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908" w:lineRule="exact"/>
        <w:rPr/>
      </w:pPr>
      <w:r>
        <w:rPr>
          <w:position w:val="-58"/>
        </w:rPr>
        <w:pict>
          <v:group id="_x0000_s2" style="mso-position-vertical-relative:line;mso-position-horizontal-relative:char;width:792pt;height:145.55pt;" filled="false" stroked="false" coordsize="15840,2911" coordorigin="0,0">
            <v:rect id="_x0000_s4" style="position:absolute;left:0;top:0;width:15840;height:2840;" fillcolor="#002B5C" filled="true" stroked="false"/>
            <v:shape id="_x0000_s6" style="position:absolute;left:-20;top:1039;width:15880;height:18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195"/>
                      <w:spacing w:before="20" w:line="864" w:lineRule="exact"/>
                      <w:rPr/>
                    </w:pPr>
                    <w:r>
                      <w:rPr>
                        <w:position w:val="-17"/>
                      </w:rPr>
                      <w:drawing>
                        <wp:inline distT="0" distB="0" distL="0" distR="0">
                          <wp:extent cx="3585368" cy="548669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585368" cy="5486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120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0058400" cy="76200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058400" cy="76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roundrect id="_x0000_s8" style="position:absolute;left:4008;top:427;width:1961;height:1985;" filled="false" strokecolor="#FFFFFF" strokeweight="1.00pt" arcsize="0.152358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1789" w:lineRule="exact"/>
                      <w:rPr/>
                    </w:pPr>
                    <w:r>
                      <w:rPr>
                        <w:position w:val="-35"/>
                      </w:rPr>
                      <w:drawing>
                        <wp:inline distT="0" distB="0" distL="0" distR="0">
                          <wp:extent cx="1121304" cy="1136176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21304" cy="11361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</v:group>
        </w:pic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2188"/>
        <w:spacing w:before="103" w:line="202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002B5C"/>
          <w:spacing w:val="-1"/>
        </w:rPr>
        <w:t>NCCN Clinical</w:t>
      </w:r>
      <w:r>
        <w:rPr>
          <w:sz w:val="36"/>
          <w:szCs w:val="36"/>
          <w:b/>
          <w:bCs/>
          <w:color w:val="002B5C"/>
          <w:spacing w:val="27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Practice Guidelines</w:t>
      </w:r>
      <w:r>
        <w:rPr>
          <w:sz w:val="36"/>
          <w:szCs w:val="36"/>
          <w:b/>
          <w:bCs/>
          <w:color w:val="002B5C"/>
          <w:spacing w:val="26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in Oncology (NCCN Gu</w:t>
      </w:r>
      <w:r>
        <w:rPr>
          <w:sz w:val="36"/>
          <w:szCs w:val="36"/>
          <w:b/>
          <w:bCs/>
          <w:color w:val="002B5C"/>
          <w:spacing w:val="-2"/>
        </w:rPr>
        <w:t>idelines</w:t>
      </w:r>
      <w:r>
        <w:rPr>
          <w:sz w:val="20"/>
          <w:szCs w:val="20"/>
          <w:b/>
          <w:bCs/>
          <w:color w:val="002B5C"/>
          <w:spacing w:val="-2"/>
          <w:position w:val="11"/>
        </w:rPr>
        <w:t>®</w:t>
      </w:r>
      <w:r>
        <w:rPr>
          <w:sz w:val="36"/>
          <w:szCs w:val="36"/>
          <w:b/>
          <w:bCs/>
          <w:color w:val="002B5C"/>
          <w:spacing w:val="-2"/>
        </w:rPr>
        <w:t>)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ind w:left="5028"/>
        <w:spacing w:before="353" w:line="174" w:lineRule="auto"/>
        <w:rPr>
          <w:rFonts w:ascii="Arial Black" w:hAnsi="Arial Black" w:eastAsia="Arial Black" w:cs="Arial Black"/>
          <w:sz w:val="100"/>
          <w:szCs w:val="100"/>
        </w:rPr>
      </w:pPr>
      <w:r>
        <w:rPr>
          <w:rFonts w:ascii="Arial Black" w:hAnsi="Arial Black" w:eastAsia="Arial Black" w:cs="Arial Black"/>
          <w:sz w:val="100"/>
          <w:szCs w:val="100"/>
          <w:b/>
          <w:bCs/>
          <w:color w:val="002B5C"/>
          <w:spacing w:val="-19"/>
        </w:rPr>
        <w:t>Pancreatic</w:t>
      </w:r>
    </w:p>
    <w:p>
      <w:pPr>
        <w:ind w:left="3300"/>
        <w:spacing w:before="77" w:line="174" w:lineRule="auto"/>
        <w:rPr>
          <w:rFonts w:ascii="Arial Black" w:hAnsi="Arial Black" w:eastAsia="Arial Black" w:cs="Arial Black"/>
          <w:sz w:val="100"/>
          <w:szCs w:val="100"/>
        </w:rPr>
      </w:pPr>
      <w:r>
        <w:rPr>
          <w:rFonts w:ascii="Arial Black" w:hAnsi="Arial Black" w:eastAsia="Arial Black" w:cs="Arial Black"/>
          <w:sz w:val="100"/>
          <w:szCs w:val="100"/>
          <w:b/>
          <w:bCs/>
          <w:color w:val="002B5C"/>
          <w:spacing w:val="-10"/>
        </w:rPr>
        <w:t>Adenocarcinoma</w:t>
      </w:r>
    </w:p>
    <w:p>
      <w:pPr>
        <w:pStyle w:val="BodyText"/>
        <w:ind w:left="5069"/>
        <w:spacing w:before="289" w:line="491" w:lineRule="exact"/>
        <w:rPr>
          <w:sz w:val="36"/>
          <w:szCs w:val="36"/>
        </w:rPr>
      </w:pPr>
      <w:r>
        <w:rPr>
          <w:sz w:val="36"/>
          <w:szCs w:val="36"/>
          <w:color w:val="002B5C"/>
          <w:spacing w:val="-2"/>
          <w:position w:val="6"/>
        </w:rPr>
        <w:t>Version 2.2025 —</w:t>
      </w:r>
      <w:r>
        <w:rPr>
          <w:sz w:val="36"/>
          <w:szCs w:val="36"/>
          <w:color w:val="002B5C"/>
          <w:spacing w:val="43"/>
          <w:position w:val="6"/>
        </w:rPr>
        <w:t xml:space="preserve"> </w:t>
      </w:r>
      <w:r>
        <w:rPr>
          <w:sz w:val="36"/>
          <w:szCs w:val="36"/>
          <w:color w:val="002B5C"/>
          <w:spacing w:val="-2"/>
          <w:position w:val="6"/>
        </w:rPr>
        <w:t>February 3, 2025</w:t>
      </w:r>
    </w:p>
    <w:p>
      <w:pPr>
        <w:pStyle w:val="BodyText"/>
        <w:ind w:left="7088"/>
        <w:spacing w:before="109" w:line="196" w:lineRule="auto"/>
        <w:rPr>
          <w:sz w:val="36"/>
          <w:szCs w:val="36"/>
        </w:rPr>
      </w:pPr>
      <w:hyperlink w:history="true" r:id="rId5">
        <w:r>
          <w:rPr>
            <w:sz w:val="36"/>
            <w:szCs w:val="36"/>
            <w:b/>
            <w:bCs/>
            <w:color w:val="002B5C"/>
            <w:spacing w:val="-4"/>
          </w:rPr>
          <w:t>NCCN.org</w:t>
        </w:r>
      </w:hyperlink>
    </w:p>
    <w:p>
      <w:pPr>
        <w:spacing w:line="149" w:lineRule="exact"/>
        <w:rPr/>
      </w:pPr>
      <w:r/>
    </w:p>
    <w:tbl>
      <w:tblPr>
        <w:tblStyle w:val="TableNormal"/>
        <w:tblW w:w="13794" w:type="dxa"/>
        <w:tblInd w:w="1019" w:type="dxa"/>
        <w:tblLayout w:type="fixed"/>
        <w:tblBorders>
          <w:left w:val="single" w:color="002B5C" w:sz="8" w:space="0"/>
          <w:bottom w:val="single" w:color="002B5C" w:sz="8" w:space="0"/>
          <w:right w:val="single" w:color="002B5C" w:sz="8" w:space="0"/>
          <w:top w:val="single" w:color="002B5C" w:sz="8" w:space="0"/>
        </w:tblBorders>
      </w:tblPr>
      <w:tblGrid>
        <w:gridCol w:w="13794"/>
      </w:tblGrid>
      <w:tr>
        <w:trPr>
          <w:trHeight w:val="618" w:hRule="atLeast"/>
        </w:trPr>
        <w:tc>
          <w:tcPr>
            <w:tcW w:w="13794" w:type="dxa"/>
            <w:vAlign w:val="top"/>
          </w:tcPr>
          <w:p>
            <w:pPr>
              <w:pStyle w:val="TableText"/>
              <w:ind w:left="94"/>
              <w:spacing w:before="75" w:line="196" w:lineRule="auto"/>
              <w:rPr/>
            </w:pPr>
            <w:r>
              <w:rPr>
                <w:b/>
                <w:bCs/>
                <w:color w:val="002B5C"/>
              </w:rPr>
              <w:t>NCCN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</w:rPr>
              <w:t>recognizes the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</w:rPr>
              <w:t>impo</w:t>
            </w:r>
            <w:r>
              <w:rPr>
                <w:b/>
                <w:bCs/>
                <w:color w:val="002B5C"/>
                <w:spacing w:val="-1"/>
              </w:rPr>
              <w:t>rtance of clinical trials and encourages</w:t>
            </w:r>
            <w:r>
              <w:rPr>
                <w:b/>
                <w:bCs/>
                <w:color w:val="002B5C"/>
                <w:spacing w:val="1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participation when applicable and</w:t>
            </w:r>
            <w:r>
              <w:rPr>
                <w:b/>
                <w:bCs/>
                <w:color w:val="002B5C"/>
                <w:spacing w:val="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available.</w:t>
            </w:r>
          </w:p>
          <w:p>
            <w:pPr>
              <w:pStyle w:val="TableText"/>
              <w:ind w:left="1308"/>
              <w:spacing w:before="71" w:line="174" w:lineRule="auto"/>
              <w:rPr/>
            </w:pPr>
            <w:r>
              <w:rPr>
                <w:b/>
                <w:bCs/>
                <w:color w:val="002B5C"/>
                <w:spacing w:val="-1"/>
              </w:rPr>
              <w:t>Trials should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be designed to maximize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inclusiveness and broad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representative</w:t>
            </w:r>
            <w:r>
              <w:rPr>
                <w:b/>
                <w:bCs/>
                <w:color w:val="002B5C"/>
                <w:spacing w:val="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enrollment.</w:t>
            </w:r>
          </w:p>
        </w:tc>
      </w:tr>
    </w:tbl>
    <w:p>
      <w:pPr>
        <w:pStyle w:val="BodyText"/>
        <w:ind w:left="3242"/>
        <w:spacing w:before="182" w:line="299" w:lineRule="auto"/>
        <w:rPr>
          <w:sz w:val="30"/>
          <w:szCs w:val="30"/>
        </w:rPr>
      </w:pPr>
      <w:r>
        <w:rPr>
          <w:sz w:val="30"/>
          <w:szCs w:val="30"/>
          <w:b/>
          <w:bCs/>
          <w:color w:val="002B5C"/>
        </w:rPr>
        <w:t>NCCN Guidelines for Pat</w:t>
      </w:r>
      <w:r>
        <w:rPr>
          <w:sz w:val="30"/>
          <w:szCs w:val="30"/>
          <w:b/>
          <w:bCs/>
          <w:color w:val="002B5C"/>
          <w:spacing w:val="-1"/>
        </w:rPr>
        <w:t>ients</w:t>
      </w:r>
      <w:r>
        <w:rPr>
          <w:sz w:val="17"/>
          <w:szCs w:val="17"/>
          <w:b/>
          <w:bCs/>
          <w:color w:val="002B5C"/>
          <w:spacing w:val="-1"/>
          <w:position w:val="9"/>
        </w:rPr>
        <w:t>®  </w:t>
      </w:r>
      <w:r>
        <w:rPr>
          <w:sz w:val="30"/>
          <w:szCs w:val="30"/>
          <w:b/>
          <w:bCs/>
          <w:color w:val="002B5C"/>
          <w:spacing w:val="-1"/>
        </w:rPr>
        <w:t>available at </w:t>
      </w:r>
      <w:hyperlink w:history="true" r:id="rId6">
        <w:r>
          <w:rPr>
            <w:sz w:val="30"/>
            <w:szCs w:val="30"/>
            <w:b/>
            <w:bCs/>
            <w:u w:val="single" w:color="auto"/>
            <w:color w:val="0065A4"/>
            <w:spacing w:val="-1"/>
          </w:rPr>
          <w:t>www.nccn.org/patients</w:t>
        </w:r>
      </w:hyperlink>
    </w:p>
    <w:p>
      <w:pPr>
        <w:pStyle w:val="BodyText"/>
        <w:ind w:left="7245"/>
        <w:spacing w:before="302" w:line="196" w:lineRule="auto"/>
        <w:rPr>
          <w:sz w:val="32"/>
          <w:szCs w:val="32"/>
        </w:rPr>
      </w:pPr>
      <w:hyperlink w:history="true" w:anchor="bookmark1">
        <w:r>
          <w:rPr>
            <w:shd w:val="clear" w:fill="0065A4"/>
            <w:sz w:val="32"/>
            <w:szCs w:val="32"/>
            <w:b/>
            <w:bCs/>
            <w:color w:val="FFFFFF"/>
            <w:spacing w:val="-2"/>
          </w:rPr>
          <w:t>Continue</w:t>
        </w:r>
      </w:hyperlink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471"/>
        <w:spacing w:before="35" w:line="164" w:lineRule="exact"/>
        <w:rPr/>
      </w:pPr>
      <w:r>
        <w:rPr>
          <w:position w:val="2"/>
        </w:rPr>
        <w:t>Version 2.2025, 02/03/2025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64" w:lineRule="exact"/>
        <w:sectPr>
          <w:headerReference w:type="default" r:id="rId1"/>
          <w:pgSz w:w="15840" w:h="12240"/>
          <w:pgMar w:top="1" w:right="0" w:bottom="0" w:left="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7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" name="IM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" w:id="1"/>
      <w:bookmarkEnd w:id="1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7" w:line="194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05" w:line="45" w:lineRule="exact"/>
        <w:rPr/>
      </w:pPr>
      <w:r>
        <w:rPr/>
        <w:pict>
          <v:shape id="_x0000_s12" style="mso-position-vertical-relative:line;mso-position-horizontal-relative:char;width:744.95pt;height:2.25pt;" filled="false" strokecolor="#0065A4" strokeweight="2.00pt" coordsize="14899,45" coordorigin="0,0" path="m0,24l14898,24m0,20l14898,20e">
            <v:stroke joinstyle="miter" miterlimit="4"/>
          </v:shape>
        </w:pict>
      </w:r>
    </w:p>
    <w:p>
      <w:pPr>
        <w:spacing w:line="178" w:lineRule="exact"/>
        <w:rPr/>
      </w:pPr>
      <w:r/>
    </w:p>
    <w:p>
      <w:pPr>
        <w:spacing w:line="178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267" w:right="1132" w:hanging="104"/>
        <w:spacing w:before="2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*Margaret A. Tempero,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MD/Chair † ‡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spacing w:val="-4"/>
        </w:rPr>
        <w:t>UCSF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4"/>
        </w:rPr>
        <w:t>Helen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Diller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4"/>
        </w:rPr>
        <w:t>Family</w:t>
      </w:r>
    </w:p>
    <w:p>
      <w:pPr>
        <w:pStyle w:val="BodyText"/>
        <w:ind w:left="261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266" w:right="1042" w:hanging="103"/>
        <w:spacing w:before="115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*Mokenge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P.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Malafa,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MD/Vice Chair ¶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spacing w:val="-2"/>
        </w:rPr>
        <w:t>Moffitt 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259"/>
        <w:spacing w:before="11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Olca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3"/>
        </w:rPr>
        <w:t>Basturk,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≠</w:t>
      </w:r>
    </w:p>
    <w:p>
      <w:pPr>
        <w:pStyle w:val="BodyText"/>
        <w:ind w:left="266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Memorial Sloan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Kettering Cancer Center</w:t>
      </w:r>
    </w:p>
    <w:p>
      <w:pPr>
        <w:pStyle w:val="BodyText"/>
        <w:ind w:left="250"/>
        <w:spacing w:before="11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Al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B.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Benson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4"/>
        </w:rPr>
        <w:t>III,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 †</w:t>
      </w:r>
    </w:p>
    <w:p>
      <w:pPr>
        <w:pStyle w:val="BodyText"/>
        <w:ind w:left="267"/>
        <w:spacing w:before="14" w:line="16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Robert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Lurie Compr</w:t>
      </w:r>
      <w:r>
        <w:rPr>
          <w:sz w:val="22"/>
          <w:szCs w:val="22"/>
          <w:spacing w:val="-2"/>
        </w:rPr>
        <w:t>ehensive Cancer</w:t>
      </w:r>
    </w:p>
    <w:p>
      <w:pPr>
        <w:pStyle w:val="BodyText"/>
        <w:ind w:left="261"/>
        <w:spacing w:line="274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Center of Northwestern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University</w:t>
      </w:r>
    </w:p>
    <w:p>
      <w:pPr>
        <w:pStyle w:val="BodyText"/>
        <w:ind w:left="265"/>
        <w:spacing w:before="8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Dana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3"/>
        </w:rPr>
        <w:t>B. Cardin,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3"/>
        </w:rPr>
        <w:t>†</w:t>
      </w:r>
    </w:p>
    <w:p>
      <w:pPr>
        <w:pStyle w:val="BodyText"/>
        <w:ind w:left="250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Vanderbilt-Ingram Cancer Center</w:t>
      </w:r>
    </w:p>
    <w:p>
      <w:pPr>
        <w:pStyle w:val="BodyText"/>
        <w:ind w:left="26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E. Gabriela Chiorean,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2"/>
        </w:rPr>
        <w:t>MD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†</w:t>
      </w:r>
    </w:p>
    <w:p>
      <w:pPr>
        <w:pStyle w:val="BodyText"/>
        <w:ind w:left="268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Hutchinson Cancer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253"/>
        <w:spacing w:before="111" w:line="17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Jared A. Christensen,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MD ф</w:t>
      </w:r>
    </w:p>
    <w:p>
      <w:pPr>
        <w:pStyle w:val="BodyText"/>
        <w:ind w:left="267"/>
        <w:spacing w:line="274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University of Michigan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Rogel Cancer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Center</w:t>
      </w:r>
    </w:p>
    <w:p>
      <w:pPr>
        <w:pStyle w:val="BodyText"/>
        <w:ind w:left="250"/>
        <w:spacing w:before="89" w:line="17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Vincent Chung,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MD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†</w:t>
      </w:r>
    </w:p>
    <w:p>
      <w:pPr>
        <w:pStyle w:val="BodyText"/>
        <w:ind w:left="261"/>
        <w:spacing w:line="273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City of Hope</w:t>
      </w:r>
      <w:r>
        <w:rPr>
          <w:sz w:val="22"/>
          <w:szCs w:val="22"/>
          <w:spacing w:val="3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National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Medical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Center</w:t>
      </w:r>
    </w:p>
    <w:p>
      <w:pPr>
        <w:pStyle w:val="BodyText"/>
        <w:ind w:left="266"/>
        <w:spacing w:before="8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Brian Czito,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MD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3"/>
        </w:rPr>
        <w:t>§</w:t>
      </w:r>
    </w:p>
    <w:p>
      <w:pPr>
        <w:pStyle w:val="BodyText"/>
        <w:ind w:left="267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Duke Cancer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265"/>
        <w:spacing w:before="115" w:line="16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Marco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Del Chiaro,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 ¶</w:t>
      </w:r>
    </w:p>
    <w:p>
      <w:pPr>
        <w:pStyle w:val="BodyText"/>
        <w:ind w:left="267"/>
        <w:spacing w:line="27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University of Colorad</w:t>
      </w:r>
      <w:r>
        <w:rPr>
          <w:sz w:val="22"/>
          <w:szCs w:val="22"/>
          <w:spacing w:val="-1"/>
          <w:position w:val="3"/>
        </w:rPr>
        <w:t>o Cancer Center</w:t>
      </w:r>
    </w:p>
    <w:p>
      <w:pPr>
        <w:pStyle w:val="BodyText"/>
        <w:ind w:left="265"/>
        <w:spacing w:before="8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Mary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4"/>
        </w:rPr>
        <w:t>Dillhoff,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MS ¶</w:t>
      </w:r>
    </w:p>
    <w:p>
      <w:pPr>
        <w:pStyle w:val="BodyText"/>
        <w:ind w:left="260" w:right="650" w:hanging="5"/>
        <w:spacing w:before="14" w:line="20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Ohio State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University Comprehensive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Center - James Cancer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Hospital</w:t>
      </w:r>
    </w:p>
    <w:p>
      <w:pPr>
        <w:pStyle w:val="BodyText"/>
        <w:ind w:left="258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and Solove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Research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254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Timothy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3"/>
        </w:rPr>
        <w:t>R.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Donahue,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MD ¶</w:t>
      </w:r>
    </w:p>
    <w:p>
      <w:pPr>
        <w:pStyle w:val="BodyText"/>
        <w:ind w:left="267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UCLA Jonsson Comprehensive Cancer Center</w:t>
      </w:r>
    </w:p>
    <w:p>
      <w:pPr>
        <w:pStyle w:val="BodyText"/>
        <w:ind w:left="260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Christos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Fountzilas,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MD † ‡</w:t>
      </w:r>
    </w:p>
    <w:p>
      <w:pPr>
        <w:pStyle w:val="BodyText"/>
        <w:ind w:left="267"/>
        <w:spacing w:before="11" w:line="1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Roswell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Park Comprehensive Cancer Center</w:t>
      </w:r>
    </w:p>
    <w:p>
      <w:pPr>
        <w:pStyle w:val="BodyText"/>
        <w:ind w:left="266"/>
        <w:spacing w:before="114" w:line="16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Evan S. Glazer,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¶</w:t>
      </w:r>
    </w:p>
    <w:p>
      <w:pPr>
        <w:pStyle w:val="BodyText"/>
        <w:ind w:left="267" w:right="1987" w:hanging="12"/>
        <w:spacing w:before="1" w:line="22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University of Tennessee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Health Science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176"/>
        <w:spacing w:before="65" w:line="196" w:lineRule="auto"/>
        <w:rPr>
          <w:sz w:val="22"/>
          <w:szCs w:val="22"/>
        </w:rPr>
      </w:pPr>
      <w:hyperlink w:history="true" r:id="rId1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3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Panel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Disclosures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tbl>
      <w:tblPr>
        <w:tblStyle w:val="TableNormal"/>
        <w:tblW w:w="984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157"/>
        <w:gridCol w:w="4692"/>
      </w:tblGrid>
      <w:tr>
        <w:trPr>
          <w:trHeight w:val="7189" w:hRule="atLeast"/>
        </w:trPr>
        <w:tc>
          <w:tcPr>
            <w:tcW w:w="5157" w:type="dxa"/>
            <w:vAlign w:val="top"/>
          </w:tcPr>
          <w:p>
            <w:pPr>
              <w:pStyle w:val="TableText"/>
              <w:ind w:left="90"/>
              <w:spacing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Jeffrey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Hardacre,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MD ¶</w:t>
            </w:r>
          </w:p>
          <w:p>
            <w:pPr>
              <w:pStyle w:val="TableText"/>
              <w:ind w:left="97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Case Comprehensive Ca</w:t>
            </w:r>
            <w:r>
              <w:rPr>
                <w:sz w:val="22"/>
                <w:szCs w:val="22"/>
                <w:spacing w:val="-1"/>
              </w:rPr>
              <w:t>ncer Center/</w:t>
            </w:r>
          </w:p>
          <w:p>
            <w:pPr>
              <w:pStyle w:val="TableText"/>
              <w:ind w:left="97" w:right="289" w:firstLine="6"/>
              <w:spacing w:before="13" w:line="20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University</w:t>
            </w:r>
            <w:r>
              <w:rPr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Hospitals Seidman Cancer Center and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Cleveland Clinic Taussig </w:t>
            </w:r>
            <w:r>
              <w:rPr>
                <w:sz w:val="22"/>
                <w:szCs w:val="22"/>
                <w:spacing w:val="-2"/>
              </w:rPr>
              <w:t>Cancer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Institute</w:t>
            </w:r>
          </w:p>
          <w:p>
            <w:pPr>
              <w:pStyle w:val="TableText"/>
              <w:ind w:left="103"/>
              <w:spacing w:before="117" w:line="16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Kelsey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Klute,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 †</w:t>
            </w:r>
          </w:p>
          <w:p>
            <w:pPr>
              <w:pStyle w:val="TableText"/>
              <w:ind w:left="104"/>
              <w:spacing w:line="27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Fred &amp;</w:t>
            </w:r>
            <w:r>
              <w:rPr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Pamela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Buffett Cancer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Center</w:t>
            </w:r>
          </w:p>
          <w:p>
            <w:pPr>
              <w:pStyle w:val="TableText"/>
              <w:ind w:left="86"/>
              <w:spacing w:before="92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Andrew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H.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Ko,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 †</w:t>
            </w:r>
          </w:p>
          <w:p>
            <w:pPr>
              <w:pStyle w:val="TableText"/>
              <w:ind w:left="104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UCSF</w:t>
            </w:r>
            <w:r>
              <w:rPr>
                <w:sz w:val="22"/>
                <w:szCs w:val="22"/>
                <w:spacing w:val="36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Helen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Diller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Family</w:t>
            </w:r>
          </w:p>
          <w:p>
            <w:pPr>
              <w:pStyle w:val="TableText"/>
              <w:ind w:left="97"/>
              <w:spacing w:before="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Comprehensive Cancer Center</w:t>
            </w:r>
          </w:p>
          <w:p>
            <w:pPr>
              <w:pStyle w:val="TableText"/>
              <w:ind w:left="90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John W.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Kunstman,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MHS ¶</w:t>
            </w:r>
          </w:p>
          <w:p>
            <w:pPr>
              <w:pStyle w:val="TableText"/>
              <w:ind w:left="87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Yale Cancer Center/Smilow Cancer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Hospital</w:t>
            </w:r>
          </w:p>
          <w:p>
            <w:pPr>
              <w:pStyle w:val="TableText"/>
              <w:ind w:left="103"/>
              <w:spacing w:before="11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Kian-Huat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Lim,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PhD †</w:t>
            </w:r>
          </w:p>
          <w:p>
            <w:pPr>
              <w:pStyle w:val="TableText"/>
              <w:ind w:left="96"/>
              <w:spacing w:before="11" w:line="17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Siteman Cancer Center at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Barnes-Jewish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Hospital</w:t>
            </w:r>
          </w:p>
          <w:p>
            <w:pPr>
              <w:pStyle w:val="TableText"/>
              <w:ind w:left="94"/>
              <w:spacing w:line="27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and Washington</w:t>
            </w:r>
            <w:r>
              <w:rPr>
                <w:sz w:val="22"/>
                <w:szCs w:val="22"/>
                <w:spacing w:val="27"/>
                <w:w w:val="10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University School of Medicine</w:t>
            </w:r>
          </w:p>
          <w:p>
            <w:pPr>
              <w:pStyle w:val="TableText"/>
              <w:ind w:left="103"/>
              <w:spacing w:before="90" w:line="16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Noelle</w:t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LoConte,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 †</w:t>
            </w:r>
          </w:p>
          <w:p>
            <w:pPr>
              <w:pStyle w:val="TableText"/>
              <w:ind w:left="104"/>
              <w:spacing w:line="27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University of Wisconsin Carbon</w:t>
            </w:r>
            <w:r>
              <w:rPr>
                <w:sz w:val="22"/>
                <w:szCs w:val="22"/>
                <w:spacing w:val="-1"/>
                <w:position w:val="3"/>
              </w:rPr>
              <w:t>e Cancer Center</w:t>
            </w:r>
          </w:p>
          <w:p>
            <w:pPr>
              <w:pStyle w:val="TableText"/>
              <w:spacing w:before="10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*Andrew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M.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Lowy,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MD ¶</w:t>
            </w:r>
          </w:p>
          <w:p>
            <w:pPr>
              <w:pStyle w:val="TableText"/>
              <w:ind w:left="10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UC San</w:t>
            </w:r>
            <w:r>
              <w:rPr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Diego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Moores Cancer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Center</w:t>
            </w:r>
          </w:p>
          <w:p>
            <w:pPr>
              <w:pStyle w:val="TableText"/>
              <w:ind w:left="86"/>
              <w:spacing w:before="117" w:line="16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Ashiq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Masood,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MD ‡</w:t>
            </w:r>
          </w:p>
          <w:p>
            <w:pPr>
              <w:pStyle w:val="TableText"/>
              <w:ind w:left="97" w:right="986" w:firstLine="9"/>
              <w:spacing w:before="1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Indiana</w:t>
            </w:r>
            <w:r>
              <w:rPr>
                <w:sz w:val="22"/>
                <w:szCs w:val="22"/>
                <w:spacing w:val="19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University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Melvin and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Bren Simon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Comprehensive Cancer Center</w:t>
            </w:r>
          </w:p>
          <w:p>
            <w:pPr>
              <w:pStyle w:val="TableText"/>
              <w:ind w:left="97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Cassadie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Moravek,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BS ¥</w:t>
            </w:r>
          </w:p>
          <w:p>
            <w:pPr>
              <w:pStyle w:val="TableText"/>
              <w:ind w:left="103"/>
              <w:spacing w:before="11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Pancreatic Cancer</w:t>
            </w:r>
            <w:r>
              <w:rPr>
                <w:sz w:val="22"/>
                <w:szCs w:val="22"/>
                <w:spacing w:val="-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Action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Network</w:t>
            </w:r>
          </w:p>
          <w:p>
            <w:pPr>
              <w:pStyle w:val="TableText"/>
              <w:ind w:left="102"/>
              <w:spacing w:before="11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Eric</w:t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K.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Nakakura,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MD ¶</w:t>
            </w:r>
          </w:p>
          <w:p>
            <w:pPr>
              <w:pStyle w:val="TableText"/>
              <w:ind w:left="104"/>
              <w:spacing w:before="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UCSF</w:t>
            </w:r>
            <w:r>
              <w:rPr>
                <w:sz w:val="22"/>
                <w:szCs w:val="22"/>
                <w:spacing w:val="36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Helen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Diller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Family</w:t>
            </w:r>
          </w:p>
          <w:p>
            <w:pPr>
              <w:pStyle w:val="TableText"/>
              <w:ind w:left="97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Comprehensive Cancer Center</w:t>
            </w:r>
          </w:p>
          <w:p>
            <w:pPr>
              <w:pStyle w:val="TableText"/>
              <w:ind w:left="86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Amol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K.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Narang,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 §</w:t>
            </w:r>
          </w:p>
          <w:p>
            <w:pPr>
              <w:pStyle w:val="TableText"/>
              <w:ind w:left="92"/>
              <w:spacing w:before="1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Johns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Hopkins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Kimmel Cancer </w:t>
            </w:r>
            <w:r>
              <w:rPr>
                <w:sz w:val="22"/>
                <w:szCs w:val="22"/>
                <w:spacing w:val="-2"/>
              </w:rPr>
              <w:t>Center</w:t>
            </w:r>
          </w:p>
        </w:tc>
        <w:tc>
          <w:tcPr>
            <w:tcW w:w="4692" w:type="dxa"/>
            <w:vAlign w:val="top"/>
          </w:tcPr>
          <w:p>
            <w:pPr>
              <w:pStyle w:val="TableText"/>
              <w:ind w:left="185"/>
              <w:spacing w:before="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Patricio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M.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Polanco,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 ¶</w:t>
            </w:r>
          </w:p>
          <w:p>
            <w:pPr>
              <w:pStyle w:val="TableText"/>
              <w:ind w:left="186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UT Southwestern Simmons</w:t>
            </w:r>
          </w:p>
          <w:p>
            <w:pPr>
              <w:pStyle w:val="TableText"/>
              <w:ind w:left="180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Comprehensive Cancer Center</w:t>
            </w:r>
          </w:p>
          <w:p>
            <w:pPr>
              <w:pStyle w:val="TableText"/>
              <w:ind w:left="179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George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Poultsides,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MS ¶</w:t>
            </w:r>
          </w:p>
          <w:p>
            <w:pPr>
              <w:pStyle w:val="TableText"/>
              <w:ind w:left="179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Stanford Cancer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Institu</w:t>
            </w:r>
            <w:r>
              <w:rPr>
                <w:sz w:val="22"/>
                <w:szCs w:val="22"/>
                <w:spacing w:val="-2"/>
              </w:rPr>
              <w:t>te</w:t>
            </w:r>
          </w:p>
          <w:p>
            <w:pPr>
              <w:pStyle w:val="TableText"/>
              <w:ind w:left="177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Sushanth</w:t>
            </w:r>
            <w:r>
              <w:rPr>
                <w:sz w:val="22"/>
                <w:szCs w:val="22"/>
                <w:b/>
                <w:bCs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Reddy,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MD ¶</w:t>
            </w:r>
          </w:p>
          <w:p>
            <w:pPr>
              <w:pStyle w:val="TableText"/>
              <w:spacing w:before="12" w:line="198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O’Neal Comprehensive Cancer Center at</w:t>
            </w:r>
            <w:r>
              <w:rPr>
                <w:sz w:val="22"/>
                <w:szCs w:val="22"/>
                <w:spacing w:val="2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UAB</w:t>
            </w:r>
          </w:p>
          <w:p>
            <w:pPr>
              <w:pStyle w:val="TableText"/>
              <w:ind w:left="184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Marsha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Reyngold,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PhD §</w:t>
            </w:r>
          </w:p>
          <w:p>
            <w:pPr>
              <w:pStyle w:val="TableText"/>
              <w:ind w:left="185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Memorial Sloan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Kettering Cancer Center</w:t>
            </w:r>
          </w:p>
          <w:p>
            <w:pPr>
              <w:pStyle w:val="TableText"/>
              <w:ind w:left="179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Courtney Scaife,</w:t>
            </w:r>
            <w:r>
              <w:rPr>
                <w:sz w:val="22"/>
                <w:szCs w:val="22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MD ¶</w:t>
            </w:r>
          </w:p>
          <w:p>
            <w:pPr>
              <w:pStyle w:val="TableText"/>
              <w:ind w:left="177" w:right="1918" w:firstLine="9"/>
              <w:spacing w:before="1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Huntsman Cancer</w:t>
            </w:r>
            <w:r>
              <w:rPr>
                <w:sz w:val="22"/>
                <w:szCs w:val="22"/>
                <w:spacing w:val="29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Institute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at the</w:t>
            </w:r>
            <w:r>
              <w:rPr>
                <w:sz w:val="22"/>
                <w:szCs w:val="22"/>
                <w:spacing w:val="31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University of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Utah</w:t>
            </w:r>
          </w:p>
          <w:p>
            <w:pPr>
              <w:pStyle w:val="TableText"/>
              <w:ind w:left="169"/>
              <w:spacing w:before="8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Ardaman Shergill,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MD †</w:t>
            </w:r>
          </w:p>
          <w:p>
            <w:pPr>
              <w:pStyle w:val="TableText"/>
              <w:ind w:left="174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UChicago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Medicine</w:t>
            </w:r>
          </w:p>
          <w:p>
            <w:pPr>
              <w:pStyle w:val="TableText"/>
              <w:ind w:left="180"/>
              <w:spacing w:before="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Comprehensive Cancer Center</w:t>
            </w:r>
          </w:p>
          <w:p>
            <w:pPr>
              <w:pStyle w:val="TableText"/>
              <w:ind w:left="184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Mark J. Truty,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MD,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MS ¶</w:t>
            </w:r>
          </w:p>
          <w:p>
            <w:pPr>
              <w:pStyle w:val="TableText"/>
              <w:ind w:left="185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Mayo Clinic Comprehensive Cancer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Center</w:t>
            </w:r>
          </w:p>
          <w:p>
            <w:pPr>
              <w:pStyle w:val="TableText"/>
              <w:ind w:left="179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Charles Vollmer Jr,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 ¶</w:t>
            </w:r>
          </w:p>
          <w:p>
            <w:pPr>
              <w:pStyle w:val="TableText"/>
              <w:ind w:left="169"/>
              <w:spacing w:before="14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3"/>
              </w:rPr>
              <w:t>Abramson</w:t>
            </w:r>
            <w:r>
              <w:rPr>
                <w:sz w:val="22"/>
                <w:szCs w:val="22"/>
                <w:spacing w:val="1"/>
                <w:position w:val="-3"/>
              </w:rPr>
              <w:t xml:space="preserve"> </w:t>
            </w:r>
            <w:r>
              <w:rPr>
                <w:sz w:val="22"/>
                <w:szCs w:val="22"/>
                <w:position w:val="-3"/>
              </w:rPr>
              <w:t>Cancer</w:t>
            </w:r>
            <w:r>
              <w:rPr>
                <w:sz w:val="22"/>
                <w:szCs w:val="22"/>
                <w:spacing w:val="1"/>
                <w:position w:val="-3"/>
              </w:rPr>
              <w:t xml:space="preserve"> </w:t>
            </w:r>
            <w:r>
              <w:rPr>
                <w:sz w:val="22"/>
                <w:szCs w:val="22"/>
                <w:position w:val="-3"/>
              </w:rPr>
              <w:t>Center</w:t>
            </w:r>
          </w:p>
          <w:p>
            <w:pPr>
              <w:pStyle w:val="TableText"/>
              <w:ind w:left="177"/>
              <w:spacing w:line="29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at the</w:t>
            </w:r>
            <w:r>
              <w:rPr>
                <w:sz w:val="22"/>
                <w:szCs w:val="22"/>
                <w:spacing w:val="2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University of Pennsylvania</w:t>
            </w:r>
          </w:p>
          <w:p>
            <w:pPr>
              <w:pStyle w:val="TableText"/>
              <w:ind w:left="185"/>
              <w:spacing w:before="87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David Weinberg,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MD,MSc ¤</w:t>
            </w:r>
          </w:p>
          <w:p>
            <w:pPr>
              <w:pStyle w:val="TableText"/>
              <w:ind w:left="187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Fox Chase</w:t>
            </w:r>
            <w:r>
              <w:rPr>
                <w:sz w:val="22"/>
                <w:szCs w:val="22"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Cancer Center</w:t>
            </w:r>
          </w:p>
          <w:p>
            <w:pPr>
              <w:pStyle w:val="TableText"/>
              <w:ind w:left="185"/>
              <w:spacing w:before="115" w:line="16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Robert A. Wolff,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MD †</w:t>
            </w:r>
          </w:p>
          <w:p>
            <w:pPr>
              <w:pStyle w:val="TableText"/>
              <w:ind w:left="174"/>
              <w:spacing w:line="27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2"/>
              </w:rPr>
              <w:t>The</w:t>
            </w:r>
            <w:r>
              <w:rPr>
                <w:sz w:val="22"/>
                <w:szCs w:val="22"/>
                <w:spacing w:val="1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University of Te</w:t>
            </w:r>
            <w:r>
              <w:rPr>
                <w:sz w:val="22"/>
                <w:szCs w:val="22"/>
                <w:spacing w:val="-3"/>
                <w:position w:val="2"/>
              </w:rPr>
              <w:t>xas</w:t>
            </w:r>
          </w:p>
          <w:p>
            <w:pPr>
              <w:pStyle w:val="TableText"/>
              <w:ind w:left="185"/>
              <w:spacing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MD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Anderson Cancer Center</w:t>
            </w:r>
          </w:p>
          <w:p>
            <w:pPr>
              <w:pStyle w:val="TableText"/>
              <w:ind w:left="185"/>
              <w:spacing w:before="116" w:line="16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Brian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M. Wolpin,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MPH †</w:t>
            </w:r>
          </w:p>
          <w:p>
            <w:pPr>
              <w:pStyle w:val="TableText"/>
              <w:ind w:left="171" w:right="1967" w:firstLine="14"/>
              <w:spacing w:before="1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Dana-Farber/Brigham and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Women’s Cancer Center</w:t>
            </w:r>
          </w:p>
        </w:tc>
      </w:tr>
    </w:tbl>
    <w:p>
      <w:pPr>
        <w:pStyle w:val="BodyText"/>
        <w:ind w:left="103"/>
        <w:spacing w:before="117" w:line="196" w:lineRule="auto"/>
        <w:rPr>
          <w:sz w:val="22"/>
          <w:szCs w:val="22"/>
        </w:rPr>
      </w:pPr>
      <w:r>
        <w:pict>
          <v:shape id="_x0000_s14" style="position:absolute;margin-left:265.311pt;margin-top:2.8562pt;mso-position-vertical-relative:text;mso-position-horizontal-relative:text;width:160.3pt;height:39.4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6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5"/>
                    </w:rPr>
                    <w:t>NCCN</w:t>
                  </w:r>
                </w:p>
                <w:p>
                  <w:pPr>
                    <w:pStyle w:val="BodyText"/>
                    <w:ind w:left="27" w:right="20" w:hanging="7"/>
                    <w:spacing w:before="115" w:line="20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AjibolaAwotiwon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,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MBBS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,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MSc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Swathi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Ramakrishnan,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PhD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Lorenzo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Nardo,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 ф ɸ</w:t>
      </w:r>
    </w:p>
    <w:p>
      <w:pPr>
        <w:pStyle w:val="BodyText"/>
        <w:ind w:left="104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Davis Comprehensive Cancer Center</w:t>
      </w:r>
    </w:p>
    <w:p>
      <w:pPr>
        <w:pStyle w:val="BodyText"/>
        <w:ind w:left="90"/>
        <w:spacing w:before="112" w:line="198" w:lineRule="auto"/>
        <w:rPr>
          <w:sz w:val="22"/>
          <w:szCs w:val="22"/>
        </w:rPr>
      </w:pPr>
      <w:r>
        <w:pict>
          <v:shape id="_x0000_s16" style="position:absolute;margin-left:4.19196pt;margin-top:15.7157pt;mso-position-vertical-relative:text;mso-position-horizontal-relative:text;width:106.95pt;height:12.3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</w:rPr>
                    <w:t>Duke Cancer</w:t>
                  </w:r>
                  <w:r>
                    <w:rPr>
                      <w:sz w:val="22"/>
                      <w:szCs w:val="22"/>
                      <w:spacing w:val="2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</w:rPr>
                    <w:t>Institute</w:t>
                  </w:r>
                </w:p>
              </w:txbxContent>
            </v:textbox>
          </v:shape>
        </w:pict>
      </w:r>
      <w:r>
        <w:pict>
          <v:shape id="_x0000_s18" style="position:absolute;margin-left:90.1028pt;margin-top:62.9936pt;mso-position-vertical-relative:text;mso-position-horizontal-relative:text;width:70.6pt;height:17.0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32"/>
                      <w:szCs w:val="32"/>
                    </w:rPr>
                  </w:pPr>
                  <w:hyperlink w:history="true" w:anchor="bookmark2">
                    <w:r>
                      <w:rPr>
                        <w:shd w:val="clear" w:fill="0065A4"/>
                        <w:sz w:val="32"/>
                        <w:szCs w:val="32"/>
                        <w:b/>
                        <w:bCs/>
                        <w:color w:val="FFFFFF"/>
                        <w:spacing w:val="-2"/>
                      </w:rPr>
                      <w:t>Continue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Jorge Obando,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MD ¤</w:t>
      </w:r>
    </w:p>
    <w:p>
      <w:pPr>
        <w:spacing w:line="145" w:lineRule="exact"/>
        <w:rPr/>
      </w:pPr>
      <w:r/>
    </w:p>
    <w:tbl>
      <w:tblPr>
        <w:tblStyle w:val="TableNormal"/>
        <w:tblW w:w="5434" w:type="dxa"/>
        <w:tblInd w:w="4470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673"/>
        <w:gridCol w:w="2761"/>
      </w:tblGrid>
      <w:tr>
        <w:trPr>
          <w:trHeight w:val="1686" w:hRule="atLeast"/>
        </w:trPr>
        <w:tc>
          <w:tcPr>
            <w:tcW w:w="2673" w:type="dxa"/>
            <w:vAlign w:val="top"/>
            <w:tcBorders>
              <w:left w:val="single" w:color="000000" w:sz="8" w:space="0"/>
              <w:right w:val="nil"/>
            </w:tcBorders>
          </w:tcPr>
          <w:p>
            <w:pPr>
              <w:pStyle w:val="TableText"/>
              <w:ind w:left="97"/>
              <w:spacing w:before="32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ф</w:t>
            </w:r>
            <w:r>
              <w:rPr>
                <w:sz w:val="20"/>
                <w:szCs w:val="20"/>
                <w:spacing w:val="17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Diagnostic/Interventional</w:t>
            </w:r>
          </w:p>
          <w:p>
            <w:pPr>
              <w:pStyle w:val="TableText"/>
              <w:ind w:left="323"/>
              <w:spacing w:before="11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radiology</w:t>
            </w:r>
          </w:p>
          <w:p>
            <w:pPr>
              <w:pStyle w:val="TableText"/>
              <w:ind w:left="97"/>
              <w:spacing w:before="30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¤ Gastroenterology</w:t>
            </w:r>
          </w:p>
          <w:p>
            <w:pPr>
              <w:pStyle w:val="TableText"/>
              <w:ind w:left="97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‡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Hematology/Hematolo</w:t>
            </w:r>
            <w:r>
              <w:rPr>
                <w:sz w:val="20"/>
                <w:szCs w:val="20"/>
                <w:spacing w:val="-2"/>
              </w:rPr>
              <w:t>gy</w:t>
            </w:r>
          </w:p>
          <w:p>
            <w:pPr>
              <w:pStyle w:val="TableText"/>
              <w:ind w:left="263"/>
              <w:spacing w:before="34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oncology</w:t>
            </w:r>
          </w:p>
          <w:p>
            <w:pPr>
              <w:pStyle w:val="TableText"/>
              <w:ind w:left="96" w:right="857"/>
              <w:spacing w:before="34" w:line="22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†</w:t>
            </w:r>
            <w:r>
              <w:rPr>
                <w:sz w:val="20"/>
                <w:szCs w:val="20"/>
                <w:spacing w:val="2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Medical oncology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ɸ</w:t>
            </w:r>
            <w:r>
              <w:rPr>
                <w:sz w:val="20"/>
                <w:szCs w:val="20"/>
                <w:spacing w:val="31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Nuclear medicine</w:t>
            </w:r>
          </w:p>
        </w:tc>
        <w:tc>
          <w:tcPr>
            <w:tcW w:w="2761" w:type="dxa"/>
            <w:vAlign w:val="top"/>
            <w:tcBorders>
              <w:right w:val="single" w:color="000000" w:sz="8" w:space="0"/>
              <w:left w:val="nil"/>
            </w:tcBorders>
          </w:tcPr>
          <w:p>
            <w:pPr>
              <w:pStyle w:val="TableText"/>
              <w:ind w:left="171"/>
              <w:spacing w:before="32" w:line="24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  <w:position w:val="2"/>
              </w:rPr>
              <w:t>≠</w:t>
            </w:r>
            <w:r>
              <w:rPr>
                <w:sz w:val="20"/>
                <w:szCs w:val="20"/>
                <w:spacing w:val="2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2"/>
              </w:rPr>
              <w:t>Pathology</w:t>
            </w:r>
          </w:p>
          <w:p>
            <w:pPr>
              <w:pStyle w:val="TableText"/>
              <w:ind w:left="164"/>
              <w:spacing w:line="2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¥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Patient advocacy</w:t>
            </w:r>
          </w:p>
          <w:p>
            <w:pPr>
              <w:pStyle w:val="TableText"/>
              <w:ind w:left="337" w:right="330" w:hanging="165"/>
              <w:spacing w:line="23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§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Radiotherapy/Radiat</w:t>
            </w:r>
            <w:r>
              <w:rPr>
                <w:sz w:val="20"/>
                <w:szCs w:val="20"/>
                <w:spacing w:val="-2"/>
              </w:rPr>
              <w:t>ion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oncology</w:t>
            </w:r>
          </w:p>
          <w:p>
            <w:pPr>
              <w:pStyle w:val="TableText"/>
              <w:ind w:left="164"/>
              <w:spacing w:before="30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¶ Surgery/Surgical oncology</w:t>
            </w:r>
          </w:p>
          <w:p>
            <w:pPr>
              <w:pStyle w:val="TableText"/>
              <w:ind w:left="286" w:right="163" w:hanging="116"/>
              <w:spacing w:before="31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*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Discussion section writing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committee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2">
            <w:col w:w="5009" w:space="100"/>
            <w:col w:w="9950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pict>
          <v:shape id="_x0000_s20" style="position:absolute;margin-left:7.852pt;margin-top:72.0095pt;mso-position-vertical-relative:text;mso-position-horizontal-relative:text;width:218.2pt;height:10.1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w:anchor="bookmark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Pancreatic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Adenocarcino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ma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Panel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Members</w:t>
                    </w:r>
                  </w:hyperlink>
                </w:p>
              </w:txbxContent>
            </v:textbox>
          </v:shape>
        </w:pict>
      </w:r>
      <w:r>
        <w:pict>
          <v:shape id="_x0000_s22" style="position:absolute;margin-left:7.5pt;margin-top:80.5675pt;mso-position-vertical-relative:text;mso-position-horizontal-relative:text;width:159.85pt;height:18.0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hyperlink w:history="true" w:anchor="bookmark5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Summary of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9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Updates</w:t>
                    </w:r>
                  </w:hyperlink>
                </w:p>
              </w:txbxContent>
            </v:textbox>
          </v:shape>
        </w:pict>
      </w:r>
      <w:r>
        <w:pict>
          <v:shape id="_x0000_s24" style="position:absolute;margin-left:8.028pt;margin-top:108.133pt;mso-position-vertical-relative:text;mso-position-horizontal-relative:text;width:58.5pt;height:13.2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hyperlink w:history="true" w:anchor="bookmark6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Introduction</w:t>
                    </w:r>
                  </w:hyperlink>
                </w:p>
              </w:txbxContent>
            </v:textbox>
          </v:shape>
        </w:pict>
      </w:r>
      <w:r>
        <w:pict>
          <v:shape id="_x0000_s26" style="position:absolute;margin-left:7.555pt;margin-top:128.571pt;mso-position-vertical-relative:text;mso-position-horizontal-relative:text;width:477.55pt;height:29.0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hanging="6"/>
                    <w:spacing w:before="20" w:line="256" w:lineRule="auto"/>
                    <w:rPr>
                      <w:sz w:val="22"/>
                      <w:szCs w:val="22"/>
                    </w:rPr>
                  </w:pPr>
                  <w:hyperlink w:history="true" w:anchor="bookmark7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Clinical Suspicion of Pancreatic Cancer/Evidence of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0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Dilated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Pancreatic and/or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Bile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Duct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(PANC-1)</w:t>
                    </w:r>
                  </w:hyperlink>
                  <w:r>
                    <w:rPr>
                      <w:sz w:val="22"/>
                      <w:szCs w:val="22"/>
                      <w:color w:val="0065A4"/>
                    </w:rPr>
                    <w:t xml:space="preserve"> </w:t>
                  </w:r>
                  <w:hyperlink w:history="true" w:anchor="bookmark8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Resectable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Disease, Treatment (PANC-2)</w:t>
                    </w:r>
                  </w:hyperlink>
                </w:p>
              </w:txbxContent>
            </v:textbox>
          </v:shape>
        </w:pict>
      </w:r>
      <w:r>
        <w:pict>
          <v:shape id="_x0000_s28" style="position:absolute;margin-left:7.841pt;margin-top:152.573pt;mso-position-vertical-relative:text;mso-position-horizontal-relative:text;width:156.05pt;height:17.0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Neoadjuvant Therapy (PANC-3)</w:t>
                    </w:r>
                  </w:hyperlink>
                </w:p>
              </w:txbxContent>
            </v:textbox>
          </v:shape>
        </w:pict>
      </w:r>
      <w:r>
        <w:pict>
          <v:shape id="_x0000_s30" style="position:absolute;margin-left:7.808pt;margin-top:164.574pt;mso-position-vertical-relative:text;mso-position-horizontal-relative:text;width:281.65pt;height:17.0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Borderline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Resectable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Disease,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No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Metastases (PANC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3"/>
                      </w:rPr>
                      <w:t>-4)</w:t>
                    </w:r>
                  </w:hyperlink>
                </w:p>
              </w:txbxContent>
            </v:textbox>
          </v:shape>
        </w:pict>
      </w:r>
      <w:r>
        <w:pict>
          <v:shape id="_x0000_s32" style="position:absolute;margin-left:7.808pt;margin-top:176.575pt;mso-position-vertical-relative:text;mso-position-horizontal-relative:text;width:179.55pt;height:17.0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Locally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Advanced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Disease (PANC-5)</w:t>
                    </w:r>
                  </w:hyperlink>
                </w:p>
              </w:txbxContent>
            </v:textbox>
          </v:shape>
        </w:pict>
      </w:r>
      <w:r>
        <w:pict>
          <v:shape id="_x0000_s34" style="position:absolute;margin-left:7.874pt;margin-top:188.576pt;mso-position-vertical-relative:text;mso-position-horizontal-relative:text;width:212.45pt;height:17.0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Unresectable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Disease at Sur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gery (PANC-7)</w:t>
                    </w:r>
                  </w:hyperlink>
                </w:p>
              </w:txbxContent>
            </v:textbox>
          </v:shape>
        </w:pict>
      </w:r>
      <w:r>
        <w:pict>
          <v:shape id="_x0000_s36" style="position:absolute;margin-left:7.852pt;margin-top:200.577pt;mso-position-vertical-relative:text;mso-position-horizontal-relative:text;width:216.2pt;height:17.0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Postoperative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Adjuvant Treatment (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PANC-8)</w:t>
                    </w:r>
                  </w:hyperlink>
                </w:p>
              </w:txbxContent>
            </v:textbox>
          </v:shape>
        </w:pict>
      </w:r>
      <w:r>
        <w:pict>
          <v:shape id="_x0000_s38" style="position:absolute;margin-left:7.874pt;margin-top:212.578pt;mso-position-vertical-relative:text;mso-position-horizontal-relative:text;width:185.55pt;height:17.0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4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Recurrence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After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5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Resection (PANC-9)</w:t>
                    </w:r>
                  </w:hyperlink>
                </w:p>
              </w:txbxContent>
            </v:textbox>
          </v:shape>
        </w:pict>
      </w:r>
      <w:r>
        <w:pict>
          <v:shape id="_x0000_s40" style="position:absolute;margin-left:7.819pt;margin-top:224.579pt;mso-position-vertical-relative:text;mso-position-horizontal-relative:text;width:378.2pt;height:17.0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5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Metastatic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Disease,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First-Line T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herapy, and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Maintenance Therapy (PANC-10)</w:t>
                    </w:r>
                  </w:hyperlink>
                </w:p>
              </w:txbxContent>
            </v:textbox>
          </v:shape>
        </w:pict>
      </w:r>
      <w:r>
        <w:pict>
          <v:shape id="_x0000_s42" style="position:absolute;margin-left:7.874pt;margin-top:236.58pt;mso-position-vertical-relative:text;mso-position-horizontal-relative:text;width:269.1pt;height:18.0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hyperlink w:history="true" w:anchor="bookmark16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Recurrence Therapy for Metastatic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Disease (PA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NC-12)</w:t>
                    </w:r>
                  </w:hyperlink>
                </w:p>
              </w:txbxContent>
            </v:textbox>
          </v:shape>
        </w:pict>
      </w:r>
      <w:r>
        <w:pict>
          <v:shape id="_x0000_s44" style="position:absolute;margin-left:7.852pt;margin-top:260.582pt;mso-position-vertical-relative:text;mso-position-horizontal-relative:text;width:273.65pt;height:17.0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7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Diagnosis,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Imaging, an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 Staging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(PANC-A)</w:t>
                    </w:r>
                  </w:hyperlink>
                </w:p>
              </w:txbxContent>
            </v:textbox>
          </v:shape>
        </w:pict>
      </w:r>
      <w:r>
        <w:pict>
          <v:shape id="_x0000_s46" style="position:absolute;margin-left:7.852pt;margin-top:272.583pt;mso-position-vertical-relative:text;mso-position-horizontal-relative:text;width:326.65pt;height:17.0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8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Pancreatic Cancer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Radiology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Repor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ting Template (PANC-A, 5 of 8)</w:t>
                    </w:r>
                  </w:hyperlink>
                </w:p>
              </w:txbxContent>
            </v:textbox>
          </v:shape>
        </w:pict>
      </w:r>
      <w:r>
        <w:pict>
          <v:shape id="_x0000_s48" style="position:absolute;margin-left:7.852pt;margin-top:284.584pt;mso-position-vertical-relative:text;mso-position-horizontal-relative:text;width:397.15pt;height:17.0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Obstructive Jaundice and Tissue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Acquisition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Management (PANC-B)</w:t>
                    </w:r>
                  </w:hyperlink>
                </w:p>
              </w:txbxContent>
            </v:textbox>
          </v:shape>
        </w:pict>
      </w:r>
      <w:r>
        <w:pict>
          <v:shape id="_x0000_s50" style="position:absolute;margin-left:7.555pt;margin-top:296.585pt;mso-position-vertical-relative:text;mso-position-horizontal-relative:text;width:328.95pt;height:17.0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Criteria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Defining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Resectabi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lity Status at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Diagnosis (PANC-C,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1 of 4)</w:t>
                    </w:r>
                  </w:hyperlink>
                </w:p>
              </w:txbxContent>
            </v:textbox>
          </v:shape>
        </w:pict>
      </w:r>
      <w:r>
        <w:pict>
          <v:shape id="_x0000_s52" style="position:absolute;margin-left:7.555pt;margin-top:308.586pt;mso-position-vertical-relative:text;mso-position-horizontal-relative:text;width:347.7pt;height:17.0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Criteria for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Resection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9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Following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Neoadjuvant Therapy (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PANC-C, 2 of 4)</w:t>
                    </w:r>
                  </w:hyperlink>
                </w:p>
              </w:txbxContent>
            </v:textbox>
          </v:shape>
        </w:pict>
      </w:r>
      <w:r>
        <w:pict>
          <v:shape id="_x0000_s54" style="position:absolute;margin-left:7.852pt;margin-top:320.587pt;mso-position-vertical-relative:text;mso-position-horizontal-relative:text;width:208.65pt;height:17.0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Surgi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cal Technique (PANC-D)</w:t>
                    </w:r>
                  </w:hyperlink>
                </w:p>
              </w:txbxContent>
            </v:textbox>
          </v:shape>
        </w:pict>
      </w:r>
      <w:r>
        <w:pict>
          <v:shape id="_x0000_s56" style="position:absolute;margin-left:7.852pt;margin-top:332.588pt;mso-position-vertical-relative:text;mso-position-horizontal-relative:text;width:433.25pt;height:17.0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Pathologic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Analysis: Specimen Orientation,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8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Histologic Sections, and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Reporting (PANC-E)</w:t>
                    </w:r>
                  </w:hyperlink>
                </w:p>
              </w:txbxContent>
            </v:textbox>
          </v:shape>
        </w:pict>
      </w:r>
      <w:r>
        <w:pict>
          <v:shape id="_x0000_s58" style="position:absolute;margin-left:7.852pt;margin-top:344.589pt;mso-position-vertical-relative:text;mso-position-horizontal-relative:text;width:202.5pt;height:17.0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4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Systemic Therapy (PANC-F)</w:t>
                    </w:r>
                  </w:hyperlink>
                </w:p>
              </w:txbxContent>
            </v:textbox>
          </v:shape>
        </w:pict>
      </w:r>
      <w:r>
        <w:pict>
          <v:shape id="_x0000_s60" style="position:absolute;margin-left:7.852pt;margin-top:356.59pt;mso-position-vertical-relative:text;mso-position-horizontal-relative:text;width:206.2pt;height:17.0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5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Radiation Therapy (PANC-G)</w:t>
                    </w:r>
                  </w:hyperlink>
                </w:p>
              </w:txbxContent>
            </v:textbox>
          </v:shape>
        </w:pict>
      </w:r>
      <w:r>
        <w:pict>
          <v:shape id="_x0000_s62" style="position:absolute;margin-left:7.852pt;margin-top:368.591pt;mso-position-vertical-relative:text;mso-position-horizontal-relative:text;width:264.45pt;height:17.0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6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Palliation and Supportive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Care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(PANC-H)</w:t>
                    </w:r>
                  </w:hyperlink>
                </w:p>
              </w:txbxContent>
            </v:textbox>
          </v:shape>
        </w:pict>
      </w:r>
      <w:r>
        <w:pict>
          <v:shape id="_x0000_s64" style="position:absolute;margin-left:7.852pt;margin-top:380.592pt;mso-position-vertical-relative:text;mso-position-horizontal-relative:text;width:312.75pt;height:18.0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hyperlink w:history="true" w:anchor="bookmark27">
                    <w:r>
                      <w:rPr>
                        <w:sz w:val="22"/>
                        <w:szCs w:val="22"/>
                        <w:u w:val="single" w:color="auto"/>
                        <w:color w:val="215E9E"/>
                        <w:spacing w:val="-1"/>
                      </w:rPr>
                      <w:t>Principles of Cancer Risk</w:t>
                    </w:r>
                    <w:r>
                      <w:rPr>
                        <w:sz w:val="22"/>
                        <w:szCs w:val="22"/>
                        <w:u w:val="single" w:color="auto"/>
                        <w:color w:val="215E9E"/>
                        <w:spacing w:val="-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215E9E"/>
                        <w:spacing w:val="-1"/>
                      </w:rPr>
                      <w:t>Assessment and Counseling</w:t>
                    </w:r>
                    <w:r>
                      <w:rPr>
                        <w:sz w:val="22"/>
                        <w:szCs w:val="22"/>
                        <w:u w:val="single" w:color="auto"/>
                        <w:color w:val="215E9E"/>
                        <w:spacing w:val="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215E9E"/>
                        <w:spacing w:val="-1"/>
                      </w:rPr>
                      <w:t>(PANC-I)</w:t>
                    </w:r>
                  </w:hyperlink>
                </w:p>
              </w:txbxContent>
            </v:textbox>
          </v:shape>
        </w:pict>
      </w:r>
      <w:r>
        <w:pict>
          <v:shape id="_x0000_s66" style="position:absolute;margin-left:7.5pt;margin-top:404.594pt;mso-position-vertical-relative:text;mso-position-horizontal-relative:text;width:72.45pt;height:18.0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hyperlink w:history="true" w:anchor="bookmark28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3"/>
                      </w:rPr>
                      <w:t>Staging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3"/>
                      </w:rPr>
                      <w:t>(ST-1)</w:t>
                    </w:r>
                  </w:hyperlink>
                </w:p>
              </w:txbxContent>
            </v:textbox>
          </v:shape>
        </w:pict>
      </w:r>
      <w:r>
        <w:pict>
          <v:shape id="_x0000_s68" style="position:absolute;margin-left:7.005pt;margin-top:428.596pt;mso-position-vertical-relative:text;mso-position-horizontal-relative:text;width:118.8pt;height:18.0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hyperlink w:history="true" w:anchor="bookmark2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Abbreviations (ABBR-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1)</w:t>
                    </w:r>
                  </w:hyperlink>
                </w:p>
              </w:txbxContent>
            </v:textbox>
          </v:shape>
        </w:pict>
      </w:r>
      <w:r>
        <w:rPr>
          <w:position w:val="-20"/>
        </w:rPr>
        <w:pict>
          <v:roundrect id="_x0000_s7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5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2" w:id="2"/>
      <w:bookmarkEnd w:id="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4" w:lineRule="exact"/>
        <w:rPr/>
      </w:pPr>
      <w:r>
        <w:rPr/>
        <w:pict>
          <v:shape id="_x0000_s72" style="mso-position-vertical-relative:line;mso-position-horizontal-relative:char;width:744.95pt;height:2.25pt;" filled="false" strokecolor="#0065A4" strokeweight="2.00pt" coordsize="14899,45" coordorigin="0,0" path="m0,24l14898,24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4333" w:type="dxa"/>
        <w:tblInd w:w="10715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4333"/>
      </w:tblGrid>
      <w:tr>
        <w:trPr>
          <w:trHeight w:val="4262" w:hRule="atLeast"/>
        </w:trPr>
        <w:tc>
          <w:tcPr>
            <w:tcW w:w="4333" w:type="dxa"/>
            <w:vAlign w:val="top"/>
          </w:tcPr>
          <w:p>
            <w:pPr>
              <w:pStyle w:val="TableText"/>
              <w:ind w:left="163"/>
              <w:spacing w:before="69" w:line="293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Find an</w:t>
            </w:r>
            <w:r>
              <w:rPr>
                <w:sz w:val="24"/>
                <w:szCs w:val="24"/>
                <w:spacing w:val="30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NCCN</w:t>
            </w:r>
            <w:r>
              <w:rPr>
                <w:sz w:val="24"/>
                <w:szCs w:val="24"/>
                <w:spacing w:val="18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Member</w:t>
            </w:r>
            <w:r>
              <w:rPr>
                <w:sz w:val="24"/>
                <w:szCs w:val="24"/>
                <w:spacing w:val="19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Institution:</w:t>
            </w:r>
          </w:p>
          <w:p>
            <w:pPr>
              <w:pStyle w:val="TableText"/>
              <w:ind w:left="159" w:right="261"/>
              <w:spacing w:before="1" w:line="261" w:lineRule="auto"/>
              <w:rPr>
                <w:sz w:val="24"/>
                <w:szCs w:val="24"/>
              </w:rPr>
            </w:pPr>
            <w:hyperlink w:history="true" r:id="rId14">
              <w:r>
                <w:rPr>
                  <w:sz w:val="24"/>
                  <w:szCs w:val="24"/>
                  <w:u w:val="single" w:color="auto"/>
                  <w:color w:val="0065A4"/>
                  <w:spacing w:val="-1"/>
                </w:rPr>
                <w:t>https://www.nccn.org/home/member-</w:t>
              </w:r>
            </w:hyperlink>
            <w:r>
              <w:rPr>
                <w:sz w:val="24"/>
                <w:szCs w:val="24"/>
                <w:color w:val="0065A4"/>
                <w:spacing w:val="2"/>
              </w:rPr>
              <w:t xml:space="preserve"> </w:t>
            </w:r>
            <w:hyperlink w:history="true" r:id="rId14">
              <w:r>
                <w:rPr>
                  <w:sz w:val="24"/>
                  <w:szCs w:val="24"/>
                  <w:u w:val="single" w:color="auto"/>
                  <w:color w:val="0065A4"/>
                </w:rPr>
                <w:t>institutions</w:t>
              </w:r>
            </w:hyperlink>
            <w:r>
              <w:rPr>
                <w:sz w:val="24"/>
                <w:szCs w:val="24"/>
                <w:spacing w:val="6"/>
              </w:rPr>
              <w:t>.</w:t>
            </w:r>
          </w:p>
          <w:p>
            <w:pPr>
              <w:pStyle w:val="TableText"/>
              <w:ind w:left="155" w:right="261" w:firstLine="6"/>
              <w:spacing w:before="279" w:line="21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NCCN Categories of</w:t>
            </w:r>
            <w:r>
              <w:rPr>
                <w:sz w:val="24"/>
                <w:szCs w:val="24"/>
                <w:b/>
                <w:bCs/>
                <w:color w:val="ED1D24"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Evidence and</w:t>
            </w:r>
            <w:r>
              <w:rPr>
                <w:sz w:val="24"/>
                <w:szCs w:val="24"/>
                <w:b/>
                <w:bCs/>
                <w:color w:val="ED1D24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Consensus: </w:t>
            </w:r>
            <w:r>
              <w:rPr>
                <w:sz w:val="24"/>
                <w:szCs w:val="24"/>
                <w:spacing w:val="-1"/>
              </w:rPr>
              <w:t>All recommendations</w:t>
            </w:r>
          </w:p>
          <w:p>
            <w:pPr>
              <w:pStyle w:val="TableText"/>
              <w:ind w:left="159" w:right="633" w:hanging="7"/>
              <w:spacing w:before="23" w:line="21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are category 2A unless otherwise</w:t>
            </w:r>
            <w:r>
              <w:rPr>
                <w:sz w:val="24"/>
                <w:szCs w:val="24"/>
                <w:spacing w:val="8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indicated.</w:t>
            </w:r>
          </w:p>
          <w:p>
            <w:pPr>
              <w:pStyle w:val="TableText"/>
              <w:ind w:left="152" w:right="434" w:firstLine="2"/>
              <w:spacing w:before="66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See </w:t>
            </w:r>
            <w:hyperlink w:history="true" w:anchor="bookmark4">
              <w:r>
                <w:rPr>
                  <w:sz w:val="24"/>
                  <w:szCs w:val="24"/>
                  <w:u w:val="single" w:color="auto"/>
                  <w:color w:val="0065A4"/>
                  <w:spacing w:val="-1"/>
                </w:rPr>
                <w:t>NCCN Categories of</w:t>
              </w:r>
              <w:r>
                <w:rPr>
                  <w:sz w:val="24"/>
                  <w:szCs w:val="24"/>
                  <w:u w:val="single" w:color="auto"/>
                  <w:color w:val="0065A4"/>
                  <w:spacing w:val="17"/>
                  <w:w w:val="101"/>
                </w:rPr>
                <w:t xml:space="preserve"> </w:t>
              </w:r>
              <w:r>
                <w:rPr>
                  <w:sz w:val="24"/>
                  <w:szCs w:val="24"/>
                  <w:u w:val="single" w:color="auto"/>
                  <w:color w:val="0065A4"/>
                  <w:spacing w:val="-1"/>
                </w:rPr>
                <w:t>Evidence</w:t>
              </w:r>
            </w:hyperlink>
            <w:r>
              <w:rPr>
                <w:sz w:val="24"/>
                <w:szCs w:val="24"/>
                <w:color w:val="0065A4"/>
              </w:rPr>
              <w:t xml:space="preserve"> </w:t>
            </w:r>
            <w:hyperlink w:history="true" w:anchor="bookmark4">
              <w:r>
                <w:rPr>
                  <w:sz w:val="24"/>
                  <w:szCs w:val="24"/>
                  <w:u w:val="single" w:color="auto"/>
                  <w:color w:val="0065A4"/>
                </w:rPr>
                <w:t>and</w:t>
              </w:r>
              <w:r>
                <w:rPr>
                  <w:sz w:val="24"/>
                  <w:szCs w:val="24"/>
                  <w:u w:val="single" w:color="auto"/>
                  <w:color w:val="0065A4"/>
                  <w:spacing w:val="6"/>
                </w:rPr>
                <w:t xml:space="preserve"> </w:t>
              </w:r>
              <w:r>
                <w:rPr>
                  <w:sz w:val="24"/>
                  <w:szCs w:val="24"/>
                  <w:u w:val="single" w:color="auto"/>
                  <w:color w:val="0065A4"/>
                </w:rPr>
                <w:t>Consensus</w:t>
              </w:r>
            </w:hyperlink>
            <w:r>
              <w:rPr>
                <w:sz w:val="24"/>
                <w:szCs w:val="24"/>
                <w:color w:val="0065A4"/>
                <w:spacing w:val="6"/>
              </w:rPr>
              <w:t>.</w:t>
            </w:r>
          </w:p>
          <w:p>
            <w:pPr>
              <w:pStyle w:val="TableText"/>
              <w:ind w:left="161"/>
              <w:spacing w:before="79" w:line="19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NCCN Categories of</w:t>
            </w:r>
            <w:r>
              <w:rPr>
                <w:sz w:val="24"/>
                <w:szCs w:val="24"/>
                <w:b/>
                <w:bCs/>
                <w:color w:val="ED1D24"/>
                <w:spacing w:val="10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Preference:</w:t>
            </w:r>
          </w:p>
          <w:p>
            <w:pPr>
              <w:pStyle w:val="TableText"/>
              <w:ind w:left="152" w:right="274" w:hanging="8"/>
              <w:spacing w:before="38" w:line="23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recommendations ar</w:t>
            </w:r>
            <w:r>
              <w:rPr>
                <w:sz w:val="24"/>
                <w:szCs w:val="24"/>
                <w:spacing w:val="-1"/>
              </w:rPr>
              <w:t>e</w:t>
            </w:r>
            <w:r>
              <w:rPr>
                <w:sz w:val="24"/>
                <w:szCs w:val="24"/>
                <w:spacing w:val="9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considered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appropriate.</w:t>
            </w:r>
          </w:p>
          <w:p>
            <w:pPr>
              <w:pStyle w:val="TableText"/>
              <w:ind w:left="154"/>
              <w:spacing w:before="26" w:line="28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See</w:t>
            </w:r>
            <w:r>
              <w:rPr>
                <w:sz w:val="24"/>
                <w:szCs w:val="24"/>
                <w:spacing w:val="2"/>
              </w:rPr>
              <w:t xml:space="preserve"> </w:t>
            </w:r>
            <w:hyperlink w:history="true" w:anchor="bookmark4">
              <w:r>
                <w:rPr>
                  <w:sz w:val="24"/>
                  <w:szCs w:val="24"/>
                  <w:u w:val="single" w:color="auto"/>
                  <w:color w:val="0065A4"/>
                </w:rPr>
                <w:t>NCCN</w:t>
              </w:r>
              <w:r>
                <w:rPr>
                  <w:sz w:val="24"/>
                  <w:szCs w:val="24"/>
                  <w:u w:val="single" w:color="auto"/>
                  <w:color w:val="0065A4"/>
                  <w:spacing w:val="2"/>
                </w:rPr>
                <w:t xml:space="preserve"> </w:t>
              </w:r>
              <w:r>
                <w:rPr>
                  <w:sz w:val="24"/>
                  <w:szCs w:val="24"/>
                  <w:u w:val="single" w:color="auto"/>
                  <w:color w:val="0065A4"/>
                </w:rPr>
                <w:t>Categories</w:t>
              </w:r>
              <w:r>
                <w:rPr>
                  <w:sz w:val="24"/>
                  <w:szCs w:val="24"/>
                  <w:u w:val="single" w:color="auto"/>
                  <w:color w:val="0065A4"/>
                  <w:spacing w:val="2"/>
                </w:rPr>
                <w:t xml:space="preserve"> </w:t>
              </w:r>
              <w:r>
                <w:rPr>
                  <w:sz w:val="24"/>
                  <w:szCs w:val="24"/>
                  <w:u w:val="single" w:color="auto"/>
                  <w:color w:val="0065A4"/>
                </w:rPr>
                <w:t>of</w:t>
              </w:r>
              <w:r>
                <w:rPr>
                  <w:sz w:val="24"/>
                  <w:szCs w:val="24"/>
                  <w:u w:val="single" w:color="auto"/>
                  <w:color w:val="0065A4"/>
                  <w:spacing w:val="2"/>
                </w:rPr>
                <w:t xml:space="preserve"> </w:t>
              </w:r>
              <w:r>
                <w:rPr>
                  <w:sz w:val="24"/>
                  <w:szCs w:val="24"/>
                  <w:u w:val="single" w:color="auto"/>
                  <w:color w:val="0065A4"/>
                </w:rPr>
                <w:t>Preference</w:t>
              </w:r>
            </w:hyperlink>
            <w:r>
              <w:rPr>
                <w:sz w:val="24"/>
                <w:szCs w:val="24"/>
                <w:spacing w:val="2"/>
              </w:rPr>
              <w:t>.</w:t>
            </w:r>
          </w:p>
        </w:tc>
      </w:tr>
    </w:tbl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14878"/>
      </w:tblGrid>
      <w:tr>
        <w:trPr>
          <w:trHeight w:val="1668" w:hRule="atLeast"/>
        </w:trPr>
        <w:tc>
          <w:tcPr>
            <w:tcW w:w="14878" w:type="dxa"/>
            <w:vAlign w:val="top"/>
          </w:tcPr>
          <w:p>
            <w:pPr>
              <w:pStyle w:val="TableText"/>
              <w:ind w:left="95"/>
              <w:spacing w:before="26"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The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t>NCCN Guidelines</w:t>
            </w:r>
            <w:r>
              <w:rPr>
                <w:sz w:val="12"/>
                <w:szCs w:val="12"/>
                <w:position w:val="10"/>
              </w:rPr>
              <w:t>®  </w:t>
            </w:r>
            <w:r>
              <w:rPr>
                <w:sz w:val="22"/>
                <w:szCs w:val="22"/>
                <w:position w:val="3"/>
              </w:rPr>
              <w:t>are a statement of evidence </w:t>
            </w:r>
            <w:r>
              <w:rPr>
                <w:sz w:val="22"/>
                <w:szCs w:val="22"/>
                <w:spacing w:val="-1"/>
                <w:position w:val="3"/>
              </w:rPr>
              <w:t>and consensus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 the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authors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regarding their views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currently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accepted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approaches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to</w:t>
            </w:r>
          </w:p>
          <w:p>
            <w:pPr>
              <w:pStyle w:val="TableText"/>
              <w:ind w:left="96" w:right="97" w:hanging="3"/>
              <w:spacing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treatment.</w:t>
            </w:r>
            <w:r>
              <w:rPr>
                <w:sz w:val="22"/>
                <w:szCs w:val="22"/>
                <w:spacing w:val="-1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 clinician seeking to apply or consult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Guidelines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expected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to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independent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medical judgment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 the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context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of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individual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clinical circumstances to determine any patient’s care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treatment.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National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Comprehensive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Cancer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Network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12"/>
                <w:szCs w:val="12"/>
                <w:spacing w:val="3"/>
                <w:position w:val="7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(NCCN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22"/>
                <w:szCs w:val="22"/>
                <w:spacing w:val="-1"/>
              </w:rPr>
              <w:t>)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makes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representations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warranties of any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kind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regarding their content, use or application and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disclaims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responsibility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for their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application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way.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NCCN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  <w:spacing w:val="-3"/>
              </w:rPr>
              <w:t>Guidelines are copyrighted by National Comprehensive Cancer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Network</w:t>
            </w:r>
            <w:r>
              <w:rPr>
                <w:sz w:val="12"/>
                <w:szCs w:val="12"/>
                <w:spacing w:val="-3"/>
                <w:position w:val="7"/>
              </w:rPr>
              <w:t>®</w:t>
            </w:r>
            <w:r>
              <w:rPr>
                <w:sz w:val="12"/>
                <w:szCs w:val="12"/>
                <w:spacing w:val="-15"/>
                <w:position w:val="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.</w:t>
            </w:r>
            <w:r>
              <w:rPr>
                <w:sz w:val="22"/>
                <w:szCs w:val="22"/>
                <w:spacing w:val="-16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All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rights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reserved. The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NCCN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Guidelines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and the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ill</w:t>
            </w:r>
            <w:r>
              <w:rPr>
                <w:sz w:val="22"/>
                <w:szCs w:val="22"/>
                <w:spacing w:val="-4"/>
              </w:rPr>
              <w:t>ustrations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herein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may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not</w:t>
            </w:r>
          </w:p>
          <w:p>
            <w:pPr>
              <w:pStyle w:val="TableText"/>
              <w:ind w:left="104"/>
              <w:spacing w:line="29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be reproduced in any form without the express writ</w:t>
            </w:r>
            <w:r>
              <w:rPr>
                <w:sz w:val="22"/>
                <w:szCs w:val="22"/>
                <w:spacing w:val="-1"/>
                <w:position w:val="3"/>
              </w:rPr>
              <w:t>ten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permission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0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NCCN. ©2025.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5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" name="IM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0"/>
        <w:rPr>
          <w:sz w:val="36"/>
          <w:szCs w:val="36"/>
        </w:rPr>
      </w:pPr>
      <w:bookmarkStart w:name="bookmark5" w:id="3"/>
      <w:bookmarkEnd w:id="3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05" w:line="45" w:lineRule="exact"/>
        <w:rPr/>
      </w:pPr>
      <w:r>
        <w:rPr/>
        <w:pict>
          <v:shape id="_x0000_s76" style="mso-position-vertical-relative:line;mso-position-horizontal-relative:char;width:744.95pt;height:2.25pt;" filled="false" strokecolor="#0065A4" strokeweight="2.00pt" coordsize="14899,45" coordorigin="0,0" path="m0,24l14898,24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 2.2025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Pancreatic Adenocarcinoma from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</w:t>
      </w:r>
      <w:r>
        <w:rPr>
          <w:sz w:val="22"/>
          <w:szCs w:val="22"/>
          <w:b/>
          <w:bCs/>
          <w:spacing w:val="-2"/>
        </w:rPr>
        <w:t>025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6"/>
        <w:spacing w:before="195" w:line="154" w:lineRule="auto"/>
        <w:rPr>
          <w:sz w:val="22"/>
          <w:szCs w:val="22"/>
        </w:rPr>
      </w:pPr>
      <w:hyperlink w:history="true" w:anchor="bookmark30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PANC-F 8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13</w:t>
        </w:r>
      </w:hyperlink>
    </w:p>
    <w:p>
      <w:pPr>
        <w:pStyle w:val="BodyText"/>
        <w:ind w:left="313" w:right="5217" w:hanging="142"/>
        <w:spacing w:before="9" w:line="242" w:lineRule="auto"/>
        <w:rPr>
          <w:sz w:val="22"/>
          <w:szCs w:val="22"/>
        </w:rPr>
      </w:pPr>
      <w:r>
        <w:rPr>
          <w:sz w:val="22"/>
          <w:szCs w:val="22"/>
        </w:rPr>
        <w:t>• Subsequent Therapy for Locally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Adv</w:t>
      </w:r>
      <w:r>
        <w:rPr>
          <w:sz w:val="22"/>
          <w:szCs w:val="22"/>
          <w:spacing w:val="-1"/>
        </w:rPr>
        <w:t>anced/Metastatic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Disease and Therapy for Recurrent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190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PS 0–1,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</w:t>
      </w:r>
      <w:r>
        <w:rPr>
          <w:sz w:val="22"/>
          <w:szCs w:val="22"/>
          <w:spacing w:val="-2"/>
        </w:rPr>
        <w:t>Certain Circumstances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5th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bullet added: Zenocutuzuma</w:t>
      </w:r>
      <w:r>
        <w:rPr>
          <w:sz w:val="22"/>
          <w:szCs w:val="22"/>
          <w:spacing w:val="-2"/>
          <w:position w:val="1"/>
        </w:rPr>
        <w:t>b-zbco (if NRG1 gene fusion-positive)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(Also</w:t>
      </w:r>
      <w:r>
        <w:rPr>
          <w:sz w:val="22"/>
          <w:szCs w:val="22"/>
          <w:spacing w:val="2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for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Intermediate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PS</w:t>
      </w:r>
      <w:r>
        <w:rPr>
          <w:sz w:val="22"/>
          <w:szCs w:val="22"/>
          <w:spacing w:val="6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2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on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PANC-F</w:t>
      </w:r>
      <w:r>
        <w:rPr>
          <w:sz w:val="22"/>
          <w:szCs w:val="22"/>
          <w:spacing w:val="9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9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of</w:t>
      </w:r>
      <w:r>
        <w:rPr>
          <w:sz w:val="22"/>
          <w:szCs w:val="22"/>
          <w:spacing w:val="16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13)</w:t>
      </w:r>
    </w:p>
    <w:p>
      <w:pPr>
        <w:pStyle w:val="BodyText"/>
        <w:ind w:left="171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 q added: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For dis</w:t>
      </w:r>
      <w:r>
        <w:rPr>
          <w:sz w:val="22"/>
          <w:szCs w:val="22"/>
          <w:spacing w:val="-2"/>
          <w:position w:val="2"/>
        </w:rPr>
        <w:t>ease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progression on or after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prior systemic therapy.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(Also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for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PANC-F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9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13)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>
        <w:pict>
          <v:shape id="_x0000_s78" style="position:absolute;margin-left:8.505pt;margin-top:8.55808pt;mso-position-vertical-relative:text;mso-position-horizontal-relative:text;width:744.95pt;height:1pt;z-index:251686912;" filled="false" strokecolor="#000000" strokeweight="1.00pt" coordsize="14899,20" coordorigin="0,0" path="m0,10l14898,10e">
            <v:stroke joinstyle="miter" miterlimit="4"/>
          </v:shape>
        </w:pict>
      </w:r>
      <w:r/>
    </w:p>
    <w:p>
      <w:pPr>
        <w:pStyle w:val="BodyText"/>
        <w:ind w:left="175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Pancreatic Adenocarcinoma from Version 3.2</w:t>
      </w:r>
      <w:r>
        <w:rPr>
          <w:sz w:val="22"/>
          <w:szCs w:val="22"/>
          <w:b/>
          <w:bCs/>
          <w:spacing w:val="-2"/>
        </w:rPr>
        <w:t>024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0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General</w:t>
      </w:r>
    </w:p>
    <w:p>
      <w:pPr>
        <w:pStyle w:val="BodyText"/>
        <w:ind w:left="171"/>
        <w:spacing w:before="3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References updated across the guidelines.</w:t>
      </w:r>
    </w:p>
    <w:p>
      <w:pPr>
        <w:pStyle w:val="BodyText"/>
        <w:ind w:left="175"/>
        <w:spacing w:before="273" w:line="154" w:lineRule="auto"/>
        <w:rPr>
          <w:sz w:val="22"/>
          <w:szCs w:val="22"/>
        </w:rPr>
      </w:pPr>
      <w:hyperlink w:history="true" w:anchor="bookmark31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INTRO</w:t>
        </w:r>
      </w:hyperlink>
    </w:p>
    <w:p>
      <w:pPr>
        <w:pStyle w:val="BodyText"/>
        <w:ind w:left="311" w:right="457" w:hanging="140"/>
        <w:spacing w:before="10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Opening statement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Decisions about </w:t>
      </w:r>
      <w:r>
        <w:rPr>
          <w:sz w:val="22"/>
          <w:szCs w:val="22"/>
          <w:i/>
          <w:iCs/>
          <w:spacing w:val="-1"/>
        </w:rPr>
        <w:t>diagnosis, resectability, and </w:t>
      </w:r>
      <w:r>
        <w:rPr>
          <w:sz w:val="22"/>
          <w:szCs w:val="22"/>
          <w:strike/>
          <w:spacing w:val="-1"/>
        </w:rPr>
        <w:t>diagnostic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management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and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resectability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involve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multidisciplinary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consultation at a high-volume cent</w:t>
      </w:r>
      <w:r>
        <w:rPr>
          <w:sz w:val="22"/>
          <w:szCs w:val="22"/>
          <w:spacing w:val="-1"/>
        </w:rPr>
        <w:t>er with 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appropriate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studies.</w:t>
      </w:r>
    </w:p>
    <w:p>
      <w:pPr>
        <w:pStyle w:val="BodyText"/>
        <w:ind w:left="176"/>
        <w:spacing w:before="8" w:line="154" w:lineRule="auto"/>
        <w:rPr>
          <w:sz w:val="22"/>
          <w:szCs w:val="22"/>
        </w:rPr>
      </w:pPr>
      <w:hyperlink w:history="true" w:anchor="bookmark7">
        <w:r>
          <w:rPr>
            <w:sz w:val="22"/>
            <w:szCs w:val="22"/>
            <w:b/>
            <w:bCs/>
            <w:u w:val="single" w:color="auto"/>
            <w:color w:val="0065A4"/>
            <w:spacing w:val="-6"/>
          </w:rPr>
          <w:t>PANC-1</w:t>
        </w:r>
      </w:hyperlink>
    </w:p>
    <w:p>
      <w:pPr>
        <w:pStyle w:val="BodyText"/>
        <w:ind w:left="171"/>
        <w:spacing w:before="76" w:line="18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Clinical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Presentation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And Wor</w:t>
      </w:r>
      <w:r>
        <w:rPr>
          <w:sz w:val="22"/>
          <w:szCs w:val="22"/>
          <w:spacing w:val="-2"/>
        </w:rPr>
        <w:t>kup</w:t>
      </w:r>
    </w:p>
    <w:p>
      <w:pPr>
        <w:pStyle w:val="BodyText"/>
        <w:ind w:left="314"/>
        <w:spacing w:line="284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217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metastatic disease, 4th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bullet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modified: Consider PET/CT or PET/MRI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patients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with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high-risk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i/>
          <w:iCs/>
          <w:spacing w:val="-2"/>
          <w:position w:val="2"/>
        </w:rPr>
        <w:t>features</w:t>
      </w:r>
    </w:p>
    <w:p>
      <w:pPr>
        <w:pStyle w:val="BodyText"/>
        <w:ind w:left="176"/>
        <w:spacing w:before="8" w:line="154" w:lineRule="auto"/>
        <w:rPr>
          <w:sz w:val="22"/>
          <w:szCs w:val="22"/>
        </w:rPr>
      </w:pPr>
      <w:hyperlink w:history="true" w:anchor="bookmark32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PANC-1A</w:t>
        </w:r>
      </w:hyperlink>
    </w:p>
    <w:p>
      <w:pPr>
        <w:pStyle w:val="BodyText"/>
        <w:ind w:left="317" w:right="34" w:hanging="146"/>
        <w:spacing w:before="9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 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PET/CT </w:t>
      </w:r>
      <w:r>
        <w:rPr>
          <w:sz w:val="22"/>
          <w:szCs w:val="22"/>
          <w:i/>
          <w:iCs/>
          <w:spacing w:val="-1"/>
        </w:rPr>
        <w:t>or PET/MRI </w:t>
      </w:r>
      <w:r>
        <w:rPr>
          <w:sz w:val="22"/>
          <w:szCs w:val="22"/>
          <w:spacing w:val="-1"/>
        </w:rPr>
        <w:t>scan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considered after formal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CT p</w:t>
      </w:r>
      <w:r>
        <w:rPr>
          <w:sz w:val="22"/>
          <w:szCs w:val="22"/>
          <w:spacing w:val="-2"/>
        </w:rPr>
        <w:t>rotocol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high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 features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detect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extra-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a substitute for high-quality, contr</w:t>
      </w:r>
      <w:r>
        <w:rPr>
          <w:sz w:val="22"/>
          <w:szCs w:val="22"/>
          <w:spacing w:val="-2"/>
        </w:rPr>
        <w:t>ast-enhanced CT.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Footnote 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modified: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Elevated CA 19-9 does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necessarily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indicate cancer 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disease.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19-9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elevated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result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biliary</w:t>
      </w:r>
    </w:p>
    <w:p>
      <w:pPr>
        <w:pStyle w:val="BodyText"/>
        <w:ind w:left="317" w:right="348" w:hanging="3"/>
        <w:spacing w:before="2" w:line="227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obstruction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infection (cholangitis), or inflammation, </w:t>
      </w:r>
      <w:r>
        <w:rPr>
          <w:sz w:val="22"/>
          <w:szCs w:val="22"/>
          <w:strike/>
          <w:spacing w:val="-1"/>
        </w:rPr>
        <w:t>or obstruction,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benign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malignant.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addi</w:t>
      </w:r>
      <w:r>
        <w:rPr>
          <w:sz w:val="22"/>
          <w:szCs w:val="22"/>
          <w:spacing w:val="-2"/>
        </w:rPr>
        <w:t>tion,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19-9 will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undetectable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Lewis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antigen-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individuals (</w:t>
      </w:r>
      <w:r>
        <w:rPr>
          <w:sz w:val="22"/>
          <w:szCs w:val="22"/>
          <w:i/>
          <w:iCs/>
          <w:spacing w:val="-1"/>
        </w:rPr>
        <w:t>consider obtaining </w:t>
      </w:r>
      <w:r>
        <w:rPr>
          <w:sz w:val="22"/>
          <w:szCs w:val="22"/>
          <w:spacing w:val="-1"/>
        </w:rPr>
        <w:t>carcinoembryonic antigen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[CEA] and CA-125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 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nonsecreting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 those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normal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19-9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levels).(Also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4"/>
        </w:rPr>
        <w:t>PANC-2,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PANC-3,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PANC-4,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PANC-8)</w:t>
      </w:r>
    </w:p>
    <w:p>
      <w:pPr>
        <w:pStyle w:val="BodyText"/>
        <w:ind w:left="317" w:right="176" w:hanging="146"/>
        <w:spacing w:before="2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Footnote 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modified: Tumor/somatic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molecular profiling, </w:t>
      </w:r>
      <w:r>
        <w:rPr>
          <w:sz w:val="22"/>
          <w:szCs w:val="22"/>
          <w:i/>
          <w:iCs/>
          <w:spacing w:val="-1"/>
        </w:rPr>
        <w:t>preferably using a next-generation sequencing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(NGS) assay,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locally advanced/metastatic disease who are candidates for anti-cancer therapy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identif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  <w:spacing w:val="-1"/>
        </w:rPr>
        <w:t>clinically actionable and/or emerging alterations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uncommon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1"/>
        </w:rPr>
        <w:t>mutations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i/>
          <w:iCs/>
          <w:spacing w:val="-1"/>
        </w:rPr>
        <w:t>These alterations include, </w:t>
      </w:r>
      <w:r>
        <w:rPr>
          <w:sz w:val="22"/>
          <w:szCs w:val="22"/>
          <w:strike/>
          <w:spacing w:val="-1"/>
        </w:rPr>
        <w:t>Consider specifically testing for potentially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actionable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somatic findings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including,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to: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fusions</w:t>
      </w:r>
    </w:p>
    <w:p>
      <w:pPr>
        <w:pStyle w:val="BodyText"/>
        <w:ind w:left="305" w:right="75" w:firstLine="11"/>
        <w:spacing w:before="3"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(ALK,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NRG1,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NTRK,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ROS1,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FGFR2,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RET),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mutations (BRAF,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BRCA1/2,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KRAS,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PALB2), amplifications (HER2),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microsatellite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instability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(MSI),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mismatch repair deficiency (dMMR), or </w:t>
      </w:r>
      <w:r>
        <w:rPr>
          <w:sz w:val="22"/>
          <w:szCs w:val="22"/>
          <w:spacing w:val="-1"/>
        </w:rPr>
        <w:t>tumor mutational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burden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(TMB)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i/>
          <w:iCs/>
          <w:spacing w:val="-1"/>
        </w:rPr>
        <w:t>using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comprehensive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  <w:spacing w:val="-1"/>
        </w:rPr>
        <w:t>genomic profiling </w:t>
      </w:r>
      <w:r>
        <w:rPr>
          <w:sz w:val="22"/>
          <w:szCs w:val="22"/>
          <w:spacing w:val="-1"/>
        </w:rPr>
        <w:t>via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FDA-approved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and/or validated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trike/>
          <w:spacing w:val="-1"/>
        </w:rPr>
        <w:t>next-generation sequencing (</w:t>
      </w:r>
      <w:r>
        <w:rPr>
          <w:sz w:val="22"/>
          <w:szCs w:val="22"/>
          <w:spacing w:val="-1"/>
        </w:rPr>
        <w:t>NGS)-based assay,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HER2 overexpression via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IHC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  <w:spacing w:val="-1"/>
        </w:rPr>
        <w:t>±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FISH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RNA sequencing assays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preferred 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detecting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RNA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fusions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because gene fusions 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better detected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RNA-based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NGS. T</w:t>
      </w:r>
      <w:r>
        <w:rPr>
          <w:sz w:val="22"/>
          <w:szCs w:val="22"/>
          <w:spacing w:val="-2"/>
        </w:rPr>
        <w:t>esting on tumor tissue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preferred;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however, cell-free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DNA testing 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</w:p>
    <w:p>
      <w:pPr>
        <w:pStyle w:val="BodyText"/>
        <w:ind w:left="320" w:right="236" w:hanging="8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tumor tissue testing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 feasible. See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Discussion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Principles of</w:t>
      </w:r>
      <w:r>
        <w:rPr>
          <w:sz w:val="22"/>
          <w:szCs w:val="22"/>
          <w:spacing w:val="-2"/>
        </w:rPr>
        <w:t xml:space="preserve"> 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2"/>
        </w:rPr>
        <w:t>Assessment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Counseling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(PANC-I).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PANC-5,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PANC-6A,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5"/>
        </w:rPr>
        <w:t>PANC-9A,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5"/>
        </w:rPr>
        <w:t>PANC-10,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5"/>
        </w:rPr>
        <w:t>PANC-11)</w:t>
      </w:r>
    </w:p>
    <w:p>
      <w:pPr>
        <w:pStyle w:val="BodyText"/>
        <w:ind w:right="4"/>
        <w:spacing w:before="14" w:line="196" w:lineRule="auto"/>
        <w:jc w:val="right"/>
        <w:rPr>
          <w:sz w:val="22"/>
          <w:szCs w:val="22"/>
        </w:rPr>
      </w:pPr>
      <w:hyperlink w:history="true" w:anchor="bookmark3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right="4"/>
        <w:spacing w:before="6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4" name="IM 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" name="IM 24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5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33" w:id="4"/>
      <w:bookmarkEnd w:id="4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4" w:lineRule="exact"/>
        <w:rPr/>
      </w:pPr>
      <w:r>
        <w:rPr/>
        <w:pict>
          <v:shape id="_x0000_s82" style="mso-position-vertical-relative:line;mso-position-horizontal-relative:char;width:744.95pt;height:2.25pt;" filled="false" strokecolor="#0065A4" strokeweight="2.00pt" coordsize="14899,45" coordorigin="0,0" path="m0,24l14898,24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Pancreatic Adenocarcinoma from Version 3.2</w:t>
      </w:r>
      <w:r>
        <w:rPr>
          <w:sz w:val="22"/>
          <w:szCs w:val="22"/>
          <w:b/>
          <w:bCs/>
          <w:spacing w:val="-2"/>
        </w:rPr>
        <w:t>024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6"/>
        <w:spacing w:before="195" w:line="154" w:lineRule="auto"/>
        <w:rPr>
          <w:sz w:val="22"/>
          <w:szCs w:val="22"/>
        </w:rPr>
      </w:pPr>
      <w:hyperlink w:history="true" w:anchor="bookmark34">
        <w:r>
          <w:rPr>
            <w:sz w:val="22"/>
            <w:szCs w:val="22"/>
            <w:b/>
            <w:bCs/>
            <w:u w:val="single" w:color="auto"/>
            <w:color w:val="0065A4"/>
            <w:spacing w:val="-6"/>
          </w:rPr>
          <w:t>PANC-2</w:t>
        </w:r>
      </w:hyperlink>
    </w:p>
    <w:p>
      <w:pPr>
        <w:pStyle w:val="BodyText"/>
        <w:ind w:left="171"/>
        <w:spacing w:before="80" w:line="16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Resectable disease</w:t>
      </w:r>
    </w:p>
    <w:p>
      <w:pPr>
        <w:pStyle w:val="BodyText"/>
        <w:ind w:left="314" w:right="641"/>
        <w:spacing w:before="2" w:line="241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906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Neoadjuvant therapy with or 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-1"/>
        </w:rPr>
        <w:t>-risk features (followed by surgery), 2nd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trike/>
          <w:spacing w:val="-1"/>
        </w:rPr>
        <w:t>Consider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Stent </w:t>
      </w:r>
      <w:r>
        <w:rPr>
          <w:sz w:val="22"/>
          <w:szCs w:val="22"/>
          <w:i/>
          <w:iCs/>
          <w:spacing w:val="-1"/>
        </w:rPr>
        <w:t>placement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spacing w:val="-1"/>
        </w:rPr>
        <w:t>if clinically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1906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pathway added: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Medically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inoperable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 added: Tumor/somatic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molecular pro</w:t>
      </w:r>
      <w:r>
        <w:rPr>
          <w:sz w:val="22"/>
          <w:szCs w:val="22"/>
          <w:spacing w:val="-2"/>
        </w:rPr>
        <w:t>filing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if clinically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indicated.</w:t>
      </w:r>
    </w:p>
    <w:p>
      <w:pPr>
        <w:pStyle w:val="BodyText"/>
        <w:ind w:left="311" w:right="400" w:hanging="140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 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For neoadjuvant therapy, consider PET/CT </w:t>
      </w:r>
      <w:r>
        <w:rPr>
          <w:sz w:val="22"/>
          <w:szCs w:val="22"/>
          <w:i/>
          <w:iCs/>
          <w:spacing w:val="-1"/>
        </w:rPr>
        <w:t>or PET/MRI </w:t>
      </w:r>
      <w:r>
        <w:rPr>
          <w:sz w:val="22"/>
          <w:szCs w:val="22"/>
          <w:spacing w:val="-1"/>
        </w:rPr>
        <w:t>scan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before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initiation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-2"/>
        </w:rPr>
        <w:t>sess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response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systemic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and for restaging.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PANC-3)</w:t>
      </w:r>
    </w:p>
    <w:p>
      <w:pPr>
        <w:pStyle w:val="BodyText"/>
        <w:ind w:left="176"/>
        <w:spacing w:before="9" w:line="154" w:lineRule="auto"/>
        <w:rPr>
          <w:sz w:val="22"/>
          <w:szCs w:val="22"/>
        </w:rPr>
      </w:pPr>
      <w:hyperlink w:history="true" w:anchor="bookmark35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PANC-6A</w:t>
        </w:r>
      </w:hyperlink>
    </w:p>
    <w:p>
      <w:pPr>
        <w:pStyle w:val="BodyText"/>
        <w:ind w:left="171"/>
        <w:spacing w:before="9"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bb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modified: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Based on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LAP-07 trial data </w:t>
      </w:r>
      <w:r>
        <w:rPr>
          <w:sz w:val="22"/>
          <w:szCs w:val="22"/>
          <w:i/>
          <w:iCs/>
          <w:spacing w:val="-1"/>
          <w:position w:val="2"/>
        </w:rPr>
        <w:t>in locally advanced disease</w:t>
      </w:r>
      <w:r>
        <w:rPr>
          <w:sz w:val="22"/>
          <w:szCs w:val="22"/>
          <w:spacing w:val="-1"/>
          <w:position w:val="2"/>
        </w:rPr>
        <w:t>, there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 clear survival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benefit with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the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addit</w:t>
      </w:r>
      <w:r>
        <w:rPr>
          <w:sz w:val="22"/>
          <w:szCs w:val="22"/>
          <w:spacing w:val="-2"/>
          <w:position w:val="2"/>
        </w:rPr>
        <w:t>ion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 conventional</w:t>
      </w:r>
    </w:p>
    <w:p>
      <w:pPr>
        <w:pStyle w:val="BodyText"/>
        <w:ind w:left="312" w:right="136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chemoradiation following gemcitabine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monotherapy. 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improve local control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delay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need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resumption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(Hammel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et al. JAMA 2016;315:1844-1853</w:t>
      </w:r>
      <w:r>
        <w:rPr>
          <w:sz w:val="22"/>
          <w:szCs w:val="22"/>
          <w:spacing w:val="-1"/>
        </w:rPr>
        <w:t>).</w:t>
      </w:r>
    </w:p>
    <w:p>
      <w:pPr>
        <w:pStyle w:val="BodyText"/>
        <w:ind w:left="176"/>
        <w:spacing w:before="9" w:line="154" w:lineRule="auto"/>
        <w:rPr>
          <w:sz w:val="22"/>
          <w:szCs w:val="22"/>
        </w:rPr>
      </w:pPr>
      <w:hyperlink w:history="true" w:anchor="bookmark36">
        <w:r>
          <w:rPr>
            <w:sz w:val="22"/>
            <w:szCs w:val="22"/>
            <w:b/>
            <w:bCs/>
            <w:u w:val="single" w:color="auto"/>
            <w:color w:val="0065A4"/>
            <w:spacing w:val="-6"/>
          </w:rPr>
          <w:t>PANC-8</w:t>
        </w:r>
      </w:hyperlink>
    </w:p>
    <w:p>
      <w:pPr>
        <w:pStyle w:val="BodyText"/>
        <w:ind w:left="171"/>
        <w:spacing w:before="77" w:line="1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-2"/>
        </w:rPr>
        <w:t xml:space="preserve"> Treatment</w:t>
      </w:r>
    </w:p>
    <w:p>
      <w:pPr>
        <w:pStyle w:val="BodyText"/>
        <w:ind w:left="314"/>
        <w:spacing w:before="1" w:line="23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7593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prior neoadjuvant therapy,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 evidence of recurrence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</w:t>
      </w:r>
      <w:r>
        <w:rPr>
          <w:sz w:val="22"/>
          <w:szCs w:val="22"/>
          <w:spacing w:val="-2"/>
        </w:rPr>
        <w:t>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disease</w:t>
      </w:r>
    </w:p>
    <w:p>
      <w:pPr>
        <w:pStyle w:val="BodyText"/>
        <w:ind w:left="314" w:right="6080" w:firstLine="210"/>
        <w:spacing w:before="2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3rd option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modified: Chemotherapy followed by chemoradiation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as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clinically indicated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Prior neoadjuvant therapy,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 evidence of recurrence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metastatic disease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2nd option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modified: Consider chemoradiation </w:t>
      </w:r>
      <w:r>
        <w:rPr>
          <w:sz w:val="22"/>
          <w:szCs w:val="22"/>
          <w:i/>
          <w:iCs/>
          <w:spacing w:val="-1"/>
          <w:position w:val="1"/>
        </w:rPr>
        <w:t>as clinically indicated </w:t>
      </w:r>
      <w:r>
        <w:rPr>
          <w:sz w:val="22"/>
          <w:szCs w:val="22"/>
          <w:strike/>
          <w:spacing w:val="-1"/>
          <w:position w:val="1"/>
        </w:rPr>
        <w:t>in</w:t>
      </w:r>
      <w:r>
        <w:rPr>
          <w:sz w:val="22"/>
          <w:szCs w:val="22"/>
          <w:strike/>
          <w:spacing w:val="4"/>
          <w:position w:val="1"/>
        </w:rPr>
        <w:t xml:space="preserve"> </w:t>
      </w:r>
      <w:r>
        <w:rPr>
          <w:sz w:val="22"/>
          <w:szCs w:val="22"/>
          <w:strike/>
          <w:spacing w:val="-1"/>
          <w:position w:val="1"/>
        </w:rPr>
        <w:t>the</w:t>
      </w:r>
      <w:r>
        <w:rPr>
          <w:sz w:val="22"/>
          <w:szCs w:val="22"/>
          <w:strike/>
          <w:spacing w:val="15"/>
          <w:position w:val="1"/>
        </w:rPr>
        <w:t xml:space="preserve"> </w:t>
      </w:r>
      <w:r>
        <w:rPr>
          <w:sz w:val="22"/>
          <w:szCs w:val="22"/>
          <w:strike/>
          <w:spacing w:val="-1"/>
          <w:position w:val="1"/>
        </w:rPr>
        <w:t>instanc</w:t>
      </w:r>
      <w:r>
        <w:rPr>
          <w:sz w:val="22"/>
          <w:szCs w:val="22"/>
          <w:strike/>
          <w:spacing w:val="-2"/>
          <w:position w:val="1"/>
        </w:rPr>
        <w:t>e</w:t>
      </w:r>
      <w:r>
        <w:rPr>
          <w:sz w:val="22"/>
          <w:szCs w:val="22"/>
          <w:strike/>
          <w:spacing w:val="7"/>
          <w:position w:val="1"/>
        </w:rPr>
        <w:t xml:space="preserve"> </w:t>
      </w:r>
      <w:r>
        <w:rPr>
          <w:sz w:val="22"/>
          <w:szCs w:val="22"/>
          <w:strike/>
          <w:spacing w:val="-2"/>
          <w:position w:val="1"/>
        </w:rPr>
        <w:t>of a</w:t>
      </w:r>
      <w:r>
        <w:rPr>
          <w:sz w:val="22"/>
          <w:szCs w:val="22"/>
          <w:strike/>
          <w:spacing w:val="15"/>
          <w:position w:val="1"/>
        </w:rPr>
        <w:t xml:space="preserve"> </w:t>
      </w:r>
      <w:r>
        <w:rPr>
          <w:sz w:val="22"/>
          <w:szCs w:val="22"/>
          <w:strike/>
          <w:spacing w:val="-2"/>
          <w:position w:val="1"/>
        </w:rPr>
        <w:t>positive</w:t>
      </w:r>
      <w:r>
        <w:rPr>
          <w:sz w:val="22"/>
          <w:szCs w:val="22"/>
          <w:strike/>
          <w:spacing w:val="14"/>
          <w:position w:val="1"/>
        </w:rPr>
        <w:t xml:space="preserve"> </w:t>
      </w:r>
      <w:r>
        <w:rPr>
          <w:sz w:val="22"/>
          <w:szCs w:val="22"/>
          <w:strike/>
          <w:spacing w:val="-2"/>
          <w:position w:val="1"/>
        </w:rPr>
        <w:t>margin</w:t>
      </w:r>
      <w:r>
        <w:rPr>
          <w:sz w:val="22"/>
          <w:szCs w:val="22"/>
          <w:strike/>
          <w:spacing w:val="18"/>
          <w:position w:val="1"/>
        </w:rPr>
        <w:t xml:space="preserve"> </w:t>
      </w:r>
      <w:r>
        <w:rPr>
          <w:sz w:val="22"/>
          <w:szCs w:val="22"/>
          <w:strike/>
          <w:spacing w:val="-2"/>
          <w:position w:val="1"/>
        </w:rPr>
        <w:t>R1</w:t>
      </w:r>
      <w:r>
        <w:rPr>
          <w:sz w:val="22"/>
          <w:szCs w:val="22"/>
          <w:strike/>
          <w:spacing w:val="14"/>
          <w:position w:val="1"/>
        </w:rPr>
        <w:t xml:space="preserve"> </w:t>
      </w:r>
      <w:r>
        <w:rPr>
          <w:sz w:val="22"/>
          <w:szCs w:val="22"/>
          <w:strike/>
          <w:spacing w:val="-2"/>
          <w:position w:val="1"/>
        </w:rPr>
        <w:t>resection</w:t>
      </w:r>
    </w:p>
    <w:p>
      <w:pPr>
        <w:pStyle w:val="BodyText"/>
        <w:ind w:left="311" w:right="860" w:hanging="140"/>
        <w:spacing w:before="1" w:line="227" w:lineRule="auto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Footnote ff modified: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f considering chemoradiation </w:t>
      </w:r>
      <w:r>
        <w:rPr>
          <w:sz w:val="22"/>
          <w:szCs w:val="22"/>
          <w:strike/>
          <w:spacing w:val="-1"/>
        </w:rPr>
        <w:t>due to positive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margins</w:t>
      </w:r>
      <w:r>
        <w:rPr>
          <w:sz w:val="22"/>
          <w:szCs w:val="22"/>
          <w:spacing w:val="-1"/>
        </w:rPr>
        <w:t>, </w:t>
      </w:r>
      <w:r>
        <w:rPr>
          <w:sz w:val="22"/>
          <w:szCs w:val="22"/>
          <w:i/>
          <w:iCs/>
          <w:spacing w:val="-1"/>
        </w:rPr>
        <w:t>neoadjuvant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  <w:spacing w:val="-1"/>
        </w:rPr>
        <w:t>or adjuvant </w:t>
      </w:r>
      <w:r>
        <w:rPr>
          <w:sz w:val="22"/>
          <w:szCs w:val="22"/>
          <w:spacing w:val="-1"/>
        </w:rPr>
        <w:t>chemotherapy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 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administration of chemo</w:t>
      </w:r>
      <w:r>
        <w:rPr>
          <w:sz w:val="22"/>
          <w:szCs w:val="22"/>
          <w:spacing w:val="-1"/>
        </w:rPr>
        <w:t>radiation.</w:t>
      </w:r>
    </w:p>
    <w:p>
      <w:pPr>
        <w:pStyle w:val="BodyText"/>
        <w:ind w:left="171"/>
        <w:spacing w:line="232" w:lineRule="auto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Footnote gg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modified: </w:t>
      </w:r>
      <w:r>
        <w:rPr>
          <w:sz w:val="22"/>
          <w:szCs w:val="22"/>
          <w:i/>
          <w:iCs/>
          <w:spacing w:val="-1"/>
        </w:rPr>
        <w:t>RTOG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i/>
          <w:iCs/>
          <w:spacing w:val="-1"/>
        </w:rPr>
        <w:t>0848 showed survival benefit using postoperative RT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i/>
          <w:iCs/>
          <w:spacing w:val="-1"/>
        </w:rPr>
        <w:t>in patients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with node negative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disease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and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who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received single</w:t>
      </w:r>
    </w:p>
    <w:p>
      <w:pPr>
        <w:pStyle w:val="BodyText"/>
        <w:ind w:left="313"/>
        <w:spacing w:before="1" w:line="227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agent systemic therapy.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  <w:spacing w:val="-1"/>
        </w:rPr>
        <w:t>Abrams R, et al. J Clin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Oncol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  <w:spacing w:val="-1"/>
        </w:rPr>
        <w:t>2024;42(16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Suppl):Abstract 4005;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Herman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JM,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et al.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J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Clin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  <w:spacing w:val="-1"/>
        </w:rPr>
        <w:t>Oncol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i/>
          <w:iCs/>
          <w:spacing w:val="-1"/>
        </w:rPr>
        <w:t>2008;26:3503-351</w:t>
      </w:r>
      <w:r>
        <w:rPr>
          <w:sz w:val="22"/>
          <w:szCs w:val="22"/>
          <w:i/>
          <w:iCs/>
          <w:spacing w:val="-2"/>
        </w:rPr>
        <w:t>0;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  <w:spacing w:val="-2"/>
        </w:rPr>
        <w:t>Corsini</w:t>
      </w:r>
    </w:p>
    <w:p>
      <w:pPr>
        <w:pStyle w:val="BodyText"/>
        <w:ind w:left="313"/>
        <w:spacing w:line="223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MM, et al. J Clin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</w:rPr>
        <w:t>Oncol 2008;26:3511-3516; Merchant NB,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</w:rPr>
        <w:t>et al. JAm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</w:rPr>
        <w:t>Coll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</w:rPr>
        <w:t>Surg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</w:rPr>
        <w:t>2009;208:829-</w:t>
      </w:r>
      <w:r>
        <w:rPr>
          <w:sz w:val="22"/>
          <w:szCs w:val="22"/>
          <w:i/>
          <w:iCs/>
          <w:spacing w:val="-1"/>
        </w:rPr>
        <w:t>838;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Parikh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  <w:spacing w:val="-1"/>
        </w:rPr>
        <w:t>AA,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et al.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JAm</w:t>
      </w:r>
      <w:r>
        <w:rPr>
          <w:sz w:val="22"/>
          <w:szCs w:val="22"/>
          <w:i/>
          <w:iCs/>
          <w:spacing w:val="21"/>
        </w:rPr>
        <w:t xml:space="preserve"> </w:t>
      </w:r>
      <w:r>
        <w:rPr>
          <w:sz w:val="22"/>
          <w:szCs w:val="22"/>
          <w:i/>
          <w:iCs/>
          <w:spacing w:val="-1"/>
        </w:rPr>
        <w:t>Coll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  <w:spacing w:val="-1"/>
        </w:rPr>
        <w:t>Surg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2016;222:448-</w:t>
      </w:r>
    </w:p>
    <w:p>
      <w:pPr>
        <w:pStyle w:val="BodyText"/>
        <w:ind w:left="314" w:right="107" w:hanging="1"/>
        <w:spacing w:before="2" w:line="241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456 </w:t>
      </w:r>
      <w:r>
        <w:rPr>
          <w:sz w:val="22"/>
          <w:szCs w:val="22"/>
          <w:strike/>
          <w:spacing w:val="-1"/>
        </w:rPr>
        <w:t>Based on</w:t>
      </w:r>
      <w:r>
        <w:rPr>
          <w:sz w:val="22"/>
          <w:szCs w:val="22"/>
          <w:strike/>
          <w:spacing w:val="17"/>
          <w:w w:val="101"/>
        </w:rPr>
        <w:t xml:space="preserve"> </w:t>
      </w:r>
      <w:r>
        <w:rPr>
          <w:sz w:val="22"/>
          <w:szCs w:val="22"/>
          <w:strike/>
          <w:spacing w:val="-1"/>
        </w:rPr>
        <w:t>LAP-07 trial data, there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is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no clear survival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benefit with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the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addition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of conventional</w:t>
      </w:r>
      <w:r>
        <w:rPr>
          <w:sz w:val="22"/>
          <w:szCs w:val="22"/>
          <w:strike/>
          <w:spacing w:val="9"/>
        </w:rPr>
        <w:t xml:space="preserve"> </w:t>
      </w:r>
      <w:r>
        <w:rPr>
          <w:sz w:val="22"/>
          <w:szCs w:val="22"/>
          <w:strike/>
          <w:spacing w:val="-1"/>
        </w:rPr>
        <w:t>chemoradiation</w:t>
      </w:r>
      <w:r>
        <w:rPr>
          <w:sz w:val="22"/>
          <w:szCs w:val="22"/>
          <w:strike/>
          <w:spacing w:val="2"/>
        </w:rPr>
        <w:t xml:space="preserve"> </w:t>
      </w:r>
      <w:r>
        <w:rPr>
          <w:sz w:val="22"/>
          <w:szCs w:val="22"/>
          <w:strike/>
          <w:spacing w:val="-1"/>
        </w:rPr>
        <w:t>following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gemcitabine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monotherapy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trike/>
          <w:spacing w:val="-1"/>
        </w:rPr>
        <w:t xml:space="preserve">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1"/>
        </w:rPr>
        <w:t>Chemoradiation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may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improve local control and delay the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need for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  <w:spacing w:val="-1"/>
        </w:rPr>
        <w:t>resumption therapy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(Hammel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P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et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al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trike/>
          <w:spacing w:val="6"/>
        </w:rPr>
        <w:t xml:space="preserve"> </w:t>
      </w:r>
      <w:r>
        <w:rPr>
          <w:sz w:val="22"/>
          <w:szCs w:val="22"/>
          <w:strike/>
          <w:spacing w:val="-1"/>
        </w:rPr>
        <w:t>JA</w:t>
      </w:r>
      <w:r>
        <w:rPr>
          <w:sz w:val="22"/>
          <w:szCs w:val="22"/>
          <w:strike/>
          <w:spacing w:val="-2"/>
        </w:rPr>
        <w:t>MA 2016;315:1844-1853)</w:t>
      </w:r>
      <w:r>
        <w:rPr>
          <w:sz w:val="22"/>
          <w:szCs w:val="22"/>
          <w:spacing w:val="-2"/>
        </w:rPr>
        <w:t>.</w:t>
      </w:r>
    </w:p>
    <w:p>
      <w:pPr>
        <w:pStyle w:val="BodyText"/>
        <w:ind w:left="176"/>
        <w:spacing w:before="9" w:line="154" w:lineRule="auto"/>
        <w:rPr>
          <w:sz w:val="22"/>
          <w:szCs w:val="22"/>
        </w:rPr>
      </w:pPr>
      <w:hyperlink w:history="true" w:anchor="bookmark37">
        <w:r>
          <w:rPr>
            <w:sz w:val="22"/>
            <w:szCs w:val="22"/>
            <w:b/>
            <w:bCs/>
            <w:u w:val="single" w:color="auto"/>
            <w:color w:val="0065A4"/>
            <w:spacing w:val="-6"/>
          </w:rPr>
          <w:t>PANC-9</w:t>
        </w:r>
      </w:hyperlink>
    </w:p>
    <w:p>
      <w:pPr>
        <w:pStyle w:val="BodyText"/>
        <w:ind w:left="171"/>
        <w:spacing w:before="8" w:line="271" w:lineRule="exact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Recurrence after resec</w:t>
      </w:r>
      <w:r>
        <w:rPr>
          <w:sz w:val="22"/>
          <w:szCs w:val="22"/>
          <w:spacing w:val="-2"/>
        </w:rPr>
        <w:t>tion</w:t>
      </w:r>
    </w:p>
    <w:p>
      <w:pPr>
        <w:pStyle w:val="BodyText"/>
        <w:ind w:left="314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recurrence,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Pancreatic operativ</w:t>
      </w:r>
      <w:r>
        <w:rPr>
          <w:sz w:val="22"/>
          <w:szCs w:val="22"/>
          <w:spacing w:val="-2"/>
        </w:rPr>
        <w:t>e bed</w:t>
      </w:r>
    </w:p>
    <w:p>
      <w:pPr>
        <w:pStyle w:val="BodyText"/>
        <w:ind w:left="701" w:right="1048" w:hanging="176"/>
        <w:spacing w:before="1" w:line="194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2nd option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modified: System</w:t>
      </w:r>
      <w:r>
        <w:rPr>
          <w:sz w:val="22"/>
          <w:szCs w:val="22"/>
          <w:spacing w:val="-2"/>
        </w:rPr>
        <w:t>ic therapy ± chemoradiation 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SBRT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(if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previously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done)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(see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options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PANC-12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trike/>
          <w:spacing w:val="-2"/>
        </w:rPr>
        <w:t>for</w:t>
      </w:r>
      <w:r>
        <w:rPr>
          <w:sz w:val="22"/>
          <w:szCs w:val="22"/>
          <w:strike/>
          <w:spacing w:val="5"/>
        </w:rPr>
        <w:t xml:space="preserve"> </w:t>
      </w:r>
      <w:r>
        <w:rPr>
          <w:sz w:val="22"/>
          <w:szCs w:val="22"/>
          <w:strike/>
          <w:spacing w:val="-2"/>
        </w:rPr>
        <w:t>≥6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or</w:t>
      </w:r>
      <w:r>
        <w:rPr>
          <w:sz w:val="22"/>
          <w:szCs w:val="22"/>
          <w:strike/>
          <w:spacing w:val="9"/>
        </w:rPr>
        <w:t xml:space="preserve"> </w:t>
      </w:r>
      <w:r>
        <w:rPr>
          <w:sz w:val="22"/>
          <w:szCs w:val="22"/>
          <w:strike/>
          <w:spacing w:val="-2"/>
        </w:rPr>
        <w:t>&lt;6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mo</w:t>
      </w:r>
      <w:r>
        <w:rPr>
          <w:sz w:val="22"/>
          <w:szCs w:val="22"/>
          <w:strike/>
          <w:spacing w:val="2"/>
        </w:rPr>
        <w:t xml:space="preserve"> </w:t>
      </w:r>
      <w:r>
        <w:rPr>
          <w:sz w:val="22"/>
          <w:szCs w:val="22"/>
          <w:strike/>
          <w:spacing w:val="-2"/>
        </w:rPr>
        <w:t>from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</w:rPr>
        <w:t>completion of primar</w:t>
      </w:r>
      <w:r>
        <w:rPr>
          <w:sz w:val="22"/>
          <w:szCs w:val="22"/>
          <w:strike/>
          <w:spacing w:val="-1"/>
        </w:rPr>
        <w:t>y therapy</w:t>
      </w:r>
      <w:r>
        <w:rPr>
          <w:sz w:val="22"/>
          <w:szCs w:val="22"/>
          <w:spacing w:val="-1"/>
        </w:rPr>
        <w:t>)</w:t>
      </w:r>
    </w:p>
    <w:p>
      <w:pPr>
        <w:pStyle w:val="BodyText"/>
        <w:ind w:left="176"/>
        <w:spacing w:before="9" w:line="154" w:lineRule="auto"/>
        <w:rPr>
          <w:sz w:val="22"/>
          <w:szCs w:val="22"/>
        </w:rPr>
      </w:pPr>
      <w:hyperlink w:history="true" w:anchor="bookmark38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PANC-9A</w:t>
        </w:r>
      </w:hyperlink>
    </w:p>
    <w:p>
      <w:pPr>
        <w:pStyle w:val="BodyText"/>
        <w:ind w:left="317" w:right="86" w:hanging="146"/>
        <w:spacing w:before="9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LAP-07 trial data, there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 clear survival benefit 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addition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conventional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gemcita</w:t>
      </w:r>
      <w:r>
        <w:rPr>
          <w:sz w:val="22"/>
          <w:szCs w:val="22"/>
          <w:spacing w:val="-2"/>
        </w:rPr>
        <w:t>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monotherapy. 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improve local control and delay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resumption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(Hammel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JAMA 2016;315:1844-1853).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right="4"/>
        <w:spacing w:before="64" w:line="196" w:lineRule="auto"/>
        <w:jc w:val="right"/>
        <w:rPr>
          <w:sz w:val="22"/>
          <w:szCs w:val="22"/>
        </w:rPr>
      </w:pPr>
      <w:hyperlink w:history="true" w:anchor="bookmark3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right="4"/>
        <w:spacing w:before="6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8" name="IM 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" name="IM 38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5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39" w:id="5"/>
      <w:bookmarkEnd w:id="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4" w:lineRule="exact"/>
        <w:rPr/>
      </w:pPr>
      <w:r>
        <w:rPr/>
        <w:pict>
          <v:shape id="_x0000_s86" style="mso-position-vertical-relative:line;mso-position-horizontal-relative:char;width:744.95pt;height:2.25pt;" filled="false" strokecolor="#0065A4" strokeweight="2.00pt" coordsize="14899,45" coordorigin="0,0" path="m0,24l14898,24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Pancreatic Adenocarcinoma from Version 3.2</w:t>
      </w:r>
      <w:r>
        <w:rPr>
          <w:sz w:val="22"/>
          <w:szCs w:val="22"/>
          <w:b/>
          <w:bCs/>
          <w:spacing w:val="-2"/>
        </w:rPr>
        <w:t>024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6"/>
        <w:spacing w:before="195" w:line="154" w:lineRule="auto"/>
        <w:rPr>
          <w:sz w:val="22"/>
          <w:szCs w:val="22"/>
        </w:rPr>
      </w:pPr>
      <w:hyperlink w:history="true" w:anchor="bookmark40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PANC-10</w:t>
        </w:r>
      </w:hyperlink>
    </w:p>
    <w:p>
      <w:pPr>
        <w:pStyle w:val="BodyText"/>
        <w:ind w:left="171"/>
        <w:spacing w:before="80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Metastatic disease</w:t>
      </w:r>
    </w:p>
    <w:p>
      <w:pPr>
        <w:pStyle w:val="BodyText"/>
        <w:ind w:left="314"/>
        <w:spacing w:before="17" w:line="194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876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Maintenance Therapy</w:t>
      </w:r>
    </w:p>
    <w:p>
      <w:pPr>
        <w:pStyle w:val="BodyText"/>
        <w:ind w:left="525"/>
        <w:spacing w:before="2" w:line="16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1st option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Principles of Systemic Therapy (PANC-F 7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13)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  <w:spacing w:val="-1"/>
        </w:rPr>
        <w:t>±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Metasta</w:t>
      </w:r>
      <w:r>
        <w:rPr>
          <w:sz w:val="22"/>
          <w:szCs w:val="22"/>
          <w:i/>
          <w:iCs/>
          <w:spacing w:val="-2"/>
        </w:rPr>
        <w:t>sis-directed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  <w:spacing w:val="-2"/>
        </w:rPr>
        <w:t>therapy at a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2"/>
        </w:rPr>
        <w:t>high-volume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center</w:t>
      </w:r>
    </w:p>
    <w:p>
      <w:pPr>
        <w:pStyle w:val="BodyText"/>
        <w:ind w:left="311" w:right="404" w:hanging="140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ll added: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rare circumstances 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indolent/oligometastatic dis</w:t>
      </w:r>
      <w:r>
        <w:rPr>
          <w:sz w:val="22"/>
          <w:szCs w:val="22"/>
          <w:spacing w:val="-2"/>
        </w:rPr>
        <w:t>ease, they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referred to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high-volume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center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evaluated for possible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metastatic-directed therapy.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Ludmir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EB, et al.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2024;42</w:t>
      </w:r>
      <w:r>
        <w:rPr>
          <w:sz w:val="22"/>
          <w:szCs w:val="22"/>
          <w:spacing w:val="-2"/>
        </w:rPr>
        <w:t>(3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Suppl):Abstract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603.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PANC-12)</w:t>
      </w:r>
    </w:p>
    <w:p>
      <w:pPr>
        <w:pStyle w:val="BodyText"/>
        <w:ind w:left="176"/>
        <w:spacing w:before="8" w:line="154" w:lineRule="auto"/>
        <w:rPr>
          <w:sz w:val="22"/>
          <w:szCs w:val="22"/>
        </w:rPr>
      </w:pPr>
      <w:hyperlink w:history="true" w:anchor="bookmark41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PANC-A 2 OF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8</w:t>
        </w:r>
      </w:hyperlink>
    </w:p>
    <w:p>
      <w:pPr>
        <w:pStyle w:val="BodyText"/>
        <w:ind w:left="171"/>
        <w:spacing w:before="9"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Principles of Diagnosis,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Imaging and S</w:t>
      </w:r>
      <w:r>
        <w:rPr>
          <w:sz w:val="22"/>
          <w:szCs w:val="22"/>
          <w:spacing w:val="-2"/>
          <w:position w:val="2"/>
        </w:rPr>
        <w:t>taging</w:t>
      </w:r>
    </w:p>
    <w:p>
      <w:pPr>
        <w:pStyle w:val="BodyText"/>
        <w:ind w:left="455" w:right="662" w:hanging="141"/>
        <w:spacing w:before="2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PET/CT or PET/MRI scan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a</w:t>
      </w:r>
      <w:r>
        <w:rPr>
          <w:sz w:val="22"/>
          <w:szCs w:val="22"/>
          <w:spacing w:val="-2"/>
        </w:rPr>
        <w:t>fter formal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pancreatic CT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protocol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high-risk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2"/>
        </w:rPr>
        <w:t>features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detect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extrapancreatic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metastases.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a substitute for high-quality, contrast-enhanced</w:t>
      </w:r>
      <w:r>
        <w:rPr>
          <w:sz w:val="22"/>
          <w:szCs w:val="22"/>
          <w:spacing w:val="-2"/>
        </w:rPr>
        <w:t xml:space="preserve"> CT.</w:t>
      </w:r>
    </w:p>
    <w:p>
      <w:pPr>
        <w:pStyle w:val="BodyText"/>
        <w:ind w:left="455" w:right="344" w:hanging="141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neoadjuvant therapy, consider PET/CT </w:t>
      </w:r>
      <w:r>
        <w:rPr>
          <w:sz w:val="22"/>
          <w:szCs w:val="22"/>
          <w:i/>
          <w:iCs/>
          <w:spacing w:val="-1"/>
        </w:rPr>
        <w:t>or PET/MRI </w:t>
      </w:r>
      <w:r>
        <w:rPr>
          <w:sz w:val="22"/>
          <w:szCs w:val="22"/>
          <w:spacing w:val="-1"/>
        </w:rPr>
        <w:t>scan before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initiation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assess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sys</w:t>
      </w:r>
      <w:r>
        <w:rPr>
          <w:sz w:val="22"/>
          <w:szCs w:val="22"/>
          <w:spacing w:val="-2"/>
        </w:rPr>
        <w:t>temic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for restaging.</w:t>
      </w:r>
    </w:p>
    <w:p>
      <w:pPr>
        <w:pStyle w:val="BodyText"/>
        <w:ind w:left="310" w:right="709" w:hanging="139"/>
        <w:spacing w:before="2" w:line="24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Indicators of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 </w:t>
      </w:r>
      <w:r>
        <w:rPr>
          <w:sz w:val="22"/>
          <w:szCs w:val="22"/>
          <w:i/>
          <w:iCs/>
          <w:spacing w:val="-1"/>
        </w:rPr>
        <w:t>features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 equivocal or </w:t>
      </w:r>
      <w:r>
        <w:rPr>
          <w:sz w:val="22"/>
          <w:szCs w:val="22"/>
          <w:spacing w:val="-2"/>
        </w:rPr>
        <w:t>indeterminate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findings,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borderline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resectable</w:t>
      </w:r>
      <w:r>
        <w:rPr>
          <w:sz w:val="22"/>
          <w:szCs w:val="22"/>
          <w:strike/>
          <w:spacing w:val="1"/>
        </w:rPr>
        <w:t xml:space="preserve">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1"/>
        </w:rPr>
        <w:t>disease,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markedly elevated CA 19-9, large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 tu</w:t>
      </w:r>
      <w:r>
        <w:rPr>
          <w:sz w:val="22"/>
          <w:szCs w:val="22"/>
          <w:spacing w:val="-2"/>
        </w:rPr>
        <w:t>mors,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large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nodes.</w:t>
      </w:r>
    </w:p>
    <w:p>
      <w:pPr>
        <w:pStyle w:val="BodyText"/>
        <w:ind w:left="176"/>
        <w:spacing w:before="9" w:line="154" w:lineRule="auto"/>
        <w:rPr>
          <w:sz w:val="22"/>
          <w:szCs w:val="22"/>
        </w:rPr>
      </w:pP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6"/>
          </w:rPr>
          <w:t>PANC-B</w:t>
        </w:r>
      </w:hyperlink>
    </w:p>
    <w:p>
      <w:pPr>
        <w:pStyle w:val="BodyText"/>
        <w:ind w:left="313" w:right="7863" w:hanging="142"/>
        <w:spacing w:before="8" w:line="23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Principles of Obstructive Jaundice and Tissue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Acquisition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Management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4"/>
        </w:rPr>
        <w:drawing>
          <wp:inline distT="0" distB="0" distL="0" distR="0">
            <wp:extent cx="43726" cy="134983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3"/>
        </w:rPr>
        <w:t>Biliary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Drainage</w:t>
      </w:r>
    </w:p>
    <w:p>
      <w:pPr>
        <w:pStyle w:val="BodyText"/>
        <w:ind w:left="707" w:right="860" w:hanging="182"/>
        <w:spacing w:before="2" w:line="189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modified: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Biliary drainage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routinely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recommended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prior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</w:t>
      </w:r>
      <w:r>
        <w:rPr>
          <w:sz w:val="22"/>
          <w:szCs w:val="22"/>
          <w:spacing w:val="-3"/>
        </w:rPr>
        <w:t>lanned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i/>
          <w:iCs/>
          <w:spacing w:val="-3"/>
        </w:rPr>
        <w:t>upfront </w:t>
      </w:r>
      <w:r>
        <w:rPr>
          <w:sz w:val="22"/>
          <w:szCs w:val="22"/>
          <w:spacing w:val="-3"/>
        </w:rPr>
        <w:t>surgery.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However, this decision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best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made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in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multidisciplinary discussion.</w:t>
      </w:r>
    </w:p>
    <w:p>
      <w:pPr>
        <w:pStyle w:val="BodyText"/>
        <w:ind w:left="176"/>
        <w:spacing w:before="33" w:line="154" w:lineRule="auto"/>
        <w:rPr>
          <w:sz w:val="22"/>
          <w:szCs w:val="22"/>
        </w:rPr>
      </w:pP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PANC-C</w:t>
        </w:r>
        <w:r>
          <w:rPr>
            <w:sz w:val="22"/>
            <w:szCs w:val="22"/>
            <w:b/>
            <w:bCs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1 OF</w:t>
        </w:r>
        <w:r>
          <w:rPr>
            <w:sz w:val="22"/>
            <w:szCs w:val="22"/>
            <w:b/>
            <w:bCs/>
            <w:u w:val="single" w:color="auto"/>
            <w:color w:val="0065A4"/>
            <w:spacing w:val="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2</w:t>
        </w:r>
      </w:hyperlink>
    </w:p>
    <w:p>
      <w:pPr>
        <w:pStyle w:val="BodyText"/>
        <w:ind w:left="171"/>
        <w:spacing w:before="76" w:line="1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Criteria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Defining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Resectability Sta</w:t>
      </w:r>
      <w:r>
        <w:rPr>
          <w:sz w:val="22"/>
          <w:szCs w:val="22"/>
          <w:spacing w:val="-2"/>
        </w:rPr>
        <w:t>tus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Diagnosis</w:t>
      </w:r>
    </w:p>
    <w:p>
      <w:pPr>
        <w:pStyle w:val="BodyText"/>
        <w:ind w:left="314"/>
        <w:spacing w:before="17" w:line="194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8762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Locally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Advanced, Venous</w:t>
      </w:r>
    </w:p>
    <w:p>
      <w:pPr>
        <w:pStyle w:val="BodyText"/>
        <w:ind w:left="525"/>
        <w:spacing w:before="1" w:line="16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1st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Bullet added: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Not currently amenable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</w:t>
      </w:r>
      <w:r>
        <w:rPr>
          <w:sz w:val="22"/>
          <w:szCs w:val="22"/>
          <w:spacing w:val="-2"/>
        </w:rPr>
        <w:t>imary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reconstruction due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complete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occlusion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SMV/PV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Bullet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removed:</w:t>
      </w:r>
      <w:r>
        <w:rPr>
          <w:sz w:val="22"/>
          <w:szCs w:val="22"/>
          <w:spacing w:val="17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Unreconstructible SMV/PV due to tumor involvement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or occlusion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(can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be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due</w:t>
      </w:r>
      <w:r>
        <w:rPr>
          <w:sz w:val="22"/>
          <w:szCs w:val="22"/>
          <w:spacing w:val="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to</w:t>
      </w:r>
      <w:r>
        <w:rPr>
          <w:sz w:val="22"/>
          <w:szCs w:val="22"/>
          <w:spacing w:val="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tumor</w:t>
      </w:r>
      <w:r>
        <w:rPr>
          <w:sz w:val="22"/>
          <w:szCs w:val="22"/>
          <w:spacing w:val="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or</w:t>
      </w:r>
      <w:r>
        <w:rPr>
          <w:sz w:val="22"/>
          <w:szCs w:val="22"/>
          <w:spacing w:val="1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bl</w:t>
      </w:r>
      <w:r>
        <w:rPr>
          <w:sz w:val="22"/>
          <w:szCs w:val="22"/>
          <w:spacing w:val="-2"/>
          <w:position w:val="1"/>
        </w:rPr>
        <w:t>and</w:t>
      </w:r>
      <w:r>
        <w:rPr>
          <w:sz w:val="22"/>
          <w:szCs w:val="22"/>
          <w:spacing w:val="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thrombus).</w:t>
      </w:r>
    </w:p>
    <w:p>
      <w:pPr>
        <w:pStyle w:val="BodyText"/>
        <w:ind w:left="171"/>
        <w:spacing w:line="27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Footnote d added: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Locally advanced does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imply unresectable</w:t>
      </w:r>
      <w:r>
        <w:rPr>
          <w:sz w:val="22"/>
          <w:szCs w:val="22"/>
          <w:spacing w:val="-2"/>
          <w:position w:val="3"/>
        </w:rPr>
        <w:t xml:space="preserve"> tumor.</w:t>
      </w:r>
    </w:p>
    <w:p>
      <w:pPr>
        <w:pStyle w:val="BodyText"/>
        <w:ind w:left="176"/>
        <w:spacing w:before="8" w:line="154" w:lineRule="auto"/>
        <w:rPr>
          <w:sz w:val="22"/>
          <w:szCs w:val="22"/>
        </w:rPr>
      </w:pPr>
      <w:hyperlink w:history="true" w:anchor="bookmark21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PANC-C 2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2</w:t>
        </w:r>
      </w:hyperlink>
    </w:p>
    <w:p>
      <w:pPr>
        <w:pStyle w:val="BodyText"/>
        <w:ind w:left="313" w:right="9469" w:hanging="142"/>
        <w:spacing w:before="79" w:line="20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Criteria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Following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Neoadjuvant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4258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Following neoadjuvant therapy</w:t>
      </w:r>
    </w:p>
    <w:p>
      <w:pPr>
        <w:pStyle w:val="BodyText"/>
        <w:ind w:left="700" w:right="399" w:hanging="175"/>
        <w:spacing w:line="199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 added: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For neoadjuvant therap</w:t>
      </w:r>
      <w:r>
        <w:rPr>
          <w:sz w:val="22"/>
          <w:szCs w:val="22"/>
          <w:spacing w:val="-2"/>
        </w:rPr>
        <w:t>y, consider PET/CT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PET/MRI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before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initiation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assess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response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systemic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for restaging.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right="4"/>
        <w:spacing w:before="64" w:line="196" w:lineRule="auto"/>
        <w:jc w:val="right"/>
        <w:rPr>
          <w:sz w:val="22"/>
          <w:szCs w:val="22"/>
        </w:rPr>
      </w:pPr>
      <w:hyperlink w:history="true" w:anchor="bookmark4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right="4"/>
        <w:spacing w:before="6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4" name="IM 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" name="IM 54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5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42" w:id="6"/>
      <w:bookmarkEnd w:id="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4" w:lineRule="exact"/>
        <w:rPr/>
      </w:pPr>
      <w:r>
        <w:rPr/>
        <w:pict>
          <v:shape id="_x0000_s90" style="mso-position-vertical-relative:line;mso-position-horizontal-relative:char;width:744.95pt;height:2.25pt;" filled="false" strokecolor="#0065A4" strokeweight="2.00pt" coordsize="14899,45" coordorigin="0,0" path="m0,24l14898,24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Pancreatic Adenocarcinoma from Version 3.2</w:t>
      </w:r>
      <w:r>
        <w:rPr>
          <w:sz w:val="22"/>
          <w:szCs w:val="22"/>
          <w:b/>
          <w:bCs/>
          <w:spacing w:val="-2"/>
        </w:rPr>
        <w:t>024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6"/>
        <w:spacing w:before="195" w:line="154" w:lineRule="auto"/>
        <w:rPr>
          <w:sz w:val="22"/>
          <w:szCs w:val="22"/>
        </w:rPr>
      </w:pPr>
      <w:hyperlink w:history="true" w:anchor="bookmark43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1 OF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13</w:t>
        </w:r>
      </w:hyperlink>
    </w:p>
    <w:p>
      <w:pPr>
        <w:pStyle w:val="BodyText"/>
        <w:ind w:left="171"/>
        <w:spacing w:before="75" w:line="18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General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Principles</w:t>
      </w:r>
    </w:p>
    <w:p>
      <w:pPr>
        <w:pStyle w:val="BodyText"/>
        <w:ind w:left="314"/>
        <w:spacing w:before="1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8156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3rd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modified: Consider testing for potentially actionable somatic findings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including,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limited to: </w:t>
      </w:r>
      <w:r>
        <w:rPr>
          <w:sz w:val="22"/>
          <w:szCs w:val="22"/>
          <w:spacing w:val="-2"/>
        </w:rPr>
        <w:t>fusions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(ALK,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NRG1,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NTRK,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ROS1,</w:t>
      </w:r>
    </w:p>
    <w:p>
      <w:pPr>
        <w:pStyle w:val="BodyText"/>
        <w:ind w:left="461" w:right="53" w:firstLine="4"/>
        <w:spacing w:before="2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FGFR2,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RET),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mutations (BRAF,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BRCA1/2,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KRAS,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PALB2), amplifications (HER2),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microsatellite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instability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(MSI),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mismatch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repair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deficiency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(dMMR), or tumor mutational burden (TMB)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using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comprehensive genomic profiling </w:t>
      </w:r>
      <w:r>
        <w:rPr>
          <w:sz w:val="22"/>
          <w:szCs w:val="22"/>
          <w:spacing w:val="-1"/>
        </w:rPr>
        <w:t>via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FDA-approved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and/or validated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NGS-based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assay,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465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HER2 overexpression via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HC </w:t>
      </w:r>
      <w:r>
        <w:rPr>
          <w:sz w:val="22"/>
          <w:szCs w:val="22"/>
          <w:i/>
          <w:iCs/>
          <w:spacing w:val="-2"/>
        </w:rPr>
        <w:t>±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FISH</w:t>
      </w:r>
      <w:r>
        <w:rPr>
          <w:sz w:val="22"/>
          <w:szCs w:val="22"/>
          <w:spacing w:val="-2"/>
        </w:rPr>
        <w:t>.</w:t>
      </w:r>
    </w:p>
    <w:p>
      <w:pPr>
        <w:pStyle w:val="BodyText"/>
        <w:ind w:left="314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8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8th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bullet added: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FDA-approved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biosimilar is an appropriate substitute for any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recommended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systemic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biologic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therapy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the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</w:t>
      </w:r>
      <w:r>
        <w:rPr>
          <w:sz w:val="22"/>
          <w:szCs w:val="22"/>
          <w:spacing w:val="-2"/>
          <w:position w:val="2"/>
        </w:rPr>
        <w:t>CCN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Guidelines.</w:t>
      </w:r>
    </w:p>
    <w:p>
      <w:pPr>
        <w:pStyle w:val="BodyText"/>
        <w:ind w:left="176"/>
        <w:spacing w:before="8" w:line="154" w:lineRule="auto"/>
        <w:rPr>
          <w:sz w:val="22"/>
          <w:szCs w:val="22"/>
        </w:rPr>
      </w:pPr>
      <w:hyperlink w:history="true" w:anchor="bookmark44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PANC-F 5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13</w:t>
        </w:r>
      </w:hyperlink>
    </w:p>
    <w:p>
      <w:pPr>
        <w:pStyle w:val="BodyText"/>
        <w:ind w:left="171"/>
        <w:spacing w:before="78" w:line="1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Disease (First-Li</w:t>
      </w:r>
      <w:r>
        <w:rPr>
          <w:sz w:val="22"/>
          <w:szCs w:val="22"/>
          <w:spacing w:val="-2"/>
        </w:rPr>
        <w:t>ne Therapy)</w:t>
      </w:r>
    </w:p>
    <w:p>
      <w:pPr>
        <w:pStyle w:val="BodyText"/>
        <w:ind w:left="314"/>
        <w:spacing w:before="1" w:line="23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7593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 added: Consider evaluational geriatric assessment (see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Guidelin</w:t>
      </w:r>
      <w:r>
        <w:rPr>
          <w:sz w:val="22"/>
          <w:szCs w:val="22"/>
          <w:spacing w:val="-2"/>
        </w:rPr>
        <w:t>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Older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  <w:spacing w:val="-2"/>
        </w:rPr>
        <w:t>Adult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Oncology).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PANC-F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6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13)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metastatic disease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candidates for </w:t>
      </w:r>
      <w:r>
        <w:rPr>
          <w:sz w:val="22"/>
          <w:szCs w:val="22"/>
          <w:spacing w:val="-2"/>
        </w:rPr>
        <w:t>radiation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unless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required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palliative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purposes.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PANC-F</w:t>
      </w:r>
    </w:p>
    <w:p>
      <w:pPr>
        <w:pStyle w:val="BodyText"/>
        <w:ind w:left="456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5"/>
          <w:position w:val="2"/>
        </w:rPr>
        <w:t>6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5"/>
          <w:position w:val="2"/>
        </w:rPr>
        <w:t>of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5"/>
          <w:position w:val="2"/>
        </w:rPr>
        <w:t>13)</w:t>
      </w:r>
    </w:p>
    <w:p>
      <w:pPr>
        <w:pStyle w:val="BodyText"/>
        <w:ind w:left="176"/>
        <w:spacing w:before="8" w:line="154" w:lineRule="auto"/>
        <w:rPr>
          <w:sz w:val="22"/>
          <w:szCs w:val="22"/>
        </w:rPr>
      </w:pPr>
      <w:hyperlink w:history="true" w:anchor="bookmark45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PANC-F 6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13</w:t>
        </w:r>
      </w:hyperlink>
    </w:p>
    <w:p>
      <w:pPr>
        <w:pStyle w:val="BodyText"/>
        <w:ind w:left="171"/>
        <w:spacing w:before="78" w:line="1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Disease (First-Li</w:t>
      </w:r>
      <w:r>
        <w:rPr>
          <w:sz w:val="22"/>
          <w:szCs w:val="22"/>
          <w:spacing w:val="-2"/>
        </w:rPr>
        <w:t>ne Therapy)</w:t>
      </w:r>
    </w:p>
    <w:p>
      <w:pPr>
        <w:pStyle w:val="BodyText"/>
        <w:ind w:left="314"/>
        <w:spacing w:line="256" w:lineRule="exact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9384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Intermediate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PS 2</w:t>
      </w:r>
    </w:p>
    <w:p>
      <w:pPr>
        <w:pStyle w:val="BodyText"/>
        <w:ind w:left="525"/>
        <w:spacing w:line="225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  <w:position w:val="1"/>
        </w:rPr>
        <w:t>◊ </w:t>
      </w:r>
      <w:r>
        <w:rPr>
          <w:sz w:val="22"/>
          <w:szCs w:val="22"/>
          <w:spacing w:val="-3"/>
          <w:position w:val="1"/>
        </w:rPr>
        <w:t>Preferred</w:t>
      </w:r>
      <w:r>
        <w:rPr>
          <w:sz w:val="22"/>
          <w:szCs w:val="22"/>
          <w:spacing w:val="18"/>
          <w:position w:val="1"/>
        </w:rPr>
        <w:t xml:space="preserve"> </w:t>
      </w:r>
      <w:r>
        <w:rPr>
          <w:sz w:val="22"/>
          <w:szCs w:val="22"/>
          <w:spacing w:val="-3"/>
          <w:position w:val="1"/>
        </w:rPr>
        <w:t>Regimens</w:t>
      </w:r>
    </w:p>
    <w:p>
      <w:pPr>
        <w:pStyle w:val="BodyText"/>
        <w:ind w:left="314" w:right="8367" w:firstLine="385"/>
        <w:spacing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</w:t>
      </w:r>
      <w:r>
        <w:rPr>
          <w:sz w:val="22"/>
          <w:szCs w:val="22"/>
          <w:spacing w:val="-1"/>
        </w:rPr>
        <w:t>Bullet removed: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If unable to tolerate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FOLFIRINOX,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consider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28095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5"/>
        </w:rPr>
        <w:t>Poor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5"/>
        </w:rPr>
        <w:t>PS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5"/>
        </w:rPr>
        <w:t>3</w:t>
      </w:r>
    </w:p>
    <w:p>
      <w:pPr>
        <w:pStyle w:val="BodyText"/>
        <w:ind w:left="525"/>
        <w:spacing w:line="225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  <w:position w:val="1"/>
        </w:rPr>
        <w:t>◊ </w:t>
      </w:r>
      <w:r>
        <w:rPr>
          <w:sz w:val="22"/>
          <w:szCs w:val="22"/>
          <w:spacing w:val="-3"/>
          <w:position w:val="1"/>
        </w:rPr>
        <w:t>Preferred</w:t>
      </w:r>
      <w:r>
        <w:rPr>
          <w:sz w:val="22"/>
          <w:szCs w:val="22"/>
          <w:spacing w:val="18"/>
          <w:position w:val="1"/>
        </w:rPr>
        <w:t xml:space="preserve"> </w:t>
      </w:r>
      <w:r>
        <w:rPr>
          <w:sz w:val="22"/>
          <w:szCs w:val="22"/>
          <w:spacing w:val="-3"/>
          <w:position w:val="1"/>
        </w:rPr>
        <w:t>Regimens</w:t>
      </w:r>
    </w:p>
    <w:p>
      <w:pPr>
        <w:pStyle w:val="BodyText"/>
        <w:ind w:left="699"/>
        <w:spacing w:line="23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 added: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Palliative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-2"/>
        </w:rPr>
        <w:t>st supportive care</w:t>
      </w:r>
    </w:p>
    <w:p>
      <w:pPr>
        <w:pStyle w:val="BodyText"/>
        <w:ind w:left="699"/>
        <w:spacing w:line="271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2"/>
        </w:rPr>
        <w:t>– </w:t>
      </w:r>
      <w:r>
        <w:rPr>
          <w:sz w:val="22"/>
          <w:szCs w:val="22"/>
          <w:position w:val="2"/>
        </w:rPr>
        <w:t>The following regimen</w:t>
      </w:r>
      <w:r>
        <w:rPr>
          <w:sz w:val="22"/>
          <w:szCs w:val="22"/>
          <w:spacing w:val="-1"/>
          <w:position w:val="2"/>
        </w:rPr>
        <w:t>s moved to Other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Recommended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Regimens:</w:t>
      </w:r>
    </w:p>
    <w:p>
      <w:pPr>
        <w:pStyle w:val="BodyText"/>
        <w:ind w:left="909"/>
        <w:spacing w:before="8" w:line="17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. </w:t>
      </w:r>
      <w:r>
        <w:rPr>
          <w:sz w:val="22"/>
          <w:szCs w:val="22"/>
        </w:rPr>
        <w:t>Capecitabine</w:t>
      </w:r>
    </w:p>
    <w:p>
      <w:pPr>
        <w:pStyle w:val="BodyText"/>
        <w:ind w:left="909"/>
        <w:spacing w:line="28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1"/>
        </w:rPr>
        <w:t>. </w:t>
      </w:r>
      <w:r>
        <w:rPr>
          <w:sz w:val="22"/>
          <w:szCs w:val="22"/>
          <w:spacing w:val="-1"/>
          <w:position w:val="1"/>
        </w:rPr>
        <w:t>Continuous</w:t>
      </w:r>
      <w:r>
        <w:rPr>
          <w:sz w:val="22"/>
          <w:szCs w:val="22"/>
          <w:spacing w:val="3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infusion 5-FU</w:t>
      </w:r>
    </w:p>
    <w:p>
      <w:pPr>
        <w:pStyle w:val="BodyText"/>
        <w:ind w:left="909"/>
        <w:spacing w:before="8" w:line="16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.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Gemcitabine</w:t>
      </w:r>
    </w:p>
    <w:p>
      <w:pPr>
        <w:pStyle w:val="BodyText"/>
        <w:ind w:left="314" w:right="298" w:hanging="143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 added: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Evidence suggest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poor PS derive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marginal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</w:t>
      </w:r>
      <w:r>
        <w:rPr>
          <w:sz w:val="22"/>
          <w:szCs w:val="22"/>
          <w:spacing w:val="-2"/>
        </w:rPr>
        <w:t>fit from systemic therapy.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See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Principles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Palliation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Supportive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Care (PANC-H).</w:t>
      </w:r>
    </w:p>
    <w:p>
      <w:pPr>
        <w:pStyle w:val="BodyText"/>
        <w:ind w:left="175"/>
        <w:spacing w:before="34" w:line="154" w:lineRule="auto"/>
        <w:rPr>
          <w:sz w:val="22"/>
          <w:szCs w:val="22"/>
        </w:rPr>
      </w:pPr>
      <w:hyperlink w:history="true" w:anchor="bookmark46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PANC-F 8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13</w:t>
        </w:r>
      </w:hyperlink>
    </w:p>
    <w:p>
      <w:pPr>
        <w:pStyle w:val="BodyText"/>
        <w:ind w:left="313" w:right="5218" w:hanging="142"/>
        <w:spacing w:before="8" w:line="242" w:lineRule="auto"/>
        <w:rPr>
          <w:sz w:val="22"/>
          <w:szCs w:val="22"/>
        </w:rPr>
      </w:pPr>
      <w:r>
        <w:rPr>
          <w:sz w:val="22"/>
          <w:szCs w:val="22"/>
        </w:rPr>
        <w:t>• Subsequent Therapy for Locally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Adv</w:t>
      </w:r>
      <w:r>
        <w:rPr>
          <w:sz w:val="22"/>
          <w:szCs w:val="22"/>
          <w:spacing w:val="-1"/>
        </w:rPr>
        <w:t>anced/Metastatic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Disease and Therapy for Recurrent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1907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PS 0–1,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</w:t>
      </w:r>
      <w:r>
        <w:rPr>
          <w:sz w:val="22"/>
          <w:szCs w:val="22"/>
          <w:spacing w:val="-2"/>
        </w:rPr>
        <w:t>Certain Circumstances</w:t>
      </w:r>
    </w:p>
    <w:p>
      <w:pPr>
        <w:pStyle w:val="BodyText"/>
        <w:ind w:left="524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3rd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bullet added:</w:t>
      </w:r>
      <w:r>
        <w:rPr>
          <w:sz w:val="22"/>
          <w:szCs w:val="22"/>
          <w:spacing w:val="17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Erdafitin</w:t>
      </w:r>
      <w:r>
        <w:rPr>
          <w:sz w:val="22"/>
          <w:szCs w:val="22"/>
          <w:spacing w:val="-2"/>
          <w:position w:val="1"/>
        </w:rPr>
        <w:t>ib (if FGFR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genetic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alterations)</w:t>
      </w:r>
    </w:p>
    <w:p>
      <w:pPr>
        <w:pStyle w:val="BodyText"/>
        <w:ind w:left="524"/>
        <w:spacing w:before="2" w:line="171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4th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Fam-trastuzumab deruxtecannxki (if HER2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[IHC3+ </w:t>
      </w:r>
      <w:r>
        <w:rPr>
          <w:sz w:val="22"/>
          <w:szCs w:val="22"/>
          <w:i/>
          <w:iCs/>
          <w:spacing w:val="-1"/>
        </w:rPr>
        <w:t>or</w:t>
      </w:r>
      <w:r>
        <w:rPr>
          <w:sz w:val="22"/>
          <w:szCs w:val="22"/>
          <w:i/>
          <w:iCs/>
          <w:spacing w:val="-2"/>
        </w:rPr>
        <w:t xml:space="preserve"> IHC2+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2"/>
        </w:rPr>
        <w:t>with FISH HER2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2"/>
        </w:rPr>
        <w:t>amplified</w:t>
      </w:r>
      <w:r>
        <w:rPr>
          <w:sz w:val="22"/>
          <w:szCs w:val="22"/>
          <w:spacing w:val="-2"/>
        </w:rPr>
        <w:t>])</w:t>
      </w:r>
    </w:p>
    <w:p>
      <w:pPr>
        <w:pStyle w:val="BodyText"/>
        <w:ind w:left="175"/>
        <w:spacing w:before="8" w:line="155" w:lineRule="auto"/>
        <w:rPr>
          <w:sz w:val="22"/>
          <w:szCs w:val="22"/>
        </w:rPr>
      </w:pPr>
      <w:hyperlink w:history="true" w:anchor="bookmark47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PANC-F 9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13</w:t>
        </w:r>
      </w:hyperlink>
    </w:p>
    <w:p>
      <w:pPr>
        <w:pStyle w:val="BodyText"/>
        <w:ind w:left="171"/>
        <w:spacing w:before="79" w:line="19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This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page was extensively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revised.</w:t>
      </w:r>
    </w:p>
    <w:p>
      <w:pPr>
        <w:pStyle w:val="BodyText"/>
        <w:ind w:left="175"/>
        <w:spacing w:before="34" w:line="155" w:lineRule="auto"/>
        <w:rPr>
          <w:sz w:val="22"/>
          <w:szCs w:val="22"/>
        </w:rPr>
      </w:pPr>
      <w:hyperlink w:history="true" w:anchor="bookmark48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PANC-F</w:t>
        </w:r>
        <w:r>
          <w:rPr>
            <w:sz w:val="22"/>
            <w:szCs w:val="22"/>
            <w:b/>
            <w:bCs/>
            <w:u w:val="single" w:color="auto"/>
            <w:color w:val="0065A4"/>
            <w:spacing w:val="22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10 OF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13</w:t>
        </w:r>
      </w:hyperlink>
    </w:p>
    <w:p>
      <w:pPr>
        <w:pStyle w:val="BodyText"/>
        <w:ind w:left="171"/>
        <w:spacing w:before="80" w:line="19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This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page was extensively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revised.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right="4"/>
        <w:spacing w:before="63" w:line="196" w:lineRule="auto"/>
        <w:jc w:val="right"/>
        <w:rPr>
          <w:sz w:val="22"/>
          <w:szCs w:val="22"/>
        </w:rPr>
      </w:pPr>
      <w:hyperlink w:history="true" w:anchor="bookmark4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right="4"/>
        <w:spacing w:before="6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2" name="IM 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" name="IM 72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5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49" w:id="7"/>
      <w:bookmarkEnd w:id="7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4" w:lineRule="exact"/>
        <w:rPr/>
      </w:pPr>
      <w:r>
        <w:rPr/>
        <w:pict>
          <v:shape id="_x0000_s94" style="mso-position-vertical-relative:line;mso-position-horizontal-relative:char;width:744.95pt;height:2.25pt;" filled="false" strokecolor="#0065A4" strokeweight="2.00pt" coordsize="14899,45" coordorigin="0,0" path="m0,24l14898,24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Pancreatic Adenocarcinoma from Version 3.2</w:t>
      </w:r>
      <w:r>
        <w:rPr>
          <w:sz w:val="22"/>
          <w:szCs w:val="22"/>
          <w:b/>
          <w:bCs/>
          <w:spacing w:val="-2"/>
        </w:rPr>
        <w:t>024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6"/>
        <w:spacing w:before="195" w:line="154" w:lineRule="auto"/>
        <w:rPr>
          <w:sz w:val="22"/>
          <w:szCs w:val="22"/>
        </w:rPr>
      </w:pPr>
      <w:hyperlink w:history="true" w:anchor="bookmark50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PANC-G 2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6</w:t>
        </w:r>
      </w:hyperlink>
    </w:p>
    <w:p>
      <w:pPr>
        <w:pStyle w:val="BodyText"/>
        <w:ind w:left="171"/>
        <w:spacing w:before="78" w:line="17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Treatment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Planning: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Radiation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Delivery</w:t>
      </w:r>
    </w:p>
    <w:p>
      <w:pPr>
        <w:pStyle w:val="BodyText"/>
        <w:ind w:left="314"/>
        <w:spacing w:before="1" w:line="23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7578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Simulation, 3rd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Unless there is a contraindication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to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IV contrast,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spacing w:val="-1"/>
        </w:rPr>
        <w:t>CT simulation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(2-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3-</w:t>
      </w:r>
      <w:r>
        <w:rPr>
          <w:sz w:val="22"/>
          <w:szCs w:val="22"/>
          <w:spacing w:val="-2"/>
        </w:rPr>
        <w:t>mm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slices)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should be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is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often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pacing w:val="-2"/>
        </w:rPr>
        <w:t>performed with</w:t>
      </w:r>
    </w:p>
    <w:p>
      <w:pPr>
        <w:pStyle w:val="BodyText"/>
        <w:ind w:left="465" w:right="73" w:firstLine="3"/>
        <w:spacing w:before="1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IV contrast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whenever feasible </w:t>
      </w:r>
      <w:r>
        <w:rPr>
          <w:sz w:val="22"/>
          <w:szCs w:val="22"/>
          <w:spacing w:val="-1"/>
        </w:rPr>
        <w:t>(assuming adequate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kidney function) </w:t>
      </w:r>
      <w:r>
        <w:rPr>
          <w:sz w:val="22"/>
          <w:szCs w:val="22"/>
          <w:strike/>
          <w:spacing w:val="-1"/>
        </w:rPr>
        <w:t>and oral contrast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may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also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be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utilized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Multiphase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contrast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deli</w:t>
      </w:r>
      <w:r>
        <w:rPr>
          <w:sz w:val="22"/>
          <w:szCs w:val="22"/>
          <w:spacing w:val="-2"/>
        </w:rPr>
        <w:t>very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  <w:spacing w:val="-2"/>
        </w:rPr>
        <w:t>is preferred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whenever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</w:rPr>
        <w:t>possible to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strike/>
        </w:rPr>
        <w:t>may</w:t>
      </w:r>
      <w:r>
        <w:rPr>
          <w:sz w:val="22"/>
          <w:szCs w:val="22"/>
        </w:rPr>
        <w:t xml:space="preserve"> facilita</w:t>
      </w:r>
      <w:r>
        <w:rPr>
          <w:sz w:val="22"/>
          <w:szCs w:val="22"/>
          <w:spacing w:val="-1"/>
        </w:rPr>
        <w:t>te disease delineation.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MRI imaging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complementary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target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delineation.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Neutral oral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  <w:spacing w:val="-1"/>
        </w:rPr>
        <w:t>contrast may</w:t>
      </w:r>
    </w:p>
    <w:p>
      <w:pPr>
        <w:pStyle w:val="BodyText"/>
        <w:ind w:left="457"/>
        <w:spacing w:before="1" w:line="223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also be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  <w:spacing w:val="-1"/>
        </w:rPr>
        <w:t>utilized.</w:t>
      </w:r>
    </w:p>
    <w:p>
      <w:pPr>
        <w:pStyle w:val="BodyText"/>
        <w:ind w:left="314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Planning,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Dose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Fractionation,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modified: 3-D conformal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RT (3D-CRT),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intensity-modulated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RT (IMRT),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SBRT 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result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improved</w:t>
      </w:r>
    </w:p>
    <w:p>
      <w:pPr>
        <w:pStyle w:val="BodyText"/>
        <w:ind w:left="446" w:right="481" w:firstLine="16"/>
        <w:spacing w:before="1" w:line="229" w:lineRule="auto"/>
        <w:rPr>
          <w:sz w:val="22"/>
          <w:szCs w:val="22"/>
        </w:rPr>
      </w:pPr>
      <w:r>
        <w:rPr>
          <w:sz w:val="22"/>
          <w:szCs w:val="22"/>
        </w:rPr>
        <w:t>planning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target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volume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PTV</w:t>
      </w:r>
      <w:r>
        <w:rPr>
          <w:sz w:val="22"/>
          <w:szCs w:val="22"/>
          <w:spacing w:val="1"/>
        </w:rPr>
        <w:t>) </w:t>
      </w:r>
      <w:r>
        <w:rPr>
          <w:sz w:val="22"/>
          <w:szCs w:val="22"/>
        </w:rPr>
        <w:t>coverage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decreased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OARs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</w:rPr>
        <w:t>IMRTis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preferred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over</w:t>
      </w:r>
      <w:r>
        <w:rPr>
          <w:sz w:val="22"/>
          <w:szCs w:val="22"/>
          <w:i/>
          <w:iCs/>
          <w:spacing w:val="1"/>
        </w:rPr>
        <w:t xml:space="preserve"> 3D-</w:t>
      </w:r>
      <w:r>
        <w:rPr>
          <w:sz w:val="22"/>
          <w:szCs w:val="22"/>
          <w:i/>
          <w:iCs/>
        </w:rPr>
        <w:t>CRT</w:t>
      </w:r>
      <w:r>
        <w:rPr>
          <w:sz w:val="22"/>
          <w:szCs w:val="22"/>
          <w:i/>
          <w:iCs/>
          <w:spacing w:val="-10"/>
        </w:rPr>
        <w:t xml:space="preserve"> </w:t>
      </w:r>
      <w:r>
        <w:rPr>
          <w:sz w:val="22"/>
          <w:szCs w:val="22"/>
          <w:i/>
          <w:iCs/>
        </w:rPr>
        <w:t>for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conventional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or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</w:rPr>
        <w:t>hypofractionated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RT</w:t>
      </w:r>
      <w:r>
        <w:rPr>
          <w:sz w:val="22"/>
          <w:szCs w:val="22"/>
          <w:i/>
          <w:iCs/>
          <w:spacing w:val="1"/>
        </w:rPr>
        <w:t>,</w:t>
      </w:r>
      <w:r>
        <w:rPr>
          <w:sz w:val="22"/>
          <w:szCs w:val="22"/>
          <w:i/>
          <w:iCs/>
        </w:rPr>
        <w:t xml:space="preserve">    </w:t>
      </w:r>
      <w:r>
        <w:rPr>
          <w:sz w:val="22"/>
          <w:szCs w:val="22"/>
          <w:i/>
          <w:iCs/>
        </w:rPr>
        <w:t>particularly if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</w:rPr>
        <w:t>dose escalation is be</w:t>
      </w:r>
      <w:r>
        <w:rPr>
          <w:sz w:val="22"/>
          <w:szCs w:val="22"/>
          <w:i/>
          <w:iCs/>
          <w:spacing w:val="-1"/>
        </w:rPr>
        <w:t>ing considered. </w:t>
      </w:r>
      <w:r>
        <w:rPr>
          <w:sz w:val="22"/>
          <w:szCs w:val="22"/>
          <w:spacing w:val="-1"/>
        </w:rPr>
        <w:t>The exact planning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strategy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individualized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anatomy,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scenario,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goals, and dos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goals.</w:t>
      </w:r>
    </w:p>
    <w:p>
      <w:pPr>
        <w:pStyle w:val="BodyText"/>
        <w:ind w:left="176"/>
        <w:spacing w:before="34" w:line="154" w:lineRule="auto"/>
        <w:rPr>
          <w:sz w:val="22"/>
          <w:szCs w:val="22"/>
        </w:rPr>
      </w:pPr>
      <w:hyperlink w:history="true" w:anchor="bookmark51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PANC-G 4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6</w:t>
        </w:r>
      </w:hyperlink>
    </w:p>
    <w:p>
      <w:pPr>
        <w:pStyle w:val="BodyText"/>
        <w:ind w:left="171"/>
        <w:spacing w:before="75" w:line="1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Recommendations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 on Tr</w:t>
      </w:r>
      <w:r>
        <w:rPr>
          <w:sz w:val="22"/>
          <w:szCs w:val="22"/>
          <w:spacing w:val="-2"/>
        </w:rPr>
        <w:t>eatment Setting</w:t>
      </w:r>
    </w:p>
    <w:p>
      <w:pPr>
        <w:pStyle w:val="BodyText"/>
        <w:ind w:left="314"/>
        <w:spacing w:before="18" w:line="19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185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Locally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Advanced</w:t>
      </w:r>
    </w:p>
    <w:p>
      <w:pPr>
        <w:pStyle w:val="BodyText"/>
        <w:ind w:left="524"/>
        <w:spacing w:line="237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4"/>
          <w:position w:val="1"/>
        </w:rPr>
        <w:t>◊ </w:t>
      </w:r>
      <w:r>
        <w:rPr>
          <w:sz w:val="22"/>
          <w:szCs w:val="22"/>
          <w:spacing w:val="-4"/>
          <w:position w:val="1"/>
        </w:rPr>
        <w:t>RT</w:t>
      </w:r>
      <w:r>
        <w:rPr>
          <w:sz w:val="22"/>
          <w:szCs w:val="22"/>
          <w:spacing w:val="28"/>
          <w:w w:val="101"/>
          <w:position w:val="1"/>
        </w:rPr>
        <w:t xml:space="preserve"> </w:t>
      </w:r>
      <w:r>
        <w:rPr>
          <w:sz w:val="22"/>
          <w:szCs w:val="22"/>
          <w:spacing w:val="-4"/>
          <w:position w:val="1"/>
        </w:rPr>
        <w:t>Dosing/Planning</w:t>
      </w:r>
    </w:p>
    <w:p>
      <w:pPr>
        <w:pStyle w:val="BodyText"/>
        <w:ind w:left="699"/>
        <w:spacing w:before="1" w:line="23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-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spacing w:val="-1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chemoradiation,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RT dose generally consists of 45–</w:t>
      </w:r>
      <w:r>
        <w:rPr>
          <w:sz w:val="22"/>
          <w:szCs w:val="22"/>
          <w:i/>
          <w:iCs/>
          <w:spacing w:val="-1"/>
        </w:rPr>
        <w:t>56 </w:t>
      </w:r>
      <w:r>
        <w:rPr>
          <w:sz w:val="22"/>
          <w:szCs w:val="22"/>
          <w:strike/>
          <w:spacing w:val="-1"/>
        </w:rPr>
        <w:t>54</w:t>
      </w:r>
      <w:r>
        <w:rPr>
          <w:sz w:val="22"/>
          <w:szCs w:val="22"/>
          <w:spacing w:val="-1"/>
        </w:rPr>
        <w:t xml:space="preserve"> 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1.8–</w:t>
      </w:r>
      <w:r>
        <w:rPr>
          <w:sz w:val="22"/>
          <w:szCs w:val="22"/>
          <w:i/>
          <w:iCs/>
          <w:spacing w:val="-1"/>
        </w:rPr>
        <w:t>2.2 </w:t>
      </w:r>
      <w:r>
        <w:rPr>
          <w:sz w:val="22"/>
          <w:szCs w:val="22"/>
          <w:strike/>
          <w:spacing w:val="-1"/>
        </w:rPr>
        <w:t>2.0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fractions.</w:t>
      </w:r>
    </w:p>
    <w:p>
      <w:pPr>
        <w:pStyle w:val="BodyText"/>
        <w:ind w:left="314"/>
        <w:spacing w:line="231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3402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Recurrent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Pancreatic Cancer (pancreatic bed)</w:t>
      </w:r>
    </w:p>
    <w:p>
      <w:pPr>
        <w:pStyle w:val="BodyText"/>
        <w:ind w:left="525"/>
        <w:spacing w:line="225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4"/>
          <w:position w:val="1"/>
        </w:rPr>
        <w:t>◊ </w:t>
      </w:r>
      <w:r>
        <w:rPr>
          <w:sz w:val="22"/>
          <w:szCs w:val="22"/>
          <w:spacing w:val="-4"/>
          <w:position w:val="1"/>
        </w:rPr>
        <w:t>RT</w:t>
      </w:r>
      <w:r>
        <w:rPr>
          <w:sz w:val="22"/>
          <w:szCs w:val="22"/>
          <w:spacing w:val="28"/>
          <w:w w:val="101"/>
          <w:position w:val="1"/>
        </w:rPr>
        <w:t xml:space="preserve"> </w:t>
      </w:r>
      <w:r>
        <w:rPr>
          <w:sz w:val="22"/>
          <w:szCs w:val="22"/>
          <w:spacing w:val="-4"/>
          <w:position w:val="1"/>
        </w:rPr>
        <w:t>Dosing/Planning</w:t>
      </w:r>
    </w:p>
    <w:p>
      <w:pPr>
        <w:pStyle w:val="BodyText"/>
        <w:ind w:left="699"/>
        <w:spacing w:line="28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-</w:t>
      </w:r>
      <w:r>
        <w:rPr>
          <w:sz w:val="22"/>
          <w:szCs w:val="22"/>
          <w:b/>
          <w:bCs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1st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bullet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modified: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 chemoradiation,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 dose generally consists of 45–</w:t>
      </w:r>
      <w:r>
        <w:rPr>
          <w:sz w:val="22"/>
          <w:szCs w:val="22"/>
          <w:i/>
          <w:iCs/>
          <w:spacing w:val="-1"/>
          <w:position w:val="3"/>
        </w:rPr>
        <w:t>56 </w:t>
      </w:r>
      <w:r>
        <w:rPr>
          <w:sz w:val="22"/>
          <w:szCs w:val="22"/>
          <w:strike/>
          <w:spacing w:val="-1"/>
          <w:position w:val="3"/>
        </w:rPr>
        <w:t>54</w:t>
      </w:r>
      <w:r>
        <w:rPr>
          <w:sz w:val="22"/>
          <w:szCs w:val="22"/>
          <w:spacing w:val="-1"/>
          <w:position w:val="3"/>
        </w:rPr>
        <w:t xml:space="preserve"> Gy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1.8–</w:t>
      </w:r>
      <w:r>
        <w:rPr>
          <w:sz w:val="22"/>
          <w:szCs w:val="22"/>
          <w:i/>
          <w:iCs/>
          <w:spacing w:val="-1"/>
          <w:position w:val="3"/>
        </w:rPr>
        <w:t>2.2 </w:t>
      </w:r>
      <w:r>
        <w:rPr>
          <w:sz w:val="22"/>
          <w:szCs w:val="22"/>
          <w:strike/>
          <w:spacing w:val="-1"/>
          <w:position w:val="3"/>
        </w:rPr>
        <w:t>2.0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Gy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fractions.</w:t>
      </w:r>
    </w:p>
    <w:p>
      <w:pPr>
        <w:pStyle w:val="BodyText"/>
        <w:ind w:left="176"/>
        <w:spacing w:before="9" w:line="154" w:lineRule="auto"/>
        <w:rPr>
          <w:sz w:val="22"/>
          <w:szCs w:val="22"/>
        </w:rPr>
      </w:pP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PANC-H</w:t>
        </w:r>
        <w:r>
          <w:rPr>
            <w:sz w:val="22"/>
            <w:szCs w:val="22"/>
            <w:b/>
            <w:bCs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1 OF</w:t>
        </w:r>
        <w:r>
          <w:rPr>
            <w:sz w:val="22"/>
            <w:szCs w:val="22"/>
            <w:b/>
            <w:bCs/>
            <w:u w:val="single" w:color="auto"/>
            <w:color w:val="0065A4"/>
            <w:spacing w:val="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2</w:t>
        </w:r>
      </w:hyperlink>
    </w:p>
    <w:p>
      <w:pPr>
        <w:pStyle w:val="BodyText"/>
        <w:ind w:left="313" w:right="10468" w:hanging="142"/>
        <w:spacing w:before="74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Principles Of Palliation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And Supportive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0822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Gastric outlet/duodena</w:t>
      </w:r>
      <w:r>
        <w:rPr>
          <w:sz w:val="22"/>
          <w:szCs w:val="22"/>
          <w:spacing w:val="-1"/>
        </w:rPr>
        <w:t>l obstruction</w:t>
      </w:r>
    </w:p>
    <w:p>
      <w:pPr>
        <w:pStyle w:val="BodyText"/>
        <w:ind w:left="314" w:right="978" w:firstLine="210"/>
        <w:spacing w:before="2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3rd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bullet added: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ultrasound-guided gastrojejunostomy at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high-volume c</w:t>
      </w:r>
      <w:r>
        <w:rPr>
          <w:sz w:val="22"/>
          <w:szCs w:val="22"/>
          <w:spacing w:val="-2"/>
        </w:rPr>
        <w:t>enter especially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patient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surgical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candidate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Exocrine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insuffici</w:t>
      </w:r>
      <w:r>
        <w:rPr>
          <w:sz w:val="22"/>
          <w:szCs w:val="22"/>
          <w:spacing w:val="-2"/>
        </w:rPr>
        <w:t>ency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malnutrition</w:t>
      </w:r>
    </w:p>
    <w:p>
      <w:pPr>
        <w:pStyle w:val="BodyText"/>
        <w:ind w:left="525"/>
        <w:spacing w:before="1" w:line="20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bullet,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1st sub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bullet added: Starting dose of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least 48,000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units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lipase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meals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(preferably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72,000)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right="4"/>
        <w:spacing w:before="6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8" name="IM 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8" name="IM 88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6" w:id="8"/>
      <w:bookmarkEnd w:id="8"/>
      <w:bookmarkStart w:name="bookmark31" w:id="9"/>
      <w:bookmarkEnd w:id="9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9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735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INTRODUCTION</w:t>
      </w: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tbl>
      <w:tblPr>
        <w:tblStyle w:val="TableNormal"/>
        <w:tblW w:w="10406" w:type="dxa"/>
        <w:tblInd w:w="2406" w:type="dxa"/>
        <w:tblLayout w:type="fixed"/>
        <w:tblBorders>
          <w:left w:val="single" w:color="000000" w:sz="16" w:space="0"/>
          <w:bottom w:val="single" w:color="000000" w:sz="16" w:space="0"/>
          <w:right w:val="single" w:color="000000" w:sz="16" w:space="0"/>
          <w:top w:val="single" w:color="000000" w:sz="16" w:space="0"/>
        </w:tblBorders>
      </w:tblPr>
      <w:tblGrid>
        <w:gridCol w:w="10406"/>
      </w:tblGrid>
      <w:tr>
        <w:trPr>
          <w:trHeight w:val="2800" w:hRule="atLeast"/>
        </w:trPr>
        <w:tc>
          <w:tcPr>
            <w:tcW w:w="10406" w:type="dxa"/>
            <w:vAlign w:val="top"/>
          </w:tcPr>
          <w:p>
            <w:pPr>
              <w:pStyle w:val="TableText"/>
              <w:ind w:left="515"/>
              <w:spacing w:before="367" w:line="193" w:lineRule="auto"/>
              <w:rPr>
                <w:sz w:val="48"/>
                <w:szCs w:val="48"/>
              </w:rPr>
            </w:pPr>
            <w:r>
              <w:rPr>
                <w:sz w:val="48"/>
                <w:szCs w:val="48"/>
                <w:spacing w:val="-2"/>
              </w:rPr>
              <w:t>Decisions about diagnosis, resectability,</w:t>
            </w:r>
            <w:r>
              <w:rPr>
                <w:sz w:val="48"/>
                <w:szCs w:val="48"/>
                <w:spacing w:val="20"/>
              </w:rPr>
              <w:t xml:space="preserve"> </w:t>
            </w:r>
            <w:r>
              <w:rPr>
                <w:sz w:val="48"/>
                <w:szCs w:val="48"/>
                <w:spacing w:val="-2"/>
              </w:rPr>
              <w:t>and</w:t>
            </w:r>
          </w:p>
          <w:p>
            <w:pPr>
              <w:pStyle w:val="TableText"/>
              <w:ind w:left="465"/>
              <w:spacing w:before="131" w:line="188" w:lineRule="auto"/>
              <w:rPr>
                <w:sz w:val="48"/>
                <w:szCs w:val="48"/>
              </w:rPr>
            </w:pPr>
            <w:r>
              <w:rPr>
                <w:sz w:val="48"/>
                <w:szCs w:val="48"/>
                <w:spacing w:val="-1"/>
              </w:rPr>
              <w:t>management should involve multidisciplinary</w:t>
            </w:r>
          </w:p>
          <w:p>
            <w:pPr>
              <w:pStyle w:val="TableText"/>
              <w:ind w:left="132"/>
              <w:spacing w:line="643" w:lineRule="exact"/>
              <w:rPr>
                <w:sz w:val="48"/>
                <w:szCs w:val="48"/>
              </w:rPr>
            </w:pPr>
            <w:r>
              <w:rPr>
                <w:sz w:val="48"/>
                <w:szCs w:val="48"/>
                <w:spacing w:val="-1"/>
                <w:position w:val="7"/>
              </w:rPr>
              <w:t>consultation at a high-volume</w:t>
            </w:r>
            <w:r>
              <w:rPr>
                <w:sz w:val="48"/>
                <w:szCs w:val="48"/>
                <w:spacing w:val="19"/>
                <w:position w:val="7"/>
              </w:rPr>
              <w:t xml:space="preserve"> </w:t>
            </w:r>
            <w:r>
              <w:rPr>
                <w:sz w:val="48"/>
                <w:szCs w:val="48"/>
                <w:spacing w:val="-1"/>
                <w:position w:val="7"/>
              </w:rPr>
              <w:t>center wi</w:t>
            </w:r>
            <w:r>
              <w:rPr>
                <w:sz w:val="48"/>
                <w:szCs w:val="48"/>
                <w:spacing w:val="-2"/>
                <w:position w:val="7"/>
              </w:rPr>
              <w:t>th</w:t>
            </w:r>
            <w:r>
              <w:rPr>
                <w:sz w:val="48"/>
                <w:szCs w:val="48"/>
                <w:spacing w:val="31"/>
                <w:position w:val="7"/>
              </w:rPr>
              <w:t xml:space="preserve"> </w:t>
            </w:r>
            <w:r>
              <w:rPr>
                <w:sz w:val="48"/>
                <w:szCs w:val="48"/>
                <w:spacing w:val="-2"/>
                <w:position w:val="7"/>
              </w:rPr>
              <w:t>use of</w:t>
            </w:r>
          </w:p>
          <w:p>
            <w:pPr>
              <w:pStyle w:val="TableText"/>
              <w:ind w:left="2185"/>
              <w:spacing w:before="77" w:line="193" w:lineRule="auto"/>
              <w:rPr>
                <w:sz w:val="48"/>
                <w:szCs w:val="48"/>
              </w:rPr>
            </w:pPr>
            <w:r>
              <w:rPr>
                <w:sz w:val="48"/>
                <w:szCs w:val="48"/>
                <w:spacing w:val="-1"/>
              </w:rPr>
              <w:t>appropriate imaging studies.</w:t>
            </w:r>
          </w:p>
        </w:tc>
      </w:tr>
    </w:tbl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3"/>
          <w:position w:val="-3"/>
        </w:rPr>
        <w:t>INTRO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2" name="IM 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2" name="IM 92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7" w:id="10"/>
      <w:bookmarkEnd w:id="10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0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4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CLINICAL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4"/>
        </w:rPr>
        <w:t>PRESENTATION AND WORKUP</w:t>
      </w:r>
    </w:p>
    <w:p>
      <w:pPr>
        <w:spacing w:line="159" w:lineRule="exact"/>
        <w:rPr/>
      </w:pPr>
      <w:r/>
    </w:p>
    <w:p>
      <w:pPr>
        <w:spacing w:line="159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7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Clinical</w:t>
      </w:r>
    </w:p>
    <w:p>
      <w:pPr>
        <w:pStyle w:val="BodyText"/>
        <w:ind w:left="174" w:hanging="9"/>
        <w:spacing w:before="33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suspici</w:t>
      </w:r>
      <w:r>
        <w:rPr>
          <w:sz w:val="22"/>
          <w:szCs w:val="22"/>
          <w:b/>
          <w:bCs/>
          <w:spacing w:val="-1"/>
        </w:rPr>
        <w:t>on o</w:t>
      </w:r>
      <w:r>
        <w:rPr>
          <w:sz w:val="22"/>
          <w:szCs w:val="22"/>
          <w:b/>
          <w:bCs/>
          <w:spacing w:val="6"/>
        </w:rPr>
        <w:t>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pancreatic</w:t>
      </w:r>
    </w:p>
    <w:p>
      <w:pPr>
        <w:pStyle w:val="BodyText"/>
        <w:ind w:left="169"/>
        <w:spacing w:before="71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cancer or</w:t>
      </w:r>
    </w:p>
    <w:p>
      <w:pPr>
        <w:pStyle w:val="BodyText"/>
        <w:ind w:left="167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evidence</w:t>
      </w:r>
    </w:p>
    <w:p>
      <w:pPr>
        <w:pStyle w:val="BodyText"/>
        <w:ind w:left="168" w:right="197"/>
        <w:spacing w:before="33" w:line="22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of dilated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</w:p>
    <w:p>
      <w:pPr>
        <w:pStyle w:val="BodyText"/>
        <w:ind w:left="171" w:right="271" w:firstLine="3"/>
        <w:spacing w:before="9" w:line="23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bile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duct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2"/>
        </w:rPr>
        <w:t>(stricture)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>
        <w:pict>
          <v:shape id="_x0000_s104" style="position:absolute;margin-left:96.1145pt;margin-top:15.8477pt;mso-position-vertical-relative:text;mso-position-horizontal-relative:text;width:1pt;height:68.05pt;z-index:251848704;" filled="false" strokecolor="#000000" strokeweight="1.00pt" coordsize="20,1361" coordorigin="0,0" path="m10,0l10,1360e">
            <v:stroke joinstyle="miter" miterlimit="4"/>
          </v:shape>
        </w:pict>
      </w:r>
      <w:r/>
    </w:p>
    <w:p>
      <w:pPr>
        <w:pStyle w:val="BodyText"/>
        <w:ind w:left="376"/>
        <w:spacing w:before="65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Axial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imaging:</w:t>
      </w:r>
    </w:p>
    <w:p>
      <w:pPr>
        <w:pStyle w:val="BodyText"/>
        <w:ind w:left="383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Pancreatic</w:t>
      </w:r>
    </w:p>
    <w:p>
      <w:pPr>
        <w:pStyle w:val="BodyText"/>
        <w:ind w:left="535"/>
        <w:spacing w:before="37" w:line="193" w:lineRule="auto"/>
        <w:rPr>
          <w:sz w:val="22"/>
          <w:szCs w:val="22"/>
        </w:rPr>
      </w:pPr>
      <w:r>
        <w:pict>
          <v:shape id="_x0000_s106" style="position:absolute;margin-left:97.1773pt;margin-top:11.9187pt;mso-position-vertical-relative:text;mso-position-horizontal-relative:text;width:6.85pt;height:1pt;z-index:251850752;" filled="false" strokecolor="#000000" strokeweight="1.00pt" coordsize="136,20" coordorigin="0,0" path="m0,10l136,10e">
            <v:stroke joinstyle="miter" miterlimit="4"/>
          </v:shape>
        </w:pict>
      </w:r>
      <w:r>
        <w:drawing>
          <wp:anchor distT="0" distB="0" distL="0" distR="0" simplePos="0" relativeHeight="251851776" behindDoc="0" locked="0" layoutInCell="1" allowOverlap="1">
            <wp:simplePos x="0" y="0"/>
            <wp:positionH relativeFrom="column">
              <wp:posOffset>1294780</wp:posOffset>
            </wp:positionH>
            <wp:positionV relativeFrom="paragraph">
              <wp:posOffset>118956</wp:posOffset>
            </wp:positionV>
            <wp:extent cx="89052" cy="64820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protocol</w:t>
      </w:r>
    </w:p>
    <w:p>
      <w:pPr>
        <w:pStyle w:val="BodyText"/>
        <w:ind w:left="530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4"/>
        </w:rPr>
        <w:t>CT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4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4"/>
        </w:rPr>
        <w:t>MRI</w:t>
      </w:r>
      <w:r>
        <w:rPr>
          <w:sz w:val="18"/>
          <w:szCs w:val="18"/>
          <w:b/>
          <w:bCs/>
          <w:spacing w:val="-4"/>
          <w:position w:val="7"/>
        </w:rPr>
        <w:t>a</w:t>
      </w:r>
    </w:p>
    <w:p>
      <w:pPr>
        <w:pStyle w:val="BodyText"/>
        <w:ind w:left="531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(abdomen)</w:t>
      </w:r>
    </w:p>
    <w:p>
      <w:pPr>
        <w:pStyle w:val="BodyText"/>
        <w:ind w:left="531"/>
        <w:spacing w:before="34" w:line="196" w:lineRule="auto"/>
        <w:rPr>
          <w:sz w:val="22"/>
          <w:szCs w:val="22"/>
        </w:rPr>
      </w:pPr>
      <w:r>
        <w:drawing>
          <wp:anchor distT="0" distB="0" distL="0" distR="0" simplePos="0" relativeHeight="2518405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-1057289</wp:posOffset>
            </wp:positionV>
            <wp:extent cx="909798" cy="1497076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9798" cy="1497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4"/>
        </w:rPr>
        <w:t>(</w:t>
      </w:r>
      <w:hyperlink w:history="true" w:anchor="bookmark17">
        <w:r>
          <w:rPr>
            <w:sz w:val="22"/>
            <w:szCs w:val="22"/>
            <w:b/>
            <w:bCs/>
            <w:color w:val="0065A4"/>
            <w:spacing w:val="-4"/>
          </w:rPr>
          <w:t>PANC-A</w:t>
        </w:r>
      </w:hyperlink>
      <w:r>
        <w:rPr>
          <w:sz w:val="22"/>
          <w:szCs w:val="22"/>
          <w:b/>
          <w:bCs/>
          <w:spacing w:val="-4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>
        <w:pict>
          <v:shape id="_x0000_s108" style="position:absolute;margin-left:79.8566pt;margin-top:16.5287pt;mso-position-vertical-relative:text;mso-position-horizontal-relative:text;width:1pt;height:33.9pt;z-index:251853824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110" style="position:absolute;margin-left:141.036pt;margin-top:16.5283pt;mso-position-vertical-relative:text;mso-position-horizontal-relative:text;width:1pt;height:33.9pt;z-index:251852800;" filled="false" strokecolor="#000000" strokeweight="1.00pt" coordsize="20,678" coordorigin="0,0" path="m10,0l10,677e">
            <v:stroke joinstyle="miter" miterlimit="10"/>
          </v:shape>
        </w:pict>
      </w:r>
      <w:r/>
    </w:p>
    <w:p>
      <w:pPr>
        <w:pStyle w:val="BodyText"/>
        <w:ind w:left="1656"/>
        <w:spacing w:before="6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No</w:t>
      </w:r>
    </w:p>
    <w:p>
      <w:pPr>
        <w:pStyle w:val="BodyText"/>
        <w:ind w:left="1649" w:right="374" w:firstLine="4"/>
        <w:spacing w:before="36" w:line="236" w:lineRule="auto"/>
        <w:rPr>
          <w:sz w:val="22"/>
          <w:szCs w:val="22"/>
        </w:rPr>
      </w:pPr>
      <w:r>
        <w:drawing>
          <wp:anchor distT="0" distB="0" distL="0" distR="0" simplePos="0" relativeHeight="251845632" behindDoc="0" locked="0" layoutInCell="1" allowOverlap="1">
            <wp:simplePos x="0" y="0"/>
            <wp:positionH relativeFrom="column">
              <wp:posOffset>1763720</wp:posOffset>
            </wp:positionH>
            <wp:positionV relativeFrom="paragraph">
              <wp:posOffset>34949</wp:posOffset>
            </wp:positionV>
            <wp:extent cx="202522" cy="2362014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522" cy="236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spacing w:line="298" w:lineRule="auto"/>
        <w:rPr>
          <w:sz w:val="21"/>
        </w:rPr>
      </w:pPr>
      <w:r>
        <w:drawing>
          <wp:anchor distT="0" distB="0" distL="0" distR="0" simplePos="0" relativeHeight="251846656" behindDoc="0" locked="0" layoutInCell="1" allowOverlap="1">
            <wp:simplePos x="0" y="0"/>
            <wp:positionH relativeFrom="column">
              <wp:posOffset>1103566</wp:posOffset>
            </wp:positionH>
            <wp:positionV relativeFrom="paragraph">
              <wp:posOffset>108370</wp:posOffset>
            </wp:positionV>
            <wp:extent cx="232757" cy="1625705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757" cy="162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right="1376" w:firstLine="6"/>
        <w:spacing w:before="64"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Multidisciplinary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consultation</w:t>
      </w:r>
      <w:r>
        <w:rPr>
          <w:sz w:val="18"/>
          <w:szCs w:val="18"/>
          <w:b/>
          <w:bCs/>
          <w:spacing w:val="-1"/>
          <w:position w:val="7"/>
        </w:rPr>
        <w:t>b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709" w:right="327" w:firstLine="6"/>
        <w:spacing w:before="63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34"/>
        <w:rPr/>
      </w:pPr>
      <w:r/>
    </w:p>
    <w:tbl>
      <w:tblPr>
        <w:tblStyle w:val="TableNormal"/>
        <w:tblW w:w="393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0"/>
        <w:gridCol w:w="124"/>
        <w:gridCol w:w="3768"/>
      </w:tblGrid>
      <w:tr>
        <w:trPr>
          <w:trHeight w:val="3584" w:hRule="atLeast"/>
        </w:trPr>
        <w:tc>
          <w:tcPr>
            <w:shd w:val="clear" w:fill="000000"/>
            <w:tcW w:w="4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4" w:type="dxa"/>
            <w:vAlign w:val="top"/>
          </w:tcPr>
          <w:p>
            <w:pPr>
              <w:pStyle w:val="TableText"/>
              <w:ind w:left="20"/>
              <w:spacing w:before="69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0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20"/>
              <w:spacing w:before="6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20"/>
              <w:spacing w:before="6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20"/>
              <w:spacing w:before="6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20"/>
              <w:spacing w:before="6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20"/>
              <w:spacing w:before="6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3768" w:type="dxa"/>
            <w:vAlign w:val="top"/>
          </w:tcPr>
          <w:p>
            <w:pPr>
              <w:pStyle w:val="TableText"/>
              <w:ind w:left="37"/>
              <w:spacing w:before="3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Chest and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pelvis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CT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c</w:t>
            </w:r>
          </w:p>
          <w:p>
            <w:pPr>
              <w:pStyle w:val="TableText"/>
              <w:ind w:left="37"/>
              <w:spacing w:before="33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 endoscopic</w:t>
            </w:r>
          </w:p>
          <w:p>
            <w:pPr>
              <w:pStyle w:val="TableText"/>
              <w:ind w:left="48"/>
              <w:spacing w:line="23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ultrasonography (EUS)</w:t>
            </w:r>
            <w:r>
              <w:rPr>
                <w:sz w:val="18"/>
                <w:szCs w:val="18"/>
                <w:b/>
                <w:bCs/>
                <w:spacing w:val="-1"/>
              </w:rPr>
              <w:t>d</w:t>
            </w:r>
          </w:p>
          <w:p>
            <w:pPr>
              <w:pStyle w:val="TableText"/>
              <w:ind w:left="35" w:firstLine="1"/>
              <w:spacing w:before="33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 MRI as clinically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indicated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for indeterminate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liver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lesio</w:t>
            </w:r>
            <w:r>
              <w:rPr>
                <w:sz w:val="22"/>
                <w:szCs w:val="22"/>
                <w:b/>
                <w:bCs/>
                <w:spacing w:val="-2"/>
              </w:rPr>
              <w:t>ns</w:t>
            </w:r>
          </w:p>
          <w:p>
            <w:pPr>
              <w:pStyle w:val="TableText"/>
              <w:ind w:left="37"/>
              <w:spacing w:before="2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 PET/CT 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PET/MR</w:t>
            </w:r>
            <w:r>
              <w:rPr>
                <w:sz w:val="22"/>
                <w:szCs w:val="22"/>
                <w:b/>
                <w:bCs/>
                <w:spacing w:val="-2"/>
              </w:rPr>
              <w:t>I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</w:t>
            </w:r>
          </w:p>
          <w:p>
            <w:pPr>
              <w:pStyle w:val="TableText"/>
              <w:ind w:left="48"/>
              <w:spacing w:before="17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patients with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high-risk features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e</w:t>
            </w:r>
          </w:p>
          <w:p>
            <w:pPr>
              <w:pStyle w:val="TableText"/>
              <w:ind w:left="37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Consider endoscopic </w:t>
            </w:r>
            <w:r>
              <w:rPr>
                <w:sz w:val="22"/>
                <w:szCs w:val="22"/>
                <w:b/>
                <w:bCs/>
                <w:spacing w:val="-1"/>
              </w:rPr>
              <w:t>retrograde</w:t>
            </w:r>
          </w:p>
          <w:p>
            <w:pPr>
              <w:pStyle w:val="TableText"/>
              <w:ind w:left="34" w:right="91" w:firstLine="8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cholangiopancreatogr</w:t>
            </w:r>
            <w:r>
              <w:rPr>
                <w:sz w:val="22"/>
                <w:szCs w:val="22"/>
                <w:b/>
                <w:bCs/>
                <w:spacing w:val="-1"/>
              </w:rPr>
              <w:t>aphy (ERCP)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with stent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placement</w:t>
            </w:r>
            <w:r>
              <w:rPr>
                <w:sz w:val="22"/>
                <w:szCs w:val="22"/>
                <w:b/>
                <w:bCs/>
                <w:spacing w:val="-59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f</w:t>
            </w:r>
          </w:p>
          <w:p>
            <w:pPr>
              <w:pStyle w:val="TableText"/>
              <w:ind w:left="42" w:right="439" w:firstLine="2"/>
              <w:spacing w:before="34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Liver function test and baseline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CA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19-9</w:t>
            </w:r>
            <w:r>
              <w:rPr>
                <w:sz w:val="18"/>
                <w:szCs w:val="18"/>
                <w:b/>
                <w:bCs/>
                <w:spacing w:val="-2"/>
                <w:position w:val="1"/>
              </w:rPr>
              <w:t>g</w:t>
            </w:r>
            <w:r>
              <w:rPr>
                <w:sz w:val="18"/>
                <w:szCs w:val="18"/>
                <w:b/>
                <w:bCs/>
                <w:spacing w:val="36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after adequate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biliary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drainage</w:t>
            </w:r>
          </w:p>
          <w:p>
            <w:pPr>
              <w:pStyle w:val="TableText"/>
              <w:ind w:left="37"/>
              <w:spacing w:before="23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Genetic testing for inherited</w:t>
            </w:r>
          </w:p>
          <w:p>
            <w:pPr>
              <w:pStyle w:val="TableText"/>
              <w:ind w:left="46"/>
              <w:spacing w:line="22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mutations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diagnosis confirmed</w:t>
            </w:r>
            <w:r>
              <w:rPr>
                <w:sz w:val="18"/>
                <w:szCs w:val="18"/>
                <w:b/>
                <w:bCs/>
                <w:spacing w:val="-1"/>
              </w:rPr>
              <w:t>h</w:t>
            </w:r>
          </w:p>
        </w:tc>
      </w:tr>
    </w:tbl>
    <w:p>
      <w:pPr>
        <w:spacing w:before="156"/>
        <w:rPr/>
      </w:pPr>
      <w:r/>
    </w:p>
    <w:tbl>
      <w:tblPr>
        <w:tblStyle w:val="TableNormal"/>
        <w:tblW w:w="395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"/>
        <w:gridCol w:w="1428"/>
        <w:gridCol w:w="2487"/>
      </w:tblGrid>
      <w:tr>
        <w:trPr>
          <w:trHeight w:val="2622" w:hRule="atLeast"/>
        </w:trPr>
        <w:tc>
          <w:tcPr>
            <w:tcW w:w="38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112" style="position:absolute;margin-left:-1.89999pt;margin-top:36pt;mso-position-vertical-relative:top-margin-area;mso-position-horizontal-relative:right-margin-area;width:1pt;height:57.9pt;z-index:251849728;" filled="false" strokecolor="#000000" strokeweight="1.00pt" coordsize="20,1158" coordorigin="0,0" path="m10,1157l10,0e">
                  <v:stroke joinstyle="miter" miterlimit="10"/>
                </v:shape>
              </w:pict>
            </w:r>
            <w:r/>
          </w:p>
        </w:tc>
        <w:tc>
          <w:tcPr>
            <w:tcW w:w="1428" w:type="dxa"/>
            <w:vAlign w:val="top"/>
          </w:tcPr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ind w:left="31"/>
              <w:spacing w:before="63" w:line="22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Biopsy</w:t>
            </w:r>
            <w:r>
              <w:rPr>
                <w:sz w:val="18"/>
                <w:szCs w:val="18"/>
                <w:b/>
                <w:bCs/>
                <w:spacing w:val="-3"/>
              </w:rPr>
              <w:t>i</w:t>
            </w:r>
          </w:p>
          <w:p>
            <w:pPr>
              <w:pStyle w:val="TableText"/>
              <w:ind w:left="17" w:right="19" w:firstLine="6"/>
              <w:spacing w:before="1"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confirmation,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from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</w:t>
            </w:r>
          </w:p>
          <w:p>
            <w:pPr>
              <w:pStyle w:val="TableText"/>
              <w:ind w:left="28"/>
              <w:spacing w:before="2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metastatic</w:t>
            </w:r>
          </w:p>
          <w:p>
            <w:pPr>
              <w:pStyle w:val="TableText"/>
              <w:ind w:left="20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site preferred</w:t>
            </w:r>
          </w:p>
        </w:tc>
        <w:tc>
          <w:tcPr>
            <w:tcW w:w="2487" w:type="dxa"/>
            <w:vAlign w:val="top"/>
          </w:tcPr>
          <w:p>
            <w:pPr>
              <w:pStyle w:val="TableText"/>
              <w:ind w:left="912" w:hanging="139"/>
              <w:spacing w:before="17" w:line="205" w:lineRule="auto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1844608" behindDoc="0" locked="0" layoutInCell="1" allowOverlap="1">
                  <wp:simplePos x="0" y="0"/>
                  <wp:positionH relativeFrom="rightMargin">
                    <wp:posOffset>-1568289</wp:posOffset>
                  </wp:positionH>
                  <wp:positionV relativeFrom="topMargin">
                    <wp:posOffset>0</wp:posOffset>
                  </wp:positionV>
                  <wp:extent cx="454925" cy="1649475"/>
                  <wp:effectExtent l="0" t="0" r="0" b="0"/>
                  <wp:wrapNone/>
                  <wp:docPr id="104" name="IM 1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" name="IM 104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4925" cy="164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1"/>
              </w:rPr>
              <w:t>• Genetic testing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for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inherited</w:t>
            </w:r>
          </w:p>
          <w:p>
            <w:pPr>
              <w:pStyle w:val="TableText"/>
              <w:ind w:left="924"/>
              <w:spacing w:line="21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mutations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h</w:t>
            </w:r>
          </w:p>
          <w:p>
            <w:pPr>
              <w:pStyle w:val="TableText"/>
              <w:ind w:left="773"/>
              <w:spacing w:before="35" w:line="15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Molecular</w:t>
            </w:r>
          </w:p>
          <w:p>
            <w:pPr>
              <w:pStyle w:val="TableText"/>
              <w:ind w:left="925"/>
              <w:spacing w:line="31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4"/>
              </w:rPr>
              <w:t>profiling of</w:t>
            </w:r>
          </w:p>
          <w:p>
            <w:pPr>
              <w:pStyle w:val="TableText"/>
              <w:ind w:left="925" w:right="11" w:hanging="11"/>
              <w:spacing w:before="2" w:line="19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tumor tissue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recommended</w:t>
            </w:r>
            <w:r>
              <w:rPr>
                <w:sz w:val="18"/>
                <w:szCs w:val="18"/>
                <w:b/>
                <w:bCs/>
                <w:spacing w:val="-2"/>
              </w:rPr>
              <w:t>j</w:t>
            </w:r>
          </w:p>
          <w:p>
            <w:pPr>
              <w:pStyle w:val="TableText"/>
              <w:ind w:left="773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Complete</w:t>
            </w:r>
          </w:p>
          <w:p>
            <w:pPr>
              <w:pStyle w:val="TableText"/>
              <w:ind w:left="920" w:right="292" w:hanging="4"/>
              <w:spacing w:before="35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staging with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chest and</w:t>
            </w:r>
          </w:p>
          <w:p>
            <w:pPr>
              <w:pStyle w:val="TableText"/>
              <w:ind w:left="925"/>
              <w:spacing w:before="18" w:line="16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pelvis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CT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c</w:t>
            </w:r>
          </w:p>
        </w:tc>
      </w:tr>
    </w:tbl>
    <w:p>
      <w:pPr>
        <w:pStyle w:val="BodyText"/>
        <w:spacing w:line="80" w:lineRule="exact"/>
        <w:rPr>
          <w:sz w:val="6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747"/>
        <w:spacing w:before="50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Refer to</w:t>
      </w:r>
    </w:p>
    <w:p>
      <w:pPr>
        <w:pStyle w:val="BodyText"/>
        <w:ind w:left="771"/>
        <w:spacing w:line="12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2"/>
        </w:rPr>
        <w:t>No</w:t>
      </w:r>
      <w:r>
        <w:rPr>
          <w:sz w:val="22"/>
          <w:szCs w:val="22"/>
          <w:b/>
          <w:bCs/>
          <w:spacing w:val="18"/>
          <w:w w:val="101"/>
          <w:position w:val="-2"/>
        </w:rPr>
        <w:t xml:space="preserve"> </w:t>
      </w:r>
      <w:r>
        <w:rPr>
          <w:sz w:val="22"/>
          <w:szCs w:val="22"/>
          <w:b/>
          <w:bCs/>
          <w:spacing w:val="-5"/>
          <w:position w:val="-2"/>
        </w:rPr>
        <w:t>mass</w:t>
      </w:r>
      <w:r>
        <w:rPr>
          <w:sz w:val="22"/>
          <w:szCs w:val="22"/>
          <w:b/>
          <w:bCs/>
          <w:spacing w:val="9"/>
          <w:position w:val="-2"/>
        </w:rPr>
        <w:t xml:space="preserve"> </w:t>
      </w:r>
      <w:r>
        <w:rPr>
          <w:sz w:val="22"/>
          <w:szCs w:val="22"/>
          <w:b/>
          <w:bCs/>
          <w:spacing w:val="-5"/>
          <w:position w:val="-2"/>
        </w:rPr>
        <w:t>or</w:t>
      </w:r>
    </w:p>
    <w:p>
      <w:pPr>
        <w:pStyle w:val="BodyText"/>
        <w:ind w:left="2740" w:right="71" w:firstLine="6"/>
        <w:spacing w:before="1" w:line="206" w:lineRule="auto"/>
        <w:rPr>
          <w:sz w:val="22"/>
          <w:szCs w:val="22"/>
        </w:rPr>
      </w:pPr>
      <w:r>
        <w:pict>
          <v:shape id="_x0000_s114" style="position:absolute;margin-left:112.239pt;margin-top:9.94235pt;mso-position-vertical-relative:text;mso-position-horizontal-relative:text;width:13pt;height:1pt;z-index:-251473920;" filled="false" strokecolor="#000000" strokeweight="1.00pt" coordsize="260,20" coordorigin="0,0" path="m0,10l259,10e">
            <v:stroke joinstyle="miter" miterlimit="4"/>
          </v:shape>
        </w:pict>
      </w:r>
      <w:r>
        <w:pict>
          <v:shape id="_x0000_s116" style="position:absolute;margin-left:37.228pt;margin-top:4.07162pt;mso-position-vertical-relative:text;mso-position-horizontal-relative:text;width:73.1pt;height:24.25pt;z-index:251847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1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diagnosis</w:t>
                  </w:r>
                  <w:r>
                    <w:rPr>
                      <w:sz w:val="22"/>
                      <w:szCs w:val="22"/>
                      <w:b/>
                      <w:bCs/>
                      <w:spacing w:val="2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not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confirmed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high-volume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center for</w:t>
      </w:r>
    </w:p>
    <w:p>
      <w:pPr>
        <w:pStyle w:val="BodyText"/>
        <w:ind w:left="2738"/>
        <w:spacing w:before="2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evaluation</w:t>
      </w:r>
    </w:p>
    <w:p>
      <w:pPr>
        <w:pStyle w:val="BodyText"/>
        <w:ind w:left="749"/>
        <w:spacing w:before="238" w:line="211" w:lineRule="auto"/>
        <w:rPr>
          <w:sz w:val="18"/>
          <w:szCs w:val="18"/>
        </w:rPr>
      </w:pPr>
      <w:r>
        <w:drawing>
          <wp:anchor distT="0" distB="0" distL="0" distR="0" simplePos="0" relativeHeight="2518435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-600145</wp:posOffset>
            </wp:positionV>
            <wp:extent cx="2419910" cy="2477663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9910" cy="247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52">
        <w:r>
          <w:rPr>
            <w:sz w:val="22"/>
            <w:szCs w:val="22"/>
            <w:b/>
            <w:bCs/>
            <w:color w:val="0065A4"/>
            <w:spacing w:val="-1"/>
          </w:rPr>
          <w:t>Resectable disease (PA</w:t>
        </w:r>
        <w:r>
          <w:rPr>
            <w:sz w:val="22"/>
            <w:szCs w:val="22"/>
            <w:b/>
            <w:bCs/>
            <w:color w:val="0065A4"/>
            <w:spacing w:val="-2"/>
          </w:rPr>
          <w:t>NC-2)</w:t>
        </w:r>
      </w:hyperlink>
      <w:r>
        <w:rPr>
          <w:sz w:val="18"/>
          <w:szCs w:val="18"/>
          <w:b/>
          <w:bCs/>
          <w:spacing w:val="-2"/>
          <w:position w:val="7"/>
        </w:rPr>
        <w:t>k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742" w:right="1120" w:firstLine="7"/>
        <w:spacing w:before="63" w:line="195" w:lineRule="auto"/>
        <w:rPr>
          <w:sz w:val="18"/>
          <w:szCs w:val="18"/>
        </w:rPr>
      </w:pPr>
      <w:hyperlink w:history="true" w:anchor="bookmark53">
        <w:r>
          <w:rPr>
            <w:sz w:val="22"/>
            <w:szCs w:val="22"/>
            <w:b/>
            <w:bCs/>
            <w:color w:val="0065A4"/>
            <w:spacing w:val="-1"/>
          </w:rPr>
          <w:t>Borderline resectable</w:t>
        </w:r>
      </w:hyperlink>
      <w:r>
        <w:rPr>
          <w:sz w:val="22"/>
          <w:szCs w:val="22"/>
          <w:b/>
          <w:bCs/>
          <w:color w:val="0065A4"/>
          <w:spacing w:val="3"/>
        </w:rPr>
        <w:t xml:space="preserve"> </w:t>
      </w:r>
      <w:hyperlink w:history="true" w:anchor="bookmark53">
        <w:r>
          <w:rPr>
            <w:sz w:val="22"/>
            <w:szCs w:val="22"/>
            <w:b/>
            <w:bCs/>
            <w:color w:val="0065A4"/>
            <w:spacing w:val="-2"/>
          </w:rPr>
          <w:t>disease (PANC-4)</w:t>
        </w:r>
      </w:hyperlink>
      <w:r>
        <w:rPr>
          <w:sz w:val="18"/>
          <w:szCs w:val="18"/>
          <w:b/>
          <w:bCs/>
          <w:spacing w:val="-2"/>
          <w:position w:val="7"/>
        </w:rPr>
        <w:t>k</w:t>
      </w:r>
    </w:p>
    <w:p>
      <w:pPr>
        <w:pStyle w:val="BodyText"/>
        <w:ind w:left="742" w:right="1535" w:firstLine="7"/>
        <w:spacing w:before="296" w:line="211" w:lineRule="auto"/>
        <w:rPr>
          <w:sz w:val="22"/>
          <w:szCs w:val="22"/>
        </w:rPr>
      </w:pPr>
      <w:hyperlink w:history="true" w:anchor="bookmark11">
        <w:r>
          <w:rPr>
            <w:sz w:val="22"/>
            <w:szCs w:val="22"/>
            <w:b/>
            <w:bCs/>
            <w:color w:val="0065A4"/>
            <w:spacing w:val="-2"/>
          </w:rPr>
          <w:t>Locally advanced</w:t>
        </w:r>
      </w:hyperlink>
      <w:r>
        <w:rPr>
          <w:sz w:val="22"/>
          <w:szCs w:val="22"/>
          <w:b/>
          <w:bCs/>
          <w:color w:val="0065A4"/>
          <w:spacing w:val="14"/>
        </w:rPr>
        <w:t xml:space="preserve"> </w:t>
      </w:r>
      <w:hyperlink w:history="true" w:anchor="bookmark11">
        <w:r>
          <w:rPr>
            <w:sz w:val="22"/>
            <w:szCs w:val="22"/>
            <w:b/>
            <w:bCs/>
            <w:color w:val="0065A4"/>
            <w:spacing w:val="-2"/>
          </w:rPr>
          <w:t>disease (PANC-5)</w:t>
        </w:r>
      </w:hyperlink>
    </w:p>
    <w:p>
      <w:pPr>
        <w:pStyle w:val="BodyText"/>
        <w:spacing w:line="436" w:lineRule="auto"/>
        <w:rPr>
          <w:sz w:val="21"/>
        </w:rPr>
      </w:pPr>
      <w:r/>
    </w:p>
    <w:p>
      <w:pPr>
        <w:pStyle w:val="BodyText"/>
        <w:ind w:left="749"/>
        <w:spacing w:before="63" w:line="196" w:lineRule="auto"/>
        <w:rPr>
          <w:sz w:val="22"/>
          <w:szCs w:val="22"/>
        </w:rPr>
      </w:pPr>
      <w:hyperlink w:history="true" w:anchor="bookmark54">
        <w:r>
          <w:rPr>
            <w:sz w:val="22"/>
            <w:szCs w:val="22"/>
            <w:b/>
            <w:bCs/>
            <w:color w:val="0065A4"/>
            <w:spacing w:val="-1"/>
          </w:rPr>
          <w:t>Metastatic disease (PA</w:t>
        </w:r>
        <w:r>
          <w:rPr>
            <w:sz w:val="22"/>
            <w:szCs w:val="22"/>
            <w:b/>
            <w:bCs/>
            <w:color w:val="0065A4"/>
            <w:spacing w:val="-2"/>
          </w:rPr>
          <w:t>NC-10)</w:t>
        </w:r>
      </w:hyperlink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749"/>
        <w:spacing w:before="64" w:line="196" w:lineRule="auto"/>
        <w:rPr>
          <w:sz w:val="22"/>
          <w:szCs w:val="22"/>
        </w:rPr>
      </w:pPr>
      <w:r>
        <w:drawing>
          <wp:anchor distT="0" distB="0" distL="0" distR="0" simplePos="0" relativeHeight="2518415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-733492</wp:posOffset>
            </wp:positionV>
            <wp:extent cx="2419910" cy="1649476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9910" cy="164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55">
        <w:r>
          <w:rPr>
            <w:sz w:val="22"/>
            <w:szCs w:val="22"/>
            <w:b/>
            <w:bCs/>
            <w:color w:val="0065A4"/>
            <w:spacing w:val="-1"/>
          </w:rPr>
          <w:t>Metastatic disease (PA</w:t>
        </w:r>
        <w:r>
          <w:rPr>
            <w:sz w:val="22"/>
            <w:szCs w:val="22"/>
            <w:b/>
            <w:bCs/>
            <w:color w:val="0065A4"/>
            <w:spacing w:val="-2"/>
          </w:rPr>
          <w:t>NC-10)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1459" w:space="26"/>
            <w:col w:w="2180" w:space="100"/>
            <w:col w:w="3104" w:space="100"/>
            <w:col w:w="3954" w:space="33"/>
            <w:col w:w="4104" w:space="0"/>
          </w:cols>
        </w:sectPr>
        <w:rPr>
          <w:sz w:val="22"/>
          <w:szCs w:val="22"/>
        </w:rPr>
      </w:pP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right="1"/>
        <w:spacing w:before="63" w:line="196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Footnotes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2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PANC-1A</w:t>
        </w:r>
      </w:hyperlink>
    </w:p>
    <w:p>
      <w:pPr>
        <w:spacing w:line="16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PANC-1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0" name="IM 1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0" name="IM 110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56" w:id="11"/>
      <w:bookmarkEnd w:id="11"/>
      <w:bookmarkStart w:name="bookmark32" w:id="12"/>
      <w:bookmarkEnd w:id="1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2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94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FOOTNOTES</w:t>
      </w:r>
    </w:p>
    <w:p>
      <w:pPr>
        <w:pStyle w:val="BodyText"/>
        <w:ind w:left="165"/>
        <w:spacing w:before="133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a</w:t>
      </w:r>
      <w:r>
        <w:rPr>
          <w:sz w:val="16"/>
          <w:szCs w:val="16"/>
          <w:spacing w:val="15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MRI of high quality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could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 substitut</w:t>
      </w:r>
      <w:r>
        <w:rPr>
          <w:sz w:val="20"/>
          <w:szCs w:val="20"/>
          <w:spacing w:val="-2"/>
          <w:position w:val="2"/>
        </w:rPr>
        <w:t>ed.</w:t>
      </w:r>
    </w:p>
    <w:p>
      <w:pPr>
        <w:pStyle w:val="BodyText"/>
        <w:ind w:left="287" w:right="821" w:hanging="117"/>
        <w:spacing w:before="2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20"/>
          <w:szCs w:val="20"/>
          <w:spacing w:val="-1"/>
        </w:rPr>
        <w:t>Multidisciplinary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review should consider involving expertise from diagnostic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interventional endoscopy,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medical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oncology,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</w:t>
      </w:r>
      <w:r>
        <w:rPr>
          <w:sz w:val="20"/>
          <w:szCs w:val="20"/>
          <w:spacing w:val="-2"/>
        </w:rPr>
        <w:t>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oncology,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surgery,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pathology, geriatric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medicine, genetic counseling,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palliative care (see </w:t>
      </w:r>
      <w:hyperlink w:history="true" w:anchor="bookmark26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Palliation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and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Supportive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  <w:r>
          <w:rPr>
            <w:sz w:val="20"/>
            <w:szCs w:val="20"/>
            <w:u w:val="single" w:color="auto"/>
            <w:color w:val="0065A4"/>
            <w:spacing w:val="13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[PANC-H]</w:t>
        </w:r>
      </w:hyperlink>
      <w:r>
        <w:rPr>
          <w:sz w:val="20"/>
          <w:szCs w:val="20"/>
          <w:spacing w:val="-1"/>
        </w:rPr>
        <w:t>).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Consider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consultation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registered dietitian. See </w:t>
      </w:r>
      <w:hyperlink w:history="true" r:id="rId65">
        <w:r>
          <w:rPr>
            <w:sz w:val="20"/>
            <w:szCs w:val="20"/>
            <w:u w:val="single" w:color="auto"/>
            <w:color w:val="0065A4"/>
          </w:rPr>
          <w:t>NCCN Guidelines for Older</w:t>
        </w:r>
        <w:r>
          <w:rPr>
            <w:sz w:val="20"/>
            <w:szCs w:val="20"/>
            <w:u w:val="single" w:color="auto"/>
            <w:color w:val="0065A4"/>
            <w:spacing w:val="-14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Adult Oncology</w:t>
        </w:r>
      </w:hyperlink>
      <w:r>
        <w:rPr>
          <w:sz w:val="20"/>
          <w:szCs w:val="20"/>
          <w:color w:val="0065A4"/>
          <w:spacing w:val="7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-1"/>
        </w:rPr>
        <w:t xml:space="preserve"> </w:t>
      </w:r>
      <w:hyperlink w:history="true" r:id="rId66">
        <w:r>
          <w:rPr>
            <w:sz w:val="20"/>
            <w:szCs w:val="20"/>
            <w:u w:val="single" w:color="auto"/>
            <w:color w:val="0065A4"/>
            <w:spacing w:val="-1"/>
          </w:rPr>
          <w:t>NCCN</w:t>
        </w:r>
        <w:r>
          <w:rPr>
            <w:sz w:val="20"/>
            <w:szCs w:val="20"/>
            <w:u w:val="single" w:color="auto"/>
            <w:color w:val="0065A4"/>
            <w:spacing w:val="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Guidelines for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Palliative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6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</w:rPr>
        <w:t>Imaging with contrast as appropriate for disease management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(unl</w:t>
      </w:r>
      <w:r>
        <w:rPr>
          <w:sz w:val="20"/>
          <w:szCs w:val="20"/>
          <w:spacing w:val="-1"/>
        </w:rPr>
        <w:t>ess contraindicated).</w:t>
      </w:r>
    </w:p>
    <w:p>
      <w:pPr>
        <w:pStyle w:val="BodyText"/>
        <w:ind w:left="165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</w:t>
      </w:r>
      <w:r>
        <w:rPr>
          <w:sz w:val="16"/>
          <w:szCs w:val="16"/>
          <w:spacing w:val="20"/>
          <w:position w:val="5"/>
        </w:rPr>
        <w:t xml:space="preserve"> </w:t>
      </w:r>
      <w:r>
        <w:rPr>
          <w:sz w:val="20"/>
          <w:szCs w:val="20"/>
          <w:spacing w:val="-1"/>
        </w:rPr>
        <w:t>EUS to confirm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primary site of involvement;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EUS-guided biopsy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clinically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indicated.</w:t>
      </w:r>
    </w:p>
    <w:p>
      <w:pPr>
        <w:pStyle w:val="BodyText"/>
        <w:ind w:left="281" w:right="336" w:hanging="115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PET/CT 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PET/MRI scan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 after formal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 CT protocol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high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risk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features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detect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extra-pancreatic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metastases.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substitute for high-quality</w:t>
      </w:r>
      <w:r>
        <w:rPr>
          <w:sz w:val="20"/>
          <w:szCs w:val="20"/>
          <w:spacing w:val="-1"/>
        </w:rPr>
        <w:t>, contrast-enhanced CT.</w:t>
      </w:r>
    </w:p>
    <w:p>
      <w:pPr>
        <w:pStyle w:val="BodyText"/>
        <w:ind w:left="161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w:anchor="bookmark19">
        <w:r>
          <w:rPr>
            <w:sz w:val="20"/>
            <w:szCs w:val="20"/>
            <w:u w:val="single" w:color="auto"/>
            <w:color w:val="0065A4"/>
          </w:rPr>
          <w:t>Principles of Obstructive Jaundi</w:t>
        </w:r>
        <w:r>
          <w:rPr>
            <w:sz w:val="20"/>
            <w:szCs w:val="20"/>
            <w:u w:val="single" w:color="auto"/>
            <w:color w:val="0065A4"/>
            <w:spacing w:val="-1"/>
          </w:rPr>
          <w:t>ce and Tissue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Acquisition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Management (PANC-B).</w:t>
        </w:r>
      </w:hyperlink>
    </w:p>
    <w:p>
      <w:pPr>
        <w:pStyle w:val="BodyText"/>
        <w:ind w:left="165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Elevated CA 19-9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necessarily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 cancer or advanced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</w:t>
      </w:r>
      <w:r>
        <w:rPr>
          <w:sz w:val="20"/>
          <w:szCs w:val="20"/>
          <w:spacing w:val="-2"/>
        </w:rPr>
        <w:t>e.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19-9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elevated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result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obstruction,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infection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(cholangitis),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</w:p>
    <w:p>
      <w:pPr>
        <w:pStyle w:val="BodyText"/>
        <w:ind w:left="282" w:right="147" w:firstLine="5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inflammation,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benign or malignant.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 addition, CA 19-9 will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undetectable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Lewis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antigen-negative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individuals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(consider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obtaining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</w:t>
      </w:r>
      <w:r>
        <w:rPr>
          <w:sz w:val="20"/>
          <w:szCs w:val="20"/>
          <w:spacing w:val="-2"/>
        </w:rPr>
        <w:t>rcinoembryonic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antigen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[CEA]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 CA-125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who are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nonsecreting or those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normal CA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19-9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leve</w:t>
      </w:r>
      <w:r>
        <w:rPr>
          <w:sz w:val="20"/>
          <w:szCs w:val="20"/>
          <w:spacing w:val="-2"/>
        </w:rPr>
        <w:t>ls).</w:t>
      </w:r>
    </w:p>
    <w:p>
      <w:pPr>
        <w:pStyle w:val="BodyText"/>
        <w:ind w:left="280" w:right="310" w:hanging="110"/>
        <w:spacing w:before="2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h</w:t>
      </w:r>
      <w:r>
        <w:rPr>
          <w:sz w:val="16"/>
          <w:szCs w:val="16"/>
          <w:spacing w:val="11"/>
        </w:rPr>
        <w:t xml:space="preserve"> </w:t>
      </w:r>
      <w:r>
        <w:rPr>
          <w:sz w:val="20"/>
          <w:szCs w:val="20"/>
          <w:spacing w:val="-1"/>
        </w:rPr>
        <w:t>Genetic testing for inherited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recommended for any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 with confirmed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comprehensive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panels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hereditary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-2"/>
        </w:rPr>
        <w:t>cer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syndromes. Genetic counseling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for patients who test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 for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pathogenic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mutation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ATM,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1"/>
        </w:rPr>
        <w:t>BRCA1,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BRCA2,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-2"/>
        </w:rPr>
        <w:t>CDKN2A,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MLH1,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2"/>
        </w:rPr>
        <w:t>MSH2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MSH6,</w:t>
      </w:r>
      <w:r>
        <w:rPr>
          <w:sz w:val="20"/>
          <w:szCs w:val="20"/>
          <w:i/>
          <w:iCs/>
        </w:rPr>
        <w:t xml:space="preserve">     </w:t>
      </w:r>
      <w:r>
        <w:rPr>
          <w:sz w:val="20"/>
          <w:szCs w:val="20"/>
          <w:i/>
          <w:iCs/>
          <w:spacing w:val="-1"/>
        </w:rPr>
        <w:t>PALB2, PMS2,</w:t>
      </w:r>
      <w:r>
        <w:rPr>
          <w:sz w:val="20"/>
          <w:szCs w:val="20"/>
          <w:i/>
          <w:iCs/>
          <w:spacing w:val="14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STK11,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i/>
          <w:iCs/>
          <w:spacing w:val="-1"/>
        </w:rPr>
        <w:t>TP53</w:t>
      </w:r>
      <w:r>
        <w:rPr>
          <w:sz w:val="20"/>
          <w:szCs w:val="20"/>
          <w:spacing w:val="-1"/>
        </w:rPr>
        <w:t>) or for patients with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 family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history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cancer,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especially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</w:t>
      </w:r>
      <w:r>
        <w:rPr>
          <w:sz w:val="20"/>
          <w:szCs w:val="20"/>
          <w:spacing w:val="-2"/>
        </w:rPr>
        <w:t>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regardless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mutation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status.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See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2"/>
          </w:rPr>
          <w:t>Discussion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r:id="rId67">
        <w:r>
          <w:rPr>
            <w:sz w:val="20"/>
            <w:szCs w:val="20"/>
            <w:u w:val="single" w:color="auto"/>
            <w:color w:val="0065A4"/>
            <w:spacing w:val="-1"/>
          </w:rPr>
          <w:t>NCCN Guidelines for Genetic/Familial</w:t>
        </w:r>
        <w:r>
          <w:rPr>
            <w:sz w:val="20"/>
            <w:szCs w:val="20"/>
            <w:u w:val="single" w:color="auto"/>
            <w:color w:val="0065A4"/>
            <w:spacing w:val="29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High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Assessment: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Breast, Ovarian,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Pancreatic</w:t>
        </w:r>
      </w:hyperlink>
      <w:r>
        <w:rPr>
          <w:sz w:val="20"/>
          <w:szCs w:val="20"/>
          <w:u w:val="single" w:color="auto"/>
          <w:color w:val="0065A4"/>
          <w:spacing w:val="-1"/>
        </w:rPr>
        <w:t>, and</w:t>
      </w:r>
      <w:r>
        <w:rPr>
          <w:sz w:val="20"/>
          <w:szCs w:val="20"/>
          <w:u w:val="single" w:color="auto"/>
          <w:color w:val="0065A4"/>
          <w:spacing w:val="15"/>
          <w:w w:val="101"/>
        </w:rPr>
        <w:t xml:space="preserve"> </w:t>
      </w:r>
      <w:r>
        <w:rPr>
          <w:sz w:val="20"/>
          <w:szCs w:val="20"/>
          <w:u w:val="single" w:color="auto"/>
          <w:color w:val="0065A4"/>
          <w:spacing w:val="-1"/>
        </w:rPr>
        <w:t>Prostate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 </w:t>
      </w:r>
      <w:r>
        <w:rPr>
          <w:sz w:val="20"/>
          <w:szCs w:val="20"/>
          <w:spacing w:val="-1"/>
        </w:rPr>
        <w:t>Core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biopsy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possible, to obtain adequate tissue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possible ancillary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studies.</w:t>
      </w:r>
    </w:p>
    <w:p>
      <w:pPr>
        <w:pStyle w:val="BodyText"/>
        <w:ind w:left="275" w:right="127" w:hanging="123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 </w:t>
      </w:r>
      <w:r>
        <w:rPr>
          <w:sz w:val="20"/>
          <w:szCs w:val="20"/>
          <w:spacing w:val="-1"/>
        </w:rPr>
        <w:t>Tumor/somatic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molecular profiling,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preferably using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next-generation sequencing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(NGS) assay,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advanced/metastatic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who are candidates for anti-cancer thera</w:t>
      </w:r>
      <w:r>
        <w:rPr>
          <w:sz w:val="20"/>
          <w:szCs w:val="20"/>
          <w:spacing w:val="-1"/>
        </w:rPr>
        <w:t>py to identify clinically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actionable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and/or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emerging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alterations.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These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alterations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limited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to: fusions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ALK,</w:t>
      </w:r>
      <w:r>
        <w:rPr>
          <w:sz w:val="20"/>
          <w:szCs w:val="20"/>
          <w:i/>
          <w:iCs/>
        </w:rPr>
        <w:t xml:space="preserve">   </w:t>
      </w:r>
      <w:r>
        <w:rPr>
          <w:sz w:val="20"/>
          <w:szCs w:val="20"/>
          <w:i/>
          <w:iCs/>
          <w:spacing w:val="-1"/>
        </w:rPr>
        <w:t>NRG1, NTRK, ROS1, FGFR2, </w:t>
      </w:r>
      <w:r>
        <w:rPr>
          <w:sz w:val="20"/>
          <w:szCs w:val="20"/>
          <w:spacing w:val="-1"/>
        </w:rPr>
        <w:t>and </w:t>
      </w:r>
      <w:r>
        <w:rPr>
          <w:sz w:val="20"/>
          <w:szCs w:val="20"/>
          <w:i/>
          <w:iCs/>
          <w:spacing w:val="-1"/>
        </w:rPr>
        <w:t>RET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BRAF,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BRCA1/2,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KRAS,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PALB2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amplifications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HER2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</w:t>
      </w:r>
      <w:r>
        <w:rPr>
          <w:sz w:val="20"/>
          <w:szCs w:val="20"/>
          <w:spacing w:val="-2"/>
        </w:rPr>
        <w:t>icrosatellite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instability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(MSI),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mismatch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repair</w:t>
      </w:r>
    </w:p>
    <w:p>
      <w:pPr>
        <w:pStyle w:val="BodyText"/>
        <w:ind w:left="281" w:right="362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deficiency (dMMR), or tumor mutational burden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(TMB)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comprehensive genomic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profiling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via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FDA-approved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and/or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validated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NGS-based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assa</w:t>
      </w:r>
      <w:r>
        <w:rPr>
          <w:sz w:val="20"/>
          <w:szCs w:val="20"/>
          <w:spacing w:val="-2"/>
        </w:rPr>
        <w:t>y,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HER2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overexpression via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IHC ±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FISH.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RNA sequencing assays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 for detecting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RNA fusions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because gene f</w:t>
      </w:r>
      <w:r>
        <w:rPr>
          <w:sz w:val="20"/>
          <w:szCs w:val="20"/>
          <w:spacing w:val="-2"/>
        </w:rPr>
        <w:t>usions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better detected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RNA-based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NGS.</w:t>
      </w:r>
    </w:p>
    <w:p>
      <w:pPr>
        <w:pStyle w:val="BodyText"/>
        <w:ind w:left="290" w:right="233" w:hanging="11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Testing on tumor tissue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preferred;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however, cell-free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DNA testing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tumor tissue testing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not feasible. See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1"/>
          </w:rPr>
          <w:t>Discussion</w:t>
        </w:r>
      </w:hyperlink>
      <w:r>
        <w:rPr>
          <w:sz w:val="20"/>
          <w:szCs w:val="20"/>
          <w:color w:val="0065A4"/>
          <w:spacing w:val="7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w:anchor="bookmark57">
        <w:r>
          <w:rPr>
            <w:sz w:val="20"/>
            <w:szCs w:val="20"/>
            <w:u w:val="single" w:color="auto"/>
            <w:color w:val="0065A4"/>
            <w:spacing w:val="-1"/>
          </w:rPr>
          <w:t>P</w:t>
        </w:r>
        <w:r>
          <w:rPr>
            <w:sz w:val="20"/>
            <w:szCs w:val="20"/>
            <w:u w:val="single" w:color="auto"/>
            <w:color w:val="0065A4"/>
            <w:spacing w:val="-2"/>
          </w:rPr>
          <w:t>rinciples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of</w:t>
        </w:r>
        <w:r>
          <w:rPr>
            <w:sz w:val="20"/>
            <w:szCs w:val="20"/>
            <w:u w:val="single" w:color="auto"/>
            <w:color w:val="0065A4"/>
            <w:spacing w:val="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Cancer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57">
        <w:r>
          <w:rPr>
            <w:sz w:val="20"/>
            <w:szCs w:val="20"/>
            <w:u w:val="single" w:color="auto"/>
            <w:color w:val="0065A4"/>
          </w:rPr>
          <w:t>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Assessment and Counse</w:t>
        </w:r>
        <w:r>
          <w:rPr>
            <w:sz w:val="20"/>
            <w:szCs w:val="20"/>
            <w:u w:val="single" w:color="auto"/>
            <w:color w:val="0065A4"/>
            <w:spacing w:val="-1"/>
          </w:rPr>
          <w:t>ling (PANC-I)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 </w:t>
      </w:r>
      <w:hyperlink w:history="true" w:anchor="bookmark20">
        <w:r>
          <w:rPr>
            <w:sz w:val="20"/>
            <w:szCs w:val="20"/>
            <w:u w:val="single" w:color="auto"/>
            <w:color w:val="0065A4"/>
            <w:spacing w:val="-1"/>
          </w:rPr>
          <w:t>Criteria</w:t>
        </w:r>
        <w:r>
          <w:rPr>
            <w:sz w:val="20"/>
            <w:szCs w:val="20"/>
            <w:u w:val="single" w:color="auto"/>
            <w:color w:val="0065A4"/>
            <w:spacing w:val="2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Defining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Resectability Status at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Diagnosis (PANC-C)</w:t>
        </w:r>
      </w:hyperlink>
      <w:r>
        <w:rPr>
          <w:sz w:val="20"/>
          <w:szCs w:val="20"/>
          <w:spacing w:val="-1"/>
        </w:rPr>
        <w:t>.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PANC-1A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4" name="IM 1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4" name="IM 114"/>
                                <pic:cNvPicPr/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52" w:id="13"/>
      <w:bookmarkEnd w:id="13"/>
      <w:bookmarkStart w:name="bookmark8" w:id="14"/>
      <w:bookmarkEnd w:id="14"/>
      <w:bookmarkStart w:name="bookmark34" w:id="15"/>
      <w:bookmarkEnd w:id="1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2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9" w:right="244"/>
        <w:spacing w:before="3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RESECTABLE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4"/>
        </w:rPr>
        <w:t>DISEASE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>
        <w:drawing>
          <wp:anchor distT="0" distB="0" distL="0" distR="0" simplePos="0" relativeHeight="251899904" behindDoc="0" locked="0" layoutInCell="1" allowOverlap="1">
            <wp:simplePos x="0" y="0"/>
            <wp:positionH relativeFrom="column">
              <wp:posOffset>978140</wp:posOffset>
            </wp:positionH>
            <wp:positionV relativeFrom="paragraph">
              <wp:posOffset>111057</wp:posOffset>
            </wp:positionV>
            <wp:extent cx="261937" cy="2547696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937" cy="2547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75" w:right="619" w:firstLine="7"/>
        <w:spacing w:before="64" w:line="19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Resectable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18"/>
          <w:szCs w:val="18"/>
          <w:b/>
          <w:bCs/>
          <w:spacing w:val="-1"/>
        </w:rPr>
        <w:t>h,k,l</w:t>
      </w:r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4" w:lineRule="exact"/>
        <w:rPr/>
      </w:pPr>
      <w:r/>
    </w:p>
    <w:tbl>
      <w:tblPr>
        <w:tblStyle w:val="TableNormal"/>
        <w:tblW w:w="1303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191"/>
        <w:gridCol w:w="3841"/>
      </w:tblGrid>
      <w:tr>
        <w:trPr>
          <w:trHeight w:val="4102" w:hRule="atLeast"/>
        </w:trPr>
        <w:tc>
          <w:tcPr>
            <w:tcW w:w="9191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22"/>
                <w:szCs w:val="22"/>
              </w:rPr>
            </w:pPr>
            <w:r>
              <w:pict>
                <v:shape id="_x0000_s126" style="position:absolute;margin-left:-302.405pt;margin-top:32.1554pt;mso-position-vertical-relative:top-margin-area;mso-position-horizontal-relative:right-margin-area;width:1pt;height:69.9pt;z-index:251905024;" filled="false" strokecolor="#000000" strokeweight="1.00pt" coordsize="20,1398" coordorigin="0,0" path="m10,1397l10,0e">
                  <v:stroke joinstyle="miter" miterlimit="10"/>
                </v:shape>
              </w:pict>
            </w:r>
            <w:r>
              <w:pict>
                <v:shape id="_x0000_s128" style="position:absolute;margin-left:-168.095pt;margin-top:32.1551pt;mso-position-vertical-relative:top-margin-area;mso-position-horizontal-relative:right-margin-area;width:1pt;height:69.9pt;z-index:251900928;" filled="false" strokecolor="#000000" strokeweight="1.00pt" coordsize="20,1398" coordorigin="0,0" path="m10,0l10,1397e">
                  <v:stroke joinstyle="miter" miterlimit="10"/>
                </v:shape>
              </w:pict>
            </w:r>
            <w:r>
              <w:pict>
                <v:shape id="_x0000_s130" style="position:absolute;margin-left:-61.4863pt;margin-top:83.4477pt;mso-position-vertical-relative:top-margin-area;mso-position-horizontal-relative:right-margin-area;width:1pt;height:33.9pt;z-index:251896832;" filled="false" strokecolor="#000000" strokeweight="1.00pt" coordsize="20,678" coordorigin="0,0" path="m10,0l10,677e">
                  <v:stroke joinstyle="miter" miterlimit="10"/>
                </v:shape>
              </w:pict>
            </w:r>
            <w:r>
              <w:pict>
                <v:shape id="_x0000_s132" style="position:absolute;margin-left:-134.907pt;margin-top:83.448pt;mso-position-vertical-relative:top-margin-area;mso-position-horizontal-relative:right-margin-area;width:1pt;height:33.9pt;z-index:251906048;" filled="false" strokecolor="#000000" strokeweight="1.00pt" coordsize="20,678" coordorigin="0,0" path="m10,677l10,0e">
                  <v:stroke joinstyle="miter" miterlimit="10"/>
                </v:shape>
              </w:pict>
            </w:r>
            <w:r>
              <w:pict>
                <v:shape id="_x0000_s134" style="position:absolute;margin-left:-346.493pt;margin-top:44.8137pt;mso-position-vertical-relative:top-margin-area;mso-position-horizontal-relative:right-margin-area;width:1pt;height:57.9pt;z-index:251902976;" filled="false" strokecolor="#000000" strokeweight="1.00pt" coordsize="20,1158" coordorigin="0,0" path="m10,0l10,1157e">
                  <v:stroke joinstyle="miter" miterlimit="10"/>
                </v:shape>
              </w:pict>
            </w:r>
            <w:r>
              <w:pict>
                <v:shape id="_x0000_s136" style="position:absolute;margin-left:-73.5477pt;margin-top:31.5951pt;mso-position-vertical-relative:top-margin-area;mso-position-horizontal-relative:right-margin-area;width:65.9pt;height:1pt;z-index:251895808;" filled="false" strokecolor="#000000" strokeweight="1.00pt" coordsize="1318,20" coordorigin="0,0" path="m0,10l1317,10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1901952" behindDoc="0" locked="0" layoutInCell="1" allowOverlap="1">
                  <wp:simplePos x="0" y="0"/>
                  <wp:positionH relativeFrom="rightMargin">
                    <wp:posOffset>-2133114</wp:posOffset>
                  </wp:positionH>
                  <wp:positionV relativeFrom="topMargin">
                    <wp:posOffset>458409</wp:posOffset>
                  </wp:positionV>
                  <wp:extent cx="355810" cy="811894"/>
                  <wp:effectExtent l="0" t="0" r="0" b="0"/>
                  <wp:wrapNone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5810" cy="811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904000" behindDoc="0" locked="0" layoutInCell="1" allowOverlap="1">
                  <wp:simplePos x="0" y="0"/>
                  <wp:positionH relativeFrom="rightMargin">
                    <wp:posOffset>-4395265</wp:posOffset>
                  </wp:positionH>
                  <wp:positionV relativeFrom="topMargin">
                    <wp:posOffset>828063</wp:posOffset>
                  </wp:positionV>
                  <wp:extent cx="474201" cy="64820"/>
                  <wp:effectExtent l="0" t="0" r="0" b="0"/>
                  <wp:wrapNone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4201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97856" behindDoc="0" locked="0" layoutInCell="1" allowOverlap="1">
                  <wp:simplePos x="0" y="0"/>
                  <wp:positionH relativeFrom="rightMargin">
                    <wp:posOffset>-772410</wp:posOffset>
                  </wp:positionH>
                  <wp:positionV relativeFrom="topMargin">
                    <wp:posOffset>375197</wp:posOffset>
                  </wp:positionV>
                  <wp:extent cx="744305" cy="1888931"/>
                  <wp:effectExtent l="0" t="0" r="0" b="0"/>
                  <wp:wrapNone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44305" cy="188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38" style="position:absolute;margin-left:-459.457pt;margin-top:145.97pt;mso-position-vertical-relative:top-margin-area;mso-position-horizontal-relative:right-margin-area;width:110.1pt;height:60.2pt;z-index:2519070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5"/>
                          <w:spacing w:before="20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Neoadjuvant</w:t>
                        </w:r>
                      </w:p>
                      <w:p>
                        <w:pPr>
                          <w:pStyle w:val="TableText"/>
                          <w:ind w:left="20" w:right="20" w:firstLine="2"/>
                          <w:spacing w:before="18" w:line="19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therapy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</w:rPr>
                          <w:t>n,o,p,q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1"/>
                          </w:rPr>
                          <w:t>with or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3"/>
                            <w:position w:val="-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without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high-risk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  <w:position w:val="7"/>
                          </w:rPr>
                          <w:t>m</w:t>
                        </w:r>
                      </w:p>
                      <w:p>
                        <w:pPr>
                          <w:pStyle w:val="TableText"/>
                          <w:ind w:left="32" w:right="300" w:hanging="11"/>
                          <w:spacing w:before="33" w:line="212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features (followed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by surgery)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4"/>
              </w:rPr>
              <w:t>TREATMENT</w:t>
            </w:r>
          </w:p>
          <w:p>
            <w:pPr>
              <w:pStyle w:val="TableText"/>
              <w:spacing w:line="322" w:lineRule="auto"/>
              <w:rPr>
                <w:sz w:val="21"/>
              </w:rPr>
            </w:pPr>
            <w:r/>
          </w:p>
          <w:p>
            <w:pPr>
              <w:pStyle w:val="TableText"/>
              <w:spacing w:line="322" w:lineRule="auto"/>
              <w:rPr>
                <w:sz w:val="21"/>
              </w:rPr>
            </w:pPr>
            <w:r/>
          </w:p>
          <w:p>
            <w:pPr>
              <w:pStyle w:val="TableText"/>
              <w:ind w:left="22" w:right="7146"/>
              <w:spacing w:before="63" w:line="196" w:lineRule="auto"/>
              <w:rPr>
                <w:sz w:val="18"/>
                <w:szCs w:val="18"/>
              </w:rPr>
            </w:pPr>
            <w:r>
              <w:pict>
                <v:shape id="_x0000_s140" style="position:absolute;margin-left:326.556pt;margin-top:-23.2303pt;mso-position-vertical-relative:text;mso-position-horizontal-relative:text;width:70.85pt;height:100.4pt;z-index:2519091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8" w:right="240" w:hanging="6"/>
                          <w:spacing w:before="19" w:line="21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Successful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resection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2"/>
                            <w:position w:val="7"/>
                          </w:rPr>
                          <w:t>r</w:t>
                        </w:r>
                      </w:p>
                      <w:p>
                        <w:pPr>
                          <w:pStyle w:val="TableText"/>
                          <w:spacing w:line="24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6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3" w:right="19" w:firstLine="6"/>
                          <w:spacing w:before="64" w:line="21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Unresectable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disease at</w:t>
                        </w:r>
                      </w:p>
                      <w:p>
                        <w:pPr>
                          <w:pStyle w:val="TableText"/>
                          <w:ind w:left="20"/>
                          <w:spacing w:line="17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  <w:position w:val="-1"/>
                          </w:rPr>
                          <w:t>surgery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2"/>
                            <w:position w:val="6"/>
                          </w:rPr>
                          <w:t>r,s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2" style="position:absolute;margin-left:159.157pt;margin-top:-10.4739pt;mso-position-vertical-relative:text;mso-position-horizontal-relative:text;width:120.15pt;height:72.35pt;z-index:2519080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62" w:right="20" w:hanging="142"/>
                          <w:spacing w:before="19" w:line="20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• Surgery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(laparotomy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or minimally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3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invasive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surgery)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  <w:position w:val="7"/>
                          </w:rPr>
                          <w:t>r</w:t>
                        </w:r>
                      </w:p>
                      <w:p>
                        <w:pPr>
                          <w:pStyle w:val="TableText"/>
                          <w:ind w:left="20"/>
                          <w:spacing w:before="33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• Consider staging</w:t>
                        </w:r>
                      </w:p>
                      <w:p>
                        <w:pPr>
                          <w:pStyle w:val="TableText"/>
                          <w:ind w:left="172"/>
                          <w:spacing w:before="36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laparoscopy as</w:t>
                        </w:r>
                      </w:p>
                      <w:p>
                        <w:pPr>
                          <w:pStyle w:val="TableText"/>
                          <w:ind w:left="166"/>
                          <w:spacing w:before="18" w:line="21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clinically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indicated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2"/>
                          </w:rPr>
                          <w:t>q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2"/>
              </w:rPr>
              <w:t>Surgery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absence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 high-risk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m</w:t>
            </w:r>
          </w:p>
          <w:p>
            <w:pPr>
              <w:pStyle w:val="TableText"/>
              <w:ind w:left="29" w:right="7404" w:hanging="12"/>
              <w:spacing w:before="33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features (without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neoadjuvant</w:t>
            </w:r>
          </w:p>
          <w:p>
            <w:pPr>
              <w:pStyle w:val="TableText"/>
              <w:ind w:left="17"/>
              <w:spacing w:before="3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therapy)</w:t>
            </w:r>
          </w:p>
          <w:p>
            <w:pPr>
              <w:pStyle w:val="TableText"/>
              <w:spacing w:before="122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spacing w:before="29"/>
              <w:rPr/>
            </w:pPr>
            <w:r/>
          </w:p>
          <w:p>
            <w:pPr>
              <w:spacing w:before="28"/>
              <w:rPr/>
            </w:pPr>
            <w:r/>
          </w:p>
          <w:tbl>
            <w:tblPr>
              <w:tblStyle w:val="TableNormal"/>
              <w:tblW w:w="6226" w:type="dxa"/>
              <w:tblInd w:w="2224" w:type="dxa"/>
              <w:tblLayout w:type="fixed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</w:tblPr>
            <w:tblGrid>
              <w:gridCol w:w="920"/>
              <w:gridCol w:w="5306"/>
            </w:tblGrid>
            <w:tr>
              <w:trPr>
                <w:trHeight w:val="1171" w:hRule="atLeast"/>
              </w:trPr>
              <w:tc>
                <w:tcPr>
                  <w:tcW w:w="920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spacing w:line="275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spacing w:line="275" w:lineRule="auto"/>
                    <w:rPr>
                      <w:sz w:val="21"/>
                    </w:rPr>
                  </w:pPr>
                  <w:r/>
                </w:p>
                <w:p>
                  <w:pPr>
                    <w:spacing w:line="103" w:lineRule="exact"/>
                    <w:rPr/>
                  </w:pPr>
                  <w:r>
                    <w:rPr>
                      <w:position w:val="-2"/>
                    </w:rPr>
                    <w:drawing>
                      <wp:inline distT="0" distB="0" distL="0" distR="0">
                        <wp:extent cx="534669" cy="64820"/>
                        <wp:effectExtent l="0" t="0" r="0" b="0"/>
                        <wp:docPr id="126" name="IM 1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6" name="IM 126"/>
                                <pic:cNvPicPr/>
                              </pic:nvPicPr>
                              <pic:blipFill>
                                <a:blip r:embed="rId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34669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306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40" w:right="540"/>
                    <w:spacing w:before="1" w:line="22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EUS-guided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biopsy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if not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previously done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i,q</w:t>
                  </w:r>
                  <w:r>
                    <w:rPr>
                      <w:sz w:val="18"/>
                      <w:szCs w:val="18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and</w:t>
                  </w:r>
                </w:p>
                <w:p>
                  <w:pPr>
                    <w:pStyle w:val="TableText"/>
                    <w:ind w:left="40"/>
                    <w:spacing w:line="257" w:lineRule="exact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2"/>
                    </w:rPr>
                    <w:t>• Stent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2"/>
                    </w:rPr>
                    <w:t>placement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2"/>
                    </w:rPr>
                    <w:t>if clinicall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2"/>
                    </w:rPr>
                    <w:t>y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2"/>
                    </w:rPr>
                    <w:t>indicated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f</w:t>
                  </w:r>
                </w:p>
                <w:p>
                  <w:pPr>
                    <w:pStyle w:val="TableText"/>
                    <w:ind w:left="4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 Consider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PET</w:t>
                  </w:r>
                </w:p>
                <w:p>
                  <w:pPr>
                    <w:pStyle w:val="TableText"/>
                    <w:ind w:left="40"/>
                    <w:spacing w:before="18" w:line="167" w:lineRule="exact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5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-3"/>
                    </w:rPr>
                    <w:t>Baseline CA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-2"/>
                    </w:rPr>
                    <w:t>19-9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-2"/>
                    </w:rPr>
                    <w:t>g</w:t>
                  </w:r>
                </w:p>
              </w:tc>
            </w:tr>
          </w:tbl>
          <w:p>
            <w:pPr>
              <w:pStyle w:val="TableText"/>
              <w:spacing w:line="14" w:lineRule="exact"/>
              <w:rPr>
                <w:sz w:val="2"/>
              </w:rPr>
            </w:pPr>
            <w:r/>
          </w:p>
        </w:tc>
        <w:tc>
          <w:tcPr>
            <w:tcW w:w="3841" w:type="dxa"/>
            <w:vAlign w:val="top"/>
          </w:tcPr>
          <w:p>
            <w:pPr>
              <w:pStyle w:val="TableText"/>
              <w:spacing w:line="375" w:lineRule="auto"/>
              <w:rPr>
                <w:sz w:val="21"/>
              </w:rPr>
            </w:pPr>
            <w:r/>
          </w:p>
          <w:p>
            <w:pPr>
              <w:pStyle w:val="TableText"/>
              <w:ind w:left="55" w:right="56" w:hanging="11"/>
              <w:spacing w:before="64" w:line="212" w:lineRule="auto"/>
              <w:rPr>
                <w:sz w:val="22"/>
                <w:szCs w:val="22"/>
              </w:rPr>
            </w:pPr>
            <w:hyperlink w:history="true" w:anchor="bookmark13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Adjuvant treatment and Survei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llance</w:t>
              </w:r>
            </w:hyperlink>
            <w:r>
              <w:rPr>
                <w:sz w:val="22"/>
                <w:szCs w:val="22"/>
                <w:b/>
                <w:bCs/>
                <w:color w:val="0065A4"/>
              </w:rPr>
              <w:t xml:space="preserve"> </w:t>
            </w:r>
            <w:hyperlink w:history="true" w:anchor="bookmark13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6"/>
                </w:rPr>
                <w:t>(PANC-8)</w:t>
              </w:r>
            </w:hyperlink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ind w:left="156" w:right="321" w:firstLine="4"/>
              <w:spacing w:before="63" w:line="211" w:lineRule="auto"/>
              <w:rPr>
                <w:sz w:val="22"/>
                <w:szCs w:val="22"/>
              </w:rPr>
            </w:pPr>
            <w:hyperlink w:history="true" w:anchor="bookmark12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Unresectable disease at surgery</w:t>
              </w:r>
            </w:hyperlink>
            <w:r>
              <w:rPr>
                <w:sz w:val="22"/>
                <w:szCs w:val="22"/>
                <w:b/>
                <w:bCs/>
                <w:color w:val="0065A4"/>
                <w:spacing w:val="13"/>
              </w:rPr>
              <w:t xml:space="preserve"> </w:t>
            </w:r>
            <w:hyperlink w:history="true" w:anchor="bookmark12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4"/>
                </w:rPr>
                <w:t>(PANC-7)</w:t>
              </w:r>
            </w:hyperlink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61"/>
              <w:spacing w:before="63" w:line="193" w:lineRule="auto"/>
              <w:rPr>
                <w:sz w:val="22"/>
                <w:szCs w:val="22"/>
              </w:rPr>
            </w:pPr>
            <w:hyperlink w:history="true" w:anchor="bookmark58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Neoadjuvant therapy</w:t>
              </w:r>
            </w:hyperlink>
          </w:p>
          <w:p>
            <w:pPr>
              <w:pStyle w:val="TableText"/>
              <w:ind w:left="56"/>
              <w:spacing w:before="33" w:line="196" w:lineRule="auto"/>
              <w:rPr>
                <w:sz w:val="22"/>
                <w:szCs w:val="22"/>
              </w:rPr>
            </w:pPr>
            <w:hyperlink w:history="true" w:anchor="bookmark58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4"/>
                </w:rPr>
                <w:t>(PANC-3)</w:t>
              </w:r>
            </w:hyperlink>
          </w:p>
        </w:tc>
      </w:tr>
    </w:tbl>
    <w:p>
      <w:pPr>
        <w:pStyle w:val="BodyText"/>
        <w:spacing w:before="281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36"/>
        <w:spacing w:before="140" w:line="2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Medically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inoperable</w:t>
      </w:r>
      <w:r>
        <w:rPr>
          <w:sz w:val="22"/>
          <w:szCs w:val="22"/>
          <w:b/>
          <w:bCs/>
          <w:spacing w:val="-13"/>
        </w:rPr>
        <w:t xml:space="preserve"> </w:t>
      </w:r>
      <w:r>
        <w:rPr>
          <w:sz w:val="22"/>
          <w:szCs w:val="22"/>
          <w:position w:val="4"/>
        </w:rPr>
        <w:drawing>
          <wp:inline distT="0" distB="0" distL="0" distR="0">
            <wp:extent cx="3203385" cy="64820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338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</w:rPr>
        <w:t xml:space="preserve">  </w:t>
      </w:r>
      <w:hyperlink w:history="true" w:anchor="bookmark1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Locally advanced disease (PANC-5)</w:t>
        </w:r>
      </w:hyperlink>
      <w:r>
        <w:rPr>
          <w:sz w:val="22"/>
          <w:szCs w:val="22"/>
          <w:b/>
          <w:bCs/>
          <w:u w:val="single" w:color="auto"/>
          <w:color w:val="0065A4"/>
        </w:rPr>
        <w:t xml:space="preserve"> </w:t>
      </w:r>
    </w:p>
    <w:p>
      <w:pPr>
        <w:spacing w:line="299" w:lineRule="auto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953" w:space="48"/>
            <w:col w:w="13058" w:space="0"/>
          </w:cols>
        </w:sectPr>
        <w:rPr>
          <w:sz w:val="22"/>
          <w:szCs w:val="22"/>
        </w:rPr>
      </w:pPr>
    </w:p>
    <w:p>
      <w:pPr>
        <w:spacing w:before="67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0" w:hanging="3"/>
        <w:spacing w:before="56" w:line="230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w:anchor="bookmark19">
        <w:r>
          <w:rPr>
            <w:sz w:val="20"/>
            <w:szCs w:val="20"/>
            <w:u w:val="single" w:color="auto"/>
            <w:color w:val="0065A4"/>
          </w:rPr>
          <w:t>Principles of Obstructive Jaundi</w:t>
        </w:r>
        <w:r>
          <w:rPr>
            <w:sz w:val="20"/>
            <w:szCs w:val="20"/>
            <w:u w:val="single" w:color="auto"/>
            <w:color w:val="0065A4"/>
            <w:spacing w:val="-1"/>
          </w:rPr>
          <w:t>ce and Tissue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Acquisition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Management (PANC-B).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16"/>
          <w:szCs w:val="16"/>
          <w:spacing w:val="-1"/>
          <w:position w:val="5"/>
        </w:rPr>
        <w:t>g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Elevated CA 19-9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necessarily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 cancer or advanc</w:t>
      </w:r>
      <w:r>
        <w:rPr>
          <w:sz w:val="20"/>
          <w:szCs w:val="20"/>
          <w:spacing w:val="-2"/>
        </w:rPr>
        <w:t>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disease.</w:t>
      </w:r>
    </w:p>
    <w:p>
      <w:pPr>
        <w:pStyle w:val="BodyText"/>
        <w:ind w:left="288" w:right="125" w:firstLine="3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CA 19-9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elevated as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result of biliary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obstruction,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infect</w:t>
      </w:r>
      <w:r>
        <w:rPr>
          <w:sz w:val="20"/>
          <w:szCs w:val="20"/>
          <w:spacing w:val="-2"/>
        </w:rPr>
        <w:t>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(cholangitis),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or inflammation,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benign or malignant.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 addition, CA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19-9 will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undetectable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Lewis antigen-negat</w:t>
      </w:r>
      <w:r>
        <w:rPr>
          <w:sz w:val="20"/>
          <w:szCs w:val="20"/>
          <w:spacing w:val="-1"/>
        </w:rPr>
        <w:t>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individuals (consider obtaining CEA and CA-125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</w:p>
    <w:p>
      <w:pPr>
        <w:pStyle w:val="BodyText"/>
        <w:ind w:left="294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patients who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non</w:t>
      </w:r>
      <w:r>
        <w:rPr>
          <w:sz w:val="20"/>
          <w:szCs w:val="20"/>
          <w:spacing w:val="-1"/>
        </w:rPr>
        <w:t>secreting or those with normal CA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19-9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levels).</w:t>
      </w:r>
    </w:p>
    <w:p>
      <w:pPr>
        <w:pStyle w:val="BodyText"/>
        <w:ind w:left="176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 xml:space="preserve"> </w:t>
      </w:r>
      <w:r>
        <w:rPr>
          <w:sz w:val="20"/>
          <w:szCs w:val="20"/>
        </w:rPr>
        <w:t>Genetic testing for in</w:t>
      </w:r>
      <w:r>
        <w:rPr>
          <w:sz w:val="20"/>
          <w:szCs w:val="20"/>
          <w:spacing w:val="-1"/>
        </w:rPr>
        <w:t>herited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recommended for any patient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</w:p>
    <w:p>
      <w:pPr>
        <w:pStyle w:val="BodyText"/>
        <w:ind w:left="281" w:right="288" w:firstLine="7"/>
        <w:spacing w:before="3" w:line="229" w:lineRule="auto"/>
        <w:rPr>
          <w:sz w:val="20"/>
          <w:szCs w:val="20"/>
        </w:rPr>
      </w:pPr>
      <w:r>
        <w:rPr>
          <w:sz w:val="20"/>
          <w:szCs w:val="20"/>
        </w:rPr>
        <w:t>confirmed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pancreatic cancer</w:t>
      </w:r>
      <w:r>
        <w:rPr>
          <w:sz w:val="20"/>
          <w:szCs w:val="20"/>
          <w:spacing w:val="-1"/>
        </w:rPr>
        <w:t>, using comprehensive gene panels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hereditary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cancer syndromes. Genetic counseling is recommended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patients who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test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positive for a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pathogenic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 (</w:t>
      </w:r>
      <w:r>
        <w:rPr>
          <w:sz w:val="20"/>
          <w:szCs w:val="20"/>
          <w:i/>
          <w:iCs/>
          <w:spacing w:val="-1"/>
        </w:rPr>
        <w:t>ATM, BRCA1, BRCA2,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CDKN2A, MLH1,</w:t>
      </w:r>
      <w:r>
        <w:rPr>
          <w:sz w:val="20"/>
          <w:szCs w:val="20"/>
          <w:i/>
          <w:iCs/>
        </w:rPr>
        <w:t xml:space="preserve">     </w:t>
      </w:r>
      <w:r>
        <w:rPr>
          <w:sz w:val="20"/>
          <w:szCs w:val="20"/>
          <w:i/>
          <w:iCs/>
          <w:spacing w:val="-1"/>
        </w:rPr>
        <w:t>MSH2</w:t>
      </w:r>
      <w:r>
        <w:rPr>
          <w:sz w:val="20"/>
          <w:szCs w:val="20"/>
          <w:spacing w:val="-1"/>
        </w:rPr>
        <w:t>, </w:t>
      </w:r>
      <w:r>
        <w:rPr>
          <w:sz w:val="20"/>
          <w:szCs w:val="20"/>
          <w:i/>
          <w:iCs/>
          <w:spacing w:val="-1"/>
        </w:rPr>
        <w:t>MSH6, PALB2, PMS2,</w:t>
      </w:r>
      <w:r>
        <w:rPr>
          <w:sz w:val="20"/>
          <w:szCs w:val="20"/>
          <w:i/>
          <w:iCs/>
          <w:spacing w:val="14"/>
        </w:rPr>
        <w:t xml:space="preserve"> </w:t>
      </w:r>
      <w:r>
        <w:rPr>
          <w:sz w:val="20"/>
          <w:szCs w:val="20"/>
          <w:i/>
          <w:iCs/>
          <w:spacing w:val="-1"/>
        </w:rPr>
        <w:t>STK11,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i/>
          <w:iCs/>
          <w:spacing w:val="-1"/>
        </w:rPr>
        <w:t>T</w:t>
      </w:r>
      <w:r>
        <w:rPr>
          <w:sz w:val="20"/>
          <w:szCs w:val="20"/>
          <w:i/>
          <w:iCs/>
          <w:spacing w:val="-2"/>
        </w:rPr>
        <w:t>P53</w:t>
      </w:r>
      <w:r>
        <w:rPr>
          <w:sz w:val="20"/>
          <w:szCs w:val="20"/>
          <w:spacing w:val="-2"/>
        </w:rPr>
        <w:t>) or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positive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family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history of cancer, e</w:t>
      </w:r>
      <w:r>
        <w:rPr>
          <w:sz w:val="20"/>
          <w:szCs w:val="20"/>
          <w:spacing w:val="-1"/>
        </w:rPr>
        <w:t>specially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 cancer, regardless of mutation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status. See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Discussion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and </w:t>
      </w:r>
      <w:hyperlink w:history="true" r:id="rId67">
        <w:r>
          <w:rPr>
            <w:sz w:val="20"/>
            <w:szCs w:val="20"/>
            <w:u w:val="single" w:color="auto"/>
            <w:color w:val="0065A4"/>
          </w:rPr>
          <w:t>NCCN Guide</w:t>
        </w:r>
        <w:r>
          <w:rPr>
            <w:sz w:val="20"/>
            <w:szCs w:val="20"/>
            <w:u w:val="single" w:color="auto"/>
            <w:color w:val="0065A4"/>
            <w:spacing w:val="-1"/>
          </w:rPr>
          <w:t>lines for Genetic/Familial</w:t>
        </w:r>
        <w:r>
          <w:rPr>
            <w:sz w:val="20"/>
            <w:szCs w:val="20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High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Risk</w:t>
        </w:r>
      </w:hyperlink>
      <w:r>
        <w:rPr>
          <w:sz w:val="20"/>
          <w:szCs w:val="20"/>
          <w:color w:val="0065A4"/>
        </w:rPr>
        <w:t xml:space="preserve">     </w:t>
      </w:r>
      <w:hyperlink w:history="true" r:id="rId67">
        <w:r>
          <w:rPr>
            <w:sz w:val="20"/>
            <w:szCs w:val="20"/>
            <w:u w:val="single" w:color="auto"/>
            <w:color w:val="0065A4"/>
            <w:spacing w:val="-1"/>
          </w:rPr>
          <w:t>Assessment:</w:t>
        </w:r>
        <w:r>
          <w:rPr>
            <w:sz w:val="20"/>
            <w:szCs w:val="20"/>
            <w:u w:val="single" w:color="auto"/>
            <w:color w:val="0065A4"/>
            <w:spacing w:val="1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Breast, Ovarian,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Pancreatic</w:t>
        </w:r>
      </w:hyperlink>
      <w:r>
        <w:rPr>
          <w:sz w:val="20"/>
          <w:szCs w:val="20"/>
          <w:u w:val="single" w:color="auto"/>
          <w:color w:val="0065A4"/>
          <w:spacing w:val="-1"/>
        </w:rPr>
        <w:t>, and</w:t>
      </w:r>
      <w:r>
        <w:rPr>
          <w:sz w:val="20"/>
          <w:szCs w:val="20"/>
          <w:u w:val="single" w:color="auto"/>
          <w:color w:val="0065A4"/>
          <w:spacing w:val="15"/>
          <w:w w:val="101"/>
        </w:rPr>
        <w:t xml:space="preserve"> </w:t>
      </w:r>
      <w:r>
        <w:rPr>
          <w:sz w:val="20"/>
          <w:szCs w:val="20"/>
          <w:u w:val="single" w:color="auto"/>
          <w:color w:val="0065A4"/>
          <w:spacing w:val="-1"/>
        </w:rPr>
        <w:t>Prostate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left="287" w:right="238" w:hanging="111"/>
        <w:spacing w:before="1" w:line="21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 </w:t>
      </w:r>
      <w:r>
        <w:rPr>
          <w:sz w:val="20"/>
          <w:szCs w:val="20"/>
          <w:spacing w:val="-1"/>
        </w:rPr>
        <w:t>Core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possible, to obtain adequate tissue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possible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ancillary studies.</w:t>
      </w:r>
    </w:p>
    <w:p>
      <w:pPr>
        <w:pStyle w:val="BodyText"/>
        <w:ind w:left="176"/>
        <w:spacing w:line="25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 </w:t>
      </w:r>
      <w:hyperlink w:history="true" w:anchor="bookmark20">
        <w:r>
          <w:rPr>
            <w:sz w:val="20"/>
            <w:szCs w:val="20"/>
            <w:u w:val="single" w:color="auto"/>
            <w:color w:val="0065A4"/>
            <w:spacing w:val="-1"/>
          </w:rPr>
          <w:t>Criteria</w:t>
        </w:r>
        <w:r>
          <w:rPr>
            <w:sz w:val="20"/>
            <w:szCs w:val="20"/>
            <w:u w:val="single" w:color="auto"/>
            <w:color w:val="0065A4"/>
            <w:spacing w:val="2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Defining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Resectability Status at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Diagnosis (PANC-C)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144" style="position:absolute;margin-left:7.029pt;margin-top:10.3042pt;mso-position-vertical-relative:text;mso-position-horizontal-relative:text;width:617.75pt;height:10.2pt;z-index:251898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274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l </w:t>
      </w:r>
      <w:r>
        <w:rPr>
          <w:sz w:val="20"/>
          <w:szCs w:val="20"/>
          <w:spacing w:val="-1"/>
          <w:position w:val="1"/>
        </w:rPr>
        <w:t>Tumor/somatic</w:t>
      </w:r>
      <w:r>
        <w:rPr>
          <w:sz w:val="20"/>
          <w:szCs w:val="20"/>
          <w:spacing w:val="2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molecular profiling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if clinically indicated.</w:t>
      </w:r>
    </w:p>
    <w:p>
      <w:pPr>
        <w:pStyle w:val="BodyText"/>
        <w:ind w:left="110" w:right="214" w:hanging="105"/>
        <w:spacing w:before="1" w:line="221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m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</w:rPr>
        <w:t>High-risk features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incl</w:t>
      </w:r>
      <w:r>
        <w:rPr>
          <w:sz w:val="20"/>
          <w:szCs w:val="20"/>
          <w:spacing w:val="-1"/>
        </w:rPr>
        <w:t>ude equivocal or indeterminate imaging findings,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markedly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elevated CA 19-9, large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primary tumors,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large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nodes, ex</w:t>
      </w:r>
      <w:r>
        <w:rPr>
          <w:sz w:val="20"/>
          <w:szCs w:val="20"/>
          <w:spacing w:val="-2"/>
        </w:rPr>
        <w:t>cessive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weight loss, and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extreme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pain.</w:t>
      </w:r>
    </w:p>
    <w:p>
      <w:pPr>
        <w:pStyle w:val="BodyText"/>
        <w:ind w:left="116" w:right="186" w:hanging="111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n </w:t>
      </w:r>
      <w:r>
        <w:rPr>
          <w:sz w:val="20"/>
          <w:szCs w:val="20"/>
          <w:spacing w:val="-1"/>
        </w:rPr>
        <w:t>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 evidence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 specific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neoadjuvan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regimens off-study,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practices vary with regard to the</w:t>
      </w:r>
      <w:r>
        <w:rPr>
          <w:sz w:val="20"/>
          <w:szCs w:val="20"/>
          <w:spacing w:val="-1"/>
        </w:rPr>
        <w:t xml:space="preserve"> use of chemotherapy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chemoradiation.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Subsequent chemoradiation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sometimes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includ</w:t>
      </w:r>
      <w:r>
        <w:rPr>
          <w:sz w:val="20"/>
          <w:szCs w:val="20"/>
          <w:spacing w:val="-2"/>
        </w:rPr>
        <w:t>ed.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Most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NCCN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Member</w:t>
      </w:r>
    </w:p>
    <w:p>
      <w:pPr>
        <w:pStyle w:val="BodyText"/>
        <w:ind w:left="118" w:right="353" w:firstLine="10"/>
        <w:spacing w:before="1" w:line="215" w:lineRule="auto"/>
        <w:rPr>
          <w:sz w:val="20"/>
          <w:szCs w:val="20"/>
        </w:rPr>
      </w:pPr>
      <w:r>
        <w:rPr>
          <w:sz w:val="20"/>
          <w:szCs w:val="20"/>
        </w:rPr>
        <w:t>Institutions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prefer neoadjuvant</w:t>
      </w:r>
      <w:r>
        <w:rPr>
          <w:sz w:val="20"/>
          <w:szCs w:val="20"/>
          <w:spacing w:val="-1"/>
        </w:rPr>
        <w:t xml:space="preserve"> therapy at or coordinated through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high-volume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center.</w:t>
      </w:r>
    </w:p>
    <w:p>
      <w:pPr>
        <w:pStyle w:val="BodyText"/>
        <w:ind w:left="123" w:right="506" w:hanging="123"/>
        <w:spacing w:before="2" w:line="23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o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For neoadjuvant therapy, consider PET/CT 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PET/MRI scan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befor</w:t>
      </w:r>
      <w:r>
        <w:rPr>
          <w:sz w:val="20"/>
          <w:szCs w:val="20"/>
          <w:spacing w:val="-2"/>
        </w:rPr>
        <w:t>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initiation to assess response to systemic </w:t>
      </w:r>
      <w:r>
        <w:rPr>
          <w:sz w:val="20"/>
          <w:szCs w:val="20"/>
          <w:spacing w:val="-1"/>
        </w:rPr>
        <w:t>therapy and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restaging.</w:t>
      </w:r>
    </w:p>
    <w:p>
      <w:pPr>
        <w:pStyle w:val="BodyText"/>
        <w:ind w:right="161" w:firstLine="4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p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First-line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neoadjuvant systemic therapy for up to 6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months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pre- 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per</w:t>
      </w:r>
      <w:r>
        <w:rPr>
          <w:sz w:val="20"/>
          <w:szCs w:val="20"/>
          <w:spacing w:val="-2"/>
        </w:rPr>
        <w:t>ioperatively.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q </w:t>
      </w:r>
      <w:hyperlink w:history="true" w:anchor="bookmark17">
        <w:r>
          <w:rPr>
            <w:sz w:val="20"/>
            <w:szCs w:val="20"/>
            <w:u w:val="single" w:color="auto"/>
            <w:color w:val="0065A4"/>
          </w:rPr>
          <w:t>Principles of Diag</w:t>
        </w:r>
        <w:r>
          <w:rPr>
            <w:sz w:val="20"/>
            <w:szCs w:val="20"/>
            <w:u w:val="single" w:color="auto"/>
            <w:color w:val="0065A4"/>
            <w:spacing w:val="-1"/>
          </w:rPr>
          <w:t>nosis,</w:t>
        </w:r>
        <w:r>
          <w:rPr>
            <w:sz w:val="20"/>
            <w:szCs w:val="20"/>
            <w:u w:val="single" w:color="auto"/>
            <w:color w:val="0065A4"/>
            <w:spacing w:val="1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Imaging, and Staging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19" w:right="22" w:hanging="114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r </w:t>
      </w:r>
      <w:r>
        <w:rPr>
          <w:sz w:val="20"/>
          <w:szCs w:val="20"/>
        </w:rPr>
        <w:t>See </w:t>
      </w:r>
      <w:hyperlink w:history="true" w:anchor="bookmark22">
        <w:r>
          <w:rPr>
            <w:sz w:val="20"/>
            <w:szCs w:val="20"/>
            <w:u w:val="single" w:color="auto"/>
            <w:color w:val="0065A4"/>
          </w:rPr>
          <w:t>Principles of Surgica</w:t>
        </w:r>
        <w:r>
          <w:rPr>
            <w:sz w:val="20"/>
            <w:szCs w:val="20"/>
            <w:u w:val="single" w:color="auto"/>
            <w:color w:val="0065A4"/>
            <w:spacing w:val="-1"/>
          </w:rPr>
          <w:t>l Technique (PANC-D)</w:t>
        </w:r>
      </w:hyperlink>
      <w:r>
        <w:rPr>
          <w:sz w:val="20"/>
          <w:szCs w:val="20"/>
          <w:color w:val="0065A4"/>
          <w:spacing w:val="-1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w:anchor="bookmark23">
        <w:r>
          <w:rPr>
            <w:sz w:val="20"/>
            <w:szCs w:val="20"/>
            <w:u w:val="single" w:color="auto"/>
            <w:color w:val="0065A4"/>
            <w:spacing w:val="-1"/>
          </w:rPr>
          <w:t>Pathologic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Analysis: Specimen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23">
        <w:r>
          <w:rPr>
            <w:sz w:val="20"/>
            <w:szCs w:val="20"/>
            <w:u w:val="single" w:color="auto"/>
            <w:color w:val="0065A4"/>
            <w:spacing w:val="-1"/>
          </w:rPr>
          <w:t>Orientation,</w:t>
        </w:r>
        <w:r>
          <w:rPr>
            <w:sz w:val="20"/>
            <w:szCs w:val="20"/>
            <w:u w:val="single" w:color="auto"/>
            <w:color w:val="0065A4"/>
            <w:spacing w:val="31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Histologic Sections, and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Reporting (PANC-E)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s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Palliation an</w:t>
        </w:r>
        <w:r>
          <w:rPr>
            <w:sz w:val="20"/>
            <w:szCs w:val="20"/>
            <w:u w:val="single" w:color="auto"/>
            <w:color w:val="0065A4"/>
            <w:spacing w:val="-1"/>
          </w:rPr>
          <w:t>d Supportive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(PANC-H)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before="65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PANC-2</w:t>
      </w:r>
    </w:p>
    <w:p>
      <w:pPr>
        <w:spacing w:line="16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511" w:space="80"/>
            <w:col w:w="746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30" name="IM 1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0" name="IM 130"/>
                                <pic:cNvPicPr/>
                              </pic:nvPicPr>
                              <pic:blipFill>
                                <a:blip r:embed="rId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0"/>
        <w:rPr>
          <w:sz w:val="36"/>
          <w:szCs w:val="36"/>
        </w:rPr>
      </w:pPr>
      <w:bookmarkStart w:name="bookmark59" w:id="16"/>
      <w:bookmarkEnd w:id="16"/>
      <w:bookmarkStart w:name="bookmark58" w:id="17"/>
      <w:bookmarkEnd w:id="17"/>
      <w:bookmarkStart w:name="bookmark9" w:id="18"/>
      <w:bookmarkEnd w:id="18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4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5" w:lineRule="exact"/>
        <w:rPr/>
      </w:pPr>
      <w:r/>
    </w:p>
    <w:p>
      <w:pPr>
        <w:spacing w:line="135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4"/>
        <w:spacing w:before="4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NEOADJUVANT THERAPY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8"/>
        <w:rPr/>
      </w:pPr>
      <w:r/>
    </w:p>
    <w:tbl>
      <w:tblPr>
        <w:tblStyle w:val="TableNormal"/>
        <w:tblW w:w="4225" w:type="dxa"/>
        <w:tblInd w:w="1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33"/>
        <w:gridCol w:w="561"/>
        <w:gridCol w:w="1931"/>
      </w:tblGrid>
      <w:tr>
        <w:trPr>
          <w:trHeight w:val="1637" w:hRule="atLeast"/>
        </w:trPr>
        <w:tc>
          <w:tcPr>
            <w:tcW w:w="1733" w:type="dxa"/>
            <w:vAlign w:val="top"/>
          </w:tcPr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ind w:left="12"/>
              <w:spacing w:before="63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Neoadjuvant</w:t>
            </w:r>
          </w:p>
          <w:p>
            <w:pPr>
              <w:pStyle w:val="TableText"/>
              <w:spacing w:line="23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therapy</w:t>
            </w:r>
            <w:r>
              <w:rPr>
                <w:sz w:val="18"/>
                <w:szCs w:val="18"/>
                <w:b/>
                <w:bCs/>
                <w:spacing w:val="-1"/>
              </w:rPr>
              <w:t>n,o,p,q,t,u</w:t>
            </w:r>
          </w:p>
        </w:tc>
        <w:tc>
          <w:tcPr>
            <w:tcW w:w="561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257" w:lineRule="auto"/>
              <w:rPr>
                <w:sz w:val="21"/>
              </w:rPr>
            </w:pPr>
            <w:r>
              <w:pict>
                <v:shape id="_x0000_s150" style="position:absolute;margin-left:-23.482pt;margin-top:40.8716pt;mso-position-vertical-relative:top-margin-area;mso-position-horizontal-relative:right-margin-area;width:12.4pt;height:1pt;z-index:-251395072;" filled="false" strokecolor="#000000" strokeweight="1.00pt" coordsize="247,20" coordorigin="0,0" path="m0,10l247,10e">
                  <v:stroke joinstyle="miter" miterlimit="4"/>
                </v:shape>
              </w:pict>
            </w: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ind w:firstLine="298"/>
              <w:spacing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89052" cy="64820"/>
                  <wp:effectExtent l="0" t="0" r="0" b="0"/>
                  <wp:docPr id="134" name="IM 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4" name="IM 134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052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1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40"/>
              <w:spacing w:before="2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Pancreatic</w:t>
            </w:r>
          </w:p>
          <w:p>
            <w:pPr>
              <w:pStyle w:val="TableText"/>
              <w:ind w:left="192" w:right="154"/>
              <w:spacing w:before="32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protocol CT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MRI (abdomen)</w:t>
            </w:r>
          </w:p>
          <w:p>
            <w:pPr>
              <w:pStyle w:val="TableText"/>
              <w:spacing w:before="17" w:line="180" w:lineRule="auto"/>
              <w:jc w:val="righ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Chest/pelvis</w:t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CT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c</w:t>
            </w:r>
          </w:p>
          <w:p>
            <w:pPr>
              <w:pStyle w:val="TableText"/>
              <w:ind w:left="40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Consider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PET</w:t>
            </w:r>
          </w:p>
          <w:p>
            <w:pPr>
              <w:pStyle w:val="TableText"/>
              <w:ind w:left="187" w:right="197" w:hanging="147"/>
              <w:spacing w:before="37" w:line="19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Post-treatment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CA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19-9</w:t>
            </w:r>
            <w:r>
              <w:rPr>
                <w:sz w:val="18"/>
                <w:szCs w:val="18"/>
                <w:b/>
                <w:bCs/>
                <w:spacing w:val="-4"/>
              </w:rPr>
              <w:t>g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52"/>
        <w:rPr/>
      </w:pPr>
      <w:r/>
    </w:p>
    <w:p>
      <w:pPr>
        <w:spacing w:before="5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spacing w:before="64" w:line="180" w:lineRule="auto"/>
        <w:jc w:val="right"/>
        <w:rPr>
          <w:sz w:val="18"/>
          <w:szCs w:val="18"/>
        </w:rPr>
      </w:pPr>
      <w:r>
        <w:pict>
          <v:shape id="_x0000_s152" style="position:absolute;margin-left:26.5878pt;margin-top:17.8767pt;mso-position-vertical-relative:text;mso-position-horizontal-relative:text;width:1pt;height:33.9pt;z-index:251928576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154" style="position:absolute;margin-left:146.298pt;margin-top:17.8764pt;mso-position-vertical-relative:text;mso-position-horizontal-relative:text;width:1pt;height:33.9pt;z-index:251924480;" filled="false" strokecolor="#000000" strokeweight="1.00pt" coordsize="20,678" coordorigin="0,0" path="m10,0l10,677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</w:rPr>
        <w:t>Surgical resection</w:t>
      </w:r>
      <w:r>
        <w:rPr>
          <w:sz w:val="18"/>
          <w:szCs w:val="18"/>
          <w:b/>
          <w:bCs/>
          <w:spacing w:val="-1"/>
          <w:position w:val="7"/>
        </w:rPr>
        <w:t>r   </w:t>
      </w:r>
      <w:r>
        <w:rPr>
          <w:sz w:val="18"/>
          <w:szCs w:val="18"/>
          <w:position w:val="7"/>
        </w:rPr>
        <w:drawing>
          <wp:inline distT="0" distB="0" distL="0" distR="0">
            <wp:extent cx="787400" cy="64820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740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85"/>
        <w:spacing w:before="80" w:line="196" w:lineRule="auto"/>
        <w:rPr>
          <w:sz w:val="22"/>
          <w:szCs w:val="22"/>
        </w:rPr>
      </w:pPr>
      <w:r>
        <w:pict>
          <v:shape id="_x0000_s156" style="position:absolute;margin-left:125.622pt;margin-top:1.01117pt;mso-position-vertical-relative:text;mso-position-horizontal-relative:text;width:34.6pt;height:41.7pt;z-index:251925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793" w:lineRule="exact"/>
                    <w:jc w:val="right"/>
                    <w:rPr>
                      <w:rFonts w:ascii="Microsoft YaHei" w:hAnsi="Microsoft YaHei" w:eastAsia="Microsoft YaHei" w:cs="Microsoft YaHei"/>
                      <w:sz w:val="79"/>
                      <w:szCs w:val="7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79"/>
                      <w:szCs w:val="79"/>
                      <w:spacing w:val="-139"/>
                      <w:position w:val="-4"/>
                    </w:rPr>
                    <w:t>〈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Consider staging</w:t>
      </w:r>
    </w:p>
    <w:p>
      <w:pPr>
        <w:pStyle w:val="BodyText"/>
        <w:ind w:left="59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laparoscopy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 not</w:t>
      </w:r>
    </w:p>
    <w:p>
      <w:pPr>
        <w:pStyle w:val="BodyText"/>
        <w:ind w:left="589"/>
        <w:spacing w:before="34" w:line="196" w:lineRule="auto"/>
        <w:rPr>
          <w:sz w:val="22"/>
          <w:szCs w:val="22"/>
        </w:rPr>
      </w:pPr>
      <w:r>
        <w:drawing>
          <wp:anchor distT="0" distB="0" distL="0" distR="0" simplePos="0" relativeHeight="251923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220267</wp:posOffset>
            </wp:positionV>
            <wp:extent cx="348367" cy="1547210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367" cy="1547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previously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performed</w:t>
      </w:r>
    </w:p>
    <w:p>
      <w:pPr>
        <w:pStyle w:val="BodyText"/>
        <w:spacing w:before="136" w:line="201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Unresectable</w:t>
      </w:r>
      <w:r>
        <w:rPr>
          <w:sz w:val="22"/>
          <w:szCs w:val="22"/>
          <w:b/>
          <w:bCs/>
          <w:spacing w:val="4"/>
        </w:rPr>
        <w:t xml:space="preserve">             </w:t>
      </w:r>
      <w:r>
        <w:rPr>
          <w:sz w:val="22"/>
          <w:szCs w:val="22"/>
          <w:position w:val="-7"/>
        </w:rPr>
        <w:drawing>
          <wp:inline distT="0" distB="0" distL="0" distR="0">
            <wp:extent cx="723006" cy="61384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3006" cy="6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93"/>
        <w:spacing w:before="1" w:line="16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disease at surgery</w:t>
      </w:r>
      <w:r>
        <w:rPr>
          <w:sz w:val="18"/>
          <w:szCs w:val="18"/>
          <w:b/>
          <w:bCs/>
          <w:spacing w:val="-1"/>
          <w:position w:val="7"/>
        </w:rPr>
        <w:t>r,s</w:t>
      </w:r>
    </w:p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spacing w:line="338" w:lineRule="auto"/>
        <w:rPr>
          <w:sz w:val="21"/>
        </w:rPr>
      </w:pPr>
      <w:r>
        <w:drawing>
          <wp:anchor distT="0" distB="0" distL="0" distR="0" simplePos="0" relativeHeight="251922432" behindDoc="0" locked="0" layoutInCell="1" allowOverlap="1">
            <wp:simplePos x="0" y="0"/>
            <wp:positionH relativeFrom="column">
              <wp:posOffset>1851638</wp:posOffset>
            </wp:positionH>
            <wp:positionV relativeFrom="paragraph">
              <wp:posOffset>253153</wp:posOffset>
            </wp:positionV>
            <wp:extent cx="2304033" cy="430276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4033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7" w:right="3698"/>
        <w:spacing w:before="64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Disease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progression</w:t>
      </w:r>
      <w:r>
        <w:rPr>
          <w:sz w:val="18"/>
          <w:szCs w:val="18"/>
          <w:b/>
          <w:bCs/>
          <w:spacing w:val="-2"/>
          <w:position w:val="7"/>
        </w:rPr>
        <w:t>v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3"/>
        </w:rPr>
        <w:t>NOT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precluding</w:t>
      </w:r>
    </w:p>
    <w:p>
      <w:pPr>
        <w:pStyle w:val="BodyText"/>
        <w:ind w:left="586"/>
        <w:spacing w:before="17" w:line="21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surgery</w:t>
      </w:r>
      <w:r>
        <w:rPr>
          <w:sz w:val="18"/>
          <w:szCs w:val="18"/>
          <w:b/>
          <w:bCs/>
          <w:spacing w:val="-1"/>
        </w:rPr>
        <w:t>q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>
        <w:pict>
          <v:shape id="_x0000_s158" style="position:absolute;margin-left:26.5878pt;margin-top:17.4209pt;mso-position-vertical-relative:text;mso-position-horizontal-relative:text;width:1pt;height:21.9pt;z-index:251930624;" filled="false" strokecolor="#000000" strokeweight="1.00pt" coordsize="20,437" coordorigin="0,0" path="m10,437l10,0e">
            <v:stroke joinstyle="miter" miterlimit="10"/>
          </v:shape>
        </w:pict>
      </w:r>
      <w:r>
        <w:pict>
          <v:shape id="_x0000_s160" style="position:absolute;margin-left:141.978pt;margin-top:17.4207pt;mso-position-vertical-relative:text;mso-position-horizontal-relative:text;width:1pt;height:21.9pt;z-index:251926528;" filled="false" strokecolor="#000000" strokeweight="1.00pt" coordsize="20,437" coordorigin="0,0" path="m10,0l10,437e">
            <v:stroke joinstyle="miter" miterlimit="10"/>
          </v:shape>
        </w:pict>
      </w:r>
      <w:r/>
    </w:p>
    <w:p>
      <w:pPr>
        <w:pStyle w:val="BodyText"/>
        <w:ind w:left="589" w:right="3805"/>
        <w:spacing w:before="64" w:line="211" w:lineRule="auto"/>
        <w:rPr>
          <w:sz w:val="18"/>
          <w:szCs w:val="18"/>
        </w:rPr>
      </w:pPr>
      <w:r>
        <w:drawing>
          <wp:anchor distT="0" distB="0" distL="0" distR="0" simplePos="0" relativeHeight="251927552" behindDoc="0" locked="0" layoutInCell="1" allowOverlap="1">
            <wp:simplePos x="0" y="0"/>
            <wp:positionH relativeFrom="column">
              <wp:posOffset>1805156</wp:posOffset>
            </wp:positionH>
            <wp:positionV relativeFrom="paragraph">
              <wp:posOffset>127887</wp:posOffset>
            </wp:positionV>
            <wp:extent cx="2350515" cy="64820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051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progression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precluding surgery</w:t>
      </w:r>
      <w:r>
        <w:rPr>
          <w:sz w:val="18"/>
          <w:szCs w:val="18"/>
          <w:b/>
          <w:bCs/>
          <w:spacing w:val="-1"/>
        </w:rPr>
        <w:t>q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1"/>
        <w:spacing w:before="4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TREATMENT</w:t>
      </w:r>
    </w:p>
    <w:p>
      <w:pPr>
        <w:pStyle w:val="BodyText"/>
        <w:ind w:left="53"/>
        <w:spacing w:before="187" w:line="196" w:lineRule="auto"/>
        <w:rPr>
          <w:sz w:val="22"/>
          <w:szCs w:val="22"/>
        </w:rPr>
      </w:pP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Adjuvant treatment (PANC-8)</w:t>
        </w:r>
      </w:hyperlink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left="97" w:right="561" w:firstLine="4"/>
        <w:spacing w:before="64" w:line="211" w:lineRule="auto"/>
        <w:rPr>
          <w:sz w:val="22"/>
          <w:szCs w:val="22"/>
        </w:rPr>
      </w:pPr>
      <w:hyperlink w:history="true" w:anchor="bookmark1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Unresectable disease at surgery</w:t>
        </w:r>
      </w:hyperlink>
      <w:r>
        <w:rPr>
          <w:sz w:val="22"/>
          <w:szCs w:val="22"/>
          <w:b/>
          <w:bCs/>
          <w:color w:val="0065A4"/>
          <w:spacing w:val="13"/>
        </w:rPr>
        <w:t xml:space="preserve"> </w:t>
      </w:r>
      <w:hyperlink w:history="true" w:anchor="bookmark12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(PANC-7)</w:t>
        </w:r>
      </w:hyperlink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58" w:right="680" w:firstLine="5"/>
        <w:spacing w:before="63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Consider alternate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neoadjuvant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</w:rPr>
        <w:t>p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70"/>
        <w:spacing w:before="64" w:line="299" w:lineRule="auto"/>
        <w:rPr>
          <w:sz w:val="22"/>
          <w:szCs w:val="22"/>
        </w:rPr>
      </w:pPr>
      <w:r>
        <w:pict>
          <v:shape id="_x0000_s162" style="position:absolute;margin-left:0.5pt;margin-top:6.33099pt;mso-position-vertical-relative:text;mso-position-horizontal-relative:text;width:1pt;height:33.9pt;z-index:251929600;" filled="false" strokecolor="#000000" strokeweight="1.00pt" coordsize="20,678" coordorigin="0,0" path="m10,677l10,0e">
            <v:stroke joinstyle="miter" miterlimit="10"/>
          </v:shape>
        </w:pict>
      </w:r>
      <w:hyperlink w:history="true" w:anchor="bookmark1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Locally advanced disease (PANC-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5)</w:t>
        </w:r>
      </w:hyperlink>
      <w:r>
        <w:rPr>
          <w:sz w:val="22"/>
          <w:szCs w:val="22"/>
          <w:b/>
          <w:bCs/>
          <w:u w:val="single" w:color="auto"/>
          <w:color w:val="0065A4"/>
        </w:rPr>
        <w:t xml:space="preserve"> </w:t>
      </w:r>
    </w:p>
    <w:p>
      <w:pPr>
        <w:pStyle w:val="BodyText"/>
        <w:ind w:left="62"/>
        <w:spacing w:before="40" w:line="12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ind w:left="68"/>
        <w:spacing w:before="72" w:line="196" w:lineRule="auto"/>
        <w:rPr>
          <w:sz w:val="22"/>
          <w:szCs w:val="22"/>
        </w:rPr>
      </w:pPr>
      <w:hyperlink w:history="true" w:anchor="bookmark6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Metastatic disease (PA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NC-10)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4394" w:space="44"/>
            <w:col w:w="6545" w:space="53"/>
            <w:col w:w="4023" w:space="0"/>
          </w:cols>
        </w:sectPr>
        <w:rPr>
          <w:sz w:val="22"/>
          <w:szCs w:val="22"/>
        </w:rPr>
      </w:pP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170"/>
        <w:spacing w:before="59" w:line="246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c</w:t>
      </w:r>
      <w:r>
        <w:rPr>
          <w:sz w:val="16"/>
          <w:szCs w:val="16"/>
          <w:spacing w:val="18"/>
          <w:w w:val="101"/>
          <w:position w:val="7"/>
        </w:rPr>
        <w:t xml:space="preserve"> </w:t>
      </w:r>
      <w:r>
        <w:rPr>
          <w:sz w:val="20"/>
          <w:szCs w:val="20"/>
          <w:position w:val="2"/>
        </w:rPr>
        <w:t>Imaging with contrast as appropriate for disease management</w:t>
      </w:r>
      <w:r>
        <w:rPr>
          <w:sz w:val="20"/>
          <w:szCs w:val="20"/>
          <w:spacing w:val="12"/>
          <w:position w:val="2"/>
        </w:rPr>
        <w:t xml:space="preserve"> </w:t>
      </w:r>
      <w:r>
        <w:rPr>
          <w:sz w:val="20"/>
          <w:szCs w:val="20"/>
          <w:position w:val="2"/>
        </w:rPr>
        <w:t>(unl</w:t>
      </w:r>
      <w:r>
        <w:rPr>
          <w:sz w:val="20"/>
          <w:szCs w:val="20"/>
          <w:spacing w:val="-1"/>
          <w:position w:val="2"/>
        </w:rPr>
        <w:t>ess contraindicated).</w:t>
      </w:r>
    </w:p>
    <w:p>
      <w:pPr>
        <w:pStyle w:val="BodyText"/>
        <w:ind w:left="169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Elevated CA 19-9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necessarily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 cancer or advanced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</w:t>
      </w:r>
      <w:r>
        <w:rPr>
          <w:sz w:val="20"/>
          <w:szCs w:val="20"/>
          <w:spacing w:val="-2"/>
        </w:rPr>
        <w:t>e.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19-9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elevated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result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obstruction,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infection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(cholangitis),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</w:p>
    <w:p>
      <w:pPr>
        <w:pStyle w:val="BodyText"/>
        <w:ind w:left="286" w:right="81" w:firstLine="5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inflammation,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benign or malignant.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 addition, CA 19-9 will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undetectable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Lewis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antigen-negative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ndividuals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(consider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obtaining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CEA 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CA-125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who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nonsecreting or those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normal CA 19-9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levels).</w:t>
      </w:r>
    </w:p>
    <w:p>
      <w:pPr>
        <w:pStyle w:val="BodyText"/>
        <w:ind w:left="288" w:right="538" w:hanging="113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n </w:t>
      </w:r>
      <w:r>
        <w:rPr>
          <w:sz w:val="20"/>
          <w:szCs w:val="20"/>
          <w:spacing w:val="-1"/>
        </w:rPr>
        <w:t>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limited evidence to recommend specific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neoadjuvant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off-study,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vary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regard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chemotherapy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che</w:t>
      </w:r>
      <w:r>
        <w:rPr>
          <w:sz w:val="20"/>
          <w:szCs w:val="20"/>
          <w:spacing w:val="-2"/>
        </w:rPr>
        <w:t>moradiation.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Subsequent chemoradiation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 sometimes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included.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Most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NCCN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Member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Institutions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 neoadjuvant therapy at or coordinated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through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high-volume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center.</w:t>
      </w:r>
    </w:p>
    <w:p>
      <w:pPr>
        <w:pStyle w:val="BodyText"/>
        <w:ind w:left="169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o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For neoadjuvant therapy, consider PET/CT 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PET/MRI scan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before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initiation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assess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response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systemic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restaging.</w:t>
      </w:r>
    </w:p>
    <w:p>
      <w:pPr>
        <w:pStyle w:val="BodyText"/>
        <w:ind w:left="175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p</w:t>
      </w:r>
      <w:r>
        <w:rPr>
          <w:sz w:val="16"/>
          <w:szCs w:val="16"/>
          <w:spacing w:val="17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First-line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neoadjuvant systemic therapy for up to 6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months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pre- 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perioperatively.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q </w:t>
      </w:r>
      <w:hyperlink w:history="true" w:anchor="bookmark17">
        <w:r>
          <w:rPr>
            <w:sz w:val="20"/>
            <w:szCs w:val="20"/>
            <w:u w:val="single" w:color="auto"/>
            <w:color w:val="0065A4"/>
          </w:rPr>
          <w:t>Principles of Diag</w:t>
        </w:r>
        <w:r>
          <w:rPr>
            <w:sz w:val="20"/>
            <w:szCs w:val="20"/>
            <w:u w:val="single" w:color="auto"/>
            <w:color w:val="0065A4"/>
            <w:spacing w:val="-1"/>
          </w:rPr>
          <w:t>nosis,</w:t>
        </w:r>
        <w:r>
          <w:rPr>
            <w:sz w:val="20"/>
            <w:szCs w:val="20"/>
            <w:u w:val="single" w:color="auto"/>
            <w:color w:val="0065A4"/>
            <w:spacing w:val="1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Imaging, and Staging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4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r </w:t>
      </w:r>
      <w:hyperlink w:history="true" w:anchor="bookmark22">
        <w:r>
          <w:rPr>
            <w:sz w:val="20"/>
            <w:szCs w:val="20"/>
            <w:u w:val="single" w:color="auto"/>
            <w:color w:val="0065A4"/>
          </w:rPr>
          <w:t>Principles of Sur</w:t>
        </w:r>
        <w:r>
          <w:rPr>
            <w:sz w:val="20"/>
            <w:szCs w:val="20"/>
            <w:u w:val="single" w:color="auto"/>
            <w:color w:val="0065A4"/>
            <w:spacing w:val="-1"/>
          </w:rPr>
          <w:t>gical Technique (PANC-D)</w:t>
        </w:r>
      </w:hyperlink>
      <w:r>
        <w:rPr>
          <w:sz w:val="20"/>
          <w:szCs w:val="20"/>
          <w:color w:val="0065A4"/>
          <w:spacing w:val="-1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w:anchor="bookmark23">
        <w:r>
          <w:rPr>
            <w:sz w:val="20"/>
            <w:szCs w:val="20"/>
            <w:u w:val="single" w:color="auto"/>
            <w:color w:val="0065A4"/>
            <w:spacing w:val="-1"/>
          </w:rPr>
          <w:t>Pathologic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Analysis: Specimen Orientation,</w:t>
        </w:r>
        <w:r>
          <w:rPr>
            <w:sz w:val="20"/>
            <w:szCs w:val="20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Histologic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Sections,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and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Reporting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(PANC-E)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9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s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Palliation an</w:t>
        </w:r>
        <w:r>
          <w:rPr>
            <w:sz w:val="20"/>
            <w:szCs w:val="20"/>
            <w:u w:val="single" w:color="auto"/>
            <w:color w:val="0065A4"/>
            <w:spacing w:val="-1"/>
          </w:rPr>
          <w:t>d Supportive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(PANC-H)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7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t </w:t>
      </w:r>
      <w:hyperlink w:history="true" w:anchor="bookmark43">
        <w:r>
          <w:rPr>
            <w:sz w:val="20"/>
            <w:szCs w:val="20"/>
            <w:u w:val="single" w:color="auto"/>
            <w:color w:val="0065A4"/>
          </w:rPr>
          <w:t>Principles of Systemic Therapy (PAN</w:t>
        </w:r>
        <w:r>
          <w:rPr>
            <w:sz w:val="20"/>
            <w:szCs w:val="20"/>
            <w:u w:val="single" w:color="auto"/>
            <w:color w:val="0065A4"/>
            <w:spacing w:val="-1"/>
          </w:rPr>
          <w:t>C-F)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4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u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Radiation Thera</w:t>
        </w:r>
        <w:r>
          <w:rPr>
            <w:sz w:val="20"/>
            <w:szCs w:val="20"/>
            <w:u w:val="single" w:color="auto"/>
            <w:color w:val="0065A4"/>
            <w:spacing w:val="-1"/>
          </w:rPr>
          <w:t>py (PANC-G)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6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v</w:t>
      </w:r>
      <w:r>
        <w:rPr>
          <w:sz w:val="16"/>
          <w:szCs w:val="16"/>
          <w:spacing w:val="15"/>
          <w:w w:val="102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Disease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progression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 defined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rising CA 19-9 or</w:t>
      </w:r>
      <w:r>
        <w:rPr>
          <w:sz w:val="20"/>
          <w:szCs w:val="20"/>
          <w:spacing w:val="-2"/>
          <w:position w:val="2"/>
        </w:rPr>
        <w:t xml:space="preserve"> enlargement of the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mass.</w:t>
      </w:r>
    </w:p>
    <w:p>
      <w:pPr>
        <w:spacing w:line="14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PANC-3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6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46" name="IM 1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6" name="IM 146"/>
                                <pic:cNvPicPr/>
                              </pic:nvPicPr>
                              <pic:blipFill>
                                <a:blip r:embed="rId8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0" w:id="19"/>
      <w:bookmarkEnd w:id="19"/>
      <w:bookmarkStart w:name="bookmark53" w:id="20"/>
      <w:bookmarkEnd w:id="20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6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90" w:right="2964"/>
        <w:spacing w:before="32" w:line="236" w:lineRule="auto"/>
        <w:rPr>
          <w:sz w:val="22"/>
          <w:szCs w:val="22"/>
        </w:rPr>
      </w:pPr>
      <w:r>
        <w:pict>
          <v:shape id="_x0000_s168" style="position:absolute;margin-left:367.299pt;margin-top:21.2558pt;mso-position-vertical-relative:text;mso-position-horizontal-relative:text;width:1pt;height:33.9pt;z-index:251957248;" filled="false" strokecolor="#000000" strokeweight="1.00pt" coordsize="20,678" coordorigin="0,0" path="m10,677l10,0e">
            <v:stroke joinstyle="miter" miterlimit="10"/>
          </v:shape>
        </w:pict>
      </w:r>
      <w:r>
        <w:rPr>
          <w:sz w:val="22"/>
          <w:szCs w:val="22"/>
          <w:b/>
          <w:bCs/>
          <w:spacing w:val="4"/>
        </w:rPr>
        <w:t>BORDERLINE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4"/>
        </w:rPr>
        <w:t>RESECTABLE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DISEASE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1"/>
        </w:rPr>
        <w:t>NO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1"/>
        </w:rPr>
        <w:t>METASTASES</w:t>
      </w:r>
    </w:p>
    <w:p>
      <w:pPr>
        <w:spacing w:before="75"/>
        <w:rPr/>
      </w:pPr>
      <w:r/>
    </w:p>
    <w:p>
      <w:pPr>
        <w:spacing w:before="7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65" w:lineRule="auto"/>
        <w:rPr>
          <w:sz w:val="21"/>
        </w:rPr>
      </w:pPr>
      <w:r>
        <w:pict>
          <v:shape id="_x0000_s170" style="position:absolute;margin-left:120.165pt;margin-top:21.246pt;mso-position-vertical-relative:text;mso-position-horizontal-relative:text;width:1pt;height:33.9pt;z-index:251956224;" filled="false" strokecolor="#000000" strokeweight="1.00pt" coordsize="20,678" coordorigin="0,0" path="m10,0l10,677e">
            <v:stroke joinstyle="miter" miterlimit="10"/>
          </v:shape>
        </w:pict>
      </w:r>
      <w:r/>
    </w:p>
    <w:p>
      <w:pPr>
        <w:pStyle w:val="BodyText"/>
        <w:ind w:left="1" w:right="149" w:hanging="1"/>
        <w:spacing w:before="64" w:line="224" w:lineRule="auto"/>
        <w:jc w:val="both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Cancer not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confirmed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(exclude autoimmune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pancreatitis)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83"/>
        <w:spacing w:before="3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TREATMENT</w:t>
      </w:r>
    </w:p>
    <w:p>
      <w:pPr>
        <w:pStyle w:val="BodyText"/>
        <w:spacing w:line="369" w:lineRule="auto"/>
        <w:rPr>
          <w:sz w:val="21"/>
        </w:rPr>
      </w:pPr>
      <w:r/>
    </w:p>
    <w:p>
      <w:pPr>
        <w:pStyle w:val="BodyText"/>
        <w:spacing w:before="63" w:line="196" w:lineRule="auto"/>
        <w:rPr>
          <w:sz w:val="22"/>
          <w:szCs w:val="22"/>
        </w:rPr>
      </w:pPr>
      <w:r>
        <w:rPr>
          <w:sz w:val="22"/>
          <w:szCs w:val="22"/>
          <w:position w:val="3"/>
        </w:rPr>
        <w:drawing>
          <wp:inline distT="0" distB="0" distL="0" distR="0">
            <wp:extent cx="434163" cy="64820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16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4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Refer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high-volume center for evaluation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7356" w:space="43"/>
            <w:col w:w="2414" w:space="4"/>
            <w:col w:w="5242" w:space="0"/>
          </w:cols>
        </w:sectPr>
        <w:rPr>
          <w:sz w:val="22"/>
          <w:szCs w:val="22"/>
        </w:rPr>
      </w:pPr>
    </w:p>
    <w:p>
      <w:pPr>
        <w:spacing w:line="14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>
        <w:pict>
          <v:shape id="_x0000_s172" style="position:absolute;margin-left:90.1169pt;margin-top:9.25522pt;mso-position-vertical-relative:text;mso-position-horizontal-relative:text;width:1pt;height:81.9pt;z-index:251953152;" filled="false" strokecolor="#000000" strokeweight="1.00pt" coordsize="20,1638" coordorigin="0,0" path="m10,1637l10,0e">
            <v:stroke joinstyle="miter" miterlimit="10"/>
          </v:shape>
        </w:pict>
      </w: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76"/>
        <w:spacing w:before="63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Borderline    </w:t>
      </w:r>
      <w:r>
        <w:rPr>
          <w:sz w:val="22"/>
          <w:szCs w:val="22"/>
          <w:position w:val="-6"/>
        </w:rPr>
        <w:drawing>
          <wp:inline distT="0" distB="0" distL="0" distR="0">
            <wp:extent cx="173424" cy="57016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424" cy="5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4"/>
        <w:spacing w:line="18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resectable</w:t>
      </w:r>
      <w:r>
        <w:rPr>
          <w:sz w:val="18"/>
          <w:szCs w:val="18"/>
          <w:b/>
          <w:bCs/>
          <w:spacing w:val="-2"/>
        </w:rPr>
        <w:t>k,q</w:t>
      </w:r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>
        <w:drawing>
          <wp:anchor distT="0" distB="0" distL="0" distR="0" simplePos="0" relativeHeight="251949056" behindDoc="0" locked="0" layoutInCell="1" allowOverlap="1">
            <wp:simplePos x="0" y="0"/>
            <wp:positionH relativeFrom="column">
              <wp:posOffset>1402522</wp:posOffset>
            </wp:positionH>
            <wp:positionV relativeFrom="paragraph">
              <wp:posOffset>128531</wp:posOffset>
            </wp:positionV>
            <wp:extent cx="244461" cy="1545492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461" cy="1545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151" w:right="445" w:hanging="152"/>
        <w:spacing w:before="64" w:line="20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EUS-guided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biopsy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preferred (if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</w:p>
    <w:p>
      <w:pPr>
        <w:pStyle w:val="BodyText"/>
        <w:ind w:left="152"/>
        <w:spacing w:line="23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previously done)</w:t>
      </w:r>
      <w:r>
        <w:rPr>
          <w:sz w:val="18"/>
          <w:szCs w:val="18"/>
          <w:b/>
          <w:bCs/>
          <w:spacing w:val="-1"/>
        </w:rPr>
        <w:t>i,q</w:t>
      </w:r>
    </w:p>
    <w:p>
      <w:pPr>
        <w:pStyle w:val="BodyText"/>
        <w:ind w:left="151" w:right="665" w:hanging="152"/>
        <w:spacing w:before="33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Consider staging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laparoscopy</w:t>
      </w:r>
      <w:r>
        <w:rPr>
          <w:sz w:val="18"/>
          <w:szCs w:val="18"/>
          <w:b/>
          <w:bCs/>
          <w:spacing w:val="-2"/>
        </w:rPr>
        <w:t>q</w:t>
      </w:r>
    </w:p>
    <w:p>
      <w:pPr>
        <w:pStyle w:val="BodyText"/>
        <w:spacing w:before="18" w:line="17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Baseline CA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19-9</w:t>
      </w:r>
      <w:r>
        <w:rPr>
          <w:sz w:val="18"/>
          <w:szCs w:val="18"/>
          <w:b/>
          <w:bCs/>
          <w:spacing w:val="-3"/>
          <w:position w:val="1"/>
        </w:rPr>
        <w:t>g</w:t>
      </w:r>
    </w:p>
    <w:p>
      <w:pPr>
        <w:pStyle w:val="BodyText"/>
        <w:spacing w:before="5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Consider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PET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59" w:lineRule="auto"/>
        <w:rPr>
          <w:sz w:val="21"/>
        </w:rPr>
      </w:pPr>
      <w:r>
        <w:drawing>
          <wp:anchor distT="0" distB="0" distL="0" distR="0" simplePos="0" relativeHeight="251950080" behindDoc="0" locked="0" layoutInCell="1" allowOverlap="1">
            <wp:simplePos x="0" y="0"/>
            <wp:positionH relativeFrom="column">
              <wp:posOffset>1527388</wp:posOffset>
            </wp:positionH>
            <wp:positionV relativeFrom="paragraph">
              <wp:posOffset>38533</wp:posOffset>
            </wp:positionV>
            <wp:extent cx="236173" cy="716871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173" cy="716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right="4409" w:firstLine="1"/>
        <w:spacing w:before="63" w:line="235" w:lineRule="auto"/>
        <w:rPr>
          <w:sz w:val="22"/>
          <w:szCs w:val="22"/>
        </w:rPr>
      </w:pPr>
      <w:r>
        <w:pict>
          <v:shape id="_x0000_s174" style="position:absolute;margin-left:59.6865pt;margin-top:13.1969pt;mso-position-vertical-relative:text;mso-position-horizontal-relative:text;width:13.25pt;height:1pt;z-index:251954176;" filled="false" strokecolor="#000000" strokeweight="1.00pt" coordsize="265,20" coordorigin="0,0" path="m0,10l264,10e">
            <v:stroke joinstyle="miter" miterlimit="4"/>
          </v:shape>
        </w:pict>
      </w:r>
      <w:r>
        <w:pict>
          <v:shape id="_x0000_s176" style="position:absolute;margin-left:81.3759pt;margin-top:1.72502pt;mso-position-vertical-relative:text;mso-position-horizontal-relative:text;width:37.95pt;height:24.2pt;z-index:251952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19" w:line="21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Repeat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biopsy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55200" behindDoc="0" locked="0" layoutInCell="1" allowOverlap="1">
            <wp:simplePos x="0" y="0"/>
            <wp:positionH relativeFrom="column">
              <wp:posOffset>899971</wp:posOffset>
            </wp:positionH>
            <wp:positionV relativeFrom="paragraph">
              <wp:posOffset>135190</wp:posOffset>
            </wp:positionV>
            <wp:extent cx="89052" cy="64820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Cancer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not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confirmed</w:t>
      </w:r>
    </w:p>
    <w:p>
      <w:pPr>
        <w:pStyle w:val="BodyText"/>
        <w:spacing w:line="346" w:lineRule="auto"/>
        <w:rPr>
          <w:sz w:val="21"/>
        </w:rPr>
      </w:pPr>
      <w:r>
        <w:drawing>
          <wp:anchor distT="0" distB="0" distL="0" distR="0" simplePos="0" relativeHeight="251948032" behindDoc="0" locked="0" layoutInCell="1" allowOverlap="1">
            <wp:simplePos x="0" y="0"/>
            <wp:positionH relativeFrom="column">
              <wp:posOffset>2499542</wp:posOffset>
            </wp:positionH>
            <wp:positionV relativeFrom="paragraph">
              <wp:posOffset>260036</wp:posOffset>
            </wp:positionV>
            <wp:extent cx="738685" cy="1672069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685" cy="1672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929"/>
        <w:spacing w:before="64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Biopsy</w:t>
      </w:r>
    </w:p>
    <w:p>
      <w:pPr>
        <w:pStyle w:val="BodyText"/>
        <w:ind w:left="2928"/>
        <w:spacing w:before="1"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positive</w:t>
      </w:r>
      <w:r>
        <w:rPr>
          <w:sz w:val="18"/>
          <w:szCs w:val="18"/>
          <w:b/>
          <w:bCs/>
          <w:spacing w:val="-2"/>
          <w:position w:val="7"/>
        </w:rPr>
        <w:t>h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ind w:firstLine="5099"/>
        <w:spacing w:line="102" w:lineRule="exact"/>
        <w:rPr/>
      </w:pPr>
      <w:r>
        <w:rPr>
          <w:position w:val="-2"/>
        </w:rPr>
        <w:drawing>
          <wp:inline distT="0" distB="0" distL="0" distR="0">
            <wp:extent cx="285750" cy="64820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26"/>
        <w:spacing w:before="64" w:line="186" w:lineRule="auto"/>
        <w:rPr>
          <w:sz w:val="22"/>
          <w:szCs w:val="22"/>
        </w:rPr>
      </w:pPr>
      <w:r>
        <w:drawing>
          <wp:anchor distT="0" distB="0" distL="0" distR="0" simplePos="0" relativeHeight="251951104" behindDoc="0" locked="0" layoutInCell="1" allowOverlap="1">
            <wp:simplePos x="0" y="0"/>
            <wp:positionH relativeFrom="column">
              <wp:posOffset>670257</wp:posOffset>
            </wp:positionH>
            <wp:positionV relativeFrom="paragraph">
              <wp:posOffset>148824</wp:posOffset>
            </wp:positionV>
            <wp:extent cx="2542570" cy="64820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257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Biopsy</w:t>
      </w:r>
    </w:p>
    <w:p>
      <w:pPr>
        <w:pStyle w:val="BodyText"/>
        <w:ind w:left="25"/>
        <w:spacing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positive</w:t>
      </w:r>
      <w:r>
        <w:rPr>
          <w:sz w:val="18"/>
          <w:szCs w:val="18"/>
          <w:b/>
          <w:bCs/>
          <w:spacing w:val="-2"/>
          <w:position w:val="7"/>
        </w:rPr>
        <w:t>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firstLine="5"/>
        <w:spacing w:before="63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Consider ERCP with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stent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placement</w:t>
      </w:r>
      <w:r>
        <w:rPr>
          <w:sz w:val="22"/>
          <w:szCs w:val="22"/>
          <w:b/>
          <w:bCs/>
          <w:spacing w:val="-59"/>
        </w:rPr>
        <w:t xml:space="preserve"> </w:t>
      </w:r>
      <w:r>
        <w:rPr>
          <w:sz w:val="18"/>
          <w:szCs w:val="18"/>
          <w:b/>
          <w:bCs/>
          <w:spacing w:val="-2"/>
        </w:rPr>
        <w:t>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before="64" w:line="297" w:lineRule="auto"/>
        <w:tabs>
          <w:tab w:val="left" w:pos="437"/>
        </w:tabs>
        <w:rPr>
          <w:sz w:val="22"/>
          <w:szCs w:val="22"/>
        </w:rPr>
      </w:pPr>
      <w:r>
        <w:rPr>
          <w:sz w:val="22"/>
          <w:szCs w:val="22"/>
          <w:b/>
          <w:bCs/>
          <w:u w:val="single" w:color="000000"/>
          <w:color w:val="0065A4"/>
        </w:rPr>
        <w:tab/>
      </w:r>
      <w:hyperlink w:history="true" w:anchor="bookmark59">
        <w:r>
          <w:rPr>
            <w:sz w:val="22"/>
            <w:szCs w:val="22"/>
            <w:b/>
            <w:bCs/>
            <w:u w:val="single" w:color="auto"/>
            <w:color w:val="0065A4"/>
          </w:rPr>
          <w:t>Neoadjuvant</w:t>
        </w:r>
        <w:r>
          <w:rPr>
            <w:sz w:val="22"/>
            <w:szCs w:val="22"/>
            <w:b/>
            <w:bCs/>
            <w:u w:val="single" w:color="000000"/>
            <w:color w:val="0065A4"/>
            <w:spacing w:val="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therapy</w:t>
        </w:r>
      </w:hyperlink>
    </w:p>
    <w:p>
      <w:pPr>
        <w:pStyle w:val="BodyText"/>
        <w:ind w:left="450"/>
        <w:spacing w:line="194" w:lineRule="auto"/>
        <w:rPr>
          <w:sz w:val="22"/>
          <w:szCs w:val="22"/>
        </w:rPr>
      </w:pPr>
      <w:hyperlink w:history="true" w:anchor="bookmark59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(PANC-3)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1813" w:space="40"/>
            <w:col w:w="2594" w:space="29"/>
            <w:col w:w="5550" w:space="51"/>
            <w:col w:w="2118" w:space="53"/>
            <w:col w:w="2810" w:space="0"/>
          </w:cols>
        </w:sectPr>
        <w:rPr>
          <w:sz w:val="22"/>
          <w:szCs w:val="22"/>
        </w:rPr>
      </w:pP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61"/>
        <w:spacing w:before="59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w:anchor="bookmark19">
        <w:r>
          <w:rPr>
            <w:sz w:val="20"/>
            <w:szCs w:val="20"/>
            <w:u w:val="single" w:color="auto"/>
            <w:color w:val="0065A4"/>
          </w:rPr>
          <w:t>Principles of Obstructive Jaundi</w:t>
        </w:r>
        <w:r>
          <w:rPr>
            <w:sz w:val="20"/>
            <w:szCs w:val="20"/>
            <w:u w:val="single" w:color="auto"/>
            <w:color w:val="0065A4"/>
            <w:spacing w:val="-1"/>
          </w:rPr>
          <w:t>ce and Tissue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Acquisition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Management (PANC-B).</w:t>
        </w:r>
      </w:hyperlink>
    </w:p>
    <w:p>
      <w:pPr>
        <w:pStyle w:val="BodyText"/>
        <w:ind w:left="165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Elevated CA 19-9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necessarily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 cancer or advanced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</w:t>
      </w:r>
      <w:r>
        <w:rPr>
          <w:sz w:val="20"/>
          <w:szCs w:val="20"/>
          <w:spacing w:val="-2"/>
        </w:rPr>
        <w:t>e.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19-9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elevated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result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obstruction,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infection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(cholangitis),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</w:p>
    <w:p>
      <w:pPr>
        <w:pStyle w:val="BodyText"/>
        <w:ind w:left="282" w:right="85" w:firstLine="5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inflammation,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benign or malignant.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 addition, CA 19-9 will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undetectable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Lewis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antigen-negative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ndividuals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(consider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obtaining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CEA 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CA-125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who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nonsecreting or those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normal CA 19-9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levels).</w:t>
      </w:r>
    </w:p>
    <w:p>
      <w:pPr>
        <w:pStyle w:val="BodyText"/>
        <w:ind w:left="280" w:right="306" w:hanging="110"/>
        <w:spacing w:before="3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h</w:t>
      </w:r>
      <w:r>
        <w:rPr>
          <w:sz w:val="16"/>
          <w:szCs w:val="16"/>
          <w:spacing w:val="11"/>
        </w:rPr>
        <w:t xml:space="preserve"> </w:t>
      </w:r>
      <w:r>
        <w:rPr>
          <w:sz w:val="20"/>
          <w:szCs w:val="20"/>
          <w:spacing w:val="-1"/>
        </w:rPr>
        <w:t>Genetic testing for inherited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recommended for any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 with confirmed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comprehensive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panels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hereditary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-2"/>
        </w:rPr>
        <w:t>cer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syndromes. Genetic counseling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for patients who test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 for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pathogenic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mutation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ATM,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1"/>
        </w:rPr>
        <w:t>BRCA1,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BRCA2,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-2"/>
        </w:rPr>
        <w:t>CDKN2A,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MLH1,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2"/>
        </w:rPr>
        <w:t>MSH2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MSH6,</w:t>
      </w:r>
      <w:r>
        <w:rPr>
          <w:sz w:val="20"/>
          <w:szCs w:val="20"/>
          <w:i/>
          <w:iCs/>
        </w:rPr>
        <w:t xml:space="preserve">     </w:t>
      </w:r>
      <w:r>
        <w:rPr>
          <w:sz w:val="20"/>
          <w:szCs w:val="20"/>
          <w:i/>
          <w:iCs/>
          <w:spacing w:val="-1"/>
        </w:rPr>
        <w:t>PALB2, PMS2,</w:t>
      </w:r>
      <w:r>
        <w:rPr>
          <w:sz w:val="20"/>
          <w:szCs w:val="20"/>
          <w:i/>
          <w:iCs/>
          <w:spacing w:val="14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STK11,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i/>
          <w:iCs/>
          <w:spacing w:val="-1"/>
        </w:rPr>
        <w:t>TP53</w:t>
      </w:r>
      <w:r>
        <w:rPr>
          <w:sz w:val="20"/>
          <w:szCs w:val="20"/>
          <w:spacing w:val="-1"/>
        </w:rPr>
        <w:t>) or for patients with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 family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history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cancer,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especially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</w:t>
      </w:r>
      <w:r>
        <w:rPr>
          <w:sz w:val="20"/>
          <w:szCs w:val="20"/>
          <w:spacing w:val="-2"/>
        </w:rPr>
        <w:t>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regardless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mutation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status.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See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2"/>
          </w:rPr>
          <w:t>Discussion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r:id="rId67">
        <w:r>
          <w:rPr>
            <w:sz w:val="20"/>
            <w:szCs w:val="20"/>
            <w:u w:val="single" w:color="auto"/>
            <w:color w:val="0065A4"/>
            <w:spacing w:val="-1"/>
          </w:rPr>
          <w:t>NCCN Guidelines for Genetic/Familial</w:t>
        </w:r>
        <w:r>
          <w:rPr>
            <w:sz w:val="20"/>
            <w:szCs w:val="20"/>
            <w:u w:val="single" w:color="auto"/>
            <w:color w:val="0065A4"/>
            <w:spacing w:val="29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High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Assessment: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Breast, Ovarian,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Pancreatic</w:t>
        </w:r>
      </w:hyperlink>
      <w:r>
        <w:rPr>
          <w:sz w:val="20"/>
          <w:szCs w:val="20"/>
          <w:u w:val="single" w:color="auto"/>
          <w:color w:val="0065A4"/>
          <w:spacing w:val="-1"/>
        </w:rPr>
        <w:t>, and</w:t>
      </w:r>
      <w:r>
        <w:rPr>
          <w:sz w:val="20"/>
          <w:szCs w:val="20"/>
          <w:u w:val="single" w:color="auto"/>
          <w:color w:val="0065A4"/>
          <w:spacing w:val="15"/>
          <w:w w:val="101"/>
        </w:rPr>
        <w:t xml:space="preserve"> </w:t>
      </w:r>
      <w:r>
        <w:rPr>
          <w:sz w:val="20"/>
          <w:szCs w:val="20"/>
          <w:u w:val="single" w:color="auto"/>
          <w:color w:val="0065A4"/>
          <w:spacing w:val="-1"/>
        </w:rPr>
        <w:t>Prostate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 </w:t>
      </w:r>
      <w:r>
        <w:rPr>
          <w:sz w:val="20"/>
          <w:szCs w:val="20"/>
          <w:spacing w:val="-1"/>
        </w:rPr>
        <w:t>Core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biopsy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possible, to obtain adequate tissue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possible ancillary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studies.</w:t>
      </w:r>
    </w:p>
    <w:p>
      <w:pPr>
        <w:pStyle w:val="BodyText"/>
        <w:ind w:left="170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 </w:t>
      </w:r>
      <w:hyperlink w:history="true" w:anchor="bookmark20">
        <w:r>
          <w:rPr>
            <w:sz w:val="20"/>
            <w:szCs w:val="20"/>
            <w:u w:val="single" w:color="auto"/>
            <w:color w:val="0065A4"/>
            <w:spacing w:val="-1"/>
          </w:rPr>
          <w:t>Criteria</w:t>
        </w:r>
        <w:r>
          <w:rPr>
            <w:sz w:val="20"/>
            <w:szCs w:val="20"/>
            <w:u w:val="single" w:color="auto"/>
            <w:color w:val="0065A4"/>
            <w:spacing w:val="2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Defining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Resectability Status at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Diagnosis (PANC-C)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5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q </w:t>
      </w:r>
      <w:hyperlink w:history="true" w:anchor="bookmark17">
        <w:r>
          <w:rPr>
            <w:sz w:val="20"/>
            <w:szCs w:val="20"/>
            <w:u w:val="single" w:color="auto"/>
            <w:color w:val="0065A4"/>
          </w:rPr>
          <w:t>Principles of Diag</w:t>
        </w:r>
        <w:r>
          <w:rPr>
            <w:sz w:val="20"/>
            <w:szCs w:val="20"/>
            <w:u w:val="single" w:color="auto"/>
            <w:color w:val="0065A4"/>
            <w:spacing w:val="-1"/>
          </w:rPr>
          <w:t>nosis,</w:t>
        </w:r>
        <w:r>
          <w:rPr>
            <w:sz w:val="20"/>
            <w:szCs w:val="20"/>
            <w:u w:val="single" w:color="auto"/>
            <w:color w:val="0065A4"/>
            <w:spacing w:val="1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Imaging, and Staging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(PANC-A)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PANC-4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7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6" name="IM 1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6" name="IM 166"/>
                                <pic:cNvPicPr/>
                              </pic:nvPicPr>
                              <pic:blipFill>
                                <a:blip r:embed="rId9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0"/>
        <w:rPr>
          <w:sz w:val="36"/>
          <w:szCs w:val="36"/>
        </w:rPr>
      </w:pPr>
      <w:bookmarkStart w:name="bookmark11" w:id="21"/>
      <w:bookmarkEnd w:id="21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8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1" w:lineRule="exact"/>
        <w:rPr/>
      </w:pPr>
      <w:r/>
    </w:p>
    <w:p>
      <w:pPr>
        <w:spacing w:line="131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0"/>
        <w:spacing w:before="5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LOCALLY</w:t>
      </w:r>
    </w:p>
    <w:p>
      <w:pPr>
        <w:pStyle w:val="BodyText"/>
        <w:ind w:left="164"/>
        <w:spacing w:before="34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ADVANCED</w:t>
      </w:r>
    </w:p>
    <w:p>
      <w:pPr>
        <w:pStyle w:val="BodyText"/>
        <w:ind w:left="17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DISEASE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>
        <w:drawing>
          <wp:anchor distT="0" distB="0" distL="0" distR="0" simplePos="0" relativeHeight="251977728" behindDoc="0" locked="0" layoutInCell="1" allowOverlap="1">
            <wp:simplePos x="0" y="0"/>
            <wp:positionH relativeFrom="column">
              <wp:posOffset>772024</wp:posOffset>
            </wp:positionH>
            <wp:positionV relativeFrom="paragraph">
              <wp:posOffset>181136</wp:posOffset>
            </wp:positionV>
            <wp:extent cx="331125" cy="430276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125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81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Locally</w:t>
      </w:r>
    </w:p>
    <w:p>
      <w:pPr>
        <w:pStyle w:val="BodyText"/>
        <w:ind w:left="173" w:right="557" w:hanging="1"/>
        <w:spacing w:before="36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advanced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18"/>
          <w:szCs w:val="18"/>
          <w:b/>
          <w:bCs/>
          <w:spacing w:val="-2"/>
          <w:position w:val="7"/>
        </w:rPr>
        <w:t>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7"/>
        <w:spacing w:before="4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WORKUP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>
        <w:drawing>
          <wp:anchor distT="0" distB="0" distL="0" distR="0" simplePos="0" relativeHeight="251973632" behindDoc="0" locked="0" layoutInCell="1" allowOverlap="1">
            <wp:simplePos x="0" y="0"/>
            <wp:positionH relativeFrom="column">
              <wp:posOffset>764349</wp:posOffset>
            </wp:positionH>
            <wp:positionV relativeFrom="paragraph">
              <wp:posOffset>44190</wp:posOffset>
            </wp:positionV>
            <wp:extent cx="328072" cy="2213873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072" cy="2213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>
        <w:pict>
          <v:shape id="_x0000_s182" style="position:absolute;margin-left:0.5pt;margin-top:15.4282pt;mso-position-vertical-relative:text;mso-position-horizontal-relative:text;width:1pt;height:45.9pt;z-index:251981824;" filled="false" strokecolor="#000000" strokeweight="1.00pt" coordsize="20,918" coordorigin="0,0" path="m10,917l10,0e">
            <v:stroke joinstyle="miter" miterlimit="10"/>
          </v:shape>
        </w:pict>
      </w:r>
      <w:r/>
    </w:p>
    <w:p>
      <w:pPr>
        <w:pStyle w:val="BodyText"/>
        <w:ind w:left="69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Biopsy</w:t>
      </w:r>
    </w:p>
    <w:p>
      <w:pPr>
        <w:pStyle w:val="BodyText"/>
        <w:ind w:left="6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if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5"/>
        </w:rPr>
        <w:t>not</w:t>
      </w:r>
    </w:p>
    <w:p>
      <w:pPr>
        <w:pStyle w:val="BodyText"/>
        <w:ind w:left="62" w:right="600" w:firstLine="5"/>
        <w:spacing w:before="36"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previously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done</w:t>
      </w:r>
      <w:r>
        <w:rPr>
          <w:sz w:val="18"/>
          <w:szCs w:val="18"/>
          <w:b/>
          <w:bCs/>
          <w:spacing w:val="-2"/>
        </w:rPr>
        <w:t>i,q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8"/>
        <w:rPr/>
      </w:pPr>
      <w:r/>
    </w:p>
    <w:p>
      <w:pPr>
        <w:spacing w:before="47"/>
        <w:rPr/>
      </w:pPr>
      <w:r/>
    </w:p>
    <w:tbl>
      <w:tblPr>
        <w:tblStyle w:val="TableNormal"/>
        <w:tblW w:w="876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291"/>
        <w:gridCol w:w="59"/>
        <w:gridCol w:w="3361"/>
        <w:gridCol w:w="49"/>
      </w:tblGrid>
      <w:tr>
        <w:trPr>
          <w:trHeight w:val="3979" w:hRule="atLeast"/>
        </w:trPr>
        <w:tc>
          <w:tcPr>
            <w:tcW w:w="5291" w:type="dxa"/>
            <w:vAlign w:val="top"/>
          </w:tcPr>
          <w:p>
            <w:pPr>
              <w:pStyle w:val="TableText"/>
              <w:spacing w:line="289" w:lineRule="auto"/>
              <w:rPr>
                <w:sz w:val="21"/>
              </w:rPr>
            </w:pPr>
            <w:r>
              <w:pict>
                <v:shape id="_x0000_s184" style="position:absolute;margin-left:-152.289pt;margin-top:19.1886pt;mso-position-vertical-relative:top-margin-area;mso-position-horizontal-relative:right-margin-area;width:1pt;height:178.45pt;z-index:251979776;" filled="false" strokecolor="#000000" strokeweight="1.00pt" coordsize="20,3568" coordorigin="0,0" path="m10,1157l10,0m10,3568l10,1690e">
                  <v:stroke joinstyle="miter" miterlimit="10"/>
                </v:shape>
              </w:pict>
            </w:r>
            <w:r>
              <w:pict>
                <v:shape id="_x0000_s186" style="position:absolute;margin-left:-49.1743pt;margin-top:103.735pt;mso-position-vertical-relative:top-margin-area;mso-position-horizontal-relative:right-margin-area;width:1pt;height:93.9pt;z-index:251987968;" filled="false" strokecolor="#000000" strokeweight="1.00pt" coordsize="20,1878" coordorigin="0,0" path="m10,0l10,1877e">
                  <v:stroke joinstyle="miter" miterlimit="10"/>
                </v:shape>
              </w:pict>
            </w:r>
            <w:r>
              <w:pict>
                <v:shape id="_x0000_s188" style="position:absolute;margin-left:-43.5388pt;margin-top:19.1884pt;mso-position-vertical-relative:top-margin-area;mso-position-horizontal-relative:right-margin-area;width:1pt;height:57.9pt;z-index:251975680;" filled="false" strokecolor="#000000" strokeweight="1.00pt" coordsize="20,1158" coordorigin="0,0" path="m10,0l10,1157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1976704" behindDoc="0" locked="0" layoutInCell="1" allowOverlap="1">
                  <wp:simplePos x="0" y="0"/>
                  <wp:positionH relativeFrom="rightMargin">
                    <wp:posOffset>-545007</wp:posOffset>
                  </wp:positionH>
                  <wp:positionV relativeFrom="topMargin">
                    <wp:posOffset>96800</wp:posOffset>
                  </wp:positionV>
                  <wp:extent cx="524280" cy="1030725"/>
                  <wp:effectExtent l="0" t="0" r="0" b="0"/>
                  <wp:wrapNone/>
                  <wp:docPr id="174" name="IM 1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4" name="IM 174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4280" cy="103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978752" behindDoc="0" locked="0" layoutInCell="1" allowOverlap="1">
                  <wp:simplePos x="0" y="0"/>
                  <wp:positionH relativeFrom="rightMargin">
                    <wp:posOffset>-2633316</wp:posOffset>
                  </wp:positionH>
                  <wp:positionV relativeFrom="topMargin">
                    <wp:posOffset>579752</wp:posOffset>
                  </wp:positionV>
                  <wp:extent cx="645907" cy="64820"/>
                  <wp:effectExtent l="0" t="0" r="0" b="0"/>
                  <wp:wrapNone/>
                  <wp:docPr id="176" name="IM 1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" name="IM 176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5907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2306" w:right="1088" w:firstLine="8"/>
              <w:spacing w:before="63" w:line="245" w:lineRule="auto"/>
              <w:rPr>
                <w:sz w:val="22"/>
                <w:szCs w:val="22"/>
              </w:rPr>
            </w:pPr>
            <w:r>
              <w:pict>
                <v:shape id="_x0000_s190" style="position:absolute;margin-left:-0.537994pt;margin-top:22.1401pt;mso-position-vertical-relative:text;mso-position-horizontal-relative:text;width:58.75pt;height:24.35pt;z-index:2519869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1"/>
                          <w:spacing w:before="19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Cancer not</w:t>
                        </w:r>
                      </w:p>
                      <w:p>
                        <w:pPr>
                          <w:pStyle w:val="TableText"/>
                          <w:ind w:left="20"/>
                          <w:spacing w:before="31" w:line="198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confirmed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1"/>
              </w:rPr>
              <w:t>Repeat biopsy</w:t>
            </w:r>
            <w:r>
              <w:rPr>
                <w:sz w:val="18"/>
                <w:szCs w:val="18"/>
                <w:b/>
                <w:bCs/>
                <w:spacing w:val="-1"/>
              </w:rPr>
              <w:t>i,q,w</w:t>
            </w:r>
            <w:r>
              <w:rPr>
                <w:sz w:val="18"/>
                <w:szCs w:val="18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</w:p>
          <w:p>
            <w:pPr>
              <w:pStyle w:val="TableText"/>
              <w:ind w:left="2303" w:right="906" w:firstLine="9"/>
              <w:spacing w:before="11" w:line="21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-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jaundice present,  </w:t>
            </w:r>
            <w:r>
              <w:rPr>
                <w:sz w:val="22"/>
                <w:szCs w:val="22"/>
                <w:b/>
                <w:bCs/>
                <w:spacing w:val="-1"/>
              </w:rPr>
              <w:t>consider ERCP with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stent</w:t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placement</w:t>
            </w:r>
            <w:r>
              <w:rPr>
                <w:sz w:val="22"/>
                <w:szCs w:val="22"/>
                <w:b/>
                <w:bCs/>
                <w:spacing w:val="-59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f</w:t>
            </w:r>
          </w:p>
          <w:p>
            <w:pPr>
              <w:pStyle w:val="TableText"/>
              <w:spacing w:line="457" w:lineRule="auto"/>
              <w:rPr>
                <w:sz w:val="21"/>
              </w:rPr>
            </w:pPr>
            <w:r/>
          </w:p>
          <w:p>
            <w:pPr>
              <w:pStyle w:val="TableText"/>
              <w:ind w:left="2444" w:right="1265" w:hanging="139"/>
              <w:spacing w:before="64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Genetic testing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for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inherited</w:t>
            </w:r>
          </w:p>
          <w:p>
            <w:pPr>
              <w:pStyle w:val="TableText"/>
              <w:ind w:left="2456"/>
              <w:spacing w:before="22" w:line="194" w:lineRule="auto"/>
              <w:rPr>
                <w:sz w:val="22"/>
                <w:szCs w:val="22"/>
              </w:rPr>
            </w:pPr>
            <w:r>
              <w:pict>
                <v:shape id="_x0000_s192" style="position:absolute;margin-left:179.652pt;margin-top:0.01532pt;mso-position-vertical-relative:text;mso-position-horizontal-relative:text;width:33.35pt;height:24.35pt;z-index:2519838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8"/>
                          <w:spacing w:before="20" w:line="181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5"/>
                          </w:rPr>
                          <w:t>if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5"/>
                          </w:rPr>
                          <w:t>not</w:t>
                        </w:r>
                      </w:p>
                      <w:p>
                        <w:pPr>
                          <w:pStyle w:val="TableText"/>
                          <w:ind w:left="20"/>
                          <w:spacing w:line="24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done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2"/>
                          </w:rPr>
                          <w:t>h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2"/>
              </w:rPr>
              <w:t>mutations,</w:t>
            </w:r>
          </w:p>
          <w:p>
            <w:pPr>
              <w:ind w:firstLine="4322"/>
              <w:spacing w:before="187" w:line="96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594325" cy="60647"/>
                  <wp:effectExtent l="0" t="0" r="0" b="0"/>
                  <wp:docPr id="178" name="IM 1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8" name="IM 178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4325" cy="60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305"/>
              <w:spacing w:line="158" w:lineRule="exact"/>
              <w:rPr>
                <w:sz w:val="22"/>
                <w:szCs w:val="22"/>
              </w:rPr>
            </w:pPr>
            <w:r>
              <w:pict>
                <v:shape id="_x0000_s194" style="position:absolute;margin-left:121.869pt;margin-top:-13.3266pt;mso-position-vertical-relative:text;mso-position-horizontal-relative:text;width:56.3pt;height:12.2pt;z-index:2519848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previously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96" style="position:absolute;margin-left:-1pt;margin-top:-13.0951pt;mso-position-vertical-relative:text;mso-position-horizontal-relative:text;width:111.15pt;height:24.25pt;z-index:2519859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9" w:right="20" w:hanging="9"/>
                          <w:spacing w:before="19" w:line="195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Adenocarcinoma</w:t>
                        </w:r>
                        <w:r>
                          <w:rPr>
                            <w:sz w:val="22"/>
                            <w:szCs w:val="22"/>
                            <w:position w:val="-8"/>
                          </w:rPr>
                          <w:drawing>
                            <wp:inline distT="0" distB="0" distL="0" distR="0">
                              <wp:extent cx="252455" cy="64820"/>
                              <wp:effectExtent l="0" t="0" r="0" b="0"/>
                              <wp:docPr id="180" name="IM 18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0" name="IM 180"/>
                                      <pic:cNvPicPr/>
                                    </pic:nvPicPr>
                                    <pic:blipFill>
                                      <a:blip r:embed="rId10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52455" cy="648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confirmed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•</w:t>
            </w:r>
            <w:r>
              <w:rPr>
                <w:sz w:val="22"/>
                <w:szCs w:val="22"/>
                <w:b/>
                <w:bCs/>
                <w:spacing w:val="15"/>
                <w:w w:val="101"/>
                <w:position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Molecular</w:t>
            </w:r>
          </w:p>
          <w:p>
            <w:pPr>
              <w:pStyle w:val="TableText"/>
              <w:ind w:left="2445" w:right="1013" w:firstLine="11"/>
              <w:spacing w:before="2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profiling of tumor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tissue,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not</w:t>
            </w:r>
          </w:p>
          <w:p>
            <w:pPr>
              <w:pStyle w:val="TableText"/>
              <w:ind w:left="2457"/>
              <w:spacing w:before="1" w:line="22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previously done</w:t>
            </w:r>
            <w:r>
              <w:rPr>
                <w:sz w:val="18"/>
                <w:szCs w:val="18"/>
                <w:b/>
                <w:bCs/>
                <w:spacing w:val="-1"/>
              </w:rPr>
              <w:t>j</w:t>
            </w:r>
          </w:p>
        </w:tc>
        <w:tc>
          <w:tcPr>
            <w:tcW w:w="59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198" style="position:absolute;margin-left:-1.28986pt;margin-top:121.969pt;mso-position-vertical-relative:top-margin-area;mso-position-horizontal-relative:right-margin-area;width:1pt;height:57.9pt;z-index:251980800;" filled="false" strokecolor="#000000" strokeweight="1.00pt" coordsize="20,1158" coordorigin="0,0" path="m10,1157l10,0e">
                  <v:stroke joinstyle="miter" miterlimit="10"/>
                </v:shape>
              </w:pict>
            </w:r>
            <w:r/>
          </w:p>
        </w:tc>
        <w:tc>
          <w:tcPr>
            <w:tcW w:w="3361" w:type="dxa"/>
            <w:vAlign w:val="top"/>
          </w:tcPr>
          <w:p>
            <w:pPr>
              <w:pStyle w:val="TableText"/>
              <w:ind w:left="17"/>
              <w:spacing w:line="198" w:lineRule="auto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1974656" behindDoc="0" locked="0" layoutInCell="1" allowOverlap="1">
                  <wp:simplePos x="0" y="0"/>
                  <wp:positionH relativeFrom="rightMargin">
                    <wp:posOffset>-765894</wp:posOffset>
                  </wp:positionH>
                  <wp:positionV relativeFrom="topMargin">
                    <wp:posOffset>1549000</wp:posOffset>
                  </wp:positionV>
                  <wp:extent cx="748005" cy="735076"/>
                  <wp:effectExtent l="0" t="0" r="0" b="0"/>
                  <wp:wrapNone/>
                  <wp:docPr id="182" name="IM 1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2" name="IM 182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48005" cy="735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2"/>
              </w:rPr>
              <w:t>Cancer not</w:t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confirmed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 </w:t>
            </w:r>
            <w:r>
              <w:rPr>
                <w:sz w:val="22"/>
                <w:szCs w:val="22"/>
                <w:position w:val="2"/>
              </w:rPr>
              <w:drawing>
                <wp:inline distT="0" distB="0" distL="0" distR="0">
                  <wp:extent cx="574801" cy="64820"/>
                  <wp:effectExtent l="0" t="0" r="0" b="0"/>
                  <wp:docPr id="184" name="IM 1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4" name="IM 184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4801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ind w:left="16"/>
              <w:spacing w:before="64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cancer confirmed</w:t>
            </w:r>
            <w:r>
              <w:rPr>
                <w:sz w:val="22"/>
                <w:szCs w:val="22"/>
                <w:b/>
                <w:bCs/>
                <w:spacing w:val="44"/>
              </w:rPr>
              <w:t xml:space="preserve"> </w:t>
            </w:r>
            <w:r>
              <w:rPr>
                <w:sz w:val="22"/>
                <w:szCs w:val="22"/>
                <w:position w:val="2"/>
              </w:rPr>
              <w:drawing>
                <wp:inline distT="0" distB="0" distL="0" distR="0">
                  <wp:extent cx="476206" cy="64820"/>
                  <wp:effectExtent l="0" t="0" r="0" b="0"/>
                  <wp:docPr id="186" name="IM 1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6" name="IM 186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06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88" w:lineRule="auto"/>
              <w:rPr>
                <w:sz w:val="21"/>
              </w:rPr>
            </w:pP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ind w:left="7"/>
              <w:spacing w:before="64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Adenocarcinoma confirm</w:t>
            </w:r>
            <w:r>
              <w:rPr>
                <w:sz w:val="22"/>
                <w:szCs w:val="22"/>
                <w:b/>
                <w:bCs/>
                <w:spacing w:val="-1"/>
              </w:rPr>
              <w:t>ed</w:t>
            </w:r>
            <w:r>
              <w:rPr>
                <w:sz w:val="22"/>
                <w:szCs w:val="22"/>
                <w:b/>
                <w:bCs/>
                <w:spacing w:val="-20"/>
              </w:rPr>
              <w:t xml:space="preserve"> </w:t>
            </w:r>
            <w:r>
              <w:rPr>
                <w:sz w:val="22"/>
                <w:szCs w:val="22"/>
                <w:position w:val="2"/>
              </w:rPr>
              <w:drawing>
                <wp:inline distT="0" distB="0" distL="0" distR="0">
                  <wp:extent cx="238103" cy="64820"/>
                  <wp:effectExtent l="0" t="0" r="0" b="0"/>
                  <wp:docPr id="188" name="IM 1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8" name="IM 188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8103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448" w:lineRule="auto"/>
              <w:rPr>
                <w:sz w:val="21"/>
              </w:rPr>
            </w:pPr>
            <w:r/>
          </w:p>
          <w:p>
            <w:pPr>
              <w:pStyle w:val="TableText"/>
              <w:ind w:left="42" w:right="1328"/>
              <w:spacing w:before="6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-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jaundice present, </w:t>
            </w:r>
            <w:r>
              <w:rPr>
                <w:sz w:val="22"/>
                <w:szCs w:val="22"/>
                <w:b/>
                <w:bCs/>
                <w:spacing w:val="-1"/>
              </w:rPr>
              <w:t>placement of self-</w:t>
            </w:r>
          </w:p>
          <w:p>
            <w:pPr>
              <w:pStyle w:val="TableText"/>
              <w:ind w:left="34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expanding metal</w:t>
            </w:r>
          </w:p>
          <w:p>
            <w:pPr>
              <w:pStyle w:val="TableText"/>
              <w:ind w:left="32"/>
              <w:spacing w:before="19" w:line="17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stent (SEMS),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x</w:t>
            </w:r>
          </w:p>
          <w:p>
            <w:pPr>
              <w:pStyle w:val="TableText"/>
              <w:ind w:left="42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preferably via ERCP</w:t>
            </w:r>
          </w:p>
        </w:tc>
        <w:tc>
          <w:tcPr>
            <w:tcW w:w="49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200" style="position:absolute;margin-left:-0.970886pt;margin-top:31.1501pt;mso-position-vertical-relative:top-margin-area;mso-position-horizontal-relative:right-margin-area;width:1pt;height:33.9pt;z-index:251982848;" filled="false" strokecolor="#000000" strokeweight="1.00pt" coordsize="20,678" coordorigin="0,0" path="m10,677l10,0e">
                  <v:stroke joinstyle="miter" miterlimit="10"/>
                </v:shape>
              </w:pict>
            </w:r>
            <w:r/>
          </w:p>
        </w:tc>
      </w:tr>
    </w:tbl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54"/>
        <w:spacing w:before="64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Other cancer confirmed</w:t>
      </w:r>
      <w:r>
        <w:rPr>
          <w:sz w:val="22"/>
          <w:szCs w:val="22"/>
          <w:b/>
          <w:bCs/>
          <w:spacing w:val="42"/>
          <w:w w:val="101"/>
        </w:rPr>
        <w:t xml:space="preserve"> </w:t>
      </w:r>
      <w:r>
        <w:rPr>
          <w:sz w:val="22"/>
          <w:szCs w:val="22"/>
          <w:position w:val="2"/>
        </w:rPr>
        <w:drawing>
          <wp:inline distT="0" distB="0" distL="0" distR="0">
            <wp:extent cx="3850387" cy="64820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0387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83" w:lineRule="auto"/>
        <w:rPr>
          <w:sz w:val="21"/>
        </w:rPr>
      </w:pPr>
      <w:r/>
    </w:p>
    <w:p>
      <w:pPr>
        <w:pStyle w:val="BodyText"/>
        <w:ind w:left="4" w:right="377" w:firstLine="6"/>
        <w:spacing w:before="64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Refer to high-volume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center for evaluation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before="64" w:line="152" w:lineRule="auto"/>
        <w:rPr>
          <w:sz w:val="22"/>
          <w:szCs w:val="22"/>
        </w:rPr>
      </w:pPr>
      <w:hyperlink w:history="true" r:id="rId10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Treat with</w:t>
        </w:r>
      </w:hyperlink>
    </w:p>
    <w:p>
      <w:pPr>
        <w:pStyle w:val="BodyText"/>
        <w:ind w:left="5" w:right="667" w:hanging="2"/>
        <w:spacing w:before="77" w:line="219" w:lineRule="auto"/>
        <w:rPr>
          <w:sz w:val="22"/>
          <w:szCs w:val="22"/>
        </w:rPr>
      </w:pPr>
      <w:hyperlink w:history="true" r:id="rId10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appropriate</w:t>
        </w:r>
        <w:r>
          <w:rPr>
            <w:sz w:val="22"/>
            <w:szCs w:val="22"/>
            <w:b/>
            <w:bCs/>
            <w:u w:val="single" w:color="auto"/>
            <w:color w:val="0065A4"/>
            <w:spacing w:val="20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NCCN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r:id="rId10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</w:t>
        </w:r>
      </w:hyperlink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ind w:left="11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Follow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3"/>
        </w:rPr>
        <w:t>pathway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below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20"/>
        <w:spacing w:before="64" w:line="152" w:lineRule="auto"/>
        <w:rPr>
          <w:sz w:val="22"/>
          <w:szCs w:val="22"/>
        </w:rPr>
      </w:pPr>
      <w:hyperlink w:history="true" w:anchor="bookmark6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Treatment</w:t>
        </w:r>
      </w:hyperlink>
    </w:p>
    <w:p>
      <w:pPr>
        <w:pStyle w:val="BodyText"/>
        <w:ind w:left="26"/>
        <w:spacing w:before="77" w:line="196" w:lineRule="auto"/>
        <w:rPr>
          <w:sz w:val="22"/>
          <w:szCs w:val="22"/>
        </w:rPr>
      </w:pPr>
      <w:hyperlink w:history="true" w:anchor="bookmark61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(PANC-6)</w:t>
        </w:r>
      </w:hyperlink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11" w:right="276" w:hanging="11"/>
        <w:spacing w:before="64" w:line="211" w:lineRule="auto"/>
        <w:rPr>
          <w:sz w:val="22"/>
          <w:szCs w:val="22"/>
        </w:rPr>
      </w:pPr>
      <w:hyperlink w:history="true" r:id="rId10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Treat with appropriate</w:t>
        </w:r>
      </w:hyperlink>
      <w:r>
        <w:rPr>
          <w:sz w:val="22"/>
          <w:szCs w:val="22"/>
          <w:b/>
          <w:bCs/>
          <w:color w:val="0065A4"/>
          <w:spacing w:val="4"/>
        </w:rPr>
        <w:t xml:space="preserve"> </w:t>
      </w:r>
      <w:hyperlink w:history="true" r:id="rId10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NCCN Guidelines</w:t>
        </w:r>
      </w:hyperlink>
    </w:p>
    <w:p>
      <w:pPr>
        <w:spacing w:line="211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738" w:space="98"/>
            <w:col w:w="1755" w:space="100"/>
            <w:col w:w="8761" w:space="37"/>
            <w:col w:w="2570" w:space="0"/>
          </w:cols>
        </w:sectPr>
        <w:rPr>
          <w:sz w:val="22"/>
          <w:szCs w:val="22"/>
        </w:rPr>
      </w:pPr>
    </w:p>
    <w:p>
      <w:pPr>
        <w:spacing w:line="193" w:lineRule="exact"/>
        <w:rPr/>
      </w:pPr>
      <w:r/>
    </w:p>
    <w:p>
      <w:pPr>
        <w:spacing w:line="19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5"/>
        <w:spacing w:before="274" w:line="27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w:anchor="bookmark19">
        <w:r>
          <w:rPr>
            <w:sz w:val="20"/>
            <w:szCs w:val="20"/>
            <w:u w:val="single" w:color="auto"/>
            <w:color w:val="0065A4"/>
          </w:rPr>
          <w:t>Principles of Obstructive Jaundice and Tis</w:t>
        </w:r>
        <w:r>
          <w:rPr>
            <w:sz w:val="20"/>
            <w:szCs w:val="20"/>
            <w:u w:val="single" w:color="auto"/>
            <w:color w:val="0065A4"/>
            <w:spacing w:val="-1"/>
          </w:rPr>
          <w:t>sue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Acquisition</w:t>
        </w:r>
      </w:hyperlink>
    </w:p>
    <w:p>
      <w:pPr>
        <w:pStyle w:val="BodyText"/>
        <w:ind w:left="294"/>
        <w:spacing w:before="8" w:line="182" w:lineRule="auto"/>
        <w:rPr>
          <w:sz w:val="20"/>
          <w:szCs w:val="20"/>
        </w:rPr>
      </w:pPr>
      <w:hyperlink w:history="true" w:anchor="bookmark19">
        <w:r>
          <w:rPr>
            <w:sz w:val="20"/>
            <w:szCs w:val="20"/>
            <w:u w:val="single" w:color="auto"/>
            <w:color w:val="0065A4"/>
            <w:spacing w:val="-2"/>
          </w:rPr>
          <w:t>Management (PANC-B).</w:t>
        </w:r>
      </w:hyperlink>
    </w:p>
    <w:p>
      <w:pPr>
        <w:pStyle w:val="BodyText"/>
        <w:ind w:left="286" w:right="281" w:hanging="111"/>
        <w:spacing w:before="2" w:line="233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h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Genetic testing for inherited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recommended for any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patient with confirmed pancreatic</w:t>
      </w:r>
      <w:r>
        <w:rPr>
          <w:sz w:val="20"/>
          <w:szCs w:val="20"/>
          <w:spacing w:val="-1"/>
        </w:rPr>
        <w:t xml:space="preserve"> cancer, using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comprehensive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gene panels for hereditary cancer </w:t>
      </w:r>
      <w:r>
        <w:rPr>
          <w:sz w:val="20"/>
          <w:szCs w:val="20"/>
          <w:spacing w:val="-1"/>
        </w:rPr>
        <w:t>syndromes.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Genetic</w:t>
      </w:r>
    </w:p>
    <w:p>
      <w:pPr>
        <w:pStyle w:val="BodyText"/>
        <w:ind w:left="287"/>
        <w:spacing w:line="229" w:lineRule="auto"/>
        <w:rPr>
          <w:sz w:val="20"/>
          <w:szCs w:val="20"/>
        </w:rPr>
      </w:pPr>
      <w:r>
        <w:rPr>
          <w:sz w:val="20"/>
          <w:szCs w:val="20"/>
        </w:rPr>
        <w:t>counseling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is recommended for patients</w:t>
      </w:r>
      <w:r>
        <w:rPr>
          <w:sz w:val="20"/>
          <w:szCs w:val="20"/>
          <w:spacing w:val="-1"/>
        </w:rPr>
        <w:t xml:space="preserve"> who test positive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</w:t>
      </w:r>
    </w:p>
    <w:p>
      <w:pPr>
        <w:pStyle w:val="BodyText"/>
        <w:ind w:left="292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pathogenic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 (</w:t>
      </w:r>
      <w:r>
        <w:rPr>
          <w:sz w:val="20"/>
          <w:szCs w:val="20"/>
          <w:i/>
          <w:iCs/>
          <w:spacing w:val="-1"/>
        </w:rPr>
        <w:t>ATM, BRCA1, BRCA2,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CDK</w:t>
      </w:r>
      <w:r>
        <w:rPr>
          <w:sz w:val="20"/>
          <w:szCs w:val="20"/>
          <w:i/>
          <w:iCs/>
          <w:spacing w:val="-2"/>
        </w:rPr>
        <w:t>N2A, MLH1,</w:t>
      </w:r>
    </w:p>
    <w:p>
      <w:pPr>
        <w:pStyle w:val="BodyText"/>
        <w:ind w:left="280" w:right="239" w:firstLine="8"/>
        <w:spacing w:before="1" w:line="229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-2"/>
        </w:rPr>
        <w:t>MSH2</w:t>
      </w:r>
      <w:r>
        <w:rPr>
          <w:sz w:val="20"/>
          <w:szCs w:val="20"/>
          <w:spacing w:val="-2"/>
        </w:rPr>
        <w:t>, </w:t>
      </w:r>
      <w:r>
        <w:rPr>
          <w:sz w:val="20"/>
          <w:szCs w:val="20"/>
          <w:i/>
          <w:iCs/>
          <w:spacing w:val="-2"/>
        </w:rPr>
        <w:t>MSH6, PALB2, PMS2,</w:t>
      </w:r>
      <w:r>
        <w:rPr>
          <w:sz w:val="20"/>
          <w:szCs w:val="20"/>
          <w:i/>
          <w:iCs/>
          <w:spacing w:val="32"/>
          <w:w w:val="101"/>
        </w:rPr>
        <w:t xml:space="preserve"> </w:t>
      </w:r>
      <w:r>
        <w:rPr>
          <w:sz w:val="20"/>
          <w:szCs w:val="20"/>
          <w:i/>
          <w:iCs/>
          <w:spacing w:val="-2"/>
        </w:rPr>
        <w:t>STK11,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i/>
          <w:iCs/>
          <w:spacing w:val="-2"/>
        </w:rPr>
        <w:t>TP53</w:t>
      </w:r>
      <w:r>
        <w:rPr>
          <w:sz w:val="20"/>
          <w:szCs w:val="20"/>
          <w:spacing w:val="-2"/>
        </w:rPr>
        <w:t>) or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positive family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hi</w:t>
      </w:r>
      <w:r>
        <w:rPr>
          <w:sz w:val="20"/>
          <w:szCs w:val="20"/>
          <w:spacing w:val="-1"/>
        </w:rPr>
        <w:t>story of cancer, especially pancreatic</w:t>
      </w:r>
    </w:p>
    <w:p>
      <w:pPr>
        <w:pStyle w:val="BodyText"/>
        <w:ind w:left="288" w:right="87" w:hanging="1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cancer, regardless of mutation st</w:t>
      </w:r>
      <w:r>
        <w:rPr>
          <w:sz w:val="20"/>
          <w:szCs w:val="20"/>
          <w:spacing w:val="-1"/>
        </w:rPr>
        <w:t>atus. See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1"/>
          </w:rPr>
          <w:t>Discussion</w:t>
        </w:r>
      </w:hyperlink>
      <w:r>
        <w:rPr>
          <w:sz w:val="20"/>
          <w:szCs w:val="20"/>
          <w:color w:val="0065A4"/>
          <w:spacing w:val="8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r:id="rId67">
        <w:r>
          <w:rPr>
            <w:sz w:val="20"/>
            <w:szCs w:val="20"/>
            <w:u w:val="single" w:color="auto"/>
            <w:color w:val="0065A4"/>
            <w:spacing w:val="-1"/>
          </w:rPr>
          <w:t>NCCN</w:t>
        </w:r>
      </w:hyperlink>
      <w:r>
        <w:rPr>
          <w:sz w:val="20"/>
          <w:szCs w:val="20"/>
          <w:color w:val="0065A4"/>
        </w:rPr>
        <w:t xml:space="preserve"> </w:t>
      </w:r>
      <w:hyperlink w:history="true" r:id="rId67">
        <w:r>
          <w:rPr>
            <w:sz w:val="20"/>
            <w:szCs w:val="20"/>
            <w:u w:val="single" w:color="auto"/>
            <w:color w:val="0065A4"/>
            <w:spacing w:val="-1"/>
          </w:rPr>
          <w:t>Guidelines for Genetic/Familial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High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Assessment: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Breast,</w:t>
        </w:r>
      </w:hyperlink>
      <w:r>
        <w:rPr>
          <w:sz w:val="20"/>
          <w:szCs w:val="20"/>
          <w:color w:val="0065A4"/>
        </w:rPr>
        <w:t xml:space="preserve">      </w:t>
      </w:r>
      <w:hyperlink w:history="true" r:id="rId67">
        <w:r>
          <w:rPr>
            <w:sz w:val="20"/>
            <w:szCs w:val="20"/>
            <w:u w:val="single" w:color="auto"/>
            <w:color w:val="0065A4"/>
            <w:spacing w:val="-1"/>
          </w:rPr>
          <w:t>Ovarian,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Pancreatic</w:t>
        </w:r>
      </w:hyperlink>
      <w:r>
        <w:rPr>
          <w:sz w:val="20"/>
          <w:szCs w:val="20"/>
          <w:u w:val="single" w:color="auto"/>
          <w:color w:val="0065A4"/>
          <w:spacing w:val="-1"/>
        </w:rPr>
        <w:t>, an</w:t>
      </w:r>
      <w:r>
        <w:rPr>
          <w:sz w:val="20"/>
          <w:szCs w:val="20"/>
          <w:u w:val="single" w:color="auto"/>
          <w:color w:val="0065A4"/>
          <w:spacing w:val="-2"/>
        </w:rPr>
        <w:t>d</w:t>
      </w:r>
      <w:r>
        <w:rPr>
          <w:sz w:val="20"/>
          <w:szCs w:val="20"/>
          <w:u w:val="single" w:color="auto"/>
          <w:color w:val="0065A4"/>
          <w:spacing w:val="15"/>
        </w:rPr>
        <w:t xml:space="preserve"> </w:t>
      </w:r>
      <w:r>
        <w:rPr>
          <w:sz w:val="20"/>
          <w:szCs w:val="20"/>
          <w:u w:val="single" w:color="auto"/>
          <w:color w:val="0065A4"/>
          <w:spacing w:val="-2"/>
        </w:rPr>
        <w:t>Prostate</w:t>
      </w:r>
      <w:r>
        <w:rPr>
          <w:sz w:val="20"/>
          <w:szCs w:val="20"/>
          <w:spacing w:val="-2"/>
        </w:rPr>
        <w:t>.</w:t>
      </w:r>
    </w:p>
    <w:p>
      <w:pPr>
        <w:pStyle w:val="BodyText"/>
        <w:ind w:left="283" w:right="534" w:hanging="108"/>
        <w:spacing w:before="1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 </w:t>
      </w:r>
      <w:r>
        <w:rPr>
          <w:sz w:val="20"/>
          <w:szCs w:val="20"/>
          <w:spacing w:val="-1"/>
        </w:rPr>
        <w:t>Core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possible, to obtain </w:t>
      </w:r>
      <w:r>
        <w:rPr>
          <w:sz w:val="20"/>
          <w:szCs w:val="20"/>
          <w:spacing w:val="-2"/>
        </w:rPr>
        <w:t>adequate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tissue for possible ancillary stu</w:t>
      </w:r>
      <w:r>
        <w:rPr>
          <w:sz w:val="20"/>
          <w:szCs w:val="20"/>
          <w:spacing w:val="-1"/>
        </w:rPr>
        <w:t>dies.</w:t>
      </w:r>
    </w:p>
    <w:p>
      <w:pPr>
        <w:spacing w:line="14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5" w:lineRule="exact"/>
        <w:rPr>
          <w:sz w:val="4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1" w:right="176" w:hanging="122"/>
        <w:spacing w:before="54"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 </w:t>
      </w:r>
      <w:r>
        <w:rPr>
          <w:sz w:val="20"/>
          <w:szCs w:val="20"/>
          <w:spacing w:val="-1"/>
        </w:rPr>
        <w:t>Tumor/somatic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molecular profiling,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preferably using 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NGS assay,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2"/>
        </w:rPr>
        <w:t>atients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with locally advanced/metastatic disease who are candidates for anti-canc</w:t>
      </w:r>
      <w:r>
        <w:rPr>
          <w:sz w:val="20"/>
          <w:szCs w:val="20"/>
          <w:spacing w:val="-1"/>
        </w:rPr>
        <w:t>er therapy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identify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clinically actionable and/or emerging al</w:t>
      </w:r>
      <w:r>
        <w:rPr>
          <w:sz w:val="20"/>
          <w:szCs w:val="20"/>
          <w:spacing w:val="-1"/>
        </w:rPr>
        <w:t>terations. These alterations include,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to:</w:t>
      </w:r>
    </w:p>
    <w:p>
      <w:pPr>
        <w:pStyle w:val="BodyText"/>
        <w:ind w:left="129" w:right="54" w:hanging="5"/>
        <w:spacing w:before="4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fusions (</w:t>
      </w:r>
      <w:r>
        <w:rPr>
          <w:sz w:val="20"/>
          <w:szCs w:val="20"/>
          <w:i/>
          <w:iCs/>
          <w:spacing w:val="-1"/>
        </w:rPr>
        <w:t>ALK, NRG1, NTRK, ROS1,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FGFR2,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RET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2"/>
        </w:rPr>
        <w:t>BRAF,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BRCA1/2,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KRAS,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i/>
          <w:iCs/>
          <w:spacing w:val="-1"/>
        </w:rPr>
        <w:t>PALB2</w:t>
      </w:r>
      <w:r>
        <w:rPr>
          <w:sz w:val="20"/>
          <w:szCs w:val="20"/>
          <w:spacing w:val="-1"/>
        </w:rPr>
        <w:t>), amplifications (</w:t>
      </w:r>
      <w:r>
        <w:rPr>
          <w:sz w:val="20"/>
          <w:szCs w:val="20"/>
          <w:i/>
          <w:iCs/>
          <w:spacing w:val="-1"/>
        </w:rPr>
        <w:t>HER2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MSI, dMMR, or TMB using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comprehensive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genomic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profiling via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FDA-approved and/or validated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NGS-based assay, and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HER2 overex</w:t>
      </w:r>
      <w:r>
        <w:rPr>
          <w:sz w:val="20"/>
          <w:szCs w:val="20"/>
          <w:spacing w:val="-2"/>
        </w:rPr>
        <w:t>pression via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IHC ±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FISH.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RNA sequencing assay</w:t>
      </w:r>
      <w:r>
        <w:rPr>
          <w:sz w:val="20"/>
          <w:szCs w:val="20"/>
          <w:spacing w:val="-1"/>
        </w:rPr>
        <w:t>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 for detecting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RNA fusions because gene fusions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better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detected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RNA-based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NG</w:t>
      </w:r>
      <w:r>
        <w:rPr>
          <w:sz w:val="20"/>
          <w:szCs w:val="20"/>
          <w:spacing w:val="-2"/>
        </w:rPr>
        <w:t>S. Testing on tumor tissue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preferred;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however, cell-free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DNA testing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 be considered if tumor tissue testing 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feasible.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1"/>
          </w:rPr>
          <w:t>Discussion</w:t>
        </w:r>
      </w:hyperlink>
      <w:r>
        <w:rPr>
          <w:sz w:val="20"/>
          <w:szCs w:val="20"/>
          <w:color w:val="0065A4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</w:rPr>
        <w:t xml:space="preserve"> </w:t>
      </w:r>
      <w:hyperlink w:history="true" w:anchor="bookmark62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Cancer</w:t>
        </w:r>
      </w:hyperlink>
      <w:r>
        <w:rPr>
          <w:sz w:val="20"/>
          <w:szCs w:val="20"/>
          <w:color w:val="0065A4"/>
        </w:rPr>
        <w:t xml:space="preserve">  </w:t>
      </w:r>
      <w:hyperlink w:history="true" w:anchor="bookmark62">
        <w:r>
          <w:rPr>
            <w:sz w:val="20"/>
            <w:szCs w:val="20"/>
            <w:u w:val="single" w:color="auto"/>
            <w:color w:val="0065A4"/>
          </w:rPr>
          <w:t>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Assessment and Counseling (PAN</w:t>
        </w:r>
        <w:r>
          <w:rPr>
            <w:sz w:val="20"/>
            <w:szCs w:val="20"/>
            <w:u w:val="single" w:color="auto"/>
            <w:color w:val="0065A4"/>
            <w:spacing w:val="-1"/>
          </w:rPr>
          <w:t>C-I)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q </w:t>
      </w:r>
      <w:hyperlink w:history="true" w:anchor="bookmark17">
        <w:r>
          <w:rPr>
            <w:sz w:val="20"/>
            <w:szCs w:val="20"/>
            <w:u w:val="single" w:color="auto"/>
            <w:color w:val="0065A4"/>
          </w:rPr>
          <w:t>Principles of Diag</w:t>
        </w:r>
        <w:r>
          <w:rPr>
            <w:sz w:val="20"/>
            <w:szCs w:val="20"/>
            <w:u w:val="single" w:color="auto"/>
            <w:color w:val="0065A4"/>
            <w:spacing w:val="-1"/>
          </w:rPr>
          <w:t>nosis,</w:t>
        </w:r>
        <w:r>
          <w:rPr>
            <w:sz w:val="20"/>
            <w:szCs w:val="20"/>
            <w:u w:val="single" w:color="auto"/>
            <w:color w:val="0065A4"/>
            <w:spacing w:val="1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Imaging, and Staging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s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Palliation an</w:t>
        </w:r>
        <w:r>
          <w:rPr>
            <w:sz w:val="20"/>
            <w:szCs w:val="20"/>
            <w:u w:val="single" w:color="auto"/>
            <w:color w:val="0065A4"/>
            <w:spacing w:val="-1"/>
          </w:rPr>
          <w:t>d Supportive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(PANC-H)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34" w:right="351" w:hanging="127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w</w:t>
      </w:r>
      <w:r>
        <w:rPr>
          <w:sz w:val="16"/>
          <w:szCs w:val="16"/>
          <w:spacing w:val="31"/>
          <w:position w:val="5"/>
        </w:rPr>
        <w:t xml:space="preserve"> </w:t>
      </w:r>
      <w:r>
        <w:rPr>
          <w:sz w:val="20"/>
          <w:szCs w:val="20"/>
          <w:spacing w:val="-1"/>
        </w:rPr>
        <w:t>EUS-guided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 at a center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multidisciplinary expertise 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preferred. When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EUS-guided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biopsy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feasible</w:t>
      </w:r>
      <w:r>
        <w:rPr>
          <w:sz w:val="20"/>
          <w:szCs w:val="20"/>
          <w:spacing w:val="-2"/>
        </w:rPr>
        <w:t>, CT-guided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biopsy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 done.</w:t>
      </w:r>
    </w:p>
    <w:p>
      <w:pPr>
        <w:pStyle w:val="BodyText"/>
        <w:ind w:left="8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x</w:t>
      </w:r>
      <w:r>
        <w:rPr>
          <w:sz w:val="16"/>
          <w:szCs w:val="16"/>
          <w:spacing w:val="32"/>
          <w:w w:val="102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Unless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biliary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bypass was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performed at the time of laparoscopy or laparotomy.</w:t>
      </w:r>
    </w:p>
    <w:p>
      <w:pPr>
        <w:spacing w:line="2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6148" w:space="100"/>
            <w:col w:w="8811" w:space="0"/>
          </w:cols>
        </w:sectPr>
        <w:rPr>
          <w:sz w:val="20"/>
          <w:szCs w:val="20"/>
        </w:rPr>
      </w:pPr>
    </w:p>
    <w:p>
      <w:pPr>
        <w:pStyle w:val="BodyText"/>
        <w:spacing w:before="48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PANC-5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0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92" name="IM 1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2" name="IM 192"/>
                                <pic:cNvPicPr/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61" w:id="22"/>
      <w:bookmarkEnd w:id="2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0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24" w:lineRule="exact"/>
        <w:rPr/>
      </w:pPr>
      <w:r/>
    </w:p>
    <w:p>
      <w:pPr>
        <w:spacing w:line="12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6"/>
        <w:spacing w:before="5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LOCALLY</w:t>
      </w:r>
    </w:p>
    <w:p>
      <w:pPr>
        <w:pStyle w:val="BodyText"/>
        <w:ind w:left="184" w:right="39" w:hanging="15"/>
        <w:spacing w:before="33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ADVANCED </w:t>
      </w:r>
      <w:r>
        <w:rPr>
          <w:sz w:val="22"/>
          <w:szCs w:val="22"/>
          <w:b/>
          <w:bCs/>
          <w:spacing w:val="4"/>
        </w:rPr>
        <w:t>DISEASE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7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Good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</w:p>
    <w:p>
      <w:pPr>
        <w:pStyle w:val="BodyText"/>
        <w:ind w:left="165" w:firstLine="10"/>
        <w:spacing w:before="37" w:line="22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intermediate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performance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status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(PS)</w:t>
      </w:r>
      <w:r>
        <w:rPr>
          <w:sz w:val="18"/>
          <w:szCs w:val="18"/>
          <w:b/>
          <w:bCs/>
          <w:spacing w:val="-2"/>
        </w:rPr>
        <w:t>y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6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20"/>
        <w:spacing w:before="40" w:line="179" w:lineRule="auto"/>
        <w:rPr>
          <w:sz w:val="18"/>
          <w:szCs w:val="18"/>
        </w:rPr>
      </w:pPr>
      <w:r>
        <w:rPr>
          <w:sz w:val="22"/>
          <w:szCs w:val="22"/>
          <w:b/>
          <w:bCs/>
          <w:position w:val="-1"/>
        </w:rPr>
        <w:t>FIRST</w:t>
      </w:r>
      <w:r>
        <w:rPr>
          <w:sz w:val="22"/>
          <w:szCs w:val="22"/>
          <w:b/>
          <w:bCs/>
          <w:spacing w:val="15"/>
          <w:position w:val="-1"/>
        </w:rPr>
        <w:t>-</w:t>
      </w:r>
      <w:r>
        <w:rPr>
          <w:sz w:val="22"/>
          <w:szCs w:val="22"/>
          <w:b/>
          <w:bCs/>
          <w:position w:val="-1"/>
        </w:rPr>
        <w:t>LINE</w:t>
      </w:r>
      <w:r>
        <w:rPr>
          <w:sz w:val="22"/>
          <w:szCs w:val="22"/>
          <w:b/>
          <w:bCs/>
          <w:spacing w:val="15"/>
          <w:position w:val="-1"/>
        </w:rPr>
        <w:t xml:space="preserve"> </w:t>
      </w:r>
      <w:r>
        <w:rPr>
          <w:sz w:val="22"/>
          <w:szCs w:val="22"/>
          <w:b/>
          <w:bCs/>
          <w:position w:val="1"/>
        </w:rPr>
        <w:t>THERAPY</w:t>
      </w:r>
      <w:r>
        <w:rPr>
          <w:sz w:val="18"/>
          <w:szCs w:val="18"/>
          <w:b/>
          <w:bCs/>
          <w:position w:val="1"/>
        </w:rPr>
        <w:t>q</w:t>
      </w:r>
      <w:r>
        <w:rPr>
          <w:sz w:val="18"/>
          <w:szCs w:val="18"/>
          <w:b/>
          <w:bCs/>
          <w:spacing w:val="15"/>
          <w:position w:val="1"/>
        </w:rPr>
        <w:t>,s,z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>
        <w:pict>
          <v:shape id="_x0000_s206" style="position:absolute;margin-left:195.389pt;margin-top:15.1056pt;mso-position-vertical-relative:text;mso-position-horizontal-relative:text;width:1pt;height:33.9pt;z-index:252019712;" filled="false" strokecolor="#000000" strokeweight="1.00pt" coordsize="20,678" coordorigin="0,0" path="m10,677l10,0e">
            <v:stroke joinstyle="miter" miterlimit="10"/>
          </v:shape>
        </w:pict>
      </w:r>
      <w:r/>
    </w:p>
    <w:p>
      <w:pPr>
        <w:pStyle w:val="BodyText"/>
        <w:ind w:left="3961"/>
        <w:spacing w:before="63" w:line="196" w:lineRule="auto"/>
        <w:rPr>
          <w:sz w:val="22"/>
          <w:szCs w:val="22"/>
        </w:rPr>
      </w:pPr>
      <w:r>
        <w:pict>
          <v:shape id="_x0000_s208" style="position:absolute;margin-left:181.667pt;margin-top:19.1934pt;mso-position-vertical-relative:text;mso-position-horizontal-relative:text;width:1pt;height:174.9pt;z-index:252005376;" filled="false" strokecolor="#000000" strokeweight="1.00pt" coordsize="20,3497" coordorigin="0,0" path="m10,0l10,3497e">
            <v:stroke joinstyle="miter" miterlimit="10"/>
          </v:shape>
        </w:pict>
      </w:r>
      <w:r>
        <w:drawing>
          <wp:anchor distT="0" distB="0" distL="0" distR="0" simplePos="0" relativeHeight="2520002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237410</wp:posOffset>
            </wp:positionV>
            <wp:extent cx="258409" cy="2220976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8409" cy="2220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Good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</w:p>
    <w:p>
      <w:pPr>
        <w:pStyle w:val="BodyText"/>
        <w:ind w:left="450"/>
        <w:spacing w:before="123" w:line="196" w:lineRule="auto"/>
        <w:rPr>
          <w:sz w:val="22"/>
          <w:szCs w:val="22"/>
        </w:rPr>
      </w:pPr>
      <w:r>
        <w:pict>
          <v:shape id="_x0000_s210" style="position:absolute;margin-left:197.341pt;margin-top:0.800385pt;mso-position-vertical-relative:text;mso-position-horizontal-relative:text;width:66.65pt;height:22.45pt;z-index:252009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03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intermediate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6"/>
                    </w:rPr>
                    <w:t>PS</w:t>
                  </w:r>
                  <w:r>
                    <w:rPr>
                      <w:sz w:val="18"/>
                      <w:szCs w:val="18"/>
                      <w:b/>
                      <w:bCs/>
                      <w:spacing w:val="-6"/>
                    </w:rPr>
                    <w:t>y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Clinical trial (preferred)</w:t>
      </w:r>
    </w:p>
    <w:p>
      <w:pPr>
        <w:pStyle w:val="BodyText"/>
        <w:ind w:left="448"/>
        <w:spacing w:before="57" w:line="13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ind w:left="448"/>
        <w:spacing w:before="1" w:line="239" w:lineRule="auto"/>
        <w:rPr>
          <w:sz w:val="18"/>
          <w:szCs w:val="18"/>
        </w:rPr>
      </w:pPr>
      <w:r>
        <w:drawing>
          <wp:anchor distT="0" distB="0" distL="0" distR="0" simplePos="0" relativeHeight="252016640" behindDoc="0" locked="0" layoutInCell="1" allowOverlap="1">
            <wp:simplePos x="0" y="0"/>
            <wp:positionH relativeFrom="column">
              <wp:posOffset>2471110</wp:posOffset>
            </wp:positionH>
            <wp:positionV relativeFrom="paragraph">
              <wp:posOffset>78845</wp:posOffset>
            </wp:positionV>
            <wp:extent cx="62496" cy="94462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96" cy="94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12" style="position:absolute;margin-left:182.166pt;margin-top:11.4747pt;mso-position-vertical-relative:text;mso-position-horizontal-relative:text;width:16.45pt;height:112.2pt;z-index:252006400;" filled="false" strokecolor="#000000" strokeweight="1.00pt" coordsize="329,2243" coordorigin="0,0" path="m318,2233l10,1121l315,10e">
            <v:stroke joinstyle="miter" miterlimit="4"/>
          </v:shape>
        </w:pict>
      </w: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</w:rPr>
        <w:t>t</w:t>
      </w:r>
    </w:p>
    <w:p>
      <w:pPr>
        <w:pStyle w:val="BodyText"/>
        <w:ind w:left="448"/>
        <w:spacing w:before="57" w:line="13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ind w:left="455"/>
        <w:spacing w:before="1" w:line="20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Induction chemotherapy</w:t>
      </w:r>
      <w:r>
        <w:rPr>
          <w:sz w:val="18"/>
          <w:szCs w:val="18"/>
          <w:b/>
          <w:bCs/>
          <w:spacing w:val="-1"/>
          <w:position w:val="7"/>
        </w:rPr>
        <w:t>t</w:t>
      </w:r>
    </w:p>
    <w:p>
      <w:pPr>
        <w:pStyle w:val="BodyText"/>
        <w:ind w:left="445" w:right="1726" w:firstLine="6"/>
        <w:spacing w:before="14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(preferably 4–6 mo) followed</w:t>
      </w:r>
      <w:r>
        <w:rPr>
          <w:sz w:val="22"/>
          <w:szCs w:val="22"/>
          <w:b/>
          <w:bCs/>
          <w:spacing w:val="5"/>
        </w:rPr>
        <w:t xml:space="preserve">   </w:t>
      </w:r>
      <w:r>
        <w:rPr>
          <w:sz w:val="22"/>
          <w:szCs w:val="22"/>
          <w:b/>
          <w:bCs/>
          <w:position w:val="-2"/>
        </w:rPr>
        <w:t>by chemoradiation</w:t>
      </w:r>
      <w:r>
        <w:rPr>
          <w:sz w:val="18"/>
          <w:szCs w:val="18"/>
          <w:b/>
          <w:bCs/>
          <w:position w:val="5"/>
        </w:rPr>
        <w:t>t,u,aa,b</w:t>
      </w:r>
      <w:r>
        <w:rPr>
          <w:sz w:val="18"/>
          <w:szCs w:val="18"/>
          <w:b/>
          <w:bCs/>
          <w:spacing w:val="-1"/>
          <w:position w:val="5"/>
        </w:rPr>
        <w:t>b </w:t>
      </w:r>
      <w:r>
        <w:rPr>
          <w:sz w:val="22"/>
          <w:szCs w:val="22"/>
          <w:b/>
          <w:bCs/>
          <w:spacing w:val="-1"/>
          <w:position w:val="-2"/>
        </w:rPr>
        <w:t>or</w:t>
      </w:r>
      <w:r>
        <w:rPr>
          <w:sz w:val="22"/>
          <w:szCs w:val="22"/>
          <w:b/>
          <w:bCs/>
          <w:position w:val="-2"/>
        </w:rPr>
        <w:t xml:space="preserve">   </w:t>
      </w:r>
      <w:r>
        <w:rPr>
          <w:sz w:val="22"/>
          <w:szCs w:val="22"/>
          <w:b/>
          <w:bCs/>
          <w:spacing w:val="-2"/>
        </w:rPr>
        <w:t>stereotactic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body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RT (SBRT)</w:t>
      </w:r>
      <w:r>
        <w:rPr>
          <w:sz w:val="18"/>
          <w:szCs w:val="18"/>
          <w:b/>
          <w:bCs/>
          <w:spacing w:val="-2"/>
          <w:position w:val="7"/>
        </w:rPr>
        <w:t>u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in selected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(locally</w:t>
      </w:r>
    </w:p>
    <w:p>
      <w:pPr>
        <w:pStyle w:val="BodyText"/>
        <w:ind w:left="453" w:right="1958" w:hanging="5"/>
        <w:spacing w:before="15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advanced without systemic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metastases</w:t>
      </w:r>
      <w:r>
        <w:rPr>
          <w:sz w:val="18"/>
          <w:szCs w:val="18"/>
          <w:b/>
          <w:bCs/>
          <w:spacing w:val="-2"/>
          <w:position w:val="7"/>
        </w:rPr>
        <w:t>cc</w:t>
      </w:r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449"/>
        <w:spacing w:before="57" w:line="13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ind w:left="455" w:right="1884" w:hanging="5"/>
        <w:spacing w:line="215" w:lineRule="auto"/>
        <w:rPr>
          <w:sz w:val="22"/>
          <w:szCs w:val="22"/>
        </w:rPr>
      </w:pPr>
      <w:r>
        <w:drawing>
          <wp:anchor distT="0" distB="0" distL="0" distR="0" simplePos="0" relativeHeight="252017664" behindDoc="0" locked="0" layoutInCell="1" allowOverlap="1">
            <wp:simplePos x="0" y="0"/>
            <wp:positionH relativeFrom="column">
              <wp:posOffset>2473071</wp:posOffset>
            </wp:positionH>
            <wp:positionV relativeFrom="paragraph">
              <wp:posOffset>132689</wp:posOffset>
            </wp:positionV>
            <wp:extent cx="62445" cy="94475"/>
            <wp:effectExtent l="0" t="0" r="0" b="0"/>
            <wp:wrapNone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45" cy="9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Chemoradiation</w:t>
      </w:r>
      <w:r>
        <w:rPr>
          <w:sz w:val="18"/>
          <w:szCs w:val="18"/>
          <w:b/>
          <w:bCs/>
          <w:spacing w:val="-1"/>
        </w:rPr>
        <w:t>t,u </w:t>
      </w:r>
      <w:r>
        <w:rPr>
          <w:sz w:val="22"/>
          <w:szCs w:val="22"/>
          <w:b/>
          <w:bCs/>
          <w:spacing w:val="-1"/>
          <w:position w:val="-1"/>
        </w:rPr>
        <w:t>or SBRT</w:t>
      </w:r>
      <w:r>
        <w:rPr>
          <w:sz w:val="18"/>
          <w:szCs w:val="18"/>
          <w:b/>
          <w:bCs/>
          <w:spacing w:val="-1"/>
          <w:position w:val="6"/>
        </w:rPr>
        <w:t>u</w:t>
      </w:r>
      <w:r>
        <w:rPr>
          <w:sz w:val="18"/>
          <w:szCs w:val="18"/>
          <w:b/>
          <w:bCs/>
          <w:spacing w:val="14"/>
          <w:w w:val="101"/>
          <w:position w:val="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 who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</w:t>
      </w:r>
      <w:r>
        <w:rPr>
          <w:sz w:val="22"/>
          <w:szCs w:val="22"/>
          <w:b/>
          <w:bCs/>
          <w:spacing w:val="-3"/>
        </w:rPr>
        <w:t>ot</w:t>
      </w:r>
    </w:p>
    <w:p>
      <w:pPr>
        <w:pStyle w:val="BodyText"/>
        <w:ind w:left="449" w:right="2263"/>
        <w:spacing w:before="1" w:line="214" w:lineRule="auto"/>
        <w:rPr>
          <w:sz w:val="22"/>
          <w:szCs w:val="22"/>
        </w:rPr>
      </w:pPr>
      <w:r>
        <w:pict>
          <v:shape id="_x0000_s214" style="position:absolute;margin-left:195.389pt;margin-top:4.756pt;mso-position-vertical-relative:text;mso-position-horizontal-relative:text;width:1pt;height:33.9pt;z-index:252018688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216" style="position:absolute;margin-left:196.945pt;margin-top:4.19202pt;mso-position-vertical-relative:text;mso-position-horizontal-relative:text;width:65.2pt;height:36.35pt;z-index:252003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Poor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PS</w:t>
                  </w:r>
                </w:p>
                <w:p>
                  <w:pPr>
                    <w:pStyle w:val="BodyText"/>
                    <w:ind w:left="27" w:right="20" w:hanging="7"/>
                    <w:spacing w:before="36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and disease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progression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candidates for induction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chemotherapy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91"/>
        <w:spacing w:before="5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SUBSEQUENT THERAPY</w:t>
      </w:r>
    </w:p>
    <w:p>
      <w:pPr>
        <w:pStyle w:val="BodyText"/>
        <w:spacing w:line="457" w:lineRule="auto"/>
        <w:rPr>
          <w:sz w:val="21"/>
        </w:rPr>
      </w:pPr>
      <w:r>
        <w:pict>
          <v:shape id="_x0000_s218" style="position:absolute;margin-left:94.8501pt;margin-top:26.5228pt;mso-position-vertical-relative:text;mso-position-horizontal-relative:text;width:1.05pt;height:202.6pt;z-index:252011520;" filled="false" strokecolor="#000000" strokeweight="1.00pt" coordsize="20,4052" coordorigin="0,0" path="m10,4051l10,2094m10,1737l10,0e">
            <v:stroke joinstyle="miter" miterlimit="10"/>
          </v:shape>
        </w:pict>
      </w:r>
      <w:r>
        <w:pict>
          <v:shape id="_x0000_s220" style="position:absolute;margin-left:340.449pt;margin-top:9.53741pt;mso-position-vertical-relative:text;mso-position-horizontal-relative:text;width:1pt;height:45.9pt;z-index:252014592;" filled="false" strokecolor="#000000" strokeweight="1.00pt" coordsize="20,918" coordorigin="0,0" path="m10,917l10,0e">
            <v:stroke joinstyle="miter" miterlimit="10"/>
          </v:shape>
        </w:pict>
      </w:r>
      <w:r/>
    </w:p>
    <w:p>
      <w:pPr>
        <w:pStyle w:val="BodyText"/>
        <w:ind w:left="1942" w:right="235" w:firstLine="7"/>
        <w:spacing w:before="64" w:line="197" w:lineRule="auto"/>
        <w:rPr>
          <w:sz w:val="22"/>
          <w:szCs w:val="22"/>
        </w:rPr>
      </w:pPr>
      <w:r>
        <w:drawing>
          <wp:anchor distT="0" distB="0" distL="0" distR="0" simplePos="0" relativeHeight="252020736" behindDoc="0" locked="0" layoutInCell="1" allowOverlap="1">
            <wp:simplePos x="0" y="0"/>
            <wp:positionH relativeFrom="column">
              <wp:posOffset>4009177</wp:posOffset>
            </wp:positionH>
            <wp:positionV relativeFrom="paragraph">
              <wp:posOffset>94125</wp:posOffset>
            </wp:positionV>
            <wp:extent cx="240683" cy="2276905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683" cy="227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Consider resection,</w:t>
      </w:r>
      <w:r>
        <w:rPr>
          <w:sz w:val="18"/>
          <w:szCs w:val="18"/>
          <w:b/>
          <w:bCs/>
          <w:spacing w:val="-1"/>
          <w:position w:val="7"/>
        </w:rPr>
        <w:t>r</w:t>
      </w:r>
      <w:r>
        <w:rPr>
          <w:sz w:val="18"/>
          <w:szCs w:val="18"/>
          <w:b/>
          <w:bCs/>
          <w:spacing w:val="28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  <w:spacing w:val="3"/>
        </w:rPr>
        <w:t xml:space="preserve">   </w:t>
      </w:r>
      <w:r>
        <w:rPr>
          <w:sz w:val="22"/>
          <w:szCs w:val="22"/>
          <w:b/>
          <w:bCs/>
          <w:strike/>
          <w:spacing w:val="1"/>
        </w:rPr>
        <w:t xml:space="preserve">                                  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feasible</w:t>
      </w:r>
    </w:p>
    <w:p>
      <w:pPr>
        <w:pStyle w:val="BodyText"/>
        <w:ind w:left="1949"/>
        <w:spacing w:before="51" w:line="130" w:lineRule="exact"/>
        <w:rPr>
          <w:sz w:val="22"/>
          <w:szCs w:val="22"/>
        </w:rPr>
      </w:pPr>
      <w:r>
        <w:pict>
          <v:shape id="_x0000_s222" style="position:absolute;margin-left:3.76688pt;margin-top:-1.2558pt;mso-position-vertical-relative:text;mso-position-horizontal-relative:text;width:90.45pt;height:24.2pt;z-index:252004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20" w:line="161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3"/>
                    </w:rPr>
                    <w:t>No disease</w:t>
                  </w:r>
                </w:p>
                <w:p>
                  <w:pPr>
                    <w:pStyle w:val="BodyText"/>
                    <w:ind w:left="20"/>
                    <w:spacing w:line="234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progression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dd </w:t>
                  </w:r>
                  <w:r>
                    <w:rPr>
                      <w:sz w:val="18"/>
                      <w:szCs w:val="18"/>
                      <w:position w:val="14"/>
                    </w:rPr>
                    <w:drawing>
                      <wp:inline distT="0" distB="0" distL="0" distR="0">
                        <wp:extent cx="146894" cy="64820"/>
                        <wp:effectExtent l="0" t="0" r="0" b="0"/>
                        <wp:docPr id="204" name="IM 2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4" name="IM 204"/>
                                <pic:cNvPicPr/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6894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ind w:left="1950"/>
        <w:spacing w:before="1" w:line="23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Continue systemic therapy</w:t>
      </w:r>
      <w:r>
        <w:rPr>
          <w:sz w:val="18"/>
          <w:szCs w:val="18"/>
          <w:b/>
          <w:bCs/>
          <w:spacing w:val="-1"/>
        </w:rPr>
        <w:t>t</w:t>
      </w:r>
    </w:p>
    <w:p>
      <w:pPr>
        <w:pStyle w:val="BodyText"/>
        <w:ind w:left="1949"/>
        <w:spacing w:before="5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1949" w:right="235"/>
        <w:spacing w:before="13" w:line="209" w:lineRule="auto"/>
        <w:rPr>
          <w:sz w:val="22"/>
          <w:szCs w:val="22"/>
        </w:rPr>
      </w:pPr>
      <w:r>
        <w:drawing>
          <wp:anchor distT="0" distB="0" distL="0" distR="0" simplePos="0" relativeHeight="2520104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74901</wp:posOffset>
            </wp:positionV>
            <wp:extent cx="211946" cy="797741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946" cy="797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Observe </w:t>
      </w:r>
      <w:r>
        <w:rPr>
          <w:sz w:val="22"/>
          <w:szCs w:val="22"/>
          <w:b/>
          <w:bCs/>
          <w:strike/>
        </w:rPr>
        <w:t xml:space="preserve">                       </w:t>
      </w:r>
      <w:r>
        <w:rPr>
          <w:sz w:val="22"/>
          <w:szCs w:val="22"/>
          <w:b/>
          <w:bCs/>
          <w:strike/>
          <w:spacing w:val="-1"/>
        </w:rPr>
        <w:t xml:space="preserve">                                      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950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trial</w:t>
      </w:r>
    </w:p>
    <w:p>
      <w:pPr>
        <w:pStyle w:val="BodyText"/>
        <w:spacing w:line="282" w:lineRule="auto"/>
        <w:rPr>
          <w:sz w:val="21"/>
        </w:rPr>
      </w:pPr>
      <w:r>
        <w:pict>
          <v:shape id="_x0000_s224" style="position:absolute;margin-left:315.549pt;margin-top:11.7754pt;mso-position-vertical-relative:text;mso-position-horizontal-relative:text;width:1pt;height:45.9pt;z-index:252015616;" filled="false" strokecolor="#000000" strokeweight="1.00pt" coordsize="20,918" coordorigin="0,0" path="m10,0l10,917e">
            <v:stroke joinstyle="miter" miterlimit="10"/>
          </v:shape>
        </w:pict>
      </w:r>
      <w:r>
        <w:drawing>
          <wp:anchor distT="0" distB="0" distL="0" distR="0" simplePos="0" relativeHeight="252002304" behindDoc="0" locked="0" layoutInCell="1" allowOverlap="1">
            <wp:simplePos x="0" y="0"/>
            <wp:positionH relativeFrom="column">
              <wp:posOffset>2784342</wp:posOffset>
            </wp:positionH>
            <wp:positionV relativeFrom="paragraph">
              <wp:posOffset>143200</wp:posOffset>
            </wp:positionV>
            <wp:extent cx="327418" cy="1308473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418" cy="1308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949" w:right="2467" w:firstLine="1"/>
        <w:spacing w:before="63" w:line="187" w:lineRule="auto"/>
        <w:rPr>
          <w:sz w:val="22"/>
          <w:szCs w:val="22"/>
        </w:rPr>
      </w:pPr>
      <w:r>
        <w:pict>
          <v:shape id="_x0000_s226" style="position:absolute;margin-left:246.077pt;margin-top:-2.97525pt;mso-position-vertical-relative:text;mso-position-horizontal-relative:text;width:65.2pt;height:48.35pt;z-index:252001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Good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PS</w:t>
                  </w:r>
                </w:p>
                <w:p>
                  <w:pPr>
                    <w:pStyle w:val="BodyText"/>
                    <w:ind w:left="20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and</w:t>
                  </w:r>
                </w:p>
                <w:p>
                  <w:pPr>
                    <w:pStyle w:val="BodyText"/>
                    <w:ind w:left="21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</w:t>
                  </w:r>
                </w:p>
                <w:p>
                  <w:pPr>
                    <w:pStyle w:val="BodyText"/>
                    <w:ind w:left="27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progression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Clinical trial (preferred)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948"/>
        <w:spacing w:before="1" w:line="23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</w:rPr>
        <w:t>t</w:t>
      </w:r>
    </w:p>
    <w:p>
      <w:pPr>
        <w:pStyle w:val="BodyText"/>
        <w:ind w:left="1949"/>
        <w:spacing w:before="57" w:line="130" w:lineRule="exact"/>
        <w:rPr>
          <w:sz w:val="22"/>
          <w:szCs w:val="22"/>
        </w:rPr>
      </w:pPr>
      <w:r>
        <w:pict>
          <v:shape id="_x0000_s228" style="position:absolute;margin-left:3.76688pt;margin-top:3.56656pt;mso-position-vertical-relative:text;mso-position-horizontal-relative:text;width:64.85pt;height:24.2pt;z-index:252008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</w:t>
                  </w:r>
                </w:p>
                <w:p>
                  <w:pPr>
                    <w:pStyle w:val="BodyText"/>
                    <w:ind w:left="20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progression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ind w:left="1950"/>
        <w:spacing w:line="215" w:lineRule="auto"/>
        <w:rPr>
          <w:sz w:val="22"/>
          <w:szCs w:val="22"/>
        </w:rPr>
      </w:pPr>
      <w:r>
        <w:pict>
          <v:shape id="_x0000_s230" style="position:absolute;margin-left:338.588pt;margin-top:10.4275pt;mso-position-vertical-relative:text;mso-position-horizontal-relative:text;width:1pt;height:45.9pt;z-index:252013568;" filled="false" strokecolor="#000000" strokeweight="1.00pt" coordsize="20,918" coordorigin="0,0" path="m10,917l10,0e">
            <v:stroke joinstyle="miter" miterlimit="10"/>
          </v:shape>
        </w:pict>
      </w:r>
      <w:r>
        <w:drawing>
          <wp:anchor distT="0" distB="0" distL="0" distR="0" simplePos="0" relativeHeight="252012544" behindDoc="0" locked="0" layoutInCell="1" allowOverlap="1">
            <wp:simplePos x="0" y="0"/>
            <wp:positionH relativeFrom="column">
              <wp:posOffset>860916</wp:posOffset>
            </wp:positionH>
            <wp:positionV relativeFrom="paragraph">
              <wp:posOffset>47797</wp:posOffset>
            </wp:positionV>
            <wp:extent cx="322657" cy="64820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657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Chemoradiation</w:t>
      </w:r>
      <w:r>
        <w:rPr>
          <w:sz w:val="18"/>
          <w:szCs w:val="18"/>
          <w:b/>
          <w:bCs/>
          <w:spacing w:val="-1"/>
        </w:rPr>
        <w:t>t,u</w:t>
      </w:r>
      <w:r>
        <w:rPr>
          <w:sz w:val="18"/>
          <w:szCs w:val="18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or</w:t>
      </w:r>
    </w:p>
    <w:p>
      <w:pPr>
        <w:pStyle w:val="BodyText"/>
        <w:ind w:left="1948"/>
        <w:spacing w:before="16" w:line="17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SBRT</w:t>
      </w:r>
      <w:r>
        <w:rPr>
          <w:sz w:val="18"/>
          <w:szCs w:val="18"/>
          <w:b/>
          <w:bCs/>
          <w:spacing w:val="-2"/>
          <w:position w:val="7"/>
        </w:rPr>
        <w:t>u</w:t>
      </w:r>
      <w:r>
        <w:rPr>
          <w:sz w:val="18"/>
          <w:szCs w:val="18"/>
          <w:b/>
          <w:bCs/>
          <w:spacing w:val="27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if not</w:t>
      </w:r>
    </w:p>
    <w:p>
      <w:pPr>
        <w:pStyle w:val="BodyText"/>
        <w:ind w:left="1945" w:right="2488" w:firstLine="9"/>
        <w:spacing w:before="15" w:line="204" w:lineRule="auto"/>
        <w:rPr>
          <w:sz w:val="22"/>
          <w:szCs w:val="22"/>
        </w:rPr>
      </w:pPr>
      <w:r>
        <w:pict>
          <v:shape id="_x0000_s232" style="position:absolute;margin-left:248.396pt;margin-top:-1.57636pt;mso-position-vertical-relative:text;mso-position-horizontal-relative:text;width:81.8pt;height:25.25pt;z-index:252007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1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Declining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</w:rPr>
                    <w:t xml:space="preserve">         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PS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previously given and</w:t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primary site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the sole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site of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progression</w:t>
      </w:r>
    </w:p>
    <w:p>
      <w:pPr>
        <w:pStyle w:val="BodyText"/>
        <w:spacing w:line="443" w:lineRule="auto"/>
        <w:rPr>
          <w:sz w:val="21"/>
        </w:rPr>
      </w:pPr>
      <w:r>
        <w:drawing>
          <wp:anchor distT="0" distB="0" distL="0" distR="0" simplePos="0" relativeHeight="2519992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321398</wp:posOffset>
            </wp:positionV>
            <wp:extent cx="1210946" cy="963676"/>
            <wp:effectExtent l="0" t="0" r="0" b="0"/>
            <wp:wrapNone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0946" cy="963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956"/>
        <w:spacing w:before="6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Palliative and best supportive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  <w:r>
        <w:rPr>
          <w:sz w:val="18"/>
          <w:szCs w:val="18"/>
          <w:b/>
          <w:bCs/>
          <w:spacing w:val="-1"/>
          <w:position w:val="7"/>
        </w:rPr>
        <w:t>s</w:t>
      </w:r>
    </w:p>
    <w:p>
      <w:pPr>
        <w:pStyle w:val="BodyText"/>
        <w:ind w:left="1948"/>
        <w:spacing w:before="17" w:line="16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and</w:t>
      </w:r>
    </w:p>
    <w:p>
      <w:pPr>
        <w:pStyle w:val="BodyText"/>
        <w:ind w:left="1950"/>
        <w:spacing w:line="193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Consider single-agent c</w:t>
      </w:r>
      <w:r>
        <w:rPr>
          <w:sz w:val="22"/>
          <w:szCs w:val="22"/>
          <w:b/>
          <w:bCs/>
          <w:spacing w:val="-1"/>
        </w:rPr>
        <w:t>hemotherapy</w:t>
      </w:r>
      <w:r>
        <w:rPr>
          <w:sz w:val="18"/>
          <w:szCs w:val="18"/>
          <w:b/>
          <w:bCs/>
          <w:spacing w:val="-1"/>
          <w:position w:val="7"/>
        </w:rPr>
        <w:t>t</w:t>
      </w:r>
    </w:p>
    <w:p>
      <w:pPr>
        <w:pStyle w:val="BodyText"/>
        <w:ind w:left="1949"/>
        <w:spacing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or possibly targeted therapy</w:t>
      </w:r>
      <w:r>
        <w:rPr>
          <w:sz w:val="18"/>
          <w:szCs w:val="18"/>
          <w:b/>
          <w:bCs/>
          <w:spacing w:val="-1"/>
        </w:rPr>
        <w:t>t</w:t>
      </w:r>
      <w:r>
        <w:rPr>
          <w:sz w:val="18"/>
          <w:szCs w:val="18"/>
          <w:b/>
          <w:bCs/>
          <w:spacing w:val="4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based on</w:t>
      </w:r>
    </w:p>
    <w:p>
      <w:pPr>
        <w:pStyle w:val="BodyText"/>
        <w:ind w:left="1948" w:right="473" w:firstLine="4"/>
        <w:spacing w:before="1" w:line="20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molecular profiling,</w:t>
      </w:r>
      <w:r>
        <w:rPr>
          <w:sz w:val="18"/>
          <w:szCs w:val="18"/>
          <w:b/>
          <w:bCs/>
          <w:spacing w:val="-1"/>
          <w:position w:val="7"/>
        </w:rPr>
        <w:t>j</w:t>
      </w:r>
      <w:r>
        <w:rPr>
          <w:sz w:val="18"/>
          <w:szCs w:val="18"/>
          <w:b/>
          <w:bCs/>
          <w:spacing w:val="31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as clinically indicated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956"/>
        <w:spacing w:before="1" w:line="17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Palliative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  <w:r>
        <w:rPr>
          <w:sz w:val="18"/>
          <w:szCs w:val="18"/>
          <w:b/>
          <w:bCs/>
          <w:spacing w:val="-3"/>
          <w:position w:val="7"/>
        </w:rPr>
        <w:t>u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00" w:lineRule="auto"/>
        <w:rPr>
          <w:sz w:val="21"/>
        </w:rPr>
      </w:pPr>
      <w:r/>
    </w:p>
    <w:p>
      <w:pPr>
        <w:pStyle w:val="BodyText"/>
        <w:ind w:left="35" w:right="299" w:hanging="3"/>
        <w:spacing w:before="64" w:line="219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Adjuvant  </w:t>
      </w:r>
      <w:r>
        <w:rPr>
          <w:sz w:val="22"/>
          <w:szCs w:val="22"/>
          <w:b/>
          <w:bCs/>
          <w:spacing w:val="-3"/>
        </w:rPr>
        <w:t>therapy,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"/>
        </w:rPr>
        <w:t xml:space="preserve">   </w:t>
      </w:r>
      <w:r>
        <w:rPr>
          <w:sz w:val="22"/>
          <w:szCs w:val="22"/>
          <w:b/>
          <w:bCs/>
          <w:spacing w:val="-1"/>
        </w:rPr>
        <w:t>indicated</w:t>
      </w:r>
      <w:r>
        <w:rPr>
          <w:sz w:val="18"/>
          <w:szCs w:val="18"/>
          <w:b/>
          <w:bCs/>
          <w:spacing w:val="-1"/>
        </w:rPr>
        <w:t>t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42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Continued</w:t>
      </w:r>
    </w:p>
    <w:p>
      <w:pPr>
        <w:pStyle w:val="BodyText"/>
        <w:ind w:left="37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surveillance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2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trial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10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Palliative</w:t>
      </w:r>
    </w:p>
    <w:p>
      <w:pPr>
        <w:pStyle w:val="BodyText"/>
        <w:ind w:left="2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best</w:t>
      </w:r>
    </w:p>
    <w:p>
      <w:pPr>
        <w:pStyle w:val="BodyText"/>
        <w:ind w:left="4" w:right="253" w:hanging="4"/>
        <w:spacing w:before="37"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supportive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  <w:position w:val="-1"/>
        </w:rPr>
        <w:t>care</w:t>
      </w:r>
      <w:r>
        <w:rPr>
          <w:sz w:val="18"/>
          <w:szCs w:val="18"/>
          <w:b/>
          <w:bCs/>
          <w:spacing w:val="-2"/>
          <w:position w:val="6"/>
        </w:rPr>
        <w:t>s</w:t>
      </w:r>
    </w:p>
    <w:p>
      <w:pPr>
        <w:spacing w:line="19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493" w:space="34"/>
            <w:col w:w="5260" w:space="78"/>
            <w:col w:w="6819" w:space="1"/>
            <w:col w:w="1374" w:space="0"/>
          </w:cols>
        </w:sectPr>
        <w:rPr>
          <w:sz w:val="18"/>
          <w:szCs w:val="18"/>
        </w:rPr>
      </w:pPr>
    </w:p>
    <w:p>
      <w:pPr>
        <w:spacing w:before="104"/>
        <w:rPr/>
      </w:pPr>
      <w:r/>
    </w:p>
    <w:p>
      <w:pPr>
        <w:spacing w:before="103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right="18"/>
        <w:spacing w:before="298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Poor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5"/>
        </w:rPr>
        <w:t>PS</w:t>
      </w:r>
      <w:r>
        <w:rPr>
          <w:sz w:val="22"/>
          <w:szCs w:val="22"/>
          <w:b/>
          <w:bCs/>
          <w:spacing w:val="46"/>
        </w:rPr>
        <w:t xml:space="preserve"> </w:t>
      </w:r>
      <w:r>
        <w:rPr>
          <w:sz w:val="22"/>
          <w:szCs w:val="22"/>
          <w:position w:val="2"/>
        </w:rPr>
        <w:drawing>
          <wp:inline distT="0" distB="0" distL="0" distR="0">
            <wp:extent cx="476206" cy="64820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06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3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6"/>
        <w:spacing w:before="45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Palliative and best supportive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  <w:r>
        <w:rPr>
          <w:sz w:val="18"/>
          <w:szCs w:val="18"/>
          <w:b/>
          <w:bCs/>
          <w:spacing w:val="-1"/>
          <w:position w:val="7"/>
        </w:rPr>
        <w:t>s</w:t>
      </w:r>
    </w:p>
    <w:p>
      <w:pPr>
        <w:pStyle w:val="BodyText"/>
        <w:ind w:left="18"/>
        <w:spacing w:before="37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and</w:t>
      </w:r>
    </w:p>
    <w:p>
      <w:pPr>
        <w:pStyle w:val="BodyText"/>
        <w:ind w:left="20"/>
        <w:spacing w:before="1" w:line="20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Consider single-agent chemotherapy</w:t>
      </w:r>
      <w:r>
        <w:rPr>
          <w:sz w:val="18"/>
          <w:szCs w:val="18"/>
          <w:b/>
          <w:bCs/>
          <w:spacing w:val="-1"/>
          <w:position w:val="7"/>
        </w:rPr>
        <w:t>t</w:t>
      </w:r>
      <w:r>
        <w:rPr>
          <w:sz w:val="18"/>
          <w:szCs w:val="18"/>
          <w:b/>
          <w:bCs/>
          <w:spacing w:val="34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or palliative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18"/>
          <w:szCs w:val="18"/>
          <w:b/>
          <w:bCs/>
          <w:spacing w:val="-1"/>
          <w:position w:val="7"/>
        </w:rPr>
        <w:t>u</w:t>
      </w:r>
    </w:p>
    <w:p>
      <w:pPr>
        <w:spacing w:line="208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 w:sep="1">
            <w:col w:w="1899" w:space="100"/>
            <w:col w:w="13060" w:space="0"/>
          </w:cols>
        </w:sectPr>
        <w:rPr>
          <w:sz w:val="18"/>
          <w:szCs w:val="18"/>
        </w:rPr>
      </w:pP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right="21"/>
        <w:spacing w:before="64" w:line="196" w:lineRule="auto"/>
        <w:jc w:val="right"/>
        <w:rPr>
          <w:sz w:val="22"/>
          <w:szCs w:val="22"/>
        </w:rPr>
      </w:pPr>
      <w:hyperlink w:history="true" w:anchor="bookmark63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Footnotes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2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PANC-6A</w:t>
        </w:r>
      </w:hyperlink>
    </w:p>
    <w:p>
      <w:pPr>
        <w:spacing w:line="18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PANC-6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3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16" name="IM 2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6" name="IM 216"/>
                                <pic:cNvPicPr/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63" w:id="23"/>
      <w:bookmarkEnd w:id="23"/>
      <w:bookmarkStart w:name="bookmark35" w:id="24"/>
      <w:bookmarkEnd w:id="24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3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876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FOOTNOTES</w:t>
      </w:r>
    </w:p>
    <w:p>
      <w:pPr>
        <w:pStyle w:val="BodyText"/>
        <w:ind w:left="152"/>
        <w:spacing w:before="133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j </w:t>
      </w:r>
      <w:r>
        <w:rPr>
          <w:sz w:val="20"/>
          <w:szCs w:val="20"/>
          <w:spacing w:val="-1"/>
          <w:position w:val="1"/>
        </w:rPr>
        <w:t>Tumor/somatic</w:t>
      </w:r>
      <w:r>
        <w:rPr>
          <w:sz w:val="20"/>
          <w:szCs w:val="20"/>
          <w:spacing w:val="2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molecular profiling,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preferably using a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NGS assay,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is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recommended for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patients with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locally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advanced/metastatic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disease who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are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candidates for</w:t>
      </w:r>
    </w:p>
    <w:p>
      <w:pPr>
        <w:pStyle w:val="BodyText"/>
        <w:ind w:left="281" w:right="183"/>
        <w:spacing w:before="3" w:line="229" w:lineRule="auto"/>
        <w:rPr>
          <w:sz w:val="20"/>
          <w:szCs w:val="20"/>
        </w:rPr>
      </w:pPr>
      <w:r>
        <w:rPr>
          <w:sz w:val="20"/>
          <w:szCs w:val="20"/>
        </w:rPr>
        <w:t>anti-cancer therapy t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identify clinically actionable and/or emerging alterations. These alterations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include,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to: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fusions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ALK,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NRG1,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NTRK,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ROS1,</w:t>
      </w:r>
      <w:r>
        <w:rPr>
          <w:sz w:val="20"/>
          <w:szCs w:val="20"/>
          <w:i/>
          <w:iCs/>
        </w:rPr>
        <w:t xml:space="preserve">    </w:t>
      </w:r>
      <w:r>
        <w:rPr>
          <w:sz w:val="20"/>
          <w:szCs w:val="20"/>
          <w:i/>
          <w:iCs/>
          <w:spacing w:val="-1"/>
        </w:rPr>
        <w:t>FGFR2, </w:t>
      </w:r>
      <w:r>
        <w:rPr>
          <w:sz w:val="20"/>
          <w:szCs w:val="20"/>
          <w:spacing w:val="-1"/>
        </w:rPr>
        <w:t>and </w:t>
      </w:r>
      <w:r>
        <w:rPr>
          <w:sz w:val="20"/>
          <w:szCs w:val="20"/>
          <w:i/>
          <w:iCs/>
          <w:spacing w:val="-1"/>
        </w:rPr>
        <w:t>RET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mutations (</w:t>
      </w:r>
      <w:r>
        <w:rPr>
          <w:sz w:val="20"/>
          <w:szCs w:val="20"/>
          <w:i/>
          <w:iCs/>
          <w:spacing w:val="-1"/>
        </w:rPr>
        <w:t>BRAF, BRCA1/2, KRAS,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PALB2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amplifications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HER2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MS</w:t>
      </w:r>
      <w:r>
        <w:rPr>
          <w:sz w:val="20"/>
          <w:szCs w:val="20"/>
          <w:spacing w:val="-2"/>
        </w:rPr>
        <w:t>I,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dMMR,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 TMB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using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comprehensive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genomic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profiling via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FDA-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approved and/or validated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NGS-based assay, 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HER2 overexpression via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IHC ±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FISH.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RNA sequencing assays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2"/>
        </w:rPr>
        <w:t>referred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detecting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RNA fusions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because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gene fusions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better detected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RNA-based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NGS. Testing on tumor tissue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however, ce</w:t>
      </w:r>
      <w:r>
        <w:rPr>
          <w:sz w:val="20"/>
          <w:szCs w:val="20"/>
          <w:spacing w:val="-2"/>
        </w:rPr>
        <w:t>ll-free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DNA testing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 considered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if tumor tissue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testing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not feasible. See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Discussion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and </w:t>
      </w:r>
      <w:hyperlink w:history="true" w:anchor="bookmark64">
        <w:r>
          <w:rPr>
            <w:sz w:val="20"/>
            <w:szCs w:val="20"/>
            <w:u w:val="single" w:color="auto"/>
            <w:color w:val="0065A4"/>
          </w:rPr>
          <w:t>Principles of Cancer 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Assess</w:t>
        </w:r>
        <w:r>
          <w:rPr>
            <w:sz w:val="20"/>
            <w:szCs w:val="20"/>
            <w:u w:val="single" w:color="auto"/>
            <w:color w:val="0065A4"/>
            <w:spacing w:val="-1"/>
          </w:rPr>
          <w:t>ment and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Counseling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(PANC-I)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5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q </w:t>
      </w:r>
      <w:hyperlink w:history="true" w:anchor="bookmark17">
        <w:r>
          <w:rPr>
            <w:sz w:val="20"/>
            <w:szCs w:val="20"/>
            <w:u w:val="single" w:color="auto"/>
            <w:color w:val="0065A4"/>
          </w:rPr>
          <w:t>Principles of Diag</w:t>
        </w:r>
        <w:r>
          <w:rPr>
            <w:sz w:val="20"/>
            <w:szCs w:val="20"/>
            <w:u w:val="single" w:color="auto"/>
            <w:color w:val="0065A4"/>
            <w:spacing w:val="-1"/>
          </w:rPr>
          <w:t>nosis,</w:t>
        </w:r>
        <w:r>
          <w:rPr>
            <w:sz w:val="20"/>
            <w:szCs w:val="20"/>
            <w:u w:val="single" w:color="auto"/>
            <w:color w:val="0065A4"/>
            <w:spacing w:val="1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Imaging, and Staging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r </w:t>
      </w:r>
      <w:hyperlink w:history="true" w:anchor="bookmark22">
        <w:r>
          <w:rPr>
            <w:sz w:val="20"/>
            <w:szCs w:val="20"/>
            <w:u w:val="single" w:color="auto"/>
            <w:color w:val="0065A4"/>
          </w:rPr>
          <w:t>Principles of Sur</w:t>
        </w:r>
        <w:r>
          <w:rPr>
            <w:sz w:val="20"/>
            <w:szCs w:val="20"/>
            <w:u w:val="single" w:color="auto"/>
            <w:color w:val="0065A4"/>
            <w:spacing w:val="-1"/>
          </w:rPr>
          <w:t>gical Technique (PANC-D)</w:t>
        </w:r>
      </w:hyperlink>
      <w:r>
        <w:rPr>
          <w:sz w:val="20"/>
          <w:szCs w:val="20"/>
          <w:color w:val="0065A4"/>
          <w:spacing w:val="-1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w:anchor="bookmark23">
        <w:r>
          <w:rPr>
            <w:sz w:val="20"/>
            <w:szCs w:val="20"/>
            <w:u w:val="single" w:color="auto"/>
            <w:color w:val="0065A4"/>
            <w:spacing w:val="-1"/>
          </w:rPr>
          <w:t>Pathologic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Analysis: Specimen Orientation,</w:t>
        </w:r>
        <w:r>
          <w:rPr>
            <w:sz w:val="20"/>
            <w:szCs w:val="20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Histologic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Sections,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and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Reporting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(PANC-E)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5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s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Palliation an</w:t>
        </w:r>
        <w:r>
          <w:rPr>
            <w:sz w:val="20"/>
            <w:szCs w:val="20"/>
            <w:u w:val="single" w:color="auto"/>
            <w:color w:val="0065A4"/>
            <w:spacing w:val="-1"/>
          </w:rPr>
          <w:t>d Supportive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(PANC-H)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t </w:t>
      </w:r>
      <w:hyperlink w:history="true" w:anchor="bookmark43">
        <w:r>
          <w:rPr>
            <w:sz w:val="20"/>
            <w:szCs w:val="20"/>
            <w:u w:val="single" w:color="auto"/>
            <w:color w:val="0065A4"/>
          </w:rPr>
          <w:t>Principles of Systemic Therapy (PAN</w:t>
        </w:r>
        <w:r>
          <w:rPr>
            <w:sz w:val="20"/>
            <w:szCs w:val="20"/>
            <w:u w:val="single" w:color="auto"/>
            <w:color w:val="0065A4"/>
            <w:spacing w:val="-1"/>
          </w:rPr>
          <w:t>C-F)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u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Radiation Thera</w:t>
        </w:r>
        <w:r>
          <w:rPr>
            <w:sz w:val="20"/>
            <w:szCs w:val="20"/>
            <w:u w:val="single" w:color="auto"/>
            <w:color w:val="0065A4"/>
            <w:spacing w:val="-1"/>
          </w:rPr>
          <w:t>py (PANC-G)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2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y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Good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 defined as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ECOG 0–1, with good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biliary d</w:t>
      </w:r>
      <w:r>
        <w:rPr>
          <w:sz w:val="20"/>
          <w:szCs w:val="20"/>
          <w:spacing w:val="-2"/>
          <w:position w:val="2"/>
        </w:rPr>
        <w:t>rainage and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adequate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nutritional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intake,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and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intermediate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is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defined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as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ECOG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2.</w:t>
      </w:r>
    </w:p>
    <w:p>
      <w:pPr>
        <w:pStyle w:val="BodyText"/>
        <w:ind w:left="163"/>
        <w:spacing w:before="9" w:line="16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z </w:t>
      </w:r>
      <w:r>
        <w:rPr>
          <w:sz w:val="20"/>
          <w:szCs w:val="20"/>
          <w:spacing w:val="-1"/>
        </w:rPr>
        <w:t>Serial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imaging 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to assess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response.</w:t>
      </w:r>
    </w:p>
    <w:p>
      <w:pPr>
        <w:pStyle w:val="BodyText"/>
        <w:ind w:left="165"/>
        <w:spacing w:before="1" w:line="22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aa </w:t>
      </w:r>
      <w:r>
        <w:rPr>
          <w:sz w:val="20"/>
          <w:szCs w:val="20"/>
        </w:rPr>
        <w:t>Chemoradiation should</w:t>
      </w:r>
      <w:r>
        <w:rPr>
          <w:sz w:val="20"/>
          <w:szCs w:val="20"/>
          <w:spacing w:val="-1"/>
        </w:rPr>
        <w:t xml:space="preserve"> be reserved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patients who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develop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metastatic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 while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receiving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systemic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chemotherapy.</w:t>
      </w:r>
    </w:p>
    <w:p>
      <w:pPr>
        <w:pStyle w:val="BodyText"/>
        <w:ind w:left="288" w:right="584" w:hanging="118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bb</w:t>
      </w:r>
      <w:r>
        <w:rPr>
          <w:sz w:val="16"/>
          <w:szCs w:val="16"/>
          <w:spacing w:val="22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Based 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LAP-07 trial data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locally advanced disease, 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clear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survival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 with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addition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conventional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chemoradiation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following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gemcitabine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monotherapy. Chemoradiation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improve local control and delay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need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resumption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(Hammel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-2"/>
        </w:rPr>
        <w:t>AMA 2016;315:1844-1853).</w:t>
      </w:r>
    </w:p>
    <w:p>
      <w:pPr>
        <w:pStyle w:val="BodyText"/>
        <w:ind w:left="166"/>
        <w:spacing w:before="10" w:line="16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cc</w:t>
      </w:r>
      <w:r>
        <w:rPr>
          <w:sz w:val="16"/>
          <w:szCs w:val="16"/>
          <w:spacing w:val="32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Laparoscopy 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to evaluate distant disease.</w:t>
      </w:r>
    </w:p>
    <w:p>
      <w:pPr>
        <w:pStyle w:val="BodyText"/>
        <w:ind w:left="281" w:right="127" w:hanging="116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dd</w:t>
      </w:r>
      <w:r>
        <w:rPr>
          <w:sz w:val="16"/>
          <w:szCs w:val="16"/>
          <w:spacing w:val="32"/>
          <w:position w:val="5"/>
        </w:rPr>
        <w:t xml:space="preserve"> </w:t>
      </w:r>
      <w:r>
        <w:rPr>
          <w:sz w:val="20"/>
          <w:szCs w:val="20"/>
          <w:spacing w:val="-3"/>
        </w:rPr>
        <w:t>In the presence of marked radiographic improvement, 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patient should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be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referred 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a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high-volume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center for consideration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of surgery.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However, 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primary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site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3"/>
        </w:rPr>
        <w:t>often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does not regress radio</w:t>
      </w:r>
      <w:r>
        <w:rPr>
          <w:sz w:val="20"/>
          <w:szCs w:val="20"/>
          <w:spacing w:val="-3"/>
        </w:rPr>
        <w:t>graphically even in the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setting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3"/>
        </w:rPr>
        <w:t>of effective treatment.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If there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is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radiographic stability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marked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clinical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improvement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3"/>
        </w:rPr>
        <w:t>or decline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CA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19-9,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the</w:t>
      </w:r>
    </w:p>
    <w:p>
      <w:pPr>
        <w:pStyle w:val="BodyText"/>
        <w:ind w:left="288"/>
        <w:spacing w:line="247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2"/>
        </w:rPr>
        <w:t>patient should still be referred for </w:t>
      </w:r>
      <w:r>
        <w:rPr>
          <w:sz w:val="20"/>
          <w:szCs w:val="20"/>
          <w:spacing w:val="-3"/>
          <w:position w:val="2"/>
        </w:rPr>
        <w:t>evaluation.</w:t>
      </w: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PANC-6A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3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20" name="IM 2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0" name="IM 220"/>
                                <pic:cNvPicPr/>
                              </pic:nvPicPr>
                              <pic:blipFill>
                                <a:blip r:embed="rId1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0"/>
        <w:rPr>
          <w:sz w:val="36"/>
          <w:szCs w:val="36"/>
        </w:rPr>
      </w:pPr>
      <w:bookmarkStart w:name="bookmark12" w:id="25"/>
      <w:bookmarkEnd w:id="25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24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9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</w:rPr>
        <w:t>UNRESECTABLE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</w:rPr>
        <w:t>DISEASE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</w:rPr>
        <w:t>AT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</w:rPr>
        <w:t>SURGERY</w:t>
      </w:r>
      <w:r>
        <w:rPr>
          <w:sz w:val="22"/>
          <w:szCs w:val="22"/>
          <w:b/>
          <w:bCs/>
          <w:spacing w:val="6"/>
        </w:rPr>
        <w:t xml:space="preserve">                                         </w:t>
      </w:r>
      <w:r>
        <w:rPr>
          <w:sz w:val="22"/>
          <w:szCs w:val="22"/>
          <w:b/>
          <w:bCs/>
        </w:rPr>
        <w:t>TREATMENT</w:t>
      </w:r>
    </w:p>
    <w:p>
      <w:pPr>
        <w:spacing w:before="83"/>
        <w:rPr/>
      </w:pPr>
      <w:r/>
    </w:p>
    <w:p>
      <w:pPr>
        <w:spacing w:before="82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344" w:lineRule="auto"/>
        <w:rPr>
          <w:sz w:val="21"/>
        </w:rPr>
      </w:pPr>
      <w:r/>
    </w:p>
    <w:p>
      <w:pPr>
        <w:pStyle w:val="BodyText"/>
        <w:ind w:left="5683"/>
        <w:spacing w:before="64" w:line="194" w:lineRule="auto"/>
        <w:rPr>
          <w:sz w:val="22"/>
          <w:szCs w:val="22"/>
        </w:rPr>
      </w:pPr>
      <w:r>
        <w:drawing>
          <wp:anchor distT="0" distB="0" distL="0" distR="0" simplePos="0" relativeHeight="252058624" behindDoc="0" locked="0" layoutInCell="1" allowOverlap="1">
            <wp:simplePos x="0" y="0"/>
            <wp:positionH relativeFrom="column">
              <wp:posOffset>4167898</wp:posOffset>
            </wp:positionH>
            <wp:positionV relativeFrom="paragraph">
              <wp:posOffset>141197</wp:posOffset>
            </wp:positionV>
            <wp:extent cx="384591" cy="64820"/>
            <wp:effectExtent l="0" t="0" r="0" b="0"/>
            <wp:wrapNone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59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5"/>
        </w:rPr>
        <w:t>No</w:t>
      </w:r>
    </w:p>
    <w:p>
      <w:pPr>
        <w:pStyle w:val="BodyText"/>
        <w:ind w:left="565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jaundice</w:t>
      </w:r>
    </w:p>
    <w:p>
      <w:pPr>
        <w:pStyle w:val="BodyText"/>
        <w:spacing w:line="422" w:lineRule="auto"/>
        <w:rPr>
          <w:sz w:val="21"/>
        </w:rPr>
      </w:pPr>
      <w:r>
        <w:pict>
          <v:shape id="_x0000_s242" style="position:absolute;margin-left:256.378pt;margin-top:24.0818pt;mso-position-vertical-relative:text;mso-position-horizontal-relative:text;width:1pt;height:45.9pt;z-index:252052480;" filled="false" strokecolor="#000000" strokeweight="1.00pt" coordsize="20,918" coordorigin="0,0" path="m10,0l10,917e">
            <v:stroke joinstyle="miter" miterlimit="10"/>
          </v:shape>
        </w:pict>
      </w:r>
      <w:r>
        <w:drawing>
          <wp:anchor distT="0" distB="0" distL="0" distR="0" simplePos="0" relativeHeight="252057600" behindDoc="0" locked="0" layoutInCell="1" allowOverlap="1">
            <wp:simplePos x="0" y="0"/>
            <wp:positionH relativeFrom="column">
              <wp:posOffset>1000961</wp:posOffset>
            </wp:positionH>
            <wp:positionV relativeFrom="paragraph">
              <wp:posOffset>299493</wp:posOffset>
            </wp:positionV>
            <wp:extent cx="246180" cy="582676"/>
            <wp:effectExtent l="0" t="0" r="0" b="0"/>
            <wp:wrapNone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180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3504" behindDoc="0" locked="0" layoutInCell="1" allowOverlap="1">
            <wp:simplePos x="0" y="0"/>
            <wp:positionH relativeFrom="column">
              <wp:posOffset>3258491</wp:posOffset>
            </wp:positionH>
            <wp:positionV relativeFrom="paragraph">
              <wp:posOffset>54888</wp:posOffset>
            </wp:positionV>
            <wp:extent cx="340447" cy="1097279"/>
            <wp:effectExtent l="0" t="0" r="0" b="0"/>
            <wp:wrapNone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447" cy="109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013"/>
        <w:spacing w:before="64" w:line="198" w:lineRule="auto"/>
        <w:rPr>
          <w:sz w:val="22"/>
          <w:szCs w:val="22"/>
        </w:rPr>
      </w:pPr>
      <w:r>
        <w:pict>
          <v:shape id="_x0000_s244" style="position:absolute;margin-left:7.2592pt;margin-top:8.41998pt;mso-position-vertical-relative:text;mso-position-horizontal-relative:text;width:70.85pt;height:36.2pt;z-index:252051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 w:right="20" w:firstLine="6"/>
                    <w:spacing w:before="20" w:line="20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Unresectable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disease at</w:t>
                  </w:r>
                </w:p>
                <w:p>
                  <w:pPr>
                    <w:pStyle w:val="BodyText"/>
                    <w:ind w:left="20"/>
                    <w:spacing w:line="211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3"/>
                    </w:rPr>
                    <w:t>surgery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4"/>
                    </w:rPr>
                    <w:t>k,r,s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Biopsy confirmation of</w:t>
      </w:r>
    </w:p>
    <w:p>
      <w:pPr>
        <w:pStyle w:val="BodyText"/>
        <w:ind w:left="1999" w:right="2084" w:firstLine="6"/>
        <w:spacing w:before="37" w:line="21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diagnosis and genetic testing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for inherited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mutations,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  <w:spacing w:val="-2"/>
        </w:rPr>
        <w:t xml:space="preserve"> not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previously done</w:t>
      </w:r>
      <w:r>
        <w:rPr>
          <w:sz w:val="18"/>
          <w:szCs w:val="18"/>
          <w:b/>
          <w:bCs/>
          <w:spacing w:val="-1"/>
        </w:rPr>
        <w:t>h,i,q</w:t>
      </w:r>
    </w:p>
    <w:p>
      <w:pPr>
        <w:pStyle w:val="BodyText"/>
        <w:spacing w:line="437" w:lineRule="auto"/>
        <w:rPr>
          <w:sz w:val="21"/>
        </w:rPr>
      </w:pPr>
      <w:r/>
    </w:p>
    <w:p>
      <w:pPr>
        <w:pStyle w:val="BodyText"/>
        <w:ind w:left="5682"/>
        <w:spacing w:before="63" w:line="20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If</w:t>
      </w:r>
      <w:r>
        <w:rPr>
          <w:sz w:val="22"/>
          <w:szCs w:val="22"/>
          <w:b/>
          <w:bCs/>
          <w:spacing w:val="-16"/>
        </w:rPr>
        <w:t xml:space="preserve"> </w:t>
      </w:r>
      <w:r>
        <w:rPr>
          <w:sz w:val="22"/>
          <w:szCs w:val="22"/>
          <w:b/>
          <w:bCs/>
        </w:rPr>
        <w:t>jaundice</w:t>
      </w:r>
      <w:r>
        <w:rPr>
          <w:sz w:val="22"/>
          <w:szCs w:val="22"/>
          <w:position w:val="-2"/>
        </w:rPr>
        <w:drawing>
          <wp:inline distT="0" distB="0" distL="0" distR="0">
            <wp:extent cx="182237" cy="12700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237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6"/>
        </w:rPr>
        <w:drawing>
          <wp:inline distT="0" distB="0" distL="0" distR="0">
            <wp:extent cx="80357" cy="64820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357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present</w:t>
      </w: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246" style="position:absolute;margin-left:0.5pt;margin-top:2.5614pt;mso-position-vertical-relative:text;mso-position-horizontal-relative:text;width:1pt;height:57.9pt;z-index:252060672;" filled="false" strokecolor="#000000" strokeweight="1.00pt" coordsize="20,1158" coordorigin="0,0" path="m10,1157l10,0e">
            <v:stroke joinstyle="miter" miterlimit="10"/>
          </v:shape>
        </w:pict>
      </w:r>
      <w:r>
        <w:pict>
          <v:shape id="_x0000_s248" style="position:absolute;margin-left:168.84pt;margin-top:3.4971pt;mso-position-vertical-relative:text;mso-position-horizontal-relative:text;width:1pt;height:191.7pt;z-index:252054528;" filled="false" strokecolor="#000000" strokeweight="1.00pt" coordsize="20,3833" coordorigin="0,0" path="m10,0l10,3833e">
            <v:stroke joinstyle="miter" miterlimit="4"/>
          </v:shape>
        </w:pict>
      </w:r>
    </w:p>
    <w:p>
      <w:pPr>
        <w:pStyle w:val="BodyText"/>
        <w:ind w:left="62" w:right="4559" w:firstLine="1"/>
        <w:spacing w:before="59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gastrojejun</w:t>
      </w:r>
      <w:r>
        <w:rPr>
          <w:sz w:val="22"/>
          <w:szCs w:val="22"/>
          <w:b/>
          <w:bCs/>
          <w:spacing w:val="-2"/>
        </w:rPr>
        <w:t>ostomy,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clinically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</w:p>
    <w:p>
      <w:pPr>
        <w:pStyle w:val="BodyText"/>
        <w:ind w:left="58"/>
        <w:spacing w:before="42" w:line="185" w:lineRule="auto"/>
        <w:rPr>
          <w:sz w:val="22"/>
          <w:szCs w:val="22"/>
        </w:rPr>
      </w:pPr>
      <w:r>
        <w:pict>
          <v:shape id="_x0000_s250" style="position:absolute;margin-left:191.707pt;margin-top:5.78354pt;mso-position-vertical-relative:text;mso-position-horizontal-relative:text;width:136.6pt;height:25.2pt;z-index:252050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"/>
                    <w:spacing w:before="19" w:line="211" w:lineRule="auto"/>
                    <w:rPr>
                      <w:sz w:val="22"/>
                      <w:szCs w:val="22"/>
                    </w:rPr>
                  </w:pPr>
                  <w:hyperlink w:history="true" w:anchor="bookmark1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Locally advanced disease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1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4"/>
                      </w:rPr>
                      <w:t>(PANC-5)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±</w:t>
      </w:r>
    </w:p>
    <w:p>
      <w:pPr>
        <w:pStyle w:val="BodyText"/>
        <w:ind w:left="64" w:right="4517" w:hanging="1"/>
        <w:spacing w:before="33" w:line="212" w:lineRule="auto"/>
        <w:rPr>
          <w:sz w:val="22"/>
          <w:szCs w:val="22"/>
        </w:rPr>
      </w:pPr>
      <w:r>
        <w:drawing>
          <wp:anchor distT="0" distB="0" distL="0" distR="0" simplePos="0" relativeHeight="252055552" behindDoc="0" locked="0" layoutInCell="1" allowOverlap="1">
            <wp:simplePos x="0" y="0"/>
            <wp:positionH relativeFrom="column">
              <wp:posOffset>2138410</wp:posOffset>
            </wp:positionH>
            <wp:positionV relativeFrom="paragraph">
              <wp:posOffset>117849</wp:posOffset>
            </wp:positionV>
            <wp:extent cx="270827" cy="1316070"/>
            <wp:effectExtent l="0" t="0" r="0" b="0"/>
            <wp:wrapNone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827" cy="131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Celiac plexus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neurolysis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if pain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(category 2B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 no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pain)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252" style="position:absolute;margin-left:0.5pt;margin-top:15.4984pt;mso-position-vertical-relative:text;mso-position-horizontal-relative:text;width:1pt;height:93.9pt;z-index:252059648;" filled="false" strokecolor="#000000" strokeweight="1.00pt" coordsize="20,1878" coordorigin="0,0" path="m10,1877l10,0e">
            <v:stroke joinstyle="miter" miterlimit="10"/>
          </v:shape>
        </w:pict>
      </w:r>
      <w:r/>
    </w:p>
    <w:p>
      <w:pPr>
        <w:pStyle w:val="BodyText"/>
        <w:ind w:left="61" w:right="5023" w:firstLine="2"/>
        <w:spacing w:before="64" w:line="20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Consider biliary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bypass 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SEMS</w:t>
      </w:r>
      <w:r>
        <w:rPr>
          <w:sz w:val="18"/>
          <w:szCs w:val="18"/>
          <w:b/>
          <w:bCs/>
          <w:spacing w:val="-2"/>
        </w:rPr>
        <w:t>f,x</w:t>
      </w:r>
    </w:p>
    <w:p>
      <w:pPr>
        <w:pStyle w:val="BodyText"/>
        <w:ind w:left="58"/>
        <w:spacing w:before="71" w:line="18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±</w:t>
      </w:r>
    </w:p>
    <w:p>
      <w:pPr>
        <w:pStyle w:val="BodyText"/>
        <w:ind w:left="68" w:right="4553" w:hanging="5"/>
        <w:spacing w:before="34" w:line="219" w:lineRule="auto"/>
        <w:rPr>
          <w:sz w:val="22"/>
          <w:szCs w:val="22"/>
        </w:rPr>
      </w:pPr>
      <w:r>
        <w:pict>
          <v:shape id="_x0000_s254" style="position:absolute;margin-left:191.916pt;margin-top:16.3524pt;mso-position-vertical-relative:text;mso-position-horizontal-relative:text;width:155.1pt;height:13.35pt;z-index:252056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60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Metastatic disease (PA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NC-10)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Gastrojejunostomy,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2"/>
        </w:rPr>
        <w:t>if clinically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</w:p>
    <w:p>
      <w:pPr>
        <w:pStyle w:val="BodyText"/>
        <w:ind w:left="58"/>
        <w:spacing w:before="30" w:line="18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±</w:t>
      </w:r>
    </w:p>
    <w:p>
      <w:pPr>
        <w:pStyle w:val="BodyText"/>
        <w:ind w:left="64" w:right="4517" w:hanging="1"/>
        <w:spacing w:before="32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Celiac plexus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neurolysis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if pain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(category 2B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 no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pain)</w:t>
      </w:r>
    </w:p>
    <w:p>
      <w:pPr>
        <w:spacing w:line="21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170" w:space="46"/>
            <w:col w:w="7843" w:space="0"/>
          </w:cols>
        </w:sectPr>
        <w:rPr>
          <w:sz w:val="22"/>
          <w:szCs w:val="22"/>
        </w:rPr>
      </w:pP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161"/>
        <w:spacing w:before="59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w:anchor="bookmark19">
        <w:r>
          <w:rPr>
            <w:sz w:val="20"/>
            <w:szCs w:val="20"/>
            <w:u w:val="single" w:color="auto"/>
            <w:color w:val="0065A4"/>
          </w:rPr>
          <w:t>Principles of Obstructive Jaundi</w:t>
        </w:r>
        <w:r>
          <w:rPr>
            <w:sz w:val="20"/>
            <w:szCs w:val="20"/>
            <w:u w:val="single" w:color="auto"/>
            <w:color w:val="0065A4"/>
            <w:spacing w:val="-1"/>
          </w:rPr>
          <w:t>ce and Tissue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Acquisition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Management (PANC-B).</w:t>
        </w:r>
      </w:hyperlink>
    </w:p>
    <w:p>
      <w:pPr>
        <w:pStyle w:val="BodyText"/>
        <w:ind w:left="280" w:right="306" w:hanging="110"/>
        <w:spacing w:before="2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h</w:t>
      </w:r>
      <w:r>
        <w:rPr>
          <w:sz w:val="16"/>
          <w:szCs w:val="16"/>
          <w:spacing w:val="11"/>
        </w:rPr>
        <w:t xml:space="preserve"> </w:t>
      </w:r>
      <w:r>
        <w:rPr>
          <w:sz w:val="20"/>
          <w:szCs w:val="20"/>
          <w:spacing w:val="-1"/>
        </w:rPr>
        <w:t>Genetic testing for inherited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recommended for any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 with confirmed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comprehensive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panels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hereditary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-2"/>
        </w:rPr>
        <w:t>cer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syndromes. Genetic counseling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for patients who test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 for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pathogenic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mutation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ATM,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1"/>
        </w:rPr>
        <w:t>BRCA1,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BRCA2,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-2"/>
        </w:rPr>
        <w:t>CDKN2A,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MLH1,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2"/>
        </w:rPr>
        <w:t>MSH2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MSH6,</w:t>
      </w:r>
      <w:r>
        <w:rPr>
          <w:sz w:val="20"/>
          <w:szCs w:val="20"/>
          <w:i/>
          <w:iCs/>
        </w:rPr>
        <w:t xml:space="preserve">     </w:t>
      </w:r>
      <w:r>
        <w:rPr>
          <w:sz w:val="20"/>
          <w:szCs w:val="20"/>
          <w:i/>
          <w:iCs/>
          <w:spacing w:val="-1"/>
        </w:rPr>
        <w:t>PALB2, PMS2,</w:t>
      </w:r>
      <w:r>
        <w:rPr>
          <w:sz w:val="20"/>
          <w:szCs w:val="20"/>
          <w:i/>
          <w:iCs/>
          <w:spacing w:val="14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STK11,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i/>
          <w:iCs/>
          <w:spacing w:val="-1"/>
        </w:rPr>
        <w:t>TP53</w:t>
      </w:r>
      <w:r>
        <w:rPr>
          <w:sz w:val="20"/>
          <w:szCs w:val="20"/>
          <w:spacing w:val="-1"/>
        </w:rPr>
        <w:t>) or for patients with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 family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history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cancer,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especially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</w:t>
      </w:r>
      <w:r>
        <w:rPr>
          <w:sz w:val="20"/>
          <w:szCs w:val="20"/>
          <w:spacing w:val="-2"/>
        </w:rPr>
        <w:t>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regardless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mutation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status.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See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2"/>
          </w:rPr>
          <w:t>Discussion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r:id="rId67">
        <w:r>
          <w:rPr>
            <w:sz w:val="20"/>
            <w:szCs w:val="20"/>
            <w:u w:val="single" w:color="auto"/>
            <w:color w:val="0065A4"/>
            <w:spacing w:val="-1"/>
          </w:rPr>
          <w:t>NCCN Guidelines for Genetic/Familial</w:t>
        </w:r>
        <w:r>
          <w:rPr>
            <w:sz w:val="20"/>
            <w:szCs w:val="20"/>
            <w:u w:val="single" w:color="auto"/>
            <w:color w:val="0065A4"/>
            <w:spacing w:val="29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High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Assessment: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Breast, Ovarian,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Pancreatic</w:t>
        </w:r>
      </w:hyperlink>
      <w:r>
        <w:rPr>
          <w:sz w:val="20"/>
          <w:szCs w:val="20"/>
          <w:u w:val="single" w:color="auto"/>
          <w:color w:val="0065A4"/>
          <w:spacing w:val="-1"/>
        </w:rPr>
        <w:t>, and</w:t>
      </w:r>
      <w:r>
        <w:rPr>
          <w:sz w:val="20"/>
          <w:szCs w:val="20"/>
          <w:u w:val="single" w:color="auto"/>
          <w:color w:val="0065A4"/>
          <w:spacing w:val="15"/>
          <w:w w:val="101"/>
        </w:rPr>
        <w:t xml:space="preserve"> </w:t>
      </w:r>
      <w:r>
        <w:rPr>
          <w:sz w:val="20"/>
          <w:szCs w:val="20"/>
          <w:u w:val="single" w:color="auto"/>
          <w:color w:val="0065A4"/>
          <w:spacing w:val="-1"/>
        </w:rPr>
        <w:t>Prostate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 </w:t>
      </w:r>
      <w:r>
        <w:rPr>
          <w:sz w:val="20"/>
          <w:szCs w:val="20"/>
          <w:spacing w:val="-1"/>
        </w:rPr>
        <w:t>Core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biopsy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possible, to obtain adequate tissue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possible ancillary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studies.</w:t>
      </w:r>
    </w:p>
    <w:p>
      <w:pPr>
        <w:pStyle w:val="BodyText"/>
        <w:ind w:left="170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 </w:t>
      </w:r>
      <w:hyperlink w:history="true" w:anchor="bookmark20">
        <w:r>
          <w:rPr>
            <w:sz w:val="20"/>
            <w:szCs w:val="20"/>
            <w:u w:val="single" w:color="auto"/>
            <w:color w:val="0065A4"/>
            <w:spacing w:val="-1"/>
          </w:rPr>
          <w:t>Criteria</w:t>
        </w:r>
        <w:r>
          <w:rPr>
            <w:sz w:val="20"/>
            <w:szCs w:val="20"/>
            <w:u w:val="single" w:color="auto"/>
            <w:color w:val="0065A4"/>
            <w:spacing w:val="2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Defining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Resectability Status at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Diagnosis (PANC-C)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5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q </w:t>
      </w:r>
      <w:hyperlink w:history="true" w:anchor="bookmark17">
        <w:r>
          <w:rPr>
            <w:sz w:val="20"/>
            <w:szCs w:val="20"/>
            <w:u w:val="single" w:color="auto"/>
            <w:color w:val="0065A4"/>
          </w:rPr>
          <w:t>Principles of Diag</w:t>
        </w:r>
        <w:r>
          <w:rPr>
            <w:sz w:val="20"/>
            <w:szCs w:val="20"/>
            <w:u w:val="single" w:color="auto"/>
            <w:color w:val="0065A4"/>
            <w:spacing w:val="-1"/>
          </w:rPr>
          <w:t>nosis,</w:t>
        </w:r>
        <w:r>
          <w:rPr>
            <w:sz w:val="20"/>
            <w:szCs w:val="20"/>
            <w:u w:val="single" w:color="auto"/>
            <w:color w:val="0065A4"/>
            <w:spacing w:val="1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Imaging, and Staging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r </w:t>
      </w:r>
      <w:hyperlink w:history="true" w:anchor="bookmark22">
        <w:r>
          <w:rPr>
            <w:sz w:val="20"/>
            <w:szCs w:val="20"/>
            <w:u w:val="single" w:color="auto"/>
            <w:color w:val="0065A4"/>
          </w:rPr>
          <w:t>Principles of Sur</w:t>
        </w:r>
        <w:r>
          <w:rPr>
            <w:sz w:val="20"/>
            <w:szCs w:val="20"/>
            <w:u w:val="single" w:color="auto"/>
            <w:color w:val="0065A4"/>
            <w:spacing w:val="-1"/>
          </w:rPr>
          <w:t>gical Technique (PANC-D)</w:t>
        </w:r>
      </w:hyperlink>
      <w:r>
        <w:rPr>
          <w:sz w:val="20"/>
          <w:szCs w:val="20"/>
          <w:color w:val="0065A4"/>
          <w:spacing w:val="-1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w:anchor="bookmark23">
        <w:r>
          <w:rPr>
            <w:sz w:val="20"/>
            <w:szCs w:val="20"/>
            <w:u w:val="single" w:color="auto"/>
            <w:color w:val="0065A4"/>
            <w:spacing w:val="-1"/>
          </w:rPr>
          <w:t>Pathologic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Analysis: Specimen Orientation,</w:t>
        </w:r>
        <w:r>
          <w:rPr>
            <w:sz w:val="20"/>
            <w:szCs w:val="20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Histologic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Sections,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and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Reporting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(PANC-E)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5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s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Palliation an</w:t>
        </w:r>
        <w:r>
          <w:rPr>
            <w:sz w:val="20"/>
            <w:szCs w:val="20"/>
            <w:u w:val="single" w:color="auto"/>
            <w:color w:val="0065A4"/>
            <w:spacing w:val="-1"/>
          </w:rPr>
          <w:t>d Supportive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(PANC-H)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1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x</w:t>
      </w:r>
      <w:r>
        <w:rPr>
          <w:sz w:val="16"/>
          <w:szCs w:val="16"/>
          <w:spacing w:val="32"/>
          <w:w w:val="102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Unless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biliary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bypass was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performed at the time of laparoscopy or laparotomy.</w:t>
      </w:r>
    </w:p>
    <w:p>
      <w:pPr>
        <w:spacing w:line="14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PANC-7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5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36" name="IM 2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6" name="IM 236"/>
                                <pic:cNvPicPr/>
                              </pic:nvPicPr>
                              <pic:blipFill>
                                <a:blip r:embed="rId1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36" w:id="26"/>
      <w:bookmarkEnd w:id="26"/>
      <w:bookmarkStart w:name="bookmark13" w:id="27"/>
      <w:bookmarkEnd w:id="27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7" w:line="194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25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28" w:lineRule="exact"/>
        <w:rPr/>
      </w:pPr>
      <w:r/>
    </w:p>
    <w:p>
      <w:pPr>
        <w:spacing w:line="128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0"/>
        <w:spacing w:before="35" w:line="180" w:lineRule="auto"/>
        <w:outlineLvl w:val="0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POSTOPERATIVE ADJUVANT TREATMENT</w:t>
      </w:r>
      <w:r>
        <w:rPr>
          <w:sz w:val="18"/>
          <w:szCs w:val="18"/>
          <w:b/>
          <w:bCs/>
          <w:spacing w:val="4"/>
          <w:position w:val="7"/>
        </w:rPr>
        <w:t>ee</w:t>
      </w:r>
    </w:p>
    <w:p>
      <w:pPr>
        <w:spacing w:line="171" w:lineRule="exact"/>
        <w:rPr/>
      </w:pPr>
      <w:r/>
    </w:p>
    <w:tbl>
      <w:tblPr>
        <w:tblStyle w:val="TableNormal"/>
        <w:tblW w:w="9352" w:type="dxa"/>
        <w:tblInd w:w="16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19"/>
        <w:gridCol w:w="662"/>
        <w:gridCol w:w="101"/>
        <w:gridCol w:w="6770"/>
      </w:tblGrid>
      <w:tr>
        <w:trPr>
          <w:trHeight w:val="5035" w:hRule="atLeast"/>
        </w:trPr>
        <w:tc>
          <w:tcPr>
            <w:tcW w:w="1819" w:type="dxa"/>
            <w:vAlign w:val="top"/>
          </w:tcPr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ind w:left="13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Baseline</w:t>
            </w:r>
          </w:p>
          <w:p>
            <w:pPr>
              <w:pStyle w:val="TableText"/>
              <w:ind w:left="5" w:right="16" w:firstLine="7"/>
              <w:spacing w:before="33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postoperative CT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(chest, abdomen,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pelvis) with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contrast (unless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contraindicated),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CA 19-9,</w:t>
            </w:r>
            <w:r>
              <w:rPr>
                <w:sz w:val="18"/>
                <w:szCs w:val="18"/>
                <w:b/>
                <w:bCs/>
                <w:spacing w:val="-2"/>
              </w:rPr>
              <w:t>g</w:t>
            </w:r>
            <w:r>
              <w:rPr>
                <w:sz w:val="18"/>
                <w:szCs w:val="18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</w:p>
          <w:p>
            <w:pPr>
              <w:pStyle w:val="TableText"/>
              <w:ind w:right="269" w:firstLine="6"/>
              <w:spacing w:before="39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genetic testing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for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inherited</w:t>
            </w:r>
          </w:p>
          <w:p>
            <w:pPr>
              <w:pStyle w:val="TableText"/>
              <w:ind w:left="10"/>
              <w:spacing w:before="23" w:line="194" w:lineRule="auto"/>
              <w:rPr>
                <w:sz w:val="22"/>
                <w:szCs w:val="22"/>
              </w:rPr>
            </w:pPr>
            <w:r>
              <w:pict>
                <v:shape id="_x0000_s260" style="position:absolute;margin-left:57.399pt;margin-top:0.03302pt;mso-position-vertical-relative:text;mso-position-horizontal-relative:text;width:33.35pt;height:24.35pt;z-index:2520903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8"/>
                          <w:spacing w:before="20" w:line="181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5"/>
                          </w:rPr>
                          <w:t>if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5"/>
                          </w:rPr>
                          <w:t>not</w:t>
                        </w:r>
                      </w:p>
                      <w:p>
                        <w:pPr>
                          <w:pStyle w:val="TableText"/>
                          <w:ind w:left="20"/>
                          <w:spacing w:line="24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done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2"/>
                          </w:rPr>
                          <w:t>h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2"/>
              </w:rPr>
              <w:t>mutations,</w:t>
            </w:r>
          </w:p>
          <w:p>
            <w:pPr>
              <w:pStyle w:val="TableText"/>
              <w:ind w:left="12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previously</w:t>
            </w:r>
          </w:p>
        </w:tc>
        <w:tc>
          <w:tcPr>
            <w:tcW w:w="662" w:type="dxa"/>
            <w:vAlign w:val="top"/>
          </w:tcPr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spacing w:line="298" w:lineRule="auto"/>
              <w:rPr>
                <w:sz w:val="21"/>
              </w:rPr>
            </w:pPr>
            <w:r/>
          </w:p>
          <w:p>
            <w:pPr>
              <w:pStyle w:val="TableText"/>
              <w:spacing w:line="298" w:lineRule="auto"/>
              <w:rPr>
                <w:sz w:val="21"/>
              </w:rPr>
            </w:pPr>
            <w:r/>
          </w:p>
          <w:p>
            <w:pPr>
              <w:pStyle w:val="TableText"/>
              <w:spacing w:line="298" w:lineRule="auto"/>
              <w:rPr>
                <w:sz w:val="21"/>
              </w:rPr>
            </w:pPr>
            <w:r/>
          </w:p>
          <w:p>
            <w:pPr>
              <w:ind w:firstLine="16"/>
              <w:spacing w:line="3318" w:lineRule="exact"/>
              <w:rPr/>
            </w:pPr>
            <w:r>
              <w:rPr>
                <w:position w:val="-66"/>
              </w:rPr>
              <w:drawing>
                <wp:inline distT="0" distB="0" distL="0" distR="0">
                  <wp:extent cx="379544" cy="2107002"/>
                  <wp:effectExtent l="0" t="0" r="0" b="0"/>
                  <wp:docPr id="240" name="IM 2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0" name="IM 240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9544" cy="210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262" style="position:absolute;margin-left:-1.1748pt;margin-top:30pt;mso-position-vertical-relative:top-margin-area;mso-position-horizontal-relative:right-margin-area;width:1pt;height:33.9pt;z-index:252086272;" filled="false" strokecolor="#000000" strokeweight="1.00pt" coordsize="20,678" coordorigin="0,0" path="m10,677l10,0e">
                  <v:stroke joinstyle="miter" miterlimit="10"/>
                </v:shape>
              </w:pict>
            </w:r>
            <w:r>
              <w:pict>
                <v:shape id="_x0000_s264" style="position:absolute;margin-left:-2.67751pt;margin-top:126.808pt;mso-position-vertical-relative:top-margin-area;mso-position-horizontal-relative:right-margin-area;width:1pt;height:33.9pt;z-index:252085248;" filled="false" strokecolor="#000000" strokeweight="1.00pt" coordsize="20,678" coordorigin="0,0" path="m10,677l10,0e">
                  <v:stroke joinstyle="miter" miterlimit="10"/>
                </v:shape>
              </w:pict>
            </w:r>
            <w:r>
              <w:pict>
                <v:shape id="_x0000_s266" style="position:absolute;margin-left:-2.67751pt;margin-top:217.914pt;mso-position-vertical-relative:top-margin-area;mso-position-horizontal-relative:right-margin-area;width:1pt;height:33.9pt;z-index:252087296;" filled="false" strokecolor="#000000" strokeweight="1.00pt" coordsize="20,678" coordorigin="0,0" path="m10,677l10,0e">
                  <v:stroke joinstyle="miter" miterlimit="10"/>
                </v:shape>
              </w:pict>
            </w:r>
            <w:r/>
          </w:p>
        </w:tc>
        <w:tc>
          <w:tcPr>
            <w:tcW w:w="6770" w:type="dxa"/>
            <w:vAlign w:val="top"/>
          </w:tcPr>
          <w:p>
            <w:pPr>
              <w:pStyle w:val="TableText"/>
              <w:ind w:left="3737" w:right="620" w:firstLine="1"/>
              <w:spacing w:before="18" w:line="206" w:lineRule="auto"/>
              <w:rPr>
                <w:sz w:val="22"/>
                <w:szCs w:val="22"/>
              </w:rPr>
            </w:pPr>
            <w:r>
              <w:pict>
                <v:shape id="_x0000_s268" style="position:absolute;margin-left:-154.724pt;margin-top:0pt;mso-position-vertical-relative:top-margin-area;mso-position-horizontal-relative:right-margin-area;width:1pt;height:174.7pt;z-index:252081152;" filled="false" strokecolor="#000000" strokeweight="1.00pt" coordsize="20,3493" coordorigin="0,0" path="m10,3493l10,2336m10,1877l10,0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2080128" behindDoc="0" locked="0" layoutInCell="1" allowOverlap="1">
                  <wp:simplePos x="0" y="0"/>
                  <wp:positionH relativeFrom="rightMargin">
                    <wp:posOffset>-2237771</wp:posOffset>
                  </wp:positionH>
                  <wp:positionV relativeFrom="topMargin">
                    <wp:posOffset>317496</wp:posOffset>
                  </wp:positionV>
                  <wp:extent cx="241363" cy="582676"/>
                  <wp:effectExtent l="0" t="0" r="0" b="0"/>
                  <wp:wrapNone/>
                  <wp:docPr id="242" name="IM 2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2" name="IM 242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1363" cy="582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079104" behindDoc="0" locked="0" layoutInCell="1" allowOverlap="1">
                  <wp:simplePos x="0" y="0"/>
                  <wp:positionH relativeFrom="rightMargin">
                    <wp:posOffset>-2251620</wp:posOffset>
                  </wp:positionH>
                  <wp:positionV relativeFrom="topMargin">
                    <wp:posOffset>1546961</wp:posOffset>
                  </wp:positionV>
                  <wp:extent cx="255211" cy="582676"/>
                  <wp:effectExtent l="0" t="0" r="0" b="0"/>
                  <wp:wrapNone/>
                  <wp:docPr id="244" name="IM 2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4" name="IM 244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5211" cy="582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270" style="position:absolute;margin-left:-250.707pt;margin-top:25pt;mso-position-vertical-relative:top-margin-area;mso-position-horizontal-relative:right-margin-area;width:1pt;height:45.9pt;z-index:252083200;" filled="false" strokecolor="#000000" strokeweight="1.00pt" coordsize="20,918" coordorigin="0,0" path="m10,917l10,0e">
                  <v:stroke joinstyle="miter" miterlimit="10"/>
                </v:shape>
              </w:pict>
            </w:r>
            <w:r>
              <w:pict>
                <v:shape id="_x0000_s272" style="position:absolute;margin-left:-251.471pt;margin-top:121.808pt;mso-position-vertical-relative:top-margin-area;mso-position-horizontal-relative:right-margin-area;width:1pt;height:45.9pt;z-index:252084224;" filled="false" strokecolor="#000000" strokeweight="1.00pt" coordsize="20,918" coordorigin="0,0" path="m10,917l10,0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2077056" behindDoc="1" locked="0" layoutInCell="1" allowOverlap="1">
                  <wp:simplePos x="0" y="0"/>
                  <wp:positionH relativeFrom="rightMargin">
                    <wp:posOffset>-3449090</wp:posOffset>
                  </wp:positionH>
                  <wp:positionV relativeFrom="topMargin">
                    <wp:posOffset>380996</wp:posOffset>
                  </wp:positionV>
                  <wp:extent cx="229387" cy="2816783"/>
                  <wp:effectExtent l="0" t="0" r="0" b="0"/>
                  <wp:wrapNone/>
                  <wp:docPr id="246" name="IM 2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6" name="IM 246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9387" cy="2816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1"/>
              </w:rPr>
              <w:t>Clinical trial (preferred)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3737" w:right="805" w:firstLine="1"/>
              <w:spacing w:line="212" w:lineRule="auto"/>
              <w:rPr>
                <w:sz w:val="22"/>
                <w:szCs w:val="22"/>
              </w:rPr>
            </w:pPr>
            <w:r>
              <w:pict>
                <v:shape id="_x0000_s274" style="position:absolute;margin-left:89.1287pt;margin-top:2.47153pt;mso-position-vertical-relative:text;mso-position-horizontal-relative:text;width:72.5pt;height:145.05pt;z-index:2520934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42"/>
                          <w:spacing w:before="19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No evidence</w:t>
                        </w:r>
                      </w:p>
                      <w:p>
                        <w:pPr>
                          <w:pStyle w:val="TableText"/>
                          <w:ind w:left="35"/>
                          <w:spacing w:before="33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of recurrence</w:t>
                        </w:r>
                      </w:p>
                      <w:p>
                        <w:pPr>
                          <w:pStyle w:val="TableText"/>
                          <w:ind w:left="35" w:right="54"/>
                          <w:spacing w:before="35" w:line="23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or metastatic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disease</w:t>
                        </w:r>
                      </w:p>
                      <w:p>
                        <w:pPr>
                          <w:pStyle w:val="TableText"/>
                          <w:spacing w:line="296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96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9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"/>
                          <w:spacing w:before="63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No evidence</w:t>
                        </w:r>
                      </w:p>
                      <w:p>
                        <w:pPr>
                          <w:pStyle w:val="TableText"/>
                          <w:ind w:left="20"/>
                          <w:spacing w:before="33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of recurrence</w:t>
                        </w:r>
                      </w:p>
                      <w:p>
                        <w:pPr>
                          <w:pStyle w:val="TableText"/>
                          <w:ind w:left="20" w:right="69"/>
                          <w:spacing w:before="37" w:line="220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or metastatic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disease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76" style="position:absolute;margin-left:0.650177pt;margin-top:7.47153pt;mso-position-vertical-relative:text;mso-position-horizontal-relative:text;width:66.65pt;height:36.2pt;z-index:2520893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2"/>
                          <w:spacing w:before="20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No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prior</w:t>
                        </w:r>
                      </w:p>
                      <w:p>
                        <w:pPr>
                          <w:pStyle w:val="TableText"/>
                          <w:ind w:left="20" w:right="20" w:firstLine="12"/>
                          <w:spacing w:before="35" w:line="212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neoadjuvant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therapy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1"/>
              </w:rPr>
              <w:t>Chemotherapy alone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t</w:t>
            </w:r>
            <w:r>
              <w:rPr>
                <w:sz w:val="18"/>
                <w:szCs w:val="18"/>
                <w:b/>
                <w:bCs/>
                <w:spacing w:val="7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3739"/>
              <w:spacing w:line="239" w:lineRule="auto"/>
              <w:rPr>
                <w:sz w:val="22"/>
                <w:szCs w:val="22"/>
              </w:rPr>
            </w:pPr>
            <w:r>
              <w:pict>
                <v:shape id="_x0000_s278" style="position:absolute;margin-left:185.901pt;margin-top:7.83579pt;mso-position-vertical-relative:text;mso-position-horizontal-relative:text;width:103pt;height:17.85pt;z-index:2520924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16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chemoradiation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  <w:position w:val="7"/>
                          </w:rPr>
                          <w:t>t,u,ff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</w:rPr>
              <w:t>Chemotherapy</w:t>
            </w:r>
            <w:r>
              <w:rPr>
                <w:sz w:val="18"/>
                <w:szCs w:val="18"/>
                <w:b/>
                <w:bCs/>
              </w:rPr>
              <w:t>t </w:t>
            </w:r>
            <w:r>
              <w:rPr>
                <w:sz w:val="22"/>
                <w:szCs w:val="22"/>
                <w:b/>
                <w:bCs/>
              </w:rPr>
              <w:t>follow</w:t>
            </w:r>
            <w:r>
              <w:rPr>
                <w:sz w:val="22"/>
                <w:szCs w:val="22"/>
                <w:b/>
                <w:bCs/>
                <w:spacing w:val="-1"/>
              </w:rPr>
              <w:t>ed by</w:t>
            </w:r>
          </w:p>
          <w:p>
            <w:pPr>
              <w:pStyle w:val="TableText"/>
              <w:ind w:left="3736"/>
              <w:spacing w:before="258" w:line="20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as clinically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indicated</w:t>
            </w:r>
            <w:r>
              <w:rPr>
                <w:sz w:val="18"/>
                <w:szCs w:val="18"/>
                <w:b/>
                <w:bCs/>
                <w:spacing w:val="-1"/>
              </w:rPr>
              <w:t>gg</w:t>
            </w:r>
          </w:p>
          <w:p>
            <w:pPr>
              <w:pStyle w:val="TableText"/>
              <w:spacing w:line="203" w:lineRule="auto"/>
              <w:jc w:val="righ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± subsequent chemot</w:t>
            </w:r>
            <w:r>
              <w:rPr>
                <w:sz w:val="22"/>
                <w:szCs w:val="22"/>
                <w:b/>
                <w:bCs/>
                <w:spacing w:val="-1"/>
              </w:rPr>
              <w:t>herapy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t</w:t>
            </w:r>
          </w:p>
          <w:p>
            <w:pPr>
              <w:pStyle w:val="TableText"/>
              <w:spacing w:line="384" w:lineRule="auto"/>
              <w:rPr>
                <w:sz w:val="21"/>
              </w:rPr>
            </w:pPr>
            <w:r/>
          </w:p>
          <w:p>
            <w:pPr>
              <w:pStyle w:val="TableText"/>
              <w:ind w:left="3737" w:right="987" w:firstLine="1"/>
              <w:spacing w:before="64" w:line="196" w:lineRule="auto"/>
              <w:rPr>
                <w:sz w:val="18"/>
                <w:szCs w:val="18"/>
              </w:rPr>
            </w:pPr>
            <w:r>
              <w:pict>
                <v:shape id="_x0000_s280" style="position:absolute;margin-left:-0.852524pt;margin-top:12.339pt;mso-position-vertical-relative:text;mso-position-horizontal-relative:text;width:66.65pt;height:36.2pt;z-index:2520883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2"/>
                          <w:spacing w:before="19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Prior</w:t>
                        </w:r>
                      </w:p>
                      <w:p>
                        <w:pPr>
                          <w:pStyle w:val="TableText"/>
                          <w:ind w:left="20" w:right="20" w:firstLine="12"/>
                          <w:spacing w:before="35" w:line="212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neoadjuvant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therapy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1"/>
              </w:rPr>
              <w:t>Consider additional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chemotherapy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hh</w:t>
            </w:r>
          </w:p>
          <w:p>
            <w:pPr>
              <w:pStyle w:val="TableText"/>
              <w:ind w:left="3736"/>
              <w:spacing w:before="33" w:line="14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3"/>
              </w:rPr>
              <w:t>and/or</w:t>
            </w:r>
          </w:p>
          <w:p>
            <w:pPr>
              <w:pStyle w:val="TableText"/>
              <w:ind w:left="3736" w:right="3" w:firstLine="2"/>
              <w:spacing w:before="2" w:line="26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2"/>
              </w:rPr>
              <w:t>Consider chemoradiation</w:t>
            </w:r>
            <w:r>
              <w:rPr>
                <w:sz w:val="18"/>
                <w:szCs w:val="18"/>
                <w:b/>
                <w:bCs/>
                <w:spacing w:val="-1"/>
                <w:position w:val="5"/>
              </w:rPr>
              <w:t>ff,hh</w:t>
            </w:r>
            <w:r>
              <w:rPr>
                <w:sz w:val="18"/>
                <w:szCs w:val="18"/>
                <w:b/>
                <w:bCs/>
                <w:spacing w:val="12"/>
                <w:position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as clinically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indicated</w:t>
            </w:r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14"/>
              <w:spacing w:before="63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Identification</w:t>
            </w:r>
          </w:p>
          <w:p>
            <w:pPr>
              <w:pStyle w:val="TableText"/>
              <w:ind w:left="8" w:right="5413"/>
              <w:spacing w:before="32" w:line="194" w:lineRule="auto"/>
              <w:rPr>
                <w:sz w:val="22"/>
                <w:szCs w:val="22"/>
              </w:rPr>
            </w:pPr>
            <w:r>
              <w:pict>
                <v:shape id="_x0000_s282" style="position:absolute;margin-left:88.2344pt;margin-top:1.62299pt;mso-position-vertical-relative:text;mso-position-horizontal-relative:text;width:155.1pt;height:13.35pt;z-index:2520913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6" w:lineRule="auto"/>
                          <w:rPr>
                            <w:sz w:val="22"/>
                            <w:szCs w:val="22"/>
                          </w:rPr>
                        </w:pPr>
                        <w:hyperlink w:history="true" w:anchor="bookmark60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1"/>
                            </w:rPr>
                            <w:t>Metastatic disease (PA</w:t>
                          </w:r>
                          <w:r>
                            <w:rPr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2"/>
                            </w:rPr>
                            <w:t>NC-10)</w:t>
                          </w:r>
                        </w:hyperlink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1"/>
              </w:rPr>
              <w:t>of metastatic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disease</w:t>
            </w:r>
          </w:p>
        </w:tc>
      </w:tr>
    </w:tbl>
    <w:p>
      <w:pPr>
        <w:pStyle w:val="BodyText"/>
        <w:spacing w:line="41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88"/>
        <w:spacing w:before="5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SURVEILLANCE</w:t>
      </w:r>
    </w:p>
    <w:p>
      <w:pPr>
        <w:pStyle w:val="BodyText"/>
        <w:rPr>
          <w:sz w:val="21"/>
        </w:rPr>
      </w:pPr>
      <w:r>
        <w:pict>
          <v:shape id="_x0000_s284" style="position:absolute;margin-left:0.5pt;margin-top:9.78534pt;mso-position-vertical-relative:text;mso-position-horizontal-relative:text;width:1pt;height:172.85pt;z-index:252082176;" filled="false" strokecolor="#000000" strokeweight="1.00pt" coordsize="20,3457" coordorigin="0,0" path="m10,0l10,3456e">
            <v:stroke joinstyle="miter" miterlimit="4"/>
          </v:shape>
        </w:pict>
      </w: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>
        <w:drawing>
          <wp:anchor distT="0" distB="0" distL="0" distR="0" simplePos="0" relativeHeight="252078080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182131</wp:posOffset>
            </wp:positionV>
            <wp:extent cx="255932" cy="1192276"/>
            <wp:effectExtent l="0" t="0" r="0" b="0"/>
            <wp:wrapNone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932" cy="1192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64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Surveillance as app</w:t>
      </w:r>
      <w:r>
        <w:rPr>
          <w:sz w:val="22"/>
          <w:szCs w:val="22"/>
          <w:b/>
          <w:bCs/>
          <w:spacing w:val="-1"/>
        </w:rPr>
        <w:t>ropriate:</w:t>
      </w:r>
    </w:p>
    <w:p>
      <w:pPr>
        <w:pStyle w:val="BodyText"/>
        <w:ind w:left="607" w:right="1074" w:hanging="144"/>
        <w:spacing w:before="33" w:line="20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H&amp;P for symptom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assessment</w:t>
      </w:r>
    </w:p>
    <w:p>
      <w:pPr>
        <w:pStyle w:val="BodyText"/>
        <w:spacing w:line="242" w:lineRule="auto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 CA 19-9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level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(category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2B)</w:t>
      </w:r>
      <w:r>
        <w:rPr>
          <w:sz w:val="18"/>
          <w:szCs w:val="18"/>
          <w:b/>
          <w:bCs/>
          <w:spacing w:val="-2"/>
        </w:rPr>
        <w:t>ii</w:t>
      </w:r>
    </w:p>
    <w:p>
      <w:pPr>
        <w:pStyle w:val="BodyText"/>
        <w:ind w:left="600" w:right="410" w:hanging="137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• Chest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4"/>
        </w:rPr>
        <w:t>CT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4"/>
        </w:rPr>
        <w:t>and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4"/>
        </w:rPr>
        <w:t>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4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4"/>
        </w:rPr>
        <w:t>MRI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of abdomen and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pelvis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with contrast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(unless</w:t>
      </w:r>
    </w:p>
    <w:p>
      <w:pPr>
        <w:pStyle w:val="BodyText"/>
        <w:ind w:left="60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contraindicated)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>
        <w:pict>
          <v:shape id="_x0000_s286" style="position:absolute;margin-left:8.92493pt;margin-top:2.16342pt;mso-position-vertical-relative:text;mso-position-horizontal-relative:text;width:1pt;height:93.9pt;z-index:-251240448;" filled="false" strokecolor="#000000" strokeweight="1.00pt" coordsize="20,1878" coordorigin="0,0" path="m10,0l10,1877e">
            <v:stroke joinstyle="miter" miterlimit="10"/>
          </v:shape>
        </w:pict>
      </w:r>
      <w:r/>
    </w:p>
    <w:p>
      <w:pPr>
        <w:pStyle w:val="BodyText"/>
        <w:spacing w:line="245" w:lineRule="auto"/>
        <w:rPr>
          <w:sz w:val="21"/>
        </w:rPr>
      </w:pPr>
      <w:r/>
    </w:p>
    <w:p>
      <w:pPr>
        <w:ind w:firstLine="181"/>
        <w:spacing w:line="918" w:lineRule="exact"/>
        <w:rPr/>
      </w:pPr>
      <w:r>
        <w:rPr>
          <w:position w:val="-18"/>
        </w:rPr>
        <w:drawing>
          <wp:inline distT="0" distB="0" distL="0" distR="0">
            <wp:extent cx="316021" cy="582676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021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right="32" w:firstLine="8"/>
        <w:spacing w:before="63" w:line="214" w:lineRule="auto"/>
        <w:rPr>
          <w:sz w:val="22"/>
          <w:szCs w:val="22"/>
        </w:rPr>
      </w:pPr>
      <w:hyperlink w:history="true" w:anchor="bookmark6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Recurrence</w:t>
        </w:r>
      </w:hyperlink>
      <w:r>
        <w:rPr>
          <w:sz w:val="22"/>
          <w:szCs w:val="22"/>
          <w:b/>
          <w:bCs/>
          <w:color w:val="0065A4"/>
          <w:spacing w:val="2"/>
        </w:rPr>
        <w:t xml:space="preserve"> </w:t>
      </w:r>
      <w:hyperlink w:history="true" w:anchor="bookmark6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after</w:t>
        </w:r>
      </w:hyperlink>
    </w:p>
    <w:p>
      <w:pPr>
        <w:pStyle w:val="BodyText"/>
        <w:ind w:left="6"/>
        <w:spacing w:before="30" w:line="152" w:lineRule="auto"/>
        <w:rPr>
          <w:sz w:val="22"/>
          <w:szCs w:val="22"/>
        </w:rPr>
      </w:pPr>
      <w:hyperlink w:history="true" w:anchor="bookmark6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resection</w:t>
        </w:r>
      </w:hyperlink>
    </w:p>
    <w:p>
      <w:pPr>
        <w:pStyle w:val="BodyText"/>
        <w:ind w:left="3"/>
        <w:spacing w:before="77" w:line="196" w:lineRule="auto"/>
        <w:rPr>
          <w:sz w:val="22"/>
          <w:szCs w:val="22"/>
        </w:rPr>
      </w:pPr>
      <w:hyperlink w:history="true" w:anchor="bookmark65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(PANC-9)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9515" w:space="36"/>
            <w:col w:w="3523" w:space="28"/>
            <w:col w:w="720" w:space="0"/>
            <w:col w:w="1236" w:space="0"/>
          </w:cols>
        </w:sectPr>
        <w:rPr>
          <w:sz w:val="22"/>
          <w:szCs w:val="22"/>
        </w:rPr>
      </w:pPr>
    </w:p>
    <w:p>
      <w:pPr>
        <w:spacing w:before="227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4"/>
        <w:spacing w:before="256" w:line="223" w:lineRule="exact"/>
        <w:rPr>
          <w:sz w:val="18"/>
          <w:szCs w:val="18"/>
        </w:rPr>
      </w:pPr>
      <w:r>
        <w:rPr>
          <w:sz w:val="14"/>
          <w:szCs w:val="14"/>
          <w:spacing w:val="-1"/>
          <w:position w:val="7"/>
        </w:rPr>
        <w:t>g</w:t>
      </w:r>
      <w:r>
        <w:rPr>
          <w:sz w:val="14"/>
          <w:szCs w:val="14"/>
          <w:spacing w:val="15"/>
          <w:position w:val="7"/>
        </w:rPr>
        <w:t xml:space="preserve"> </w:t>
      </w:r>
      <w:r>
        <w:rPr>
          <w:sz w:val="18"/>
          <w:szCs w:val="18"/>
          <w:spacing w:val="-1"/>
          <w:position w:val="2"/>
        </w:rPr>
        <w:t>Elevated CA 19-9 does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not</w:t>
      </w:r>
      <w:r>
        <w:rPr>
          <w:sz w:val="18"/>
          <w:szCs w:val="18"/>
          <w:spacing w:val="1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necessarily</w:t>
      </w:r>
      <w:r>
        <w:rPr>
          <w:sz w:val="18"/>
          <w:szCs w:val="18"/>
          <w:spacing w:val="12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indicate cancer or advan</w:t>
      </w:r>
      <w:r>
        <w:rPr>
          <w:sz w:val="18"/>
          <w:szCs w:val="18"/>
          <w:spacing w:val="-2"/>
          <w:position w:val="2"/>
        </w:rPr>
        <w:t>ced</w:t>
      </w:r>
    </w:p>
    <w:p>
      <w:pPr>
        <w:pStyle w:val="BodyText"/>
        <w:ind w:left="281"/>
        <w:spacing w:before="1" w:line="231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disease. CA 19-9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may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be elevated as a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result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biliary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obstruction</w:t>
      </w:r>
      <w:r>
        <w:rPr>
          <w:sz w:val="18"/>
          <w:szCs w:val="18"/>
          <w:spacing w:val="-2"/>
        </w:rPr>
        <w:t>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infection</w:t>
      </w:r>
    </w:p>
    <w:p>
      <w:pPr>
        <w:pStyle w:val="BodyText"/>
        <w:ind w:left="169" w:right="22" w:firstLine="116"/>
        <w:spacing w:before="3" w:line="231" w:lineRule="auto"/>
        <w:tabs>
          <w:tab w:val="left" w:pos="286"/>
        </w:tabs>
        <w:rPr>
          <w:sz w:val="18"/>
          <w:szCs w:val="18"/>
        </w:rPr>
      </w:pPr>
      <w:r>
        <w:rPr>
          <w:sz w:val="18"/>
          <w:szCs w:val="18"/>
          <w:spacing w:val="-1"/>
        </w:rPr>
        <w:t>(cholangitis), or inflammation,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benign or malignant.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In ad</w:t>
      </w:r>
      <w:r>
        <w:rPr>
          <w:sz w:val="18"/>
          <w:szCs w:val="18"/>
          <w:spacing w:val="-2"/>
        </w:rPr>
        <w:t>dition,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CA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19-9 will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>
        <w:rPr>
          <w:sz w:val="18"/>
          <w:szCs w:val="18"/>
          <w:spacing w:val="-1"/>
        </w:rPr>
        <w:t>undetectable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Lewis antigen-negative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individuals (consider obtaining CEA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CA</w:t>
      </w:r>
      <w:r>
        <w:rPr>
          <w:sz w:val="18"/>
          <w:szCs w:val="18"/>
          <w:spacing w:val="2"/>
        </w:rPr>
        <w:t>-125 </w:t>
      </w:r>
      <w:r>
        <w:rPr>
          <w:sz w:val="18"/>
          <w:szCs w:val="18"/>
        </w:rPr>
        <w:t>in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who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nonsecreting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those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</w:rPr>
        <w:t>normal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CA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19-9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levels</w:t>
      </w:r>
      <w:r>
        <w:rPr>
          <w:sz w:val="18"/>
          <w:szCs w:val="18"/>
          <w:spacing w:val="2"/>
        </w:rPr>
        <w:t>).</w:t>
      </w:r>
      <w:r>
        <w:rPr>
          <w:sz w:val="18"/>
          <w:szCs w:val="18"/>
        </w:rPr>
        <w:t xml:space="preserve">   </w:t>
      </w:r>
      <w:r>
        <w:rPr>
          <w:sz w:val="14"/>
          <w:szCs w:val="14"/>
        </w:rPr>
        <w:t>h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8"/>
          <w:szCs w:val="18"/>
        </w:rPr>
        <w:t>Genetic testing for inherit</w:t>
      </w:r>
      <w:r>
        <w:rPr>
          <w:sz w:val="18"/>
          <w:szCs w:val="18"/>
          <w:spacing w:val="-1"/>
        </w:rPr>
        <w:t>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mutations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is recommended for any patient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with</w:t>
      </w:r>
    </w:p>
    <w:p>
      <w:pPr>
        <w:pStyle w:val="BodyText"/>
        <w:ind w:left="276" w:right="110" w:firstLine="5"/>
        <w:spacing w:before="4" w:line="231" w:lineRule="auto"/>
        <w:rPr>
          <w:sz w:val="18"/>
          <w:szCs w:val="18"/>
        </w:rPr>
      </w:pPr>
      <w:r>
        <w:rPr>
          <w:sz w:val="18"/>
          <w:szCs w:val="18"/>
        </w:rPr>
        <w:t>confirmed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pancreatic cancer, us</w:t>
      </w:r>
      <w:r>
        <w:rPr>
          <w:sz w:val="18"/>
          <w:szCs w:val="18"/>
          <w:spacing w:val="-1"/>
        </w:rPr>
        <w:t>ing comprehensive gene panels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hereditary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cancer syndromes. Genetic counseling is recommended 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patients who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test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1"/>
        </w:rPr>
        <w:t>positive for a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pathogenic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mutation (</w:t>
      </w:r>
      <w:r>
        <w:rPr>
          <w:sz w:val="18"/>
          <w:szCs w:val="18"/>
          <w:i/>
          <w:iCs/>
          <w:spacing w:val="-1"/>
        </w:rPr>
        <w:t>ATM, BRCA1, BRCA2,</w:t>
      </w:r>
      <w:r>
        <w:rPr>
          <w:sz w:val="18"/>
          <w:szCs w:val="18"/>
          <w:i/>
          <w:iCs/>
          <w:spacing w:val="17"/>
        </w:rPr>
        <w:t xml:space="preserve"> </w:t>
      </w:r>
      <w:r>
        <w:rPr>
          <w:sz w:val="18"/>
          <w:szCs w:val="18"/>
          <w:i/>
          <w:iCs/>
          <w:spacing w:val="-1"/>
        </w:rPr>
        <w:t>CDKN2A, MLH1,</w:t>
      </w:r>
      <w:r>
        <w:rPr>
          <w:sz w:val="18"/>
          <w:szCs w:val="18"/>
          <w:i/>
          <w:iCs/>
        </w:rPr>
        <w:t xml:space="preserve">     </w:t>
      </w:r>
      <w:r>
        <w:rPr>
          <w:sz w:val="18"/>
          <w:szCs w:val="18"/>
          <w:i/>
          <w:iCs/>
          <w:spacing w:val="-1"/>
        </w:rPr>
        <w:t>MSH2</w:t>
      </w:r>
      <w:r>
        <w:rPr>
          <w:sz w:val="18"/>
          <w:szCs w:val="18"/>
          <w:spacing w:val="-1"/>
        </w:rPr>
        <w:t>, </w:t>
      </w:r>
      <w:r>
        <w:rPr>
          <w:sz w:val="18"/>
          <w:szCs w:val="18"/>
          <w:i/>
          <w:iCs/>
          <w:spacing w:val="-1"/>
        </w:rPr>
        <w:t>MSH6, PALB2, PMS2,</w:t>
      </w:r>
      <w:r>
        <w:rPr>
          <w:sz w:val="18"/>
          <w:szCs w:val="18"/>
          <w:i/>
          <w:iCs/>
          <w:spacing w:val="13"/>
        </w:rPr>
        <w:t xml:space="preserve"> </w:t>
      </w:r>
      <w:r>
        <w:rPr>
          <w:sz w:val="18"/>
          <w:szCs w:val="18"/>
          <w:i/>
          <w:iCs/>
          <w:spacing w:val="-1"/>
        </w:rPr>
        <w:t>STK11,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i/>
          <w:iCs/>
          <w:spacing w:val="-1"/>
        </w:rPr>
        <w:t>TP53</w:t>
      </w:r>
      <w:r>
        <w:rPr>
          <w:sz w:val="18"/>
          <w:szCs w:val="18"/>
          <w:spacing w:val="-1"/>
        </w:rPr>
        <w:t>) or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patients with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positive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family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history of cance</w:t>
      </w:r>
      <w:r>
        <w:rPr>
          <w:sz w:val="18"/>
          <w:szCs w:val="18"/>
          <w:spacing w:val="-1"/>
        </w:rPr>
        <w:t>r, especially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pancreatic cancer, regardless of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mutation</w:t>
      </w:r>
      <w:r>
        <w:rPr>
          <w:sz w:val="18"/>
          <w:szCs w:val="18"/>
        </w:rPr>
        <w:t xml:space="preserve">     </w:t>
      </w:r>
      <w:r>
        <w:rPr>
          <w:sz w:val="18"/>
          <w:szCs w:val="18"/>
        </w:rPr>
        <w:t>status. See </w:t>
      </w:r>
      <w:hyperlink w:history="true" w:anchor="bookmark3">
        <w:r>
          <w:rPr>
            <w:sz w:val="18"/>
            <w:szCs w:val="18"/>
            <w:u w:val="single" w:color="auto"/>
            <w:color w:val="0065A4"/>
          </w:rPr>
          <w:t>Discussion</w:t>
        </w:r>
      </w:hyperlink>
      <w:r>
        <w:rPr>
          <w:sz w:val="18"/>
          <w:szCs w:val="18"/>
          <w:color w:val="0065A4"/>
        </w:rPr>
        <w:t xml:space="preserve"> </w:t>
      </w:r>
      <w:r>
        <w:rPr>
          <w:sz w:val="18"/>
          <w:szCs w:val="18"/>
        </w:rPr>
        <w:t>and </w:t>
      </w:r>
      <w:hyperlink w:history="true" r:id="rId67">
        <w:r>
          <w:rPr>
            <w:sz w:val="18"/>
            <w:szCs w:val="18"/>
            <w:u w:val="single" w:color="auto"/>
            <w:color w:val="0065A4"/>
          </w:rPr>
          <w:t>NCCN Guidelines</w:t>
        </w:r>
        <w:r>
          <w:rPr>
            <w:sz w:val="18"/>
            <w:szCs w:val="18"/>
            <w:u w:val="single" w:color="auto"/>
            <w:color w:val="0065A4"/>
            <w:spacing w:val="-1"/>
          </w:rPr>
          <w:t xml:space="preserve"> for Genetic/Familial</w:t>
        </w:r>
        <w:r>
          <w:rPr>
            <w:sz w:val="18"/>
            <w:szCs w:val="18"/>
            <w:u w:val="single" w:color="auto"/>
            <w:color w:val="0065A4"/>
            <w:spacing w:val="15"/>
          </w:rPr>
          <w:t xml:space="preserve"> </w:t>
        </w:r>
        <w:r>
          <w:rPr>
            <w:sz w:val="18"/>
            <w:szCs w:val="18"/>
            <w:u w:val="single" w:color="auto"/>
            <w:color w:val="0065A4"/>
            <w:spacing w:val="-1"/>
          </w:rPr>
          <w:t>High</w:t>
        </w:r>
        <w:r>
          <w:rPr>
            <w:sz w:val="18"/>
            <w:szCs w:val="18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18"/>
            <w:szCs w:val="18"/>
            <w:u w:val="single" w:color="auto"/>
            <w:color w:val="0065A4"/>
            <w:spacing w:val="-1"/>
          </w:rPr>
          <w:t>Risk</w:t>
        </w:r>
      </w:hyperlink>
    </w:p>
    <w:p>
      <w:pPr>
        <w:pStyle w:val="BodyText"/>
        <w:ind w:left="162" w:right="1904" w:firstLine="112"/>
        <w:spacing w:before="2" w:line="224" w:lineRule="auto"/>
        <w:rPr>
          <w:sz w:val="18"/>
          <w:szCs w:val="18"/>
        </w:rPr>
      </w:pPr>
      <w:hyperlink w:history="true" r:id="rId67">
        <w:r>
          <w:rPr>
            <w:sz w:val="18"/>
            <w:szCs w:val="18"/>
            <w:u w:val="single" w:color="auto"/>
            <w:color w:val="0065A4"/>
            <w:spacing w:val="-1"/>
          </w:rPr>
          <w:t>Assessment:</w:t>
        </w:r>
        <w:r>
          <w:rPr>
            <w:sz w:val="18"/>
            <w:szCs w:val="18"/>
            <w:u w:val="single" w:color="auto"/>
            <w:color w:val="0065A4"/>
            <w:spacing w:val="22"/>
          </w:rPr>
          <w:t xml:space="preserve"> </w:t>
        </w:r>
        <w:r>
          <w:rPr>
            <w:sz w:val="18"/>
            <w:szCs w:val="18"/>
            <w:u w:val="single" w:color="auto"/>
            <w:color w:val="0065A4"/>
            <w:spacing w:val="-1"/>
          </w:rPr>
          <w:t>Breast, Ovarian,</w:t>
        </w:r>
        <w:r>
          <w:rPr>
            <w:sz w:val="18"/>
            <w:szCs w:val="18"/>
            <w:u w:val="single" w:color="auto"/>
            <w:color w:val="0065A4"/>
            <w:spacing w:val="14"/>
          </w:rPr>
          <w:t xml:space="preserve"> </w:t>
        </w:r>
        <w:r>
          <w:rPr>
            <w:sz w:val="18"/>
            <w:szCs w:val="18"/>
            <w:u w:val="single" w:color="auto"/>
            <w:color w:val="0065A4"/>
            <w:spacing w:val="-1"/>
          </w:rPr>
          <w:t>Pancreatic</w:t>
        </w:r>
      </w:hyperlink>
      <w:r>
        <w:rPr>
          <w:sz w:val="18"/>
          <w:szCs w:val="18"/>
          <w:u w:val="single" w:color="auto"/>
          <w:color w:val="0065A4"/>
          <w:spacing w:val="-1"/>
        </w:rPr>
        <w:t>, and</w:t>
      </w:r>
      <w:r>
        <w:rPr>
          <w:sz w:val="18"/>
          <w:szCs w:val="18"/>
          <w:u w:val="single" w:color="auto"/>
          <w:color w:val="0065A4"/>
          <w:spacing w:val="14"/>
        </w:rPr>
        <w:t xml:space="preserve"> </w:t>
      </w:r>
      <w:r>
        <w:rPr>
          <w:sz w:val="18"/>
          <w:szCs w:val="18"/>
          <w:u w:val="single" w:color="auto"/>
          <w:color w:val="0065A4"/>
          <w:spacing w:val="-1"/>
        </w:rPr>
        <w:t>Prostate</w:t>
      </w:r>
      <w:r>
        <w:rPr>
          <w:sz w:val="18"/>
          <w:szCs w:val="18"/>
          <w:spacing w:val="-1"/>
        </w:rPr>
        <w:t>.</w:t>
      </w:r>
      <w:r>
        <w:rPr>
          <w:sz w:val="18"/>
          <w:szCs w:val="18"/>
        </w:rPr>
        <w:t xml:space="preserve"> </w:t>
      </w:r>
      <w:r>
        <w:rPr>
          <w:sz w:val="14"/>
          <w:szCs w:val="14"/>
          <w:position w:val="5"/>
        </w:rPr>
        <w:t>t </w:t>
      </w:r>
      <w:hyperlink w:history="true" w:anchor="bookmark43">
        <w:r>
          <w:rPr>
            <w:sz w:val="18"/>
            <w:szCs w:val="18"/>
            <w:u w:val="single" w:color="auto"/>
            <w:color w:val="0065A4"/>
          </w:rPr>
          <w:t>Principles of Systemic Therapy (PANC-F)</w:t>
        </w:r>
      </w:hyperlink>
      <w:r>
        <w:rPr>
          <w:sz w:val="18"/>
          <w:szCs w:val="18"/>
        </w:rPr>
        <w:t>.</w:t>
      </w:r>
    </w:p>
    <w:p>
      <w:pPr>
        <w:pStyle w:val="BodyText"/>
        <w:ind w:left="169"/>
        <w:spacing w:line="244" w:lineRule="auto"/>
        <w:rPr>
          <w:sz w:val="18"/>
          <w:szCs w:val="18"/>
        </w:rPr>
      </w:pPr>
      <w:r>
        <w:rPr>
          <w:sz w:val="14"/>
          <w:szCs w:val="14"/>
          <w:position w:val="5"/>
        </w:rPr>
        <w:t>u </w:t>
      </w:r>
      <w:hyperlink w:history="true" w:anchor="bookmark25">
        <w:r>
          <w:rPr>
            <w:sz w:val="18"/>
            <w:szCs w:val="18"/>
            <w:u w:val="single" w:color="auto"/>
            <w:color w:val="0065A4"/>
          </w:rPr>
          <w:t>Principles of Radiation </w:t>
        </w:r>
        <w:r>
          <w:rPr>
            <w:sz w:val="18"/>
            <w:szCs w:val="18"/>
            <w:u w:val="single" w:color="auto"/>
            <w:color w:val="0065A4"/>
            <w:spacing w:val="-1"/>
          </w:rPr>
          <w:t>Therapy</w:t>
        </w:r>
        <w:r>
          <w:rPr>
            <w:sz w:val="18"/>
            <w:szCs w:val="18"/>
            <w:u w:val="single" w:color="auto"/>
            <w:color w:val="0065A4"/>
            <w:spacing w:val="11"/>
          </w:rPr>
          <w:t xml:space="preserve"> </w:t>
        </w:r>
        <w:r>
          <w:rPr>
            <w:sz w:val="18"/>
            <w:szCs w:val="18"/>
            <w:u w:val="single" w:color="auto"/>
            <w:color w:val="0065A4"/>
            <w:spacing w:val="-1"/>
          </w:rPr>
          <w:t>(PANC-G)</w:t>
        </w:r>
      </w:hyperlink>
      <w:r>
        <w:rPr>
          <w:sz w:val="18"/>
          <w:szCs w:val="18"/>
          <w:spacing w:val="-1"/>
        </w:rPr>
        <w:t>.</w:t>
      </w:r>
    </w:p>
    <w:p>
      <w:pPr>
        <w:spacing w:line="14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49" w:lineRule="exact"/>
        <w:rPr>
          <w:sz w:val="4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48" w:line="223" w:lineRule="exact"/>
        <w:rPr>
          <w:sz w:val="18"/>
          <w:szCs w:val="18"/>
        </w:rPr>
      </w:pPr>
      <w:r>
        <w:rPr>
          <w:sz w:val="14"/>
          <w:szCs w:val="14"/>
          <w:position w:val="7"/>
        </w:rPr>
        <w:t>ee </w:t>
      </w:r>
      <w:r>
        <w:rPr>
          <w:sz w:val="18"/>
          <w:szCs w:val="18"/>
          <w:position w:val="2"/>
        </w:rPr>
        <w:t>Adjuvant treatment should be administered to</w:t>
      </w:r>
      <w:r>
        <w:rPr>
          <w:sz w:val="18"/>
          <w:szCs w:val="18"/>
          <w:spacing w:val="11"/>
          <w:position w:val="2"/>
        </w:rPr>
        <w:t xml:space="preserve"> </w:t>
      </w:r>
      <w:r>
        <w:rPr>
          <w:sz w:val="18"/>
          <w:szCs w:val="18"/>
          <w:position w:val="2"/>
        </w:rPr>
        <w:t>pa</w:t>
      </w:r>
      <w:r>
        <w:rPr>
          <w:sz w:val="18"/>
          <w:szCs w:val="18"/>
          <w:spacing w:val="-1"/>
          <w:position w:val="2"/>
        </w:rPr>
        <w:t>tients who</w:t>
      </w:r>
      <w:r>
        <w:rPr>
          <w:sz w:val="18"/>
          <w:szCs w:val="18"/>
          <w:spacing w:val="12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have adequately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recovered</w:t>
      </w:r>
      <w:r>
        <w:rPr>
          <w:sz w:val="18"/>
          <w:szCs w:val="18"/>
          <w:spacing w:val="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from</w:t>
      </w:r>
    </w:p>
    <w:p>
      <w:pPr>
        <w:pStyle w:val="BodyText"/>
        <w:ind w:left="120" w:right="439" w:hanging="1"/>
        <w:spacing w:line="239" w:lineRule="auto"/>
        <w:rPr>
          <w:sz w:val="18"/>
          <w:szCs w:val="18"/>
        </w:rPr>
      </w:pPr>
      <w:r>
        <w:rPr>
          <w:sz w:val="18"/>
          <w:szCs w:val="18"/>
        </w:rPr>
        <w:t>surgery; treatment should</w:t>
      </w:r>
      <w:r>
        <w:rPr>
          <w:sz w:val="18"/>
          <w:szCs w:val="18"/>
          <w:spacing w:val="-1"/>
        </w:rPr>
        <w:t xml:space="preserve"> be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initiated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ideally within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12 weeks.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If systemic chemotherapy precedes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chemoradiation, restaging with imaging sho</w:t>
      </w:r>
      <w:r>
        <w:rPr>
          <w:sz w:val="18"/>
          <w:szCs w:val="18"/>
          <w:spacing w:val="-1"/>
        </w:rPr>
        <w:t>uld be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done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after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each treatment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modality.</w:t>
      </w:r>
    </w:p>
    <w:p>
      <w:pPr>
        <w:pStyle w:val="BodyText"/>
        <w:ind w:left="120" w:right="429" w:hanging="120"/>
        <w:spacing w:before="1" w:line="217" w:lineRule="auto"/>
        <w:rPr>
          <w:sz w:val="18"/>
          <w:szCs w:val="18"/>
        </w:rPr>
      </w:pPr>
      <w:r>
        <w:rPr>
          <w:sz w:val="14"/>
          <w:szCs w:val="14"/>
          <w:position w:val="5"/>
        </w:rPr>
        <w:t>ff</w:t>
      </w:r>
      <w:r>
        <w:rPr>
          <w:sz w:val="14"/>
          <w:szCs w:val="14"/>
          <w:spacing w:val="12"/>
          <w:position w:val="5"/>
        </w:rPr>
        <w:t xml:space="preserve"> </w:t>
      </w:r>
      <w:r>
        <w:rPr>
          <w:sz w:val="18"/>
          <w:szCs w:val="18"/>
        </w:rPr>
        <w:t>If considering chemoradiation,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neoadjuvant</w:t>
      </w:r>
      <w:r>
        <w:rPr>
          <w:sz w:val="18"/>
          <w:szCs w:val="18"/>
          <w:spacing w:val="-1"/>
        </w:rPr>
        <w:t xml:space="preserve"> or adjuvant chemotherapy should be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given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prior to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administration of chemora</w:t>
      </w:r>
      <w:r>
        <w:rPr>
          <w:sz w:val="18"/>
          <w:szCs w:val="18"/>
          <w:spacing w:val="-1"/>
        </w:rPr>
        <w:t>diation.</w:t>
      </w:r>
    </w:p>
    <w:p>
      <w:pPr>
        <w:pStyle w:val="BodyText"/>
        <w:ind w:left="3"/>
        <w:spacing w:line="217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gg</w:t>
      </w:r>
      <w:r>
        <w:rPr>
          <w:sz w:val="14"/>
          <w:szCs w:val="14"/>
          <w:spacing w:val="14"/>
          <w:w w:val="102"/>
          <w:position w:val="5"/>
        </w:rPr>
        <w:t xml:space="preserve"> </w:t>
      </w:r>
      <w:r>
        <w:rPr>
          <w:sz w:val="18"/>
          <w:szCs w:val="18"/>
          <w:spacing w:val="-1"/>
        </w:rPr>
        <w:t>RTOG 0848 showed survival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benefit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using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postoper</w:t>
      </w:r>
      <w:r>
        <w:rPr>
          <w:sz w:val="18"/>
          <w:szCs w:val="18"/>
          <w:spacing w:val="-2"/>
        </w:rPr>
        <w:t>ative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RT 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patients with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node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negative</w:t>
      </w:r>
    </w:p>
    <w:p>
      <w:pPr>
        <w:pStyle w:val="BodyText"/>
        <w:ind w:left="113" w:right="230" w:firstLine="6"/>
        <w:spacing w:before="3" w:line="231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disease and who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received single agent systemic therapy.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Abrams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R, et al.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J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Clin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Oncol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2024;42(16</w:t>
      </w:r>
      <w:r>
        <w:rPr>
          <w:sz w:val="18"/>
          <w:szCs w:val="18"/>
        </w:rPr>
        <w:t xml:space="preserve">    </w:t>
      </w:r>
      <w:r>
        <w:rPr>
          <w:sz w:val="18"/>
          <w:szCs w:val="18"/>
          <w:spacing w:val="-1"/>
        </w:rPr>
        <w:t>Suppl):Abstract 4005;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"/>
        </w:rPr>
        <w:t>Herman JM, et al. J Clin Oncol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2008;26:3503-3510;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Corsini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MM,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et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al.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J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Clin</w:t>
      </w:r>
      <w:r>
        <w:rPr>
          <w:sz w:val="18"/>
          <w:szCs w:val="18"/>
        </w:rPr>
        <w:t xml:space="preserve">    </w:t>
      </w:r>
      <w:r>
        <w:rPr>
          <w:sz w:val="18"/>
          <w:szCs w:val="18"/>
          <w:spacing w:val="-1"/>
        </w:rPr>
        <w:t>Oncol 2008;26:3511-3516;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Merchant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NB, et al. J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Am Coll Surg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2009;208:829-838;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Parikh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AA,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et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al.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J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Am Coll Surg 2016;222:448-456.</w:t>
      </w:r>
    </w:p>
    <w:p>
      <w:pPr>
        <w:pStyle w:val="BodyText"/>
        <w:ind w:left="7"/>
        <w:spacing w:before="1" w:line="217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hh</w:t>
      </w:r>
      <w:r>
        <w:rPr>
          <w:sz w:val="14"/>
          <w:szCs w:val="14"/>
          <w:spacing w:val="38"/>
          <w:position w:val="5"/>
        </w:rPr>
        <w:t xml:space="preserve"> </w:t>
      </w:r>
      <w:r>
        <w:rPr>
          <w:sz w:val="18"/>
          <w:szCs w:val="18"/>
          <w:spacing w:val="-1"/>
        </w:rPr>
        <w:t>Patients who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have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received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neoadjuvant chemoradiation or chemotherapy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may be candidates</w:t>
      </w:r>
    </w:p>
    <w:p>
      <w:pPr>
        <w:pStyle w:val="BodyText"/>
        <w:ind w:left="115"/>
        <w:spacing w:line="223" w:lineRule="exact"/>
        <w:rPr>
          <w:sz w:val="18"/>
          <w:szCs w:val="18"/>
        </w:rPr>
      </w:pPr>
      <w:r>
        <w:rPr>
          <w:sz w:val="18"/>
          <w:szCs w:val="18"/>
          <w:position w:val="2"/>
        </w:rPr>
        <w:t>for additional chemotherapy (or chemoradiation if none was</w:t>
      </w:r>
      <w:r>
        <w:rPr>
          <w:sz w:val="18"/>
          <w:szCs w:val="18"/>
          <w:spacing w:val="6"/>
          <w:position w:val="2"/>
        </w:rPr>
        <w:t xml:space="preserve"> </w:t>
      </w:r>
      <w:r>
        <w:rPr>
          <w:sz w:val="18"/>
          <w:szCs w:val="18"/>
          <w:position w:val="2"/>
        </w:rPr>
        <w:t>delivere</w:t>
      </w:r>
      <w:r>
        <w:rPr>
          <w:sz w:val="18"/>
          <w:szCs w:val="18"/>
          <w:spacing w:val="-1"/>
          <w:position w:val="2"/>
        </w:rPr>
        <w:t>d</w:t>
      </w:r>
      <w:r>
        <w:rPr>
          <w:sz w:val="18"/>
          <w:szCs w:val="18"/>
          <w:spacing w:val="12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neoadjuvantly)</w:t>
      </w:r>
      <w:r>
        <w:rPr>
          <w:sz w:val="18"/>
          <w:szCs w:val="18"/>
          <w:spacing w:val="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following</w:t>
      </w:r>
    </w:p>
    <w:p>
      <w:pPr>
        <w:pStyle w:val="BodyText"/>
        <w:ind w:left="125" w:right="171" w:hanging="6"/>
        <w:spacing w:before="13" w:line="209" w:lineRule="auto"/>
        <w:rPr>
          <w:sz w:val="18"/>
          <w:szCs w:val="18"/>
        </w:rPr>
      </w:pPr>
      <w:r>
        <w:rPr>
          <w:sz w:val="18"/>
          <w:szCs w:val="18"/>
        </w:rPr>
        <w:t>surgery 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multidisciplinary r</w:t>
      </w:r>
      <w:r>
        <w:rPr>
          <w:sz w:val="18"/>
          <w:szCs w:val="18"/>
          <w:spacing w:val="-1"/>
        </w:rPr>
        <w:t>eview. The adjuvant therapy options are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dependent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response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neoadjuvant therapy and other clinical</w:t>
      </w:r>
      <w:r>
        <w:rPr>
          <w:sz w:val="18"/>
          <w:szCs w:val="18"/>
          <w:spacing w:val="-1"/>
        </w:rPr>
        <w:t xml:space="preserve"> considerations. Total duration of systemic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therapy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typically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6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months.</w:t>
      </w:r>
    </w:p>
    <w:p>
      <w:pPr>
        <w:pStyle w:val="BodyText"/>
        <w:ind w:left="7"/>
        <w:spacing w:line="246" w:lineRule="exact"/>
        <w:rPr>
          <w:sz w:val="18"/>
          <w:szCs w:val="18"/>
        </w:rPr>
      </w:pPr>
      <w:r>
        <w:rPr>
          <w:sz w:val="14"/>
          <w:szCs w:val="14"/>
          <w:spacing w:val="-1"/>
          <w:position w:val="6"/>
        </w:rPr>
        <w:t>ii</w:t>
      </w:r>
      <w:r>
        <w:rPr>
          <w:sz w:val="14"/>
          <w:szCs w:val="14"/>
          <w:spacing w:val="27"/>
          <w:w w:val="101"/>
          <w:position w:val="6"/>
        </w:rPr>
        <w:t xml:space="preserve"> </w:t>
      </w:r>
      <w:r>
        <w:rPr>
          <w:sz w:val="18"/>
          <w:szCs w:val="18"/>
          <w:spacing w:val="-1"/>
          <w:position w:val="1"/>
        </w:rPr>
        <w:t>CA 19-9 elevation, without other evidence of disease</w:t>
      </w:r>
      <w:r>
        <w:rPr>
          <w:sz w:val="18"/>
          <w:szCs w:val="18"/>
          <w:spacing w:val="11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recurrence,</w:t>
      </w:r>
      <w:r>
        <w:rPr>
          <w:sz w:val="18"/>
          <w:szCs w:val="18"/>
          <w:spacing w:val="12"/>
          <w:w w:val="101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is</w:t>
      </w:r>
      <w:r>
        <w:rPr>
          <w:sz w:val="18"/>
          <w:szCs w:val="18"/>
          <w:spacing w:val="12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not a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clear</w:t>
      </w:r>
      <w:r>
        <w:rPr>
          <w:sz w:val="18"/>
          <w:szCs w:val="18"/>
          <w:spacing w:val="9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indication for</w:t>
      </w:r>
      <w:r>
        <w:rPr>
          <w:sz w:val="18"/>
          <w:szCs w:val="18"/>
          <w:spacing w:val="1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treatment.</w:t>
      </w:r>
    </w:p>
    <w:p>
      <w:pPr>
        <w:spacing w:line="2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6633" w:space="100"/>
            <w:col w:w="8327" w:space="0"/>
          </w:cols>
        </w:sectPr>
        <w:rPr>
          <w:sz w:val="18"/>
          <w:szCs w:val="18"/>
        </w:rPr>
      </w:pPr>
    </w:p>
    <w:p>
      <w:pPr>
        <w:pStyle w:val="BodyText"/>
        <w:spacing w:before="5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5"/>
        </w:rPr>
        <w:t>PANC-8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8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52" name="IM 2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2" name="IM 252"/>
                                <pic:cNvPicPr/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37" w:id="28"/>
      <w:bookmarkEnd w:id="28"/>
      <w:bookmarkStart w:name="bookmark65" w:id="29"/>
      <w:bookmarkEnd w:id="29"/>
      <w:bookmarkStart w:name="bookmark14" w:id="30"/>
      <w:bookmarkEnd w:id="30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88" w:lineRule="exact"/>
        <w:rPr/>
      </w:pPr>
      <w:r/>
    </w:p>
    <w:p>
      <w:pPr>
        <w:spacing w:line="88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0"/>
        <w:spacing w:before="9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RECURRENCE AFTER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RESECTION</w:t>
      </w:r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tbl>
      <w:tblPr>
        <w:tblStyle w:val="TableNormal"/>
        <w:tblW w:w="4593" w:type="dxa"/>
        <w:tblInd w:w="1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44"/>
        <w:gridCol w:w="393"/>
        <w:gridCol w:w="2956"/>
      </w:tblGrid>
      <w:tr>
        <w:trPr>
          <w:trHeight w:val="1637" w:hRule="atLeast"/>
        </w:trPr>
        <w:tc>
          <w:tcPr>
            <w:tcW w:w="1244" w:type="dxa"/>
            <w:vAlign w:val="top"/>
          </w:tcPr>
          <w:p>
            <w:pPr>
              <w:pStyle w:val="TableText"/>
              <w:spacing w:line="434" w:lineRule="auto"/>
              <w:rPr>
                <w:sz w:val="21"/>
              </w:rPr>
            </w:pPr>
            <w:r/>
          </w:p>
          <w:p>
            <w:pPr>
              <w:pStyle w:val="TableText"/>
              <w:ind w:right="41" w:firstLine="8"/>
              <w:spacing w:before="64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Recurrence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after</w:t>
            </w:r>
          </w:p>
          <w:p>
            <w:pPr>
              <w:pStyle w:val="TableText"/>
              <w:ind w:left="6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resection</w:t>
            </w:r>
          </w:p>
        </w:tc>
        <w:tc>
          <w:tcPr>
            <w:tcW w:w="393" w:type="dxa"/>
            <w:vAlign w:val="top"/>
          </w:tcPr>
          <w:p>
            <w:pPr>
              <w:ind w:firstLine="41"/>
              <w:spacing w:line="1627" w:lineRule="exact"/>
              <w:rPr/>
            </w:pPr>
            <w:r>
              <w:rPr>
                <w:position w:val="-32"/>
              </w:rPr>
              <w:drawing>
                <wp:inline distT="0" distB="0" distL="0" distR="0">
                  <wp:extent cx="210830" cy="1033145"/>
                  <wp:effectExtent l="0" t="0" r="0" b="0"/>
                  <wp:docPr id="256" name="IM 2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6" name="IM 256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0830" cy="103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6" w:type="dxa"/>
            <w:vAlign w:val="top"/>
          </w:tcPr>
          <w:p>
            <w:pPr>
              <w:pStyle w:val="TableText"/>
              <w:ind w:left="20"/>
              <w:spacing w:before="19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Consider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biopsy for</w:t>
            </w:r>
          </w:p>
          <w:p>
            <w:pPr>
              <w:pStyle w:val="TableText"/>
              <w:spacing w:line="294" w:lineRule="exact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confirmation (category 2B)</w:t>
            </w:r>
          </w:p>
          <w:p>
            <w:pPr>
              <w:pStyle w:val="TableText"/>
              <w:ind w:left="20"/>
              <w:spacing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Genetic testing for</w:t>
            </w:r>
          </w:p>
          <w:p>
            <w:pPr>
              <w:pStyle w:val="TableText"/>
              <w:ind w:left="172" w:right="97"/>
              <w:spacing w:before="32" w:line="20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inherited mutations,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previously done</w:t>
            </w:r>
            <w:r>
              <w:rPr>
                <w:sz w:val="18"/>
                <w:szCs w:val="18"/>
                <w:b/>
                <w:bCs/>
                <w:spacing w:val="-1"/>
              </w:rPr>
              <w:t>h</w:t>
            </w:r>
          </w:p>
          <w:p>
            <w:pPr>
              <w:pStyle w:val="TableText"/>
              <w:ind w:left="160" w:right="561" w:hanging="140"/>
              <w:spacing w:before="1" w:line="21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Molecular profiling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of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tumor tissue</w:t>
            </w:r>
            <w:r>
              <w:rPr>
                <w:sz w:val="18"/>
                <w:szCs w:val="18"/>
                <w:b/>
                <w:bCs/>
                <w:spacing w:val="-1"/>
              </w:rPr>
              <w:t>j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569"/>
        <w:spacing w:before="41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RECURRENCE THERAPY</w:t>
      </w:r>
      <w:r>
        <w:rPr>
          <w:sz w:val="18"/>
          <w:szCs w:val="18"/>
          <w:b/>
          <w:bCs/>
          <w:spacing w:val="5"/>
        </w:rPr>
        <w:t>kk</w:t>
      </w:r>
    </w:p>
    <w:p>
      <w:pPr>
        <w:pStyle w:val="BodyText"/>
        <w:ind w:left="4498"/>
        <w:spacing w:before="162" w:line="211" w:lineRule="auto"/>
        <w:rPr>
          <w:sz w:val="18"/>
          <w:szCs w:val="18"/>
        </w:rPr>
      </w:pPr>
      <w:r>
        <w:pict>
          <v:shape id="_x0000_s292" style="position:absolute;margin-left:105.037pt;margin-top:15.6446pt;mso-position-vertical-relative:text;mso-position-horizontal-relative:text;width:114.2pt;height:12.2pt;z-index:252108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Pancreas only</w:t>
                  </w:r>
                  <w:r>
                    <w:rPr>
                      <w:sz w:val="22"/>
                      <w:szCs w:val="22"/>
                      <w:position w:val="5"/>
                    </w:rPr>
                    <w:drawing>
                      <wp:inline distT="0" distB="0" distL="0" distR="0">
                        <wp:extent cx="487613" cy="64820"/>
                        <wp:effectExtent l="0" t="0" r="0" b="0"/>
                        <wp:docPr id="258" name="IM 2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8" name="IM 258"/>
                                <pic:cNvPicPr/>
                              </pic:nvPicPr>
                              <pic:blipFill>
                                <a:blip r:embed="rId1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87613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Surgical consultation and multidis</w:t>
      </w:r>
      <w:r>
        <w:rPr>
          <w:sz w:val="22"/>
          <w:szCs w:val="22"/>
          <w:b/>
          <w:bCs/>
          <w:spacing w:val="-1"/>
        </w:rPr>
        <w:t>ciplinary review,</w:t>
      </w:r>
      <w:r>
        <w:rPr>
          <w:sz w:val="18"/>
          <w:szCs w:val="18"/>
          <w:b/>
          <w:bCs/>
          <w:spacing w:val="-1"/>
          <w:position w:val="7"/>
        </w:rPr>
        <w:t>b</w:t>
      </w:r>
    </w:p>
    <w:p>
      <w:pPr>
        <w:pStyle w:val="BodyText"/>
        <w:ind w:left="4506"/>
        <w:spacing w:before="33" w:line="196" w:lineRule="auto"/>
        <w:rPr>
          <w:sz w:val="22"/>
          <w:szCs w:val="22"/>
        </w:rPr>
      </w:pPr>
      <w:r>
        <w:drawing>
          <wp:anchor distT="0" distB="0" distL="0" distR="0" simplePos="0" relativeHeight="252107776" behindDoc="0" locked="0" layoutInCell="1" allowOverlap="1">
            <wp:simplePos x="0" y="0"/>
            <wp:positionH relativeFrom="column">
              <wp:posOffset>1066272</wp:posOffset>
            </wp:positionH>
            <wp:positionV relativeFrom="paragraph">
              <wp:posOffset>88362</wp:posOffset>
            </wp:positionV>
            <wp:extent cx="236494" cy="1267460"/>
            <wp:effectExtent l="0" t="0" r="0" b="0"/>
            <wp:wrapNone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494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2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Principles of Surgical Techniques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(PANC-D)</w:t>
        </w:r>
      </w:hyperlink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505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Local</w:t>
      </w:r>
    </w:p>
    <w:p>
      <w:pPr>
        <w:pStyle w:val="BodyText"/>
        <w:ind w:left="503"/>
        <w:spacing w:before="77" w:line="107" w:lineRule="exact"/>
        <w:rPr>
          <w:sz w:val="22"/>
          <w:szCs w:val="22"/>
        </w:rPr>
      </w:pPr>
      <w:r>
        <w:pict>
          <v:shape id="_x0000_s294" style="position:absolute;margin-left:222.3pt;margin-top:8.16214pt;mso-position-vertical-relative:text;mso-position-horizontal-relative:text;width:1pt;height:93.9pt;z-index:252110848;" filled="false" strokecolor="#000000" strokeweight="1.00pt" coordsize="20,1878" coordorigin="0,0" path="m10,1877l10,0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  <w:position w:val="-2"/>
        </w:rPr>
        <w:t>recurrence</w:t>
      </w:r>
    </w:p>
    <w:p>
      <w:pPr>
        <w:pStyle w:val="BodyText"/>
        <w:ind w:left="4499"/>
        <w:spacing w:line="184" w:lineRule="auto"/>
        <w:rPr>
          <w:sz w:val="22"/>
          <w:szCs w:val="22"/>
        </w:rPr>
      </w:pPr>
      <w:r>
        <w:drawing>
          <wp:anchor distT="0" distB="0" distL="0" distR="0" simplePos="0" relativeHeight="252104704" behindDoc="0" locked="0" layoutInCell="1" allowOverlap="1">
            <wp:simplePos x="0" y="0"/>
            <wp:positionH relativeFrom="column">
              <wp:posOffset>3687</wp:posOffset>
            </wp:positionH>
            <wp:positionV relativeFrom="paragraph">
              <wp:posOffset>55449</wp:posOffset>
            </wp:positionV>
            <wp:extent cx="348861" cy="2061296"/>
            <wp:effectExtent l="0" t="0" r="0" b="0"/>
            <wp:wrapNone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861" cy="2061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Clinical trial (preferred)</w:t>
      </w:r>
    </w:p>
    <w:p>
      <w:pPr>
        <w:pStyle w:val="BodyText"/>
        <w:ind w:left="4497"/>
        <w:spacing w:before="77" w:line="15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4497" w:right="484"/>
        <w:spacing w:before="3" w:line="222" w:lineRule="auto"/>
        <w:rPr>
          <w:sz w:val="22"/>
          <w:szCs w:val="22"/>
        </w:rPr>
      </w:pPr>
      <w:r>
        <w:pict>
          <v:shape id="_x0000_s296" style="position:absolute;margin-left:0.5pt;margin-top:23.7758pt;mso-position-vertical-relative:text;mso-position-horizontal-relative:text;width:1pt;height:81.9pt;z-index:252103680;" filled="false" strokecolor="#000000" strokeweight="1.00pt" coordsize="20,1638" coordorigin="0,0" path="m10,0l10,1637e">
            <v:stroke joinstyle="miter" miterlimit="10"/>
          </v:shape>
        </w:pict>
      </w:r>
      <w:r>
        <w:pict>
          <v:shape id="_x0000_s298" style="position:absolute;margin-left:104.674pt;margin-top:13.6001pt;mso-position-vertical-relative:text;mso-position-horizontal-relative:text;width:114.55pt;height:24.2pt;z-index:252106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19" w:line="19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Pancreatic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     </w:t>
                  </w:r>
                  <w:r>
                    <w:rPr>
                      <w:sz w:val="22"/>
                      <w:szCs w:val="22"/>
                      <w:position w:val="-8"/>
                    </w:rPr>
                    <w:drawing>
                      <wp:inline distT="0" distB="0" distL="0" distR="0">
                        <wp:extent cx="487578" cy="64820"/>
                        <wp:effectExtent l="0" t="0" r="0" b="0"/>
                        <wp:docPr id="264" name="IM 2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4" name="IM 264"/>
                                <pic:cNvPicPr/>
                              </pic:nvPicPr>
                              <pic:blipFill>
                                <a:blip r:embed="rId1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87578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operative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bed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Systemic therapy</w:t>
      </w:r>
      <w:r>
        <w:rPr>
          <w:sz w:val="18"/>
          <w:szCs w:val="18"/>
          <w:b/>
          <w:bCs/>
        </w:rPr>
        <w:t>t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position w:val="-1"/>
        </w:rPr>
        <w:t>± chem</w:t>
      </w:r>
      <w:r>
        <w:rPr>
          <w:sz w:val="22"/>
          <w:szCs w:val="22"/>
          <w:b/>
          <w:bCs/>
          <w:spacing w:val="-1"/>
          <w:position w:val="-1"/>
        </w:rPr>
        <w:t>oradiation</w:t>
      </w:r>
      <w:r>
        <w:rPr>
          <w:sz w:val="18"/>
          <w:szCs w:val="18"/>
          <w:b/>
          <w:bCs/>
          <w:spacing w:val="-1"/>
          <w:position w:val="6"/>
        </w:rPr>
        <w:t>t,u,aa</w:t>
      </w:r>
      <w:r>
        <w:rPr>
          <w:sz w:val="18"/>
          <w:szCs w:val="18"/>
          <w:b/>
          <w:bCs/>
          <w:spacing w:val="20"/>
          <w:position w:val="6"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or SBRT</w:t>
      </w:r>
      <w:r>
        <w:rPr>
          <w:sz w:val="18"/>
          <w:szCs w:val="18"/>
          <w:b/>
          <w:bCs/>
          <w:spacing w:val="-1"/>
          <w:position w:val="6"/>
        </w:rPr>
        <w:t>u</w:t>
      </w:r>
      <w:r>
        <w:rPr>
          <w:sz w:val="18"/>
          <w:szCs w:val="18"/>
          <w:b/>
          <w:bCs/>
          <w:position w:val="6"/>
        </w:rPr>
        <w:t xml:space="preserve"> </w:t>
      </w:r>
      <w:r>
        <w:rPr>
          <w:sz w:val="22"/>
          <w:szCs w:val="22"/>
          <w:b/>
          <w:bCs/>
          <w:spacing w:val="-1"/>
        </w:rPr>
        <w:t>(if 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previously done) (see options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on </w:t>
      </w:r>
      <w:hyperlink w:history="true" w:anchor="bookmark1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PANC-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12</w:t>
        </w:r>
      </w:hyperlink>
      <w:r>
        <w:rPr>
          <w:sz w:val="22"/>
          <w:szCs w:val="22"/>
          <w:b/>
          <w:bCs/>
          <w:spacing w:val="-2"/>
        </w:rPr>
        <w:t>)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4497"/>
        <w:spacing w:before="15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SBRT</w:t>
      </w:r>
      <w:r>
        <w:rPr>
          <w:sz w:val="18"/>
          <w:szCs w:val="18"/>
          <w:b/>
          <w:bCs/>
          <w:spacing w:val="-2"/>
          <w:position w:val="7"/>
        </w:rPr>
        <w:t>u</w:t>
      </w:r>
    </w:p>
    <w:p>
      <w:pPr>
        <w:pStyle w:val="BodyText"/>
        <w:ind w:left="4497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4505"/>
        <w:spacing w:before="1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Palliative and best supportive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  <w:r>
        <w:rPr>
          <w:sz w:val="18"/>
          <w:szCs w:val="18"/>
          <w:b/>
          <w:bCs/>
          <w:spacing w:val="-1"/>
          <w:position w:val="7"/>
        </w:rPr>
        <w:t>s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4465"/>
        <w:spacing w:before="64" w:line="196" w:lineRule="auto"/>
        <w:rPr>
          <w:sz w:val="22"/>
          <w:szCs w:val="22"/>
        </w:rPr>
      </w:pPr>
      <w:r>
        <w:pict>
          <v:shape id="_x0000_s300" style="position:absolute;margin-left:23.4841pt;margin-top:-2.55261pt;mso-position-vertical-relative:text;mso-position-horizontal-relative:text;width:138.45pt;height:22.95pt;z-index:252105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4"/>
                    <w:spacing w:before="19" w:line="194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Metastatic disease with or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without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local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1"/>
                    </w:rPr>
                    <w:t>recurrence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1"/>
                    </w:rPr>
                    <w:t>jj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09824" behindDoc="0" locked="0" layoutInCell="1" allowOverlap="1">
            <wp:simplePos x="0" y="0"/>
            <wp:positionH relativeFrom="column">
              <wp:posOffset>2091249</wp:posOffset>
            </wp:positionH>
            <wp:positionV relativeFrom="paragraph">
              <wp:posOffset>73262</wp:posOffset>
            </wp:positionV>
            <wp:extent cx="680144" cy="64820"/>
            <wp:effectExtent l="0" t="0" r="0" b="0"/>
            <wp:wrapNone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14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1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Recurrence therapy for metastatic disease (PANC-12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)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4762" w:space="38"/>
            <w:col w:w="10259" w:space="0"/>
          </w:cols>
        </w:sectPr>
        <w:rPr>
          <w:sz w:val="22"/>
          <w:szCs w:val="22"/>
        </w:rPr>
      </w:pP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12627"/>
        <w:spacing w:before="64" w:line="196" w:lineRule="auto"/>
        <w:rPr>
          <w:sz w:val="22"/>
          <w:szCs w:val="22"/>
        </w:rPr>
      </w:pPr>
      <w:hyperlink w:history="true" w:anchor="bookmark38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Footnotes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2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PANC-9A</w:t>
        </w:r>
      </w:hyperlink>
    </w:p>
    <w:p>
      <w:pPr>
        <w:spacing w:line="16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5"/>
        </w:rPr>
        <w:t>PANC-9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0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68" name="IM 2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8" name="IM 268"/>
                                <pic:cNvPicPr/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38" w:id="31"/>
      <w:bookmarkEnd w:id="31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0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908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FOOTNOTES</w:t>
      </w:r>
    </w:p>
    <w:p>
      <w:pPr>
        <w:pStyle w:val="BodyText"/>
        <w:ind w:left="287" w:right="821" w:hanging="117"/>
        <w:spacing w:before="131" w:line="23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20"/>
          <w:szCs w:val="20"/>
          <w:spacing w:val="-1"/>
        </w:rPr>
        <w:t>Multidisciplinary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review should consider involving expertise from diagnostic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interventional endoscopy,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medical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oncology,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</w:t>
      </w:r>
      <w:r>
        <w:rPr>
          <w:sz w:val="20"/>
          <w:szCs w:val="20"/>
          <w:spacing w:val="-2"/>
        </w:rPr>
        <w:t>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oncology,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surgery,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pathology, geriatric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medicine, genetic counseling,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palliative care (see </w:t>
      </w:r>
      <w:hyperlink w:history="true" w:anchor="bookmark26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Palliation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and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Supportive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  <w:r>
          <w:rPr>
            <w:sz w:val="20"/>
            <w:szCs w:val="20"/>
            <w:u w:val="single" w:color="auto"/>
            <w:color w:val="0065A4"/>
            <w:spacing w:val="13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[PANC-H]</w:t>
        </w:r>
      </w:hyperlink>
      <w:r>
        <w:rPr>
          <w:sz w:val="20"/>
          <w:szCs w:val="20"/>
          <w:spacing w:val="-1"/>
        </w:rPr>
        <w:t>).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Consider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consultation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registered dietitian. See </w:t>
      </w:r>
      <w:hyperlink w:history="true" r:id="rId65">
        <w:r>
          <w:rPr>
            <w:sz w:val="20"/>
            <w:szCs w:val="20"/>
            <w:u w:val="single" w:color="auto"/>
            <w:color w:val="0065A4"/>
          </w:rPr>
          <w:t>NCCN Guidelines for Older</w:t>
        </w:r>
        <w:r>
          <w:rPr>
            <w:sz w:val="20"/>
            <w:szCs w:val="20"/>
            <w:u w:val="single" w:color="auto"/>
            <w:color w:val="0065A4"/>
            <w:spacing w:val="-14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Adult Oncology</w:t>
        </w:r>
      </w:hyperlink>
      <w:r>
        <w:rPr>
          <w:sz w:val="20"/>
          <w:szCs w:val="20"/>
          <w:color w:val="0065A4"/>
          <w:spacing w:val="7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-1"/>
        </w:rPr>
        <w:t xml:space="preserve"> </w:t>
      </w:r>
      <w:hyperlink w:history="true" r:id="rId66">
        <w:r>
          <w:rPr>
            <w:sz w:val="20"/>
            <w:szCs w:val="20"/>
            <w:u w:val="single" w:color="auto"/>
            <w:color w:val="0065A4"/>
            <w:spacing w:val="-1"/>
          </w:rPr>
          <w:t>NCCN</w:t>
        </w:r>
        <w:r>
          <w:rPr>
            <w:sz w:val="20"/>
            <w:szCs w:val="20"/>
            <w:u w:val="single" w:color="auto"/>
            <w:color w:val="0065A4"/>
            <w:spacing w:val="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Guidelines for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Palliative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80" w:right="310" w:hanging="110"/>
        <w:spacing w:before="2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h</w:t>
      </w:r>
      <w:r>
        <w:rPr>
          <w:sz w:val="16"/>
          <w:szCs w:val="16"/>
          <w:spacing w:val="11"/>
        </w:rPr>
        <w:t xml:space="preserve"> </w:t>
      </w:r>
      <w:r>
        <w:rPr>
          <w:sz w:val="20"/>
          <w:szCs w:val="20"/>
          <w:spacing w:val="-1"/>
        </w:rPr>
        <w:t>Genetic testing for inherited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recommended for any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 with confirmed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comprehensive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panels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hereditary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-2"/>
        </w:rPr>
        <w:t>cer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syndromes. Genetic counseling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for patients who test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 for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pathogenic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mutation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ATM,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1"/>
        </w:rPr>
        <w:t>BRCA1,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BRCA2,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-2"/>
        </w:rPr>
        <w:t>CDKN2A,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MLH1,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2"/>
        </w:rPr>
        <w:t>MSH2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MSH6,</w:t>
      </w:r>
      <w:r>
        <w:rPr>
          <w:sz w:val="20"/>
          <w:szCs w:val="20"/>
          <w:i/>
          <w:iCs/>
        </w:rPr>
        <w:t xml:space="preserve">     </w:t>
      </w:r>
      <w:r>
        <w:rPr>
          <w:sz w:val="20"/>
          <w:szCs w:val="20"/>
          <w:i/>
          <w:iCs/>
          <w:spacing w:val="-1"/>
        </w:rPr>
        <w:t>PALB2, PMS2,</w:t>
      </w:r>
      <w:r>
        <w:rPr>
          <w:sz w:val="20"/>
          <w:szCs w:val="20"/>
          <w:i/>
          <w:iCs/>
          <w:spacing w:val="14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STK11,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i/>
          <w:iCs/>
          <w:spacing w:val="-1"/>
        </w:rPr>
        <w:t>TP53</w:t>
      </w:r>
      <w:r>
        <w:rPr>
          <w:sz w:val="20"/>
          <w:szCs w:val="20"/>
          <w:spacing w:val="-1"/>
        </w:rPr>
        <w:t>) or for patients with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 family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history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cancer,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especially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</w:t>
      </w:r>
      <w:r>
        <w:rPr>
          <w:sz w:val="20"/>
          <w:szCs w:val="20"/>
          <w:spacing w:val="-2"/>
        </w:rPr>
        <w:t>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regardless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mutation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status.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See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2"/>
          </w:rPr>
          <w:t>Discussion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r:id="rId67">
        <w:r>
          <w:rPr>
            <w:sz w:val="20"/>
            <w:szCs w:val="20"/>
            <w:u w:val="single" w:color="auto"/>
            <w:color w:val="0065A4"/>
            <w:spacing w:val="-1"/>
          </w:rPr>
          <w:t>NCCN Guidelines for Genetic/Familial</w:t>
        </w:r>
        <w:r>
          <w:rPr>
            <w:sz w:val="20"/>
            <w:szCs w:val="20"/>
            <w:u w:val="single" w:color="auto"/>
            <w:color w:val="0065A4"/>
            <w:spacing w:val="29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High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Assessment: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Breast, Ovarian,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Pancreatic</w:t>
        </w:r>
      </w:hyperlink>
      <w:r>
        <w:rPr>
          <w:sz w:val="20"/>
          <w:szCs w:val="20"/>
          <w:u w:val="single" w:color="auto"/>
          <w:color w:val="0065A4"/>
          <w:spacing w:val="-1"/>
        </w:rPr>
        <w:t>, and</w:t>
      </w:r>
      <w:r>
        <w:rPr>
          <w:sz w:val="20"/>
          <w:szCs w:val="20"/>
          <w:u w:val="single" w:color="auto"/>
          <w:color w:val="0065A4"/>
          <w:spacing w:val="15"/>
          <w:w w:val="101"/>
        </w:rPr>
        <w:t xml:space="preserve"> </w:t>
      </w:r>
      <w:r>
        <w:rPr>
          <w:sz w:val="20"/>
          <w:szCs w:val="20"/>
          <w:u w:val="single" w:color="auto"/>
          <w:color w:val="0065A4"/>
          <w:spacing w:val="-1"/>
        </w:rPr>
        <w:t>Prostate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left="152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 </w:t>
      </w:r>
      <w:r>
        <w:rPr>
          <w:sz w:val="20"/>
          <w:szCs w:val="20"/>
          <w:spacing w:val="-1"/>
        </w:rPr>
        <w:t>Tumor/somatic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molecular profiling,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preferably using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NGS assay,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advanced/metastatic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 who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candidates for</w:t>
      </w:r>
    </w:p>
    <w:p>
      <w:pPr>
        <w:pStyle w:val="BodyText"/>
        <w:ind w:left="281" w:right="182"/>
        <w:spacing w:before="3" w:line="229" w:lineRule="auto"/>
        <w:rPr>
          <w:sz w:val="20"/>
          <w:szCs w:val="20"/>
        </w:rPr>
      </w:pPr>
      <w:r>
        <w:rPr>
          <w:sz w:val="20"/>
          <w:szCs w:val="20"/>
        </w:rPr>
        <w:t>anti-cancer therapy t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identify clinically actionable and/or emerging alterations. These alterations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include,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to: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fusions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ALK,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NRG1,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NTRK,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ROS1,</w:t>
      </w:r>
      <w:r>
        <w:rPr>
          <w:sz w:val="20"/>
          <w:szCs w:val="20"/>
          <w:i/>
          <w:iCs/>
        </w:rPr>
        <w:t xml:space="preserve">    </w:t>
      </w:r>
      <w:r>
        <w:rPr>
          <w:sz w:val="20"/>
          <w:szCs w:val="20"/>
          <w:i/>
          <w:iCs/>
          <w:spacing w:val="-1"/>
        </w:rPr>
        <w:t>FGFR2, </w:t>
      </w:r>
      <w:r>
        <w:rPr>
          <w:sz w:val="20"/>
          <w:szCs w:val="20"/>
          <w:spacing w:val="-1"/>
        </w:rPr>
        <w:t>and </w:t>
      </w:r>
      <w:r>
        <w:rPr>
          <w:sz w:val="20"/>
          <w:szCs w:val="20"/>
          <w:i/>
          <w:iCs/>
          <w:spacing w:val="-1"/>
        </w:rPr>
        <w:t>RET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mutations (</w:t>
      </w:r>
      <w:r>
        <w:rPr>
          <w:sz w:val="20"/>
          <w:szCs w:val="20"/>
          <w:i/>
          <w:iCs/>
          <w:spacing w:val="-1"/>
        </w:rPr>
        <w:t>BRAF, BRCA1/2, KRAS,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PALB2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amplifications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HER2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MS</w:t>
      </w:r>
      <w:r>
        <w:rPr>
          <w:sz w:val="20"/>
          <w:szCs w:val="20"/>
          <w:spacing w:val="-2"/>
        </w:rPr>
        <w:t>I,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dMMR,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 TMB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using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comprehensive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genomic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profiling via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FDA-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approved and/or validated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NGS-based assay, 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HER2 overexpression via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IHC ±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FISH.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RNA sequencing assays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2"/>
        </w:rPr>
        <w:t>referred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detecting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RNA fusions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because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gene fusions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better detected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RNA-based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NGS. Testing on tumor tissue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however, ce</w:t>
      </w:r>
      <w:r>
        <w:rPr>
          <w:sz w:val="20"/>
          <w:szCs w:val="20"/>
          <w:spacing w:val="-2"/>
        </w:rPr>
        <w:t>ll-free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DNA testing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 considered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if tumor tissue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testing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not feasible. See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Discussion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and </w:t>
      </w:r>
      <w:hyperlink w:history="true" w:anchor="bookmark66">
        <w:r>
          <w:rPr>
            <w:sz w:val="20"/>
            <w:szCs w:val="20"/>
            <w:u w:val="single" w:color="auto"/>
            <w:color w:val="0065A4"/>
          </w:rPr>
          <w:t>Principles of Cancer 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Assess</w:t>
        </w:r>
        <w:r>
          <w:rPr>
            <w:sz w:val="20"/>
            <w:szCs w:val="20"/>
            <w:u w:val="single" w:color="auto"/>
            <w:color w:val="0065A4"/>
            <w:spacing w:val="-1"/>
          </w:rPr>
          <w:t>ment and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Counseling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(PANC-I)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5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s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Palliation an</w:t>
        </w:r>
        <w:r>
          <w:rPr>
            <w:sz w:val="20"/>
            <w:szCs w:val="20"/>
            <w:u w:val="single" w:color="auto"/>
            <w:color w:val="0065A4"/>
            <w:spacing w:val="-1"/>
          </w:rPr>
          <w:t>d Supportive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(PANC-H)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3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t </w:t>
      </w:r>
      <w:hyperlink w:history="true" w:anchor="bookmark43">
        <w:r>
          <w:rPr>
            <w:sz w:val="20"/>
            <w:szCs w:val="20"/>
            <w:u w:val="single" w:color="auto"/>
            <w:color w:val="0065A4"/>
          </w:rPr>
          <w:t>Principles of Systemic Therapy (PAN</w:t>
        </w:r>
        <w:r>
          <w:rPr>
            <w:sz w:val="20"/>
            <w:szCs w:val="20"/>
            <w:u w:val="single" w:color="auto"/>
            <w:color w:val="0065A4"/>
            <w:spacing w:val="-1"/>
          </w:rPr>
          <w:t>C-F)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u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Radiation Thera</w:t>
        </w:r>
        <w:r>
          <w:rPr>
            <w:sz w:val="20"/>
            <w:szCs w:val="20"/>
            <w:u w:val="single" w:color="auto"/>
            <w:color w:val="0065A4"/>
            <w:spacing w:val="-1"/>
          </w:rPr>
          <w:t>py (PANC-G)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5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aa </w:t>
      </w:r>
      <w:r>
        <w:rPr>
          <w:sz w:val="20"/>
          <w:szCs w:val="20"/>
        </w:rPr>
        <w:t>Chemoradiation should</w:t>
      </w:r>
      <w:r>
        <w:rPr>
          <w:sz w:val="20"/>
          <w:szCs w:val="20"/>
          <w:spacing w:val="-1"/>
        </w:rPr>
        <w:t xml:space="preserve"> be reserved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patients who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develop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metastatic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 while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receiving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systemic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chemotherapy.</w:t>
      </w:r>
    </w:p>
    <w:p>
      <w:pPr>
        <w:pStyle w:val="BodyText"/>
        <w:ind w:left="15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jj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</w:rPr>
        <w:t>For more information about the treatment of isolated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pulmonar</w:t>
      </w:r>
      <w:r>
        <w:rPr>
          <w:sz w:val="20"/>
          <w:szCs w:val="20"/>
          <w:spacing w:val="-1"/>
        </w:rPr>
        <w:t>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metastases,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see</w:t>
      </w:r>
      <w:r>
        <w:rPr>
          <w:sz w:val="20"/>
          <w:szCs w:val="20"/>
          <w:spacing w:val="1"/>
        </w:rPr>
        <w:t xml:space="preserve">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1"/>
          </w:rPr>
          <w:t>Discussion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kk</w:t>
      </w:r>
      <w:r>
        <w:rPr>
          <w:sz w:val="16"/>
          <w:szCs w:val="16"/>
          <w:spacing w:val="15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Best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reserved for patients w</w:t>
      </w:r>
      <w:r>
        <w:rPr>
          <w:sz w:val="20"/>
          <w:szCs w:val="20"/>
          <w:spacing w:val="-2"/>
          <w:position w:val="1"/>
        </w:rPr>
        <w:t>ho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maintain a good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PS.</w:t>
      </w: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5"/>
        </w:rPr>
        <w:t>PANC-9A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0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72" name="IM 2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72" name="IM 272"/>
                                <pic:cNvPicPr/>
                              </pic:nvPicPr>
                              <pic:blipFill>
                                <a:blip r:embed="rId14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5" w:id="32"/>
      <w:bookmarkEnd w:id="32"/>
      <w:bookmarkStart w:name="bookmark54" w:id="33"/>
      <w:bookmarkEnd w:id="33"/>
      <w:bookmarkStart w:name="bookmark55" w:id="34"/>
      <w:bookmarkEnd w:id="34"/>
      <w:bookmarkStart w:name="bookmark40" w:id="35"/>
      <w:bookmarkEnd w:id="35"/>
      <w:bookmarkStart w:name="bookmark60" w:id="36"/>
      <w:bookmarkEnd w:id="3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0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96"/>
        <w:spacing w:before="172" w:line="179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METASTATIC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DISEASE</w:t>
      </w:r>
      <w:r>
        <w:rPr>
          <w:sz w:val="22"/>
          <w:szCs w:val="22"/>
          <w:b/>
          <w:bCs/>
          <w:spacing w:val="5"/>
        </w:rPr>
        <w:t xml:space="preserve">                                     </w:t>
      </w:r>
      <w:r>
        <w:rPr>
          <w:sz w:val="22"/>
          <w:szCs w:val="22"/>
          <w:b/>
          <w:bCs/>
          <w:spacing w:val="4"/>
        </w:rPr>
        <w:t xml:space="preserve">                           </w:t>
      </w:r>
      <w:r>
        <w:rPr>
          <w:sz w:val="22"/>
          <w:szCs w:val="22"/>
          <w:b/>
          <w:bCs/>
        </w:rPr>
        <w:t>FIRST</w:t>
      </w:r>
      <w:r>
        <w:rPr>
          <w:sz w:val="22"/>
          <w:szCs w:val="22"/>
          <w:b/>
          <w:bCs/>
          <w:spacing w:val="4"/>
        </w:rPr>
        <w:t>-</w:t>
      </w:r>
      <w:r>
        <w:rPr>
          <w:sz w:val="22"/>
          <w:szCs w:val="22"/>
          <w:b/>
          <w:bCs/>
        </w:rPr>
        <w:t>LINE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position w:val="1"/>
        </w:rPr>
        <w:t>THERAPY</w:t>
      </w:r>
      <w:r>
        <w:rPr>
          <w:sz w:val="18"/>
          <w:szCs w:val="18"/>
          <w:b/>
          <w:bCs/>
          <w:position w:val="1"/>
        </w:rPr>
        <w:t>q</w:t>
      </w:r>
      <w:r>
        <w:rPr>
          <w:sz w:val="18"/>
          <w:szCs w:val="18"/>
          <w:b/>
          <w:bCs/>
          <w:spacing w:val="4"/>
          <w:position w:val="1"/>
        </w:rPr>
        <w:t>,</w:t>
      </w:r>
      <w:r>
        <w:rPr>
          <w:sz w:val="18"/>
          <w:szCs w:val="18"/>
          <w:b/>
          <w:bCs/>
          <w:position w:val="1"/>
        </w:rPr>
        <w:t>z</w:t>
      </w:r>
      <w:r>
        <w:rPr>
          <w:sz w:val="18"/>
          <w:szCs w:val="18"/>
          <w:b/>
          <w:bCs/>
          <w:spacing w:val="4"/>
          <w:position w:val="1"/>
        </w:rPr>
        <w:t xml:space="preserve">                        </w:t>
      </w:r>
      <w:r>
        <w:rPr>
          <w:sz w:val="22"/>
          <w:szCs w:val="22"/>
          <w:b/>
          <w:bCs/>
        </w:rPr>
        <w:t>MAINTENANCE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position w:val="1"/>
        </w:rPr>
        <w:t>THERAPY</w:t>
      </w:r>
      <w:r>
        <w:rPr>
          <w:sz w:val="18"/>
          <w:szCs w:val="18"/>
          <w:b/>
          <w:bCs/>
          <w:position w:val="1"/>
        </w:rPr>
        <w:t>q</w:t>
      </w:r>
      <w:r>
        <w:rPr>
          <w:sz w:val="18"/>
          <w:szCs w:val="18"/>
          <w:b/>
          <w:bCs/>
          <w:spacing w:val="4"/>
          <w:position w:val="1"/>
        </w:rPr>
        <w:t>,z</w:t>
      </w:r>
    </w:p>
    <w:p>
      <w:pPr>
        <w:spacing w:line="145" w:lineRule="exact"/>
        <w:rPr/>
      </w:pPr>
      <w:r/>
    </w:p>
    <w:p>
      <w:pPr>
        <w:spacing w:line="145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>
        <w:drawing>
          <wp:anchor distT="0" distB="0" distL="0" distR="0" simplePos="0" relativeHeight="252157952" behindDoc="0" locked="0" layoutInCell="1" allowOverlap="1">
            <wp:simplePos x="0" y="0"/>
            <wp:positionH relativeFrom="column">
              <wp:posOffset>812283</wp:posOffset>
            </wp:positionH>
            <wp:positionV relativeFrom="paragraph">
              <wp:posOffset>70246</wp:posOffset>
            </wp:positionV>
            <wp:extent cx="288889" cy="1192276"/>
            <wp:effectExtent l="0" t="0" r="0" b="0"/>
            <wp:wrapNone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889" cy="1192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172" w:right="494" w:firstLine="6"/>
        <w:spacing w:before="63" w:line="211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>
        <w:pict>
          <v:shape id="_x0000_s310" style="position:absolute;margin-left:135.383pt;margin-top:15.7189pt;mso-position-vertical-relative:text;mso-position-horizontal-relative:text;width:1pt;height:33.9pt;z-index:252170240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312" style="position:absolute;margin-left:206.357pt;margin-top:15.7186pt;mso-position-vertical-relative:text;mso-position-horizontal-relative:text;width:1pt;height:33.9pt;z-index:252169216;" filled="false" strokecolor="#000000" strokeweight="1.00pt" coordsize="20,678" coordorigin="0,0" path="m10,0l10,677e">
            <v:stroke joinstyle="miter" miterlimit="10"/>
          </v:shape>
        </w:pict>
      </w:r>
      <w:r/>
    </w:p>
    <w:p>
      <w:pPr>
        <w:pStyle w:val="BodyText"/>
        <w:ind w:left="2761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Good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</w:p>
    <w:p>
      <w:pPr>
        <w:pStyle w:val="BodyText"/>
        <w:ind w:left="2766" w:right="778"/>
        <w:spacing w:before="36" w:line="211" w:lineRule="auto"/>
        <w:rPr>
          <w:sz w:val="18"/>
          <w:szCs w:val="18"/>
        </w:rPr>
      </w:pPr>
      <w:r>
        <w:pict>
          <v:shape id="_x0000_s314" style="position:absolute;margin-left:124.353pt;margin-top:18.5931pt;mso-position-vertical-relative:text;mso-position-horizontal-relative:text;width:1pt;height:93.9pt;z-index:252158976;" filled="false" strokecolor="#000000" strokeweight="1.00pt" coordsize="20,1878" coordorigin="0,0" path="m10,0l10,1877e">
            <v:stroke joinstyle="miter" miterlimit="10"/>
          </v:shape>
        </w:pict>
      </w:r>
      <w:r>
        <w:pict>
          <v:shape id="_x0000_s316" style="position:absolute;margin-left:-1pt;margin-top:18.0294pt;mso-position-vertical-relative:text;mso-position-horizontal-relative:text;width:121.45pt;height:24.35pt;z-index:252156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If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jaundice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present:</w:t>
                  </w:r>
                </w:p>
                <w:p>
                  <w:pPr>
                    <w:pStyle w:val="BodyText"/>
                    <w:ind w:right="19"/>
                    <w:spacing w:line="236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placement of SEMS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f,x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64096" behindDoc="0" locked="0" layoutInCell="1" allowOverlap="1">
            <wp:simplePos x="0" y="0"/>
            <wp:positionH relativeFrom="column">
              <wp:posOffset>2638329</wp:posOffset>
            </wp:positionH>
            <wp:positionV relativeFrom="paragraph">
              <wp:posOffset>57910</wp:posOffset>
            </wp:positionV>
            <wp:extent cx="433192" cy="64820"/>
            <wp:effectExtent l="0" t="0" r="0" b="0"/>
            <wp:wrapNone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19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intermediate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6"/>
        </w:rPr>
        <w:t>PS</w:t>
      </w:r>
      <w:r>
        <w:rPr>
          <w:sz w:val="18"/>
          <w:szCs w:val="18"/>
          <w:b/>
          <w:bCs/>
          <w:spacing w:val="-6"/>
        </w:rPr>
        <w:t>y</w:t>
      </w:r>
    </w:p>
    <w:p>
      <w:pPr>
        <w:pStyle w:val="BodyText"/>
        <w:spacing w:line="314" w:lineRule="auto"/>
        <w:rPr>
          <w:sz w:val="21"/>
        </w:rPr>
      </w:pPr>
      <w:r>
        <w:drawing>
          <wp:anchor distT="0" distB="0" distL="0" distR="0" simplePos="0" relativeHeight="252166144" behindDoc="0" locked="0" layoutInCell="1" allowOverlap="1">
            <wp:simplePos x="0" y="0"/>
            <wp:positionH relativeFrom="column">
              <wp:posOffset>1741139</wp:posOffset>
            </wp:positionH>
            <wp:positionV relativeFrom="paragraph">
              <wp:posOffset>122074</wp:posOffset>
            </wp:positionV>
            <wp:extent cx="72186" cy="93433"/>
            <wp:effectExtent l="0" t="0" r="0" b="0"/>
            <wp:wrapNone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186" cy="93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18" style="position:absolute;margin-left:124.93pt;margin-top:14.3607pt;mso-position-vertical-relative:text;mso-position-horizontal-relative:text;width:16.35pt;height:54.35pt;z-index:252160000;" filled="false" strokecolor="#000000" strokeweight="1.00pt" coordsize="327,1086" coordorigin="0,0" path="m316,1076l10,543l313,10e">
            <v:stroke joinstyle="miter" miterlimit="4"/>
          </v:shape>
        </w:pict>
      </w: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Genetic testing for</w:t>
      </w:r>
    </w:p>
    <w:p>
      <w:pPr>
        <w:pStyle w:val="BodyText"/>
        <w:ind w:left="152" w:right="2395"/>
        <w:spacing w:before="33" w:line="20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inherited mutations,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previously done</w:t>
      </w:r>
      <w:r>
        <w:rPr>
          <w:sz w:val="18"/>
          <w:szCs w:val="18"/>
          <w:b/>
          <w:bCs/>
          <w:spacing w:val="-2"/>
        </w:rPr>
        <w:t>h</w:t>
      </w:r>
    </w:p>
    <w:p>
      <w:pPr>
        <w:pStyle w:val="BodyText"/>
        <w:ind w:left="140" w:right="2462" w:hanging="140"/>
        <w:spacing w:before="1" w:line="230" w:lineRule="auto"/>
        <w:rPr>
          <w:sz w:val="22"/>
          <w:szCs w:val="22"/>
        </w:rPr>
      </w:pPr>
      <w:r>
        <w:drawing>
          <wp:anchor distT="0" distB="0" distL="0" distR="0" simplePos="0" relativeHeight="252165120" behindDoc="0" locked="0" layoutInCell="1" allowOverlap="1">
            <wp:simplePos x="0" y="0"/>
            <wp:positionH relativeFrom="column">
              <wp:posOffset>1743181</wp:posOffset>
            </wp:positionH>
            <wp:positionV relativeFrom="paragraph">
              <wp:posOffset>162439</wp:posOffset>
            </wp:positionV>
            <wp:extent cx="72453" cy="93370"/>
            <wp:effectExtent l="0" t="0" r="0" b="0"/>
            <wp:wrapNone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453" cy="9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Molecular profiling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tumor tissue,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if not</w:t>
      </w:r>
    </w:p>
    <w:p>
      <w:pPr>
        <w:pStyle w:val="BodyText"/>
        <w:ind w:left="152"/>
        <w:spacing w:before="1"/>
        <w:rPr>
          <w:sz w:val="18"/>
          <w:szCs w:val="18"/>
        </w:rPr>
      </w:pPr>
      <w:r>
        <w:pict>
          <v:shape id="_x0000_s320" style="position:absolute;margin-left:137.345pt;margin-top:5.9552pt;mso-position-vertical-relative:text;mso-position-horizontal-relative:text;width:44pt;height:12.35pt;z-index:252161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Poor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PS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62048" behindDoc="0" locked="0" layoutInCell="1" allowOverlap="1">
            <wp:simplePos x="0" y="0"/>
            <wp:positionH relativeFrom="column">
              <wp:posOffset>2353139</wp:posOffset>
            </wp:positionH>
            <wp:positionV relativeFrom="paragraph">
              <wp:posOffset>109166</wp:posOffset>
            </wp:positionV>
            <wp:extent cx="704798" cy="64820"/>
            <wp:effectExtent l="0" t="0" r="0" b="0"/>
            <wp:wrapNone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479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previously done</w:t>
      </w:r>
      <w:r>
        <w:rPr>
          <w:sz w:val="18"/>
          <w:szCs w:val="18"/>
          <w:b/>
          <w:bCs/>
          <w:spacing w:val="-1"/>
        </w:rPr>
        <w:t>j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322" style="position:absolute;margin-left:0.5pt;margin-top:57.0074pt;mso-position-vertical-relative:text;mso-position-horizontal-relative:text;width:1pt;height:174.6pt;z-index:252163072;" filled="false" strokecolor="#000000" strokeweight="1.00pt" coordsize="20,3492" coordorigin="0,0" path="m10,3491l10,1854m10,1157l10,0e">
            <v:stroke joinstyle="miter" miterlimit="10"/>
          </v:shape>
        </w:pict>
      </w:r>
      <w:r>
        <w:pict>
          <v:shape id="_x0000_s324" style="position:absolute;margin-left:322.92pt;margin-top:54.5659pt;mso-position-vertical-relative:text;mso-position-horizontal-relative:text;width:7.15pt;height:1pt;z-index:252167168;" filled="false" strokecolor="#000000" strokeweight="1.00pt" coordsize="143,20" coordorigin="0,0" path="m0,10l142,10e">
            <v:stroke joinstyle="miter" miterlimit="4"/>
          </v:shape>
        </w:pict>
      </w:r>
      <w:r>
        <w:pict>
          <v:shape id="_x0000_s326" style="position:absolute;margin-left:340.235pt;margin-top:39.2869pt;mso-position-vertical-relative:text;mso-position-horizontal-relative:text;width:1pt;height:33.9pt;z-index:252171264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328" style="position:absolute;margin-left:340.235pt;margin-top:112.095pt;mso-position-vertical-relative:text;mso-position-horizontal-relative:text;width:1pt;height:33.9pt;z-index:252172288;" filled="false" strokecolor="#000000" strokeweight="1.00pt" coordsize="20,678" coordorigin="0,0" path="m10,677l10,0e">
            <v:stroke joinstyle="miter" miterlimit="10"/>
          </v:shape>
        </w:pict>
      </w:r>
      <w:r>
        <w:drawing>
          <wp:anchor distT="0" distB="0" distL="0" distR="0" simplePos="0" relativeHeight="252168192" behindDoc="0" locked="0" layoutInCell="1" allowOverlap="1">
            <wp:simplePos x="0" y="0"/>
            <wp:positionH relativeFrom="column">
              <wp:posOffset>4165570</wp:posOffset>
            </wp:positionH>
            <wp:positionV relativeFrom="paragraph">
              <wp:posOffset>660576</wp:posOffset>
            </wp:positionV>
            <wp:extent cx="89052" cy="64820"/>
            <wp:effectExtent l="0" t="0" r="0" b="0"/>
            <wp:wrapNone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1" w:lineRule="exact"/>
        <w:rPr/>
      </w:pPr>
      <w:r/>
    </w:p>
    <w:tbl>
      <w:tblPr>
        <w:tblStyle w:val="TableNormal"/>
        <w:tblW w:w="6383" w:type="dxa"/>
        <w:tblInd w:w="5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61"/>
        <w:gridCol w:w="485"/>
        <w:gridCol w:w="1611"/>
        <w:gridCol w:w="551"/>
        <w:gridCol w:w="2475"/>
      </w:tblGrid>
      <w:tr>
        <w:trPr>
          <w:trHeight w:val="2389" w:hRule="atLeast"/>
        </w:trPr>
        <w:tc>
          <w:tcPr>
            <w:tcW w:w="1261" w:type="dxa"/>
            <w:vAlign w:val="top"/>
          </w:tcPr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ind w:left="7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Clinical trial</w:t>
            </w:r>
          </w:p>
          <w:p>
            <w:pPr>
              <w:pStyle w:val="TableText"/>
              <w:ind w:left="5" w:right="151" w:firstLine="2"/>
              <w:spacing w:before="32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(preferred)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right="298" w:firstLine="4"/>
              <w:spacing w:before="1" w:line="21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Systemic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therapy</w:t>
            </w:r>
            <w:r>
              <w:rPr>
                <w:sz w:val="18"/>
                <w:szCs w:val="18"/>
                <w:b/>
                <w:bCs/>
                <w:spacing w:val="-1"/>
              </w:rPr>
              <w:t>t</w:t>
            </w:r>
          </w:p>
        </w:tc>
        <w:tc>
          <w:tcPr>
            <w:tcW w:w="485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firstLine="22"/>
              <w:spacing w:line="1335" w:lineRule="exact"/>
              <w:rPr/>
            </w:pPr>
            <w:r>
              <w:rPr>
                <w:position w:val="-26"/>
              </w:rPr>
              <w:drawing>
                <wp:inline distT="0" distB="0" distL="0" distR="0">
                  <wp:extent cx="248080" cy="847962"/>
                  <wp:effectExtent l="0" t="0" r="0" b="0"/>
                  <wp:docPr id="288" name="IM 2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8" name="IM 288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8080" cy="847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1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52"/>
              <w:spacing w:before="2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No disease</w:t>
            </w:r>
          </w:p>
          <w:p>
            <w:pPr>
              <w:pStyle w:val="TableText"/>
              <w:ind w:left="51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progression</w:t>
            </w:r>
          </w:p>
          <w:p>
            <w:pPr>
              <w:pStyle w:val="TableText"/>
              <w:ind w:left="40" w:right="16" w:firstLine="7"/>
              <w:spacing w:before="34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(after at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least</w:t>
            </w:r>
            <w:r>
              <w:rPr>
                <w:sz w:val="22"/>
                <w:szCs w:val="22"/>
                <w:b/>
                <w:bCs/>
              </w:rPr>
              <w:t xml:space="preserve">    </w:t>
            </w:r>
            <w:r>
              <w:rPr>
                <w:sz w:val="22"/>
                <w:szCs w:val="22"/>
                <w:b/>
                <w:bCs/>
                <w:spacing w:val="-1"/>
              </w:rPr>
              <w:t>4–6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months of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chemotherapy,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assuming</w:t>
            </w:r>
          </w:p>
          <w:p>
            <w:pPr>
              <w:pStyle w:val="TableText"/>
              <w:ind w:left="39" w:right="427" w:firstLine="4"/>
              <w:spacing w:before="13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acceptable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tolerance)</w:t>
            </w:r>
          </w:p>
        </w:tc>
        <w:tc>
          <w:tcPr>
            <w:tcW w:w="551" w:type="dxa"/>
            <w:vAlign w:val="top"/>
          </w:tcPr>
          <w:p>
            <w:pPr>
              <w:ind w:firstLine="35"/>
              <w:spacing w:line="2117" w:lineRule="exact"/>
              <w:rPr/>
            </w:pPr>
            <w:r>
              <w:pict>
                <v:shape id="_x0000_s330" style="position:absolute;margin-left:-26.1914pt;margin-top:0pt;mso-position-vertical-relative:top-margin-area;mso-position-horizontal-relative:right-margin-area;width:1pt;height:93.9pt;z-index:-251161600;" filled="false" strokecolor="#000000" strokeweight="1.00pt" coordsize="20,1878" coordorigin="0,0" path="m10,0l10,1877e">
                  <v:stroke joinstyle="miter" miterlimit="10"/>
                </v:shape>
              </w:pict>
            </w:r>
            <w:r>
              <w:rPr>
                <w:position w:val="-42"/>
              </w:rPr>
              <w:drawing>
                <wp:inline distT="0" distB="0" distL="0" distR="0">
                  <wp:extent cx="321244" cy="1344676"/>
                  <wp:effectExtent l="0" t="0" r="0" b="0"/>
                  <wp:docPr id="290" name="IM 2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0" name="IM 290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1244" cy="1344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5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39"/>
              <w:spacing w:before="18" w:line="196" w:lineRule="auto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1"/>
              </w:rPr>
              <w:t>Principles of Systemic</w:t>
            </w:r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4"/>
              </w:rPr>
              <w:t xml:space="preserve"> </w:t>
            </w:r>
          </w:p>
          <w:p>
            <w:pPr>
              <w:pStyle w:val="TableText"/>
              <w:ind w:left="32" w:right="289" w:hanging="4"/>
              <w:spacing w:before="32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2"/>
              </w:rPr>
              <w:t>Therapy (</w:t>
            </w:r>
            <w:hyperlink w:history="true" w:anchor="bookmark67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PANC-F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9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7</w:t>
              </w:r>
            </w:hyperlink>
            <w:r>
              <w:rPr>
                <w:sz w:val="22"/>
                <w:szCs w:val="22"/>
                <w:b/>
                <w:bCs/>
                <w:color w:val="0065A4"/>
              </w:rPr>
              <w:t xml:space="preserve">    </w:t>
            </w:r>
            <w:hyperlink w:history="true" w:anchor="bookmark67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of 13</w:t>
              </w:r>
            </w:hyperlink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2"/>
              </w:rPr>
              <w:t>)</w:t>
            </w:r>
            <w:r>
              <w:rPr>
                <w:sz w:val="22"/>
                <w:szCs w:val="22"/>
                <w:b/>
                <w:bCs/>
                <w:color w:val="0065A4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±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Metastasis-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directed therapy at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high-volume center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ll</w:t>
            </w:r>
            <w:r>
              <w:rPr>
                <w:sz w:val="18"/>
                <w:szCs w:val="18"/>
                <w:b/>
                <w:bCs/>
                <w:spacing w:val="10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32" w:right="1194" w:firstLine="1"/>
              <w:spacing w:before="19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Clinical trial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34"/>
              <w:spacing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Chemotherapy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holiday</w:t>
            </w:r>
          </w:p>
        </w:tc>
      </w:tr>
    </w:tbl>
    <w:p>
      <w:pPr>
        <w:pStyle w:val="BodyText"/>
        <w:ind w:left="1804"/>
        <w:spacing w:before="72" w:line="193" w:lineRule="auto"/>
        <w:rPr>
          <w:sz w:val="22"/>
          <w:szCs w:val="22"/>
        </w:rPr>
      </w:pPr>
      <w:r>
        <w:drawing>
          <wp:anchor distT="0" distB="0" distL="0" distR="0" simplePos="0" relativeHeight="252173312" behindDoc="0" locked="0" layoutInCell="1" allowOverlap="1">
            <wp:simplePos x="0" y="0"/>
            <wp:positionH relativeFrom="column">
              <wp:posOffset>4140424</wp:posOffset>
            </wp:positionH>
            <wp:positionV relativeFrom="paragraph">
              <wp:posOffset>64863</wp:posOffset>
            </wp:positionV>
            <wp:extent cx="89052" cy="64820"/>
            <wp:effectExtent l="0" t="0" r="0" b="0"/>
            <wp:wrapNone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progression</w:t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  <w:strike/>
        </w:rPr>
        <w:t xml:space="preserve">                                         </w:t>
      </w:r>
    </w:p>
    <w:p>
      <w:pPr>
        <w:pStyle w:val="BodyText"/>
        <w:ind w:left="69"/>
        <w:spacing w:before="290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Palliative and best supportive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  <w:r>
        <w:rPr>
          <w:sz w:val="18"/>
          <w:szCs w:val="18"/>
          <w:b/>
          <w:bCs/>
          <w:spacing w:val="-1"/>
          <w:position w:val="7"/>
        </w:rPr>
        <w:t>s</w:t>
      </w:r>
    </w:p>
    <w:p>
      <w:pPr>
        <w:pStyle w:val="BodyText"/>
        <w:ind w:left="61"/>
        <w:spacing w:before="37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and</w:t>
      </w:r>
    </w:p>
    <w:p>
      <w:pPr>
        <w:pStyle w:val="BodyText"/>
        <w:ind w:left="63"/>
        <w:spacing w:line="202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Consider single-agent c</w:t>
      </w:r>
      <w:r>
        <w:rPr>
          <w:sz w:val="22"/>
          <w:szCs w:val="22"/>
          <w:b/>
          <w:bCs/>
          <w:spacing w:val="-1"/>
        </w:rPr>
        <w:t>hemotherapy</w:t>
      </w:r>
      <w:r>
        <w:rPr>
          <w:sz w:val="18"/>
          <w:szCs w:val="18"/>
          <w:b/>
          <w:bCs/>
          <w:spacing w:val="-1"/>
          <w:position w:val="7"/>
        </w:rPr>
        <w:t>t</w:t>
      </w:r>
    </w:p>
    <w:p>
      <w:pPr>
        <w:pStyle w:val="BodyText"/>
        <w:ind w:left="61"/>
        <w:spacing w:before="1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or possibly targeted therapy</w:t>
      </w:r>
      <w:r>
        <w:rPr>
          <w:sz w:val="18"/>
          <w:szCs w:val="18"/>
          <w:b/>
          <w:bCs/>
          <w:spacing w:val="-1"/>
        </w:rPr>
        <w:t>t</w:t>
      </w:r>
      <w:r>
        <w:rPr>
          <w:sz w:val="18"/>
          <w:szCs w:val="18"/>
          <w:b/>
          <w:bCs/>
          <w:spacing w:val="4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based on</w:t>
      </w:r>
    </w:p>
    <w:p>
      <w:pPr>
        <w:pStyle w:val="BodyText"/>
        <w:ind w:left="66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1"/>
        </w:rPr>
        <w:t>molecular profiling,</w:t>
      </w:r>
      <w:r>
        <w:rPr>
          <w:sz w:val="18"/>
          <w:szCs w:val="18"/>
          <w:b/>
          <w:bCs/>
          <w:spacing w:val="-1"/>
          <w:position w:val="8"/>
        </w:rPr>
        <w:t>j</w:t>
      </w:r>
      <w:r>
        <w:rPr>
          <w:sz w:val="18"/>
          <w:szCs w:val="18"/>
          <w:b/>
          <w:bCs/>
          <w:spacing w:val="25"/>
          <w:w w:val="101"/>
          <w:position w:val="8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as clinically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indicated</w:t>
      </w:r>
    </w:p>
    <w:p>
      <w:pPr>
        <w:pStyle w:val="BodyText"/>
        <w:ind w:left="62"/>
        <w:spacing w:before="40" w:line="16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69"/>
        <w:spacing w:before="19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Palliative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  <w:r>
        <w:rPr>
          <w:sz w:val="18"/>
          <w:szCs w:val="18"/>
          <w:b/>
          <w:bCs/>
          <w:spacing w:val="-3"/>
          <w:position w:val="7"/>
        </w:rPr>
        <w:t>u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2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color w:val="0065A4"/>
          <w:spacing w:val="-3"/>
        </w:rPr>
        <w:t>Disease</w:t>
      </w:r>
      <w:r>
        <w:rPr>
          <w:sz w:val="22"/>
          <w:szCs w:val="22"/>
          <w:b/>
          <w:bCs/>
          <w:u w:val="single" w:color="auto"/>
          <w:color w:val="0065A4"/>
          <w:spacing w:val="1"/>
        </w:rPr>
        <w:t xml:space="preserve">  </w:t>
      </w:r>
    </w:p>
    <w:p>
      <w:pPr>
        <w:pStyle w:val="BodyText"/>
        <w:ind w:left="8" w:right="268" w:firstLine="3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color w:val="0065A4"/>
          <w:spacing w:val="-2"/>
        </w:rPr>
        <w:t>progression</w:t>
      </w:r>
      <w:r>
        <w:rPr>
          <w:sz w:val="22"/>
          <w:szCs w:val="22"/>
          <w:b/>
          <w:bCs/>
          <w:color w:val="0065A4"/>
          <w:spacing w:val="6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5"/>
        </w:rPr>
        <w:t>(</w:t>
      </w:r>
      <w:hyperlink w:history="true" w:anchor="bookmark68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PANC-11</w:t>
        </w:r>
      </w:hyperlink>
      <w:r>
        <w:rPr>
          <w:sz w:val="22"/>
          <w:szCs w:val="22"/>
          <w:b/>
          <w:bCs/>
          <w:u w:val="single" w:color="auto"/>
          <w:color w:val="0065A4"/>
          <w:spacing w:val="-5"/>
        </w:rPr>
        <w:t>)</w:t>
      </w:r>
    </w:p>
    <w:p>
      <w:pPr>
        <w:pStyle w:val="BodyText"/>
        <w:spacing w:line="351" w:lineRule="auto"/>
        <w:rPr>
          <w:sz w:val="21"/>
        </w:rPr>
      </w:pPr>
      <w:r/>
    </w:p>
    <w:p>
      <w:pPr>
        <w:pStyle w:val="BodyText"/>
        <w:spacing w:line="351" w:lineRule="auto"/>
        <w:rPr>
          <w:sz w:val="21"/>
        </w:rPr>
      </w:pPr>
      <w:r/>
    </w:p>
    <w:p>
      <w:pPr>
        <w:pStyle w:val="BodyText"/>
        <w:ind w:right="280" w:firstLine="4"/>
        <w:spacing w:before="63" w:line="214" w:lineRule="auto"/>
        <w:rPr>
          <w:sz w:val="22"/>
          <w:szCs w:val="22"/>
        </w:rPr>
      </w:pPr>
      <w:hyperlink w:history="true" w:anchor="bookmark6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Subsequent</w:t>
        </w:r>
      </w:hyperlink>
      <w:r>
        <w:rPr>
          <w:sz w:val="22"/>
          <w:szCs w:val="22"/>
          <w:b/>
          <w:bCs/>
          <w:color w:val="0065A4"/>
          <w:spacing w:val="1"/>
        </w:rPr>
        <w:t xml:space="preserve"> </w:t>
      </w:r>
      <w:hyperlink w:history="true" w:anchor="bookmark6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therapy</w:t>
        </w:r>
      </w:hyperlink>
    </w:p>
    <w:p>
      <w:pPr>
        <w:pStyle w:val="BodyText"/>
        <w:ind w:left="8"/>
        <w:spacing w:before="29" w:line="196" w:lineRule="auto"/>
        <w:rPr>
          <w:sz w:val="22"/>
          <w:szCs w:val="22"/>
        </w:rPr>
      </w:pPr>
      <w:hyperlink w:history="true" w:anchor="bookmark68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(PANC-11)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735" w:space="40"/>
            <w:col w:w="4838" w:space="59"/>
            <w:col w:w="6815" w:space="36"/>
            <w:col w:w="1537" w:space="0"/>
          </w:cols>
        </w:sectPr>
        <w:rPr>
          <w:sz w:val="22"/>
          <w:szCs w:val="22"/>
        </w:rPr>
      </w:pPr>
    </w:p>
    <w:p>
      <w:pPr>
        <w:spacing w:before="134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5"/>
        <w:spacing w:before="55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w:anchor="bookmark19">
        <w:r>
          <w:rPr>
            <w:sz w:val="20"/>
            <w:szCs w:val="20"/>
            <w:u w:val="single" w:color="auto"/>
            <w:color w:val="0065A4"/>
          </w:rPr>
          <w:t>Principles of Obstructive Jaundi</w:t>
        </w:r>
        <w:r>
          <w:rPr>
            <w:sz w:val="20"/>
            <w:szCs w:val="20"/>
            <w:u w:val="single" w:color="auto"/>
            <w:color w:val="0065A4"/>
            <w:spacing w:val="-1"/>
          </w:rPr>
          <w:t>ce and Tissue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Acquisition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Management (PANC-B).</w:t>
        </w:r>
      </w:hyperlink>
    </w:p>
    <w:p>
      <w:pPr>
        <w:pStyle w:val="BodyText"/>
        <w:ind w:left="280" w:right="149" w:hanging="106"/>
        <w:spacing w:before="2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h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Genetic testing for inherited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recommended for any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 with confirmed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cancer,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using comprehensive gene panels for here</w:t>
      </w:r>
      <w:r>
        <w:rPr>
          <w:sz w:val="20"/>
          <w:szCs w:val="20"/>
          <w:spacing w:val="-1"/>
        </w:rPr>
        <w:t>ditary cancer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syndromes.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Genetic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counseling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for patients who test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 for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pathogenic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 (</w:t>
      </w:r>
      <w:r>
        <w:rPr>
          <w:sz w:val="20"/>
          <w:szCs w:val="20"/>
          <w:i/>
          <w:iCs/>
          <w:spacing w:val="-1"/>
        </w:rPr>
        <w:t>ATM, BRCA1,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BRCA2,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CDKN</w:t>
      </w:r>
      <w:r>
        <w:rPr>
          <w:sz w:val="20"/>
          <w:szCs w:val="20"/>
          <w:i/>
          <w:iCs/>
          <w:spacing w:val="-2"/>
        </w:rPr>
        <w:t>2A,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2"/>
        </w:rPr>
        <w:t>MLH1,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MSH2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i/>
          <w:iCs/>
          <w:spacing w:val="-1"/>
        </w:rPr>
        <w:t>MSH6, PALB2, PMS2,</w:t>
      </w:r>
      <w:r>
        <w:rPr>
          <w:sz w:val="20"/>
          <w:szCs w:val="20"/>
          <w:i/>
          <w:iCs/>
          <w:spacing w:val="14"/>
        </w:rPr>
        <w:t xml:space="preserve"> </w:t>
      </w:r>
      <w:r>
        <w:rPr>
          <w:sz w:val="20"/>
          <w:szCs w:val="20"/>
          <w:i/>
          <w:iCs/>
          <w:spacing w:val="-1"/>
        </w:rPr>
        <w:t>STK11,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i/>
          <w:iCs/>
          <w:spacing w:val="-1"/>
        </w:rPr>
        <w:t>TP53</w:t>
      </w:r>
      <w:r>
        <w:rPr>
          <w:sz w:val="20"/>
          <w:szCs w:val="20"/>
          <w:spacing w:val="-1"/>
        </w:rPr>
        <w:t>) or for 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positive</w:t>
      </w:r>
      <w:r>
        <w:rPr>
          <w:sz w:val="20"/>
          <w:szCs w:val="20"/>
          <w:spacing w:val="-2"/>
        </w:rPr>
        <w:t xml:space="preserve"> family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history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cancer,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especially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pancreatic cancer, regardless of mutation status. S</w:t>
      </w:r>
      <w:r>
        <w:rPr>
          <w:sz w:val="20"/>
          <w:szCs w:val="20"/>
          <w:spacing w:val="-1"/>
        </w:rPr>
        <w:t>ee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1"/>
          </w:rPr>
          <w:t>Discussion</w:t>
        </w:r>
      </w:hyperlink>
      <w:r>
        <w:rPr>
          <w:sz w:val="20"/>
          <w:szCs w:val="20"/>
          <w:color w:val="0065A4"/>
          <w:spacing w:val="8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r:id="rId67">
        <w:r>
          <w:rPr>
            <w:sz w:val="20"/>
            <w:szCs w:val="20"/>
            <w:u w:val="single" w:color="auto"/>
            <w:color w:val="0065A4"/>
            <w:spacing w:val="-1"/>
          </w:rPr>
          <w:t>NCCN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Guidelines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for</w:t>
        </w:r>
        <w:r>
          <w:rPr>
            <w:sz w:val="20"/>
            <w:szCs w:val="20"/>
            <w:u w:val="single" w:color="auto"/>
            <w:color w:val="0065A4"/>
            <w:spacing w:val="8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Genetic/</w:t>
        </w:r>
      </w:hyperlink>
    </w:p>
    <w:p>
      <w:pPr>
        <w:pStyle w:val="BodyText"/>
        <w:ind w:left="295"/>
        <w:spacing w:before="1" w:line="229" w:lineRule="auto"/>
        <w:rPr>
          <w:sz w:val="20"/>
          <w:szCs w:val="20"/>
        </w:rPr>
      </w:pPr>
      <w:hyperlink w:history="true" r:id="rId67">
        <w:r>
          <w:rPr>
            <w:sz w:val="20"/>
            <w:szCs w:val="20"/>
            <w:u w:val="single" w:color="auto"/>
            <w:color w:val="0065A4"/>
            <w:spacing w:val="-1"/>
          </w:rPr>
          <w:t>Familial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High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Assessment: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Breast, Ovar</w:t>
        </w:r>
        <w:r>
          <w:rPr>
            <w:sz w:val="20"/>
            <w:szCs w:val="20"/>
            <w:u w:val="single" w:color="auto"/>
            <w:color w:val="0065A4"/>
            <w:spacing w:val="-2"/>
          </w:rPr>
          <w:t>ian,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Pancreatic</w:t>
        </w:r>
      </w:hyperlink>
      <w:r>
        <w:rPr>
          <w:sz w:val="20"/>
          <w:szCs w:val="20"/>
          <w:u w:val="single" w:color="auto"/>
          <w:color w:val="0065A4"/>
          <w:spacing w:val="-2"/>
        </w:rPr>
        <w:t>, and</w:t>
      </w:r>
      <w:r>
        <w:rPr>
          <w:sz w:val="20"/>
          <w:szCs w:val="20"/>
          <w:u w:val="single" w:color="auto"/>
          <w:color w:val="0065A4"/>
          <w:spacing w:val="15"/>
        </w:rPr>
        <w:t xml:space="preserve"> </w:t>
      </w:r>
      <w:r>
        <w:rPr>
          <w:sz w:val="20"/>
          <w:szCs w:val="20"/>
          <w:u w:val="single" w:color="auto"/>
          <w:color w:val="0065A4"/>
          <w:spacing w:val="-2"/>
        </w:rPr>
        <w:t>Prostate</w:t>
      </w:r>
      <w:r>
        <w:rPr>
          <w:sz w:val="20"/>
          <w:szCs w:val="20"/>
          <w:spacing w:val="-2"/>
        </w:rPr>
        <w:t>.</w:t>
      </w:r>
    </w:p>
    <w:p>
      <w:pPr>
        <w:pStyle w:val="BodyText"/>
        <w:ind w:left="285" w:right="149" w:hanging="129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 </w:t>
      </w:r>
      <w:r>
        <w:rPr>
          <w:sz w:val="20"/>
          <w:szCs w:val="20"/>
          <w:spacing w:val="-1"/>
        </w:rPr>
        <w:t>Tumor/somatic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molecular profiling,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preferably using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16"/>
        </w:rPr>
        <w:t xml:space="preserve"> </w:t>
      </w:r>
      <w:r>
        <w:rPr>
          <w:sz w:val="20"/>
          <w:szCs w:val="20"/>
          <w:spacing w:val="-1"/>
        </w:rPr>
        <w:t>NGS assay,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patients wit</w:t>
      </w:r>
      <w:r>
        <w:rPr>
          <w:sz w:val="20"/>
          <w:szCs w:val="20"/>
          <w:spacing w:val="-2"/>
        </w:rPr>
        <w:t>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locally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advanced/metastatic disease who are candidates for anti-cancer therapy to iden</w:t>
      </w:r>
      <w:r>
        <w:rPr>
          <w:sz w:val="20"/>
          <w:szCs w:val="20"/>
          <w:spacing w:val="-1"/>
        </w:rPr>
        <w:t>tify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actionable</w:t>
      </w:r>
    </w:p>
    <w:p>
      <w:pPr>
        <w:pStyle w:val="BodyText"/>
        <w:ind w:left="288" w:right="189" w:hanging="2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and/or emerging alterations. These alterations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include, but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 to: fusions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ALK,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NRG1,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NTRK,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  <w:spacing w:val="-1"/>
        </w:rPr>
        <w:t>ROS1, FGFR2, </w:t>
      </w:r>
      <w:r>
        <w:rPr>
          <w:sz w:val="20"/>
          <w:szCs w:val="20"/>
          <w:spacing w:val="-1"/>
        </w:rPr>
        <w:t>and </w:t>
      </w:r>
      <w:r>
        <w:rPr>
          <w:sz w:val="20"/>
          <w:szCs w:val="20"/>
          <w:i/>
          <w:iCs/>
          <w:spacing w:val="-1"/>
        </w:rPr>
        <w:t>RET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mutations (</w:t>
      </w:r>
      <w:r>
        <w:rPr>
          <w:sz w:val="20"/>
          <w:szCs w:val="20"/>
          <w:i/>
          <w:iCs/>
          <w:spacing w:val="-1"/>
        </w:rPr>
        <w:t>BRAF, BRCA1/2,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KRAS,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PALB2</w:t>
      </w:r>
      <w:r>
        <w:rPr>
          <w:sz w:val="20"/>
          <w:szCs w:val="20"/>
          <w:spacing w:val="-2"/>
        </w:rPr>
        <w:t>),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amplifications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</w:t>
      </w:r>
      <w:r>
        <w:rPr>
          <w:sz w:val="20"/>
          <w:szCs w:val="20"/>
          <w:i/>
          <w:iCs/>
          <w:spacing w:val="-2"/>
        </w:rPr>
        <w:t>HER2</w:t>
      </w:r>
      <w:r>
        <w:rPr>
          <w:sz w:val="20"/>
          <w:szCs w:val="20"/>
          <w:spacing w:val="-2"/>
        </w:rPr>
        <w:t>),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MSI,</w:t>
      </w:r>
    </w:p>
    <w:p>
      <w:pPr>
        <w:pStyle w:val="BodyText"/>
        <w:ind w:left="280" w:firstLine="5"/>
        <w:spacing w:before="3" w:line="229" w:lineRule="auto"/>
        <w:rPr>
          <w:sz w:val="20"/>
          <w:szCs w:val="20"/>
        </w:rPr>
      </w:pPr>
      <w:r>
        <w:rPr>
          <w:sz w:val="20"/>
          <w:szCs w:val="20"/>
        </w:rPr>
        <w:t>dMMR, or TMB using comprehensive g</w:t>
      </w:r>
      <w:r>
        <w:rPr>
          <w:sz w:val="20"/>
          <w:szCs w:val="20"/>
          <w:spacing w:val="-1"/>
        </w:rPr>
        <w:t>enomic profiling via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FDA-approved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and/or validated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NGS-based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assay, 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HER2 overexpression via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IHC ±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FISH.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RNA sequencing assay</w:t>
      </w:r>
      <w:r>
        <w:rPr>
          <w:sz w:val="20"/>
          <w:szCs w:val="20"/>
          <w:spacing w:val="-2"/>
        </w:rPr>
        <w:t>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preferred for detecting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RNA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fusions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because gene fusions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better detected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RNA-based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NGS. Testin</w:t>
      </w:r>
      <w:r>
        <w:rPr>
          <w:sz w:val="20"/>
          <w:szCs w:val="20"/>
          <w:spacing w:val="-2"/>
        </w:rPr>
        <w:t>g on tumor tissue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preferred;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however, cell-free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D</w:t>
      </w:r>
      <w:r>
        <w:rPr>
          <w:sz w:val="20"/>
          <w:szCs w:val="20"/>
          <w:spacing w:val="-1"/>
        </w:rPr>
        <w:t>NA testing can be considered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tumor tissue testing 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feasible.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1"/>
          </w:rPr>
          <w:t>Discussion</w:t>
        </w:r>
      </w:hyperlink>
      <w:r>
        <w:rPr>
          <w:sz w:val="20"/>
          <w:szCs w:val="20"/>
          <w:color w:val="0065A4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</w:rPr>
        <w:t xml:space="preserve"> </w:t>
      </w:r>
      <w:hyperlink w:history="true" w:anchor="bookmark69">
        <w:r>
          <w:rPr>
            <w:sz w:val="20"/>
            <w:szCs w:val="20"/>
            <w:u w:val="single" w:color="auto"/>
            <w:color w:val="0065A4"/>
          </w:rPr>
          <w:t>Principles of Cancer Risk</w:t>
        </w:r>
        <w:r>
          <w:rPr>
            <w:sz w:val="20"/>
            <w:szCs w:val="20"/>
            <w:u w:val="single" w:color="auto"/>
            <w:color w:val="0065A4"/>
            <w:spacing w:val="-10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Assessment and Counse</w:t>
        </w:r>
        <w:r>
          <w:rPr>
            <w:sz w:val="20"/>
            <w:szCs w:val="20"/>
            <w:u w:val="single" w:color="auto"/>
            <w:color w:val="0065A4"/>
            <w:spacing w:val="-1"/>
          </w:rPr>
          <w:t>ling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(PANC-I)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9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q </w:t>
      </w:r>
      <w:hyperlink w:history="true" w:anchor="bookmark17">
        <w:r>
          <w:rPr>
            <w:sz w:val="20"/>
            <w:szCs w:val="20"/>
            <w:u w:val="single" w:color="auto"/>
            <w:color w:val="0065A4"/>
          </w:rPr>
          <w:t>Principles of Diag</w:t>
        </w:r>
        <w:r>
          <w:rPr>
            <w:sz w:val="20"/>
            <w:szCs w:val="20"/>
            <w:u w:val="single" w:color="auto"/>
            <w:color w:val="0065A4"/>
            <w:spacing w:val="-1"/>
          </w:rPr>
          <w:t>nosis,</w:t>
        </w:r>
        <w:r>
          <w:rPr>
            <w:sz w:val="20"/>
            <w:szCs w:val="20"/>
            <w:u w:val="single" w:color="auto"/>
            <w:color w:val="0065A4"/>
            <w:spacing w:val="1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Imaging, and Staging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(PANC-A)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332" style="position:absolute;margin-left:7.029pt;margin-top:10.3042pt;mso-position-vertical-relative:text;mso-position-horizontal-relative:text;width:617.75pt;height:10.2pt;z-index:252155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1" w:right="252" w:firstLine="2"/>
        <w:spacing w:before="58" w:line="230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s </w:t>
      </w:r>
      <w:hyperlink w:history="true" w:anchor="bookmark26">
        <w:r>
          <w:rPr>
            <w:sz w:val="20"/>
            <w:szCs w:val="20"/>
            <w:u w:val="single" w:color="auto"/>
            <w:color w:val="0065A4"/>
            <w:spacing w:val="-1"/>
          </w:rPr>
          <w:t>Principles of Palliation and Supportive</w:t>
        </w:r>
        <w:r>
          <w:rPr>
            <w:sz w:val="20"/>
            <w:szCs w:val="20"/>
            <w:u w:val="single" w:color="auto"/>
            <w:color w:val="0065A4"/>
            <w:spacing w:val="20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(PANC-H)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t </w:t>
      </w:r>
      <w:hyperlink w:history="true" w:anchor="bookmark43">
        <w:r>
          <w:rPr>
            <w:sz w:val="20"/>
            <w:szCs w:val="20"/>
            <w:u w:val="single" w:color="auto"/>
            <w:color w:val="0065A4"/>
          </w:rPr>
          <w:t>Principles of Systemic Therapy (PAN</w:t>
        </w:r>
        <w:r>
          <w:rPr>
            <w:sz w:val="20"/>
            <w:szCs w:val="20"/>
            <w:u w:val="single" w:color="auto"/>
            <w:color w:val="0065A4"/>
            <w:spacing w:val="-1"/>
          </w:rPr>
          <w:t>C-F)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9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u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Radiation Thera</w:t>
        </w:r>
        <w:r>
          <w:rPr>
            <w:sz w:val="20"/>
            <w:szCs w:val="20"/>
            <w:u w:val="single" w:color="auto"/>
            <w:color w:val="0065A4"/>
            <w:spacing w:val="-1"/>
          </w:rPr>
          <w:t>py (PANC-G)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26" w:right="620" w:hanging="126"/>
        <w:spacing w:line="21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x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Unless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biliary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bypass was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at the time</w:t>
      </w:r>
      <w:r>
        <w:rPr>
          <w:sz w:val="20"/>
          <w:szCs w:val="20"/>
          <w:spacing w:val="-2"/>
        </w:rPr>
        <w:t xml:space="preserve"> 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laparoscopy or laparotomy.</w:t>
      </w:r>
    </w:p>
    <w:p>
      <w:pPr>
        <w:pStyle w:val="BodyText"/>
        <w:ind w:left="120" w:right="526" w:hanging="119"/>
        <w:spacing w:before="1" w:line="235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y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Good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defined a</w:t>
      </w:r>
      <w:r>
        <w:rPr>
          <w:sz w:val="20"/>
          <w:szCs w:val="20"/>
          <w:spacing w:val="-2"/>
        </w:rPr>
        <w:t>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ECOG 0–1, with good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drainage and adequate nutritional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intake,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</w:p>
    <w:p>
      <w:pPr>
        <w:pStyle w:val="BodyText"/>
        <w:ind w:left="127"/>
        <w:spacing w:line="247" w:lineRule="exact"/>
        <w:rPr>
          <w:sz w:val="20"/>
          <w:szCs w:val="20"/>
        </w:rPr>
      </w:pPr>
      <w:r>
        <w:rPr>
          <w:sz w:val="20"/>
          <w:szCs w:val="20"/>
          <w:spacing w:val="-2"/>
        </w:rPr>
        <w:t>intermediate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PS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 defined as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ECOG 2.</w:t>
      </w:r>
    </w:p>
    <w:p>
      <w:pPr>
        <w:pStyle w:val="BodyText"/>
        <w:ind w:left="9" w:right="126" w:hanging="7"/>
        <w:spacing w:before="9" w:line="19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z </w:t>
      </w:r>
      <w:r>
        <w:rPr>
          <w:sz w:val="20"/>
          <w:szCs w:val="20"/>
          <w:spacing w:val="-1"/>
        </w:rPr>
        <w:t>Serial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imaging 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to assess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response.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3"/>
          <w:position w:val="5"/>
        </w:rPr>
        <w:t>ll</w:t>
      </w:r>
      <w:r>
        <w:rPr>
          <w:sz w:val="16"/>
          <w:szCs w:val="16"/>
          <w:spacing w:val="36"/>
          <w:position w:val="5"/>
        </w:rPr>
        <w:t xml:space="preserve"> </w:t>
      </w:r>
      <w:r>
        <w:rPr>
          <w:sz w:val="20"/>
          <w:szCs w:val="20"/>
          <w:spacing w:val="-3"/>
        </w:rPr>
        <w:t>In rare circumstances when patients have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indolent/</w:t>
      </w:r>
    </w:p>
    <w:p>
      <w:pPr>
        <w:pStyle w:val="BodyText"/>
        <w:ind w:left="120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oligometastatic disease, they should be referred to a</w:t>
      </w:r>
    </w:p>
    <w:p>
      <w:pPr>
        <w:pStyle w:val="BodyText"/>
        <w:ind w:left="120" w:right="49" w:firstLine="6"/>
        <w:spacing w:before="2" w:line="238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high-volume center to be evaluated for possib</w:t>
      </w:r>
      <w:r>
        <w:rPr>
          <w:sz w:val="20"/>
          <w:szCs w:val="20"/>
          <w:spacing w:val="-3"/>
        </w:rPr>
        <w:t>le metastatic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directed therapy. L</w:t>
      </w:r>
      <w:r>
        <w:rPr>
          <w:sz w:val="20"/>
          <w:szCs w:val="20"/>
          <w:spacing w:val="-3"/>
        </w:rPr>
        <w:t>udmir EB, et al. J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Clin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3"/>
        </w:rPr>
        <w:t>Oncol 2024;42(3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3"/>
        </w:rPr>
        <w:t>Suppl):Abstract 603.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before="6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PANC-10</w:t>
      </w:r>
    </w:p>
    <w:p>
      <w:pPr>
        <w:spacing w:line="16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9781" w:space="59"/>
            <w:col w:w="521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3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94" name="IM 2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94" name="IM 294"/>
                                <pic:cNvPicPr/>
                              </pic:nvPicPr>
                              <pic:blipFill>
                                <a:blip r:embed="rId15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68" w:id="37"/>
      <w:bookmarkEnd w:id="37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3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25" w:lineRule="exact"/>
        <w:rPr/>
      </w:pPr>
      <w:r/>
    </w:p>
    <w:p>
      <w:pPr>
        <w:spacing w:line="125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9"/>
        <w:spacing w:before="5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DISEASE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PROGRESSION</w:t>
      </w: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tbl>
      <w:tblPr>
        <w:tblStyle w:val="TableNormal"/>
        <w:tblW w:w="4294" w:type="dxa"/>
        <w:tblInd w:w="17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10"/>
        <w:gridCol w:w="2055"/>
        <w:gridCol w:w="629"/>
      </w:tblGrid>
      <w:tr>
        <w:trPr>
          <w:trHeight w:val="1958" w:hRule="atLeast"/>
        </w:trPr>
        <w:tc>
          <w:tcPr>
            <w:tcW w:w="1610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355" w:lineRule="auto"/>
              <w:rPr>
                <w:sz w:val="21"/>
              </w:rPr>
            </w:pPr>
            <w:r/>
          </w:p>
          <w:p>
            <w:pPr>
              <w:pStyle w:val="TableText"/>
              <w:spacing w:line="355" w:lineRule="auto"/>
              <w:rPr>
                <w:sz w:val="21"/>
              </w:rPr>
            </w:pPr>
            <w:r/>
          </w:p>
          <w:p>
            <w:pPr>
              <w:pStyle w:val="TableText"/>
              <w:ind w:right="52"/>
              <w:spacing w:before="63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Disease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    </w:t>
            </w:r>
            <w:r>
              <w:rPr>
                <w:sz w:val="22"/>
                <w:szCs w:val="22"/>
                <w:position w:val="-9"/>
              </w:rPr>
              <w:drawing>
                <wp:inline distT="0" distB="0" distL="0" distR="0">
                  <wp:extent cx="265489" cy="64820"/>
                  <wp:effectExtent l="0" t="0" r="0" b="0"/>
                  <wp:docPr id="298" name="IM 2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8" name="IM 298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489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progression</w:t>
            </w:r>
          </w:p>
        </w:tc>
        <w:tc>
          <w:tcPr>
            <w:tcW w:w="205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spacing w:line="457" w:lineRule="auto"/>
              <w:rPr>
                <w:sz w:val="21"/>
              </w:rPr>
            </w:pPr>
            <w:r/>
          </w:p>
          <w:p>
            <w:pPr>
              <w:pStyle w:val="TableText"/>
              <w:ind w:left="46" w:right="16" w:hanging="3"/>
              <w:spacing w:before="63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Consider re-biopsy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adequate tissue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2"/>
              </w:rPr>
              <w:t>is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not available for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molecular profiling</w:t>
            </w:r>
          </w:p>
        </w:tc>
        <w:tc>
          <w:tcPr>
            <w:tcW w:w="629" w:type="dxa"/>
            <w:vAlign w:val="top"/>
          </w:tcPr>
          <w:p>
            <w:pPr>
              <w:ind w:firstLine="38"/>
              <w:spacing w:line="1947" w:lineRule="exact"/>
              <w:rPr/>
            </w:pPr>
            <w:r>
              <w:pict>
                <v:shape id="_x0000_s338" style="position:absolute;margin-left:-30.5941pt;margin-top:25.1526pt;mso-position-vertical-relative:top-margin-area;mso-position-horizontal-relative:right-margin-area;width:1pt;height:45.9pt;z-index:252190720;" filled="false" strokecolor="#000000" strokeweight="1.00pt" coordsize="20,918" coordorigin="0,0" path="m10,0l10,917e">
                  <v:stroke joinstyle="miter" miterlimit="10"/>
                </v:shape>
              </w:pict>
            </w:r>
            <w:r>
              <w:rPr>
                <w:position w:val="-38"/>
              </w:rPr>
              <w:drawing>
                <wp:inline distT="0" distB="0" distL="0" distR="0">
                  <wp:extent cx="375085" cy="1236979"/>
                  <wp:effectExtent l="0" t="0" r="0" b="0"/>
                  <wp:docPr id="300" name="IM 3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0" name="IM 300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5085" cy="1236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52"/>
        <w:rPr/>
      </w:pPr>
      <w:r/>
    </w:p>
    <w:p>
      <w:pPr>
        <w:spacing w:before="51"/>
        <w:rPr/>
      </w:pPr>
      <w:r/>
    </w:p>
    <w:p>
      <w:pPr>
        <w:spacing w:before="51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250"/>
        <w:spacing w:before="37" w:line="19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SUBSEQUENT </w:t>
      </w:r>
      <w:r>
        <w:rPr>
          <w:sz w:val="22"/>
          <w:szCs w:val="22"/>
          <w:b/>
          <w:bCs/>
          <w:spacing w:val="5"/>
          <w:position w:val="1"/>
        </w:rPr>
        <w:t>THERAPY</w:t>
      </w:r>
      <w:r>
        <w:rPr>
          <w:sz w:val="18"/>
          <w:szCs w:val="18"/>
          <w:b/>
          <w:bCs/>
          <w:spacing w:val="5"/>
          <w:position w:val="1"/>
        </w:rPr>
        <w:t>q,z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>
        <w:pict>
          <v:shape id="_x0000_s340" style="position:absolute;margin-left:109.793pt;margin-top:16.8875pt;mso-position-vertical-relative:text;mso-position-horizontal-relative:text;width:1.05pt;height:210pt;z-index:252185600;" filled="false" strokecolor="#000000" strokeweight="1.00pt" coordsize="20,4200" coordorigin="0,0" path="m10,1877l10,0m10,4199l10,2321e">
            <v:stroke joinstyle="miter" miterlimit="10"/>
          </v:shape>
        </w:pict>
      </w:r>
      <w:r>
        <w:pict>
          <v:shape id="_x0000_s342" style="position:absolute;margin-left:378.599pt;margin-top:16.8872pt;mso-position-vertical-relative:text;mso-position-horizontal-relative:text;width:1pt;height:93.9pt;z-index:252187648;" filled="false" strokecolor="#000000" strokeweight="1.00pt" coordsize="20,1878" coordorigin="0,0" path="m10,0l10,1877e">
            <v:stroke joinstyle="miter" miterlimit="10"/>
          </v:shape>
        </w:pict>
      </w:r>
      <w:r/>
    </w:p>
    <w:p>
      <w:pPr>
        <w:pStyle w:val="BodyText"/>
        <w:ind w:left="2249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trial (preferred)</w:t>
      </w:r>
    </w:p>
    <w:p>
      <w:pPr>
        <w:pStyle w:val="BodyText"/>
        <w:ind w:left="2247"/>
        <w:spacing w:before="77" w:line="150" w:lineRule="exact"/>
        <w:rPr>
          <w:sz w:val="22"/>
          <w:szCs w:val="22"/>
        </w:rPr>
      </w:pPr>
      <w:r>
        <w:pict>
          <v:shape id="_x0000_s344" style="position:absolute;margin-left:0.5pt;margin-top:11.2009pt;mso-position-vertical-relative:text;mso-position-horizontal-relative:text;width:1pt;height:33.9pt;z-index:252189696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346" style="position:absolute;margin-left:73.5307pt;margin-top:11.2006pt;mso-position-vertical-relative:text;mso-position-horizontal-relative:text;width:1pt;height:33.9pt;z-index:252188672;" filled="false" strokecolor="#000000" strokeweight="1.00pt" coordsize="20,678" coordorigin="0,0" path="m10,0l10,677e">
            <v:stroke joinstyle="miter" miterlimit="10"/>
          </v:shape>
        </w:pict>
      </w:r>
      <w:r>
        <w:drawing>
          <wp:anchor distT="0" distB="0" distL="0" distR="0" simplePos="0" relativeHeight="252182528" behindDoc="0" locked="0" layoutInCell="1" allowOverlap="1">
            <wp:simplePos x="0" y="0"/>
            <wp:positionH relativeFrom="column">
              <wp:posOffset>4808473</wp:posOffset>
            </wp:positionH>
            <wp:positionV relativeFrom="paragraph">
              <wp:posOffset>72008</wp:posOffset>
            </wp:positionV>
            <wp:extent cx="485394" cy="582676"/>
            <wp:effectExtent l="0" t="0" r="0" b="0"/>
            <wp:wrapNone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394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2242" w:right="1180" w:firstLine="4"/>
        <w:spacing w:line="233" w:lineRule="auto"/>
        <w:rPr>
          <w:sz w:val="22"/>
          <w:szCs w:val="22"/>
        </w:rPr>
      </w:pPr>
      <w:r>
        <w:pict>
          <v:shape id="_x0000_s348" style="position:absolute;margin-left:2.188pt;margin-top:-0.721925pt;mso-position-vertical-relative:text;mso-position-horizontal-relative:text;width:66.9pt;height:34.6pt;z-index:252181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Good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or</w:t>
                  </w:r>
                </w:p>
                <w:p>
                  <w:pPr>
                    <w:pStyle w:val="BodyText"/>
                    <w:ind w:left="25" w:right="20"/>
                    <w:spacing w:before="37" w:line="203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intermediate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6"/>
                    </w:rPr>
                    <w:t>PS</w:t>
                  </w:r>
                  <w:r>
                    <w:rPr>
                      <w:sz w:val="18"/>
                      <w:szCs w:val="18"/>
                      <w:b/>
                      <w:bCs/>
                      <w:spacing w:val="-6"/>
                    </w:rPr>
                    <w:t>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86624" behindDoc="0" locked="0" layoutInCell="1" allowOverlap="1">
            <wp:simplePos x="0" y="0"/>
            <wp:positionH relativeFrom="column">
              <wp:posOffset>931754</wp:posOffset>
            </wp:positionH>
            <wp:positionV relativeFrom="paragraph">
              <wp:posOffset>197878</wp:posOffset>
            </wp:positionV>
            <wp:extent cx="432371" cy="64820"/>
            <wp:effectExtent l="0" t="0" r="0" b="0"/>
            <wp:wrapNone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37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Systemic therapy,</w:t>
      </w:r>
      <w:r>
        <w:rPr>
          <w:sz w:val="18"/>
          <w:szCs w:val="18"/>
          <w:b/>
          <w:bCs/>
          <w:spacing w:val="-1"/>
        </w:rPr>
        <w:t>t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which 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 targeted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therapy or immunotherapy based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molecular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profiling,</w:t>
      </w:r>
      <w:r>
        <w:rPr>
          <w:sz w:val="18"/>
          <w:szCs w:val="18"/>
          <w:b/>
          <w:bCs/>
          <w:spacing w:val="-1"/>
          <w:position w:val="7"/>
        </w:rPr>
        <w:t>j</w:t>
      </w:r>
      <w:r>
        <w:rPr>
          <w:sz w:val="18"/>
          <w:szCs w:val="18"/>
          <w:b/>
          <w:bCs/>
          <w:spacing w:val="26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as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</w:p>
    <w:p>
      <w:pPr>
        <w:pStyle w:val="BodyText"/>
        <w:ind w:left="2247"/>
        <w:spacing w:before="41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2242" w:right="1647" w:firstLine="12"/>
        <w:spacing w:before="20" w:line="20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RT</w:t>
      </w:r>
      <w:r>
        <w:rPr>
          <w:sz w:val="18"/>
          <w:szCs w:val="18"/>
          <w:b/>
          <w:bCs/>
          <w:spacing w:val="-1"/>
          <w:position w:val="7"/>
        </w:rPr>
        <w:t>u</w:t>
      </w:r>
      <w:r>
        <w:rPr>
          <w:sz w:val="18"/>
          <w:szCs w:val="18"/>
          <w:b/>
          <w:bCs/>
          <w:spacing w:val="14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for severe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refractory to</w:t>
      </w:r>
      <w:r>
        <w:rPr>
          <w:sz w:val="22"/>
          <w:szCs w:val="22"/>
          <w:b/>
          <w:bCs/>
          <w:spacing w:val="-2"/>
        </w:rPr>
        <w:t xml:space="preserve"> analgesic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</w:p>
    <w:p>
      <w:pPr>
        <w:pStyle w:val="BodyText"/>
        <w:spacing w:line="348" w:lineRule="auto"/>
        <w:rPr>
          <w:sz w:val="21"/>
        </w:rPr>
      </w:pPr>
      <w:r/>
    </w:p>
    <w:p>
      <w:pPr>
        <w:pStyle w:val="BodyText"/>
        <w:ind w:left="2246" w:right="2378" w:firstLine="8"/>
        <w:spacing w:before="64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Palliative and best supportive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  <w:r>
        <w:rPr>
          <w:sz w:val="18"/>
          <w:szCs w:val="18"/>
          <w:b/>
          <w:bCs/>
          <w:spacing w:val="-1"/>
          <w:position w:val="7"/>
        </w:rPr>
        <w:t>s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</w:p>
    <w:p>
      <w:pPr>
        <w:pStyle w:val="BodyText"/>
        <w:ind w:left="2247" w:right="2162" w:firstLine="1"/>
        <w:spacing w:before="1" w:line="212" w:lineRule="auto"/>
        <w:rPr>
          <w:sz w:val="22"/>
          <w:szCs w:val="22"/>
        </w:rPr>
      </w:pPr>
      <w:r>
        <w:pict>
          <v:shape id="_x0000_s350" style="position:absolute;margin-left:2.463pt;margin-top:19.292pt;mso-position-vertical-relative:text;mso-position-horizontal-relative:text;width:44pt;height:12.35pt;z-index:252183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Poor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PS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84576" behindDoc="0" locked="0" layoutInCell="1" allowOverlap="1">
            <wp:simplePos x="0" y="0"/>
            <wp:positionH relativeFrom="column">
              <wp:posOffset>659328</wp:posOffset>
            </wp:positionH>
            <wp:positionV relativeFrom="paragraph">
              <wp:posOffset>283174</wp:posOffset>
            </wp:positionV>
            <wp:extent cx="704797" cy="64820"/>
            <wp:effectExtent l="0" t="0" r="0" b="0"/>
            <wp:wrapNone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4797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Consider single-agent c</w:t>
      </w:r>
      <w:r>
        <w:rPr>
          <w:sz w:val="22"/>
          <w:szCs w:val="22"/>
          <w:b/>
          <w:bCs/>
          <w:spacing w:val="-1"/>
        </w:rPr>
        <w:t>hemotherapy</w:t>
      </w:r>
      <w:r>
        <w:rPr>
          <w:sz w:val="18"/>
          <w:szCs w:val="18"/>
          <w:b/>
          <w:bCs/>
          <w:spacing w:val="-1"/>
          <w:position w:val="7"/>
        </w:rPr>
        <w:t>t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2253" w:right="2138" w:hanging="10"/>
        <w:spacing w:before="1"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Targeted therapy</w:t>
      </w:r>
      <w:r>
        <w:rPr>
          <w:sz w:val="18"/>
          <w:szCs w:val="18"/>
          <w:b/>
          <w:bCs/>
          <w:spacing w:val="-1"/>
        </w:rPr>
        <w:t>t</w:t>
      </w:r>
      <w:r>
        <w:rPr>
          <w:sz w:val="18"/>
          <w:szCs w:val="18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based on molecular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profiling,</w:t>
      </w:r>
      <w:r>
        <w:rPr>
          <w:sz w:val="18"/>
          <w:szCs w:val="18"/>
          <w:b/>
          <w:bCs/>
          <w:spacing w:val="-1"/>
          <w:position w:val="7"/>
        </w:rPr>
        <w:t>j</w:t>
      </w:r>
      <w:r>
        <w:rPr>
          <w:sz w:val="18"/>
          <w:szCs w:val="18"/>
          <w:b/>
          <w:bCs/>
          <w:spacing w:val="19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as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</w:t>
      </w:r>
      <w:r>
        <w:rPr>
          <w:sz w:val="22"/>
          <w:szCs w:val="22"/>
          <w:b/>
          <w:bCs/>
          <w:spacing w:val="-2"/>
        </w:rPr>
        <w:t>cated</w:t>
      </w:r>
    </w:p>
    <w:p>
      <w:pPr>
        <w:pStyle w:val="BodyText"/>
        <w:ind w:left="2247"/>
        <w:spacing w:before="41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2255"/>
        <w:spacing w:before="20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Palliative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  <w:r>
        <w:rPr>
          <w:sz w:val="18"/>
          <w:szCs w:val="18"/>
          <w:b/>
          <w:bCs/>
          <w:spacing w:val="-3"/>
          <w:position w:val="7"/>
        </w:rPr>
        <w:t>u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right="278" w:firstLine="10"/>
        <w:spacing w:before="64" w:line="21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Palliative and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best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supportive care</w:t>
      </w:r>
      <w:r>
        <w:rPr>
          <w:sz w:val="18"/>
          <w:szCs w:val="18"/>
          <w:b/>
          <w:bCs/>
          <w:spacing w:val="-2"/>
          <w:position w:val="7"/>
        </w:rPr>
        <w:t>s</w:t>
      </w:r>
      <w:r>
        <w:rPr>
          <w:sz w:val="18"/>
          <w:szCs w:val="18"/>
          <w:b/>
          <w:bCs/>
          <w:spacing w:val="2"/>
          <w:position w:val="7"/>
        </w:rPr>
        <w:t xml:space="preserve">     </w:t>
      </w:r>
      <w:r>
        <w:rPr>
          <w:sz w:val="22"/>
          <w:szCs w:val="22"/>
          <w:b/>
          <w:bCs/>
          <w:spacing w:val="-1"/>
        </w:rPr>
        <w:t>or</w:t>
      </w:r>
    </w:p>
    <w:p>
      <w:pPr>
        <w:pStyle w:val="BodyText"/>
        <w:ind w:left="5"/>
        <w:spacing w:before="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trial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4474" w:space="16"/>
            <w:col w:w="8337" w:space="38"/>
            <w:col w:w="2193" w:space="0"/>
          </w:cols>
        </w:sectPr>
        <w:rPr>
          <w:sz w:val="22"/>
          <w:szCs w:val="22"/>
        </w:rPr>
      </w:pP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152"/>
        <w:spacing w:before="59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j </w:t>
      </w:r>
      <w:r>
        <w:rPr>
          <w:sz w:val="20"/>
          <w:szCs w:val="20"/>
          <w:spacing w:val="-1"/>
          <w:position w:val="1"/>
        </w:rPr>
        <w:t>Tumor/somatic</w:t>
      </w:r>
      <w:r>
        <w:rPr>
          <w:sz w:val="20"/>
          <w:szCs w:val="20"/>
          <w:spacing w:val="2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molecular profiling,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preferably using </w:t>
      </w:r>
      <w:r>
        <w:rPr>
          <w:sz w:val="18"/>
          <w:szCs w:val="18"/>
          <w:spacing w:val="-1"/>
          <w:position w:val="1"/>
        </w:rPr>
        <w:t>a</w:t>
      </w:r>
      <w:r>
        <w:rPr>
          <w:sz w:val="18"/>
          <w:szCs w:val="18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NGS assay,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is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recommended for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patients with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locally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advanced/metastatic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disease who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are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candidates for</w:t>
      </w:r>
    </w:p>
    <w:p>
      <w:pPr>
        <w:pStyle w:val="BodyText"/>
        <w:ind w:left="281" w:right="178"/>
        <w:spacing w:before="3" w:line="229" w:lineRule="auto"/>
        <w:rPr>
          <w:sz w:val="20"/>
          <w:szCs w:val="20"/>
        </w:rPr>
      </w:pPr>
      <w:r>
        <w:rPr>
          <w:sz w:val="20"/>
          <w:szCs w:val="20"/>
        </w:rPr>
        <w:t>anti-cancer therapy t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identify clinically actionable and/or emerging alterations. These alterations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include,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to: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fusions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ALK,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NRG1,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NTRK,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ROS1,</w:t>
      </w:r>
      <w:r>
        <w:rPr>
          <w:sz w:val="20"/>
          <w:szCs w:val="20"/>
          <w:i/>
          <w:iCs/>
        </w:rPr>
        <w:t xml:space="preserve">    </w:t>
      </w:r>
      <w:r>
        <w:rPr>
          <w:sz w:val="20"/>
          <w:szCs w:val="20"/>
          <w:i/>
          <w:iCs/>
          <w:spacing w:val="-1"/>
        </w:rPr>
        <w:t>FGFR2, </w:t>
      </w:r>
      <w:r>
        <w:rPr>
          <w:sz w:val="20"/>
          <w:szCs w:val="20"/>
          <w:spacing w:val="-1"/>
        </w:rPr>
        <w:t>and </w:t>
      </w:r>
      <w:r>
        <w:rPr>
          <w:sz w:val="20"/>
          <w:szCs w:val="20"/>
          <w:i/>
          <w:iCs/>
          <w:spacing w:val="-1"/>
        </w:rPr>
        <w:t>RET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mutations (</w:t>
      </w:r>
      <w:r>
        <w:rPr>
          <w:sz w:val="20"/>
          <w:szCs w:val="20"/>
          <w:i/>
          <w:iCs/>
          <w:spacing w:val="-1"/>
        </w:rPr>
        <w:t>BRAF, BRCA1/2, KRAS,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PALB2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amplifications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HER2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MS</w:t>
      </w:r>
      <w:r>
        <w:rPr>
          <w:sz w:val="20"/>
          <w:szCs w:val="20"/>
          <w:spacing w:val="-2"/>
        </w:rPr>
        <w:t>I,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dMMR,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 TMB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using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comprehensive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genomic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profiling via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FDA-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approved and/or validated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NGS-based assay, 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HER2 overexpression via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IHC ±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FISH.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RNA sequencing assays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2"/>
        </w:rPr>
        <w:t>referred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detecting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RNA fusions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because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gene fusions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better detected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RNA-based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NGS. Testing on tumor tissue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however, ce</w:t>
      </w:r>
      <w:r>
        <w:rPr>
          <w:sz w:val="20"/>
          <w:szCs w:val="20"/>
          <w:spacing w:val="-2"/>
        </w:rPr>
        <w:t>ll-free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DNA testing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 considered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if tumor tissue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testing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not feasible. See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Discussion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and </w:t>
      </w:r>
      <w:hyperlink w:history="true" w:anchor="bookmark70">
        <w:r>
          <w:rPr>
            <w:sz w:val="20"/>
            <w:szCs w:val="20"/>
            <w:u w:val="single" w:color="auto"/>
            <w:color w:val="0065A4"/>
          </w:rPr>
          <w:t>Principles of Cancer 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Assess</w:t>
        </w:r>
        <w:r>
          <w:rPr>
            <w:sz w:val="20"/>
            <w:szCs w:val="20"/>
            <w:u w:val="single" w:color="auto"/>
            <w:color w:val="0065A4"/>
            <w:spacing w:val="-1"/>
          </w:rPr>
          <w:t>ment and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Counseling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(PANC-I)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5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q </w:t>
      </w:r>
      <w:hyperlink w:history="true" w:anchor="bookmark17">
        <w:r>
          <w:rPr>
            <w:sz w:val="20"/>
            <w:szCs w:val="20"/>
            <w:u w:val="single" w:color="auto"/>
            <w:color w:val="0065A4"/>
          </w:rPr>
          <w:t>Principles of Diag</w:t>
        </w:r>
        <w:r>
          <w:rPr>
            <w:sz w:val="20"/>
            <w:szCs w:val="20"/>
            <w:u w:val="single" w:color="auto"/>
            <w:color w:val="0065A4"/>
            <w:spacing w:val="-1"/>
          </w:rPr>
          <w:t>nosis,</w:t>
        </w:r>
        <w:r>
          <w:rPr>
            <w:sz w:val="20"/>
            <w:szCs w:val="20"/>
            <w:u w:val="single" w:color="auto"/>
            <w:color w:val="0065A4"/>
            <w:spacing w:val="1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Imaging, and Staging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5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s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Palliation an</w:t>
        </w:r>
        <w:r>
          <w:rPr>
            <w:sz w:val="20"/>
            <w:szCs w:val="20"/>
            <w:u w:val="single" w:color="auto"/>
            <w:color w:val="0065A4"/>
            <w:spacing w:val="-1"/>
          </w:rPr>
          <w:t>d Supportive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(PANC-H)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t </w:t>
      </w:r>
      <w:hyperlink w:history="true" w:anchor="bookmark43">
        <w:r>
          <w:rPr>
            <w:sz w:val="20"/>
            <w:szCs w:val="20"/>
            <w:u w:val="single" w:color="auto"/>
            <w:color w:val="0065A4"/>
          </w:rPr>
          <w:t>Principles of Systemic Therapy (PAN</w:t>
        </w:r>
        <w:r>
          <w:rPr>
            <w:sz w:val="20"/>
            <w:szCs w:val="20"/>
            <w:u w:val="single" w:color="auto"/>
            <w:color w:val="0065A4"/>
            <w:spacing w:val="-1"/>
          </w:rPr>
          <w:t>C-F)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u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Radiation Thera</w:t>
        </w:r>
        <w:r>
          <w:rPr>
            <w:sz w:val="20"/>
            <w:szCs w:val="20"/>
            <w:u w:val="single" w:color="auto"/>
            <w:color w:val="0065A4"/>
            <w:spacing w:val="-1"/>
          </w:rPr>
          <w:t>py (PANC-G)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2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y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Good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 defined as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ECOG 0–1, with good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biliary d</w:t>
      </w:r>
      <w:r>
        <w:rPr>
          <w:sz w:val="20"/>
          <w:szCs w:val="20"/>
          <w:spacing w:val="-2"/>
          <w:position w:val="2"/>
        </w:rPr>
        <w:t>rainage and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adequate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nutritional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intake,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and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intermediate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is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defined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as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ECOG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2.</w:t>
      </w:r>
    </w:p>
    <w:p>
      <w:pPr>
        <w:pStyle w:val="BodyText"/>
        <w:ind w:left="163"/>
        <w:spacing w:before="9" w:line="18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z </w:t>
      </w:r>
      <w:r>
        <w:rPr>
          <w:sz w:val="20"/>
          <w:szCs w:val="20"/>
          <w:spacing w:val="-1"/>
        </w:rPr>
        <w:t>Serial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imaging 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to assess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response.</w:t>
      </w:r>
    </w:p>
    <w:p>
      <w:pPr>
        <w:spacing w:line="16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PANC-11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5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08" name="IM 3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8" name="IM 308"/>
                                <pic:cNvPicPr/>
                              </pic:nvPicPr>
                              <pic:blipFill>
                                <a:blip r:embed="rId1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0"/>
        <w:rPr>
          <w:sz w:val="36"/>
          <w:szCs w:val="36"/>
        </w:rPr>
      </w:pPr>
      <w:bookmarkStart w:name="bookmark16" w:id="38"/>
      <w:bookmarkEnd w:id="38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35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83"/>
        <w:spacing w:before="130" w:line="242" w:lineRule="auto"/>
        <w:outlineLvl w:val="0"/>
        <w:rPr>
          <w:sz w:val="18"/>
          <w:szCs w:val="18"/>
        </w:rPr>
      </w:pPr>
      <w:r>
        <w:rPr>
          <w:sz w:val="22"/>
          <w:szCs w:val="22"/>
          <w:b/>
          <w:bCs/>
        </w:rPr>
        <w:t>METASTATIC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DISEASE</w:t>
      </w:r>
      <w:r>
        <w:rPr>
          <w:sz w:val="22"/>
          <w:szCs w:val="22"/>
          <w:b/>
          <w:bCs/>
          <w:spacing w:val="4"/>
        </w:rPr>
        <w:t xml:space="preserve">                       </w:t>
      </w:r>
      <w:r>
        <w:rPr>
          <w:sz w:val="22"/>
          <w:szCs w:val="22"/>
          <w:b/>
          <w:bCs/>
          <w:spacing w:val="3"/>
        </w:rPr>
        <w:t xml:space="preserve">                                                                 </w:t>
      </w:r>
      <w:r>
        <w:rPr>
          <w:sz w:val="22"/>
          <w:szCs w:val="22"/>
          <w:b/>
          <w:bCs/>
        </w:rPr>
        <w:t>RECURRENCE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THERAPY</w:t>
      </w:r>
      <w:r>
        <w:rPr>
          <w:sz w:val="18"/>
          <w:szCs w:val="18"/>
          <w:b/>
          <w:bCs/>
        </w:rPr>
        <w:t>kk</w:t>
      </w:r>
    </w:p>
    <w:p>
      <w:pPr>
        <w:pStyle w:val="BodyText"/>
        <w:ind w:left="184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FOLLOWING SURGERY</w:t>
      </w:r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5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>
        <w:drawing>
          <wp:anchor distT="0" distB="0" distL="0" distR="0" simplePos="0" relativeHeight="252207104" behindDoc="0" locked="0" layoutInCell="1" allowOverlap="1">
            <wp:simplePos x="0" y="0"/>
            <wp:positionH relativeFrom="column">
              <wp:posOffset>1439486</wp:posOffset>
            </wp:positionH>
            <wp:positionV relativeFrom="paragraph">
              <wp:posOffset>33378</wp:posOffset>
            </wp:positionV>
            <wp:extent cx="325257" cy="1444751"/>
            <wp:effectExtent l="0" t="0" r="0" b="0"/>
            <wp:wrapNone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257" cy="1444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165" w:right="670" w:firstLine="14"/>
        <w:spacing w:before="64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Metastatic disease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 or without</w:t>
      </w:r>
    </w:p>
    <w:p>
      <w:pPr>
        <w:pStyle w:val="BodyText"/>
        <w:ind w:left="180"/>
        <w:spacing w:before="1" w:line="20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2"/>
        </w:rPr>
        <w:t>local </w:t>
      </w:r>
      <w:r>
        <w:rPr>
          <w:sz w:val="22"/>
          <w:szCs w:val="22"/>
          <w:b/>
          <w:bCs/>
          <w:spacing w:val="-1"/>
          <w:position w:val="1"/>
        </w:rPr>
        <w:t>recurrence</w:t>
      </w:r>
      <w:r>
        <w:rPr>
          <w:sz w:val="18"/>
          <w:szCs w:val="18"/>
          <w:b/>
          <w:bCs/>
          <w:spacing w:val="-1"/>
          <w:position w:val="1"/>
        </w:rPr>
        <w:t>jj,ll</w: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45" w:lineRule="auto"/>
        <w:rPr>
          <w:sz w:val="21"/>
        </w:rPr>
      </w:pPr>
      <w:r/>
    </w:p>
    <w:p>
      <w:pPr>
        <w:pStyle w:val="BodyText"/>
        <w:spacing w:line="345" w:lineRule="auto"/>
        <w:rPr>
          <w:sz w:val="21"/>
        </w:rPr>
      </w:pPr>
      <w:r/>
    </w:p>
    <w:p>
      <w:pPr>
        <w:pStyle w:val="BodyText"/>
        <w:spacing w:before="64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≥6 mo from completi</w:t>
      </w:r>
      <w:r>
        <w:rPr>
          <w:sz w:val="22"/>
          <w:szCs w:val="22"/>
          <w:b/>
          <w:bCs/>
          <w:spacing w:val="-1"/>
        </w:rPr>
        <w:t>on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&lt;6 mo from completion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7" w:lineRule="auto"/>
        <w:rPr>
          <w:sz w:val="21"/>
        </w:rPr>
      </w:pPr>
      <w:r>
        <w:pict>
          <v:shape id="_x0000_s356" style="position:absolute;margin-left:45.7899pt;margin-top:2.5166pt;mso-position-vertical-relative:text;mso-position-horizontal-relative:text;width:1pt;height:246.35pt;z-index:252208128;" filled="false" strokecolor="#000000" strokeweight="1.00pt" coordsize="20,4927" coordorigin="0,0" path="m10,1637l10,0m10,4926l10,2329e">
            <v:stroke joinstyle="miter" miterlimit="10"/>
          </v:shape>
        </w:pict>
      </w: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ind w:firstLine="60"/>
        <w:spacing w:line="102" w:lineRule="exact"/>
        <w:rPr/>
      </w:pPr>
      <w:r>
        <w:rPr>
          <w:position w:val="-2"/>
        </w:rPr>
        <w:drawing>
          <wp:inline distT="0" distB="0" distL="0" distR="0">
            <wp:extent cx="462640" cy="64820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64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spacing w:before="1" w:line="102" w:lineRule="exact"/>
        <w:rPr/>
      </w:pPr>
      <w:r>
        <w:rPr>
          <w:position w:val="-2"/>
        </w:rPr>
        <w:drawing>
          <wp:inline distT="0" distB="0" distL="0" distR="0">
            <wp:extent cx="462640" cy="64820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64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5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trial (preferred)</w:t>
      </w:r>
    </w:p>
    <w:p>
      <w:pPr>
        <w:pStyle w:val="BodyText"/>
        <w:ind w:left="8"/>
        <w:spacing w:before="77" w:line="15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8" w:right="1562" w:firstLine="7"/>
        <w:spacing w:before="2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Repeat systemic therapy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previously administered</w:t>
      </w:r>
      <w:r>
        <w:rPr>
          <w:sz w:val="18"/>
          <w:szCs w:val="18"/>
          <w:b/>
          <w:bCs/>
          <w:spacing w:val="-1"/>
        </w:rPr>
        <w:t>t</w:t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8" w:right="1648" w:hanging="8"/>
        <w:spacing w:before="2" w:line="22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Alternate systemic therapy (not</w:t>
      </w:r>
      <w:r>
        <w:rPr>
          <w:sz w:val="22"/>
          <w:szCs w:val="22"/>
          <w:b/>
          <w:bCs/>
          <w:spacing w:val="-1"/>
        </w:rPr>
        <w:t xml:space="preserve"> previously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used)</w:t>
      </w:r>
      <w:r>
        <w:rPr>
          <w:sz w:val="18"/>
          <w:szCs w:val="18"/>
          <w:b/>
          <w:bCs/>
          <w:spacing w:val="-1"/>
          <w:position w:val="7"/>
        </w:rPr>
        <w:t>t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6"/>
        <w:spacing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Palliative and best supportive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  <w:r>
        <w:rPr>
          <w:sz w:val="18"/>
          <w:szCs w:val="18"/>
          <w:b/>
          <w:bCs/>
          <w:spacing w:val="-1"/>
          <w:position w:val="7"/>
        </w:rPr>
        <w:t>s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trial (preferred)</w:t>
      </w:r>
    </w:p>
    <w:p>
      <w:pPr>
        <w:pStyle w:val="BodyText"/>
        <w:ind w:left="8"/>
        <w:spacing w:before="77" w:line="15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7" w:right="1147"/>
        <w:spacing w:line="20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Switch to gemcitabine-based systemic chem</w:t>
      </w:r>
      <w:r>
        <w:rPr>
          <w:sz w:val="22"/>
          <w:szCs w:val="22"/>
          <w:b/>
          <w:bCs/>
          <w:spacing w:val="-1"/>
        </w:rPr>
        <w:t>otherapy</w:t>
      </w:r>
      <w:r>
        <w:rPr>
          <w:sz w:val="18"/>
          <w:szCs w:val="18"/>
          <w:b/>
          <w:bCs/>
          <w:spacing w:val="-1"/>
          <w:position w:val="7"/>
        </w:rPr>
        <w:t>t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(if fluoropyrimidine-based therapy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previously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used)</w:t>
      </w:r>
      <w:r>
        <w:rPr>
          <w:sz w:val="22"/>
          <w:szCs w:val="22"/>
          <w:b/>
          <w:bCs/>
        </w:rPr>
        <w:t xml:space="preserve">    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0" w:right="695" w:hanging="3"/>
        <w:spacing w:before="2" w:line="23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Switch to fluoropyrimidine-based systemic chem</w:t>
      </w:r>
      <w:r>
        <w:rPr>
          <w:sz w:val="22"/>
          <w:szCs w:val="22"/>
          <w:b/>
          <w:bCs/>
          <w:spacing w:val="-1"/>
        </w:rPr>
        <w:t>otherapy</w:t>
      </w:r>
      <w:r>
        <w:rPr>
          <w:sz w:val="18"/>
          <w:szCs w:val="18"/>
          <w:b/>
          <w:bCs/>
          <w:spacing w:val="-1"/>
          <w:position w:val="7"/>
        </w:rPr>
        <w:t>t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(if gemcitabine-based therapy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previously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used)</w:t>
      </w:r>
    </w:p>
    <w:p>
      <w:pPr>
        <w:pStyle w:val="BodyText"/>
        <w:ind w:left="8"/>
        <w:spacing w:before="77" w:line="15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8" w:right="1648" w:hanging="8"/>
        <w:spacing w:before="2" w:line="22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Alternate systemic therapy (not</w:t>
      </w:r>
      <w:r>
        <w:rPr>
          <w:sz w:val="22"/>
          <w:szCs w:val="22"/>
          <w:b/>
          <w:bCs/>
          <w:spacing w:val="-1"/>
        </w:rPr>
        <w:t xml:space="preserve"> previously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used)</w:t>
      </w:r>
      <w:r>
        <w:rPr>
          <w:sz w:val="18"/>
          <w:szCs w:val="18"/>
          <w:b/>
          <w:bCs/>
          <w:spacing w:val="-1"/>
          <w:position w:val="7"/>
        </w:rPr>
        <w:t>t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6"/>
        <w:spacing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Palliative and best supportive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  <w:r>
        <w:rPr>
          <w:sz w:val="18"/>
          <w:szCs w:val="18"/>
          <w:b/>
          <w:bCs/>
          <w:spacing w:val="-1"/>
          <w:position w:val="7"/>
        </w:rPr>
        <w:t>s</w:t>
      </w:r>
    </w:p>
    <w:p>
      <w:pPr>
        <w:spacing w:line="179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2780" w:space="26"/>
            <w:col w:w="4413" w:space="73"/>
            <w:col w:w="926" w:space="33"/>
            <w:col w:w="6807" w:space="0"/>
          </w:cols>
        </w:sectPr>
        <w:rPr>
          <w:sz w:val="18"/>
          <w:szCs w:val="18"/>
        </w:rPr>
      </w:pP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65"/>
        <w:spacing w:before="59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s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Palliation an</w:t>
        </w:r>
        <w:r>
          <w:rPr>
            <w:sz w:val="20"/>
            <w:szCs w:val="20"/>
            <w:u w:val="single" w:color="auto"/>
            <w:color w:val="0065A4"/>
            <w:spacing w:val="-1"/>
          </w:rPr>
          <w:t>d Supportive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(PANC-H)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t </w:t>
      </w:r>
      <w:hyperlink w:history="true" w:anchor="bookmark43">
        <w:r>
          <w:rPr>
            <w:sz w:val="20"/>
            <w:szCs w:val="20"/>
            <w:u w:val="single" w:color="auto"/>
            <w:color w:val="0065A4"/>
          </w:rPr>
          <w:t>Principles of Systemic Therapy (PAN</w:t>
        </w:r>
        <w:r>
          <w:rPr>
            <w:sz w:val="20"/>
            <w:szCs w:val="20"/>
            <w:u w:val="single" w:color="auto"/>
            <w:color w:val="0065A4"/>
            <w:spacing w:val="-1"/>
          </w:rPr>
          <w:t>C-F)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5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jj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</w:rPr>
        <w:t>For more information about the treatment of isolated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pulmonar</w:t>
      </w:r>
      <w:r>
        <w:rPr>
          <w:sz w:val="20"/>
          <w:szCs w:val="20"/>
          <w:spacing w:val="-1"/>
        </w:rPr>
        <w:t>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metastases,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see</w:t>
      </w:r>
      <w:r>
        <w:rPr>
          <w:sz w:val="20"/>
          <w:szCs w:val="20"/>
          <w:spacing w:val="1"/>
        </w:rPr>
        <w:t xml:space="preserve">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1"/>
          </w:rPr>
          <w:t>Discussion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kk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Best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reserved for patients w</w:t>
      </w:r>
      <w:r>
        <w:rPr>
          <w:sz w:val="20"/>
          <w:szCs w:val="20"/>
          <w:spacing w:val="-2"/>
        </w:rPr>
        <w:t>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maintain a good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PS.</w:t>
      </w:r>
    </w:p>
    <w:p>
      <w:pPr>
        <w:pStyle w:val="BodyText"/>
        <w:ind w:left="281" w:right="420" w:hanging="111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ll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rare circumstances when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indolent/oligometastatic disease, they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referred to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high-volume center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evaluated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possible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directed therapy.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Ludmir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EB, et al. J Clin Oncol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2024;42(3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Suppl):Abstract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603.</w:t>
      </w:r>
    </w:p>
    <w:p>
      <w:pPr>
        <w:spacing w:line="14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PANC-12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5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18" name="IM 3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18" name="IM 318"/>
                                <pic:cNvPicPr/>
                              </pic:nvPicPr>
                              <pic:blipFill>
                                <a:blip r:embed="rId17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7" w:id="39"/>
      <w:bookmarkEnd w:id="39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6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818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IMAGIN</w:t>
      </w:r>
      <w:r>
        <w:rPr>
          <w:sz w:val="22"/>
          <w:szCs w:val="22"/>
          <w:b/>
          <w:bCs/>
          <w:spacing w:val="4"/>
        </w:rPr>
        <w:t>G, AND STAGING</w:t>
      </w:r>
    </w:p>
    <w:p>
      <w:pPr>
        <w:pStyle w:val="BodyText"/>
        <w:ind w:left="318" w:right="785" w:hanging="151"/>
        <w:spacing w:before="198" w:line="21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Decisions about diagnostic management and resectability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multidisciplinary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consultation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high-volume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center with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reference to appropriate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high-quality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studies to evaluate the extent of disease.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Resections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done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institutions that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perform a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large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number (at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least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15–20) of pan</w:t>
      </w:r>
      <w:r>
        <w:rPr>
          <w:sz w:val="22"/>
          <w:szCs w:val="22"/>
          <w:b/>
          <w:bCs/>
          <w:spacing w:val="-2"/>
        </w:rPr>
        <w:t>creatic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resections annually.</w:t>
      </w:r>
    </w:p>
    <w:p>
      <w:pPr>
        <w:pStyle w:val="BodyText"/>
        <w:ind w:left="309" w:right="629" w:hanging="142"/>
        <w:spacing w:before="273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High-quality dedicated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 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presentation (even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</w:t>
      </w:r>
      <w:r>
        <w:rPr>
          <w:sz w:val="22"/>
          <w:szCs w:val="22"/>
          <w:b/>
          <w:bCs/>
          <w:spacing w:val="-2"/>
        </w:rPr>
        <w:t>standard 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already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available),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preferably within 4 weeks of surgery, and followin</w:t>
      </w:r>
      <w:r>
        <w:rPr>
          <w:sz w:val="22"/>
          <w:szCs w:val="22"/>
          <w:b/>
          <w:bCs/>
          <w:spacing w:val="-1"/>
        </w:rPr>
        <w:t>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neoadjuvant treatment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provide adequate staging 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resectability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status.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Imaging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done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to stenting, when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possible. Imaging with contrast as appropriate 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management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(unless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contraindicated</w:t>
      </w:r>
      <w:r>
        <w:rPr>
          <w:sz w:val="22"/>
          <w:szCs w:val="22"/>
          <w:b/>
          <w:bCs/>
          <w:spacing w:val="5"/>
        </w:rPr>
        <w:t>).</w:t>
      </w:r>
    </w:p>
    <w:p>
      <w:pPr>
        <w:pStyle w:val="BodyText"/>
        <w:ind w:left="166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 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 dedicated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CT of abdomen (preferred)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MRI with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contrast.</w:t>
      </w:r>
    </w:p>
    <w:p>
      <w:pPr>
        <w:pStyle w:val="BodyText"/>
        <w:ind w:left="462" w:right="104" w:hanging="148"/>
        <w:spacing w:before="19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Multidetector CT (MDCT) angiography,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acquiring thin,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preferably sub-millimeter, axial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using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dual-ph</w:t>
      </w:r>
      <w:r>
        <w:rPr>
          <w:sz w:val="22"/>
          <w:szCs w:val="22"/>
          <w:b/>
          <w:bCs/>
          <w:spacing w:val="-2"/>
        </w:rPr>
        <w:t>ase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pancreatic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protocol,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images obtained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portal venous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phase of contrast enhancement,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</w:t>
      </w:r>
      <w:r>
        <w:rPr>
          <w:sz w:val="22"/>
          <w:szCs w:val="22"/>
          <w:b/>
          <w:bCs/>
          <w:spacing w:val="-2"/>
        </w:rPr>
        <w:t>ging tool for</w:t>
      </w:r>
    </w:p>
    <w:p>
      <w:pPr>
        <w:pStyle w:val="BodyText"/>
        <w:ind w:left="462" w:right="637" w:hanging="6"/>
        <w:spacing w:before="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dedicated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imaging.</w:t>
      </w:r>
      <w:r>
        <w:rPr>
          <w:sz w:val="18"/>
          <w:szCs w:val="18"/>
          <w:b/>
          <w:bCs/>
          <w:spacing w:val="-1"/>
          <w:position w:val="7"/>
        </w:rPr>
        <w:t>a</w:t>
      </w:r>
      <w:r>
        <w:rPr>
          <w:sz w:val="18"/>
          <w:szCs w:val="18"/>
          <w:b/>
          <w:bCs/>
          <w:spacing w:val="19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Scan coverage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extended to cover the chest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pelvis 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complete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institutional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preferences.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Multiplanar reconstruction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it allows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precise visualization of the relationship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primary tumor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</w:p>
    <w:p>
      <w:pPr>
        <w:pStyle w:val="BodyText"/>
        <w:ind w:left="463" w:right="855" w:hanging="2"/>
        <w:spacing w:before="2" w:line="24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mesenteric vasculature as well as detection of subcentimeter</w:t>
      </w:r>
      <w:r>
        <w:rPr>
          <w:sz w:val="22"/>
          <w:szCs w:val="22"/>
          <w:b/>
          <w:bCs/>
          <w:spacing w:val="-1"/>
        </w:rPr>
        <w:t xml:space="preserve"> metastatic deposits.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See </w:t>
      </w:r>
      <w:hyperlink w:history="true" w:anchor="bookmark7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MDCT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Pancreatic Adenocarcinoma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Protocol,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71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PANC-A (3</w:t>
        </w:r>
        <w:r>
          <w:rPr>
            <w:sz w:val="22"/>
            <w:szCs w:val="22"/>
            <w:b/>
            <w:bCs/>
            <w:u w:val="single" w:color="auto"/>
            <w:color w:val="0065A4"/>
            <w:spacing w:val="1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of 8)</w:t>
        </w:r>
      </w:hyperlink>
      <w:r>
        <w:rPr>
          <w:sz w:val="22"/>
          <w:szCs w:val="22"/>
          <w:b/>
          <w:bCs/>
          <w:spacing w:val="-3"/>
        </w:rPr>
        <w:t>.</w:t>
      </w:r>
    </w:p>
    <w:p>
      <w:pPr>
        <w:pStyle w:val="BodyText"/>
        <w:ind w:left="314"/>
        <w:spacing w:line="20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3805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most commonly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 as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problem-solving tool,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particularly for characterization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CT-indeterminate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liver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lesions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 when</w:t>
      </w:r>
    </w:p>
    <w:p>
      <w:pPr>
        <w:pStyle w:val="BodyText"/>
        <w:ind w:left="453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suspected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tumors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visible on CT or when contrast-enhanced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obtained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cases with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seve</w:t>
      </w:r>
      <w:r>
        <w:rPr>
          <w:sz w:val="22"/>
          <w:szCs w:val="22"/>
          <w:b/>
          <w:bCs/>
          <w:spacing w:val="-2"/>
        </w:rPr>
        <w:t>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allergy</w:t>
      </w:r>
    </w:p>
    <w:p>
      <w:pPr>
        <w:pStyle w:val="BodyText"/>
        <w:ind w:left="456" w:right="360" w:hanging="5"/>
        <w:spacing w:before="32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iodinated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intravenous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[IV] contrast material). This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</w:t>
      </w:r>
      <w:r>
        <w:rPr>
          <w:sz w:val="22"/>
          <w:szCs w:val="22"/>
          <w:b/>
          <w:bCs/>
          <w:spacing w:val="-2"/>
        </w:rPr>
        <w:t>erence for using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MDCT 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tool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many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hospitals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centers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mainly due to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higher cost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lack of widespread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availability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compared</w:t>
      </w:r>
      <w:r>
        <w:rPr>
          <w:sz w:val="22"/>
          <w:szCs w:val="22"/>
          <w:b/>
          <w:bCs/>
          <w:spacing w:val="-2"/>
        </w:rPr>
        <w:t xml:space="preserve"> to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CT.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See </w:t>
      </w:r>
      <w:hyperlink w:history="true" w:anchor="bookmark7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MRI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Pancreatic Adenocarcinoma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7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Protocol,</w:t>
        </w:r>
        <w:r>
          <w:rPr>
            <w:sz w:val="22"/>
            <w:szCs w:val="22"/>
            <w:b/>
            <w:bCs/>
            <w:u w:val="single" w:color="auto"/>
            <w:color w:val="0065A4"/>
            <w:spacing w:val="3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PANC-A (4 of 8)</w:t>
        </w:r>
      </w:hyperlink>
      <w:r>
        <w:rPr>
          <w:sz w:val="22"/>
          <w:szCs w:val="22"/>
          <w:b/>
          <w:bCs/>
          <w:spacing w:val="-2"/>
        </w:rPr>
        <w:t>.</w:t>
      </w:r>
    </w:p>
    <w:p>
      <w:pPr>
        <w:pStyle w:val="BodyText"/>
        <w:ind w:left="167"/>
        <w:spacing w:before="237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The decision regar</w:t>
      </w:r>
      <w:r>
        <w:rPr>
          <w:sz w:val="22"/>
          <w:szCs w:val="22"/>
          <w:b/>
          <w:bCs/>
          <w:spacing w:val="-1"/>
        </w:rPr>
        <w:t>ding resectability status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made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consensus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multidisciplinary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meetings/discussions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following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</w:p>
    <w:p>
      <w:pPr>
        <w:pStyle w:val="BodyText"/>
        <w:ind w:left="313" w:right="75" w:hanging="1"/>
        <w:spacing w:before="34" w:line="18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acquisition of dedicated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 complete staging.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 of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radiology staging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reporting template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t</w:t>
      </w:r>
      <w:r>
        <w:rPr>
          <w:sz w:val="22"/>
          <w:szCs w:val="22"/>
          <w:b/>
          <w:bCs/>
          <w:spacing w:val="-2"/>
        </w:rPr>
        <w:t>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ensure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complete assessment and reporting of all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im</w:t>
      </w:r>
      <w:r>
        <w:rPr>
          <w:sz w:val="22"/>
          <w:szCs w:val="22"/>
          <w:b/>
          <w:bCs/>
          <w:spacing w:val="-1"/>
        </w:rPr>
        <w:t>aging criteria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essential 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optimal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staging, which will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improve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decision-making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process.</w:t>
      </w:r>
      <w:r>
        <w:rPr>
          <w:sz w:val="18"/>
          <w:szCs w:val="18"/>
          <w:b/>
          <w:bCs/>
          <w:spacing w:val="-1"/>
          <w:position w:val="8"/>
        </w:rPr>
        <w:t>a</w:t>
      </w:r>
    </w:p>
    <w:p>
      <w:pPr>
        <w:pStyle w:val="BodyText"/>
        <w:ind w:left="312"/>
        <w:spacing w:before="1" w:line="2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See </w:t>
      </w:r>
      <w:hyperlink w:history="true" w:anchor="bookmark1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Pancreatic Cancer Radiology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Reporting Template,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PANC-A (5 of 8)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280" w:right="2876" w:hanging="115"/>
        <w:spacing w:before="54" w:line="25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r>
        <w:rPr>
          <w:sz w:val="20"/>
          <w:szCs w:val="20"/>
          <w:spacing w:val="-1"/>
        </w:rPr>
        <w:t>Al-Hawary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Francis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IR, Chari ST,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Pancreatic ductal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reporting template: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consensus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statement of the Society 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Abdominal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Radiology and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Association.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Radiology 2014;270:248-260.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362" style="position:absolute;margin-left:7.029pt;margin-top:10.3042pt;mso-position-vertical-relative:text;mso-position-horizontal-relative:text;width:617.75pt;height:10.2pt;z-index:252232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80" w:line="196" w:lineRule="auto"/>
        <w:rPr>
          <w:sz w:val="22"/>
          <w:szCs w:val="22"/>
        </w:rPr>
      </w:pPr>
      <w:hyperlink w:history="true" w:anchor="bookmark7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spacing w:line="351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PANC-A</w:t>
      </w:r>
    </w:p>
    <w:p>
      <w:pPr>
        <w:pStyle w:val="BodyText"/>
        <w:spacing w:before="34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1</w:t>
      </w:r>
      <w:r>
        <w:rPr>
          <w:sz w:val="22"/>
          <w:szCs w:val="22"/>
          <w:b/>
          <w:bCs/>
          <w:spacing w:val="16"/>
          <w:position w:val="-3"/>
        </w:rPr>
        <w:t xml:space="preserve"> </w:t>
      </w:r>
      <w:r>
        <w:rPr>
          <w:sz w:val="22"/>
          <w:szCs w:val="22"/>
          <w:b/>
          <w:bCs/>
          <w:spacing w:val="-8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8"/>
          <w:position w:val="-3"/>
        </w:rPr>
        <w:t>8</w:t>
      </w:r>
    </w:p>
    <w:p>
      <w:pPr>
        <w:spacing w:line="163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13870" w:space="100"/>
            <w:col w:w="109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6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26" name="IM 3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6" name="IM 326"/>
                                <pic:cNvPicPr/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73" w:id="40"/>
      <w:bookmarkEnd w:id="40"/>
      <w:bookmarkStart w:name="bookmark41" w:id="41"/>
      <w:bookmarkEnd w:id="41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6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818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IMAGIN</w:t>
      </w:r>
      <w:r>
        <w:rPr>
          <w:sz w:val="22"/>
          <w:szCs w:val="22"/>
          <w:b/>
          <w:bCs/>
          <w:spacing w:val="4"/>
        </w:rPr>
        <w:t>G, AND STAGING</w:t>
      </w:r>
    </w:p>
    <w:p>
      <w:pPr>
        <w:pStyle w:val="BodyText"/>
        <w:ind w:left="318" w:right="1085" w:hanging="151"/>
        <w:spacing w:before="146"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PET/CT or PET/MRI scan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after formal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protocol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-2"/>
        </w:rPr>
        <w:t xml:space="preserve">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high-risk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features</w:t>
      </w:r>
      <w:r>
        <w:rPr>
          <w:sz w:val="18"/>
          <w:szCs w:val="18"/>
          <w:b/>
          <w:bCs/>
          <w:spacing w:val="-2"/>
        </w:rPr>
        <w:t>b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detect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extra-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pancreatic metastases.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a substitute for high-quality, contrast-en</w:t>
      </w:r>
      <w:r>
        <w:rPr>
          <w:sz w:val="22"/>
          <w:szCs w:val="22"/>
          <w:b/>
          <w:bCs/>
          <w:spacing w:val="-2"/>
        </w:rPr>
        <w:t>hanced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CT.</w:t>
      </w:r>
    </w:p>
    <w:p>
      <w:pPr>
        <w:pStyle w:val="BodyText"/>
        <w:ind w:left="317" w:right="792" w:hanging="151"/>
        <w:spacing w:before="27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For neoadjuvant therapy, consider PET/CT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PET/MRI scan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before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after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initiation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respons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systemic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therapy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restaging.</w:t>
      </w:r>
    </w:p>
    <w:p>
      <w:pPr>
        <w:pStyle w:val="BodyText"/>
        <w:ind w:left="166"/>
        <w:spacing w:before="2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as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routine staging</w:t>
      </w:r>
      <w:r>
        <w:rPr>
          <w:sz w:val="22"/>
          <w:szCs w:val="22"/>
          <w:b/>
          <w:bCs/>
          <w:spacing w:val="-2"/>
        </w:rPr>
        <w:t xml:space="preserve"> tool.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In select cases,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EUS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 complementary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CT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 staging.</w:t>
      </w:r>
    </w:p>
    <w:p>
      <w:pPr>
        <w:pStyle w:val="BodyText"/>
        <w:ind w:left="166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EUS-guided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preferable to a CT-guided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non-metastatic disease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because of better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diagnostic yield,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safety,</w:t>
      </w:r>
    </w:p>
    <w:p>
      <w:pPr>
        <w:pStyle w:val="BodyText"/>
        <w:ind w:left="317" w:right="51" w:hanging="6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potentially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lower risk of peritoneal seeding when compared with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percutaneous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approach.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proof 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mali</w:t>
      </w:r>
      <w:r>
        <w:rPr>
          <w:sz w:val="22"/>
          <w:szCs w:val="22"/>
          <w:b/>
          <w:bCs/>
          <w:spacing w:val="-2"/>
        </w:rPr>
        <w:t>gnancy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required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before surgical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resection, and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non-diagnostic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 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delay surgical resection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when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clinical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suspicion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cancer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5"/>
        </w:rPr>
        <w:t>is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high.</w:t>
      </w:r>
    </w:p>
    <w:p>
      <w:pPr>
        <w:pStyle w:val="BodyText"/>
        <w:ind w:left="312" w:right="876" w:hanging="146"/>
        <w:spacing w:before="273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Diagnostic staging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laparoscopy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rule out metastases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 detected 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(especially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body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tail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lesions)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some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institutions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prior to surgery or neoadjuvant therapy, or selectively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high-risk features</w:t>
      </w:r>
      <w:r>
        <w:rPr>
          <w:sz w:val="18"/>
          <w:szCs w:val="18"/>
          <w:b/>
          <w:bCs/>
          <w:spacing w:val="-1"/>
        </w:rPr>
        <w:t>b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indicators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disseminated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Intraoperative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ultrasound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used as a diagnostic adjunct during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laparoscopy.</w:t>
      </w:r>
    </w:p>
    <w:p>
      <w:pPr>
        <w:pStyle w:val="BodyText"/>
        <w:ind w:left="319" w:right="313" w:hanging="152"/>
        <w:spacing w:before="27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Positive cytology from washings obtained 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laparoscopy or laparotomy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equivalen</w:t>
      </w:r>
      <w:r>
        <w:rPr>
          <w:sz w:val="22"/>
          <w:szCs w:val="22"/>
          <w:b/>
          <w:bCs/>
          <w:spacing w:val="-2"/>
        </w:rPr>
        <w:t>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M1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disease.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done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patient, the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treated for M1 disease.</w:t>
      </w:r>
    </w:p>
    <w:p>
      <w:pPr>
        <w:pStyle w:val="BodyText"/>
        <w:ind w:left="167"/>
        <w:spacing w:before="27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For locally advanced/metastatic disease,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Panel recommends serial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(routine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single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portal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venous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phase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dedicated</w:t>
      </w:r>
    </w:p>
    <w:p>
      <w:pPr>
        <w:pStyle w:val="BodyText"/>
        <w:ind w:left="319" w:right="4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protocol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surgery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still contemplated) or MRI with contrast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known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sites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determine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therapeutic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benefit.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However,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recognized that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can demonstrate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progressive disease clinically without objective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radiologic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evidence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disease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progression.</w:t>
      </w:r>
    </w:p>
    <w:p>
      <w:pPr>
        <w:pStyle w:val="BodyText"/>
        <w:ind w:left="318" w:right="151" w:hanging="151"/>
        <w:spacing w:before="272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Recent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retrospective studies suggest that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characteristics 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reliable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indicator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re</w:t>
      </w:r>
      <w:r>
        <w:rPr>
          <w:sz w:val="22"/>
          <w:szCs w:val="22"/>
          <w:b/>
          <w:bCs/>
          <w:spacing w:val="-2"/>
        </w:rPr>
        <w:t>sectability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borderline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resectable or locally advanced disease who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have received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neoadjuvant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Determinations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resectability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surgical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be made on an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individualized basis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multidisciplinary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setting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(see </w:t>
      </w:r>
      <w:hyperlink w:history="true" w:anchor="bookmark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Discussion</w:t>
        </w:r>
      </w:hyperlink>
      <w:r>
        <w:rPr>
          <w:sz w:val="22"/>
          <w:szCs w:val="22"/>
          <w:b/>
          <w:bCs/>
          <w:color w:val="0065A4"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references).</w:t>
      </w: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281" w:right="202" w:hanging="111"/>
        <w:spacing w:before="54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Indicators of 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 features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 equivocal or indeterminate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findings,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markedly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-2"/>
        </w:rPr>
        <w:t>levated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19-9,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large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primary tumors,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or large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regional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nodes.</w:t>
      </w:r>
    </w:p>
    <w:p>
      <w:pPr>
        <w:spacing w:line="16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368" style="position:absolute;margin-left:7.029pt;margin-top:10.3042pt;mso-position-vertical-relative:text;mso-position-horizontal-relative:text;width:617.75pt;height:10.2pt;z-index:252258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54" w:line="196" w:lineRule="auto"/>
        <w:rPr>
          <w:sz w:val="22"/>
          <w:szCs w:val="22"/>
        </w:rPr>
      </w:pPr>
      <w:hyperlink w:history="true" w:anchor="bookmark7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PANC-A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2</w:t>
      </w:r>
      <w:r>
        <w:rPr>
          <w:sz w:val="22"/>
          <w:szCs w:val="22"/>
          <w:b/>
          <w:bCs/>
          <w:spacing w:val="16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2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8</w:t>
      </w:r>
    </w:p>
    <w:p>
      <w:pPr>
        <w:spacing w:line="163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13870" w:space="100"/>
            <w:col w:w="109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7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30" name="IM 3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30" name="IM 330"/>
                                <pic:cNvPicPr/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74" w:id="42"/>
      <w:bookmarkEnd w:id="42"/>
      <w:bookmarkStart w:name="bookmark71" w:id="43"/>
      <w:bookmarkEnd w:id="43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7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273" w:right="4266" w:hanging="455"/>
        <w:spacing w:before="180" w:line="34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IMAGIN</w:t>
      </w:r>
      <w:r>
        <w:rPr>
          <w:sz w:val="22"/>
          <w:szCs w:val="22"/>
          <w:b/>
          <w:bCs/>
          <w:spacing w:val="4"/>
        </w:rPr>
        <w:t>G, AND STAGING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MDCT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Pancreatic Aden</w:t>
      </w:r>
      <w:r>
        <w:rPr>
          <w:sz w:val="22"/>
          <w:szCs w:val="22"/>
          <w:b/>
          <w:bCs/>
          <w:u w:val="single" w:color="auto"/>
          <w:spacing w:val="-2"/>
        </w:rPr>
        <w:t>ocarcinoma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Protocol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spacing w:before="34"/>
        <w:rPr/>
      </w:pPr>
      <w:r/>
    </w:p>
    <w:tbl>
      <w:tblPr>
        <w:tblStyle w:val="TableNormal"/>
        <w:tblW w:w="12555" w:type="dxa"/>
        <w:tblInd w:w="1281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460"/>
        <w:gridCol w:w="9095"/>
      </w:tblGrid>
      <w:tr>
        <w:trPr>
          <w:trHeight w:val="309" w:hRule="atLeast"/>
        </w:trPr>
        <w:tc>
          <w:tcPr>
            <w:tcW w:w="3460" w:type="dxa"/>
            <w:vAlign w:val="top"/>
          </w:tcPr>
          <w:p>
            <w:pPr>
              <w:pStyle w:val="TableText"/>
              <w:ind w:left="86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Parameters</w:t>
            </w:r>
          </w:p>
        </w:tc>
        <w:tc>
          <w:tcPr>
            <w:tcW w:w="9095" w:type="dxa"/>
            <w:vAlign w:val="top"/>
          </w:tcPr>
          <w:p>
            <w:pPr>
              <w:pStyle w:val="TableText"/>
              <w:ind w:left="81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Details</w:t>
            </w:r>
          </w:p>
        </w:tc>
      </w:tr>
      <w:tr>
        <w:trPr>
          <w:trHeight w:val="825" w:hRule="atLeast"/>
        </w:trPr>
        <w:tc>
          <w:tcPr>
            <w:tcW w:w="3460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Scan type</w:t>
            </w:r>
          </w:p>
        </w:tc>
        <w:tc>
          <w:tcPr>
            <w:tcW w:w="9095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ind w:left="81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Helical (preferably 64-multid</w:t>
            </w:r>
            <w:r>
              <w:rPr>
                <w:sz w:val="22"/>
                <w:szCs w:val="22"/>
                <w:b/>
                <w:bCs/>
                <w:spacing w:val="-1"/>
              </w:rPr>
              <w:t>etector row scanner or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more)</w:t>
            </w:r>
          </w:p>
        </w:tc>
      </w:tr>
      <w:tr>
        <w:trPr>
          <w:trHeight w:val="826" w:hRule="atLeast"/>
        </w:trPr>
        <w:tc>
          <w:tcPr>
            <w:tcW w:w="3460" w:type="dxa"/>
            <w:vAlign w:val="top"/>
          </w:tcPr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Slice thickness</w:t>
            </w:r>
          </w:p>
        </w:tc>
        <w:tc>
          <w:tcPr>
            <w:tcW w:w="9095" w:type="dxa"/>
            <w:vAlign w:val="top"/>
          </w:tcPr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ind w:left="69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Thinnest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possible (&lt;3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mm).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Preferably submillimeter (0.5–1 mm)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available</w:t>
            </w:r>
          </w:p>
        </w:tc>
      </w:tr>
      <w:tr>
        <w:trPr>
          <w:trHeight w:val="826" w:hRule="atLeast"/>
        </w:trPr>
        <w:tc>
          <w:tcPr>
            <w:tcW w:w="3460" w:type="dxa"/>
            <w:vAlign w:val="top"/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84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Interval</w:t>
            </w:r>
          </w:p>
        </w:tc>
        <w:tc>
          <w:tcPr>
            <w:tcW w:w="9095" w:type="dxa"/>
            <w:vAlign w:val="top"/>
          </w:tcPr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ind w:left="73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Same as slice thickness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(no gap)</w:t>
            </w:r>
          </w:p>
        </w:tc>
      </w:tr>
      <w:tr>
        <w:trPr>
          <w:trHeight w:val="825" w:hRule="atLeast"/>
        </w:trPr>
        <w:tc>
          <w:tcPr>
            <w:tcW w:w="3460" w:type="dxa"/>
            <w:vAlign w:val="top"/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79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Oral contrast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agent</w:t>
            </w:r>
          </w:p>
        </w:tc>
        <w:tc>
          <w:tcPr>
            <w:tcW w:w="9095" w:type="dxa"/>
            <w:vAlign w:val="top"/>
          </w:tcPr>
          <w:p>
            <w:pPr>
              <w:pStyle w:val="TableText"/>
              <w:ind w:left="73" w:right="256" w:firstLine="8"/>
              <w:spacing w:before="212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Neutral contrast (positive oral c</w:t>
            </w:r>
            <w:r>
              <w:rPr>
                <w:sz w:val="22"/>
                <w:szCs w:val="22"/>
                <w:b/>
                <w:bCs/>
                <w:spacing w:val="-1"/>
              </w:rPr>
              <w:t>ontrast may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compromise the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three-dimensional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[3D]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 maximum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intensity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</w:t>
            </w:r>
            <w:r>
              <w:rPr>
                <w:sz w:val="22"/>
                <w:szCs w:val="22"/>
                <w:b/>
                <w:bCs/>
                <w:spacing w:val="-2"/>
              </w:rPr>
              <w:t>rojection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[MIP]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reformatted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images)</w:t>
            </w:r>
          </w:p>
        </w:tc>
      </w:tr>
      <w:tr>
        <w:trPr>
          <w:trHeight w:val="825" w:hRule="atLeast"/>
        </w:trPr>
        <w:tc>
          <w:tcPr>
            <w:tcW w:w="3460" w:type="dxa"/>
            <w:vAlign w:val="top"/>
          </w:tcPr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ind w:left="84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IV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contrast</w:t>
            </w:r>
          </w:p>
        </w:tc>
        <w:tc>
          <w:tcPr>
            <w:tcW w:w="9095" w:type="dxa"/>
            <w:vAlign w:val="top"/>
          </w:tcPr>
          <w:p>
            <w:pPr>
              <w:pStyle w:val="TableText"/>
              <w:ind w:left="80"/>
              <w:spacing w:before="9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Iodine-containing contrast agents (preferably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high concentration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[&gt;300 mg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I/L])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at</w:t>
            </w:r>
          </w:p>
          <w:p>
            <w:pPr>
              <w:pStyle w:val="TableText"/>
              <w:ind w:left="70" w:right="292" w:firstLine="2"/>
              <w:spacing w:before="34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injection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rate of 3–5</w:t>
            </w:r>
            <w:r>
              <w:rPr>
                <w:sz w:val="22"/>
                <w:szCs w:val="22"/>
                <w:b/>
                <w:bCs/>
                <w:spacing w:val="-2"/>
              </w:rPr>
              <w:t xml:space="preserve"> mL/sec.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Lower concentration contrast can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used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low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Kv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setting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is applied.</w:t>
            </w:r>
          </w:p>
        </w:tc>
      </w:tr>
      <w:tr>
        <w:trPr>
          <w:trHeight w:val="826" w:hRule="atLeast"/>
        </w:trPr>
        <w:tc>
          <w:tcPr>
            <w:tcW w:w="3460" w:type="dxa"/>
            <w:vAlign w:val="top"/>
          </w:tcPr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Scan acquisition timing</w:t>
            </w:r>
          </w:p>
        </w:tc>
        <w:tc>
          <w:tcPr>
            <w:tcW w:w="9095" w:type="dxa"/>
            <w:vAlign w:val="top"/>
          </w:tcPr>
          <w:p>
            <w:pPr>
              <w:pStyle w:val="TableText"/>
              <w:ind w:left="67" w:right="352" w:firstLine="13"/>
              <w:spacing w:before="220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Pancreatic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parenchymal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phase at 40–50 sec and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portal venous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phase at 65–70 s</w:t>
            </w:r>
            <w:r>
              <w:rPr>
                <w:sz w:val="22"/>
                <w:szCs w:val="22"/>
                <w:b/>
                <w:bCs/>
                <w:spacing w:val="-2"/>
              </w:rPr>
              <w:t>ec,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following the commencement of </w:t>
            </w:r>
            <w:r>
              <w:rPr>
                <w:sz w:val="22"/>
                <w:szCs w:val="22"/>
                <w:b/>
                <w:bCs/>
                <w:spacing w:val="-1"/>
              </w:rPr>
              <w:t>contrast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injection</w:t>
            </w:r>
          </w:p>
        </w:tc>
      </w:tr>
      <w:tr>
        <w:trPr>
          <w:trHeight w:val="1012" w:hRule="atLeast"/>
        </w:trPr>
        <w:tc>
          <w:tcPr>
            <w:tcW w:w="3460" w:type="dxa"/>
            <w:vAlign w:val="top"/>
          </w:tcPr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79" w:right="680" w:firstLine="5"/>
              <w:spacing w:before="6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Image reconstruction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display</w:t>
            </w:r>
          </w:p>
        </w:tc>
        <w:tc>
          <w:tcPr>
            <w:tcW w:w="9095" w:type="dxa"/>
            <w:vAlign w:val="top"/>
          </w:tcPr>
          <w:p>
            <w:pPr>
              <w:pStyle w:val="TableText"/>
              <w:ind w:left="205" w:right="961" w:hanging="128"/>
              <w:spacing w:before="189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- Axial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images and multiplanar reformats (in the coronal,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institutional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preference, sagittal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plane) at 2- to 3-mm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interval reconstruction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-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MIP or 3D volumetric thick section for vascula</w:t>
            </w:r>
            <w:r>
              <w:rPr>
                <w:sz w:val="22"/>
                <w:szCs w:val="22"/>
                <w:b/>
                <w:bCs/>
                <w:spacing w:val="-1"/>
              </w:rPr>
              <w:t>r evaluation (arteries and veins)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73"/>
        <w:rPr/>
      </w:pPr>
      <w:r/>
    </w:p>
    <w:p>
      <w:pPr>
        <w:spacing w:before="72"/>
        <w:rPr/>
      </w:pPr>
      <w:r/>
    </w:p>
    <w:p>
      <w:pPr>
        <w:spacing w:before="72"/>
        <w:rPr/>
      </w:pPr>
      <w:r/>
    </w:p>
    <w:p>
      <w:pPr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280" w:right="2876" w:hanging="115"/>
        <w:spacing w:before="54" w:line="25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r>
        <w:rPr>
          <w:sz w:val="20"/>
          <w:szCs w:val="20"/>
          <w:spacing w:val="-1"/>
        </w:rPr>
        <w:t>Al-Hawary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Francis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IR, Chari ST,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Pancreatic ductal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reporting template: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consensus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statement of the Society 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Abdominal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Radiology and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Association.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Radiology 2014;270:248-260.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374" style="position:absolute;margin-left:7.029pt;margin-top:10.3042pt;mso-position-vertical-relative:text;mso-position-horizontal-relative:text;width:617.75pt;height:10.2pt;z-index:252283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59" w:line="196" w:lineRule="auto"/>
        <w:rPr>
          <w:sz w:val="22"/>
          <w:szCs w:val="22"/>
        </w:rPr>
      </w:pPr>
      <w:hyperlink w:history="true" w:anchor="bookmark7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PANC-A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3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8</w:t>
      </w:r>
    </w:p>
    <w:p>
      <w:pPr>
        <w:spacing w:line="163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13870" w:space="100"/>
            <w:col w:w="109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7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34" name="IM 3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34" name="IM 334"/>
                                <pic:cNvPicPr/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75" w:id="44"/>
      <w:bookmarkEnd w:id="44"/>
      <w:bookmarkStart w:name="bookmark72" w:id="45"/>
      <w:bookmarkEnd w:id="4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7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389" w:right="4266" w:hanging="571"/>
        <w:spacing w:before="180" w:line="34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IMAGIN</w:t>
      </w:r>
      <w:r>
        <w:rPr>
          <w:sz w:val="22"/>
          <w:szCs w:val="22"/>
          <w:b/>
          <w:bCs/>
          <w:spacing w:val="4"/>
        </w:rPr>
        <w:t>G, AND STAGING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MRI</w:t>
      </w:r>
      <w:r>
        <w:rPr>
          <w:sz w:val="22"/>
          <w:szCs w:val="22"/>
          <w:b/>
          <w:bCs/>
          <w:u w:val="single" w:color="auto"/>
          <w:spacing w:val="33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Pancreatic Adenocarcinoma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Protocol</w:t>
      </w:r>
      <w:r>
        <w:rPr>
          <w:sz w:val="18"/>
          <w:szCs w:val="18"/>
          <w:b/>
          <w:bCs/>
          <w:spacing w:val="-2"/>
          <w:position w:val="7"/>
        </w:rPr>
        <w:t>c</w:t>
      </w:r>
    </w:p>
    <w:p>
      <w:pPr>
        <w:spacing w:line="58" w:lineRule="exact"/>
        <w:rPr/>
      </w:pPr>
      <w:r/>
    </w:p>
    <w:tbl>
      <w:tblPr>
        <w:tblStyle w:val="TableNormal"/>
        <w:tblW w:w="12699" w:type="dxa"/>
        <w:tblInd w:w="1259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6905"/>
        <w:gridCol w:w="2602"/>
        <w:gridCol w:w="3192"/>
      </w:tblGrid>
      <w:tr>
        <w:trPr>
          <w:trHeight w:val="309" w:hRule="atLeast"/>
        </w:trPr>
        <w:tc>
          <w:tcPr>
            <w:tcW w:w="6905" w:type="dxa"/>
            <w:vAlign w:val="top"/>
          </w:tcPr>
          <w:p>
            <w:pPr>
              <w:pStyle w:val="TableText"/>
              <w:ind w:left="77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Sequences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ind w:left="87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Plane</w:t>
            </w:r>
          </w:p>
        </w:tc>
        <w:tc>
          <w:tcPr>
            <w:tcW w:w="3192" w:type="dxa"/>
            <w:vAlign w:val="top"/>
          </w:tcPr>
          <w:p>
            <w:pPr>
              <w:pStyle w:val="TableText"/>
              <w:ind w:left="83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Slice Thickness</w:t>
            </w:r>
          </w:p>
        </w:tc>
      </w:tr>
      <w:tr>
        <w:trPr>
          <w:trHeight w:val="1017" w:hRule="atLeast"/>
        </w:trPr>
        <w:tc>
          <w:tcPr>
            <w:tcW w:w="6905" w:type="dxa"/>
            <w:vAlign w:val="top"/>
          </w:tcPr>
          <w:p>
            <w:pPr>
              <w:pStyle w:val="TableText"/>
              <w:spacing w:line="355" w:lineRule="auto"/>
              <w:rPr>
                <w:sz w:val="21"/>
              </w:rPr>
            </w:pPr>
            <w:r/>
          </w:p>
          <w:p>
            <w:pPr>
              <w:pStyle w:val="TableText"/>
              <w:ind w:left="74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T2-weighted single-shot fast spin echo (</w:t>
            </w:r>
            <w:r>
              <w:rPr>
                <w:sz w:val="22"/>
                <w:szCs w:val="22"/>
                <w:b/>
                <w:bCs/>
                <w:spacing w:val="-1"/>
              </w:rPr>
              <w:t>SSFSE)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spacing w:line="355" w:lineRule="auto"/>
              <w:rPr>
                <w:sz w:val="21"/>
              </w:rPr>
            </w:pPr>
            <w:r/>
          </w:p>
          <w:p>
            <w:pPr>
              <w:pStyle w:val="TableText"/>
              <w:ind w:left="81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Coronal +/-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axial</w:t>
            </w:r>
          </w:p>
        </w:tc>
        <w:tc>
          <w:tcPr>
            <w:tcW w:w="3192" w:type="dxa"/>
            <w:vAlign w:val="top"/>
          </w:tcPr>
          <w:p>
            <w:pPr>
              <w:pStyle w:val="TableText"/>
              <w:spacing w:line="357" w:lineRule="auto"/>
              <w:rPr>
                <w:sz w:val="21"/>
              </w:rPr>
            </w:pPr>
            <w:r/>
          </w:p>
          <w:p>
            <w:pPr>
              <w:pStyle w:val="TableText"/>
              <w:ind w:left="85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&lt;6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mm</w:t>
            </w:r>
          </w:p>
        </w:tc>
      </w:tr>
      <w:tr>
        <w:trPr>
          <w:trHeight w:val="1017" w:hRule="atLeast"/>
        </w:trPr>
        <w:tc>
          <w:tcPr>
            <w:tcW w:w="6905" w:type="dxa"/>
            <w:vAlign w:val="top"/>
          </w:tcPr>
          <w:p>
            <w:pPr>
              <w:pStyle w:val="TableText"/>
              <w:spacing w:line="358" w:lineRule="auto"/>
              <w:rPr>
                <w:sz w:val="21"/>
              </w:rPr>
            </w:pPr>
            <w:r/>
          </w:p>
          <w:p>
            <w:pPr>
              <w:pStyle w:val="TableText"/>
              <w:ind w:left="74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T1-weighted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in-phase and opposed-phase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gradient echo (GRE)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spacing w:line="361" w:lineRule="auto"/>
              <w:rPr>
                <w:sz w:val="21"/>
              </w:rPr>
            </w:pPr>
            <w:r/>
          </w:p>
          <w:p>
            <w:pPr>
              <w:pStyle w:val="TableText"/>
              <w:ind w:left="70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Axial</w:t>
            </w:r>
          </w:p>
        </w:tc>
        <w:tc>
          <w:tcPr>
            <w:tcW w:w="3192" w:type="dxa"/>
            <w:vAlign w:val="top"/>
          </w:tcPr>
          <w:p>
            <w:pPr>
              <w:pStyle w:val="TableText"/>
              <w:spacing w:line="360" w:lineRule="auto"/>
              <w:rPr>
                <w:sz w:val="21"/>
              </w:rPr>
            </w:pPr>
            <w:r/>
          </w:p>
          <w:p>
            <w:pPr>
              <w:pStyle w:val="TableText"/>
              <w:ind w:left="85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&lt;6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mm</w:t>
            </w:r>
          </w:p>
        </w:tc>
      </w:tr>
      <w:tr>
        <w:trPr>
          <w:trHeight w:val="1017" w:hRule="atLeast"/>
        </w:trPr>
        <w:tc>
          <w:tcPr>
            <w:tcW w:w="6905" w:type="dxa"/>
            <w:vAlign w:val="top"/>
          </w:tcPr>
          <w:p>
            <w:pPr>
              <w:pStyle w:val="TableText"/>
              <w:spacing w:line="361" w:lineRule="auto"/>
              <w:rPr>
                <w:sz w:val="21"/>
              </w:rPr>
            </w:pPr>
            <w:r/>
          </w:p>
          <w:p>
            <w:pPr>
              <w:pStyle w:val="TableText"/>
              <w:ind w:left="73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T2-weighted fat-suppressed fast spin echo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(FSE)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spacing w:line="364" w:lineRule="auto"/>
              <w:rPr>
                <w:sz w:val="21"/>
              </w:rPr>
            </w:pPr>
            <w:r/>
          </w:p>
          <w:p>
            <w:pPr>
              <w:pStyle w:val="TableText"/>
              <w:ind w:left="70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Axial</w:t>
            </w:r>
          </w:p>
        </w:tc>
        <w:tc>
          <w:tcPr>
            <w:tcW w:w="3192" w:type="dxa"/>
            <w:vAlign w:val="top"/>
          </w:tcPr>
          <w:p>
            <w:pPr>
              <w:pStyle w:val="TableText"/>
              <w:spacing w:line="364" w:lineRule="auto"/>
              <w:rPr>
                <w:sz w:val="21"/>
              </w:rPr>
            </w:pPr>
            <w:r/>
          </w:p>
          <w:p>
            <w:pPr>
              <w:pStyle w:val="TableText"/>
              <w:ind w:left="85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&lt;6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mm</w:t>
            </w:r>
          </w:p>
        </w:tc>
      </w:tr>
      <w:tr>
        <w:trPr>
          <w:trHeight w:val="1017" w:hRule="atLeast"/>
        </w:trPr>
        <w:tc>
          <w:tcPr>
            <w:tcW w:w="6905" w:type="dxa"/>
            <w:vAlign w:val="top"/>
          </w:tcPr>
          <w:p>
            <w:pPr>
              <w:pStyle w:val="TableText"/>
              <w:spacing w:line="362" w:lineRule="auto"/>
              <w:rPr>
                <w:sz w:val="21"/>
              </w:rPr>
            </w:pPr>
            <w:r/>
          </w:p>
          <w:p>
            <w:pPr>
              <w:pStyle w:val="TableText"/>
              <w:ind w:left="84"/>
              <w:spacing w:before="64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Diffusion-weighted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imagin</w:t>
            </w:r>
            <w:r>
              <w:rPr>
                <w:sz w:val="22"/>
                <w:szCs w:val="22"/>
                <w:b/>
                <w:bCs/>
                <w:spacing w:val="-2"/>
              </w:rPr>
              <w:t>g (DWI)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spacing w:line="367" w:lineRule="auto"/>
              <w:rPr>
                <w:sz w:val="21"/>
              </w:rPr>
            </w:pPr>
            <w:r/>
          </w:p>
          <w:p>
            <w:pPr>
              <w:pStyle w:val="TableText"/>
              <w:ind w:left="70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Axial</w:t>
            </w:r>
          </w:p>
        </w:tc>
        <w:tc>
          <w:tcPr>
            <w:tcW w:w="3192" w:type="dxa"/>
            <w:vAlign w:val="top"/>
          </w:tcPr>
          <w:p>
            <w:pPr>
              <w:pStyle w:val="TableText"/>
              <w:spacing w:line="367" w:lineRule="auto"/>
              <w:rPr>
                <w:sz w:val="21"/>
              </w:rPr>
            </w:pPr>
            <w:r/>
          </w:p>
          <w:p>
            <w:pPr>
              <w:pStyle w:val="TableText"/>
              <w:ind w:left="84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&lt;6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mm</w:t>
            </w:r>
          </w:p>
        </w:tc>
      </w:tr>
      <w:tr>
        <w:trPr>
          <w:trHeight w:val="1017" w:hRule="atLeast"/>
        </w:trPr>
        <w:tc>
          <w:tcPr>
            <w:tcW w:w="6905" w:type="dxa"/>
            <w:vAlign w:val="top"/>
          </w:tcPr>
          <w:p>
            <w:pPr>
              <w:pStyle w:val="TableText"/>
              <w:ind w:left="78" w:right="263" w:firstLine="6"/>
              <w:spacing w:before="144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Pre and dynamic</w:t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post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IV contrast administration (gadolinium</w:t>
            </w:r>
            <w:r>
              <w:rPr>
                <w:sz w:val="18"/>
                <w:szCs w:val="18"/>
                <w:b/>
                <w:bCs/>
                <w:spacing w:val="-1"/>
              </w:rPr>
              <w:t>d</w:t>
            </w:r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3D T1-weighted fat-suppressed gradient echo (in pa</w:t>
            </w:r>
            <w:r>
              <w:rPr>
                <w:sz w:val="22"/>
                <w:szCs w:val="22"/>
                <w:b/>
                <w:bCs/>
                <w:spacing w:val="-1"/>
              </w:rPr>
              <w:t>ncreatic,</w:t>
            </w:r>
          </w:p>
          <w:p>
            <w:pPr>
              <w:pStyle w:val="TableText"/>
              <w:ind w:left="84"/>
              <w:spacing w:before="2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portal venous, and equi</w:t>
            </w:r>
            <w:r>
              <w:rPr>
                <w:sz w:val="22"/>
                <w:szCs w:val="22"/>
                <w:b/>
                <w:bCs/>
                <w:spacing w:val="-1"/>
              </w:rPr>
              <w:t>librium phases)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spacing w:line="370" w:lineRule="auto"/>
              <w:rPr>
                <w:sz w:val="21"/>
              </w:rPr>
            </w:pPr>
            <w:r/>
          </w:p>
          <w:p>
            <w:pPr>
              <w:pStyle w:val="TableText"/>
              <w:ind w:left="71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Axial</w:t>
            </w:r>
          </w:p>
        </w:tc>
        <w:tc>
          <w:tcPr>
            <w:tcW w:w="3192" w:type="dxa"/>
            <w:vAlign w:val="top"/>
          </w:tcPr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ind w:left="86" w:right="345" w:hanging="6"/>
              <w:spacing w:before="6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Thinnest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possible 2–3 mm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(4–6 mm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overlapping)</w:t>
            </w:r>
          </w:p>
        </w:tc>
      </w:tr>
      <w:tr>
        <w:trPr>
          <w:trHeight w:val="1027" w:hRule="atLeast"/>
        </w:trPr>
        <w:tc>
          <w:tcPr>
            <w:tcW w:w="6905" w:type="dxa"/>
            <w:vAlign w:val="top"/>
          </w:tcPr>
          <w:p>
            <w:pPr>
              <w:pStyle w:val="TableText"/>
              <w:ind w:left="74"/>
              <w:spacing w:before="19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T2-weighted magnetic resonance cholangiopancreato</w:t>
            </w:r>
            <w:r>
              <w:rPr>
                <w:sz w:val="22"/>
                <w:szCs w:val="22"/>
                <w:b/>
                <w:bCs/>
                <w:spacing w:val="-1"/>
              </w:rPr>
              <w:t>graphy</w:t>
            </w:r>
          </w:p>
          <w:p>
            <w:pPr>
              <w:pStyle w:val="TableText"/>
              <w:ind w:left="85" w:right="238" w:hanging="4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(MRCP) (preferably 3D, fast relaxation fast spin-</w:t>
            </w:r>
            <w:r>
              <w:rPr>
                <w:sz w:val="22"/>
                <w:szCs w:val="22"/>
                <w:b/>
                <w:bCs/>
                <w:spacing w:val="-1"/>
              </w:rPr>
              <w:t>echo sequence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[FRFSE])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spacing w:line="371" w:lineRule="auto"/>
              <w:rPr>
                <w:sz w:val="21"/>
              </w:rPr>
            </w:pPr>
            <w:r/>
          </w:p>
          <w:p>
            <w:pPr>
              <w:pStyle w:val="TableText"/>
              <w:ind w:left="81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Coronal</w:t>
            </w:r>
          </w:p>
        </w:tc>
        <w:tc>
          <w:tcPr>
            <w:tcW w:w="3192" w:type="dxa"/>
            <w:vAlign w:val="top"/>
          </w:tcPr>
          <w:p>
            <w:pPr>
              <w:pStyle w:val="TableText"/>
              <w:spacing w:line="373" w:lineRule="auto"/>
              <w:rPr>
                <w:sz w:val="21"/>
              </w:rPr>
            </w:pPr>
            <w:r/>
          </w:p>
          <w:p>
            <w:pPr>
              <w:pStyle w:val="TableText"/>
              <w:ind w:left="85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&lt;3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mm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57"/>
        <w:rPr/>
      </w:pPr>
      <w:r/>
    </w:p>
    <w:p>
      <w:pPr>
        <w:spacing w:before="57"/>
        <w:rPr/>
      </w:pPr>
      <w:r/>
    </w:p>
    <w:p>
      <w:pPr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165" w:right="1054"/>
        <w:spacing w:before="56" w:line="239" w:lineRule="auto"/>
        <w:tabs>
          <w:tab w:val="left" w:pos="281"/>
        </w:tabs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r>
        <w:rPr>
          <w:sz w:val="20"/>
          <w:szCs w:val="20"/>
          <w:spacing w:val="-1"/>
        </w:rPr>
        <w:t>Sheridan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MB, Ward J, Guthrie JA,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Dynamic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contrast-enhanced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dual-phase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</w:t>
      </w:r>
      <w:r>
        <w:rPr>
          <w:sz w:val="20"/>
          <w:szCs w:val="20"/>
          <w:spacing w:val="-2"/>
        </w:rPr>
        <w:t>elical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preoperative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assessment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ab/>
      </w:r>
      <w:r>
        <w:rPr>
          <w:sz w:val="20"/>
          <w:szCs w:val="20"/>
        </w:rPr>
        <w:t>of suspected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pancreatic cancer: a comparative study</w:t>
      </w:r>
      <w:r>
        <w:rPr>
          <w:sz w:val="20"/>
          <w:szCs w:val="20"/>
          <w:spacing w:val="-1"/>
        </w:rPr>
        <w:t xml:space="preserve"> with receiver operating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characteristic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analysis.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AJR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Roentgenol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1999;173:583-590.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5"/>
        </w:rPr>
        <w:t>d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Unenhanced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MRI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obtained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cases of renal failure 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contraindication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gadolinium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cont</w:t>
      </w:r>
      <w:r>
        <w:rPr>
          <w:sz w:val="20"/>
          <w:szCs w:val="20"/>
          <w:spacing w:val="-2"/>
        </w:rPr>
        <w:t>rast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if enhanced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cannot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obtained</w:t>
      </w:r>
    </w:p>
    <w:p>
      <w:pPr>
        <w:pStyle w:val="BodyText"/>
        <w:ind w:left="282"/>
        <w:spacing w:before="12" w:line="19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due to severe iodinated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contrast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allergy.</w:t>
      </w:r>
    </w:p>
    <w:p>
      <w:pPr>
        <w:spacing w:line="166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380" style="position:absolute;margin-left:7.029pt;margin-top:10.3042pt;mso-position-vertical-relative:text;mso-position-horizontal-relative:text;width:617.75pt;height:10.2pt;z-index:25230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hyperlink w:history="true" w:anchor="bookmark7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PANC-A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4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8</w:t>
      </w:r>
    </w:p>
    <w:p>
      <w:pPr>
        <w:spacing w:line="163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13870" w:space="100"/>
            <w:col w:w="109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8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38" name="IM 3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38" name="IM 338"/>
                                <pic:cNvPicPr/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76" w:id="46"/>
      <w:bookmarkEnd w:id="46"/>
      <w:bookmarkStart w:name="bookmark18" w:id="47"/>
      <w:bookmarkEnd w:id="47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8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28"/>
        <w:spacing w:before="19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IMAGIN</w:t>
      </w:r>
      <w:r>
        <w:rPr>
          <w:sz w:val="22"/>
          <w:szCs w:val="22"/>
          <w:b/>
          <w:bCs/>
          <w:spacing w:val="4"/>
        </w:rPr>
        <w:t>G, AND STAGING</w:t>
      </w:r>
    </w:p>
    <w:p>
      <w:pPr>
        <w:pStyle w:val="BodyText"/>
        <w:ind w:left="4216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PANCREATIC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CANCER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RADIOLOGY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REPORTING TEMPLATE</w:t>
      </w:r>
      <w:r>
        <w:rPr>
          <w:sz w:val="18"/>
          <w:szCs w:val="18"/>
          <w:b/>
          <w:bCs/>
          <w:spacing w:val="4"/>
          <w:position w:val="7"/>
        </w:rPr>
        <w:t>a</w:t>
      </w:r>
    </w:p>
    <w:p>
      <w:pPr>
        <w:spacing w:before="41"/>
        <w:rPr/>
      </w:pPr>
      <w:r/>
    </w:p>
    <w:tbl>
      <w:tblPr>
        <w:tblStyle w:val="TableNormal"/>
        <w:tblW w:w="14709" w:type="dxa"/>
        <w:tblInd w:w="254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7137"/>
        <w:gridCol w:w="3020"/>
        <w:gridCol w:w="2494"/>
        <w:gridCol w:w="2058"/>
      </w:tblGrid>
      <w:tr>
        <w:trPr>
          <w:trHeight w:val="532" w:hRule="atLeast"/>
        </w:trPr>
        <w:tc>
          <w:tcPr>
            <w:tcW w:w="14709" w:type="dxa"/>
            <w:vAlign w:val="top"/>
            <w:gridSpan w:val="4"/>
          </w:tcPr>
          <w:p>
            <w:pPr>
              <w:pStyle w:val="TableText"/>
              <w:ind w:left="87"/>
              <w:spacing w:before="73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Morphologic</w:t>
            </w:r>
            <w:r>
              <w:rPr>
                <w:sz w:val="24"/>
                <w:szCs w:val="24"/>
                <w:b/>
                <w:bCs/>
                <w:spacing w:val="2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"/>
              </w:rPr>
              <w:t>Evaluation</w:t>
            </w:r>
          </w:p>
        </w:tc>
      </w:tr>
      <w:tr>
        <w:trPr>
          <w:trHeight w:val="522" w:hRule="atLeast"/>
        </w:trPr>
        <w:tc>
          <w:tcPr>
            <w:tcW w:w="7137" w:type="dxa"/>
            <w:vAlign w:val="top"/>
          </w:tcPr>
          <w:p>
            <w:pPr>
              <w:pStyle w:val="TableText"/>
              <w:ind w:left="70"/>
              <w:spacing w:before="1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Appearance (in the </w:t>
            </w:r>
            <w:r>
              <w:rPr>
                <w:sz w:val="20"/>
                <w:szCs w:val="20"/>
                <w:spacing w:val="-1"/>
                <w:position w:val="3"/>
              </w:rPr>
              <w:t>pancreatic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parenchymal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phase)</w:t>
            </w:r>
          </w:p>
        </w:tc>
        <w:tc>
          <w:tcPr>
            <w:tcW w:w="3020" w:type="dxa"/>
            <w:vAlign w:val="top"/>
          </w:tcPr>
          <w:p>
            <w:pPr>
              <w:pStyle w:val="TableText"/>
              <w:ind w:left="122"/>
              <w:spacing w:before="29" w:line="232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17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Hypoattenuating</w:t>
            </w:r>
          </w:p>
        </w:tc>
        <w:tc>
          <w:tcPr>
            <w:tcW w:w="2494" w:type="dxa"/>
            <w:vAlign w:val="top"/>
          </w:tcPr>
          <w:p>
            <w:pPr>
              <w:pStyle w:val="TableText"/>
              <w:ind w:left="126"/>
              <w:spacing w:before="29" w:line="232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Isoattenuating</w:t>
            </w:r>
          </w:p>
        </w:tc>
        <w:tc>
          <w:tcPr>
            <w:tcW w:w="2058" w:type="dxa"/>
            <w:vAlign w:val="top"/>
          </w:tcPr>
          <w:p>
            <w:pPr>
              <w:pStyle w:val="TableText"/>
              <w:ind w:left="130"/>
              <w:spacing w:before="29" w:line="232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1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Hyperattenuating</w:t>
            </w:r>
          </w:p>
        </w:tc>
      </w:tr>
      <w:tr>
        <w:trPr>
          <w:trHeight w:val="523" w:hRule="atLeast"/>
        </w:trPr>
        <w:tc>
          <w:tcPr>
            <w:tcW w:w="7137" w:type="dxa"/>
            <w:vAlign w:val="top"/>
          </w:tcPr>
          <w:p>
            <w:pPr>
              <w:pStyle w:val="TableText"/>
              <w:ind w:left="79"/>
              <w:spacing w:before="4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Size (maximal axial dimension</w:t>
            </w:r>
            <w:r>
              <w:rPr>
                <w:sz w:val="20"/>
                <w:szCs w:val="20"/>
                <w:spacing w:val="25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in</w:t>
            </w:r>
            <w:r>
              <w:rPr>
                <w:sz w:val="20"/>
                <w:szCs w:val="20"/>
                <w:spacing w:val="7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centimeters)</w:t>
            </w:r>
          </w:p>
        </w:tc>
        <w:tc>
          <w:tcPr>
            <w:tcW w:w="3020" w:type="dxa"/>
            <w:vAlign w:val="top"/>
          </w:tcPr>
          <w:p>
            <w:pPr>
              <w:pStyle w:val="TableText"/>
              <w:ind w:left="122"/>
              <w:spacing w:before="33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0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Measurable</w:t>
            </w:r>
          </w:p>
        </w:tc>
        <w:tc>
          <w:tcPr>
            <w:tcW w:w="2494" w:type="dxa"/>
            <w:vAlign w:val="top"/>
          </w:tcPr>
          <w:p>
            <w:pPr>
              <w:pStyle w:val="TableText"/>
              <w:ind w:left="126"/>
              <w:spacing w:before="33" w:line="226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Nonmeasurable</w:t>
            </w:r>
          </w:p>
          <w:p>
            <w:pPr>
              <w:pStyle w:val="TableText"/>
              <w:ind w:left="355"/>
              <w:spacing w:line="26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(isoattenuating tumors)</w:t>
            </w:r>
          </w:p>
        </w:tc>
        <w:tc>
          <w:tcPr>
            <w:tcW w:w="205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22" w:hRule="atLeast"/>
        </w:trPr>
        <w:tc>
          <w:tcPr>
            <w:tcW w:w="7137" w:type="dxa"/>
            <w:vAlign w:val="top"/>
          </w:tcPr>
          <w:p>
            <w:pPr>
              <w:pStyle w:val="TableText"/>
              <w:ind w:left="84"/>
              <w:spacing w:before="71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Location</w:t>
            </w:r>
          </w:p>
        </w:tc>
        <w:tc>
          <w:tcPr>
            <w:tcW w:w="3020" w:type="dxa"/>
            <w:vAlign w:val="top"/>
          </w:tcPr>
          <w:p>
            <w:pPr>
              <w:pStyle w:val="TableText"/>
              <w:ind w:left="122"/>
              <w:spacing w:before="7" w:line="27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1"/>
                <w:position w:val="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8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Head/uncinate (right</w:t>
            </w:r>
            <w:r>
              <w:rPr>
                <w:sz w:val="20"/>
                <w:szCs w:val="20"/>
                <w:spacing w:val="-2"/>
                <w:position w:val="3"/>
              </w:rPr>
              <w:t xml:space="preserve"> of SMV)</w:t>
            </w:r>
          </w:p>
        </w:tc>
        <w:tc>
          <w:tcPr>
            <w:tcW w:w="2494" w:type="dxa"/>
            <w:vAlign w:val="top"/>
          </w:tcPr>
          <w:p>
            <w:pPr>
              <w:pStyle w:val="TableText"/>
              <w:ind w:left="268" w:right="107" w:hanging="142"/>
              <w:spacing w:before="8" w:line="246" w:lineRule="auto"/>
              <w:rPr>
                <w:sz w:val="16"/>
                <w:szCs w:val="16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2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Neck (anterior to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SMV/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PV confluence)</w:t>
            </w:r>
            <w:r>
              <w:rPr>
                <w:sz w:val="16"/>
                <w:szCs w:val="16"/>
                <w:spacing w:val="-2"/>
                <w:position w:val="7"/>
              </w:rPr>
              <w:t>e</w:t>
            </w:r>
          </w:p>
        </w:tc>
        <w:tc>
          <w:tcPr>
            <w:tcW w:w="2058" w:type="dxa"/>
            <w:vAlign w:val="top"/>
          </w:tcPr>
          <w:p>
            <w:pPr>
              <w:pStyle w:val="TableText"/>
              <w:ind w:left="354" w:right="305" w:hanging="225"/>
              <w:spacing w:before="6" w:line="263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16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Body/tail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(left of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SMV)</w:t>
            </w:r>
          </w:p>
        </w:tc>
      </w:tr>
      <w:tr>
        <w:trPr>
          <w:trHeight w:val="522" w:hRule="atLeast"/>
        </w:trPr>
        <w:tc>
          <w:tcPr>
            <w:tcW w:w="7137" w:type="dxa"/>
            <w:vAlign w:val="top"/>
          </w:tcPr>
          <w:p>
            <w:pPr>
              <w:pStyle w:val="TableText"/>
              <w:ind w:left="85"/>
              <w:spacing w:before="11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Pancreatic duct narrowing/abrupt cutoff with or withou</w:t>
            </w:r>
            <w:r>
              <w:rPr>
                <w:sz w:val="20"/>
                <w:szCs w:val="20"/>
                <w:spacing w:val="-1"/>
                <w:position w:val="3"/>
              </w:rPr>
              <w:t>t upstream dilatation</w:t>
            </w:r>
          </w:p>
        </w:tc>
        <w:tc>
          <w:tcPr>
            <w:tcW w:w="3020" w:type="dxa"/>
            <w:vAlign w:val="top"/>
          </w:tcPr>
          <w:p>
            <w:pPr>
              <w:pStyle w:val="TableText"/>
              <w:ind w:left="122"/>
              <w:spacing w:before="39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Present</w:t>
            </w:r>
          </w:p>
        </w:tc>
        <w:tc>
          <w:tcPr>
            <w:tcW w:w="2494" w:type="dxa"/>
            <w:vAlign w:val="top"/>
          </w:tcPr>
          <w:p>
            <w:pPr>
              <w:pStyle w:val="TableText"/>
              <w:ind w:left="126"/>
              <w:spacing w:before="39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  <w:tc>
          <w:tcPr>
            <w:tcW w:w="205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32" w:hRule="atLeast"/>
        </w:trPr>
        <w:tc>
          <w:tcPr>
            <w:tcW w:w="7137" w:type="dxa"/>
            <w:vAlign w:val="top"/>
          </w:tcPr>
          <w:p>
            <w:pPr>
              <w:pStyle w:val="TableText"/>
              <w:ind w:left="84"/>
              <w:spacing w:before="14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Biliary tree abrupt cutoff with or without</w:t>
            </w:r>
            <w:r>
              <w:rPr>
                <w:sz w:val="20"/>
                <w:szCs w:val="20"/>
                <w:spacing w:val="-1"/>
                <w:position w:val="3"/>
              </w:rPr>
              <w:t xml:space="preserve"> upstream dilatation</w:t>
            </w:r>
          </w:p>
        </w:tc>
        <w:tc>
          <w:tcPr>
            <w:tcW w:w="3020" w:type="dxa"/>
            <w:vAlign w:val="top"/>
          </w:tcPr>
          <w:p>
            <w:pPr>
              <w:pStyle w:val="TableText"/>
              <w:ind w:left="122"/>
              <w:spacing w:before="42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Present</w:t>
            </w:r>
          </w:p>
        </w:tc>
        <w:tc>
          <w:tcPr>
            <w:tcW w:w="2494" w:type="dxa"/>
            <w:vAlign w:val="top"/>
          </w:tcPr>
          <w:p>
            <w:pPr>
              <w:pStyle w:val="TableText"/>
              <w:ind w:left="126"/>
              <w:spacing w:before="42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  <w:tc>
          <w:tcPr>
            <w:tcW w:w="205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292" w:right="4058" w:hanging="115"/>
        <w:spacing w:before="58" w:line="23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r>
        <w:rPr>
          <w:sz w:val="20"/>
          <w:szCs w:val="20"/>
          <w:spacing w:val="-1"/>
        </w:rPr>
        <w:t>Al-Hawary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Francis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IR, Chari ST,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Pancreatic ductal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reporting template: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consensus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statement of the Society 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Abdominal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Radiology and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Association.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Radiology 2014;270:248-260.</w:t>
      </w:r>
    </w:p>
    <w:p>
      <w:pPr>
        <w:pStyle w:val="BodyText"/>
        <w:ind w:right="14"/>
        <w:spacing w:line="197" w:lineRule="auto"/>
        <w:jc w:val="right"/>
        <w:rPr>
          <w:sz w:val="22"/>
          <w:szCs w:val="22"/>
        </w:rPr>
      </w:pPr>
      <w:r>
        <w:drawing>
          <wp:anchor distT="0" distB="0" distL="0" distR="0" simplePos="0" relativeHeight="252335104" behindDoc="1" locked="0" layoutInCell="1" allowOverlap="1">
            <wp:simplePos x="0" y="0"/>
            <wp:positionH relativeFrom="column">
              <wp:posOffset>8863851</wp:posOffset>
            </wp:positionH>
            <wp:positionV relativeFrom="paragraph">
              <wp:posOffset>-66806</wp:posOffset>
            </wp:positionV>
            <wp:extent cx="690587" cy="200068"/>
            <wp:effectExtent l="0" t="0" r="0" b="0"/>
            <wp:wrapNone/>
            <wp:docPr id="342" name="IM 342">
              <a:hlinkClick xmlns:a="http://schemas.openxmlformats.org/drawingml/2006/main" r:id="rId184"/>
            </wp:docPr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0587" cy="200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86" style="position:absolute;margin-left:709.429pt;margin-top:29.5116pt;mso-position-vertical-relative:text;mso-position-horizontal-relative:text;width:44.75pt;height:24.35pt;z-index:25233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PANC-A</w:t>
                  </w:r>
                </w:p>
                <w:p>
                  <w:pPr>
                    <w:pStyle w:val="BodyText"/>
                    <w:ind w:right="15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8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e </w:t>
      </w:r>
      <w:hyperlink w:history="true" w:anchor="bookmark77">
        <w:r>
          <w:rPr>
            <w:sz w:val="20"/>
            <w:szCs w:val="20"/>
            <w:u w:val="single" w:color="auto"/>
            <w:color w:val="0065A4"/>
            <w:spacing w:val="-1"/>
          </w:rPr>
          <w:t>Principles of Surgical Technique (PANC-D 2 of 3)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1"/>
        </w:rPr>
        <w:t xml:space="preserve">                                                </w:t>
      </w:r>
      <w:r>
        <w:rPr>
          <w:sz w:val="20"/>
          <w:szCs w:val="20"/>
        </w:rPr>
        <w:t xml:space="preserve">                                                                                                                      </w:t>
      </w:r>
      <w:r>
        <w:rPr>
          <w:sz w:val="20"/>
          <w:szCs w:val="20"/>
          <w:strike/>
          <w:spacing w:val="-44"/>
        </w:rPr>
        <w:t xml:space="preserve"> </w:t>
      </w:r>
      <w:r>
        <w:rPr>
          <w:sz w:val="22"/>
          <w:szCs w:val="22"/>
          <w:b/>
          <w:bCs/>
          <w:color w:val="0065A4"/>
          <w:spacing w:val="-1"/>
          <w:position w:val="5"/>
        </w:rPr>
        <w:t>Continued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02/03/2025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8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44" name="IM 3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4" name="IM 344"/>
                                <pic:cNvPicPr/>
                              </pic:nvPicPr>
                              <pic:blipFill>
                                <a:blip r:embed="rId18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78" w:id="48"/>
      <w:bookmarkEnd w:id="48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28"/>
        <w:spacing w:before="19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IMAGIN</w:t>
      </w:r>
      <w:r>
        <w:rPr>
          <w:sz w:val="22"/>
          <w:szCs w:val="22"/>
          <w:b/>
          <w:bCs/>
          <w:spacing w:val="4"/>
        </w:rPr>
        <w:t>G, AND STAGING</w:t>
      </w:r>
    </w:p>
    <w:p>
      <w:pPr>
        <w:pStyle w:val="BodyText"/>
        <w:ind w:left="4216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PANCREATIC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4"/>
        </w:rPr>
        <w:t>CANCER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RADIOLOGY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4"/>
        </w:rPr>
        <w:t>REPORTING TEMPLATE</w:t>
      </w:r>
      <w:r>
        <w:rPr>
          <w:sz w:val="18"/>
          <w:szCs w:val="18"/>
          <w:b/>
          <w:bCs/>
          <w:spacing w:val="4"/>
          <w:position w:val="7"/>
        </w:rPr>
        <w:t>a</w:t>
      </w:r>
    </w:p>
    <w:p>
      <w:pPr>
        <w:spacing w:line="201" w:lineRule="exact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5311"/>
        <w:gridCol w:w="1841"/>
        <w:gridCol w:w="1733"/>
        <w:gridCol w:w="2092"/>
        <w:gridCol w:w="3901"/>
      </w:tblGrid>
      <w:tr>
        <w:trPr>
          <w:trHeight w:val="324" w:hRule="atLeast"/>
        </w:trPr>
        <w:tc>
          <w:tcPr>
            <w:tcW w:w="14878" w:type="dxa"/>
            <w:vAlign w:val="top"/>
            <w:gridSpan w:val="5"/>
          </w:tcPr>
          <w:p>
            <w:pPr>
              <w:pStyle w:val="TableText"/>
              <w:ind w:left="70"/>
              <w:spacing w:before="72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Arterial</w:t>
            </w:r>
            <w:r>
              <w:rPr>
                <w:sz w:val="24"/>
                <w:szCs w:val="24"/>
                <w:b/>
                <w:bCs/>
                <w:spacing w:val="1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"/>
              </w:rPr>
              <w:t>Evaluation</w:t>
            </w:r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77"/>
              <w:spacing w:before="60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SMA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26" w:line="248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26" w:line="248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5"/>
              <w:spacing w:line="271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Degree of solid sof</w:t>
            </w:r>
            <w:r>
              <w:rPr>
                <w:sz w:val="20"/>
                <w:szCs w:val="20"/>
                <w:spacing w:val="-1"/>
                <w:position w:val="3"/>
              </w:rPr>
              <w:t>t-tissue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line="271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line="271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24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5"/>
              <w:spacing w:line="27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Degree of increased hazy atte</w:t>
            </w:r>
            <w:r>
              <w:rPr>
                <w:sz w:val="20"/>
                <w:szCs w:val="20"/>
                <w:spacing w:val="-1"/>
                <w:position w:val="3"/>
              </w:rPr>
              <w:t>nuation/stranding</w:t>
            </w:r>
            <w:r>
              <w:rPr>
                <w:sz w:val="20"/>
                <w:szCs w:val="20"/>
                <w:spacing w:val="7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20"/>
              <w:spacing w:line="27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line="27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6"/>
              <w:spacing w:before="65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Focal vessel</w:t>
            </w:r>
            <w:r>
              <w:rPr>
                <w:sz w:val="20"/>
                <w:szCs w:val="20"/>
                <w:spacing w:val="2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narrowing or contour irregularity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20"/>
              <w:spacing w:before="28" w:line="24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28" w:line="24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6"/>
              <w:spacing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1"/>
              </w:rPr>
              <w:t>Extension to first S</w:t>
            </w:r>
            <w:r>
              <w:rPr>
                <w:sz w:val="20"/>
                <w:szCs w:val="20"/>
                <w:spacing w:val="-2"/>
                <w:position w:val="1"/>
              </w:rPr>
              <w:t>MA branch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29" w:line="246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1"/>
              <w:spacing w:before="29" w:line="246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6" w:hRule="atLeast"/>
        </w:trPr>
        <w:tc>
          <w:tcPr>
            <w:tcW w:w="8885" w:type="dxa"/>
            <w:vAlign w:val="top"/>
            <w:gridSpan w:val="3"/>
          </w:tcPr>
          <w:p>
            <w:pPr>
              <w:pStyle w:val="TableText"/>
              <w:spacing w:line="215" w:lineRule="exact"/>
              <w:rPr>
                <w:sz w:val="18"/>
              </w:rPr>
            </w:pPr>
            <w:r/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79"/>
              <w:spacing w:before="65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Celiac Axis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31" w:line="24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31" w:line="24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22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5"/>
              <w:spacing w:before="3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Degree of solid soft-tissue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3" w:line="27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3" w:line="27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5"/>
              <w:spacing w:before="4" w:line="271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Degree of increased hazy a</w:t>
            </w:r>
            <w:r>
              <w:rPr>
                <w:sz w:val="20"/>
                <w:szCs w:val="20"/>
                <w:spacing w:val="-1"/>
                <w:position w:val="3"/>
              </w:rPr>
              <w:t>ttenuation/stranding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4" w:line="271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4" w:line="271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6"/>
              <w:spacing w:before="70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Focal vessel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narrowing or contour irregularity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33" w:line="24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1"/>
              <w:spacing w:before="33" w:line="24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6" w:hRule="atLeast"/>
        </w:trPr>
        <w:tc>
          <w:tcPr>
            <w:tcW w:w="8885" w:type="dxa"/>
            <w:vAlign w:val="top"/>
            <w:gridSpan w:val="3"/>
          </w:tcPr>
          <w:p>
            <w:pPr>
              <w:pStyle w:val="TableText"/>
              <w:spacing w:line="215" w:lineRule="exact"/>
              <w:rPr>
                <w:sz w:val="18"/>
              </w:rPr>
            </w:pPr>
            <w:r/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20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79"/>
              <w:spacing w:before="69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CHA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35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35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5"/>
              <w:spacing w:before="7" w:line="26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Degree of solid soft-tissue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7" w:line="26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7" w:line="26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5"/>
              <w:spacing w:before="8" w:line="26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Degree of increased hazy a</w:t>
            </w:r>
            <w:r>
              <w:rPr>
                <w:sz w:val="20"/>
                <w:szCs w:val="20"/>
                <w:spacing w:val="-1"/>
                <w:position w:val="3"/>
              </w:rPr>
              <w:t>ttenuation/stranding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8" w:line="26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8" w:line="26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6"/>
              <w:spacing w:before="74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Focal vessel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narrowing or contour irregularity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37" w:line="23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1"/>
              <w:spacing w:before="37" w:line="23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5"/>
              <w:spacing w:before="7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Extension to celiac a</w:t>
            </w:r>
            <w:r>
              <w:rPr>
                <w:sz w:val="20"/>
                <w:szCs w:val="20"/>
                <w:spacing w:val="-2"/>
              </w:rPr>
              <w:t>xis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37" w:line="23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1"/>
              <w:spacing w:before="37" w:line="23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5"/>
              <w:spacing w:before="10" w:line="26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Extension to</w:t>
            </w:r>
            <w:r>
              <w:rPr>
                <w:sz w:val="20"/>
                <w:szCs w:val="20"/>
                <w:spacing w:val="13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bifurcation of right/left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hepatic art</w:t>
            </w:r>
            <w:r>
              <w:rPr>
                <w:sz w:val="20"/>
                <w:szCs w:val="20"/>
                <w:spacing w:val="-2"/>
                <w:position w:val="3"/>
              </w:rPr>
              <w:t>ery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38" w:line="23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1"/>
              <w:spacing w:before="38" w:line="23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6" w:hRule="atLeast"/>
        </w:trPr>
        <w:tc>
          <w:tcPr>
            <w:tcW w:w="8885" w:type="dxa"/>
            <w:vAlign w:val="top"/>
            <w:gridSpan w:val="3"/>
          </w:tcPr>
          <w:p>
            <w:pPr>
              <w:pStyle w:val="TableText"/>
              <w:spacing w:line="216" w:lineRule="exact"/>
              <w:rPr>
                <w:sz w:val="18"/>
              </w:rPr>
            </w:pPr>
            <w:r/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70"/>
              <w:spacing w:before="76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Arterial Variant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40" w:line="235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40" w:line="235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52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71"/>
              <w:spacing w:before="78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Variant anatomy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350" w:right="116" w:hanging="230"/>
              <w:spacing w:before="40" w:line="255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Accessory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right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hepatic artery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352" w:right="84" w:hanging="230"/>
              <w:spacing w:before="40" w:line="255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4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2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Replaced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right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hepatic artery</w:t>
            </w:r>
          </w:p>
        </w:tc>
        <w:tc>
          <w:tcPr>
            <w:tcW w:w="2092" w:type="dxa"/>
            <w:vAlign w:val="top"/>
          </w:tcPr>
          <w:p>
            <w:pPr>
              <w:pStyle w:val="TableText"/>
              <w:ind w:left="354" w:right="65" w:hanging="230"/>
              <w:spacing w:before="40" w:line="255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19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Replaced common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hepatic artery</w:t>
            </w:r>
          </w:p>
        </w:tc>
        <w:tc>
          <w:tcPr>
            <w:tcW w:w="3901" w:type="dxa"/>
            <w:vAlign w:val="top"/>
          </w:tcPr>
          <w:p>
            <w:pPr>
              <w:pStyle w:val="TableText"/>
              <w:ind w:left="351" w:right="91" w:hanging="224"/>
              <w:spacing w:before="12" w:line="268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Others (origin of replaced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or</w:t>
            </w:r>
            <w:r>
              <w:rPr>
                <w:sz w:val="20"/>
                <w:szCs w:val="20"/>
                <w:spacing w:val="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access</w:t>
            </w:r>
            <w:r>
              <w:rPr>
                <w:sz w:val="20"/>
                <w:szCs w:val="20"/>
                <w:spacing w:val="-2"/>
              </w:rPr>
              <w:t>ory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artery) </w:t>
            </w:r>
            <w:r>
              <w:rPr>
                <w:sz w:val="20"/>
                <w:szCs w:val="20"/>
                <w:u w:val="single" w:color="auto"/>
                <w:spacing w:val="-1"/>
              </w:rPr>
              <w:t xml:space="preserve">                                             </w:t>
            </w:r>
            <w:r>
              <w:rPr>
                <w:sz w:val="20"/>
                <w:szCs w:val="20"/>
                <w:u w:val="single" w:color="auto"/>
                <w:spacing w:val="-2"/>
              </w:rPr>
              <w:t xml:space="preserve">      </w:t>
            </w:r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70"/>
              <w:spacing w:before="79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Variant vessel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43" w:line="242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1"/>
              <w:spacing w:before="43" w:line="242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5"/>
              <w:spacing w:before="15" w:line="26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Degree of solid soft-tissue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15" w:line="26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15" w:line="26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5"/>
              <w:spacing w:before="16" w:line="27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Degree of increased hazy a</w:t>
            </w:r>
            <w:r>
              <w:rPr>
                <w:sz w:val="20"/>
                <w:szCs w:val="20"/>
                <w:spacing w:val="-1"/>
                <w:position w:val="3"/>
              </w:rPr>
              <w:t>ttenuation/stranding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16" w:line="27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16" w:line="27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6"/>
              <w:spacing w:before="82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Focal vessel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narrowing or contour irregularity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45" w:line="25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1"/>
              <w:spacing w:before="45" w:line="25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88" w:lineRule="exact"/>
        <w:rPr>
          <w:sz w:val="7"/>
        </w:rPr>
      </w:pPr>
      <w:r/>
    </w:p>
    <w:p>
      <w:pPr>
        <w:spacing w:line="88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>
          <w:sz w:val="7"/>
          <w:szCs w:val="7"/>
        </w:rPr>
      </w:pPr>
    </w:p>
    <w:p>
      <w:pPr>
        <w:pStyle w:val="BodyText"/>
        <w:ind w:left="280" w:right="2876" w:hanging="115"/>
        <w:spacing w:before="54" w:line="25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r>
        <w:rPr>
          <w:sz w:val="20"/>
          <w:szCs w:val="20"/>
          <w:spacing w:val="-1"/>
        </w:rPr>
        <w:t>Al-Hawary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Francis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IR, Chari ST,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Pancreatic ductal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reporting template: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consensus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statement of the Society 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Abdominal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Radiology and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Association.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Radiology 2014;270:248-260.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392" style="position:absolute;margin-left:7.029pt;margin-top:10.3042pt;mso-position-vertical-relative:text;mso-position-horizontal-relative:text;width:617.75pt;height:10.2pt;z-index:25236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60" w:line="196" w:lineRule="auto"/>
        <w:rPr>
          <w:sz w:val="22"/>
          <w:szCs w:val="22"/>
        </w:rPr>
      </w:pPr>
      <w:hyperlink w:history="true" w:anchor="bookmark7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PANC-A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3"/>
        </w:rPr>
        <w:t>6</w:t>
      </w:r>
      <w:r>
        <w:rPr>
          <w:sz w:val="22"/>
          <w:szCs w:val="22"/>
          <w:b/>
          <w:bCs/>
          <w:spacing w:val="16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8</w:t>
      </w:r>
    </w:p>
    <w:p>
      <w:pPr>
        <w:spacing w:line="162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13870" w:space="100"/>
            <w:col w:w="109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9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48" name="IM 3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8" name="IM 348"/>
                                <pic:cNvPicPr/>
                              </pic:nvPicPr>
                              <pic:blipFill>
                                <a:blip r:embed="rId18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79" w:id="49"/>
      <w:bookmarkEnd w:id="49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9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23"/>
        <w:spacing w:before="17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IMAGIN</w:t>
      </w:r>
      <w:r>
        <w:rPr>
          <w:sz w:val="22"/>
          <w:szCs w:val="22"/>
          <w:b/>
          <w:bCs/>
          <w:spacing w:val="4"/>
        </w:rPr>
        <w:t>G, AND STAGING</w:t>
      </w:r>
    </w:p>
    <w:p>
      <w:pPr>
        <w:pStyle w:val="BodyText"/>
        <w:ind w:left="4211"/>
        <w:spacing w:before="1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PANCREATIC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CANCER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RADIOLOGY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REPORTING TEMPLATE</w:t>
      </w:r>
      <w:r>
        <w:rPr>
          <w:sz w:val="18"/>
          <w:szCs w:val="18"/>
          <w:b/>
          <w:bCs/>
          <w:spacing w:val="4"/>
          <w:position w:val="7"/>
        </w:rPr>
        <w:t>a</w:t>
      </w:r>
    </w:p>
    <w:p>
      <w:pPr>
        <w:spacing w:line="178" w:lineRule="exact"/>
        <w:rPr/>
      </w:pPr>
      <w:r/>
    </w:p>
    <w:tbl>
      <w:tblPr>
        <w:tblStyle w:val="TableNormal"/>
        <w:tblW w:w="13671" w:type="dxa"/>
        <w:tblInd w:w="773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6403"/>
        <w:gridCol w:w="2937"/>
        <w:gridCol w:w="2042"/>
        <w:gridCol w:w="2289"/>
      </w:tblGrid>
      <w:tr>
        <w:trPr>
          <w:trHeight w:val="323" w:hRule="atLeast"/>
        </w:trPr>
        <w:tc>
          <w:tcPr>
            <w:tcW w:w="13671" w:type="dxa"/>
            <w:vAlign w:val="top"/>
            <w:gridSpan w:val="4"/>
          </w:tcPr>
          <w:p>
            <w:pPr>
              <w:pStyle w:val="TableText"/>
              <w:ind w:left="70"/>
              <w:spacing w:before="72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Venous</w:t>
            </w:r>
            <w:r>
              <w:rPr>
                <w:sz w:val="24"/>
                <w:szCs w:val="24"/>
                <w:b/>
                <w:bCs/>
                <w:spacing w:val="2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"/>
              </w:rPr>
              <w:t>Evaluation</w:t>
            </w:r>
          </w:p>
        </w:tc>
      </w:tr>
      <w:tr>
        <w:trPr>
          <w:trHeight w:val="299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84"/>
              <w:spacing w:before="61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MPV Contact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before="27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Present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7"/>
              <w:spacing w:before="27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ind w:left="129"/>
              <w:spacing w:before="27" w:line="234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2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Complete occlusion</w:t>
            </w:r>
          </w:p>
        </w:tc>
      </w:tr>
      <w:tr>
        <w:trPr>
          <w:trHeight w:val="285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85"/>
              <w:spacing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Degree of solid soft-tissue contact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line="27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7"/>
              <w:spacing w:line="27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4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85"/>
              <w:spacing w:before="1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Degree of increased hazy a</w:t>
            </w:r>
            <w:r>
              <w:rPr>
                <w:sz w:val="20"/>
                <w:szCs w:val="20"/>
                <w:spacing w:val="-1"/>
                <w:position w:val="3"/>
              </w:rPr>
              <w:t>ttenuation/stranding contact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before="1" w:line="27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7"/>
              <w:spacing w:before="1" w:line="27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86"/>
              <w:spacing w:before="2" w:line="27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Focal vessel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position w:val="3"/>
              </w:rPr>
              <w:t>narrowing or con</w:t>
            </w:r>
            <w:r>
              <w:rPr>
                <w:sz w:val="20"/>
                <w:szCs w:val="20"/>
                <w:spacing w:val="-1"/>
                <w:position w:val="3"/>
              </w:rPr>
              <w:t>tour irregularity (tethering or tear drop)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before="30" w:line="245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6"/>
              <w:spacing w:before="30" w:line="245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13671" w:type="dxa"/>
            <w:vAlign w:val="top"/>
            <w:gridSpan w:val="4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77"/>
              <w:spacing w:before="66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SMV Contact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before="32" w:line="24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7"/>
              <w:spacing w:before="32" w:line="24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ind w:left="129"/>
              <w:spacing w:before="32" w:line="234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2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Complete occlusion</w:t>
            </w:r>
          </w:p>
        </w:tc>
      </w:tr>
      <w:tr>
        <w:trPr>
          <w:trHeight w:val="284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85"/>
              <w:spacing w:before="4" w:line="27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Degree of solid soft-tissue contact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before="4" w:line="27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7"/>
              <w:spacing w:before="4" w:line="27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85"/>
              <w:spacing w:before="6" w:line="26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Degree of increased hazy a</w:t>
            </w:r>
            <w:r>
              <w:rPr>
                <w:sz w:val="20"/>
                <w:szCs w:val="20"/>
                <w:spacing w:val="-1"/>
                <w:position w:val="3"/>
              </w:rPr>
              <w:t>ttenuation/stranding contact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before="6" w:line="268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7"/>
              <w:spacing w:before="6" w:line="268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86"/>
              <w:spacing w:before="6" w:line="26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Focal vessel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position w:val="3"/>
              </w:rPr>
              <w:t>narrowing or con</w:t>
            </w:r>
            <w:r>
              <w:rPr>
                <w:sz w:val="20"/>
                <w:szCs w:val="20"/>
                <w:spacing w:val="-1"/>
                <w:position w:val="3"/>
              </w:rPr>
              <w:t>tour irregularity (tethering or tear drop)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before="34" w:line="241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6"/>
              <w:spacing w:before="34" w:line="241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85"/>
              <w:spacing w:before="69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Extension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before="35"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7"/>
              <w:spacing w:before="35"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13671" w:type="dxa"/>
            <w:vAlign w:val="top"/>
            <w:gridSpan w:val="4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79"/>
              <w:spacing w:before="7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Other</w:t>
            </w:r>
          </w:p>
        </w:tc>
        <w:tc>
          <w:tcPr>
            <w:tcW w:w="7268" w:type="dxa"/>
            <w:vAlign w:val="top"/>
            <w:gridSpan w:val="3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02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74"/>
              <w:spacing w:before="10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Thrombus</w:t>
            </w:r>
            <w:r>
              <w:rPr>
                <w:sz w:val="20"/>
                <w:szCs w:val="20"/>
                <w:spacing w:val="-7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within vein (tumor,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bland)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before="38"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  <w:p>
            <w:pPr>
              <w:pStyle w:val="TableText"/>
              <w:ind w:left="392"/>
              <w:spacing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8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8"/>
              </w:rPr>
              <w:t xml:space="preserve"> </w:t>
            </w:r>
            <w:r>
              <w:rPr>
                <w:sz w:val="20"/>
                <w:szCs w:val="20"/>
                <w:spacing w:val="-8"/>
              </w:rPr>
              <w:t>MPV</w:t>
            </w:r>
          </w:p>
          <w:p>
            <w:pPr>
              <w:pStyle w:val="TableText"/>
              <w:ind w:left="392"/>
              <w:spacing w:line="239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7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6"/>
              </w:rPr>
              <w:t xml:space="preserve"> </w:t>
            </w:r>
            <w:r>
              <w:rPr>
                <w:sz w:val="20"/>
                <w:szCs w:val="20"/>
                <w:spacing w:val="-7"/>
              </w:rPr>
              <w:t>SMV</w:t>
            </w:r>
          </w:p>
          <w:p>
            <w:pPr>
              <w:pStyle w:val="TableText"/>
              <w:ind w:left="392"/>
              <w:spacing w:line="234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5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Splenic vein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6"/>
              <w:spacing w:before="38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251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70"/>
              <w:spacing w:before="78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Venous collaterals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before="42"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  <w:p>
            <w:pPr>
              <w:pStyle w:val="TableText"/>
              <w:ind w:left="392"/>
              <w:spacing w:line="226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2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Around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pancreatic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he</w:t>
            </w:r>
            <w:r>
              <w:rPr>
                <w:sz w:val="20"/>
                <w:szCs w:val="20"/>
                <w:spacing w:val="-3"/>
              </w:rPr>
              <w:t>ad</w:t>
            </w:r>
          </w:p>
          <w:p>
            <w:pPr>
              <w:pStyle w:val="TableText"/>
              <w:ind w:left="392"/>
              <w:spacing w:line="251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4"/>
                <w:position w:val="2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6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4"/>
                <w:position w:val="2"/>
              </w:rPr>
              <w:t>Porta</w:t>
            </w:r>
            <w:r>
              <w:rPr>
                <w:sz w:val="20"/>
                <w:szCs w:val="20"/>
                <w:spacing w:val="1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4"/>
                <w:position w:val="2"/>
              </w:rPr>
              <w:t>hepatis</w:t>
            </w:r>
          </w:p>
          <w:p>
            <w:pPr>
              <w:pStyle w:val="TableText"/>
              <w:ind w:left="392"/>
              <w:spacing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2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12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2"/>
              </w:rPr>
              <w:t>Root of the</w:t>
            </w:r>
            <w:r>
              <w:rPr>
                <w:sz w:val="20"/>
                <w:szCs w:val="20"/>
                <w:spacing w:val="1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2"/>
              </w:rPr>
              <w:t>mesentery</w:t>
            </w:r>
          </w:p>
          <w:p>
            <w:pPr>
              <w:pStyle w:val="TableText"/>
              <w:ind w:left="392"/>
              <w:spacing w:line="25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2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0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2"/>
              </w:rPr>
              <w:t>Left</w:t>
            </w:r>
            <w:r>
              <w:rPr>
                <w:sz w:val="20"/>
                <w:szCs w:val="20"/>
                <w:spacing w:val="12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2"/>
              </w:rPr>
              <w:t>upper quadrant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6"/>
              <w:spacing w:before="42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280" w:right="2876" w:hanging="115"/>
        <w:spacing w:before="55" w:line="25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r>
        <w:rPr>
          <w:sz w:val="20"/>
          <w:szCs w:val="20"/>
          <w:spacing w:val="-1"/>
        </w:rPr>
        <w:t>Al-Hawary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Francis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IR, Chari ST,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Pancreatic ductal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reporting template: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consensus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statement of the Society 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Abdominal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Radiology and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Association.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Radiology 2014;270:248-260.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398" style="position:absolute;margin-left:7.029pt;margin-top:10.3042pt;mso-position-vertical-relative:text;mso-position-horizontal-relative:text;width:617.75pt;height:10.2pt;z-index:25238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80" w:line="196" w:lineRule="auto"/>
        <w:rPr>
          <w:sz w:val="22"/>
          <w:szCs w:val="22"/>
        </w:rPr>
      </w:pPr>
      <w:hyperlink w:history="true" w:anchor="bookmark8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spacing w:line="351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PANC-A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3"/>
        </w:rPr>
        <w:t>7</w:t>
      </w:r>
      <w:r>
        <w:rPr>
          <w:sz w:val="22"/>
          <w:szCs w:val="22"/>
          <w:b/>
          <w:bCs/>
          <w:spacing w:val="16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8</w:t>
      </w:r>
    </w:p>
    <w:p>
      <w:pPr>
        <w:spacing w:line="163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13870" w:space="100"/>
            <w:col w:w="109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0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52" name="IM 3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2" name="IM 352"/>
                                <pic:cNvPicPr/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80" w:id="50"/>
      <w:bookmarkEnd w:id="50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0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28"/>
        <w:spacing w:before="19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IMAGIN</w:t>
      </w:r>
      <w:r>
        <w:rPr>
          <w:sz w:val="22"/>
          <w:szCs w:val="22"/>
          <w:b/>
          <w:bCs/>
          <w:spacing w:val="4"/>
        </w:rPr>
        <w:t>G, AND STAGING</w:t>
      </w:r>
    </w:p>
    <w:p>
      <w:pPr>
        <w:pStyle w:val="BodyText"/>
        <w:ind w:left="4216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PANCREATIC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CANCER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RADIOLOGY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REPORTING TEMPLATE</w:t>
      </w:r>
      <w:r>
        <w:rPr>
          <w:sz w:val="18"/>
          <w:szCs w:val="18"/>
          <w:b/>
          <w:bCs/>
          <w:spacing w:val="4"/>
          <w:position w:val="7"/>
        </w:rPr>
        <w:t>a</w:t>
      </w:r>
    </w:p>
    <w:p>
      <w:pPr>
        <w:spacing w:line="221" w:lineRule="exact"/>
        <w:rPr/>
      </w:pPr>
      <w:r/>
    </w:p>
    <w:tbl>
      <w:tblPr>
        <w:tblStyle w:val="TableNormal"/>
        <w:tblW w:w="14337" w:type="dxa"/>
        <w:tblInd w:w="4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6175"/>
        <w:gridCol w:w="4026"/>
        <w:gridCol w:w="4136"/>
      </w:tblGrid>
      <w:tr>
        <w:trPr>
          <w:trHeight w:val="326" w:hRule="atLeast"/>
        </w:trPr>
        <w:tc>
          <w:tcPr>
            <w:tcW w:w="14337" w:type="dxa"/>
            <w:vAlign w:val="top"/>
            <w:gridSpan w:val="3"/>
          </w:tcPr>
          <w:p>
            <w:pPr>
              <w:pStyle w:val="TableText"/>
              <w:ind w:left="87"/>
              <w:spacing w:before="73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Extrapancreatic</w:t>
            </w:r>
            <w:r>
              <w:rPr>
                <w:sz w:val="24"/>
                <w:szCs w:val="24"/>
                <w:b/>
                <w:bCs/>
                <w:spacing w:val="3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"/>
              </w:rPr>
              <w:t>Evaluation</w:t>
            </w:r>
          </w:p>
        </w:tc>
      </w:tr>
      <w:tr>
        <w:trPr>
          <w:trHeight w:val="1009" w:hRule="atLeast"/>
        </w:trPr>
        <w:tc>
          <w:tcPr>
            <w:tcW w:w="6175" w:type="dxa"/>
            <w:vAlign w:val="top"/>
          </w:tcPr>
          <w:p>
            <w:pPr>
              <w:pStyle w:val="TableText"/>
              <w:ind w:left="84"/>
              <w:spacing w:before="60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Liver lesions</w:t>
            </w:r>
          </w:p>
        </w:tc>
        <w:tc>
          <w:tcPr>
            <w:tcW w:w="4026" w:type="dxa"/>
            <w:vAlign w:val="top"/>
          </w:tcPr>
          <w:p>
            <w:pPr>
              <w:pStyle w:val="TableText"/>
              <w:ind w:left="121"/>
              <w:spacing w:before="24"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  <w:p>
            <w:pPr>
              <w:pStyle w:val="TableText"/>
              <w:ind w:left="481"/>
              <w:spacing w:line="234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Suspicious</w:t>
            </w:r>
          </w:p>
          <w:p>
            <w:pPr>
              <w:pStyle w:val="TableText"/>
              <w:ind w:left="481"/>
              <w:spacing w:before="15"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Indeterminate</w:t>
            </w:r>
          </w:p>
          <w:p>
            <w:pPr>
              <w:pStyle w:val="TableText"/>
              <w:ind w:left="481"/>
              <w:spacing w:line="231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4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Likely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benign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ind w:left="127"/>
              <w:spacing w:before="24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</w:tr>
      <w:tr>
        <w:trPr>
          <w:trHeight w:val="286" w:hRule="atLeast"/>
        </w:trPr>
        <w:tc>
          <w:tcPr>
            <w:tcW w:w="6175" w:type="dxa"/>
            <w:vAlign w:val="top"/>
          </w:tcPr>
          <w:p>
            <w:pPr>
              <w:pStyle w:val="TableText"/>
              <w:ind w:left="85"/>
              <w:spacing w:before="55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Peritoneal or omental nodules</w:t>
            </w:r>
          </w:p>
        </w:tc>
        <w:tc>
          <w:tcPr>
            <w:tcW w:w="4026" w:type="dxa"/>
            <w:vAlign w:val="top"/>
          </w:tcPr>
          <w:p>
            <w:pPr>
              <w:pStyle w:val="TableText"/>
              <w:ind w:left="121"/>
              <w:spacing w:before="21" w:line="254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Present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ind w:left="127"/>
              <w:spacing w:before="21" w:line="254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</w:tr>
      <w:tr>
        <w:trPr>
          <w:trHeight w:val="286" w:hRule="atLeast"/>
        </w:trPr>
        <w:tc>
          <w:tcPr>
            <w:tcW w:w="6175" w:type="dxa"/>
            <w:vAlign w:val="top"/>
          </w:tcPr>
          <w:p>
            <w:pPr>
              <w:pStyle w:val="TableText"/>
              <w:ind w:left="70"/>
              <w:spacing w:before="56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Ascites</w:t>
            </w:r>
          </w:p>
        </w:tc>
        <w:tc>
          <w:tcPr>
            <w:tcW w:w="4026" w:type="dxa"/>
            <w:vAlign w:val="top"/>
          </w:tcPr>
          <w:p>
            <w:pPr>
              <w:pStyle w:val="TableText"/>
              <w:ind w:left="121"/>
              <w:spacing w:before="20" w:line="255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Present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ind w:left="127"/>
              <w:spacing w:before="20" w:line="255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</w:tr>
      <w:tr>
        <w:trPr>
          <w:trHeight w:val="1731" w:hRule="atLeast"/>
        </w:trPr>
        <w:tc>
          <w:tcPr>
            <w:tcW w:w="6175" w:type="dxa"/>
            <w:vAlign w:val="top"/>
          </w:tcPr>
          <w:p>
            <w:pPr>
              <w:pStyle w:val="TableText"/>
              <w:ind w:left="79"/>
              <w:spacing w:before="54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Suspicious lymph nodes</w:t>
            </w:r>
          </w:p>
        </w:tc>
        <w:tc>
          <w:tcPr>
            <w:tcW w:w="4026" w:type="dxa"/>
            <w:vAlign w:val="top"/>
          </w:tcPr>
          <w:p>
            <w:pPr>
              <w:pStyle w:val="TableText"/>
              <w:ind w:left="121"/>
              <w:spacing w:before="20" w:line="226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  <w:p>
            <w:pPr>
              <w:pStyle w:val="TableText"/>
              <w:ind w:left="481"/>
              <w:spacing w:line="265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4"/>
                <w:position w:val="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6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4"/>
                <w:position w:val="3"/>
              </w:rPr>
              <w:t>Porta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4"/>
                <w:position w:val="3"/>
              </w:rPr>
              <w:t>hepatis</w:t>
            </w:r>
          </w:p>
          <w:p>
            <w:pPr>
              <w:pStyle w:val="TableText"/>
              <w:ind w:left="481"/>
              <w:spacing w:line="23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4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5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Celiac</w:t>
            </w:r>
          </w:p>
          <w:p>
            <w:pPr>
              <w:pStyle w:val="TableText"/>
              <w:ind w:left="481"/>
              <w:spacing w:line="234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4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6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Splenic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hilum</w:t>
            </w:r>
          </w:p>
          <w:p>
            <w:pPr>
              <w:pStyle w:val="TableText"/>
              <w:ind w:left="481"/>
              <w:spacing w:before="15"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4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1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Paraaortic</w:t>
            </w:r>
          </w:p>
          <w:p>
            <w:pPr>
              <w:pStyle w:val="TableText"/>
              <w:ind w:left="481"/>
              <w:spacing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2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Aortocaval</w:t>
            </w:r>
          </w:p>
          <w:p>
            <w:pPr>
              <w:pStyle w:val="TableText"/>
              <w:ind w:left="481"/>
              <w:spacing w:line="272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2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Other</w:t>
            </w:r>
            <w:r>
              <w:rPr>
                <w:sz w:val="20"/>
                <w:szCs w:val="20"/>
                <w:u w:val="single" w:color="auto"/>
              </w:rPr>
              <w:t xml:space="preserve">                                      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ind w:left="127"/>
              <w:spacing w:before="20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</w:tr>
      <w:tr>
        <w:trPr>
          <w:trHeight w:val="488" w:hRule="atLeast"/>
        </w:trPr>
        <w:tc>
          <w:tcPr>
            <w:tcW w:w="6175" w:type="dxa"/>
            <w:vAlign w:val="top"/>
          </w:tcPr>
          <w:p>
            <w:pPr>
              <w:pStyle w:val="TableText"/>
              <w:ind w:left="79"/>
              <w:spacing w:line="25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Other extrapancreatic disease (invasion o</w:t>
            </w:r>
            <w:r>
              <w:rPr>
                <w:sz w:val="20"/>
                <w:szCs w:val="20"/>
                <w:spacing w:val="-1"/>
                <w:position w:val="3"/>
              </w:rPr>
              <w:t>f adjacent structures)</w:t>
            </w:r>
          </w:p>
        </w:tc>
        <w:tc>
          <w:tcPr>
            <w:tcW w:w="4026" w:type="dxa"/>
            <w:vAlign w:val="top"/>
          </w:tcPr>
          <w:p>
            <w:pPr>
              <w:pStyle w:val="TableText"/>
              <w:ind w:left="121"/>
              <w:spacing w:before="15" w:line="226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  <w:p>
            <w:pPr>
              <w:pStyle w:val="TableText"/>
              <w:ind w:left="565"/>
              <w:spacing w:line="24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2"/>
              </w:rPr>
              <w:t>• Organs</w:t>
            </w:r>
            <w:r>
              <w:rPr>
                <w:sz w:val="20"/>
                <w:szCs w:val="20"/>
                <w:spacing w:val="2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2"/>
              </w:rPr>
              <w:t>involved: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ind w:left="127"/>
              <w:spacing w:before="14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</w:tr>
      <w:tr>
        <w:trPr>
          <w:trHeight w:val="286" w:hRule="atLeast"/>
        </w:trPr>
        <w:tc>
          <w:tcPr>
            <w:tcW w:w="14337" w:type="dxa"/>
            <w:vAlign w:val="top"/>
            <w:gridSpan w:val="3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14337" w:type="dxa"/>
            <w:vAlign w:val="top"/>
            <w:gridSpan w:val="3"/>
          </w:tcPr>
          <w:p>
            <w:pPr>
              <w:pStyle w:val="TableText"/>
              <w:ind w:left="86"/>
              <w:spacing w:before="89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Impression</w:t>
            </w:r>
          </w:p>
        </w:tc>
      </w:tr>
      <w:tr>
        <w:trPr>
          <w:trHeight w:val="316" w:hRule="atLeast"/>
        </w:trPr>
        <w:tc>
          <w:tcPr>
            <w:tcW w:w="617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26" w:type="dxa"/>
            <w:vAlign w:val="top"/>
          </w:tcPr>
          <w:p>
            <w:pPr>
              <w:pStyle w:val="TableText"/>
              <w:ind w:left="73"/>
              <w:spacing w:before="22" w:line="2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Tumor size: </w:t>
            </w:r>
            <w:r>
              <w:rPr>
                <w:sz w:val="20"/>
                <w:szCs w:val="20"/>
                <w:u w:val="single" w:color="auto"/>
                <w:spacing w:val="-1"/>
              </w:rPr>
              <w:t xml:space="preserve">                                       </w:t>
            </w:r>
            <w:r>
              <w:rPr>
                <w:sz w:val="20"/>
                <w:szCs w:val="20"/>
                <w:u w:val="single" w:color="auto"/>
                <w:spacing w:val="-2"/>
              </w:rPr>
              <w:t xml:space="preserve">         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ind w:left="79"/>
              <w:spacing w:before="22" w:line="2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Tumor location: </w:t>
            </w:r>
            <w:r>
              <w:rPr>
                <w:sz w:val="20"/>
                <w:szCs w:val="20"/>
                <w:u w:val="single" w:color="auto"/>
                <w:spacing w:val="-1"/>
              </w:rPr>
              <w:t xml:space="preserve">                                 </w:t>
            </w:r>
            <w:r>
              <w:rPr>
                <w:sz w:val="20"/>
                <w:szCs w:val="20"/>
                <w:u w:val="single" w:color="auto"/>
                <w:spacing w:val="-2"/>
              </w:rPr>
              <w:t xml:space="preserve">          </w:t>
            </w:r>
          </w:p>
        </w:tc>
      </w:tr>
      <w:tr>
        <w:trPr>
          <w:trHeight w:val="768" w:hRule="atLeast"/>
        </w:trPr>
        <w:tc>
          <w:tcPr>
            <w:tcW w:w="6175" w:type="dxa"/>
            <w:vAlign w:val="top"/>
          </w:tcPr>
          <w:p>
            <w:pPr>
              <w:pStyle w:val="TableText"/>
              <w:ind w:left="70"/>
              <w:spacing w:before="85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Vascular contact</w:t>
            </w:r>
          </w:p>
        </w:tc>
        <w:tc>
          <w:tcPr>
            <w:tcW w:w="4026" w:type="dxa"/>
            <w:vAlign w:val="top"/>
          </w:tcPr>
          <w:p>
            <w:pPr>
              <w:pStyle w:val="TableText"/>
              <w:ind w:left="121"/>
              <w:spacing w:before="49" w:line="226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  <w:p>
            <w:pPr>
              <w:pStyle w:val="TableText"/>
              <w:ind w:left="565"/>
              <w:spacing w:line="31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• Vessel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involved: </w:t>
            </w:r>
            <w:r>
              <w:rPr>
                <w:sz w:val="20"/>
                <w:szCs w:val="20"/>
                <w:u w:val="single" w:color="auto"/>
                <w:spacing w:val="-2"/>
              </w:rPr>
              <w:t xml:space="preserve">                </w:t>
            </w:r>
            <w:r>
              <w:rPr>
                <w:sz w:val="20"/>
                <w:szCs w:val="20"/>
                <w:u w:val="single" w:color="auto"/>
                <w:spacing w:val="-3"/>
              </w:rPr>
              <w:t xml:space="preserve">        </w:t>
            </w:r>
          </w:p>
          <w:p>
            <w:pPr>
              <w:pStyle w:val="TableText"/>
              <w:ind w:left="565"/>
              <w:spacing w:line="19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•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Extent: </w:t>
            </w:r>
            <w:r>
              <w:rPr>
                <w:sz w:val="20"/>
                <w:szCs w:val="20"/>
                <w:u w:val="single" w:color="auto"/>
                <w:spacing w:val="-2"/>
              </w:rPr>
              <w:t xml:space="preserve">                 </w:t>
            </w:r>
            <w:r>
              <w:rPr>
                <w:sz w:val="20"/>
                <w:szCs w:val="20"/>
                <w:u w:val="single" w:color="auto"/>
                <w:spacing w:val="-3"/>
              </w:rPr>
              <w:t xml:space="preserve">                             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ind w:left="127"/>
              <w:spacing w:before="49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</w:tr>
      <w:tr>
        <w:trPr>
          <w:trHeight w:val="297" w:hRule="atLeast"/>
        </w:trPr>
        <w:tc>
          <w:tcPr>
            <w:tcW w:w="6175" w:type="dxa"/>
            <w:vAlign w:val="top"/>
          </w:tcPr>
          <w:p>
            <w:pPr>
              <w:pStyle w:val="TableText"/>
              <w:ind w:left="84"/>
              <w:spacing w:before="83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Metastasis</w:t>
            </w:r>
          </w:p>
        </w:tc>
        <w:tc>
          <w:tcPr>
            <w:tcW w:w="4026" w:type="dxa"/>
            <w:vAlign w:val="top"/>
          </w:tcPr>
          <w:p>
            <w:pPr>
              <w:pStyle w:val="TableText"/>
              <w:ind w:left="121"/>
              <w:spacing w:before="18" w:line="280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2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Present (Location </w:t>
            </w:r>
            <w:r>
              <w:rPr>
                <w:sz w:val="20"/>
                <w:szCs w:val="20"/>
                <w:u w:val="single" w:color="auto"/>
                <w:spacing w:val="-2"/>
              </w:rPr>
              <w:t xml:space="preserve">                           )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ind w:left="127"/>
              <w:spacing w:before="47"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8"/>
        <w:rPr/>
      </w:pPr>
      <w:r/>
    </w:p>
    <w:p>
      <w:pPr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280" w:right="3115" w:hanging="115"/>
        <w:spacing w:before="54" w:line="25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r>
        <w:rPr>
          <w:sz w:val="20"/>
          <w:szCs w:val="20"/>
          <w:spacing w:val="-1"/>
        </w:rPr>
        <w:t>Al-Hawary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Francis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IR, Chari ST,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Pancreatic ductal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reporting template: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consensus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statement of the Society 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Abdominal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Radiology and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Association.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Radiology 2014;270:248-260.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404" style="position:absolute;margin-left:7.029pt;margin-top:10.3042pt;mso-position-vertical-relative:text;mso-position-horizontal-relative:text;width:617.75pt;height:10.2pt;z-index:25241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PANC-A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8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2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8</w:t>
      </w:r>
    </w:p>
    <w:p>
      <w:pPr>
        <w:spacing w:line="163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14109" w:space="100"/>
            <w:col w:w="8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0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56" name="IM 3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6" name="IM 356"/>
                                <pic:cNvPicPr/>
                              </pic:nvPicPr>
                              <pic:blipFill>
                                <a:blip r:embed="rId1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0"/>
        <w:rPr>
          <w:sz w:val="36"/>
          <w:szCs w:val="36"/>
        </w:rPr>
      </w:pPr>
      <w:bookmarkStart w:name="bookmark19" w:id="51"/>
      <w:bookmarkEnd w:id="51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40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866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OBSTRUCTIVE JAUNDICE AND TISSUE ACQUISITION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MANAGEMENT</w:t>
      </w:r>
    </w:p>
    <w:p>
      <w:pPr>
        <w:pStyle w:val="BodyText"/>
        <w:ind w:left="176"/>
        <w:spacing w:before="19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Biliary</w:t>
      </w:r>
      <w:r>
        <w:rPr>
          <w:sz w:val="22"/>
          <w:szCs w:val="22"/>
          <w:b/>
          <w:bCs/>
          <w:u w:val="single" w:color="auto"/>
          <w:spacing w:val="1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Drainage</w:t>
      </w:r>
    </w:p>
    <w:p>
      <w:pPr>
        <w:pStyle w:val="BodyText"/>
        <w:ind w:left="313" w:right="350" w:hanging="14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Biliary drainage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</w:t>
      </w:r>
      <w:r>
        <w:rPr>
          <w:sz w:val="22"/>
          <w:szCs w:val="22"/>
          <w:b/>
          <w:bCs/>
          <w:spacing w:val="-2"/>
        </w:rPr>
        <w:t>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routinely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recommended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prior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planned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upfront surgery.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However, this decision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best made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a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multidisciplinary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discussion.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 obstructive jaundice,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best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practice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</w:t>
      </w:r>
      <w:r>
        <w:rPr>
          <w:sz w:val="22"/>
          <w:szCs w:val="22"/>
          <w:b/>
          <w:bCs/>
          <w:spacing w:val="-2"/>
        </w:rPr>
        <w:t>edle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biopsy 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ERCP for biliary drainage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the same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anesthesia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session.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Biliary drainage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before surgery may 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 for: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Symptoms of cholangitis</w:t>
      </w:r>
      <w:r>
        <w:rPr>
          <w:sz w:val="22"/>
          <w:szCs w:val="22"/>
          <w:b/>
          <w:bCs/>
          <w:spacing w:val="-1"/>
        </w:rPr>
        <w:t>/fever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Severe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symptomatic</w:t>
      </w:r>
      <w:r>
        <w:rPr>
          <w:sz w:val="22"/>
          <w:szCs w:val="22"/>
          <w:b/>
          <w:bCs/>
          <w:spacing w:val="-8"/>
        </w:rPr>
        <w:t xml:space="preserve"> </w:t>
      </w:r>
      <w:r>
        <w:rPr>
          <w:sz w:val="22"/>
          <w:szCs w:val="22"/>
          <w:b/>
          <w:bCs/>
        </w:rPr>
        <w:t>jaundice</w:t>
      </w:r>
      <w:r>
        <w:rPr>
          <w:sz w:val="22"/>
          <w:szCs w:val="22"/>
          <w:b/>
          <w:bCs/>
          <w:spacing w:val="15"/>
        </w:rPr>
        <w:t xml:space="preserve"> (</w:t>
      </w:r>
      <w:r>
        <w:rPr>
          <w:sz w:val="22"/>
          <w:szCs w:val="22"/>
          <w:b/>
          <w:bCs/>
        </w:rPr>
        <w:t>intense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pruritus</w:t>
      </w:r>
      <w:r>
        <w:rPr>
          <w:sz w:val="22"/>
          <w:szCs w:val="22"/>
          <w:b/>
          <w:bCs/>
          <w:spacing w:val="15"/>
        </w:rPr>
        <w:t>)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If surgery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being delayed for any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reason,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</w:t>
      </w:r>
      <w:r>
        <w:rPr>
          <w:sz w:val="22"/>
          <w:szCs w:val="22"/>
          <w:b/>
          <w:bCs/>
          <w:spacing w:val="-2"/>
        </w:rPr>
        <w:t>uding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neoadjuvant therapy</w:t>
      </w:r>
    </w:p>
    <w:p>
      <w:pPr>
        <w:pStyle w:val="BodyText"/>
        <w:ind w:left="16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Biliary drainage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best accomplished with an endoscopically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placed biliary stent.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ERCP fails,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reattempt at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high-volume center should 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considered.</w:t>
      </w:r>
    </w:p>
    <w:p>
      <w:pPr>
        <w:pStyle w:val="BodyText"/>
        <w:ind w:left="317" w:right="224" w:hanging="150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endoscopic drainage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possible,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percutaneous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biliary drain (PBD)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cons</w:t>
      </w:r>
      <w:r>
        <w:rPr>
          <w:sz w:val="22"/>
          <w:szCs w:val="22"/>
          <w:b/>
          <w:bCs/>
          <w:spacing w:val="-2"/>
        </w:rPr>
        <w:t>idered. Alternatively,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EUS-guided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biliary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drainage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 at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high-volume cente</w:t>
      </w:r>
      <w:r>
        <w:rPr>
          <w:sz w:val="22"/>
          <w:szCs w:val="22"/>
          <w:b/>
          <w:bCs/>
          <w:spacing w:val="-2"/>
        </w:rPr>
        <w:t>r.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SEMS 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preferable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plastic stents.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the tissue diagnosis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certain, fully covered SEMS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considered, since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these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stents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removed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exchanged.</w:t>
      </w:r>
    </w:p>
    <w:p>
      <w:pPr>
        <w:pStyle w:val="BodyText"/>
        <w:ind w:left="318" w:right="20" w:hanging="151"/>
        <w:spacing w:before="32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EUS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repeated, the f</w:t>
      </w:r>
      <w:r>
        <w:rPr>
          <w:sz w:val="22"/>
          <w:szCs w:val="22"/>
          <w:b/>
          <w:bCs/>
          <w:spacing w:val="-2"/>
        </w:rPr>
        <w:t>ully covered SEMS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removed 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better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EUS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visualization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lesion,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biopsy.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SEMS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replaced after biopsy.</w:t>
      </w:r>
    </w:p>
    <w:p>
      <w:pPr>
        <w:pStyle w:val="BodyText"/>
        <w:ind w:left="307" w:right="455" w:hanging="140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Once tissue diagnosis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confirme</w:t>
      </w:r>
      <w:r>
        <w:rPr>
          <w:sz w:val="22"/>
          <w:szCs w:val="22"/>
          <w:b/>
          <w:bCs/>
          <w:spacing w:val="-2"/>
        </w:rPr>
        <w:t>d,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non-removable (partially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covered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bare)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SEMS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used,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migration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rate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lower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type of SEMS.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 Biliary stents should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be as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short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feasible.</w:t>
      </w:r>
    </w:p>
    <w:p>
      <w:pPr>
        <w:pStyle w:val="BodyText"/>
        <w:ind w:left="312" w:right="834" w:hanging="145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Stent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duct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special circumstances where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persistent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pancreatitis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secondary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obstruction 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pancre</w:t>
      </w:r>
      <w:r>
        <w:rPr>
          <w:sz w:val="22"/>
          <w:szCs w:val="22"/>
          <w:b/>
          <w:bCs/>
          <w:spacing w:val="-1"/>
        </w:rPr>
        <w:t>atic duct, which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precludes other therapy.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Plastic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biliary stents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considered for palliation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</w:t>
      </w:r>
      <w:r>
        <w:rPr>
          <w:sz w:val="22"/>
          <w:szCs w:val="22"/>
          <w:b/>
          <w:bCs/>
          <w:spacing w:val="-2"/>
        </w:rPr>
        <w:t>dicted short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survival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less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than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3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months.</w:t>
      </w:r>
    </w:p>
    <w:p>
      <w:pPr>
        <w:pStyle w:val="BodyText"/>
        <w:ind w:left="164"/>
        <w:spacing w:before="27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Tissue Acquisition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EUS-guided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mode of obtaining tissue for diagnosis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ductal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(PDAC).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Preferably,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latest generation ("core")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needle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used.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Image-guided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 methods (CT,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ultrasound)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for live</w:t>
      </w:r>
      <w:r>
        <w:rPr>
          <w:sz w:val="22"/>
          <w:szCs w:val="22"/>
          <w:b/>
          <w:bCs/>
          <w:spacing w:val="-2"/>
        </w:rPr>
        <w:t>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lesions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suspicious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metastasis.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 target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 that will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provide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highest stage (eg,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</w:t>
      </w:r>
      <w:r>
        <w:rPr>
          <w:sz w:val="22"/>
          <w:szCs w:val="22"/>
          <w:b/>
          <w:bCs/>
          <w:spacing w:val="-2"/>
        </w:rPr>
        <w:t>esions).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In metastatic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PDAC, enough tissue should be obtained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next-generation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sequencing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(NGS)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analysis.</w:t>
      </w:r>
    </w:p>
    <w:p>
      <w:pPr>
        <w:pStyle w:val="BodyText"/>
        <w:ind w:left="309" w:right="272" w:hanging="14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For all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biopsies,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safe and feasible, two extra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passes</w:t>
      </w:r>
      <w:r>
        <w:rPr>
          <w:sz w:val="22"/>
          <w:szCs w:val="22"/>
          <w:b/>
          <w:bCs/>
          <w:spacing w:val="-2"/>
        </w:rPr>
        <w:t xml:space="preserve">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performed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addition to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routine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diagnostic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passes,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stored for future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NGS analysis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needed.</w:t>
      </w: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PANC-B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56" w:bottom="400" w:left="310" w:header="0" w:footer="0" w:gutter="0"/>
          <w:cols w:equalWidth="0" w:num="1">
            <w:col w:w="1507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1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66" name="IM 3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6" name="IM 366"/>
                                <pic:cNvPicPr/>
                              </pic:nvPicPr>
                              <pic:blipFill>
                                <a:blip r:embed="rId19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20" w:id="52"/>
      <w:bookmarkEnd w:id="5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1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56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3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1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162"/>
        <w:spacing w:before="188" w:line="180" w:lineRule="auto"/>
        <w:outlineLvl w:val="0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CRITERIA DEFINING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4"/>
        </w:rPr>
        <w:t>RESECTABILITY STATUS AT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DIAGNOSIS</w:t>
      </w:r>
      <w:r>
        <w:rPr>
          <w:sz w:val="18"/>
          <w:szCs w:val="18"/>
          <w:b/>
          <w:bCs/>
          <w:spacing w:val="4"/>
          <w:position w:val="7"/>
        </w:rPr>
        <w:t>a</w:t>
      </w:r>
    </w:p>
    <w:p>
      <w:pPr>
        <w:pStyle w:val="BodyText"/>
        <w:ind w:left="160"/>
        <w:spacing w:before="17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Decisions about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resectability status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made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consensus at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multidisciplinary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meetings/discussions.</w:t>
      </w:r>
    </w:p>
    <w:p>
      <w:pPr>
        <w:spacing w:line="30" w:lineRule="exact"/>
        <w:rPr/>
      </w:pPr>
      <w:r/>
    </w:p>
    <w:tbl>
      <w:tblPr>
        <w:tblStyle w:val="TableNormal"/>
        <w:tblW w:w="14892" w:type="dxa"/>
        <w:tblInd w:w="1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572"/>
        <w:gridCol w:w="6744"/>
        <w:gridCol w:w="6576"/>
      </w:tblGrid>
      <w:tr>
        <w:trPr>
          <w:trHeight w:val="543" w:hRule="atLeast"/>
        </w:trPr>
        <w:tc>
          <w:tcPr>
            <w:tcW w:w="1572" w:type="dxa"/>
            <w:vAlign w:val="top"/>
          </w:tcPr>
          <w:p>
            <w:pPr>
              <w:pStyle w:val="TableText"/>
              <w:ind w:left="77" w:right="248" w:firstLine="7"/>
              <w:spacing w:before="72" w:line="23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Resectability</w:t>
            </w:r>
            <w:r>
              <w:rPr>
                <w:sz w:val="20"/>
                <w:szCs w:val="20"/>
                <w:b/>
                <w:bCs/>
                <w:spacing w:val="1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Status</w:t>
            </w:r>
          </w:p>
        </w:tc>
        <w:tc>
          <w:tcPr>
            <w:tcW w:w="6744" w:type="dxa"/>
            <w:vAlign w:val="top"/>
          </w:tcPr>
          <w:p>
            <w:pPr>
              <w:pStyle w:val="TableText"/>
              <w:ind w:left="61"/>
              <w:spacing w:before="71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Arterial</w:t>
            </w:r>
          </w:p>
        </w:tc>
        <w:tc>
          <w:tcPr>
            <w:tcW w:w="6576" w:type="dxa"/>
            <w:vAlign w:val="top"/>
          </w:tcPr>
          <w:p>
            <w:pPr>
              <w:pStyle w:val="TableText"/>
              <w:ind w:left="71"/>
              <w:spacing w:before="71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Venous</w:t>
            </w:r>
          </w:p>
        </w:tc>
      </w:tr>
      <w:tr>
        <w:trPr>
          <w:trHeight w:val="523" w:hRule="atLeast"/>
        </w:trPr>
        <w:tc>
          <w:tcPr>
            <w:tcW w:w="1572" w:type="dxa"/>
            <w:vAlign w:val="top"/>
          </w:tcPr>
          <w:p>
            <w:pPr>
              <w:pStyle w:val="TableText"/>
              <w:ind w:left="84"/>
              <w:spacing w:before="63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Resectable</w:t>
            </w:r>
          </w:p>
        </w:tc>
        <w:tc>
          <w:tcPr>
            <w:tcW w:w="6744" w:type="dxa"/>
            <w:vAlign w:val="top"/>
          </w:tcPr>
          <w:p>
            <w:pPr>
              <w:pStyle w:val="TableText"/>
              <w:ind w:left="212" w:right="534" w:hanging="144"/>
              <w:spacing w:before="62" w:line="23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No arterial tumor contact </w:t>
            </w:r>
            <w:r>
              <w:rPr>
                <w:sz w:val="20"/>
                <w:szCs w:val="20"/>
                <w:b/>
                <w:bCs/>
                <w:spacing w:val="-1"/>
              </w:rPr>
              <w:t>(celiac axis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[CA], superior mesenteric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artery</w:t>
            </w:r>
            <w:r>
              <w:rPr>
                <w:sz w:val="20"/>
                <w:szCs w:val="20"/>
                <w:b/>
                <w:bCs/>
                <w:spacing w:val="2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[SMA], or common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hepatic artery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[CHA]).</w:t>
            </w:r>
          </w:p>
        </w:tc>
        <w:tc>
          <w:tcPr>
            <w:tcW w:w="6576" w:type="dxa"/>
            <w:vAlign w:val="top"/>
          </w:tcPr>
          <w:p>
            <w:pPr>
              <w:pStyle w:val="TableText"/>
              <w:ind w:left="78"/>
              <w:spacing w:before="61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No tumor contact with the superi</w:t>
            </w:r>
            <w:r>
              <w:rPr>
                <w:sz w:val="20"/>
                <w:szCs w:val="20"/>
                <w:b/>
                <w:bCs/>
                <w:spacing w:val="-1"/>
              </w:rPr>
              <w:t>or mesenteric vein (SMV)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or</w:t>
            </w:r>
          </w:p>
          <w:p>
            <w:pPr>
              <w:pStyle w:val="TableText"/>
              <w:ind w:left="229"/>
              <w:spacing w:before="50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portal vein (PV) or ≤180° contact without</w:t>
            </w:r>
            <w:r>
              <w:rPr>
                <w:sz w:val="20"/>
                <w:szCs w:val="20"/>
                <w:b/>
                <w:bCs/>
                <w:spacing w:val="-1"/>
              </w:rPr>
              <w:t xml:space="preserve"> vein contour</w:t>
            </w:r>
            <w:r>
              <w:rPr>
                <w:sz w:val="20"/>
                <w:szCs w:val="20"/>
                <w:b/>
                <w:bCs/>
                <w:spacing w:val="1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irregularity.</w:t>
            </w:r>
          </w:p>
        </w:tc>
      </w:tr>
      <w:tr>
        <w:trPr>
          <w:trHeight w:val="3004" w:hRule="atLeast"/>
        </w:trPr>
        <w:tc>
          <w:tcPr>
            <w:tcW w:w="1572" w:type="dxa"/>
            <w:vAlign w:val="top"/>
          </w:tcPr>
          <w:p>
            <w:pPr>
              <w:pStyle w:val="TableText"/>
              <w:ind w:left="84"/>
              <w:spacing w:before="66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Borderline</w:t>
            </w:r>
          </w:p>
          <w:p>
            <w:pPr>
              <w:pStyle w:val="TableText"/>
              <w:ind w:left="84"/>
              <w:spacing w:before="3" w:line="237" w:lineRule="exact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Resectable</w:t>
            </w:r>
            <w:r>
              <w:rPr>
                <w:sz w:val="16"/>
                <w:szCs w:val="16"/>
                <w:b/>
                <w:bCs/>
                <w:spacing w:val="-2"/>
              </w:rPr>
              <w:t>b</w:t>
            </w:r>
          </w:p>
        </w:tc>
        <w:tc>
          <w:tcPr>
            <w:tcW w:w="6744" w:type="dxa"/>
            <w:vAlign w:val="top"/>
          </w:tcPr>
          <w:p>
            <w:pPr>
              <w:pStyle w:val="TableText"/>
              <w:ind w:left="76"/>
              <w:spacing w:before="64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2"/>
              </w:rPr>
              <w:t>Pancreatic</w:t>
            </w:r>
            <w:r>
              <w:rPr>
                <w:sz w:val="20"/>
                <w:szCs w:val="20"/>
                <w:b/>
                <w:bCs/>
                <w:u w:val="single" w:color="auto"/>
                <w:spacing w:val="32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-2"/>
              </w:rPr>
              <w:t>head/uncinate</w:t>
            </w:r>
            <w:r>
              <w:rPr>
                <w:sz w:val="20"/>
                <w:szCs w:val="20"/>
                <w:b/>
                <w:bCs/>
                <w:u w:val="single" w:color="auto"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-2"/>
              </w:rPr>
              <w:t>process</w:t>
            </w:r>
            <w:r>
              <w:rPr>
                <w:sz w:val="20"/>
                <w:szCs w:val="20"/>
                <w:b/>
                <w:bCs/>
                <w:spacing w:val="-2"/>
              </w:rPr>
              <w:t>:</w:t>
            </w:r>
          </w:p>
          <w:p>
            <w:pPr>
              <w:pStyle w:val="TableText"/>
              <w:ind w:left="212" w:right="373" w:hanging="144"/>
              <w:spacing w:before="53" w:line="23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 Solid tumor contact with CHA</w:t>
            </w:r>
            <w:r>
              <w:rPr>
                <w:sz w:val="20"/>
                <w:szCs w:val="20"/>
                <w:b/>
                <w:bCs/>
                <w:spacing w:val="-1"/>
              </w:rPr>
              <w:t xml:space="preserve"> without extension to CA or</w:t>
            </w:r>
            <w:r>
              <w:rPr>
                <w:sz w:val="20"/>
                <w:szCs w:val="20"/>
                <w:b/>
                <w:bCs/>
                <w:spacing w:val="1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hepatic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artery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bifurcation allowing for safe and </w:t>
            </w:r>
            <w:r>
              <w:rPr>
                <w:sz w:val="20"/>
                <w:szCs w:val="20"/>
                <w:b/>
                <w:bCs/>
                <w:spacing w:val="-1"/>
              </w:rPr>
              <w:t>complete resection and</w:t>
            </w:r>
            <w:r>
              <w:rPr>
                <w:sz w:val="20"/>
                <w:szCs w:val="20"/>
                <w:b/>
                <w:bCs/>
              </w:rPr>
              <w:t xml:space="preserve">    </w:t>
            </w:r>
            <w:r>
              <w:rPr>
                <w:sz w:val="20"/>
                <w:szCs w:val="20"/>
                <w:b/>
                <w:bCs/>
                <w:spacing w:val="-1"/>
              </w:rPr>
              <w:t>reconstruction.</w:t>
            </w:r>
          </w:p>
          <w:p>
            <w:pPr>
              <w:pStyle w:val="TableText"/>
              <w:ind w:left="68"/>
              <w:spacing w:before="50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 Solid tumor contact with th</w:t>
            </w:r>
            <w:r>
              <w:rPr>
                <w:sz w:val="20"/>
                <w:szCs w:val="20"/>
                <w:b/>
                <w:bCs/>
                <w:spacing w:val="-1"/>
              </w:rPr>
              <w:t>e SMA of ≤180°</w:t>
            </w:r>
            <w:r>
              <w:rPr>
                <w:sz w:val="20"/>
                <w:szCs w:val="20"/>
                <w:b/>
                <w:bCs/>
                <w:spacing w:val="-4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.</w:t>
            </w:r>
          </w:p>
          <w:p>
            <w:pPr>
              <w:pStyle w:val="TableText"/>
              <w:ind w:left="212" w:right="294" w:hanging="144"/>
              <w:spacing w:before="49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 Solid tumor contact with variant arterial anatom</w:t>
            </w:r>
            <w:r>
              <w:rPr>
                <w:sz w:val="20"/>
                <w:szCs w:val="20"/>
                <w:b/>
                <w:bCs/>
                <w:spacing w:val="-1"/>
              </w:rPr>
              <w:t>y (eg,</w:t>
            </w:r>
            <w:r>
              <w:rPr>
                <w:sz w:val="20"/>
                <w:szCs w:val="20"/>
                <w:b/>
                <w:bCs/>
                <w:spacing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accessory</w:t>
            </w:r>
            <w:r>
              <w:rPr>
                <w:sz w:val="20"/>
                <w:szCs w:val="20"/>
                <w:b/>
                <w:bCs/>
              </w:rPr>
              <w:t xml:space="preserve">    </w:t>
            </w:r>
            <w:r>
              <w:rPr>
                <w:sz w:val="20"/>
                <w:szCs w:val="20"/>
                <w:b/>
                <w:bCs/>
                <w:spacing w:val="-2"/>
              </w:rPr>
              <w:t>right</w:t>
            </w:r>
            <w:r>
              <w:rPr>
                <w:sz w:val="20"/>
                <w:szCs w:val="20"/>
                <w:b/>
                <w:bCs/>
                <w:spacing w:val="3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hepatic artery,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replaced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right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hepatic artery,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replaced CHA,</w:t>
            </w:r>
            <w:r>
              <w:rPr>
                <w:sz w:val="20"/>
                <w:szCs w:val="20"/>
                <w:b/>
                <w:bCs/>
              </w:rPr>
              <w:t xml:space="preserve">    </w:t>
            </w:r>
            <w:r>
              <w:rPr>
                <w:sz w:val="20"/>
                <w:szCs w:val="20"/>
                <w:b/>
                <w:bCs/>
              </w:rPr>
              <w:t>and the origin of replaced o</w:t>
            </w:r>
            <w:r>
              <w:rPr>
                <w:sz w:val="20"/>
                <w:szCs w:val="20"/>
                <w:b/>
                <w:bCs/>
                <w:spacing w:val="-1"/>
              </w:rPr>
              <w:t>r accessory artery)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and</w:t>
            </w:r>
            <w:r>
              <w:rPr>
                <w:sz w:val="20"/>
                <w:szCs w:val="20"/>
                <w:b/>
                <w:bCs/>
                <w:spacing w:val="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the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presence</w:t>
            </w:r>
            <w:r>
              <w:rPr>
                <w:sz w:val="20"/>
                <w:szCs w:val="20"/>
                <w:b/>
                <w:bCs/>
              </w:rPr>
              <w:t xml:space="preserve">   </w:t>
            </w:r>
            <w:r>
              <w:rPr>
                <w:sz w:val="20"/>
                <w:szCs w:val="20"/>
                <w:b/>
                <w:bCs/>
                <w:spacing w:val="-1"/>
              </w:rPr>
              <w:t>and degree of tumor contact should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be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noted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if</w:t>
            </w:r>
            <w:r>
              <w:rPr>
                <w:sz w:val="20"/>
                <w:szCs w:val="20"/>
                <w:b/>
                <w:bCs/>
                <w:spacing w:val="-2"/>
              </w:rPr>
              <w:t xml:space="preserve"> present, as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it</w:t>
            </w:r>
            <w:r>
              <w:rPr>
                <w:sz w:val="20"/>
                <w:szCs w:val="20"/>
                <w:b/>
                <w:bCs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may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affect surgical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planni</w:t>
            </w:r>
            <w:r>
              <w:rPr>
                <w:sz w:val="20"/>
                <w:szCs w:val="20"/>
                <w:b/>
                <w:bCs/>
                <w:spacing w:val="-2"/>
              </w:rPr>
              <w:t>ng.</w:t>
            </w:r>
          </w:p>
          <w:p>
            <w:pPr>
              <w:pStyle w:val="TableText"/>
              <w:ind w:left="76"/>
              <w:spacing w:before="14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1"/>
              </w:rPr>
              <w:t>Pancreatic body/tail</w:t>
            </w:r>
            <w:r>
              <w:rPr>
                <w:sz w:val="20"/>
                <w:szCs w:val="20"/>
                <w:b/>
                <w:bCs/>
                <w:spacing w:val="-1"/>
              </w:rPr>
              <w:t>:</w:t>
            </w:r>
          </w:p>
          <w:p>
            <w:pPr>
              <w:pStyle w:val="TableText"/>
              <w:ind w:left="68"/>
              <w:spacing w:before="50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 Solid tumor contact with t</w:t>
            </w:r>
            <w:r>
              <w:rPr>
                <w:sz w:val="20"/>
                <w:szCs w:val="20"/>
                <w:b/>
                <w:bCs/>
                <w:spacing w:val="-1"/>
              </w:rPr>
              <w:t>he CA of ≤180°</w:t>
            </w:r>
            <w:r>
              <w:rPr>
                <w:sz w:val="20"/>
                <w:szCs w:val="20"/>
                <w:b/>
                <w:bCs/>
                <w:spacing w:val="-4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.</w:t>
            </w:r>
          </w:p>
        </w:tc>
        <w:tc>
          <w:tcPr>
            <w:tcW w:w="6576" w:type="dxa"/>
            <w:vAlign w:val="top"/>
          </w:tcPr>
          <w:p>
            <w:pPr>
              <w:pStyle w:val="TableText"/>
              <w:ind w:left="215" w:right="94" w:hanging="138"/>
              <w:spacing w:before="2" w:line="25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 Solid tumor contact with t</w:t>
            </w:r>
            <w:r>
              <w:rPr>
                <w:sz w:val="20"/>
                <w:szCs w:val="20"/>
                <w:b/>
                <w:bCs/>
                <w:spacing w:val="-1"/>
              </w:rPr>
              <w:t>he SMV or PV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of</w:t>
            </w:r>
            <w:r>
              <w:rPr>
                <w:sz w:val="20"/>
                <w:szCs w:val="20"/>
                <w:b/>
                <w:bCs/>
                <w:spacing w:val="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&gt;180°,</w:t>
            </w:r>
            <w:r>
              <w:rPr>
                <w:sz w:val="20"/>
                <w:szCs w:val="20"/>
                <w:b/>
                <w:bCs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contact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of ≤180°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with contour irregularity of the vein or thrombosis</w:t>
            </w:r>
            <w:r>
              <w:rPr>
                <w:sz w:val="20"/>
                <w:szCs w:val="20"/>
                <w:b/>
                <w:bCs/>
                <w:spacing w:val="-1"/>
              </w:rPr>
              <w:t xml:space="preserve"> of the vein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but</w:t>
            </w:r>
            <w:r>
              <w:rPr>
                <w:sz w:val="20"/>
                <w:szCs w:val="20"/>
                <w:b/>
                <w:bCs/>
              </w:rPr>
              <w:t xml:space="preserve">  </w:t>
            </w:r>
            <w:r>
              <w:rPr>
                <w:sz w:val="20"/>
                <w:szCs w:val="20"/>
                <w:b/>
                <w:bCs/>
              </w:rPr>
              <w:t>with suitable vessel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proximal and distal to the site</w:t>
            </w:r>
            <w:r>
              <w:rPr>
                <w:sz w:val="20"/>
                <w:szCs w:val="20"/>
                <w:b/>
                <w:bCs/>
                <w:spacing w:val="-1"/>
              </w:rPr>
              <w:t xml:space="preserve"> of involvement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allowing for safe and complete resection and vein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reconstruction.</w:t>
            </w:r>
          </w:p>
          <w:p>
            <w:pPr>
              <w:pStyle w:val="TableText"/>
              <w:ind w:left="77"/>
              <w:spacing w:before="29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 Solid tumor contact with the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inferior vena cav</w:t>
            </w:r>
            <w:r>
              <w:rPr>
                <w:sz w:val="20"/>
                <w:szCs w:val="20"/>
                <w:b/>
                <w:bCs/>
                <w:spacing w:val="-1"/>
              </w:rPr>
              <w:t>a (IVC).</w:t>
            </w:r>
          </w:p>
        </w:tc>
      </w:tr>
      <w:tr>
        <w:trPr>
          <w:trHeight w:val="1341" w:hRule="atLeast"/>
        </w:trPr>
        <w:tc>
          <w:tcPr>
            <w:tcW w:w="1572" w:type="dxa"/>
            <w:vAlign w:val="top"/>
          </w:tcPr>
          <w:p>
            <w:pPr>
              <w:pStyle w:val="TableText"/>
              <w:ind w:left="85"/>
              <w:spacing w:before="78" w:line="18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Locally</w:t>
            </w:r>
          </w:p>
          <w:p>
            <w:pPr>
              <w:pStyle w:val="TableText"/>
              <w:ind w:left="69"/>
              <w:spacing w:line="203" w:lineRule="auto"/>
              <w:rPr>
                <w:sz w:val="18"/>
                <w:szCs w:val="18"/>
              </w:rPr>
            </w:pPr>
            <w:r>
              <w:rPr>
                <w:sz w:val="20"/>
                <w:szCs w:val="20"/>
                <w:b/>
                <w:bCs/>
                <w:position w:val="-3"/>
              </w:rPr>
              <w:t>Advanced</w:t>
            </w:r>
            <w:r>
              <w:rPr>
                <w:sz w:val="18"/>
                <w:szCs w:val="18"/>
                <w:b/>
                <w:bCs/>
                <w:position w:val="4"/>
              </w:rPr>
              <w:t>b,c,d</w:t>
            </w:r>
          </w:p>
        </w:tc>
        <w:tc>
          <w:tcPr>
            <w:tcW w:w="6744" w:type="dxa"/>
            <w:vAlign w:val="top"/>
          </w:tcPr>
          <w:p>
            <w:pPr>
              <w:pStyle w:val="TableText"/>
              <w:ind w:left="76"/>
              <w:spacing w:before="75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2"/>
              </w:rPr>
              <w:t>Head/uncinate</w:t>
            </w:r>
            <w:r>
              <w:rPr>
                <w:sz w:val="20"/>
                <w:szCs w:val="20"/>
                <w:b/>
                <w:bCs/>
                <w:u w:val="single" w:color="auto"/>
                <w:spacing w:val="26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-2"/>
              </w:rPr>
              <w:t>process</w:t>
            </w:r>
            <w:r>
              <w:rPr>
                <w:sz w:val="20"/>
                <w:szCs w:val="20"/>
                <w:b/>
                <w:bCs/>
                <w:spacing w:val="-2"/>
              </w:rPr>
              <w:t>:</w:t>
            </w:r>
          </w:p>
          <w:p>
            <w:pPr>
              <w:pStyle w:val="TableText"/>
              <w:ind w:left="68"/>
              <w:spacing w:before="50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Solid tumor contact &gt;180° with the</w:t>
            </w:r>
            <w:r>
              <w:rPr>
                <w:sz w:val="20"/>
                <w:szCs w:val="20"/>
                <w:b/>
                <w:bCs/>
                <w:spacing w:val="2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SMA or</w:t>
            </w:r>
            <w:r>
              <w:rPr>
                <w:sz w:val="20"/>
                <w:szCs w:val="20"/>
                <w:b/>
                <w:bCs/>
                <w:spacing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CA.</w:t>
            </w:r>
          </w:p>
          <w:p>
            <w:pPr>
              <w:pStyle w:val="TableText"/>
              <w:ind w:left="76"/>
              <w:spacing w:before="14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1"/>
              </w:rPr>
              <w:t>Pancreatic body/tail</w:t>
            </w:r>
            <w:r>
              <w:rPr>
                <w:sz w:val="20"/>
                <w:szCs w:val="20"/>
                <w:b/>
                <w:bCs/>
                <w:spacing w:val="-1"/>
              </w:rPr>
              <w:t>:</w:t>
            </w:r>
          </w:p>
          <w:p>
            <w:pPr>
              <w:pStyle w:val="TableText"/>
              <w:ind w:left="68"/>
              <w:spacing w:before="50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 Solid tumor conta</w:t>
            </w:r>
            <w:r>
              <w:rPr>
                <w:sz w:val="20"/>
                <w:szCs w:val="20"/>
                <w:b/>
                <w:bCs/>
                <w:spacing w:val="-1"/>
              </w:rPr>
              <w:t>ct of &gt;180° with the</w:t>
            </w:r>
            <w:r>
              <w:rPr>
                <w:sz w:val="20"/>
                <w:szCs w:val="20"/>
                <w:b/>
                <w:bCs/>
                <w:spacing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SMA or</w:t>
            </w:r>
            <w:r>
              <w:rPr>
                <w:sz w:val="20"/>
                <w:szCs w:val="20"/>
                <w:b/>
                <w:bCs/>
                <w:spacing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CA.</w:t>
            </w:r>
          </w:p>
          <w:p>
            <w:pPr>
              <w:pStyle w:val="TableText"/>
              <w:ind w:left="68"/>
              <w:spacing w:before="5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 Solid tumor contact with</w:t>
            </w:r>
            <w:r>
              <w:rPr>
                <w:sz w:val="20"/>
                <w:szCs w:val="20"/>
                <w:b/>
                <w:bCs/>
                <w:spacing w:val="-1"/>
              </w:rPr>
              <w:t xml:space="preserve"> the CA and aortic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involvement.</w:t>
            </w:r>
          </w:p>
        </w:tc>
        <w:tc>
          <w:tcPr>
            <w:tcW w:w="6576" w:type="dxa"/>
            <w:vAlign w:val="top"/>
          </w:tcPr>
          <w:p>
            <w:pPr>
              <w:pStyle w:val="TableText"/>
              <w:ind w:left="222" w:right="290" w:hanging="145"/>
              <w:spacing w:before="79" w:line="23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</w:t>
            </w:r>
            <w:r>
              <w:rPr>
                <w:sz w:val="20"/>
                <w:szCs w:val="20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Not currently amenable to resection and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primary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reconstruction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due to complete occlusion </w:t>
            </w:r>
            <w:r>
              <w:rPr>
                <w:sz w:val="20"/>
                <w:szCs w:val="20"/>
                <w:b/>
                <w:bCs/>
                <w:spacing w:val="-1"/>
              </w:rPr>
              <w:t>of SMV/PV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54"/>
        <w:rPr/>
      </w:pPr>
      <w:r/>
    </w:p>
    <w:p>
      <w:pPr>
        <w:spacing w:before="54"/>
        <w:rPr/>
      </w:pPr>
      <w:r/>
    </w:p>
    <w:p>
      <w:pPr>
        <w:spacing w:before="54"/>
        <w:rPr/>
      </w:pPr>
      <w:r/>
    </w:p>
    <w:p>
      <w:pPr>
        <w:spacing w:before="53"/>
        <w:rPr/>
      </w:pPr>
      <w:r/>
    </w:p>
    <w:p>
      <w:pPr>
        <w:sectPr>
          <w:type w:val="continuous"/>
          <w:pgSz w:w="15840" w:h="12240"/>
          <w:pgMar w:top="54" w:right="456" w:bottom="400" w:left="310" w:header="0" w:footer="0" w:gutter="0"/>
          <w:cols w:equalWidth="0" w:num="1">
            <w:col w:w="15073" w:space="0"/>
          </w:cols>
        </w:sectPr>
        <w:rPr/>
      </w:pPr>
    </w:p>
    <w:p>
      <w:pPr>
        <w:pStyle w:val="BodyText"/>
        <w:ind w:left="165"/>
        <w:spacing w:before="54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a </w:t>
      </w:r>
      <w:r>
        <w:rPr>
          <w:sz w:val="20"/>
          <w:szCs w:val="20"/>
          <w:spacing w:val="-1"/>
          <w:position w:val="2"/>
        </w:rPr>
        <w:t>Al-Hawary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MM,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Francis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IR, Chari ST, et al.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Pancreatic ductal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adenocarcinoma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radiology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</w:t>
      </w:r>
      <w:r>
        <w:rPr>
          <w:sz w:val="20"/>
          <w:szCs w:val="20"/>
          <w:spacing w:val="-2"/>
          <w:position w:val="2"/>
        </w:rPr>
        <w:t>eporting template: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consensus</w:t>
      </w:r>
    </w:p>
    <w:p>
      <w:pPr>
        <w:pStyle w:val="BodyText"/>
        <w:ind w:left="170" w:right="2637" w:firstLine="111"/>
        <w:spacing w:line="225" w:lineRule="auto"/>
        <w:tabs>
          <w:tab w:val="left" w:pos="287"/>
        </w:tabs>
        <w:rPr>
          <w:sz w:val="20"/>
          <w:szCs w:val="20"/>
        </w:rPr>
      </w:pPr>
      <w:r>
        <w:rPr>
          <w:sz w:val="20"/>
          <w:szCs w:val="20"/>
        </w:rPr>
        <w:t>statement of the Society 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Abdominal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Radiology and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Association.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Radiology 2014;270:248-260.</w:t>
      </w:r>
      <w:r>
        <w:rPr>
          <w:sz w:val="20"/>
          <w:szCs w:val="20"/>
        </w:rPr>
        <w:t xml:space="preserve">     </w:t>
      </w:r>
      <w:r>
        <w:rPr>
          <w:sz w:val="16"/>
          <w:szCs w:val="16"/>
          <w:position w:val="5"/>
        </w:rPr>
        <w:t>b </w:t>
      </w:r>
      <w:r>
        <w:rPr>
          <w:sz w:val="20"/>
          <w:szCs w:val="20"/>
        </w:rPr>
        <w:t>Solid tumor contact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may be r</w:t>
      </w:r>
      <w:r>
        <w:rPr>
          <w:sz w:val="20"/>
          <w:szCs w:val="20"/>
          <w:spacing w:val="-1"/>
        </w:rPr>
        <w:t>eplaced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increased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hazy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density/stranding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 fat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surrounding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peripancreatic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vessels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>(typically seen following neoadjuvant therapy); t</w:t>
      </w:r>
      <w:r>
        <w:rPr>
          <w:sz w:val="20"/>
          <w:szCs w:val="20"/>
          <w:spacing w:val="-1"/>
        </w:rPr>
        <w:t>his finding should 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reported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follow-up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scans.</w:t>
      </w:r>
    </w:p>
    <w:p>
      <w:pPr>
        <w:pStyle w:val="BodyText"/>
        <w:ind w:left="278" w:right="2994" w:hanging="112"/>
        <w:spacing w:before="2" w:line="23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Distant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metastasis (including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non-regional lymph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metastasis),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regardless of anatomic resectability,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impl</w:t>
      </w:r>
      <w:r>
        <w:rPr>
          <w:sz w:val="20"/>
          <w:szCs w:val="20"/>
          <w:spacing w:val="-2"/>
        </w:rPr>
        <w:t>ies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disease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that should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not be treated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upfront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resection.</w:t>
      </w:r>
    </w:p>
    <w:p>
      <w:pPr>
        <w:pStyle w:val="BodyText"/>
        <w:ind w:left="165"/>
        <w:spacing w:before="1" w:line="215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d</w:t>
      </w:r>
      <w:r>
        <w:rPr>
          <w:sz w:val="16"/>
          <w:szCs w:val="16"/>
          <w:spacing w:val="19"/>
        </w:rPr>
        <w:t xml:space="preserve"> </w:t>
      </w:r>
      <w:r>
        <w:rPr>
          <w:sz w:val="20"/>
          <w:szCs w:val="20"/>
          <w:spacing w:val="-1"/>
        </w:rPr>
        <w:t>Locally advanced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imply unresectable tumor.</w:t>
      </w:r>
    </w:p>
    <w:p>
      <w:pPr>
        <w:spacing w:line="17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414" style="position:absolute;margin-left:7.029pt;margin-top:10.3042pt;mso-position-vertical-relative:text;mso-position-horizontal-relative:text;width:617.75pt;height:10.2pt;z-index:252464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before="63" w:line="196" w:lineRule="auto"/>
        <w:rPr>
          <w:sz w:val="22"/>
          <w:szCs w:val="22"/>
        </w:rPr>
      </w:pPr>
      <w:hyperlink w:history="true" w:anchor="bookmark2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right="18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PANC-C</w:t>
      </w:r>
    </w:p>
    <w:p>
      <w:pPr>
        <w:pStyle w:val="BodyText"/>
        <w:ind w:right="8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1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2</w:t>
      </w:r>
    </w:p>
    <w:p>
      <w:pPr>
        <w:spacing w:line="163" w:lineRule="exact"/>
        <w:sectPr>
          <w:type w:val="continuous"/>
          <w:pgSz w:w="15840" w:h="12240"/>
          <w:pgMar w:top="54" w:right="456" w:bottom="400" w:left="310" w:header="0" w:footer="0" w:gutter="0"/>
          <w:cols w:equalWidth="0" w:num="2">
            <w:col w:w="13870" w:space="100"/>
            <w:col w:w="110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1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70" name="IM 3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70" name="IM 370"/>
                                <pic:cNvPicPr/>
                              </pic:nvPicPr>
                              <pic:blipFill>
                                <a:blip r:embed="rId19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21" w:id="53"/>
      <w:bookmarkEnd w:id="53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1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767"/>
        <w:spacing w:before="155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CRITERIA FOR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RESECTION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FOLLOWING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NEOADJUVANT T</w:t>
      </w:r>
      <w:r>
        <w:rPr>
          <w:sz w:val="22"/>
          <w:szCs w:val="22"/>
          <w:b/>
          <w:bCs/>
          <w:spacing w:val="4"/>
        </w:rPr>
        <w:t>HERAPY</w:t>
      </w:r>
      <w:r>
        <w:rPr>
          <w:sz w:val="18"/>
          <w:szCs w:val="18"/>
          <w:b/>
          <w:bCs/>
          <w:spacing w:val="4"/>
          <w:position w:val="7"/>
        </w:rPr>
        <w:t>e-j</w:t>
      </w:r>
    </w:p>
    <w:p>
      <w:pPr>
        <w:pStyle w:val="BodyText"/>
        <w:ind w:left="167"/>
        <w:spacing w:before="17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Decisions about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resectability status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made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consensus at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multidisciplinary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meetings/discussions.</w:t>
      </w:r>
    </w:p>
    <w:p>
      <w:pPr>
        <w:pStyle w:val="BodyText"/>
        <w:ind w:left="309" w:right="16" w:hanging="142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Our understanding of the value of neoadjuvant therapy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evolving.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Medical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technology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advancing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boundaries 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resection,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still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unclear about whether this can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lead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increased cure rates.</w:t>
      </w:r>
    </w:p>
    <w:p>
      <w:pPr>
        <w:pStyle w:val="BodyText"/>
        <w:ind w:left="176"/>
        <w:spacing w:before="149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Following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neoadjuvant ther</w:t>
      </w:r>
      <w:r>
        <w:rPr>
          <w:sz w:val="22"/>
          <w:szCs w:val="22"/>
          <w:b/>
          <w:bCs/>
          <w:u w:val="single" w:color="auto"/>
          <w:spacing w:val="-2"/>
        </w:rPr>
        <w:t>apy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318" w:right="787" w:hanging="15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For neoadjuvant therapy, consider PET/CT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PET/MRI scan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before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after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initiation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respons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systemic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therapy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restaging.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Resection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 only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there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 </w:t>
      </w:r>
      <w:r>
        <w:rPr>
          <w:sz w:val="22"/>
          <w:szCs w:val="22"/>
          <w:b/>
          <w:bCs/>
          <w:spacing w:val="-2"/>
        </w:rPr>
        <w:t>evidence 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disease.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Mild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increases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perivascular soft tissue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observed,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but alone should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represent a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contraindicat</w:t>
      </w:r>
      <w:r>
        <w:rPr>
          <w:sz w:val="22"/>
          <w:szCs w:val="22"/>
          <w:b/>
          <w:bCs/>
          <w:spacing w:val="-2"/>
        </w:rPr>
        <w:t>ion to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surgical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exploration.</w:t>
      </w:r>
    </w:p>
    <w:p>
      <w:pPr>
        <w:pStyle w:val="BodyText"/>
        <w:ind w:left="317" w:right="1385" w:hanging="150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Exploration following clear local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progression 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neoadjuvant therapy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undertaken only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after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careful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</w:t>
      </w:r>
      <w:r>
        <w:rPr>
          <w:sz w:val="22"/>
          <w:szCs w:val="22"/>
          <w:b/>
          <w:bCs/>
          <w:spacing w:val="-2"/>
        </w:rPr>
        <w:t>ideration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multidisciplinary conference giv</w:t>
      </w:r>
      <w:r>
        <w:rPr>
          <w:sz w:val="22"/>
          <w:szCs w:val="22"/>
          <w:b/>
          <w:bCs/>
          <w:spacing w:val="-1"/>
        </w:rPr>
        <w:t>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its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implications of aggressive tumor biology.</w:t>
      </w:r>
    </w:p>
    <w:p>
      <w:pPr>
        <w:pStyle w:val="BodyText"/>
        <w:ind w:left="313" w:right="219" w:hanging="146"/>
        <w:spacing w:before="35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Patients who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presented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resectable or borderline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</w:t>
      </w:r>
      <w:r>
        <w:rPr>
          <w:sz w:val="22"/>
          <w:szCs w:val="22"/>
          <w:b/>
          <w:bCs/>
          <w:spacing w:val="-2"/>
        </w:rPr>
        <w:t>ctable disease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 explored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 their CA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19-9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least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stable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decreased and radiographic findin</w:t>
      </w:r>
      <w:r>
        <w:rPr>
          <w:sz w:val="22"/>
          <w:szCs w:val="22"/>
          <w:b/>
          <w:bCs/>
          <w:spacing w:val="-1"/>
        </w:rPr>
        <w:t>gs do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demonstrate clear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progression.</w:t>
      </w:r>
    </w:p>
    <w:p>
      <w:pPr>
        <w:pStyle w:val="BodyText"/>
        <w:ind w:left="311" w:right="28" w:hanging="144"/>
        <w:spacing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For patients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borderline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resectable tumors, exploration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underta</w:t>
      </w:r>
      <w:r>
        <w:rPr>
          <w:sz w:val="22"/>
          <w:szCs w:val="22"/>
          <w:b/>
          <w:bCs/>
          <w:spacing w:val="-2"/>
        </w:rPr>
        <w:t>ken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involvement of,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 thrombus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in,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SMV/PV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long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as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is suitable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patent vessel</w:t>
      </w:r>
      <w:r>
        <w:rPr>
          <w:sz w:val="22"/>
          <w:szCs w:val="22"/>
          <w:b/>
          <w:bCs/>
          <w:spacing w:val="-1"/>
        </w:rPr>
        <w:t xml:space="preserve"> for vascular reconstruction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proximal and distal to the site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involvement.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borderline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resectable tumors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involving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head/uncinate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process, mild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increases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soft tissue around t</w:t>
      </w:r>
      <w:r>
        <w:rPr>
          <w:sz w:val="22"/>
          <w:szCs w:val="22"/>
          <w:b/>
          <w:bCs/>
          <w:spacing w:val="-2"/>
        </w:rPr>
        <w:t>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SMA/CHA/</w:t>
      </w:r>
    </w:p>
    <w:p>
      <w:pPr>
        <w:pStyle w:val="BodyText"/>
        <w:ind w:left="455" w:right="197" w:hanging="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variant arterial anatomy (replaced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right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hepatic artery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[RHA] or CHA,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gastroduodenal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artery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[GDA],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-2"/>
        </w:rPr>
        <w:t>orta)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considered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 contraindication to surgical exploration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setting of other signs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clinical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improvement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(ie,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improvement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PS,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pain,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early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sati</w:t>
      </w:r>
      <w:r>
        <w:rPr>
          <w:sz w:val="22"/>
          <w:szCs w:val="22"/>
          <w:b/>
          <w:bCs/>
          <w:spacing w:val="-2"/>
        </w:rPr>
        <w:t>ety,</w:t>
      </w:r>
    </w:p>
    <w:p>
      <w:pPr>
        <w:pStyle w:val="BodyText"/>
        <w:ind w:left="449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weight</w:t>
      </w:r>
      <w:r>
        <w:rPr>
          <w:sz w:val="22"/>
          <w:szCs w:val="22"/>
          <w:b/>
          <w:bCs/>
          <w:spacing w:val="3"/>
        </w:rPr>
        <w:t>/</w:t>
      </w:r>
      <w:r>
        <w:rPr>
          <w:sz w:val="22"/>
          <w:szCs w:val="22"/>
          <w:b/>
          <w:bCs/>
        </w:rPr>
        <w:t>nutritional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status</w:t>
      </w:r>
      <w:r>
        <w:rPr>
          <w:sz w:val="22"/>
          <w:szCs w:val="22"/>
          <w:b/>
          <w:bCs/>
          <w:spacing w:val="3"/>
        </w:rPr>
        <w:t>).</w:t>
      </w:r>
    </w:p>
    <w:p>
      <w:pPr>
        <w:pStyle w:val="BodyText"/>
        <w:ind w:left="314" w:right="2" w:hanging="147"/>
        <w:spacing w:before="2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For patients who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presented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locally advanced disease, exploration for resection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there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significant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decrease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CA 19-9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level and clinical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improvement (ie,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improvement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PS,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pain, early satiety, weight/nutr</w:t>
      </w:r>
      <w:r>
        <w:rPr>
          <w:sz w:val="22"/>
          <w:szCs w:val="22"/>
          <w:b/>
          <w:bCs/>
          <w:spacing w:val="-2"/>
        </w:rPr>
        <w:t>itional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status)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indicating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response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therapy.</w:t>
      </w:r>
    </w:p>
    <w:p>
      <w:pPr>
        <w:pStyle w:val="BodyText"/>
        <w:ind w:left="313" w:right="400" w:firstLine="7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For locally advanced disease,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counseled that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long-term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benefit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(ie,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chance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cure)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unknown.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Locally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advanced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disease cases should always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handled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highly specialized c</w:t>
      </w:r>
      <w:r>
        <w:rPr>
          <w:sz w:val="22"/>
          <w:szCs w:val="22"/>
          <w:b/>
          <w:bCs/>
          <w:spacing w:val="-2"/>
        </w:rPr>
        <w:t>enters.</w:t>
      </w:r>
    </w:p>
    <w:p>
      <w:pPr>
        <w:pStyle w:val="BodyText"/>
        <w:ind w:left="167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•</w:t>
      </w:r>
      <w:r>
        <w:rPr>
          <w:sz w:val="22"/>
          <w:szCs w:val="22"/>
          <w:b/>
          <w:bCs/>
          <w:spacing w:val="17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Note that for all clinical stages,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radiographic findings may appear</w:t>
      </w:r>
      <w:r>
        <w:rPr>
          <w:sz w:val="22"/>
          <w:szCs w:val="22"/>
          <w:b/>
          <w:bCs/>
          <w:spacing w:val="3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stable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despite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dramatic</w:t>
      </w:r>
      <w:r>
        <w:rPr>
          <w:sz w:val="22"/>
          <w:szCs w:val="22"/>
          <w:b/>
          <w:bCs/>
          <w:spacing w:val="2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falls</w:t>
      </w:r>
      <w:r>
        <w:rPr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</w:t>
      </w:r>
      <w:r>
        <w:rPr>
          <w:sz w:val="22"/>
          <w:szCs w:val="22"/>
          <w:b/>
          <w:bCs/>
          <w:spacing w:val="10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CA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1</w:t>
      </w:r>
      <w:r>
        <w:rPr>
          <w:sz w:val="22"/>
          <w:szCs w:val="22"/>
          <w:b/>
          <w:bCs/>
          <w:spacing w:val="-2"/>
          <w:position w:val="3"/>
        </w:rPr>
        <w:t>9-9.</w:t>
      </w:r>
    </w:p>
    <w:p>
      <w:pPr>
        <w:spacing w:before="73"/>
        <w:rPr/>
      </w:pPr>
      <w:r/>
    </w:p>
    <w:p>
      <w:pPr>
        <w:spacing w:before="72"/>
        <w:rPr/>
      </w:pPr>
      <w:r/>
    </w:p>
    <w:p>
      <w:pPr>
        <w:spacing w:before="72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6"/>
        <w:spacing w:before="55" w:line="16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Ferrone CR,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Marchegiani G,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Hong TS,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Radiologi</w:t>
      </w:r>
      <w:r>
        <w:rPr>
          <w:sz w:val="20"/>
          <w:szCs w:val="20"/>
          <w:spacing w:val="-2"/>
        </w:rPr>
        <w:t>cal 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surgical</w:t>
      </w:r>
    </w:p>
    <w:p>
      <w:pPr>
        <w:pStyle w:val="BodyText"/>
        <w:ind w:left="288" w:right="90"/>
        <w:spacing w:before="1" w:line="235" w:lineRule="auto"/>
        <w:rPr>
          <w:sz w:val="20"/>
          <w:szCs w:val="20"/>
        </w:rPr>
      </w:pPr>
      <w:r>
        <w:rPr>
          <w:sz w:val="20"/>
          <w:szCs w:val="20"/>
        </w:rPr>
        <w:t>implications of neoadjuvant treatment with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FOL</w:t>
      </w:r>
      <w:r>
        <w:rPr>
          <w:sz w:val="20"/>
          <w:szCs w:val="20"/>
          <w:spacing w:val="-1"/>
        </w:rPr>
        <w:t>FIRINOX for locally advanced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borderline resectable pancreatic cancer.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Ann Surg 2015;26</w:t>
      </w:r>
      <w:r>
        <w:rPr>
          <w:sz w:val="20"/>
          <w:szCs w:val="20"/>
          <w:spacing w:val="-1"/>
        </w:rPr>
        <w:t>1:12-17.</w:t>
      </w:r>
    </w:p>
    <w:p>
      <w:pPr>
        <w:pStyle w:val="BodyText"/>
        <w:ind w:left="281" w:right="205" w:hanging="120"/>
        <w:spacing w:before="1" w:line="22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f </w:t>
      </w:r>
      <w:r>
        <w:rPr>
          <w:sz w:val="20"/>
          <w:szCs w:val="20"/>
          <w:spacing w:val="-1"/>
        </w:rPr>
        <w:t>Macedo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Ryon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Maithel SK, et al. Survival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outcomes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associated</w:t>
      </w:r>
      <w:r>
        <w:rPr>
          <w:sz w:val="20"/>
          <w:szCs w:val="20"/>
          <w:spacing w:val="-2"/>
        </w:rPr>
        <w:t xml:space="preserve"> 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clinical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pathological response following neoadj</w:t>
      </w:r>
      <w:r>
        <w:rPr>
          <w:sz w:val="20"/>
          <w:szCs w:val="20"/>
          <w:spacing w:val="-1"/>
        </w:rPr>
        <w:t>uvant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FOLFIRINOX 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gemcitabine/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nab-paclitaxel chemothera</w:t>
      </w:r>
      <w:r>
        <w:rPr>
          <w:sz w:val="20"/>
          <w:szCs w:val="20"/>
          <w:spacing w:val="-1"/>
        </w:rPr>
        <w:t>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resected pancreatic cancer.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Surg</w:t>
      </w:r>
    </w:p>
    <w:p>
      <w:pPr>
        <w:pStyle w:val="BodyText"/>
        <w:ind w:left="281"/>
        <w:spacing w:line="241" w:lineRule="auto"/>
        <w:rPr>
          <w:sz w:val="20"/>
          <w:szCs w:val="20"/>
        </w:rPr>
      </w:pPr>
      <w:r>
        <w:rPr>
          <w:sz w:val="20"/>
          <w:szCs w:val="20"/>
        </w:rPr>
        <w:t>2019;270:400-413.</w:t>
      </w:r>
    </w:p>
    <w:p>
      <w:pPr>
        <w:pStyle w:val="BodyText"/>
        <w:ind w:left="165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g </w:t>
      </w:r>
      <w:r>
        <w:rPr>
          <w:sz w:val="20"/>
          <w:szCs w:val="20"/>
          <w:spacing w:val="-2"/>
        </w:rPr>
        <w:t>Tsai S, George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2"/>
        </w:rPr>
        <w:t>B, Wittmann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Importance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normalization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CA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19-9</w:t>
      </w:r>
    </w:p>
    <w:p>
      <w:pPr>
        <w:pStyle w:val="BodyText"/>
        <w:ind w:left="275" w:right="177" w:firstLine="12"/>
        <w:spacing w:before="1" w:line="24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levels following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neoadjuvant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 with localized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 cancer.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Ann Surg 2020;271:740-747.</w:t>
      </w:r>
    </w:p>
    <w:p>
      <w:pPr>
        <w:spacing w:line="14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420" style="position:absolute;margin-left:7.029pt;margin-top:10.3042pt;mso-position-vertical-relative:text;mso-position-horizontal-relative:text;width:617.75pt;height:10.2pt;z-index:252489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4" w:right="42" w:hanging="117"/>
        <w:spacing w:before="212"/>
        <w:jc w:val="both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h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Michelakos T,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Pergol</w:t>
      </w:r>
      <w:r>
        <w:rPr>
          <w:sz w:val="20"/>
          <w:szCs w:val="20"/>
          <w:spacing w:val="-2"/>
        </w:rPr>
        <w:t>ini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I, Castillo CF,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Predictors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resectability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survival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borderl</w:t>
      </w:r>
      <w:r>
        <w:rPr>
          <w:sz w:val="20"/>
          <w:szCs w:val="20"/>
          <w:spacing w:val="-1"/>
        </w:rPr>
        <w:t>ine and locally advanced pancreatic cancer 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underwent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neoadjuvant treatment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FOLFIRINOX.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Ann Surg 2019</w:t>
      </w:r>
      <w:r>
        <w:rPr>
          <w:sz w:val="20"/>
          <w:szCs w:val="20"/>
          <w:spacing w:val="-1"/>
        </w:rPr>
        <w:t>;269:733-740.</w:t>
      </w:r>
    </w:p>
    <w:p>
      <w:pPr>
        <w:pStyle w:val="BodyText"/>
        <w:ind w:left="17"/>
        <w:spacing w:line="18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i </w:t>
      </w:r>
      <w:r>
        <w:rPr>
          <w:sz w:val="20"/>
          <w:szCs w:val="20"/>
          <w:spacing w:val="-2"/>
        </w:rPr>
        <w:t>Truty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MJ,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Kendrick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ML,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Nagorney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DM,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Factors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predicting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</w:t>
      </w:r>
      <w:r>
        <w:rPr>
          <w:sz w:val="20"/>
          <w:szCs w:val="20"/>
          <w:spacing w:val="-3"/>
        </w:rPr>
        <w:t>sponse,</w:t>
      </w:r>
    </w:p>
    <w:p>
      <w:pPr>
        <w:pStyle w:val="BodyText"/>
        <w:ind w:left="135"/>
        <w:spacing w:before="1" w:line="241" w:lineRule="auto"/>
        <w:rPr>
          <w:sz w:val="20"/>
          <w:szCs w:val="20"/>
        </w:rPr>
      </w:pPr>
      <w:r>
        <w:rPr>
          <w:sz w:val="20"/>
          <w:szCs w:val="20"/>
        </w:rPr>
        <w:t>perioperative outcomes, and survival following total neoadjuvan</w:t>
      </w:r>
      <w:r>
        <w:rPr>
          <w:sz w:val="20"/>
          <w:szCs w:val="20"/>
          <w:spacing w:val="-1"/>
        </w:rPr>
        <w:t>t therapy for</w:t>
      </w:r>
    </w:p>
    <w:p>
      <w:pPr>
        <w:pStyle w:val="BodyText"/>
        <w:ind w:left="135"/>
        <w:spacing w:line="229" w:lineRule="auto"/>
        <w:rPr>
          <w:sz w:val="20"/>
          <w:szCs w:val="20"/>
        </w:rPr>
      </w:pPr>
      <w:r>
        <w:rPr>
          <w:sz w:val="20"/>
          <w:szCs w:val="20"/>
        </w:rPr>
        <w:t>borderline/locally advanced pancreatic cancer.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Ann Surg 2021;273:</w:t>
      </w:r>
      <w:r>
        <w:rPr>
          <w:sz w:val="20"/>
          <w:szCs w:val="20"/>
          <w:spacing w:val="-1"/>
        </w:rPr>
        <w:t>341-349.</w:t>
      </w:r>
    </w:p>
    <w:p>
      <w:pPr>
        <w:pStyle w:val="BodyText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20"/>
          <w:szCs w:val="20"/>
          <w:spacing w:val="-1"/>
        </w:rPr>
        <w:t>Gilbert JW, Wolpin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Clancy T,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Borderline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</w:t>
      </w:r>
      <w:r>
        <w:rPr>
          <w:sz w:val="20"/>
          <w:szCs w:val="20"/>
          <w:spacing w:val="-2"/>
        </w:rPr>
        <w:t>ectable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pancreatic cancer:</w:t>
      </w:r>
    </w:p>
    <w:p>
      <w:pPr>
        <w:pStyle w:val="BodyText"/>
        <w:ind w:left="131" w:right="418" w:hanging="1"/>
        <w:spacing w:before="1" w:line="250" w:lineRule="auto"/>
        <w:rPr>
          <w:sz w:val="20"/>
          <w:szCs w:val="20"/>
        </w:rPr>
      </w:pPr>
      <w:r>
        <w:rPr>
          <w:sz w:val="20"/>
          <w:szCs w:val="20"/>
        </w:rPr>
        <w:t>conceptual evolution and current approach to image-based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classification.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Ann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2017;28:2067-2076.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right="3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PANC-C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2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2</w:t>
      </w:r>
    </w:p>
    <w:p>
      <w:pPr>
        <w:spacing w:line="16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558" w:space="100"/>
            <w:col w:w="740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2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76" name="IM 3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76" name="IM 376"/>
                                <pic:cNvPicPr/>
                              </pic:nvPicPr>
                              <pic:blipFill>
                                <a:blip r:embed="rId20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22" w:id="54"/>
      <w:bookmarkEnd w:id="54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2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39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SURGICAL TECHNIQ</w:t>
      </w:r>
      <w:r>
        <w:rPr>
          <w:sz w:val="22"/>
          <w:szCs w:val="22"/>
          <w:b/>
          <w:bCs/>
          <w:spacing w:val="5"/>
        </w:rPr>
        <w:t>UE</w:t>
      </w:r>
    </w:p>
    <w:p>
      <w:pPr>
        <w:pStyle w:val="BodyText"/>
        <w:ind w:left="164"/>
        <w:spacing w:before="19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 goals of surgery for adenocarcinoma 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 an oncologic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 tumor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</w:t>
      </w:r>
      <w:r>
        <w:rPr>
          <w:sz w:val="22"/>
          <w:szCs w:val="22"/>
          <w:b/>
          <w:bCs/>
          <w:spacing w:val="-2"/>
        </w:rPr>
        <w:t>s.</w:t>
      </w:r>
    </w:p>
    <w:p>
      <w:pPr>
        <w:pStyle w:val="BodyText"/>
        <w:ind w:left="168" w:right="57" w:firstLine="1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Careful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intraoperative staging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rule out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peritoneal,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liver, and distant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 metastases,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primary tumor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only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done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absence of distant disease. Surgery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done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efficiently,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op</w:t>
      </w:r>
      <w:r>
        <w:rPr>
          <w:sz w:val="22"/>
          <w:szCs w:val="22"/>
          <w:b/>
          <w:bCs/>
          <w:spacing w:val="-2"/>
        </w:rPr>
        <w:t>timizing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quality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life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cost.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surgical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procedure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required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based on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location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 tumor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relationship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blood vessels. Therefore,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</w:t>
      </w:r>
      <w:r>
        <w:rPr>
          <w:sz w:val="22"/>
          <w:szCs w:val="22"/>
          <w:b/>
          <w:bCs/>
          <w:spacing w:val="-2"/>
        </w:rPr>
        <w:t>ncreatic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protocol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critical for</w:t>
      </w:r>
    </w:p>
    <w:p>
      <w:pPr>
        <w:pStyle w:val="BodyText"/>
        <w:ind w:left="175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preoperative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planning.</w:t>
      </w:r>
    </w:p>
    <w:p>
      <w:pPr>
        <w:pStyle w:val="BodyText"/>
        <w:ind w:left="163" w:right="183" w:firstLine="7"/>
        <w:spacing w:before="12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frozen section analysis 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neck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bile duct. To avoid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cautery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artifact that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confound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frozen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</w:t>
      </w:r>
      <w:r>
        <w:rPr>
          <w:sz w:val="22"/>
          <w:szCs w:val="22"/>
          <w:b/>
          <w:bCs/>
          <w:spacing w:val="-2"/>
        </w:rPr>
        <w:t>ess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neck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bile duct at time of surgery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 frozen section approximately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5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transect</w:t>
      </w:r>
      <w:r>
        <w:rPr>
          <w:sz w:val="22"/>
          <w:szCs w:val="22"/>
          <w:b/>
          <w:bCs/>
          <w:spacing w:val="-2"/>
        </w:rPr>
        <w:t>ion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margin.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 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located</w:t>
      </w:r>
    </w:p>
    <w:p>
      <w:pPr>
        <w:pStyle w:val="BodyText"/>
        <w:ind w:left="16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within 5 mm of margins, consider further excision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duct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ensur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least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5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clearance.</w:t>
      </w:r>
    </w:p>
    <w:p>
      <w:pPr>
        <w:pStyle w:val="BodyText"/>
        <w:ind w:left="163" w:right="294" w:firstLine="12"/>
        <w:spacing w:before="34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For adenocarcinomas 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head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uncinate,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pancreatoduodenectomy (Whipple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procedure)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done.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adenocarcin</w:t>
      </w:r>
      <w:r>
        <w:rPr>
          <w:sz w:val="22"/>
          <w:szCs w:val="22"/>
          <w:b/>
          <w:bCs/>
          <w:spacing w:val="-2"/>
        </w:rPr>
        <w:t>omas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body and tail, a distal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pancreatectomy with en-bloc splenectomy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done.</w:t>
      </w:r>
    </w:p>
    <w:p>
      <w:pPr>
        <w:pStyle w:val="BodyText"/>
        <w:ind w:left="176"/>
        <w:spacing w:before="21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Pancreatoduodenectomy (W</w:t>
      </w:r>
      <w:r>
        <w:rPr>
          <w:sz w:val="22"/>
          <w:szCs w:val="22"/>
          <w:b/>
          <w:bCs/>
          <w:u w:val="single" w:color="auto"/>
          <w:spacing w:val="-1"/>
        </w:rPr>
        <w:t>hipple technique)</w:t>
      </w:r>
    </w:p>
    <w:p>
      <w:pPr>
        <w:pStyle w:val="BodyText"/>
        <w:ind w:left="168" w:right="107" w:hanging="4"/>
        <w:spacing w:before="35" w:line="21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The goals of surgical extir</w:t>
      </w:r>
      <w:r>
        <w:rPr>
          <w:sz w:val="22"/>
          <w:szCs w:val="22"/>
          <w:b/>
          <w:bCs/>
          <w:spacing w:val="-1"/>
        </w:rPr>
        <w:t>pation of pancreatic adenocarcinoma focus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achievement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an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margin-positive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specimen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is associated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poor long-term surviva</w:t>
      </w:r>
      <w:r>
        <w:rPr>
          <w:sz w:val="22"/>
          <w:szCs w:val="22"/>
          <w:b/>
          <w:bCs/>
          <w:spacing w:val="-1"/>
        </w:rPr>
        <w:t>l.</w:t>
      </w:r>
      <w:r>
        <w:rPr>
          <w:sz w:val="18"/>
          <w:szCs w:val="18"/>
          <w:b/>
          <w:bCs/>
          <w:spacing w:val="-1"/>
          <w:position w:val="1"/>
        </w:rPr>
        <w:t>1,2 </w:t>
      </w:r>
      <w:r>
        <w:rPr>
          <w:sz w:val="22"/>
          <w:szCs w:val="22"/>
          <w:b/>
          <w:bCs/>
          <w:spacing w:val="-1"/>
          <w:position w:val="1"/>
        </w:rPr>
        <w:t>Achievement </w:t>
      </w:r>
      <w:r>
        <w:rPr>
          <w:sz w:val="22"/>
          <w:szCs w:val="22"/>
          <w:b/>
          <w:bCs/>
          <w:spacing w:val="-1"/>
        </w:rPr>
        <w:t>of a margin-negative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dissection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must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focus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meticulous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perivascular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dissection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lesion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procedures,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recognition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 for vascular resection and/or reconstruction, and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potential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 for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extra-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pancreatic organ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resection. Of course,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biology of the cancer might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allow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R0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even with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most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</w:t>
      </w:r>
      <w:r>
        <w:rPr>
          <w:sz w:val="22"/>
          <w:szCs w:val="22"/>
          <w:b/>
          <w:bCs/>
          <w:spacing w:val="-2"/>
        </w:rPr>
        <w:t>eticulous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surgery.</w:t>
      </w:r>
    </w:p>
    <w:p>
      <w:pPr>
        <w:pStyle w:val="BodyText"/>
        <w:ind w:left="16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Medial dissection of pancreatic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head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best achiev</w:t>
      </w:r>
      <w:r>
        <w:rPr>
          <w:sz w:val="22"/>
          <w:szCs w:val="22"/>
          <w:b/>
          <w:bCs/>
          <w:spacing w:val="-2"/>
        </w:rPr>
        <w:t>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by complete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mobilization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PV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SMV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from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uncinate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process</w:t>
      </w:r>
    </w:p>
    <w:p>
      <w:pPr>
        <w:pStyle w:val="BodyText"/>
        <w:ind w:left="312" w:right="93" w:firstLine="3"/>
        <w:spacing w:before="1" w:line="22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(assuming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 evidence of tumor infiltration). Skeletalization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lateral,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posterior, 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anterior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borders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SMA down to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</w:t>
      </w:r>
      <w:r>
        <w:rPr>
          <w:sz w:val="22"/>
          <w:szCs w:val="22"/>
          <w:b/>
          <w:bCs/>
          <w:spacing w:val="-2"/>
        </w:rPr>
        <w:t>vel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adventitia will maxim</w:t>
      </w:r>
      <w:r>
        <w:rPr>
          <w:sz w:val="22"/>
          <w:szCs w:val="22"/>
          <w:b/>
          <w:bCs/>
          <w:spacing w:val="-1"/>
        </w:rPr>
        <w:t>ize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uncinate yield and radial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margin.</w:t>
      </w:r>
      <w:r>
        <w:rPr>
          <w:sz w:val="18"/>
          <w:szCs w:val="18"/>
          <w:b/>
          <w:bCs/>
          <w:spacing w:val="-1"/>
          <w:position w:val="7"/>
        </w:rPr>
        <w:t>3,4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 absence of frank venous occlusion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noted 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preoperative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imaging,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lateral venorrhaphy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compl</w:t>
      </w:r>
      <w:r>
        <w:rPr>
          <w:sz w:val="22"/>
          <w:szCs w:val="22"/>
          <w:b/>
          <w:bCs/>
          <w:spacing w:val="-2"/>
        </w:rPr>
        <w:t>ete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portal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SMV</w:t>
      </w:r>
    </w:p>
    <w:p>
      <w:pPr>
        <w:pStyle w:val="BodyText"/>
        <w:ind w:left="31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resection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reconstructi</w:t>
      </w:r>
      <w:r>
        <w:rPr>
          <w:sz w:val="22"/>
          <w:szCs w:val="22"/>
          <w:b/>
          <w:bCs/>
          <w:spacing w:val="-2"/>
        </w:rPr>
        <w:t>on to achieve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 suggested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often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known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until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division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pancreatic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neck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</w:p>
    <w:p>
      <w:pPr>
        <w:pStyle w:val="BodyText"/>
        <w:ind w:left="307" w:firstLine="5"/>
        <w:spacing w:before="34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occurred. Tethering of the adenocarcinoma to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lateral wall 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PV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uncommon and requires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careful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dissection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fre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vein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from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head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in fact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possible to do so.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Differentiation of tumor infiltration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 vein wall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</w:t>
      </w:r>
      <w:r>
        <w:rPr>
          <w:sz w:val="22"/>
          <w:szCs w:val="22"/>
          <w:b/>
          <w:bCs/>
          <w:spacing w:val="-2"/>
        </w:rPr>
        <w:t>or-related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desmoplasia</w:t>
      </w:r>
    </w:p>
    <w:p>
      <w:pPr>
        <w:pStyle w:val="BodyText"/>
        <w:ind w:left="309" w:right="877" w:firstLine="10"/>
        <w:spacing w:before="1"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is frequently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impossible to ascertain.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Data support an aggressive approach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partial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 complete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vein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excision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infiltration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suspected.</w:t>
      </w:r>
    </w:p>
    <w:p>
      <w:pPr>
        <w:pStyle w:val="BodyText"/>
        <w:ind w:left="319" w:right="174" w:hanging="15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While further data with respect to arteria</w:t>
      </w:r>
      <w:r>
        <w:rPr>
          <w:sz w:val="22"/>
          <w:szCs w:val="22"/>
          <w:b/>
          <w:bCs/>
          <w:spacing w:val="-1"/>
        </w:rPr>
        <w:t>l resection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clearly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needed, judicious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utilization of this technique would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appear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reasonable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 very select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popula</w:t>
      </w:r>
      <w:r>
        <w:rPr>
          <w:sz w:val="22"/>
          <w:szCs w:val="22"/>
          <w:b/>
          <w:bCs/>
          <w:spacing w:val="-2"/>
        </w:rPr>
        <w:t>tions.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right="14"/>
        <w:spacing w:before="64" w:line="196" w:lineRule="auto"/>
        <w:jc w:val="right"/>
        <w:rPr>
          <w:sz w:val="22"/>
          <w:szCs w:val="22"/>
        </w:rPr>
      </w:pPr>
      <w:hyperlink w:history="true" w:anchor="bookmark81">
        <w:r>
          <w:rPr>
            <w:sz w:val="22"/>
            <w:szCs w:val="22"/>
            <w:b/>
            <w:bCs/>
            <w:u w:val="single" w:color="auto"/>
            <w:color w:val="215E9E"/>
            <w:spacing w:val="-1"/>
          </w:rPr>
          <w:t>Continued</w:t>
        </w:r>
      </w:hyperlink>
    </w:p>
    <w:p>
      <w:pPr>
        <w:pStyle w:val="BodyText"/>
        <w:ind w:right="25"/>
        <w:spacing w:before="91" w:line="341" w:lineRule="auto"/>
        <w:jc w:val="right"/>
        <w:rPr>
          <w:sz w:val="22"/>
          <w:szCs w:val="22"/>
        </w:rPr>
      </w:pPr>
      <w:hyperlink w:history="true" w:anchor="bookmark8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</w:rPr>
        <w:t xml:space="preserve"> on</w:t>
      </w:r>
      <w:r>
        <w:rPr>
          <w:sz w:val="22"/>
          <w:szCs w:val="22"/>
          <w:b/>
          <w:bCs/>
          <w:u w:val="single" w:color="auto"/>
          <w:color w:val="0065A4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PANC-D 3</w:t>
      </w:r>
      <w:r>
        <w:rPr>
          <w:sz w:val="22"/>
          <w:szCs w:val="22"/>
          <w:b/>
          <w:bCs/>
          <w:u w:val="single" w:color="auto"/>
          <w:color w:val="0065A4"/>
          <w:spacing w:val="8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of 3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right="3"/>
        <w:spacing w:before="64" w:line="196" w:lineRule="auto"/>
        <w:jc w:val="right"/>
        <w:rPr>
          <w:sz w:val="22"/>
          <w:szCs w:val="22"/>
        </w:rPr>
      </w:pPr>
      <w:r>
        <w:pict>
          <v:shape id="_x0000_s426" style="position:absolute;margin-left:6.505pt;margin-top:-8.24453pt;mso-position-vertical-relative:text;mso-position-horizontal-relative:text;width:287.15pt;height:19.3pt;z-index:252515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682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568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5682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95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PANC-D</w:t>
      </w:r>
    </w:p>
    <w:p>
      <w:pPr>
        <w:pStyle w:val="BodyText"/>
        <w:spacing w:before="3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  <w:position w:val="-3"/>
        </w:rPr>
        <w:t>1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OF</w:t>
      </w:r>
      <w:r>
        <w:rPr>
          <w:sz w:val="22"/>
          <w:szCs w:val="22"/>
          <w:b/>
          <w:bCs/>
          <w:spacing w:val="12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3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2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80" name="IM 3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0" name="IM 380"/>
                                <pic:cNvPicPr/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81" w:id="55"/>
      <w:bookmarkEnd w:id="55"/>
      <w:bookmarkStart w:name="bookmark77" w:id="56"/>
      <w:bookmarkEnd w:id="5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3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39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SURGICAL TECHNIQ</w:t>
      </w:r>
      <w:r>
        <w:rPr>
          <w:sz w:val="22"/>
          <w:szCs w:val="22"/>
          <w:b/>
          <w:bCs/>
          <w:spacing w:val="5"/>
        </w:rPr>
        <w:t>UE</w:t>
      </w:r>
    </w:p>
    <w:p>
      <w:pPr>
        <w:pStyle w:val="BodyText"/>
        <w:ind w:left="168"/>
        <w:spacing w:before="145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Surgery for Locally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Recurrent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Pancreatic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Ductal Adenocarcinom</w:t>
      </w:r>
      <w:r>
        <w:rPr>
          <w:sz w:val="22"/>
          <w:szCs w:val="22"/>
          <w:b/>
          <w:bCs/>
          <w:u w:val="single" w:color="auto"/>
          <w:spacing w:val="-2"/>
        </w:rPr>
        <w:t>a</w:t>
      </w:r>
      <w:r>
        <w:rPr>
          <w:sz w:val="18"/>
          <w:szCs w:val="18"/>
          <w:b/>
          <w:bCs/>
          <w:spacing w:val="-2"/>
          <w:position w:val="7"/>
        </w:rPr>
        <w:t>5,6</w:t>
      </w:r>
    </w:p>
    <w:p>
      <w:pPr>
        <w:pStyle w:val="BodyText"/>
        <w:ind w:left="163" w:right="120" w:firstLine="12"/>
        <w:spacing w:before="31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Pancreatic cancer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relapse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 form of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local,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region</w:t>
      </w:r>
      <w:r>
        <w:rPr>
          <w:sz w:val="22"/>
          <w:szCs w:val="22"/>
          <w:b/>
          <w:bCs/>
          <w:spacing w:val="-2"/>
        </w:rPr>
        <w:t>al, 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distant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recurrence. A local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recurrence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usually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defined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being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isolated 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bed 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pancreatic margin,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remnant, or the mesenteric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roo</w:t>
      </w:r>
      <w:r>
        <w:rPr>
          <w:sz w:val="22"/>
          <w:szCs w:val="22"/>
          <w:b/>
          <w:bCs/>
          <w:spacing w:val="-2"/>
        </w:rPr>
        <w:t>t.</w:t>
      </w:r>
    </w:p>
    <w:p>
      <w:pPr>
        <w:pStyle w:val="BodyText"/>
        <w:ind w:left="168" w:right="140" w:hanging="4"/>
        <w:spacing w:before="32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potential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benefit of re-resection for pancreatic ductal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recurrences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selected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These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</w:t>
      </w:r>
      <w:r>
        <w:rPr>
          <w:sz w:val="22"/>
          <w:szCs w:val="22"/>
          <w:b/>
          <w:bCs/>
          <w:spacing w:val="-2"/>
        </w:rPr>
        <w:t>atients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carefully evaluated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 the m</w:t>
      </w:r>
      <w:r>
        <w:rPr>
          <w:sz w:val="22"/>
          <w:szCs w:val="22"/>
          <w:b/>
          <w:bCs/>
          <w:spacing w:val="-1"/>
        </w:rPr>
        <w:t>ultidisciplinary clinic where following a detailed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restaging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assessment,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multimodal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consisting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of neoadjuvant chemotherapy,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possible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possi</w:t>
      </w:r>
      <w:r>
        <w:rPr>
          <w:sz w:val="22"/>
          <w:szCs w:val="22"/>
          <w:b/>
          <w:bCs/>
          <w:spacing w:val="-2"/>
        </w:rPr>
        <w:t>ble surgical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 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 formulated.</w:t>
      </w:r>
    </w:p>
    <w:p>
      <w:pPr>
        <w:pStyle w:val="BodyText"/>
        <w:ind w:left="175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Distal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Pancreatectomy with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En-bloc Splene</w:t>
      </w:r>
      <w:r>
        <w:rPr>
          <w:sz w:val="22"/>
          <w:szCs w:val="22"/>
          <w:b/>
          <w:bCs/>
          <w:u w:val="single" w:color="auto"/>
          <w:spacing w:val="-2"/>
        </w:rPr>
        <w:t>ctomy</w:t>
      </w:r>
    </w:p>
    <w:p>
      <w:pPr>
        <w:pStyle w:val="BodyText"/>
        <w:ind w:left="164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 goals of left-sided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 are similar to those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pancreatoduodenectomy,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although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often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difficult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achieve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</w:p>
    <w:p>
      <w:pPr>
        <w:pStyle w:val="BodyText"/>
        <w:ind w:left="175" w:right="73" w:hanging="7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advanced stage at which most of these adenocarcinomas are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discovered.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Plane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dissection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anterior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adrenal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gland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left adrenal gland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plane of dissection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posterior to Gerota’s fascia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as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</w:t>
      </w:r>
      <w:r>
        <w:rPr>
          <w:sz w:val="22"/>
          <w:szCs w:val="22"/>
          <w:b/>
          <w:bCs/>
          <w:spacing w:val="-2"/>
        </w:rPr>
        <w:t>ated.</w:t>
      </w:r>
    </w:p>
    <w:p>
      <w:pPr>
        <w:pStyle w:val="BodyText"/>
        <w:ind w:left="319" w:right="1085" w:hanging="152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R0 distal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pancreatectomy for adenocarcinoma mandates 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bloc organ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removal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beyond that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-2"/>
        </w:rPr>
        <w:t xml:space="preserve">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spleen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alone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up to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40%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  <w:position w:val="-1"/>
        </w:rPr>
        <w:t>patients.</w:t>
      </w:r>
      <w:r>
        <w:rPr>
          <w:sz w:val="18"/>
          <w:szCs w:val="18"/>
          <w:b/>
          <w:bCs/>
          <w:spacing w:val="-2"/>
          <w:position w:val="6"/>
        </w:rPr>
        <w:t>7,8</w:t>
      </w:r>
    </w:p>
    <w:p>
      <w:pPr>
        <w:pStyle w:val="BodyText"/>
        <w:ind w:left="311" w:right="701" w:hanging="144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Similar to the Whipple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procedure,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lateral venorrhaphy, vein excision and reconstruction,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dissection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level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CA 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SMA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adventitia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</w:t>
      </w:r>
      <w:r>
        <w:rPr>
          <w:sz w:val="22"/>
          <w:szCs w:val="22"/>
          <w:b/>
          <w:bCs/>
          <w:spacing w:val="-1"/>
        </w:rPr>
        <w:t>erformed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complete tumor clearance can be achieved.</w:t>
      </w:r>
      <w:r>
        <w:rPr>
          <w:sz w:val="18"/>
          <w:szCs w:val="18"/>
          <w:b/>
          <w:bCs/>
          <w:spacing w:val="-1"/>
          <w:position w:val="7"/>
        </w:rPr>
        <w:t>7,9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Spleen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2"/>
        </w:rPr>
        <w:t>preservation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adenocarcinoma.</w:t>
      </w:r>
    </w:p>
    <w:p>
      <w:pPr>
        <w:pStyle w:val="BodyText"/>
        <w:ind w:left="175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Management of Neck</w:t>
      </w:r>
      <w:r>
        <w:rPr>
          <w:sz w:val="22"/>
          <w:szCs w:val="22"/>
          <w:b/>
          <w:bCs/>
          <w:u w:val="single" w:color="auto"/>
          <w:spacing w:val="3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Lesions</w:t>
      </w:r>
    </w:p>
    <w:p>
      <w:pPr>
        <w:pStyle w:val="BodyText"/>
        <w:ind w:left="176"/>
        <w:spacing w:before="3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Pancreas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neck adenocarcinomas are especially difficult to manage. Adenocarcinomas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neck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located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anterior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</w:p>
    <w:p>
      <w:pPr>
        <w:pStyle w:val="BodyText"/>
        <w:ind w:left="16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superior mesenteric vessels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PV.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Depending on the extent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involvement,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pancreaticoduodenectomy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extending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left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SMV</w:t>
      </w:r>
    </w:p>
    <w:p>
      <w:pPr>
        <w:pStyle w:val="BodyText"/>
        <w:ind w:left="174" w:right="179" w:hanging="3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(extended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pancreaticoduoden</w:t>
      </w:r>
      <w:r>
        <w:rPr>
          <w:sz w:val="22"/>
          <w:szCs w:val="22"/>
          <w:b/>
          <w:bCs/>
          <w:spacing w:val="-1"/>
        </w:rPr>
        <w:t>ectomy), a distal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pancreatectomy extending to the right of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SMV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(extended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distal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pancreatectomy),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total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pancreatectomy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required to ob</w:t>
      </w:r>
      <w:r>
        <w:rPr>
          <w:sz w:val="22"/>
          <w:szCs w:val="22"/>
          <w:b/>
          <w:bCs/>
          <w:spacing w:val="-2"/>
        </w:rPr>
        <w:t>tain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R0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resection.</w:t>
      </w:r>
      <w:r>
        <w:rPr>
          <w:sz w:val="18"/>
          <w:szCs w:val="18"/>
          <w:b/>
          <w:bCs/>
          <w:spacing w:val="-2"/>
          <w:position w:val="7"/>
        </w:rPr>
        <w:t>10</w:t>
      </w:r>
    </w:p>
    <w:p>
      <w:pPr>
        <w:pStyle w:val="BodyText"/>
        <w:ind w:left="163" w:right="166" w:firstLine="1"/>
        <w:spacing w:before="34" w:line="20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precise extent of involvement often cannot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determined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prior to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surgery;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therefore,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complex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intraoperative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decisions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required,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the surgeon must anticipa</w:t>
      </w:r>
      <w:r>
        <w:rPr>
          <w:sz w:val="22"/>
          <w:szCs w:val="22"/>
          <w:b/>
          <w:bCs/>
          <w:spacing w:val="-1"/>
        </w:rPr>
        <w:t>te this. Complexity of surgery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pancreas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neck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compounded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 the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frequent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involvement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</w:p>
    <w:p>
      <w:pPr>
        <w:pStyle w:val="BodyText"/>
        <w:ind w:left="173" w:right="2" w:hanging="10"/>
        <w:spacing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 SMV/PV.</w:t>
      </w:r>
      <w:r>
        <w:rPr>
          <w:sz w:val="18"/>
          <w:szCs w:val="18"/>
          <w:b/>
          <w:bCs/>
          <w:spacing w:val="-1"/>
          <w:position w:val="7"/>
        </w:rPr>
        <w:t>10,11</w:t>
      </w:r>
      <w:r>
        <w:rPr>
          <w:sz w:val="18"/>
          <w:szCs w:val="18"/>
          <w:b/>
          <w:bCs/>
          <w:spacing w:val="19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Surgeons who operate 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neck adenocarcinomas must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anticipate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possibl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SMV/PV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involvement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prepared 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manage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4"/>
        </w:rPr>
        <w:t>it.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right="25"/>
        <w:spacing w:before="64" w:line="341" w:lineRule="auto"/>
        <w:jc w:val="right"/>
        <w:rPr>
          <w:sz w:val="22"/>
          <w:szCs w:val="22"/>
        </w:rPr>
      </w:pPr>
      <w:r>
        <w:pict>
          <v:shape id="_x0000_s432" style="position:absolute;margin-left:709.021pt;margin-top:36.6286pt;mso-position-vertical-relative:text;mso-position-horizontal-relative:text;width:44.95pt;height:24.35pt;z-index:252540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PANC-D</w:t>
                  </w:r>
                </w:p>
                <w:p>
                  <w:pPr>
                    <w:pStyle w:val="BodyText"/>
                    <w:ind w:right="11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3</w:t>
                  </w:r>
                </w:p>
              </w:txbxContent>
            </v:textbox>
          </v:shape>
        </w:pict>
      </w:r>
      <w:hyperlink w:history="true" w:anchor="bookmark8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</w:rPr>
        <w:t xml:space="preserve"> on</w:t>
      </w:r>
      <w:r>
        <w:rPr>
          <w:sz w:val="22"/>
          <w:szCs w:val="22"/>
          <w:b/>
          <w:bCs/>
          <w:u w:val="single" w:color="auto"/>
          <w:color w:val="0065A4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PANC-D 3</w:t>
      </w:r>
      <w:r>
        <w:rPr>
          <w:sz w:val="22"/>
          <w:szCs w:val="22"/>
          <w:b/>
          <w:bCs/>
          <w:u w:val="single" w:color="auto"/>
          <w:color w:val="0065A4"/>
          <w:spacing w:val="8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of 3</w:t>
      </w:r>
    </w:p>
    <w:p>
      <w:pPr>
        <w:spacing w:line="12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3" w:lineRule="exact"/>
        <w:rPr/>
      </w:pPr>
      <w:r>
        <w:rPr>
          <w:position w:val="2"/>
        </w:rPr>
        <w:t>Version 2.2025, 02/03/2025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3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84" name="IM 3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4" name="IM 384"/>
                                <pic:cNvPicPr/>
                              </pic:nvPicPr>
                              <pic:blipFill>
                                <a:blip r:embed="rId2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83" w:id="57"/>
      <w:bookmarkEnd w:id="57"/>
      <w:bookmarkStart w:name="bookmark82" w:id="58"/>
      <w:bookmarkEnd w:id="58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3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39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SURGICAL TECHNIQ</w:t>
      </w:r>
      <w:r>
        <w:rPr>
          <w:sz w:val="22"/>
          <w:szCs w:val="22"/>
          <w:b/>
          <w:bCs/>
          <w:spacing w:val="5"/>
        </w:rPr>
        <w:t>UE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312" w:right="162" w:firstLine="12"/>
        <w:spacing w:before="90" w:line="243" w:lineRule="auto"/>
        <w:rPr>
          <w:sz w:val="20"/>
          <w:szCs w:val="20"/>
        </w:rPr>
      </w:pPr>
      <w:r>
        <w:pict>
          <v:shape id="_x0000_s438" style="position:absolute;margin-left:7.266pt;margin-top:3.29697pt;mso-position-vertical-relative:text;mso-position-horizontal-relative:text;width:6.75pt;height:21.5pt;z-index:252568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97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  <w:p>
                  <w:pPr>
                    <w:pStyle w:val="BodyText"/>
                    <w:ind w:left="20"/>
                    <w:spacing w:before="52" w:line="19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Bilimoria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KY, Talamonti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MS, Sener SF,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Effect of hospit</w:t>
      </w:r>
      <w:r>
        <w:rPr>
          <w:sz w:val="20"/>
          <w:szCs w:val="20"/>
          <w:spacing w:val="-2"/>
        </w:rPr>
        <w:t>al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volume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margin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status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pancreaticoduodenectomy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Am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Coll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2008;207:510-519.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Winter JM, Cameron JL, Campbell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KA,</w:t>
      </w:r>
      <w:r>
        <w:rPr>
          <w:sz w:val="20"/>
          <w:szCs w:val="20"/>
          <w:spacing w:val="-1"/>
        </w:rPr>
        <w:t xml:space="preserve"> et al.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1423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pancreaticoduodenectomies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 single-institution experience.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Gastrointest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Surg</w:t>
      </w:r>
    </w:p>
    <w:p>
      <w:pPr>
        <w:pStyle w:val="BodyText"/>
        <w:ind w:left="316"/>
        <w:spacing w:line="229" w:lineRule="auto"/>
        <w:rPr>
          <w:sz w:val="20"/>
          <w:szCs w:val="20"/>
        </w:rPr>
      </w:pPr>
      <w:r>
        <w:pict>
          <v:shape id="_x0000_s440" style="position:absolute;margin-left:7.122pt;margin-top:5.74301pt;mso-position-vertical-relative:text;mso-position-horizontal-relative:text;width:6.9pt;height:24.3pt;z-index:252567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/>
                    <w:spacing w:before="20" w:line="245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position w:val="1"/>
                    </w:rPr>
                    <w:t>3</w:t>
                  </w:r>
                </w:p>
                <w:p>
                  <w:pPr>
                    <w:pStyle w:val="BodyText"/>
                    <w:ind w:left="20"/>
                    <w:spacing w:before="30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2006;10:1199-1210.</w:t>
      </w:r>
    </w:p>
    <w:p>
      <w:pPr>
        <w:pStyle w:val="BodyText"/>
        <w:ind w:left="310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Yeo TP,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Hruban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RH,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Leach SD,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2"/>
        </w:rPr>
        <w:t>ancreatic cancer. Curr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Probl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2002;26:176-275.</w:t>
      </w:r>
    </w:p>
    <w:p>
      <w:pPr>
        <w:pStyle w:val="BodyText"/>
        <w:ind w:left="325"/>
        <w:spacing w:line="229" w:lineRule="auto"/>
        <w:rPr>
          <w:sz w:val="20"/>
          <w:szCs w:val="20"/>
        </w:rPr>
      </w:pPr>
      <w:r>
        <w:rPr>
          <w:sz w:val="20"/>
          <w:szCs w:val="20"/>
        </w:rPr>
        <w:t>Nakeeb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Lillemoe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KD, Grosfeld JL. Su</w:t>
      </w:r>
      <w:r>
        <w:rPr>
          <w:sz w:val="20"/>
          <w:szCs w:val="20"/>
          <w:spacing w:val="-1"/>
        </w:rPr>
        <w:t>rgical techniques for pancreatic cancer.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Minerva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Chir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2004;59:151-163.</w:t>
      </w:r>
    </w:p>
    <w:p>
      <w:pPr>
        <w:pStyle w:val="BodyText"/>
        <w:ind w:left="166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Moletta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 Serafini S, Valmasoni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et al. Surgery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recurrent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effective?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Cancers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(Basel)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2019;11:991.</w:t>
      </w:r>
    </w:p>
    <w:p>
      <w:pPr>
        <w:pStyle w:val="BodyText"/>
        <w:ind w:left="280" w:right="447" w:hanging="114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 </w:t>
      </w:r>
      <w:r>
        <w:rPr>
          <w:sz w:val="20"/>
          <w:szCs w:val="20"/>
          <w:spacing w:val="-1"/>
        </w:rPr>
        <w:t>Serafini S, Sperti C,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Friziero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Systematic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review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meta-analysis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surgical treatment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isolated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recurrence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pancreati</w:t>
      </w:r>
      <w:r>
        <w:rPr>
          <w:sz w:val="20"/>
          <w:szCs w:val="20"/>
          <w:spacing w:val="-2"/>
        </w:rPr>
        <w:t>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(Basel)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2021;13:1277.</w:t>
      </w:r>
    </w:p>
    <w:p>
      <w:pPr>
        <w:pStyle w:val="BodyText"/>
        <w:ind w:left="281" w:right="157" w:hanging="114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 </w:t>
      </w:r>
      <w:r>
        <w:rPr>
          <w:sz w:val="20"/>
          <w:szCs w:val="20"/>
          <w:spacing w:val="-1"/>
        </w:rPr>
        <w:t>Shoup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Conlon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KC,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Klimstra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Brennan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MF.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Is extended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 for adenocarcinoma 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</w:t>
      </w:r>
      <w:r>
        <w:rPr>
          <w:sz w:val="20"/>
          <w:szCs w:val="20"/>
          <w:spacing w:val="-2"/>
        </w:rPr>
        <w:t>dy or tail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pancreas justified? 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Gastro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2003;7:946-952;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discussion 952.</w:t>
      </w:r>
    </w:p>
    <w:p>
      <w:pPr>
        <w:pStyle w:val="BodyText"/>
        <w:ind w:left="283" w:right="24" w:hanging="117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 </w:t>
      </w:r>
      <w:r>
        <w:rPr>
          <w:sz w:val="20"/>
          <w:szCs w:val="20"/>
          <w:spacing w:val="-1"/>
        </w:rPr>
        <w:t>Christein JD,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Kendrick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ML,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Iqbal CW,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Distal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pancreatectomy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resectable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body and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tail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pancreas.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Gastrointest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2005;9:922-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927.</w:t>
      </w:r>
    </w:p>
    <w:p>
      <w:pPr>
        <w:pStyle w:val="BodyText"/>
        <w:ind w:left="166"/>
        <w:spacing w:line="23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9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Strasberg SM,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Linehan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DC,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Hawkins WG.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Radical antegrade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modular pancreatosplenectomy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procedure for adenocarcinoma 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body and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tail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pancreas:</w:t>
      </w:r>
    </w:p>
    <w:p>
      <w:pPr>
        <w:pStyle w:val="BodyText"/>
        <w:ind w:left="282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ability to obtain negative tangential margins. J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Coll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Surg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</w:t>
      </w:r>
      <w:r>
        <w:rPr>
          <w:sz w:val="20"/>
          <w:szCs w:val="20"/>
          <w:spacing w:val="-1"/>
        </w:rPr>
        <w:t>007;204:244-249.</w:t>
      </w:r>
    </w:p>
    <w:p>
      <w:pPr>
        <w:pStyle w:val="BodyText"/>
        <w:ind w:left="283" w:right="508" w:hanging="106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10</w:t>
      </w:r>
      <w:r>
        <w:rPr>
          <w:sz w:val="16"/>
          <w:szCs w:val="16"/>
          <w:spacing w:val="21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Hirono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Kawai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Okada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neck cance</w:t>
      </w:r>
      <w:r>
        <w:rPr>
          <w:sz w:val="20"/>
          <w:szCs w:val="20"/>
          <w:spacing w:val="-2"/>
        </w:rPr>
        <w:t>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has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specific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oncologic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characteristics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regarding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portal vein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invasion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lymph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node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metastasis.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Surgery 2016;159:426-440.</w:t>
      </w:r>
    </w:p>
    <w:p>
      <w:pPr>
        <w:pStyle w:val="BodyText"/>
        <w:ind w:left="288" w:right="198" w:hanging="111"/>
        <w:spacing w:before="1" w:line="237" w:lineRule="auto"/>
        <w:rPr>
          <w:sz w:val="20"/>
          <w:szCs w:val="20"/>
        </w:rPr>
      </w:pPr>
      <w:r>
        <w:pict>
          <v:shape id="_x0000_s442" style="position:absolute;margin-left:709.021pt;margin-top:273.728pt;mso-position-vertical-relative:text;mso-position-horizontal-relative:text;width:44.95pt;height:24.35pt;z-index:252566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PANC-D</w:t>
                  </w:r>
                </w:p>
                <w:p>
                  <w:pPr>
                    <w:pStyle w:val="BodyText"/>
                    <w:ind w:right="11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11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Strasberg SM, Sanchez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Hawkins WG,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Resection of tumors 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neck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pancreas with venous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invasion: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“Whipple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-2"/>
        </w:rPr>
        <w:t>plenic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Artery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(WATSA)”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procedure. J Gastrointest Surg 2012;16:1048-1054.</w:t>
      </w: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02/03/2025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4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88" name="IM 3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8" name="IM 388"/>
                                <pic:cNvPicPr/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23" w:id="59"/>
      <w:bookmarkEnd w:id="59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4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35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PATHOLOGIC ANALYSIS: SPECIMEN ORIENTATION</w:t>
      </w:r>
      <w:r>
        <w:rPr>
          <w:sz w:val="22"/>
          <w:szCs w:val="22"/>
          <w:b/>
          <w:bCs/>
          <w:spacing w:val="4"/>
        </w:rPr>
        <w:t>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HISTOLOGIC SECTIONS,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REPORTING</w:t>
      </w:r>
    </w:p>
    <w:p>
      <w:pPr>
        <w:pStyle w:val="BodyText"/>
        <w:ind w:left="163" w:right="411" w:firstLine="1"/>
        <w:spacing w:before="195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purpose of pathologic analysis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specimen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to determine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evaluating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type, grade, size, and</w:t>
      </w:r>
      <w:r>
        <w:rPr>
          <w:sz w:val="22"/>
          <w:szCs w:val="22"/>
          <w:b/>
          <w:bCs/>
          <w:spacing w:val="-1"/>
        </w:rPr>
        <w:t xml:space="preserve"> extent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cancer.</w:t>
      </w:r>
    </w:p>
    <w:p>
      <w:pPr>
        <w:pStyle w:val="BodyText"/>
        <w:ind w:left="166"/>
        <w:spacing w:before="109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Whipple Specimen</w:t>
      </w:r>
      <w:r>
        <w:rPr>
          <w:sz w:val="18"/>
          <w:szCs w:val="18"/>
          <w:b/>
          <w:bCs/>
          <w:spacing w:val="-1"/>
          <w:position w:val="7"/>
        </w:rPr>
        <w:t>1</w:t>
      </w:r>
    </w:p>
    <w:p>
      <w:pPr>
        <w:pStyle w:val="BodyText"/>
        <w:ind w:left="17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Specimen orientation: Specimen orientation and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inking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involve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both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pathologist 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surgeon,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this will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help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ensure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accurate</w:t>
      </w:r>
    </w:p>
    <w:p>
      <w:pPr>
        <w:pStyle w:val="BodyText"/>
        <w:ind w:left="31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assessment of the size </w:t>
      </w:r>
      <w:r>
        <w:rPr>
          <w:sz w:val="22"/>
          <w:szCs w:val="22"/>
          <w:b/>
          <w:bCs/>
          <w:spacing w:val="-1"/>
        </w:rPr>
        <w:t>and extent of the tumor. There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either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direct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communication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between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surgeon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pathologist</w:t>
      </w:r>
    </w:p>
    <w:p>
      <w:pPr>
        <w:pStyle w:val="BodyText"/>
        <w:ind w:left="312"/>
        <w:spacing w:line="29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for proper orientation and margin</w:t>
      </w:r>
      <w:r>
        <w:rPr>
          <w:sz w:val="22"/>
          <w:szCs w:val="22"/>
          <w:b/>
          <w:bCs/>
          <w:spacing w:val="2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identification, or the surgeon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should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identify</w:t>
      </w:r>
      <w:r>
        <w:rPr>
          <w:sz w:val="22"/>
          <w:szCs w:val="22"/>
          <w:b/>
          <w:bCs/>
          <w:spacing w:val="3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the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important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margins</w:t>
      </w:r>
      <w:r>
        <w:rPr>
          <w:sz w:val="22"/>
          <w:szCs w:val="22"/>
          <w:b/>
          <w:bCs/>
          <w:spacing w:val="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with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clearly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understood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and</w:t>
      </w:r>
    </w:p>
    <w:p>
      <w:pPr>
        <w:pStyle w:val="BodyText"/>
        <w:ind w:left="323" w:right="407" w:hanging="5"/>
        <w:spacing w:before="1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documented method (eg, written on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pathology requisition);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example: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distal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proximal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SMV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SMA and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bile duct margin sho</w:t>
      </w:r>
      <w:r>
        <w:rPr>
          <w:sz w:val="22"/>
          <w:szCs w:val="22"/>
          <w:b/>
          <w:bCs/>
          <w:spacing w:val="-2"/>
        </w:rPr>
        <w:t>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marked.</w:t>
      </w:r>
    </w:p>
    <w:p>
      <w:pPr>
        <w:pStyle w:val="BodyText"/>
        <w:ind w:left="172"/>
        <w:spacing w:before="33" w:line="17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3"/>
        </w:rPr>
        <w:t>Margins</w:t>
      </w:r>
    </w:p>
    <w:p>
      <w:pPr>
        <w:pStyle w:val="BodyText"/>
        <w:ind w:left="319"/>
        <w:spacing w:line="264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drawing>
          <wp:inline distT="0" distB="0" distL="0" distR="0">
            <wp:extent cx="43726" cy="117067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Definitions of the ma</w:t>
      </w:r>
      <w:r>
        <w:rPr>
          <w:sz w:val="22"/>
          <w:szCs w:val="22"/>
          <w:b/>
          <w:bCs/>
          <w:spacing w:val="-1"/>
          <w:position w:val="2"/>
        </w:rPr>
        <w:t>rgins and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uniformity of nomenclature are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critical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to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accurate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reporting.</w:t>
      </w:r>
    </w:p>
    <w:p>
      <w:pPr>
        <w:pStyle w:val="BodyText"/>
        <w:ind w:left="702" w:right="80" w:hanging="172"/>
        <w:spacing w:line="181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SMA (retroperitoneal/uncinate)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Margin: The most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important margin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the soft tissue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</w:t>
      </w:r>
      <w:r>
        <w:rPr>
          <w:sz w:val="22"/>
          <w:szCs w:val="22"/>
          <w:b/>
          <w:bCs/>
          <w:spacing w:val="-2"/>
        </w:rPr>
        <w:t>irectly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adjacent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proximal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3–4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SMA.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This margin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often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referred to as the “retroperitoneal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margin”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“posterior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margin,”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also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referred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“uncinate</w:t>
      </w:r>
    </w:p>
    <w:p>
      <w:pPr>
        <w:pStyle w:val="BodyText"/>
        <w:ind w:left="701" w:right="287" w:firstLine="10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margin” or “mesenteric margin.”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Mor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recently, this margin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referred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“SMA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margin”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correlate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location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the specimen.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Radial,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rather than en face, sections of this margin will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more clearly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demonstrate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how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closely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approached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by tumor.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uncinate margin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inked.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Rather than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being submitted en face,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uncinate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</w:t>
      </w:r>
      <w:r>
        <w:rPr>
          <w:sz w:val="22"/>
          <w:szCs w:val="22"/>
          <w:b/>
          <w:bCs/>
          <w:spacing w:val="-2"/>
        </w:rPr>
        <w:t>argin tissue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shaved/</w:t>
      </w:r>
    </w:p>
    <w:p>
      <w:pPr>
        <w:pStyle w:val="BodyText"/>
        <w:ind w:left="706"/>
        <w:spacing w:before="33" w:line="18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amputated, then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portion of tissue sho</w:t>
      </w:r>
      <w:r>
        <w:rPr>
          <w:sz w:val="22"/>
          <w:szCs w:val="22"/>
          <w:b/>
          <w:bCs/>
          <w:spacing w:val="-1"/>
        </w:rPr>
        <w:t>uld be sectioned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perpendicular to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ink 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submitted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entirely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histologic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examination.</w:t>
      </w:r>
    </w:p>
    <w:p>
      <w:pPr>
        <w:pStyle w:val="BodyText"/>
        <w:ind w:left="712" w:right="344" w:hanging="182"/>
        <w:spacing w:line="188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PV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Margins: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If an 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bloc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partial or complete vein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added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surgical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specimen,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marked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separately.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face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proximal and distal end margins of the vein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separately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submitted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“Proximal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Portal V</w:t>
      </w:r>
      <w:r>
        <w:rPr>
          <w:sz w:val="22"/>
          <w:szCs w:val="22"/>
          <w:b/>
          <w:bCs/>
          <w:spacing w:val="-2"/>
        </w:rPr>
        <w:t>ein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Margin”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“Distal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Portal Vein</w:t>
      </w:r>
    </w:p>
    <w:p>
      <w:pPr>
        <w:pStyle w:val="BodyText"/>
        <w:ind w:left="701" w:right="268" w:firstLine="12"/>
        <w:spacing w:before="33" w:line="190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Margin.” A section documenting tumor invasion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int</w:t>
      </w:r>
      <w:r>
        <w:rPr>
          <w:sz w:val="22"/>
          <w:szCs w:val="22"/>
          <w:b/>
          <w:bCs/>
          <w:spacing w:val="-1"/>
        </w:rPr>
        <w:t>o the vein wall should also be submitted.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feasible, this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encompass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the full thickness of the vein w</w:t>
      </w:r>
      <w:r>
        <w:rPr>
          <w:sz w:val="22"/>
          <w:szCs w:val="22"/>
          <w:b/>
          <w:bCs/>
          <w:spacing w:val="-1"/>
        </w:rPr>
        <w:t>all, demonstrating the depth of 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invasion, 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shown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prognostic value.</w:t>
      </w:r>
      <w:r>
        <w:rPr>
          <w:sz w:val="18"/>
          <w:szCs w:val="18"/>
          <w:b/>
          <w:bCs/>
          <w:spacing w:val="-1"/>
          <w:position w:val="7"/>
        </w:rPr>
        <w:t>2</w:t>
      </w:r>
    </w:p>
    <w:p>
      <w:pPr>
        <w:pStyle w:val="BodyText"/>
        <w:ind w:left="700" w:right="32" w:hanging="170"/>
        <w:spacing w:before="2" w:line="195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Neck (transection)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Margin: This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the en face section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 tra</w:t>
      </w:r>
      <w:r>
        <w:rPr>
          <w:sz w:val="22"/>
          <w:szCs w:val="22"/>
          <w:b/>
          <w:bCs/>
          <w:spacing w:val="-2"/>
        </w:rPr>
        <w:t>nsected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pancreatic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neck.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Care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taken when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placing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the section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1"/>
        </w:rPr>
        <w:t>into the cassette to document the orientation of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respect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true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margin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(eg, facing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down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block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represents the true margin, or facing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up so that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 section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represents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surface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opposite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true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</w:t>
      </w:r>
      <w:r>
        <w:rPr>
          <w:sz w:val="22"/>
          <w:szCs w:val="22"/>
          <w:b/>
          <w:bCs/>
          <w:spacing w:val="-2"/>
        </w:rPr>
        <w:t>n).</w:t>
      </w:r>
    </w:p>
    <w:p>
      <w:pPr>
        <w:pStyle w:val="BodyText"/>
        <w:ind w:left="530"/>
        <w:spacing w:before="2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Bile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Duct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Margin: This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the en</w:t>
      </w:r>
      <w:r>
        <w:rPr>
          <w:sz w:val="22"/>
          <w:szCs w:val="22"/>
          <w:b/>
          <w:bCs/>
          <w:spacing w:val="-2"/>
        </w:rPr>
        <w:t xml:space="preserve"> face section of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duct end.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section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removed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from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unopened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duct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care</w:t>
      </w:r>
    </w:p>
    <w:p>
      <w:pPr>
        <w:pStyle w:val="BodyText"/>
        <w:ind w:left="703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be taken when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placing </w:t>
      </w:r>
      <w:r>
        <w:rPr>
          <w:sz w:val="22"/>
          <w:szCs w:val="22"/>
          <w:b/>
          <w:bCs/>
          <w:spacing w:val="-1"/>
        </w:rPr>
        <w:t>the 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 the cassette to document the orientation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section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respect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true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</w:t>
      </w:r>
    </w:p>
    <w:p>
      <w:pPr>
        <w:pStyle w:val="BodyText"/>
        <w:ind w:left="703" w:right="44" w:firstLine="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(eg, facing down so that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 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block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represents the true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margin, or facing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up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initi</w:t>
      </w:r>
      <w:r>
        <w:rPr>
          <w:sz w:val="22"/>
          <w:szCs w:val="22"/>
          <w:b/>
          <w:bCs/>
          <w:spacing w:val="-2"/>
        </w:rPr>
        <w:t>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section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represents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surface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opposite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the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true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margin</w:t>
      </w:r>
      <w:r>
        <w:rPr>
          <w:sz w:val="22"/>
          <w:szCs w:val="22"/>
          <w:b/>
          <w:bCs/>
          <w:spacing w:val="1"/>
        </w:rPr>
        <w:t>).</w:t>
      </w:r>
    </w:p>
    <w:p>
      <w:pPr>
        <w:pStyle w:val="BodyText"/>
        <w:ind w:left="319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Other margins analyzed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</w:t>
      </w:r>
      <w:r>
        <w:rPr>
          <w:sz w:val="22"/>
          <w:szCs w:val="22"/>
          <w:b/>
          <w:bCs/>
          <w:spacing w:val="-1"/>
        </w:rPr>
        <w:t xml:space="preserve"> Whipple specimens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proximal (gastric or enteric)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distal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enteric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face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sections).</w:t>
      </w:r>
    </w:p>
    <w:p>
      <w:pPr>
        <w:pStyle w:val="BodyText"/>
        <w:ind w:left="457" w:right="166" w:hanging="138"/>
        <w:spacing w:before="17" w:line="23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Collectively, these margins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pancreatic tissue su</w:t>
      </w:r>
      <w:r>
        <w:rPr>
          <w:sz w:val="22"/>
          <w:szCs w:val="22"/>
          <w:b/>
          <w:bCs/>
          <w:spacing w:val="-1"/>
        </w:rPr>
        <w:t>rfaces constitute the circumferential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surface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specimen.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Designating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 various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specific margins and surfaces with different colored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1"/>
        </w:rPr>
        <w:t>inks will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allow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recognition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microscopy.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right="14"/>
        <w:spacing w:before="64" w:line="183" w:lineRule="auto"/>
        <w:jc w:val="right"/>
        <w:rPr>
          <w:sz w:val="22"/>
          <w:szCs w:val="22"/>
        </w:rPr>
      </w:pPr>
      <w:hyperlink w:history="true" w:anchor="bookmark8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left="11930"/>
        <w:spacing w:before="152" w:line="196" w:lineRule="auto"/>
        <w:rPr>
          <w:sz w:val="22"/>
          <w:szCs w:val="22"/>
        </w:rPr>
      </w:pPr>
      <w:hyperlink w:history="true" w:anchor="bookmark8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PANC-E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5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4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5</w:t>
        </w:r>
      </w:hyperlink>
    </w:p>
    <w:p>
      <w:pPr>
        <w:pStyle w:val="BodyText"/>
        <w:spacing w:line="369" w:lineRule="auto"/>
        <w:rPr>
          <w:sz w:val="21"/>
        </w:rPr>
      </w:pPr>
      <w:r/>
    </w:p>
    <w:p>
      <w:pPr>
        <w:pStyle w:val="BodyText"/>
        <w:ind w:right="3"/>
        <w:spacing w:before="64" w:line="196" w:lineRule="auto"/>
        <w:jc w:val="right"/>
        <w:rPr>
          <w:sz w:val="22"/>
          <w:szCs w:val="22"/>
        </w:rPr>
      </w:pPr>
      <w:r>
        <w:pict>
          <v:shape id="_x0000_s448" style="position:absolute;margin-left:6.505pt;margin-top:-8.294pt;mso-position-vertical-relative:text;mso-position-horizontal-relative:text;width:287.15pt;height:19.3pt;z-index:252592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682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568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5682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95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PANC-E</w:t>
      </w:r>
    </w:p>
    <w:p>
      <w:pPr>
        <w:pStyle w:val="BodyText"/>
        <w:spacing w:before="3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9"/>
          <w:position w:val="-3"/>
        </w:rPr>
        <w:t>1</w:t>
      </w:r>
      <w:r>
        <w:rPr>
          <w:sz w:val="22"/>
          <w:szCs w:val="22"/>
          <w:b/>
          <w:bCs/>
          <w:spacing w:val="15"/>
          <w:position w:val="-3"/>
        </w:rPr>
        <w:t xml:space="preserve"> </w:t>
      </w:r>
      <w:r>
        <w:rPr>
          <w:sz w:val="22"/>
          <w:szCs w:val="22"/>
          <w:b/>
          <w:bCs/>
          <w:spacing w:val="-8"/>
          <w:position w:val="-3"/>
        </w:rPr>
        <w:t>OF</w:t>
      </w:r>
      <w:r>
        <w:rPr>
          <w:sz w:val="22"/>
          <w:szCs w:val="22"/>
          <w:b/>
          <w:bCs/>
          <w:spacing w:val="14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5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5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98" name="IM 3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98" name="IM 398"/>
                                <pic:cNvPicPr/>
                              </pic:nvPicPr>
                              <pic:blipFill>
                                <a:blip r:embed="rId2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84" w:id="60"/>
      <w:bookmarkEnd w:id="60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5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35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PATHOLOGIC ANALYSIS: SPECIMEN ORIENTATION</w:t>
      </w:r>
      <w:r>
        <w:rPr>
          <w:sz w:val="22"/>
          <w:szCs w:val="22"/>
          <w:b/>
          <w:bCs/>
          <w:spacing w:val="4"/>
        </w:rPr>
        <w:t>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HISTOLOGIC SECTIONS,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REPORTING</w:t>
      </w:r>
    </w:p>
    <w:p>
      <w:pPr>
        <w:pStyle w:val="BodyText"/>
        <w:ind w:left="167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Other Circumferential </w:t>
      </w:r>
      <w:r>
        <w:rPr>
          <w:sz w:val="22"/>
          <w:szCs w:val="22"/>
          <w:b/>
          <w:bCs/>
          <w:spacing w:val="-1"/>
        </w:rPr>
        <w:t>Surfaces</w:t>
      </w:r>
    </w:p>
    <w:p>
      <w:pPr>
        <w:pStyle w:val="BodyText"/>
        <w:ind w:left="455" w:right="519" w:hanging="141"/>
        <w:spacing w:before="17" w:line="223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Posterior (non-SMA margin) Surface: This surface consists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posterior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caudad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aspect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head that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SMA margin and that appears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covered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loose connective tissue.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Radial,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rather than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face,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</w:t>
      </w:r>
      <w:r>
        <w:rPr>
          <w:sz w:val="22"/>
          <w:szCs w:val="22"/>
          <w:b/>
          <w:bCs/>
          <w:spacing w:val="-2"/>
        </w:rPr>
        <w:t>face will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clearly demonstrate whether it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tumor.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 some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</w:t>
      </w:r>
      <w:r>
        <w:rPr>
          <w:sz w:val="22"/>
          <w:szCs w:val="22"/>
          <w:b/>
          <w:bCs/>
          <w:spacing w:val="-2"/>
        </w:rPr>
        <w:t>ances, this surface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 already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sections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SMA</w:t>
      </w:r>
    </w:p>
    <w:p>
      <w:pPr>
        <w:pStyle w:val="BodyText"/>
        <w:ind w:left="461"/>
        <w:spacing w:before="3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margin.</w:t>
      </w:r>
    </w:p>
    <w:p>
      <w:pPr>
        <w:pStyle w:val="BodyText"/>
        <w:ind w:left="450" w:right="29" w:hanging="136"/>
        <w:spacing w:before="19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SMV Groove: Also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referred to as the vascular groove surface (and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previous versions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 Guidelines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Portal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Vein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Groov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Margin),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the smooth-surfaced groove on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posterior-medial surface of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head that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rests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over th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SMV.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Radial,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rather than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en</w:t>
      </w:r>
    </w:p>
    <w:p>
      <w:pPr>
        <w:pStyle w:val="BodyText"/>
        <w:ind w:left="450" w:right="168"/>
        <w:spacing w:before="31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face, sections of this surface will more clearly demonstrate whether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tumor,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also will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provide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distance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from the surface. 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true for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posterior (non-SMA margin) surface,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some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instances, this surfac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same</w:t>
      </w:r>
    </w:p>
    <w:p>
      <w:pPr>
        <w:pStyle w:val="BodyText"/>
        <w:ind w:left="45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sections as the SMA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margin.</w:t>
      </w:r>
    </w:p>
    <w:p>
      <w:pPr>
        <w:pStyle w:val="BodyText"/>
        <w:ind w:left="461" w:right="412" w:hanging="147"/>
        <w:spacing w:before="17" w:line="216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Anterior Surface: The anterior surface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a true margin,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identification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reporting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surface when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</w:t>
      </w:r>
      <w:r>
        <w:rPr>
          <w:sz w:val="22"/>
          <w:szCs w:val="22"/>
          <w:b/>
          <w:bCs/>
          <w:spacing w:val="-2"/>
        </w:rPr>
        <w:t>sitive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portend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risk of local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recurrence,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therefore strongly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currently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required.</w:t>
      </w:r>
      <w:r>
        <w:rPr>
          <w:sz w:val="18"/>
          <w:szCs w:val="18"/>
          <w:b/>
          <w:bCs/>
          <w:spacing w:val="-1"/>
          <w:position w:val="7"/>
        </w:rPr>
        <w:t>3-6</w:t>
      </w:r>
      <w:r>
        <w:rPr>
          <w:sz w:val="18"/>
          <w:szCs w:val="18"/>
          <w:b/>
          <w:bCs/>
          <w:spacing w:val="26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In some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cases where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anterior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surface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is adherent to other structures, from which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surgically dissected or transected,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additional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circumferential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margin, for which the closest distance </w:t>
      </w:r>
      <w:r>
        <w:rPr>
          <w:sz w:val="22"/>
          <w:szCs w:val="22"/>
          <w:b/>
          <w:bCs/>
          <w:spacing w:val="-1"/>
        </w:rPr>
        <w:t>from tumor should 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reported.</w:t>
      </w:r>
    </w:p>
    <w:p>
      <w:pPr>
        <w:pStyle w:val="BodyText"/>
        <w:ind w:left="167"/>
        <w:spacing w:before="12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Histologic Sectioning</w:t>
      </w:r>
    </w:p>
    <w:p>
      <w:pPr>
        <w:pStyle w:val="BodyText"/>
        <w:ind w:left="314"/>
        <w:spacing w:before="18" w:line="19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7654"/>
            <wp:effectExtent l="0" t="0" r="0" b="0"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The approach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histologic sectioning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determined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unique characteristics of the tu</w:t>
      </w:r>
      <w:r>
        <w:rPr>
          <w:sz w:val="22"/>
          <w:szCs w:val="22"/>
          <w:b/>
          <w:bCs/>
          <w:spacing w:val="-2"/>
        </w:rPr>
        <w:t>mor,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also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influenced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institutional</w:t>
      </w:r>
    </w:p>
    <w:p>
      <w:pPr>
        <w:pStyle w:val="BodyText"/>
        <w:ind w:left="462" w:right="60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preferences, expertise, and experience. Options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include axial, bi-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multi-valve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slicing,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perpendicular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slicing.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Some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experts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field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bisect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pancreas along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probes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bile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ducts and then serially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section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along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each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half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pancreas.</w:t>
      </w:r>
    </w:p>
    <w:p>
      <w:pPr>
        <w:pStyle w:val="BodyText"/>
        <w:ind w:left="455" w:right="179" w:hanging="141"/>
        <w:spacing w:before="17" w:line="216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7703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Axial slicing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provides an o</w:t>
      </w:r>
      <w:r>
        <w:rPr>
          <w:sz w:val="22"/>
          <w:szCs w:val="22"/>
          <w:b/>
          <w:bCs/>
          <w:spacing w:val="-1"/>
        </w:rPr>
        <w:t>verall assessment of the epicenter of the tumor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relative to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ampulla,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duct,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duodenum,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all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pancreatic circumferential tissue </w:t>
      </w:r>
      <w:r>
        <w:rPr>
          <w:sz w:val="22"/>
          <w:szCs w:val="22"/>
          <w:b/>
          <w:bCs/>
          <w:spacing w:val="-1"/>
        </w:rPr>
        <w:t>margins mentioned above.</w:t>
      </w:r>
    </w:p>
    <w:p>
      <w:pPr>
        <w:pStyle w:val="BodyText"/>
        <w:ind w:left="450" w:right="226" w:hanging="136"/>
        <w:spacing w:before="3" w:line="21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7642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 one correct way to dissect a Whipple specimen.</w:t>
      </w:r>
      <w:r>
        <w:rPr>
          <w:sz w:val="18"/>
          <w:szCs w:val="18"/>
          <w:b/>
          <w:bCs/>
          <w:spacing w:val="-1"/>
          <w:position w:val="7"/>
        </w:rPr>
        <w:t>7</w:t>
      </w:r>
      <w:r>
        <w:rPr>
          <w:sz w:val="18"/>
          <w:szCs w:val="18"/>
          <w:b/>
          <w:bCs/>
          <w:spacing w:val="27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However,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knowledge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clinically suspected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lesion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helpful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choosing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best dissection m</w:t>
      </w:r>
      <w:r>
        <w:rPr>
          <w:sz w:val="22"/>
          <w:szCs w:val="22"/>
          <w:b/>
          <w:bCs/>
          <w:spacing w:val="-1"/>
        </w:rPr>
        <w:t>ethod for examination and appropriate characterization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lesion.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most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important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aspects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dissection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clear and accurate assess</w:t>
      </w:r>
      <w:r>
        <w:rPr>
          <w:sz w:val="22"/>
          <w:szCs w:val="22"/>
          <w:b/>
          <w:bCs/>
          <w:spacing w:val="-1"/>
        </w:rPr>
        <w:t>ment of the margins, size of 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relationship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relevant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structures,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surfaces,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margins,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bile duct, main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duct,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duodenum.</w:t>
      </w:r>
    </w:p>
    <w:p>
      <w:pPr>
        <w:pStyle w:val="BodyText"/>
        <w:ind w:left="448" w:right="124" w:hanging="134"/>
        <w:spacing w:before="2" w:line="21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6611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Per the current CAP protocol,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 of tumor at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within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constit</w:t>
      </w:r>
      <w:r>
        <w:rPr>
          <w:sz w:val="22"/>
          <w:szCs w:val="22"/>
          <w:b/>
          <w:bCs/>
          <w:spacing w:val="-2"/>
        </w:rPr>
        <w:t>utes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positive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margin,</w:t>
      </w:r>
      <w:r>
        <w:rPr>
          <w:sz w:val="18"/>
          <w:szCs w:val="18"/>
          <w:b/>
          <w:bCs/>
          <w:spacing w:val="-2"/>
          <w:position w:val="7"/>
        </w:rPr>
        <w:t>3,8</w:t>
      </w:r>
      <w:r>
        <w:rPr>
          <w:sz w:val="18"/>
          <w:szCs w:val="18"/>
          <w:b/>
          <w:bCs/>
          <w:spacing w:val="19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although this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recommendation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primarily on extrapolation of data on rectal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currently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lack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definitive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evidence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what constitutes an adequate margin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pancr</w:t>
      </w:r>
      <w:r>
        <w:rPr>
          <w:sz w:val="22"/>
          <w:szCs w:val="22"/>
          <w:b/>
          <w:bCs/>
          <w:spacing w:val="-1"/>
        </w:rPr>
        <w:t>eatic carcinoma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 specimens. A standardized definition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this would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allow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better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stratification of patients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into adjuvant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regimens following surgical extirpation.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instance,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less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than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1-mm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clearance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associated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unacceptably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incidence of local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recurrence, then strong consideration for postop</w:t>
      </w:r>
      <w:r>
        <w:rPr>
          <w:sz w:val="22"/>
          <w:szCs w:val="22"/>
          <w:b/>
          <w:bCs/>
          <w:spacing w:val="-2"/>
        </w:rPr>
        <w:t>erative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might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received</w:t>
      </w:r>
    </w:p>
    <w:p>
      <w:pPr>
        <w:pStyle w:val="BodyText"/>
        <w:ind w:left="451" w:right="462" w:firstLine="11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preoperatively. Tumor clearance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reported with millimeter accuracy for all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margins where 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close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(within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≤1.0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tumor). This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done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using either mm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(eg, 2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mm)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cm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(eg,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0.2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cm).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margins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distant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from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tumor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(&gt;1.0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from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tumor),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tumor</w:t>
      </w:r>
    </w:p>
    <w:p>
      <w:pPr>
        <w:pStyle w:val="BodyText"/>
        <w:ind w:left="455" w:right="636" w:firstLine="1"/>
        <w:spacing w:before="37" w:line="21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clearance may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reported with centimeter accuracy. Attached organs resected with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specimen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require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serial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sectioning 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assess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only direct extension,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 metastatic deposits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 well.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One section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demonstrates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direct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organ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and/o</w:t>
      </w:r>
      <w:r>
        <w:rPr>
          <w:sz w:val="22"/>
          <w:szCs w:val="22"/>
          <w:b/>
          <w:bCs/>
          <w:spacing w:val="-2"/>
        </w:rPr>
        <w:t>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</w:p>
    <w:p>
      <w:pPr>
        <w:spacing w:line="210" w:lineRule="auto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ind w:left="453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separate metastatic deposit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required.</w:t>
      </w:r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454" style="position:absolute;margin-left:7.029pt;margin-top:10.3042pt;mso-position-vertical-relative:text;mso-position-horizontal-relative:text;width:617.75pt;height:10.2pt;z-index:252617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8"/>
        <w:spacing w:before="184" w:line="196" w:lineRule="auto"/>
        <w:jc w:val="right"/>
        <w:rPr>
          <w:sz w:val="22"/>
          <w:szCs w:val="22"/>
        </w:rPr>
      </w:pPr>
      <w:hyperlink w:history="true" w:anchor="bookmark8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spacing w:before="166" w:line="196" w:lineRule="auto"/>
        <w:rPr>
          <w:sz w:val="22"/>
          <w:szCs w:val="22"/>
        </w:rPr>
      </w:pPr>
      <w:hyperlink w:history="true" w:anchor="bookmark8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PANC-E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5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4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5</w:t>
        </w:r>
      </w:hyperlink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right="3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PANC-E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2</w:t>
      </w:r>
      <w:r>
        <w:rPr>
          <w:sz w:val="22"/>
          <w:szCs w:val="22"/>
          <w:b/>
          <w:bCs/>
          <w:spacing w:val="15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5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1831" w:space="100"/>
            <w:col w:w="312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5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16" name="IM 4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6" name="IM 416"/>
                                <pic:cNvPicPr/>
                              </pic:nvPicPr>
                              <pic:blipFill>
                                <a:blip r:embed="rId2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86" w:id="61"/>
      <w:bookmarkEnd w:id="61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20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5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35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PATHOLOGIC ANALYSIS: SPECIMEN ORIENTATION</w:t>
      </w:r>
      <w:r>
        <w:rPr>
          <w:sz w:val="22"/>
          <w:szCs w:val="22"/>
          <w:b/>
          <w:bCs/>
          <w:spacing w:val="4"/>
        </w:rPr>
        <w:t>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HISTOLOGIC SECTIONS,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REPORTING</w:t>
      </w:r>
    </w:p>
    <w:p>
      <w:pPr>
        <w:pStyle w:val="BodyText"/>
        <w:ind w:left="175"/>
        <w:spacing w:before="19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Distal</w:t>
      </w:r>
      <w:r>
        <w:rPr>
          <w:sz w:val="22"/>
          <w:szCs w:val="22"/>
          <w:b/>
          <w:bCs/>
          <w:u w:val="single" w:color="auto"/>
          <w:spacing w:val="22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Pancreatectomy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left-sided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resections,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peripancreatic soft-tissue surfaces and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neck are assessed. Additionally,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involvemen</w:t>
      </w:r>
      <w:r>
        <w:rPr>
          <w:sz w:val="22"/>
          <w:szCs w:val="22"/>
          <w:b/>
          <w:bCs/>
          <w:spacing w:val="-2"/>
        </w:rPr>
        <w:t>t of the</w:t>
      </w:r>
    </w:p>
    <w:p>
      <w:pPr>
        <w:pStyle w:val="BodyText"/>
        <w:ind w:left="309" w:right="500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splenic vessels sho</w:t>
      </w:r>
      <w:r>
        <w:rPr>
          <w:sz w:val="22"/>
          <w:szCs w:val="22"/>
          <w:b/>
          <w:bCs/>
          <w:spacing w:val="-1"/>
        </w:rPr>
        <w:t>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documented, along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invasion of the spleen. Additionally, the margins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the splenic vein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artery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shaved and submitted for histologic examin</w:t>
      </w:r>
      <w:r>
        <w:rPr>
          <w:sz w:val="22"/>
          <w:szCs w:val="22"/>
          <w:b/>
          <w:bCs/>
          <w:spacing w:val="-1"/>
        </w:rPr>
        <w:t>ation.</w:t>
      </w:r>
    </w:p>
    <w:p>
      <w:pPr>
        <w:pStyle w:val="BodyText"/>
        <w:ind w:left="167"/>
        <w:spacing w:before="3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Margin and Circumferential Surface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Definitions</w:t>
      </w:r>
    </w:p>
    <w:p>
      <w:pPr>
        <w:pStyle w:val="BodyText"/>
        <w:ind w:left="457" w:hanging="143"/>
        <w:spacing w:before="18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Proximal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Pancreatic (transection)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Margin: A full en face section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body along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plane of transection,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the tumor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gro</w:t>
      </w:r>
      <w:r>
        <w:rPr>
          <w:sz w:val="22"/>
          <w:szCs w:val="22"/>
          <w:b/>
          <w:bCs/>
          <w:spacing w:val="-2"/>
        </w:rPr>
        <w:t>ssly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&gt;1.0 cm from this margin. Care should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be taken when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placing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cassette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document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orientation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 with</w:t>
      </w:r>
    </w:p>
    <w:p>
      <w:pPr>
        <w:pStyle w:val="BodyText"/>
        <w:ind w:left="451" w:right="50" w:firstLine="11"/>
        <w:spacing w:before="31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respect to the true margin (eg, facing down so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block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represents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true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surgical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</w:t>
      </w:r>
      <w:r>
        <w:rPr>
          <w:sz w:val="22"/>
          <w:szCs w:val="22"/>
          <w:b/>
          <w:bCs/>
          <w:spacing w:val="-2"/>
        </w:rPr>
        <w:t>rgin,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facing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up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that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 section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represents the surface opposite the true margin).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More than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bloc</w:t>
      </w:r>
      <w:r>
        <w:rPr>
          <w:sz w:val="22"/>
          <w:szCs w:val="22"/>
          <w:b/>
          <w:bCs/>
          <w:spacing w:val="-2"/>
        </w:rPr>
        <w:t>k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needed.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If the 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grossly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close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</w:p>
    <w:p>
      <w:pPr>
        <w:pStyle w:val="BodyText"/>
        <w:ind w:left="455" w:right="26" w:hanging="4"/>
        <w:spacing w:before="2"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 margin (eg, within ≤1.0 cm), the entire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margin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submitted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pathologic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evaluation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manner that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allows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millimeter-level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accuracy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documenting the distance of tumor from this margin.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For example,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inked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shaved/amputated,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followed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perpendicular sectioning with respect to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ink an</w:t>
      </w:r>
      <w:r>
        <w:rPr>
          <w:sz w:val="22"/>
          <w:szCs w:val="22"/>
          <w:b/>
          <w:bCs/>
          <w:spacing w:val="-1"/>
        </w:rPr>
        <w:t>d submission of the entire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margin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histologic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examination.</w:t>
      </w:r>
    </w:p>
    <w:p>
      <w:pPr>
        <w:pStyle w:val="BodyText"/>
        <w:ind w:left="314"/>
        <w:spacing w:before="12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Anterior (cephalad)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</w:rPr>
        <w:t>Peripancreatic (peripheral) Surface: This surface demonstrates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relationship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between the tumor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anterior</w:t>
      </w:r>
    </w:p>
    <w:p>
      <w:pPr>
        <w:pStyle w:val="BodyText"/>
        <w:ind w:left="451" w:right="232" w:firstLine="5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or cephalad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peripancreatic soft tissue and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representative,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grossly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positive. Several such sections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taken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closest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tumor to document absence of involvement; the exact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number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dependent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degree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ambiguity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gross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involvement.</w:t>
      </w:r>
    </w:p>
    <w:p>
      <w:pPr>
        <w:pStyle w:val="BodyText"/>
        <w:ind w:left="450" w:right="9" w:hanging="136"/>
        <w:spacing w:before="17" w:line="223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Posterior (caudad)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Peripancreatic (per</w:t>
      </w:r>
      <w:r>
        <w:rPr>
          <w:sz w:val="22"/>
          <w:szCs w:val="22"/>
          <w:b/>
          <w:bCs/>
          <w:spacing w:val="-1"/>
        </w:rPr>
        <w:t>ipheral) Surface: This surface demonstrates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relationship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between 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posterior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caudad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peripancreatic soft tissue and can be representative,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grossly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positive.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Several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such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taken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closest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 document absence of involvement; the exact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number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is dependent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degree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ambiguity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gross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involvement.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right="9"/>
        <w:spacing w:before="63" w:line="196" w:lineRule="auto"/>
        <w:jc w:val="right"/>
        <w:rPr>
          <w:sz w:val="22"/>
          <w:szCs w:val="22"/>
        </w:rPr>
      </w:pPr>
      <w:r>
        <w:pict>
          <v:shape id="_x0000_s460" style="position:absolute;margin-left:709.631pt;margin-top:55.641pt;mso-position-vertical-relative:text;mso-position-horizontal-relative:text;width:44.3pt;height:24.35pt;z-index:252643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PANC-E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</w:p>
              </w:txbxContent>
            </v:textbox>
          </v:shape>
        </w:pict>
      </w:r>
      <w:hyperlink w:history="true" w:anchor="bookmark8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spacing w:before="86"/>
        <w:rPr/>
      </w:pPr>
      <w:r/>
    </w:p>
    <w:p>
      <w:pPr>
        <w:spacing w:before="85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02/03/2025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6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26" name="IM 4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6" name="IM 426"/>
                                <pic:cNvPicPr/>
                              </pic:nvPicPr>
                              <pic:blipFill>
                                <a:blip r:embed="rId2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88" w:id="62"/>
      <w:bookmarkEnd w:id="6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6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35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PATHOLOGIC ANALYSIS: SPECIMEN ORIENTATION</w:t>
      </w:r>
      <w:r>
        <w:rPr>
          <w:sz w:val="22"/>
          <w:szCs w:val="22"/>
          <w:b/>
          <w:bCs/>
          <w:spacing w:val="4"/>
        </w:rPr>
        <w:t>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HISTOLOGIC SECTIONS,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REPORTING</w:t>
      </w:r>
    </w:p>
    <w:p>
      <w:pPr>
        <w:pStyle w:val="BodyText"/>
        <w:ind w:left="166"/>
        <w:spacing w:before="230" w:line="19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8"/>
        </w:rPr>
        <w:t>•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27"/>
        </w:rPr>
        <w:t xml:space="preserve"> </w:t>
      </w:r>
      <w:r>
        <w:rPr>
          <w:sz w:val="21"/>
          <w:szCs w:val="21"/>
          <w:b/>
          <w:bCs/>
        </w:rPr>
        <w:t>NCCN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</w:rPr>
        <w:t>Pancreatic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</w:rPr>
        <w:t>Cancer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</w:rPr>
        <w:t>Panel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</w:rPr>
        <w:t>currently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</w:rPr>
        <w:t>supports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pathology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</w:rPr>
        <w:t>synoptic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reports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</w:rPr>
        <w:t>from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College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-13"/>
        </w:rPr>
        <w:t xml:space="preserve"> </w:t>
      </w:r>
      <w:r>
        <w:rPr>
          <w:sz w:val="21"/>
          <w:szCs w:val="21"/>
          <w:b/>
          <w:bCs/>
        </w:rPr>
        <w:t>American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</w:rPr>
        <w:t>Pathologists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  <w:spacing w:val="8"/>
        </w:rPr>
        <w:t>(</w:t>
      </w:r>
      <w:r>
        <w:rPr>
          <w:sz w:val="21"/>
          <w:szCs w:val="21"/>
          <w:b/>
          <w:bCs/>
        </w:rPr>
        <w:t>CAP</w:t>
      </w:r>
      <w:r>
        <w:rPr>
          <w:sz w:val="21"/>
          <w:szCs w:val="21"/>
          <w:b/>
          <w:bCs/>
          <w:spacing w:val="8"/>
        </w:rPr>
        <w:t>).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The</w:t>
      </w:r>
    </w:p>
    <w:p>
      <w:pPr>
        <w:pStyle w:val="BodyText"/>
        <w:ind w:left="304" w:right="52" w:firstLine="9"/>
        <w:spacing w:before="19" w:line="193" w:lineRule="auto"/>
        <w:rPr>
          <w:sz w:val="17"/>
          <w:szCs w:val="17"/>
        </w:rPr>
      </w:pPr>
      <w:r>
        <w:rPr>
          <w:sz w:val="21"/>
          <w:szCs w:val="21"/>
          <w:b/>
          <w:bCs/>
        </w:rPr>
        <w:t>proposal</w:t>
      </w:r>
      <w:r>
        <w:rPr>
          <w:sz w:val="21"/>
          <w:szCs w:val="21"/>
          <w:b/>
          <w:bCs/>
          <w:spacing w:val="20"/>
          <w:w w:val="101"/>
        </w:rPr>
        <w:t xml:space="preserve"> </w:t>
      </w:r>
      <w:r>
        <w:rPr>
          <w:sz w:val="21"/>
          <w:szCs w:val="21"/>
          <w:b/>
          <w:bCs/>
        </w:rPr>
        <w:t>included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herein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is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an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abbreviated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minimum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analysis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pancreatic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cancer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specimens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from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CAP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recommendations</w:t>
      </w:r>
      <w:r>
        <w:rPr>
          <w:sz w:val="21"/>
          <w:szCs w:val="21"/>
          <w:b/>
          <w:bCs/>
          <w:spacing w:val="13"/>
        </w:rPr>
        <w:t>.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In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</w:rPr>
        <w:t>addition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to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the </w:t>
      </w:r>
      <w:r>
        <w:rPr>
          <w:sz w:val="21"/>
          <w:szCs w:val="21"/>
          <w:b/>
          <w:bCs/>
        </w:rPr>
        <w:t>standard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TNM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staging</w:t>
      </w:r>
      <w:r>
        <w:rPr>
          <w:sz w:val="21"/>
          <w:szCs w:val="21"/>
          <w:b/>
          <w:bCs/>
          <w:spacing w:val="6"/>
        </w:rPr>
        <w:t>, </w:t>
      </w:r>
      <w:r>
        <w:rPr>
          <w:sz w:val="21"/>
          <w:szCs w:val="21"/>
          <w:b/>
          <w:bCs/>
        </w:rPr>
        <w:t>other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variables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are</w:t>
      </w:r>
      <w:r>
        <w:rPr>
          <w:sz w:val="21"/>
          <w:szCs w:val="21"/>
          <w:b/>
          <w:bCs/>
          <w:spacing w:val="17"/>
          <w:w w:val="101"/>
        </w:rPr>
        <w:t xml:space="preserve"> </w:t>
      </w:r>
      <w:r>
        <w:rPr>
          <w:sz w:val="21"/>
          <w:szCs w:val="21"/>
          <w:b/>
          <w:bCs/>
        </w:rPr>
        <w:t>included</w:t>
      </w:r>
      <w:r>
        <w:rPr>
          <w:sz w:val="21"/>
          <w:szCs w:val="21"/>
          <w:b/>
          <w:bCs/>
          <w:spacing w:val="6"/>
        </w:rPr>
        <w:t>, </w:t>
      </w:r>
      <w:r>
        <w:rPr>
          <w:sz w:val="21"/>
          <w:szCs w:val="21"/>
          <w:b/>
          <w:bCs/>
        </w:rPr>
        <w:t>all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which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have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prognostic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implications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in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evolution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this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disease</w:t>
      </w:r>
      <w:r>
        <w:rPr>
          <w:sz w:val="21"/>
          <w:szCs w:val="21"/>
          <w:b/>
          <w:bCs/>
          <w:spacing w:val="6"/>
        </w:rPr>
        <w:t>.</w:t>
      </w:r>
      <w:r>
        <w:rPr>
          <w:sz w:val="17"/>
          <w:szCs w:val="17"/>
          <w:b/>
          <w:bCs/>
          <w:spacing w:val="6"/>
          <w:position w:val="7"/>
        </w:rPr>
        <w:t>9,10</w:t>
      </w:r>
    </w:p>
    <w:p>
      <w:pPr>
        <w:pStyle w:val="BodyText"/>
        <w:ind w:left="314" w:right="373" w:hanging="148"/>
        <w:spacing w:before="17" w:line="21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5"/>
        </w:rPr>
        <w:t>• </w:t>
      </w:r>
      <w:r>
        <w:rPr>
          <w:sz w:val="21"/>
          <w:szCs w:val="21"/>
          <w:b/>
          <w:bCs/>
        </w:rPr>
        <w:t>Treatment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effect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should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be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assessed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and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reported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by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pathologist</w:t>
      </w:r>
      <w:r>
        <w:rPr>
          <w:sz w:val="21"/>
          <w:szCs w:val="21"/>
          <w:b/>
          <w:bCs/>
          <w:spacing w:val="5"/>
        </w:rPr>
        <w:t>, </w:t>
      </w:r>
      <w:r>
        <w:rPr>
          <w:sz w:val="21"/>
          <w:szCs w:val="21"/>
          <w:b/>
          <w:bCs/>
        </w:rPr>
        <w:t>as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tumor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viability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</w:rPr>
        <w:t>may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impact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postoperative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therapy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options</w:t>
      </w:r>
      <w:r>
        <w:rPr>
          <w:sz w:val="21"/>
          <w:szCs w:val="21"/>
          <w:b/>
          <w:bCs/>
          <w:spacing w:val="5"/>
        </w:rPr>
        <w:t>.</w:t>
      </w:r>
      <w:r>
        <w:rPr>
          <w:sz w:val="21"/>
          <w:szCs w:val="21"/>
          <w:b/>
          <w:bCs/>
          <w:spacing w:val="17"/>
          <w:w w:val="101"/>
        </w:rPr>
        <w:t xml:space="preserve"> </w:t>
      </w:r>
      <w:r>
        <w:rPr>
          <w:sz w:val="21"/>
          <w:szCs w:val="21"/>
          <w:b/>
          <w:bCs/>
        </w:rPr>
        <w:t>For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more   </w:t>
      </w:r>
      <w:r>
        <w:rPr>
          <w:sz w:val="21"/>
          <w:szCs w:val="21"/>
          <w:b/>
          <w:bCs/>
        </w:rPr>
        <w:t>information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about</w:t>
      </w:r>
      <w:r>
        <w:rPr>
          <w:sz w:val="21"/>
          <w:szCs w:val="21"/>
          <w:b/>
          <w:bCs/>
          <w:spacing w:val="21"/>
        </w:rPr>
        <w:t xml:space="preserve"> </w:t>
      </w:r>
      <w:r>
        <w:rPr>
          <w:sz w:val="21"/>
          <w:szCs w:val="21"/>
          <w:b/>
          <w:bCs/>
        </w:rPr>
        <w:t>pathologic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analysis</w:t>
      </w:r>
      <w:r>
        <w:rPr>
          <w:sz w:val="21"/>
          <w:szCs w:val="21"/>
          <w:b/>
          <w:bCs/>
          <w:spacing w:val="4"/>
        </w:rPr>
        <w:t>,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refer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to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CAP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Cancer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Protocol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Template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for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carcinoma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pancreas</w:t>
      </w:r>
      <w:r>
        <w:rPr>
          <w:sz w:val="21"/>
          <w:szCs w:val="21"/>
          <w:b/>
          <w:bCs/>
          <w:spacing w:val="4"/>
        </w:rPr>
        <w:t>.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  <w:spacing w:val="4"/>
        </w:rPr>
        <w:t>(</w:t>
      </w:r>
      <w:r>
        <w:rPr>
          <w:sz w:val="21"/>
          <w:szCs w:val="21"/>
          <w:b/>
          <w:bCs/>
        </w:rPr>
        <w:t>Burgart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</w:rPr>
        <w:t>LJ</w:t>
      </w:r>
      <w:r>
        <w:rPr>
          <w:sz w:val="21"/>
          <w:szCs w:val="21"/>
          <w:b/>
          <w:bCs/>
          <w:spacing w:val="4"/>
        </w:rPr>
        <w:t>,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Chopp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WV</w:t>
      </w:r>
      <w:r>
        <w:rPr>
          <w:sz w:val="21"/>
          <w:szCs w:val="21"/>
          <w:b/>
          <w:bCs/>
          <w:spacing w:val="4"/>
        </w:rPr>
        <w:t>,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Jain</w:t>
      </w:r>
    </w:p>
    <w:p>
      <w:pPr>
        <w:pStyle w:val="BodyText"/>
        <w:ind w:left="304" w:right="116" w:firstLine="10"/>
        <w:spacing w:before="20" w:line="20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7"/>
        </w:rPr>
        <w:t>D.</w:t>
      </w:r>
      <w:r>
        <w:rPr>
          <w:sz w:val="21"/>
          <w:szCs w:val="21"/>
          <w:b/>
          <w:bCs/>
          <w:spacing w:val="28"/>
          <w:w w:val="101"/>
        </w:rPr>
        <w:t xml:space="preserve"> </w:t>
      </w:r>
      <w:r>
        <w:rPr>
          <w:sz w:val="21"/>
          <w:szCs w:val="21"/>
          <w:b/>
          <w:bCs/>
        </w:rPr>
        <w:t>Protocol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for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Examination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Specimens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from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Patients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with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Carcinoma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Pancreas</w:t>
      </w:r>
      <w:r>
        <w:rPr>
          <w:sz w:val="21"/>
          <w:szCs w:val="21"/>
          <w:b/>
          <w:bCs/>
          <w:spacing w:val="7"/>
        </w:rPr>
        <w:t>. </w:t>
      </w:r>
      <w:r>
        <w:rPr>
          <w:sz w:val="21"/>
          <w:szCs w:val="21"/>
          <w:b/>
          <w:bCs/>
        </w:rPr>
        <w:t>College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-13"/>
        </w:rPr>
        <w:t xml:space="preserve"> </w:t>
      </w:r>
      <w:r>
        <w:rPr>
          <w:sz w:val="21"/>
          <w:szCs w:val="21"/>
          <w:b/>
          <w:bCs/>
        </w:rPr>
        <w:t>American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Pathologists</w:t>
      </w:r>
      <w:r>
        <w:rPr>
          <w:sz w:val="21"/>
          <w:szCs w:val="21"/>
          <w:b/>
          <w:bCs/>
          <w:spacing w:val="7"/>
        </w:rPr>
        <w:t>.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Cancer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</w:rPr>
        <w:t>Protocol </w:t>
      </w:r>
      <w:r>
        <w:rPr>
          <w:sz w:val="21"/>
          <w:szCs w:val="21"/>
          <w:b/>
          <w:bCs/>
        </w:rPr>
        <w:t>Templates</w:t>
      </w:r>
      <w:r>
        <w:rPr>
          <w:sz w:val="21"/>
          <w:szCs w:val="21"/>
          <w:b/>
          <w:bCs/>
          <w:spacing w:val="1"/>
        </w:rPr>
        <w:t>; 2021.)</w:t>
      </w:r>
    </w:p>
    <w:p>
      <w:pPr>
        <w:pStyle w:val="BodyText"/>
        <w:ind w:left="167"/>
        <w:spacing w:before="107" w:line="199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Specimen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Type</w:t>
      </w:r>
    </w:p>
    <w:p>
      <w:pPr>
        <w:spacing w:line="20" w:lineRule="exact"/>
        <w:rPr/>
      </w:pPr>
      <w:r/>
    </w:p>
    <w:tbl>
      <w:tblPr>
        <w:tblStyle w:val="TableNormal"/>
        <w:tblW w:w="14891" w:type="dxa"/>
        <w:tblInd w:w="16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"/>
        <w:gridCol w:w="14791"/>
      </w:tblGrid>
      <w:tr>
        <w:trPr>
          <w:trHeight w:val="183" w:hRule="atLeast"/>
        </w:trPr>
        <w:tc>
          <w:tcPr>
            <w:tcW w:w="100" w:type="dxa"/>
            <w:vAlign w:val="top"/>
          </w:tcPr>
          <w:p>
            <w:pPr>
              <w:pStyle w:val="TableText"/>
              <w:spacing w:before="48" w:line="124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position w:val="-4"/>
              </w:rPr>
              <w:t>•</w:t>
            </w:r>
          </w:p>
        </w:tc>
        <w:tc>
          <w:tcPr>
            <w:tcW w:w="14791" w:type="dxa"/>
            <w:vAlign w:val="top"/>
          </w:tcPr>
          <w:p>
            <w:pPr>
              <w:pStyle w:val="TableText"/>
              <w:ind w:left="31"/>
              <w:spacing w:line="17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Tumor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size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(</w:t>
            </w:r>
            <w:r>
              <w:rPr>
                <w:sz w:val="21"/>
                <w:szCs w:val="21"/>
                <w:b/>
                <w:bCs/>
              </w:rPr>
              <w:t>obtained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from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careful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gross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measurement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of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the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largest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dimension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of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the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tumor</w:t>
            </w:r>
            <w:r>
              <w:rPr>
                <w:sz w:val="21"/>
                <w:szCs w:val="21"/>
                <w:b/>
                <w:bCs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in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cm</w:t>
            </w:r>
            <w:r>
              <w:rPr>
                <w:sz w:val="21"/>
                <w:szCs w:val="21"/>
                <w:b/>
                <w:bCs/>
                <w:spacing w:val="7"/>
              </w:rPr>
              <w:t>,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and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corroborated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on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microscopic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exam</w:t>
            </w:r>
            <w:r>
              <w:rPr>
                <w:sz w:val="21"/>
                <w:szCs w:val="21"/>
                <w:b/>
                <w:bCs/>
                <w:spacing w:val="7"/>
              </w:rPr>
              <w:t>)</w:t>
            </w:r>
          </w:p>
        </w:tc>
      </w:tr>
      <w:tr>
        <w:trPr>
          <w:trHeight w:val="240" w:hRule="atLeast"/>
        </w:trPr>
        <w:tc>
          <w:tcPr>
            <w:tcW w:w="100" w:type="dxa"/>
            <w:vAlign w:val="top"/>
          </w:tcPr>
          <w:p>
            <w:pPr>
              <w:pStyle w:val="TableText"/>
              <w:spacing w:before="81" w:line="14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position w:val="-3"/>
              </w:rPr>
              <w:t>•</w:t>
            </w:r>
          </w:p>
        </w:tc>
        <w:tc>
          <w:tcPr>
            <w:tcW w:w="14791" w:type="dxa"/>
            <w:vAlign w:val="top"/>
          </w:tcPr>
          <w:p>
            <w:pPr>
              <w:pStyle w:val="TableText"/>
              <w:ind w:left="42"/>
              <w:spacing w:line="228" w:lineRule="auto"/>
              <w:rPr>
                <w:sz w:val="18"/>
                <w:szCs w:val="18"/>
              </w:rPr>
            </w:pPr>
            <w:r>
              <w:rPr>
                <w:sz w:val="21"/>
                <w:szCs w:val="21"/>
                <w:b/>
                <w:bCs/>
              </w:rPr>
              <w:t>Histologic</w:t>
            </w:r>
            <w:r>
              <w:rPr>
                <w:sz w:val="21"/>
                <w:szCs w:val="21"/>
                <w:b/>
                <w:bCs/>
                <w:spacing w:val="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type</w:t>
            </w:r>
            <w:r>
              <w:rPr>
                <w:sz w:val="21"/>
                <w:szCs w:val="21"/>
                <w:b/>
                <w:bCs/>
                <w:spacing w:val="2"/>
              </w:rPr>
              <w:t xml:space="preserve"> (H)</w:t>
            </w:r>
            <w:r>
              <w:rPr>
                <w:sz w:val="18"/>
                <w:szCs w:val="18"/>
                <w:b/>
                <w:bCs/>
                <w:spacing w:val="2"/>
              </w:rPr>
              <w:t>11</w:t>
            </w:r>
          </w:p>
        </w:tc>
      </w:tr>
      <w:tr>
        <w:trPr>
          <w:trHeight w:val="216" w:hRule="atLeast"/>
        </w:trPr>
        <w:tc>
          <w:tcPr>
            <w:tcW w:w="100" w:type="dxa"/>
            <w:vAlign w:val="top"/>
          </w:tcPr>
          <w:p>
            <w:pPr>
              <w:pStyle w:val="TableText"/>
              <w:spacing w:before="57" w:line="14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position w:val="-3"/>
              </w:rPr>
              <w:t>•</w:t>
            </w:r>
          </w:p>
        </w:tc>
        <w:tc>
          <w:tcPr>
            <w:tcW w:w="14791" w:type="dxa"/>
            <w:vAlign w:val="top"/>
          </w:tcPr>
          <w:p>
            <w:pPr>
              <w:pStyle w:val="TableText"/>
              <w:ind w:left="42"/>
              <w:spacing w:before="9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Histologic</w:t>
            </w:r>
            <w:r>
              <w:rPr>
                <w:sz w:val="21"/>
                <w:szCs w:val="21"/>
                <w:b/>
                <w:bCs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grade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[G (x–3)]</w:t>
            </w:r>
          </w:p>
        </w:tc>
      </w:tr>
      <w:tr>
        <w:trPr>
          <w:trHeight w:val="209" w:hRule="atLeast"/>
        </w:trPr>
        <w:tc>
          <w:tcPr>
            <w:tcW w:w="100" w:type="dxa"/>
            <w:vAlign w:val="top"/>
          </w:tcPr>
          <w:p>
            <w:pPr>
              <w:pStyle w:val="TableText"/>
              <w:spacing w:before="58" w:line="14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position w:val="-3"/>
              </w:rPr>
              <w:t>•</w:t>
            </w:r>
          </w:p>
        </w:tc>
        <w:tc>
          <w:tcPr>
            <w:tcW w:w="14791" w:type="dxa"/>
            <w:vAlign w:val="top"/>
          </w:tcPr>
          <w:p>
            <w:pPr>
              <w:pStyle w:val="TableText"/>
              <w:ind w:left="42"/>
              <w:spacing w:before="9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Primary</w:t>
            </w:r>
            <w:r>
              <w:rPr>
                <w:sz w:val="21"/>
                <w:szCs w:val="21"/>
                <w:b/>
                <w:bCs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tumor</w:t>
            </w:r>
            <w:r>
              <w:rPr>
                <w:sz w:val="21"/>
                <w:szCs w:val="21"/>
                <w:b/>
                <w:bCs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stage</w:t>
            </w:r>
            <w:r>
              <w:rPr>
                <w:sz w:val="21"/>
                <w:szCs w:val="21"/>
                <w:b/>
                <w:bCs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[T (x–4)]</w:t>
            </w:r>
          </w:p>
        </w:tc>
      </w:tr>
      <w:tr>
        <w:trPr>
          <w:trHeight w:val="656" w:hRule="atLeast"/>
        </w:trPr>
        <w:tc>
          <w:tcPr>
            <w:tcW w:w="100" w:type="dxa"/>
            <w:vAlign w:val="top"/>
          </w:tcPr>
          <w:p>
            <w:pPr>
              <w:pStyle w:val="TableText"/>
              <w:spacing w:before="65" w:line="1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position w:val="-3"/>
              </w:rPr>
              <w:t>•</w:t>
            </w:r>
          </w:p>
        </w:tc>
        <w:tc>
          <w:tcPr>
            <w:tcW w:w="14791" w:type="dxa"/>
            <w:vAlign w:val="top"/>
          </w:tcPr>
          <w:p>
            <w:pPr>
              <w:pStyle w:val="TableText"/>
              <w:ind w:left="42" w:right="11476"/>
              <w:spacing w:before="2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Regional</w:t>
            </w:r>
            <w:r>
              <w:rPr>
                <w:sz w:val="21"/>
                <w:szCs w:val="21"/>
                <w:b/>
                <w:bCs/>
                <w:spacing w:val="3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lymph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nodes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[N (x–2)]</w:t>
            </w:r>
            <w:r>
              <w:rPr>
                <w:sz w:val="17"/>
                <w:szCs w:val="17"/>
                <w:b/>
                <w:bCs/>
                <w:spacing w:val="-1"/>
                <w:position w:val="7"/>
              </w:rPr>
              <w:t>a</w:t>
            </w:r>
            <w:r>
              <w:rPr>
                <w:sz w:val="17"/>
                <w:szCs w:val="17"/>
                <w:b/>
                <w:bCs/>
                <w:position w:val="7"/>
              </w:rPr>
              <w:t xml:space="preserve"> </w:t>
            </w:r>
            <w:r>
              <w:rPr>
                <w:sz w:val="21"/>
                <w:szCs w:val="21"/>
                <w:position w:val="-4"/>
              </w:rPr>
              <w:drawing>
                <wp:inline distT="0" distB="0" distL="0" distR="0">
                  <wp:extent cx="42427" cy="133373"/>
                  <wp:effectExtent l="0" t="0" r="0" b="0"/>
                  <wp:docPr id="430" name="IM 4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0" name="IM 430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427" cy="133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6"/>
              </w:rPr>
              <w:t>#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nodes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recovered</w:t>
            </w:r>
          </w:p>
          <w:p>
            <w:pPr>
              <w:pStyle w:val="TableText"/>
              <w:ind w:left="43"/>
              <w:spacing w:before="2" w:line="20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drawing>
                <wp:inline distT="0" distB="0" distL="0" distR="0">
                  <wp:extent cx="42427" cy="133373"/>
                  <wp:effectExtent l="0" t="0" r="0" b="0"/>
                  <wp:docPr id="432" name="IM 4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2" name="IM 432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427" cy="133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#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nodes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involved</w:t>
            </w:r>
          </w:p>
        </w:tc>
      </w:tr>
      <w:tr>
        <w:trPr>
          <w:trHeight w:val="189" w:hRule="atLeast"/>
        </w:trPr>
        <w:tc>
          <w:tcPr>
            <w:tcW w:w="100" w:type="dxa"/>
            <w:vAlign w:val="top"/>
          </w:tcPr>
          <w:p>
            <w:pPr>
              <w:pStyle w:val="TableText"/>
              <w:spacing w:before="59" w:line="12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position w:val="-4"/>
              </w:rPr>
              <w:t>•</w:t>
            </w:r>
          </w:p>
        </w:tc>
        <w:tc>
          <w:tcPr>
            <w:tcW w:w="14791" w:type="dxa"/>
            <w:vAlign w:val="top"/>
          </w:tcPr>
          <w:p>
            <w:pPr>
              <w:pStyle w:val="TableText"/>
              <w:ind w:left="42"/>
              <w:spacing w:before="10" w:line="16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Metastases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[M (0–1)]</w:t>
            </w:r>
          </w:p>
        </w:tc>
      </w:tr>
      <w:tr>
        <w:trPr>
          <w:trHeight w:val="666" w:hRule="atLeast"/>
        </w:trPr>
        <w:tc>
          <w:tcPr>
            <w:tcW w:w="100" w:type="dxa"/>
            <w:vAlign w:val="top"/>
          </w:tcPr>
          <w:p>
            <w:pPr>
              <w:pStyle w:val="TableText"/>
              <w:spacing w:before="86" w:line="14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position w:val="-3"/>
              </w:rPr>
              <w:t>•</w:t>
            </w:r>
          </w:p>
        </w:tc>
        <w:tc>
          <w:tcPr>
            <w:tcW w:w="14791" w:type="dxa"/>
            <w:vAlign w:val="top"/>
          </w:tcPr>
          <w:p>
            <w:pPr>
              <w:pStyle w:val="TableText"/>
              <w:ind w:left="49" w:hanging="7"/>
              <w:spacing w:before="1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Margins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and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Other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Circumferential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Surfaces</w:t>
            </w:r>
            <w:r>
              <w:rPr>
                <w:sz w:val="21"/>
                <w:szCs w:val="21"/>
                <w:b/>
                <w:bCs/>
                <w:spacing w:val="11"/>
              </w:rPr>
              <w:t>:</w:t>
            </w:r>
            <w:r>
              <w:rPr>
                <w:sz w:val="21"/>
                <w:szCs w:val="21"/>
                <w:b/>
                <w:bCs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Involvement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should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be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defined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and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surgical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clearance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measured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with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mm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accuracy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for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close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1"/>
              </w:rPr>
              <w:t>(</w:t>
            </w:r>
            <w:r>
              <w:rPr>
                <w:sz w:val="21"/>
                <w:szCs w:val="21"/>
                <w:b/>
                <w:bCs/>
              </w:rPr>
              <w:t>within </w:t>
            </w:r>
            <w:r>
              <w:rPr>
                <w:sz w:val="21"/>
                <w:szCs w:val="21"/>
                <w:b/>
                <w:bCs/>
                <w:spacing w:val="1"/>
              </w:rPr>
              <w:t>1.0 </w:t>
            </w:r>
            <w:r>
              <w:rPr>
                <w:sz w:val="21"/>
                <w:szCs w:val="21"/>
                <w:b/>
                <w:bCs/>
              </w:rPr>
              <w:t>cm</w:t>
            </w:r>
            <w:r>
              <w:rPr>
                <w:sz w:val="21"/>
                <w:szCs w:val="21"/>
                <w:b/>
                <w:bCs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of</w:t>
            </w:r>
            <w:r>
              <w:rPr>
                <w:sz w:val="21"/>
                <w:szCs w:val="21"/>
                <w:b/>
                <w:bCs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tumor</w:t>
            </w:r>
            <w:r>
              <w:rPr>
                <w:sz w:val="21"/>
                <w:szCs w:val="21"/>
                <w:b/>
                <w:bCs/>
                <w:spacing w:val="1"/>
              </w:rPr>
              <w:t>)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margin</w:t>
            </w:r>
          </w:p>
          <w:p>
            <w:pPr>
              <w:pStyle w:val="TableText"/>
              <w:ind w:left="43"/>
              <w:spacing w:before="4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1"/>
              </w:rPr>
              <w:drawing>
                <wp:inline distT="0" distB="0" distL="0" distR="0">
                  <wp:extent cx="42427" cy="126645"/>
                  <wp:effectExtent l="0" t="0" r="0" b="0"/>
                  <wp:docPr id="434" name="IM 4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4" name="IM 434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427" cy="12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Whipple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resection</w:t>
            </w:r>
            <w:r>
              <w:rPr>
                <w:sz w:val="21"/>
                <w:szCs w:val="21"/>
                <w:b/>
                <w:bCs/>
                <w:spacing w:val="15"/>
              </w:rPr>
              <w:t>: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ind w:left="514"/>
        <w:spacing w:before="1" w:line="160" w:lineRule="auto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◊ </w:t>
      </w:r>
      <w:r>
        <w:rPr>
          <w:sz w:val="21"/>
          <w:szCs w:val="21"/>
          <w:b/>
          <w:bCs/>
        </w:rPr>
        <w:t>SMA</w:t>
      </w:r>
      <w:r>
        <w:rPr>
          <w:sz w:val="21"/>
          <w:szCs w:val="21"/>
          <w:b/>
          <w:bCs/>
          <w:spacing w:val="2"/>
        </w:rPr>
        <w:t xml:space="preserve"> (</w:t>
      </w:r>
      <w:r>
        <w:rPr>
          <w:sz w:val="21"/>
          <w:szCs w:val="21"/>
          <w:b/>
          <w:bCs/>
        </w:rPr>
        <w:t>retroperitoneal</w:t>
      </w:r>
      <w:r>
        <w:rPr>
          <w:sz w:val="21"/>
          <w:szCs w:val="21"/>
          <w:b/>
          <w:bCs/>
          <w:spacing w:val="2"/>
        </w:rPr>
        <w:t>/</w:t>
      </w:r>
      <w:r>
        <w:rPr>
          <w:sz w:val="21"/>
          <w:szCs w:val="21"/>
          <w:b/>
          <w:bCs/>
        </w:rPr>
        <w:t>uncinate</w:t>
      </w:r>
      <w:r>
        <w:rPr>
          <w:sz w:val="21"/>
          <w:szCs w:val="21"/>
          <w:b/>
          <w:bCs/>
          <w:spacing w:val="2"/>
        </w:rPr>
        <w:t>) </w:t>
      </w:r>
      <w:r>
        <w:rPr>
          <w:sz w:val="21"/>
          <w:szCs w:val="21"/>
          <w:b/>
          <w:bCs/>
        </w:rPr>
        <w:t>margin</w:t>
      </w:r>
    </w:p>
    <w:p>
      <w:pPr>
        <w:pStyle w:val="BodyText"/>
        <w:ind w:left="514"/>
        <w:spacing w:line="220" w:lineRule="exact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"/>
          <w:position w:val="-1"/>
        </w:rPr>
        <w:t>◊ </w:t>
      </w:r>
      <w:r>
        <w:rPr>
          <w:sz w:val="21"/>
          <w:szCs w:val="21"/>
          <w:b/>
          <w:bCs/>
          <w:spacing w:val="-1"/>
          <w:position w:val="-1"/>
        </w:rPr>
        <w:t>Posterior</w:t>
      </w:r>
      <w:r>
        <w:rPr>
          <w:sz w:val="21"/>
          <w:szCs w:val="21"/>
          <w:b/>
          <w:bCs/>
          <w:spacing w:val="10"/>
          <w:position w:val="-1"/>
        </w:rPr>
        <w:t xml:space="preserve"> </w:t>
      </w:r>
      <w:r>
        <w:rPr>
          <w:sz w:val="21"/>
          <w:szCs w:val="21"/>
          <w:b/>
          <w:bCs/>
          <w:spacing w:val="-1"/>
          <w:position w:val="-1"/>
        </w:rPr>
        <w:t>surface</w:t>
      </w:r>
    </w:p>
    <w:p>
      <w:pPr>
        <w:pStyle w:val="BodyText"/>
        <w:ind w:left="514"/>
        <w:spacing w:line="220" w:lineRule="exact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3"/>
          <w:position w:val="1"/>
        </w:rPr>
        <w:t>◊ </w:t>
      </w:r>
      <w:r>
        <w:rPr>
          <w:sz w:val="21"/>
          <w:szCs w:val="21"/>
          <w:b/>
          <w:bCs/>
          <w:spacing w:val="-3"/>
          <w:position w:val="1"/>
        </w:rPr>
        <w:t>SMV</w:t>
      </w:r>
      <w:r>
        <w:rPr>
          <w:sz w:val="21"/>
          <w:szCs w:val="21"/>
          <w:b/>
          <w:bCs/>
          <w:spacing w:val="17"/>
          <w:position w:val="1"/>
        </w:rPr>
        <w:t xml:space="preserve"> </w:t>
      </w:r>
      <w:r>
        <w:rPr>
          <w:sz w:val="21"/>
          <w:szCs w:val="21"/>
          <w:b/>
          <w:bCs/>
          <w:spacing w:val="-3"/>
          <w:position w:val="1"/>
        </w:rPr>
        <w:t>groove</w:t>
      </w:r>
    </w:p>
    <w:p>
      <w:pPr>
        <w:pStyle w:val="BodyText"/>
        <w:ind w:left="514"/>
        <w:spacing w:line="220" w:lineRule="exact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position w:val="1"/>
        </w:rPr>
        <w:t>◊ </w:t>
      </w:r>
      <w:r>
        <w:rPr>
          <w:sz w:val="21"/>
          <w:szCs w:val="21"/>
          <w:b/>
          <w:bCs/>
          <w:position w:val="1"/>
        </w:rPr>
        <w:t>Pancreatic</w:t>
      </w:r>
      <w:r>
        <w:rPr>
          <w:sz w:val="21"/>
          <w:szCs w:val="21"/>
          <w:b/>
          <w:bCs/>
          <w:spacing w:val="17"/>
          <w:position w:val="1"/>
        </w:rPr>
        <w:t xml:space="preserve"> </w:t>
      </w:r>
      <w:r>
        <w:rPr>
          <w:sz w:val="21"/>
          <w:szCs w:val="21"/>
          <w:b/>
          <w:bCs/>
          <w:position w:val="1"/>
        </w:rPr>
        <w:t>neck (transection)</w:t>
      </w:r>
      <w:r>
        <w:rPr>
          <w:sz w:val="21"/>
          <w:szCs w:val="21"/>
          <w:b/>
          <w:bCs/>
          <w:spacing w:val="14"/>
          <w:position w:val="1"/>
        </w:rPr>
        <w:t xml:space="preserve"> </w:t>
      </w:r>
      <w:r>
        <w:rPr>
          <w:sz w:val="21"/>
          <w:szCs w:val="21"/>
          <w:b/>
          <w:bCs/>
          <w:spacing w:val="-1"/>
          <w:position w:val="1"/>
        </w:rPr>
        <w:t>margin</w:t>
      </w:r>
    </w:p>
    <w:p>
      <w:pPr>
        <w:pStyle w:val="BodyText"/>
        <w:ind w:left="514"/>
        <w:spacing w:line="220" w:lineRule="exact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2"/>
          <w:position w:val="1"/>
        </w:rPr>
        <w:t>◊ </w:t>
      </w:r>
      <w:r>
        <w:rPr>
          <w:sz w:val="21"/>
          <w:szCs w:val="21"/>
          <w:b/>
          <w:bCs/>
          <w:spacing w:val="-2"/>
          <w:position w:val="1"/>
        </w:rPr>
        <w:t>Bile</w:t>
      </w:r>
      <w:r>
        <w:rPr>
          <w:sz w:val="21"/>
          <w:szCs w:val="21"/>
          <w:b/>
          <w:bCs/>
          <w:spacing w:val="9"/>
          <w:position w:val="1"/>
        </w:rPr>
        <w:t xml:space="preserve"> </w:t>
      </w:r>
      <w:r>
        <w:rPr>
          <w:sz w:val="21"/>
          <w:szCs w:val="21"/>
          <w:b/>
          <w:bCs/>
          <w:spacing w:val="-2"/>
          <w:position w:val="1"/>
        </w:rPr>
        <w:t>duct</w:t>
      </w:r>
      <w:r>
        <w:rPr>
          <w:sz w:val="21"/>
          <w:szCs w:val="21"/>
          <w:b/>
          <w:bCs/>
          <w:spacing w:val="14"/>
          <w:w w:val="101"/>
          <w:position w:val="1"/>
        </w:rPr>
        <w:t xml:space="preserve"> </w:t>
      </w:r>
      <w:r>
        <w:rPr>
          <w:sz w:val="21"/>
          <w:szCs w:val="21"/>
          <w:b/>
          <w:bCs/>
          <w:spacing w:val="-2"/>
          <w:position w:val="1"/>
        </w:rPr>
        <w:t>margin</w:t>
      </w:r>
    </w:p>
    <w:p>
      <w:pPr>
        <w:pStyle w:val="BodyText"/>
        <w:ind w:left="514"/>
        <w:spacing w:line="220" w:lineRule="exact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position w:val="1"/>
        </w:rPr>
        <w:t>◊ </w:t>
      </w:r>
      <w:r>
        <w:rPr>
          <w:sz w:val="21"/>
          <w:szCs w:val="21"/>
          <w:b/>
          <w:bCs/>
          <w:position w:val="1"/>
        </w:rPr>
        <w:t>Gastric/enteric margins</w:t>
      </w:r>
    </w:p>
    <w:p>
      <w:pPr>
        <w:pStyle w:val="BodyText"/>
        <w:ind w:left="514"/>
        <w:spacing w:before="1" w:line="161" w:lineRule="auto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◊ </w:t>
      </w:r>
      <w:r>
        <w:rPr>
          <w:sz w:val="21"/>
          <w:szCs w:val="21"/>
          <w:b/>
          <w:bCs/>
          <w:spacing w:val="-1"/>
        </w:rPr>
        <w:t>Anterior surface</w:t>
      </w:r>
    </w:p>
    <w:p>
      <w:pPr>
        <w:pStyle w:val="BodyText"/>
        <w:ind w:left="310"/>
        <w:spacing w:before="1" w:line="194" w:lineRule="auto"/>
        <w:rPr>
          <w:sz w:val="21"/>
          <w:szCs w:val="21"/>
        </w:rPr>
      </w:pPr>
      <w:r>
        <w:rPr>
          <w:sz w:val="21"/>
          <w:szCs w:val="21"/>
          <w:position w:val="-1"/>
        </w:rPr>
        <w:drawing>
          <wp:inline distT="0" distB="0" distL="0" distR="0">
            <wp:extent cx="42427" cy="123258"/>
            <wp:effectExtent l="0" t="0" r="0" b="0"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27" cy="12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23"/>
          <w:w w:val="101"/>
        </w:rPr>
        <w:t xml:space="preserve"> </w:t>
      </w:r>
      <w:r>
        <w:rPr>
          <w:sz w:val="21"/>
          <w:szCs w:val="21"/>
          <w:b/>
          <w:bCs/>
        </w:rPr>
        <w:t>Distal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pancreatectomy</w:t>
      </w:r>
      <w:r>
        <w:rPr>
          <w:sz w:val="21"/>
          <w:szCs w:val="21"/>
          <w:b/>
          <w:bCs/>
          <w:spacing w:val="7"/>
        </w:rPr>
        <w:t>:</w:t>
      </w:r>
    </w:p>
    <w:p>
      <w:pPr>
        <w:pStyle w:val="BodyText"/>
        <w:ind w:left="514"/>
        <w:spacing w:line="221" w:lineRule="exact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position w:val="1"/>
        </w:rPr>
        <w:t>◊ </w:t>
      </w:r>
      <w:r>
        <w:rPr>
          <w:sz w:val="21"/>
          <w:szCs w:val="21"/>
          <w:b/>
          <w:bCs/>
          <w:position w:val="1"/>
        </w:rPr>
        <w:t>Proximal</w:t>
      </w:r>
      <w:r>
        <w:rPr>
          <w:sz w:val="21"/>
          <w:szCs w:val="21"/>
          <w:b/>
          <w:bCs/>
          <w:spacing w:val="17"/>
          <w:w w:val="101"/>
          <w:position w:val="1"/>
        </w:rPr>
        <w:t xml:space="preserve"> </w:t>
      </w:r>
      <w:r>
        <w:rPr>
          <w:sz w:val="21"/>
          <w:szCs w:val="21"/>
          <w:b/>
          <w:bCs/>
          <w:position w:val="1"/>
        </w:rPr>
        <w:t>pancreatic (transection)</w:t>
      </w:r>
      <w:r>
        <w:rPr>
          <w:sz w:val="21"/>
          <w:szCs w:val="21"/>
          <w:b/>
          <w:bCs/>
          <w:spacing w:val="14"/>
          <w:position w:val="1"/>
        </w:rPr>
        <w:t xml:space="preserve"> </w:t>
      </w:r>
      <w:r>
        <w:rPr>
          <w:sz w:val="21"/>
          <w:szCs w:val="21"/>
          <w:b/>
          <w:bCs/>
          <w:position w:val="1"/>
        </w:rPr>
        <w:t>margin</w:t>
      </w:r>
    </w:p>
    <w:p>
      <w:pPr>
        <w:pStyle w:val="BodyText"/>
        <w:ind w:left="514"/>
        <w:spacing w:line="220" w:lineRule="exact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4"/>
          <w:position w:val="1"/>
        </w:rPr>
        <w:t>◊ </w:t>
      </w:r>
      <w:r>
        <w:rPr>
          <w:sz w:val="21"/>
          <w:szCs w:val="21"/>
          <w:b/>
          <w:bCs/>
          <w:position w:val="1"/>
        </w:rPr>
        <w:t>Anterior</w:t>
      </w:r>
      <w:r>
        <w:rPr>
          <w:sz w:val="21"/>
          <w:szCs w:val="21"/>
          <w:b/>
          <w:bCs/>
          <w:spacing w:val="4"/>
          <w:position w:val="1"/>
        </w:rPr>
        <w:t xml:space="preserve"> (</w:t>
      </w:r>
      <w:r>
        <w:rPr>
          <w:sz w:val="21"/>
          <w:szCs w:val="21"/>
          <w:b/>
          <w:bCs/>
          <w:position w:val="1"/>
        </w:rPr>
        <w:t>cephalad</w:t>
      </w:r>
      <w:r>
        <w:rPr>
          <w:sz w:val="21"/>
          <w:szCs w:val="21"/>
          <w:b/>
          <w:bCs/>
          <w:spacing w:val="4"/>
          <w:position w:val="1"/>
        </w:rPr>
        <w:t>)</w:t>
      </w:r>
      <w:r>
        <w:rPr>
          <w:sz w:val="21"/>
          <w:szCs w:val="21"/>
          <w:b/>
          <w:bCs/>
          <w:spacing w:val="17"/>
          <w:w w:val="101"/>
          <w:position w:val="1"/>
        </w:rPr>
        <w:t xml:space="preserve"> </w:t>
      </w:r>
      <w:r>
        <w:rPr>
          <w:sz w:val="21"/>
          <w:szCs w:val="21"/>
          <w:b/>
          <w:bCs/>
          <w:position w:val="1"/>
        </w:rPr>
        <w:t>peripancreatic</w:t>
      </w:r>
      <w:r>
        <w:rPr>
          <w:sz w:val="21"/>
          <w:szCs w:val="21"/>
          <w:b/>
          <w:bCs/>
          <w:spacing w:val="4"/>
          <w:position w:val="1"/>
        </w:rPr>
        <w:t xml:space="preserve"> (</w:t>
      </w:r>
      <w:r>
        <w:rPr>
          <w:sz w:val="21"/>
          <w:szCs w:val="21"/>
          <w:b/>
          <w:bCs/>
          <w:position w:val="1"/>
        </w:rPr>
        <w:t>peripheral</w:t>
      </w:r>
      <w:r>
        <w:rPr>
          <w:sz w:val="21"/>
          <w:szCs w:val="21"/>
          <w:b/>
          <w:bCs/>
          <w:spacing w:val="4"/>
          <w:position w:val="1"/>
        </w:rPr>
        <w:t>) </w:t>
      </w:r>
      <w:r>
        <w:rPr>
          <w:sz w:val="21"/>
          <w:szCs w:val="21"/>
          <w:b/>
          <w:bCs/>
          <w:position w:val="1"/>
        </w:rPr>
        <w:t>surface</w:t>
      </w:r>
    </w:p>
    <w:p>
      <w:pPr>
        <w:pStyle w:val="BodyText"/>
        <w:ind w:left="514"/>
        <w:spacing w:before="1" w:line="172" w:lineRule="auto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4"/>
        </w:rPr>
        <w:t>◊ </w:t>
      </w:r>
      <w:r>
        <w:rPr>
          <w:sz w:val="21"/>
          <w:szCs w:val="21"/>
          <w:b/>
          <w:bCs/>
        </w:rPr>
        <w:t>Posterior</w:t>
      </w:r>
      <w:r>
        <w:rPr>
          <w:sz w:val="21"/>
          <w:szCs w:val="21"/>
          <w:b/>
          <w:bCs/>
          <w:spacing w:val="4"/>
        </w:rPr>
        <w:t xml:space="preserve"> (</w:t>
      </w:r>
      <w:r>
        <w:rPr>
          <w:sz w:val="21"/>
          <w:szCs w:val="21"/>
          <w:b/>
          <w:bCs/>
        </w:rPr>
        <w:t>caudad</w:t>
      </w:r>
      <w:r>
        <w:rPr>
          <w:sz w:val="21"/>
          <w:szCs w:val="21"/>
          <w:b/>
          <w:bCs/>
          <w:spacing w:val="4"/>
        </w:rPr>
        <w:t>)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peripancreatic</w:t>
      </w:r>
      <w:r>
        <w:rPr>
          <w:sz w:val="21"/>
          <w:szCs w:val="21"/>
          <w:b/>
          <w:bCs/>
          <w:spacing w:val="4"/>
        </w:rPr>
        <w:t xml:space="preserve"> (</w:t>
      </w:r>
      <w:r>
        <w:rPr>
          <w:sz w:val="21"/>
          <w:szCs w:val="21"/>
          <w:b/>
          <w:bCs/>
        </w:rPr>
        <w:t>peripheral</w:t>
      </w:r>
      <w:r>
        <w:rPr>
          <w:sz w:val="21"/>
          <w:szCs w:val="21"/>
          <w:b/>
          <w:bCs/>
          <w:spacing w:val="4"/>
        </w:rPr>
        <w:t>) </w:t>
      </w:r>
      <w:r>
        <w:rPr>
          <w:sz w:val="21"/>
          <w:szCs w:val="21"/>
          <w:b/>
          <w:bCs/>
        </w:rPr>
        <w:t>surface</w:t>
      </w:r>
    </w:p>
    <w:p>
      <w:pPr>
        <w:pStyle w:val="BodyText"/>
        <w:ind w:left="167"/>
        <w:spacing w:line="19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"/>
        </w:rPr>
        <w:t>•</w:t>
      </w:r>
      <w:r>
        <w:rPr>
          <w:sz w:val="21"/>
          <w:szCs w:val="21"/>
          <w:b/>
          <w:bCs/>
          <w:spacing w:val="18"/>
        </w:rPr>
        <w:t xml:space="preserve"> </w:t>
      </w:r>
      <w:r>
        <w:rPr>
          <w:sz w:val="21"/>
          <w:szCs w:val="21"/>
          <w:b/>
          <w:bCs/>
        </w:rPr>
        <w:t>Lymphovascular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invasion</w:t>
      </w:r>
      <w:r>
        <w:rPr>
          <w:sz w:val="21"/>
          <w:szCs w:val="21"/>
          <w:b/>
          <w:bCs/>
          <w:spacing w:val="3"/>
        </w:rPr>
        <w:t xml:space="preserve"> (L)</w:t>
      </w:r>
    </w:p>
    <w:p>
      <w:pPr>
        <w:pStyle w:val="BodyText"/>
        <w:ind w:left="312"/>
        <w:spacing w:before="3" w:line="189" w:lineRule="auto"/>
        <w:rPr>
          <w:sz w:val="21"/>
          <w:szCs w:val="21"/>
        </w:rPr>
      </w:pPr>
      <w:r>
        <w:rPr>
          <w:sz w:val="21"/>
          <w:szCs w:val="21"/>
          <w:position w:val="-1"/>
        </w:rPr>
        <w:drawing>
          <wp:inline distT="0" distB="0" distL="0" distR="0">
            <wp:extent cx="42426" cy="119803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26" cy="11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29"/>
        </w:rPr>
        <w:t xml:space="preserve"> </w:t>
      </w:r>
      <w:r>
        <w:rPr>
          <w:sz w:val="21"/>
          <w:szCs w:val="21"/>
          <w:b/>
          <w:bCs/>
        </w:rPr>
        <w:t>Lymphatic</w:t>
      </w:r>
      <w:r>
        <w:rPr>
          <w:sz w:val="21"/>
          <w:szCs w:val="21"/>
          <w:b/>
          <w:bCs/>
          <w:spacing w:val="5"/>
        </w:rPr>
        <w:t xml:space="preserve"> (</w:t>
      </w:r>
      <w:r>
        <w:rPr>
          <w:sz w:val="21"/>
          <w:szCs w:val="21"/>
          <w:b/>
          <w:bCs/>
        </w:rPr>
        <w:t>small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vessel</w:t>
      </w:r>
      <w:r>
        <w:rPr>
          <w:sz w:val="21"/>
          <w:szCs w:val="21"/>
          <w:b/>
          <w:bCs/>
          <w:spacing w:val="5"/>
        </w:rPr>
        <w:t>)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invasion</w:t>
      </w:r>
      <w:r>
        <w:rPr>
          <w:sz w:val="21"/>
          <w:szCs w:val="21"/>
          <w:b/>
          <w:bCs/>
          <w:spacing w:val="5"/>
        </w:rPr>
        <w:t xml:space="preserve"> (</w:t>
      </w:r>
      <w:r>
        <w:rPr>
          <w:sz w:val="21"/>
          <w:szCs w:val="21"/>
          <w:b/>
          <w:bCs/>
        </w:rPr>
        <w:t>optional</w:t>
      </w:r>
      <w:r>
        <w:rPr>
          <w:sz w:val="21"/>
          <w:szCs w:val="21"/>
          <w:b/>
          <w:bCs/>
          <w:spacing w:val="5"/>
        </w:rPr>
        <w:t>) </w:t>
      </w:r>
      <w:r>
        <w:rPr>
          <w:sz w:val="21"/>
          <w:szCs w:val="21"/>
          <w:b/>
          <w:bCs/>
        </w:rPr>
        <w:t>and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vascular</w:t>
      </w:r>
      <w:r>
        <w:rPr>
          <w:sz w:val="21"/>
          <w:szCs w:val="21"/>
          <w:b/>
          <w:bCs/>
          <w:spacing w:val="5"/>
        </w:rPr>
        <w:t xml:space="preserve"> (</w:t>
      </w:r>
      <w:r>
        <w:rPr>
          <w:sz w:val="21"/>
          <w:szCs w:val="21"/>
          <w:b/>
          <w:bCs/>
        </w:rPr>
        <w:t>large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vessel</w:t>
      </w:r>
      <w:r>
        <w:rPr>
          <w:sz w:val="21"/>
          <w:szCs w:val="21"/>
          <w:b/>
          <w:bCs/>
          <w:spacing w:val="5"/>
        </w:rPr>
        <w:t>)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invasion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  <w:spacing w:val="5"/>
        </w:rPr>
        <w:t>(</w:t>
      </w:r>
      <w:r>
        <w:rPr>
          <w:sz w:val="21"/>
          <w:szCs w:val="21"/>
          <w:b/>
          <w:bCs/>
        </w:rPr>
        <w:t>optional</w:t>
      </w:r>
      <w:r>
        <w:rPr>
          <w:sz w:val="21"/>
          <w:szCs w:val="21"/>
          <w:b/>
          <w:bCs/>
          <w:spacing w:val="5"/>
        </w:rPr>
        <w:t>)</w:t>
      </w:r>
    </w:p>
    <w:p>
      <w:pPr>
        <w:pStyle w:val="BodyText"/>
        <w:ind w:left="166"/>
        <w:spacing w:line="265" w:lineRule="exact"/>
        <w:rPr>
          <w:sz w:val="21"/>
          <w:szCs w:val="21"/>
        </w:rPr>
      </w:pPr>
      <w:r>
        <w:rPr>
          <w:sz w:val="21"/>
          <w:szCs w:val="21"/>
          <w:b/>
          <w:bCs/>
          <w:spacing w:val="11"/>
          <w:position w:val="3"/>
        </w:rPr>
        <w:t>• </w:t>
      </w:r>
      <w:r>
        <w:rPr>
          <w:sz w:val="21"/>
          <w:szCs w:val="21"/>
          <w:b/>
          <w:bCs/>
          <w:position w:val="3"/>
        </w:rPr>
        <w:t>Additional</w:t>
      </w:r>
      <w:r>
        <w:rPr>
          <w:sz w:val="21"/>
          <w:szCs w:val="21"/>
          <w:b/>
          <w:bCs/>
          <w:spacing w:val="11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pathologic</w:t>
      </w:r>
      <w:r>
        <w:rPr>
          <w:sz w:val="21"/>
          <w:szCs w:val="21"/>
          <w:b/>
          <w:bCs/>
          <w:spacing w:val="11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findings</w:t>
      </w:r>
    </w:p>
    <w:p>
      <w:pPr>
        <w:pStyle w:val="BodyText"/>
        <w:ind w:left="309" w:right="7816"/>
        <w:spacing w:before="1" w:line="209" w:lineRule="auto"/>
        <w:rPr>
          <w:sz w:val="21"/>
          <w:szCs w:val="21"/>
        </w:rPr>
      </w:pPr>
      <w:r>
        <w:rPr>
          <w:sz w:val="21"/>
          <w:szCs w:val="21"/>
          <w:position w:val="-1"/>
        </w:rPr>
        <w:drawing>
          <wp:inline distT="0" distB="0" distL="0" distR="0">
            <wp:extent cx="42427" cy="130712"/>
            <wp:effectExtent l="0" t="0" r="0" b="0"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27" cy="13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32"/>
          <w:w w:val="101"/>
        </w:rPr>
        <w:t xml:space="preserve"> </w:t>
      </w:r>
      <w:r>
        <w:rPr>
          <w:sz w:val="21"/>
          <w:szCs w:val="21"/>
          <w:b/>
          <w:bCs/>
        </w:rPr>
        <w:t>Pancreatic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intraepithelial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neoplasia </w:t>
      </w:r>
      <w:r>
        <w:rPr>
          <w:sz w:val="21"/>
          <w:szCs w:val="21"/>
          <w:position w:val="-1"/>
        </w:rPr>
        <w:drawing>
          <wp:inline distT="0" distB="0" distL="0" distR="0">
            <wp:extent cx="42427" cy="130712"/>
            <wp:effectExtent l="0" t="0" r="0" b="0"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27" cy="13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25"/>
        </w:rPr>
        <w:t xml:space="preserve"> </w:t>
      </w:r>
      <w:r>
        <w:rPr>
          <w:sz w:val="21"/>
          <w:szCs w:val="21"/>
          <w:b/>
          <w:bCs/>
        </w:rPr>
        <w:t>Chronic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pancreatitis</w:t>
      </w:r>
    </w:p>
    <w:p>
      <w:pPr>
        <w:pStyle w:val="BodyText"/>
        <w:ind w:left="174" w:right="4993" w:hanging="8"/>
        <w:spacing w:before="38" w:line="20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7"/>
        </w:rPr>
        <w:t>• </w:t>
      </w:r>
      <w:r>
        <w:rPr>
          <w:sz w:val="21"/>
          <w:szCs w:val="21"/>
          <w:b/>
          <w:bCs/>
        </w:rPr>
        <w:t>Tumor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regression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score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following</w:t>
      </w:r>
      <w:r>
        <w:rPr>
          <w:sz w:val="21"/>
          <w:szCs w:val="21"/>
          <w:b/>
          <w:bCs/>
          <w:spacing w:val="22"/>
        </w:rPr>
        <w:t xml:space="preserve"> </w:t>
      </w:r>
      <w:r>
        <w:rPr>
          <w:sz w:val="21"/>
          <w:szCs w:val="21"/>
          <w:b/>
          <w:bCs/>
        </w:rPr>
        <w:t>prior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chemotherapy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and</w:t>
      </w:r>
      <w:r>
        <w:rPr>
          <w:sz w:val="21"/>
          <w:szCs w:val="21"/>
          <w:b/>
          <w:bCs/>
          <w:spacing w:val="7"/>
        </w:rPr>
        <w:t>/</w:t>
      </w:r>
      <w:r>
        <w:rPr>
          <w:sz w:val="21"/>
          <w:szCs w:val="21"/>
          <w:b/>
          <w:bCs/>
        </w:rPr>
        <w:t>or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RT </w:t>
      </w:r>
      <w:r>
        <w:rPr>
          <w:sz w:val="21"/>
          <w:szCs w:val="21"/>
          <w:b/>
          <w:bCs/>
          <w:spacing w:val="-2"/>
        </w:rPr>
        <w:t>Final stage: T,</w:t>
      </w:r>
      <w:r>
        <w:rPr>
          <w:sz w:val="21"/>
          <w:szCs w:val="21"/>
          <w:b/>
          <w:bCs/>
          <w:spacing w:val="30"/>
        </w:rPr>
        <w:t xml:space="preserve"> </w:t>
      </w:r>
      <w:r>
        <w:rPr>
          <w:sz w:val="21"/>
          <w:szCs w:val="21"/>
          <w:b/>
          <w:bCs/>
          <w:spacing w:val="-2"/>
        </w:rPr>
        <w:t>N,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2"/>
        </w:rPr>
        <w:t>M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  <w:spacing w:val="-2"/>
        </w:rPr>
        <w:t>(per AJCC)</w:t>
      </w:r>
    </w:p>
    <w:p>
      <w:pPr>
        <w:pStyle w:val="BodyText"/>
        <w:ind w:left="177"/>
        <w:spacing w:before="282" w:line="27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Every effort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made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identify all regional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nodes within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pancreatectomy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specimen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1"/>
          </w:rPr>
          <w:t>Discussion</w:t>
        </w:r>
      </w:hyperlink>
      <w:r>
        <w:rPr>
          <w:sz w:val="20"/>
          <w:szCs w:val="20"/>
          <w:spacing w:val="-1"/>
        </w:rPr>
        <w:t>).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466" style="position:absolute;margin-left:7.029pt;margin-top:10.3042pt;mso-position-vertical-relative:text;mso-position-horizontal-relative:text;width:617.75pt;height:10.2pt;z-index:252668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hyperlink w:history="true" w:anchor="bookmark8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PANC-E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5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4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5</w:t>
        </w:r>
      </w:hyperlink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right="3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PANC-E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4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5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1831" w:space="100"/>
            <w:col w:w="312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6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44" name="IM 4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4" name="IM 444"/>
                                <pic:cNvPicPr/>
                              </pic:nvPicPr>
                              <pic:blipFill>
                                <a:blip r:embed="rId2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85" w:id="63"/>
      <w:bookmarkEnd w:id="63"/>
      <w:bookmarkStart w:name="bookmark87" w:id="64"/>
      <w:bookmarkEnd w:id="64"/>
      <w:bookmarkStart w:name="bookmark89" w:id="65"/>
      <w:bookmarkEnd w:id="6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7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35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PATHOLOGIC ANALYSIS: SPECIMEN ORIENTATION</w:t>
      </w:r>
      <w:r>
        <w:rPr>
          <w:sz w:val="22"/>
          <w:szCs w:val="22"/>
          <w:b/>
          <w:bCs/>
          <w:spacing w:val="4"/>
        </w:rPr>
        <w:t>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HISTOLOGIC SECTIONS,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REPORTING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177"/>
        <w:spacing w:before="135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</w:t>
      </w:r>
      <w:r>
        <w:rPr>
          <w:sz w:val="16"/>
          <w:szCs w:val="16"/>
          <w:spacing w:val="15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Dhall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D, Shi J,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Allende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DS, et al. Towards a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more standardized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approach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to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pathologic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reporting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of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pancreatodu</w:t>
      </w:r>
      <w:r>
        <w:rPr>
          <w:sz w:val="20"/>
          <w:szCs w:val="20"/>
          <w:spacing w:val="-2"/>
          <w:position w:val="1"/>
        </w:rPr>
        <w:t>odenectomy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specimens for</w:t>
      </w:r>
      <w:r>
        <w:rPr>
          <w:sz w:val="20"/>
          <w:szCs w:val="20"/>
          <w:spacing w:val="1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pancreatic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ductal</w:t>
      </w:r>
    </w:p>
    <w:p>
      <w:pPr>
        <w:pStyle w:val="BodyText"/>
        <w:ind w:left="296" w:right="35" w:hanging="14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adenocarcinoma: Cross-continental and cross-speci</w:t>
      </w:r>
      <w:r>
        <w:rPr>
          <w:sz w:val="20"/>
          <w:szCs w:val="20"/>
          <w:spacing w:val="-1"/>
        </w:rPr>
        <w:t>alty survey from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Pancreatobiliary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Pathology Society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Grossing Working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Group.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Surg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Pathol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2021;45:1364-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1373.</w:t>
      </w:r>
    </w:p>
    <w:p>
      <w:pPr>
        <w:pStyle w:val="BodyText"/>
        <w:ind w:left="280" w:right="27" w:hanging="116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Fukuda S, Oussoultzoglou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Bachellier P, et 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Significance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depth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portal vein wall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invasion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curative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pancr</w:t>
      </w:r>
      <w:r>
        <w:rPr>
          <w:sz w:val="20"/>
          <w:szCs w:val="20"/>
          <w:spacing w:val="-2"/>
        </w:rPr>
        <w:t>eatic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adenocarcinoma.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Arch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2007;142:172-179; discussion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180.</w:t>
      </w:r>
    </w:p>
    <w:p>
      <w:pPr>
        <w:pStyle w:val="BodyText"/>
        <w:ind w:left="166"/>
        <w:spacing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 </w:t>
      </w:r>
      <w:r>
        <w:rPr>
          <w:sz w:val="20"/>
          <w:szCs w:val="20"/>
          <w:spacing w:val="-1"/>
          <w:position w:val="1"/>
        </w:rPr>
        <w:t>Verbeke </w:t>
      </w:r>
      <w:r>
        <w:rPr>
          <w:sz w:val="20"/>
          <w:szCs w:val="20"/>
          <w:spacing w:val="-1"/>
        </w:rPr>
        <w:t>CS,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Menon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KV.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Redefining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marg</w:t>
      </w:r>
      <w:r>
        <w:rPr>
          <w:sz w:val="20"/>
          <w:szCs w:val="20"/>
          <w:spacing w:val="-2"/>
        </w:rPr>
        <w:t>in status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pancreatic cancer.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HPB (Oxford) 2009;11:282-289.</w:t>
      </w:r>
    </w:p>
    <w:p>
      <w:pPr>
        <w:pStyle w:val="BodyText"/>
        <w:ind w:left="281" w:right="114" w:hanging="119"/>
        <w:spacing w:before="1" w:line="224" w:lineRule="auto"/>
        <w:rPr>
          <w:sz w:val="20"/>
          <w:szCs w:val="20"/>
        </w:rPr>
      </w:pPr>
      <w:r>
        <w:rPr>
          <w:sz w:val="16"/>
          <w:szCs w:val="16"/>
          <w:position w:val="1"/>
        </w:rPr>
        <w:t>4 </w:t>
      </w:r>
      <w:r>
        <w:rPr>
          <w:sz w:val="20"/>
          <w:szCs w:val="20"/>
          <w:position w:val="1"/>
        </w:rPr>
        <w:t>The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</w:rPr>
        <w:t>Royal College of P</w:t>
      </w:r>
      <w:r>
        <w:rPr>
          <w:sz w:val="20"/>
          <w:szCs w:val="20"/>
          <w:spacing w:val="-1"/>
        </w:rPr>
        <w:t>athologists. Standards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minimum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datasets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reporting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Minimum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dataset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histopathological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reporting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pancreatic,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ampulla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of Vater and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bile duct carcinoma.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Royal College of Pathologists. 2002.</w:t>
      </w:r>
    </w:p>
    <w:p>
      <w:pPr>
        <w:pStyle w:val="BodyText"/>
        <w:ind w:left="166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 </w:t>
      </w:r>
      <w:r>
        <w:rPr>
          <w:sz w:val="20"/>
          <w:szCs w:val="20"/>
          <w:spacing w:val="-1"/>
        </w:rPr>
        <w:t>Classification of pancreatic cancer. Japan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Pancreas Society.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ed.</w:t>
      </w:r>
      <w:r>
        <w:rPr>
          <w:sz w:val="20"/>
          <w:szCs w:val="20"/>
          <w:spacing w:val="-2"/>
        </w:rPr>
        <w:t xml:space="preserve"> Tokyo: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Kanehara;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2003.</w:t>
      </w:r>
    </w:p>
    <w:p>
      <w:pPr>
        <w:pStyle w:val="BodyText"/>
        <w:ind w:left="275" w:right="403" w:hanging="109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Hruban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RH,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Pitman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MB,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Klimstra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DS. Tumors of 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Pancreas.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Atlas of Tumor Pathology, 4th serie</w:t>
      </w:r>
      <w:r>
        <w:rPr>
          <w:sz w:val="20"/>
          <w:szCs w:val="20"/>
          <w:spacing w:val="-2"/>
        </w:rPr>
        <w:t>s, fascicle 6. Washington,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D.C.: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American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Registry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Pathology;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Armed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Forces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Institutes of Pathology; 2007.</w:t>
      </w:r>
    </w:p>
    <w:p>
      <w:pPr>
        <w:pStyle w:val="BodyText"/>
        <w:ind w:left="281" w:right="140" w:hanging="114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 </w:t>
      </w:r>
      <w:r>
        <w:rPr>
          <w:sz w:val="20"/>
          <w:szCs w:val="20"/>
          <w:spacing w:val="-1"/>
        </w:rPr>
        <w:t>Adsay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NV,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Basturk O, Saka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et al.  Whipple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made simple 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surgical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pathologists: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orientation,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dissection,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sampling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pancreaticoduodenectomy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specimens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more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practical and accurate evalua</w:t>
      </w:r>
      <w:r>
        <w:rPr>
          <w:sz w:val="20"/>
          <w:szCs w:val="20"/>
          <w:spacing w:val="-1"/>
        </w:rPr>
        <w:t>tion of pancreatic, distal common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duct,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ampullary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Surg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2014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Apr;38:480-93.</w:t>
      </w:r>
    </w:p>
    <w:p>
      <w:pPr>
        <w:pStyle w:val="BodyText"/>
        <w:ind w:left="287" w:right="829" w:hanging="121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</w:t>
      </w:r>
      <w:r>
        <w:rPr>
          <w:sz w:val="16"/>
          <w:szCs w:val="16"/>
          <w:spacing w:val="11"/>
          <w:position w:val="5"/>
        </w:rPr>
        <w:t xml:space="preserve"> </w:t>
      </w:r>
      <w:r>
        <w:rPr>
          <w:sz w:val="20"/>
          <w:szCs w:val="20"/>
          <w:spacing w:val="-1"/>
        </w:rPr>
        <w:t>Campbell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F, Smith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RA, Whelan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 et al. Cla</w:t>
      </w:r>
      <w:r>
        <w:rPr>
          <w:sz w:val="20"/>
          <w:szCs w:val="20"/>
          <w:spacing w:val="-2"/>
        </w:rPr>
        <w:t>ssification of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R1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resections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prognostic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relevance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tumour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involvement within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mm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resection margin.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Histopathology 200</w:t>
      </w:r>
      <w:r>
        <w:rPr>
          <w:sz w:val="20"/>
          <w:szCs w:val="20"/>
          <w:spacing w:val="-1"/>
        </w:rPr>
        <w:t>9;55:277-283.</w:t>
      </w:r>
    </w:p>
    <w:p>
      <w:pPr>
        <w:pStyle w:val="BodyText"/>
        <w:ind w:left="280" w:right="840" w:hanging="114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9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Mitsunaga 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Hasebe T,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Iwasaki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Important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prognostic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histological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parame</w:t>
      </w:r>
      <w:r>
        <w:rPr>
          <w:sz w:val="20"/>
          <w:szCs w:val="20"/>
          <w:spacing w:val="-2"/>
        </w:rPr>
        <w:t>ters for 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invasive ductal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pancreas.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Sci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2005;96:858-865.</w:t>
      </w:r>
    </w:p>
    <w:p>
      <w:pPr>
        <w:pStyle w:val="BodyText"/>
        <w:ind w:left="280" w:right="1162" w:hanging="103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10</w:t>
      </w:r>
      <w:r>
        <w:rPr>
          <w:sz w:val="16"/>
          <w:szCs w:val="16"/>
          <w:spacing w:val="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Gebhardt C,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</w:rPr>
        <w:t>Meyer W,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Reichel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Wunsch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Prognostic factors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 operative treatment of ductal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pan</w:t>
      </w:r>
      <w:r>
        <w:rPr>
          <w:sz w:val="20"/>
          <w:szCs w:val="20"/>
          <w:spacing w:val="-2"/>
        </w:rPr>
        <w:t>creatic carcinoma.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Langenbecks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Arch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Jan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2000;385:14-20.</w:t>
      </w:r>
    </w:p>
    <w:p>
      <w:pPr>
        <w:pStyle w:val="BodyText"/>
        <w:ind w:left="291" w:right="341" w:hanging="114"/>
        <w:spacing w:line="244" w:lineRule="auto"/>
        <w:rPr>
          <w:sz w:val="20"/>
          <w:szCs w:val="20"/>
        </w:rPr>
      </w:pPr>
      <w:r>
        <w:pict>
          <v:shape id="_x0000_s472" style="position:absolute;margin-left:709.628pt;margin-top:238.465pt;mso-position-vertical-relative:text;mso-position-horizontal-relative:text;width:44.3pt;height:24.35pt;z-index:252694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PANC-E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11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Gill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Klimstra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Lam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AK, Washington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MK, eds. Tumours 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</w:t>
      </w:r>
      <w:r>
        <w:rPr>
          <w:sz w:val="20"/>
          <w:szCs w:val="20"/>
          <w:spacing w:val="-2"/>
        </w:rPr>
        <w:t>reas.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In: WHO Classification of Tumours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Editorial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Board.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Digestive system tumours.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Lyon,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France; 2019:295-371.</w:t>
      </w: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02/03/2025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7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48" name="IM 4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8" name="IM 448"/>
                                <pic:cNvPicPr/>
                              </pic:nvPicPr>
                              <pic:blipFill>
                                <a:blip r:embed="rId2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24" w:id="66"/>
      <w:bookmarkEnd w:id="6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7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3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4657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General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Principles of Systemic T</w:t>
      </w:r>
      <w:r>
        <w:rPr>
          <w:sz w:val="22"/>
          <w:szCs w:val="22"/>
          <w:b/>
          <w:bCs/>
          <w:spacing w:val="-2"/>
        </w:rPr>
        <w:t>herapy (</w:t>
      </w:r>
      <w:hyperlink w:history="true" w:anchor="bookmark9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 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3293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Neoadjuvant Therapy (Resectable/Borderline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Resectable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Disease) (</w:t>
      </w:r>
      <w:hyperlink w:history="true" w:anchor="bookmark9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PANC-F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 of 13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5789"/>
        <w:spacing w:before="2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Adjuvant Therapy (</w:t>
      </w:r>
      <w:hyperlink w:history="true" w:anchor="bookmark9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PANC-F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 xml:space="preserve"> 2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4093"/>
        <w:spacing w:before="201" w:line="2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Locally Advanced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Disease (First-Line Therapy) (</w:t>
      </w:r>
      <w:hyperlink w:history="true" w:anchor="bookmark9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PANC-F 3</w:t>
        </w:r>
      </w:hyperlink>
      <w:r>
        <w:rPr>
          <w:sz w:val="22"/>
          <w:szCs w:val="22"/>
          <w:b/>
          <w:bCs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spacing w:val="-1"/>
        </w:rPr>
        <w:t>&amp; </w:t>
      </w:r>
      <w:hyperlink w:history="true" w:anchor="bookmark9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4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 xml:space="preserve"> 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4485"/>
        <w:spacing w:before="165" w:line="2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Disease (First-Line Therapy) (</w:t>
      </w:r>
      <w:hyperlink w:history="true" w:anchor="bookmark9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PANC-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F 5</w:t>
        </w:r>
      </w:hyperlink>
      <w:r>
        <w:rPr>
          <w:sz w:val="22"/>
          <w:szCs w:val="22"/>
          <w:b/>
          <w:bCs/>
          <w:color w:val="0065A4"/>
          <w:spacing w:val="-2"/>
        </w:rPr>
        <w:t xml:space="preserve"> </w:t>
      </w:r>
      <w:r>
        <w:rPr>
          <w:sz w:val="22"/>
          <w:szCs w:val="22"/>
          <w:b/>
          <w:bCs/>
          <w:spacing w:val="-2"/>
        </w:rPr>
        <w:t>&amp; </w:t>
      </w:r>
      <w:hyperlink w:history="true" w:anchor="bookmark9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6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4521"/>
        <w:spacing w:before="23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Disease (Maintenance Therapy) (</w:t>
      </w:r>
      <w:hyperlink w:history="true" w:anchor="bookmark9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PANC-F 7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954"/>
        <w:spacing w:before="201" w:line="2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Subsequent Therapy for Locally Advanced/Metastatic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Disease and Therapy for Recurrent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9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PANC-F 8</w:t>
        </w:r>
      </w:hyperlink>
      <w:r>
        <w:rPr>
          <w:sz w:val="22"/>
          <w:szCs w:val="22"/>
          <w:b/>
          <w:bCs/>
          <w:u w:val="single" w:color="0065A4"/>
          <w:spacing w:val="-1"/>
        </w:rPr>
        <w:t>, </w:t>
      </w:r>
      <w:hyperlink w:history="true" w:anchor="bookmark9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9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</w:t>
        </w:r>
      </w:hyperlink>
      <w:r>
        <w:rPr>
          <w:sz w:val="22"/>
          <w:szCs w:val="22"/>
          <w:b/>
          <w:bCs/>
          <w:color w:val="0065A4"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&amp;</w:t>
      </w:r>
      <w:r>
        <w:rPr>
          <w:sz w:val="22"/>
          <w:szCs w:val="22"/>
          <w:b/>
          <w:bCs/>
        </w:rPr>
        <w:t xml:space="preserve"> </w:t>
      </w:r>
      <w:hyperlink w:history="true" w:anchor="bookmark4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10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5836"/>
        <w:spacing w:before="23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Chemoradiation (</w:t>
      </w:r>
      <w:hyperlink w:history="true" w:anchor="bookmark10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F</w:t>
        </w:r>
        <w:r>
          <w:rPr>
            <w:sz w:val="22"/>
            <w:szCs w:val="22"/>
            <w:b/>
            <w:bCs/>
            <w:u w:val="single" w:color="auto"/>
            <w:color w:val="0065A4"/>
            <w:spacing w:val="1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11 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13</w:t>
        </w:r>
      </w:hyperlink>
      <w:r>
        <w:rPr>
          <w:sz w:val="22"/>
          <w:szCs w:val="22"/>
          <w:b/>
          <w:bCs/>
          <w:spacing w:val="-3"/>
        </w:rPr>
        <w:t>)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PANC-F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7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52" name="IM 4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52" name="IM 452"/>
                                <pic:cNvPicPr/>
                              </pic:nvPicPr>
                              <pic:blipFill>
                                <a:blip r:embed="rId23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01" w:id="67"/>
      <w:bookmarkEnd w:id="67"/>
      <w:bookmarkStart w:name="bookmark90" w:id="68"/>
      <w:bookmarkEnd w:id="68"/>
      <w:bookmarkStart w:name="bookmark91" w:id="69"/>
      <w:bookmarkEnd w:id="69"/>
      <w:bookmarkStart w:name="bookmark43" w:id="70"/>
      <w:bookmarkEnd w:id="70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8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26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170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General</w:t>
      </w:r>
      <w:r>
        <w:rPr>
          <w:sz w:val="22"/>
          <w:szCs w:val="22"/>
          <w:b/>
          <w:bCs/>
          <w:u w:val="single" w:color="auto"/>
          <w:spacing w:val="24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Principles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311" w:right="943" w:hanging="144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Systemic therapy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all stages of pancreatic cancer.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neoadjuvant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(resec</w:t>
      </w:r>
      <w:r>
        <w:rPr>
          <w:sz w:val="22"/>
          <w:szCs w:val="22"/>
          <w:b/>
          <w:bCs/>
          <w:spacing w:val="-2"/>
        </w:rPr>
        <w:t>table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borderline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resectable),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adjuvant therapy, and first-line or </w:t>
      </w:r>
      <w:r>
        <w:rPr>
          <w:sz w:val="22"/>
          <w:szCs w:val="22"/>
          <w:b/>
          <w:bCs/>
          <w:spacing w:val="-1"/>
        </w:rPr>
        <w:t>subsequent therapy for locally advanced,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metastatic,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</w:p>
    <w:p>
      <w:pPr>
        <w:pStyle w:val="BodyText"/>
        <w:ind w:left="311" w:right="876" w:hanging="144"/>
        <w:spacing w:before="33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Goals of systemic therapy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discussed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initiation of therapy,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enrollment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clinical trial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strongly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encouraged.</w:t>
      </w:r>
    </w:p>
    <w:p>
      <w:pPr>
        <w:pStyle w:val="BodyText"/>
        <w:ind w:left="167"/>
        <w:spacing w:line="258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• Consider testing for potentially actionable somatic findings</w:t>
      </w:r>
      <w:r>
        <w:rPr>
          <w:sz w:val="22"/>
          <w:szCs w:val="22"/>
          <w:b/>
          <w:bCs/>
          <w:spacing w:val="17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including,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but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not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limited to: fusions</w:t>
      </w:r>
      <w:r>
        <w:rPr>
          <w:sz w:val="22"/>
          <w:szCs w:val="22"/>
          <w:b/>
          <w:bCs/>
          <w:spacing w:val="1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(</w:t>
      </w:r>
      <w:r>
        <w:rPr>
          <w:sz w:val="22"/>
          <w:szCs w:val="22"/>
          <w:b/>
          <w:bCs/>
          <w:i/>
          <w:iCs/>
          <w:spacing w:val="-1"/>
          <w:position w:val="2"/>
        </w:rPr>
        <w:t>ALK,</w:t>
      </w:r>
      <w:r>
        <w:rPr>
          <w:sz w:val="22"/>
          <w:szCs w:val="22"/>
          <w:b/>
          <w:bCs/>
          <w:i/>
          <w:iCs/>
          <w:spacing w:val="10"/>
          <w:position w:val="2"/>
        </w:rPr>
        <w:t xml:space="preserve"> </w:t>
      </w:r>
      <w:r>
        <w:rPr>
          <w:sz w:val="22"/>
          <w:szCs w:val="22"/>
          <w:b/>
          <w:bCs/>
          <w:i/>
          <w:iCs/>
          <w:spacing w:val="-1"/>
          <w:position w:val="2"/>
        </w:rPr>
        <w:t>NRG1,</w:t>
      </w:r>
      <w:r>
        <w:rPr>
          <w:sz w:val="22"/>
          <w:szCs w:val="22"/>
          <w:b/>
          <w:bCs/>
          <w:i/>
          <w:iCs/>
          <w:spacing w:val="10"/>
          <w:position w:val="2"/>
        </w:rPr>
        <w:t xml:space="preserve"> </w:t>
      </w:r>
      <w:r>
        <w:rPr>
          <w:sz w:val="22"/>
          <w:szCs w:val="22"/>
          <w:b/>
          <w:bCs/>
          <w:i/>
          <w:iCs/>
          <w:spacing w:val="-1"/>
          <w:position w:val="2"/>
        </w:rPr>
        <w:t>NTRK,</w:t>
      </w:r>
      <w:r>
        <w:rPr>
          <w:sz w:val="22"/>
          <w:szCs w:val="22"/>
          <w:b/>
          <w:bCs/>
          <w:i/>
          <w:iCs/>
          <w:spacing w:val="10"/>
          <w:position w:val="2"/>
        </w:rPr>
        <w:t xml:space="preserve"> </w:t>
      </w:r>
      <w:r>
        <w:rPr>
          <w:sz w:val="22"/>
          <w:szCs w:val="22"/>
          <w:b/>
          <w:bCs/>
          <w:i/>
          <w:iCs/>
          <w:spacing w:val="-1"/>
          <w:position w:val="2"/>
        </w:rPr>
        <w:t>ROS1,</w:t>
      </w:r>
      <w:r>
        <w:rPr>
          <w:sz w:val="22"/>
          <w:szCs w:val="22"/>
          <w:b/>
          <w:bCs/>
          <w:i/>
          <w:i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i/>
          <w:iCs/>
          <w:spacing w:val="-1"/>
          <w:position w:val="2"/>
        </w:rPr>
        <w:t>FGFR2</w:t>
      </w:r>
      <w:r>
        <w:rPr>
          <w:sz w:val="22"/>
          <w:szCs w:val="22"/>
          <w:b/>
          <w:bCs/>
          <w:spacing w:val="-1"/>
          <w:position w:val="2"/>
        </w:rPr>
        <w:t>,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and</w:t>
      </w:r>
    </w:p>
    <w:p>
      <w:pPr>
        <w:pStyle w:val="BodyText"/>
        <w:ind w:left="313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RET</w:t>
      </w:r>
      <w:r>
        <w:rPr>
          <w:sz w:val="22"/>
          <w:szCs w:val="22"/>
          <w:b/>
          <w:bCs/>
          <w:spacing w:val="-1"/>
        </w:rPr>
        <w:t>), mutations (</w:t>
      </w:r>
      <w:r>
        <w:rPr>
          <w:sz w:val="22"/>
          <w:szCs w:val="22"/>
          <w:b/>
          <w:bCs/>
          <w:i/>
          <w:iCs/>
          <w:spacing w:val="-1"/>
        </w:rPr>
        <w:t>BRAF, BRCA1/2, KRAS</w:t>
      </w:r>
      <w:r>
        <w:rPr>
          <w:sz w:val="22"/>
          <w:szCs w:val="22"/>
          <w:b/>
          <w:bCs/>
          <w:spacing w:val="-1"/>
        </w:rPr>
        <w:t>,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PALB2</w:t>
      </w:r>
      <w:r>
        <w:rPr>
          <w:sz w:val="22"/>
          <w:szCs w:val="22"/>
          <w:b/>
          <w:bCs/>
          <w:spacing w:val="-1"/>
        </w:rPr>
        <w:t>),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amplifications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r>
        <w:rPr>
          <w:sz w:val="22"/>
          <w:szCs w:val="22"/>
          <w:b/>
          <w:bCs/>
          <w:i/>
          <w:iCs/>
          <w:spacing w:val="-1"/>
        </w:rPr>
        <w:t>HER2</w:t>
      </w:r>
      <w:r>
        <w:rPr>
          <w:sz w:val="22"/>
          <w:szCs w:val="22"/>
          <w:b/>
          <w:bCs/>
          <w:spacing w:val="-1"/>
        </w:rPr>
        <w:t>),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microsatellite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instabilit</w:t>
      </w:r>
      <w:r>
        <w:rPr>
          <w:sz w:val="22"/>
          <w:szCs w:val="22"/>
          <w:b/>
          <w:bCs/>
          <w:spacing w:val="-2"/>
        </w:rPr>
        <w:t>y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(MSI),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mismatch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repair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deficiency</w:t>
      </w:r>
    </w:p>
    <w:p>
      <w:pPr>
        <w:pStyle w:val="BodyText"/>
        <w:ind w:left="311" w:right="53" w:firstLine="3"/>
        <w:spacing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(dMMR), or tumor mutational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burden (TMB)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using comprehensive genomic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profiling via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FDA-approved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and/or validated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NGS-based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assay,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HER2 overexpression via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IHC </w:t>
      </w:r>
      <w:r>
        <w:rPr>
          <w:sz w:val="22"/>
          <w:szCs w:val="22"/>
          <w:spacing w:val="-2"/>
        </w:rPr>
        <w:t>±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FISH.</w:t>
      </w:r>
    </w:p>
    <w:p>
      <w:pPr>
        <w:pStyle w:val="BodyText"/>
        <w:ind w:left="166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Close follow-up of patients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undergoing chemotherapy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indicated.</w:t>
      </w:r>
    </w:p>
    <w:p>
      <w:pPr>
        <w:pStyle w:val="BodyText"/>
        <w:ind w:left="312" w:right="804" w:hanging="146"/>
        <w:spacing w:before="2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For regimens where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 or chemoradiation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included, </w:t>
      </w: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Principles of Radiatio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 Therapy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(PANC-G)</w:t>
        </w:r>
      </w:hyperlink>
      <w:r>
        <w:rPr>
          <w:sz w:val="22"/>
          <w:szCs w:val="22"/>
          <w:b/>
          <w:bCs/>
          <w:color w:val="0065A4"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details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related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radiation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delivery,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technique a</w:t>
      </w:r>
      <w:r>
        <w:rPr>
          <w:sz w:val="22"/>
          <w:szCs w:val="22"/>
          <w:b/>
          <w:bCs/>
          <w:spacing w:val="-2"/>
        </w:rPr>
        <w:t>nd dose.</w:t>
      </w:r>
    </w:p>
    <w:p>
      <w:pPr>
        <w:pStyle w:val="BodyText"/>
        <w:ind w:left="166"/>
        <w:spacing w:line="24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To optimize the care of older a</w:t>
      </w:r>
      <w:r>
        <w:rPr>
          <w:sz w:val="22"/>
          <w:szCs w:val="22"/>
          <w:b/>
          <w:bCs/>
          <w:spacing w:val="-1"/>
        </w:rPr>
        <w:t>dults, see </w:t>
      </w:r>
      <w:hyperlink w:history="true" r:id="rId6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 for</w:t>
        </w:r>
        <w:r>
          <w:rPr>
            <w:sz w:val="22"/>
            <w:szCs w:val="22"/>
            <w:b/>
            <w:bCs/>
            <w:u w:val="single" w:color="auto"/>
            <w:color w:val="0065A4"/>
            <w:spacing w:val="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Older</w:t>
        </w:r>
        <w:r>
          <w:rPr>
            <w:sz w:val="22"/>
            <w:szCs w:val="22"/>
            <w:b/>
            <w:bCs/>
            <w:u w:val="single" w:color="auto"/>
            <w:color w:val="0065A4"/>
            <w:spacing w:val="-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Adult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Oncology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317" w:right="425" w:hanging="151"/>
        <w:spacing w:line="22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Squamous/adenosquamous carcinomas a</w:t>
      </w:r>
      <w:r>
        <w:rPr>
          <w:sz w:val="22"/>
          <w:szCs w:val="22"/>
          <w:b/>
          <w:bCs/>
          <w:spacing w:val="-1"/>
        </w:rPr>
        <w:t>re treated the same as adenocarcinoma.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There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data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supporting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efficacy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any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recommended regimens for squamous/adenosqua</w:t>
      </w:r>
      <w:r>
        <w:rPr>
          <w:sz w:val="22"/>
          <w:szCs w:val="22"/>
          <w:b/>
          <w:bCs/>
          <w:spacing w:val="-1"/>
        </w:rPr>
        <w:t>mous carcinomas.</w:t>
      </w:r>
    </w:p>
    <w:p>
      <w:pPr>
        <w:pStyle w:val="BodyText"/>
        <w:ind w:left="16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An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FDA-approved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biosimilar is an appropriate substitute for any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recommended systemic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biologic therapy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Guidelines.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ind w:firstLine="164"/>
        <w:spacing w:line="1568" w:lineRule="exact"/>
        <w:rPr/>
      </w:pPr>
      <w:r>
        <w:pict>
          <v:shape id="_x0000_s482" style="position:absolute;margin-left:8.7222pt;margin-top:16.0354pt;mso-position-vertical-relative:text;mso-position-horizontal-relative:text;width:744.7pt;height:1pt;z-index:252745728;" filled="false" strokecolor="#000000" strokeweight="1.00pt" coordsize="14894,20" coordorigin="0,0" path="m0,10l7192,10m7192,10l11050,10m11050,10l14893,10e">
            <v:stroke joinstyle="miter" miterlimit="10"/>
          </v:shape>
        </w:pict>
      </w:r>
      <w:r>
        <w:pict>
          <v:shape id="_x0000_s484" style="position:absolute;margin-left:12.0362pt;margin-top:3.02739pt;mso-position-vertical-relative:text;mso-position-horizontal-relative:text;width:345.4pt;height:12.35pt;z-index:252747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Neoadjuvant Therapy (Resectable/Borderline</w:t>
                  </w:r>
                  <w:r>
                    <w:rPr>
                      <w:sz w:val="22"/>
                      <w:szCs w:val="22"/>
                      <w:b/>
                      <w:bCs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Resectable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Disease)</w:t>
                  </w:r>
                </w:p>
              </w:txbxContent>
            </v:textbox>
          </v:shape>
        </w:pict>
      </w:r>
      <w:r>
        <w:pict>
          <v:shape id="_x0000_s486" style="position:absolute;margin-left:11.5742pt;margin-top:15.4244pt;mso-position-vertical-relative:text;mso-position-horizontal-relative:text;width:724.05pt;height:63.6pt;z-index:252746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• There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is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limited evidence to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recommend specific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neoadjuvant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regimens off-study, and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p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ractices vary with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regard to the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use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of</w:t>
                  </w:r>
                </w:p>
                <w:p>
                  <w:pPr>
                    <w:pStyle w:val="BodyText"/>
                    <w:ind w:left="160" w:right="20" w:firstLine="5"/>
                    <w:spacing w:line="21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chemotherapy and</w:t>
                  </w:r>
                  <w:r>
                    <w:rPr>
                      <w:sz w:val="22"/>
                      <w:szCs w:val="22"/>
                      <w:b/>
                      <w:bCs/>
                      <w:spacing w:val="2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radiation. Subsequent chemoradiation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is sometimes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included.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If neoadjuvant therapy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is considered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or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recommended,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treatment at or coordinated through a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high-volume center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is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preferred, when feasible.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Participation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clinical trial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is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encouraged.</w:t>
                  </w:r>
                </w:p>
                <w:p>
                  <w:pPr>
                    <w:pStyle w:val="BodyText"/>
                    <w:ind w:left="29"/>
                    <w:spacing w:before="246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Preferred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2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Regimens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 xml:space="preserve">                                                                                   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5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Other Recommended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Regimens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 xml:space="preserve">        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4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Useful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in Certain Circumstances</w:t>
                  </w:r>
                </w:p>
              </w:txbxContent>
            </v:textbox>
          </v:shape>
        </w:pict>
      </w:r>
      <w:r>
        <w:rPr>
          <w:position w:val="-31"/>
        </w:rPr>
        <w:drawing>
          <wp:inline distT="0" distB="0" distL="0" distR="0">
            <wp:extent cx="9457627" cy="995719"/>
            <wp:effectExtent l="0" t="0" r="0" b="0"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57627" cy="99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14893" w:type="dxa"/>
        <w:tblInd w:w="164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7192"/>
        <w:gridCol w:w="3858"/>
        <w:gridCol w:w="3843"/>
      </w:tblGrid>
      <w:tr>
        <w:trPr>
          <w:trHeight w:val="1267" w:hRule="atLeast"/>
        </w:trPr>
        <w:tc>
          <w:tcPr>
            <w:tcW w:w="7192" w:type="dxa"/>
            <w:vAlign w:val="top"/>
            <w:tcBorders>
              <w:left w:val="nil"/>
            </w:tcBorders>
          </w:tcPr>
          <w:p>
            <w:pPr>
              <w:pStyle w:val="TableText"/>
              <w:ind w:left="235" w:right="991" w:hanging="148"/>
              <w:spacing w:before="6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Fluorouracil (5-FU) +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leucovorin 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irinotecan +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oxa</w:t>
            </w:r>
            <w:r>
              <w:rPr>
                <w:sz w:val="22"/>
                <w:szCs w:val="22"/>
                <w:b/>
                <w:bCs/>
                <w:spacing w:val="-2"/>
              </w:rPr>
              <w:t>liplatin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(FOLFIRINOX) or modified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FOLFIRINOX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16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± subsequent</w:t>
            </w:r>
          </w:p>
          <w:p>
            <w:pPr>
              <w:pStyle w:val="TableText"/>
              <w:ind w:left="233"/>
              <w:spacing w:line="20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chemoradiation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b</w:t>
            </w:r>
          </w:p>
          <w:p>
            <w:pPr>
              <w:pStyle w:val="TableText"/>
              <w:ind w:left="233" w:right="1262" w:hanging="146"/>
              <w:spacing w:before="34" w:line="19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 Gemcitabine + albumin-bound paclitaxe</w:t>
            </w:r>
            <w:r>
              <w:rPr>
                <w:sz w:val="22"/>
                <w:szCs w:val="22"/>
                <w:b/>
                <w:bCs/>
                <w:spacing w:val="-1"/>
              </w:rPr>
              <w:t>l ±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subsequent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chemoradiation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b</w:t>
            </w:r>
          </w:p>
        </w:tc>
        <w:tc>
          <w:tcPr>
            <w:tcW w:w="3858" w:type="dxa"/>
            <w:vAlign w:val="top"/>
          </w:tcPr>
          <w:p>
            <w:pPr>
              <w:pStyle w:val="TableText"/>
              <w:ind w:left="77"/>
              <w:spacing w:before="6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None</w:t>
            </w:r>
          </w:p>
        </w:tc>
        <w:tc>
          <w:tcPr>
            <w:tcW w:w="3843" w:type="dxa"/>
            <w:vAlign w:val="top"/>
            <w:tcBorders>
              <w:right w:val="nil"/>
            </w:tcBorders>
          </w:tcPr>
          <w:p>
            <w:pPr>
              <w:pStyle w:val="TableText"/>
              <w:ind w:left="77"/>
              <w:spacing w:before="6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None</w:t>
            </w:r>
          </w:p>
        </w:tc>
      </w:tr>
      <w:tr>
        <w:trPr>
          <w:trHeight w:val="1258" w:hRule="atLeast"/>
        </w:trPr>
        <w:tc>
          <w:tcPr>
            <w:tcW w:w="7192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89"/>
              <w:spacing w:before="5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Only for known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BRCA1/2 </w:t>
            </w:r>
            <w:r>
              <w:rPr>
                <w:sz w:val="22"/>
                <w:szCs w:val="22"/>
                <w:b/>
                <w:bCs/>
                <w:spacing w:val="-1"/>
              </w:rPr>
              <w:t>or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PALB2</w:t>
            </w:r>
            <w:r>
              <w:rPr>
                <w:sz w:val="22"/>
                <w:szCs w:val="22"/>
                <w:b/>
                <w:bCs/>
                <w:i/>
                <w:i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mutations:</w:t>
            </w:r>
          </w:p>
          <w:p>
            <w:pPr>
              <w:pStyle w:val="TableText"/>
              <w:ind w:left="232" w:right="1401" w:hanging="145"/>
              <w:spacing w:before="18" w:line="17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FOLFIRINOX or modified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FOLFIRINOX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16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± subsequent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chemoradiation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b</w:t>
            </w:r>
          </w:p>
          <w:p>
            <w:pPr>
              <w:pStyle w:val="TableText"/>
              <w:ind w:left="233" w:right="1385" w:hanging="146"/>
              <w:spacing w:before="1" w:line="23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 cisplatin (≥2 to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6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cycles)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±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subsequent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chemoradiation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b</w:t>
            </w:r>
          </w:p>
        </w:tc>
        <w:tc>
          <w:tcPr>
            <w:tcW w:w="3858" w:type="dxa"/>
            <w:vAlign w:val="top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3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69" w:lineRule="exact"/>
        <w:rPr>
          <w:sz w:val="5"/>
        </w:rPr>
      </w:pPr>
      <w:r/>
    </w:p>
    <w:p>
      <w:pPr>
        <w:spacing w:line="69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sz w:val="5"/>
          <w:szCs w:val="5"/>
        </w:rPr>
      </w:pPr>
    </w:p>
    <w:p>
      <w:pPr>
        <w:pStyle w:val="BodyText"/>
        <w:ind w:left="181" w:right="6235" w:hanging="4"/>
        <w:spacing w:before="55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FOLFIRINOX or modified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FOLFIRINOX should be limited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those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ECOG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0–</w:t>
      </w:r>
      <w:r>
        <w:rPr>
          <w:sz w:val="20"/>
          <w:szCs w:val="20"/>
          <w:spacing w:val="-2"/>
        </w:rPr>
        <w:t>1.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3"/>
          <w:position w:val="5"/>
        </w:rPr>
        <w:t>b </w:t>
      </w:r>
      <w:hyperlink w:history="true" w:anchor="bookmark102">
        <w:r>
          <w:rPr>
            <w:sz w:val="20"/>
            <w:szCs w:val="20"/>
            <w:u w:val="single" w:color="auto"/>
            <w:color w:val="0065A4"/>
            <w:spacing w:val="-3"/>
          </w:rPr>
          <w:t>Chemoradiation</w:t>
        </w:r>
        <w:r>
          <w:rPr>
            <w:sz w:val="20"/>
            <w:szCs w:val="20"/>
            <w:u w:val="single" w:color="auto"/>
            <w:color w:val="0065A4"/>
            <w:spacing w:val="2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(PANC-F</w:t>
        </w:r>
        <w:r>
          <w:rPr>
            <w:sz w:val="20"/>
            <w:szCs w:val="20"/>
            <w:u w:val="single" w:color="auto"/>
            <w:color w:val="0065A4"/>
            <w:spacing w:val="2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11 of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13)</w:t>
        </w:r>
      </w:hyperlink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8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30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hyperlink w:history="true" w:anchor="bookmark103">
        <w:r>
          <w:rPr>
            <w:sz w:val="22"/>
            <w:szCs w:val="22"/>
            <w:b/>
            <w:bCs/>
            <w:u w:val="single" w:color="auto"/>
            <w:color w:val="215E9E"/>
            <w:spacing w:val="-1"/>
          </w:rPr>
          <w:t>Continued</w:t>
        </w:r>
      </w:hyperlink>
    </w:p>
    <w:p>
      <w:pPr>
        <w:pStyle w:val="BodyText"/>
        <w:ind w:right="3"/>
        <w:spacing w:before="200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PANC-F</w:t>
      </w:r>
    </w:p>
    <w:p>
      <w:pPr>
        <w:spacing w:line="18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3866" w:space="100"/>
            <w:col w:w="1093" w:space="0"/>
          </w:cols>
        </w:sectPr>
        <w:rPr>
          <w:sz w:val="22"/>
          <w:szCs w:val="22"/>
        </w:rPr>
      </w:pPr>
    </w:p>
    <w:p>
      <w:pPr>
        <w:pStyle w:val="BodyText"/>
        <w:spacing w:before="45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1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8"/>
          <w:position w:val="-3"/>
        </w:rPr>
        <w:t>OF</w:t>
      </w:r>
      <w:r>
        <w:rPr>
          <w:sz w:val="22"/>
          <w:szCs w:val="22"/>
          <w:b/>
          <w:bCs/>
          <w:spacing w:val="21"/>
          <w:position w:val="-3"/>
        </w:rPr>
        <w:t xml:space="preserve"> </w:t>
      </w:r>
      <w:r>
        <w:rPr>
          <w:sz w:val="22"/>
          <w:szCs w:val="22"/>
          <w:b/>
          <w:bCs/>
          <w:spacing w:val="-8"/>
          <w:position w:val="-3"/>
        </w:rPr>
        <w:t>13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8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58" name="IM 4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58" name="IM 458"/>
                                <pic:cNvPicPr/>
                              </pic:nvPicPr>
                              <pic:blipFill>
                                <a:blip r:embed="rId24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03" w:id="71"/>
      <w:bookmarkEnd w:id="71"/>
      <w:bookmarkStart w:name="bookmark92" w:id="72"/>
      <w:bookmarkEnd w:id="7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2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ind w:firstLine="164"/>
        <w:spacing w:before="195" w:line="3604" w:lineRule="exact"/>
        <w:rPr/>
      </w:pPr>
      <w:r>
        <w:pict>
          <v:shape id="_x0000_s492" style="position:absolute;margin-left:8.7222pt;margin-top:25.7616pt;mso-position-vertical-relative:text;mso-position-horizontal-relative:text;width:744.7pt;height:1pt;z-index:252771328;" filled="false" strokecolor="#000000" strokeweight="1.00pt" coordsize="14894,20" coordorigin="0,0" path="m0,10l2944,10m2944,10l11131,10m11131,10l14893,10e">
            <v:stroke joinstyle="miter" miterlimit="10"/>
          </v:shape>
        </w:pict>
      </w:r>
      <w:r>
        <w:pict>
          <v:shape id="_x0000_s494" style="position:absolute;margin-left:11.2222pt;margin-top:12.8856pt;mso-position-vertical-relative:text;mso-position-horizontal-relative:text;width:94.95pt;height:12.2pt;z-index:252773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Adjuvant Therapy</w:t>
                  </w:r>
                </w:p>
              </w:txbxContent>
            </v:textbox>
          </v:shape>
        </w:pict>
      </w:r>
      <w:r>
        <w:pict>
          <v:shape id="_x0000_s496" style="position:absolute;margin-left:11.5734pt;margin-top:25.1506pt;mso-position-vertical-relative:text;mso-position-horizontal-relative:text;width:736.35pt;height:164.95pt;z-index:252772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2" w:right="1156" w:hanging="152"/>
                    <w:spacing w:before="20" w:line="221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• The CONKO-001 trial d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emonstrated significant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improvements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 disease-free survival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(DFS)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overall survival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(OS) with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use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postoperative gemcitabine as adjuvant chemothe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rapy versus observation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resectable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pancreatic adenocarcinoma.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1</w:t>
                  </w:r>
                </w:p>
                <w:p>
                  <w:pPr>
                    <w:pStyle w:val="BodyText"/>
                    <w:ind w:left="166" w:right="203" w:hanging="146"/>
                    <w:spacing w:before="1" w:line="223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ESPAC-3 study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results showed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no significant difference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 OS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between 5-FU/leucovorin versus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gemcitabine following surg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ery.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When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the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groups receiving adjuvant 5-FU/leu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covorin and adjuvant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gemcitabine were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compared,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median survival was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23.0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months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23.6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months,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respectively.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2</w:t>
                  </w:r>
                </w:p>
                <w:p>
                  <w:pPr>
                    <w:pStyle w:val="BodyText"/>
                    <w:ind w:left="165" w:right="20" w:hanging="145"/>
                    <w:spacing w:before="27" w:line="19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Data from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ESPAC-4 support the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use of gemcitabine combined with capecitabine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(1660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mg/m</w:t>
                  </w:r>
                  <w:r>
                    <w:rPr>
                      <w:b/>
                      <w:bCs/>
                      <w:spacing w:val="-1"/>
                      <w:position w:val="7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/day days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1–21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every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4 weeks)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with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superiori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demonstrated compared to gemcitabine alone (hazard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ratio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[HR], 0.82;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95%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CI,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0.68,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0.98;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i/>
                      <w:iCs/>
                      <w:spacing w:val="-1"/>
                    </w:rPr>
                    <w:t>P</w:t>
                  </w:r>
                  <w:r>
                    <w:rPr>
                      <w:sz w:val="22"/>
                      <w:szCs w:val="22"/>
                      <w:b/>
                      <w:bCs/>
                      <w:i/>
                      <w:iCs/>
                      <w:spacing w:val="-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=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.032).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3</w:t>
                  </w:r>
                </w:p>
                <w:p>
                  <w:pPr>
                    <w:pStyle w:val="BodyText"/>
                    <w:ind w:left="166" w:right="745" w:hanging="146"/>
                    <w:spacing w:before="1" w:line="221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No significant differences were observed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 the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RTOG 97-04 study comparing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pre-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post-chem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oradiation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5-FU with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pre-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post-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chemoradiation gemcitabine for postoperative adjuvant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treatment.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4</w:t>
                  </w:r>
                </w:p>
                <w:p>
                  <w:pPr>
                    <w:pStyle w:val="BodyText"/>
                    <w:ind w:left="166" w:right="1058" w:hanging="146"/>
                    <w:spacing w:before="37" w:line="21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Recommended adjuvant therapy options apply to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patients who did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not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receive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prior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neoadjuvant th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erapy.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For those who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received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prior neoadjuvant therapy, the adjuvant therapy options are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dependent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on the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response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to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neoadjuvant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therapy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other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clinical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considerations.</w:t>
                  </w:r>
                </w:p>
                <w:p>
                  <w:pPr>
                    <w:pStyle w:val="BodyText"/>
                    <w:ind w:left="29"/>
                    <w:spacing w:before="11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Preferred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Regimens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 xml:space="preserve">             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5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Other Recommended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Regimens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 xml:space="preserve">                                                                               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4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Useful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in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Certain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Circumstances</w:t>
                  </w:r>
                </w:p>
              </w:txbxContent>
            </v:textbox>
          </v:shape>
        </w:pict>
      </w:r>
      <w:r>
        <w:rPr>
          <w:position w:val="-72"/>
        </w:rPr>
        <w:drawing>
          <wp:inline distT="0" distB="0" distL="0" distR="0">
            <wp:extent cx="9457626" cy="2288413"/>
            <wp:effectExtent l="0" t="0" r="0" b="0"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57626" cy="228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14893" w:type="dxa"/>
        <w:tblInd w:w="164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945"/>
        <w:gridCol w:w="8186"/>
        <w:gridCol w:w="3762"/>
      </w:tblGrid>
      <w:tr>
        <w:trPr>
          <w:trHeight w:val="3665" w:hRule="atLeast"/>
        </w:trPr>
        <w:tc>
          <w:tcPr>
            <w:tcW w:w="2945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235" w:right="418" w:hanging="148"/>
              <w:spacing w:before="61" w:line="19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Modified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FOLFIRINOX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(category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1)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a</w:t>
            </w:r>
          </w:p>
          <w:p>
            <w:pPr>
              <w:pStyle w:val="TableText"/>
              <w:ind w:left="8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+</w:t>
            </w:r>
          </w:p>
          <w:p>
            <w:pPr>
              <w:pStyle w:val="TableText"/>
              <w:ind w:left="233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capecitabine (category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</w:t>
            </w:r>
          </w:p>
        </w:tc>
        <w:tc>
          <w:tcPr>
            <w:tcW w:w="8186" w:type="dxa"/>
            <w:vAlign w:val="top"/>
            <w:tcBorders>
              <w:bottom w:val="nil"/>
            </w:tcBorders>
          </w:tcPr>
          <w:p>
            <w:pPr>
              <w:pStyle w:val="TableText"/>
              <w:ind w:left="76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Bolus 5-FU 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(category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</w:p>
          <w:p>
            <w:pPr>
              <w:pStyle w:val="TableText"/>
              <w:ind w:left="7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(category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</w:t>
            </w:r>
          </w:p>
          <w:p>
            <w:pPr>
              <w:pStyle w:val="TableText"/>
              <w:ind w:left="76"/>
              <w:spacing w:before="34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Continuous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infusion 5-FU</w:t>
            </w:r>
          </w:p>
          <w:p>
            <w:pPr>
              <w:pStyle w:val="TableText"/>
              <w:ind w:left="76"/>
              <w:spacing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Chemotherapy followed by chemoradi</w:t>
            </w:r>
            <w:r>
              <w:rPr>
                <w:sz w:val="22"/>
                <w:szCs w:val="22"/>
                <w:b/>
                <w:bCs/>
                <w:spacing w:val="-1"/>
              </w:rPr>
              <w:t>ation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b,c</w:t>
            </w:r>
            <w:r>
              <w:rPr>
                <w:sz w:val="22"/>
                <w:szCs w:val="22"/>
                <w:b/>
                <w:bCs/>
                <w:spacing w:val="-1"/>
              </w:rPr>
              <w:t>:</w:t>
            </w:r>
          </w:p>
          <w:p>
            <w:pPr>
              <w:pStyle w:val="TableText"/>
              <w:ind w:left="224"/>
              <w:spacing w:before="17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700"/>
                  <wp:effectExtent l="0" t="0" r="0" b="0"/>
                  <wp:docPr id="464" name="IM 4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4" name="IM 464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Bolus 5-FU 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</w:p>
          <w:p>
            <w:pPr>
              <w:pStyle w:val="TableText"/>
              <w:ind w:left="224"/>
              <w:spacing w:before="1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700"/>
                  <wp:effectExtent l="0" t="0" r="0" b="0"/>
                  <wp:docPr id="466" name="IM 4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6" name="IM 466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Continuous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infusion </w:t>
            </w:r>
            <w:r>
              <w:rPr>
                <w:sz w:val="22"/>
                <w:szCs w:val="22"/>
                <w:b/>
                <w:bCs/>
                <w:spacing w:val="-2"/>
              </w:rPr>
              <w:t>5-FU</w:t>
            </w:r>
          </w:p>
          <w:p>
            <w:pPr>
              <w:pStyle w:val="TableText"/>
              <w:ind w:left="224"/>
              <w:spacing w:before="13" w:line="20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3"/>
              </w:rPr>
              <w:drawing>
                <wp:inline distT="0" distB="0" distL="0" distR="0">
                  <wp:extent cx="43726" cy="135591"/>
                  <wp:effectExtent l="0" t="0" r="0" b="0"/>
                  <wp:docPr id="468" name="IM 4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8" name="IM 468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5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Gemcitabine</w:t>
            </w:r>
          </w:p>
          <w:p>
            <w:pPr>
              <w:pStyle w:val="TableText"/>
              <w:ind w:left="222" w:right="1390" w:hanging="146"/>
              <w:spacing w:before="1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Chemotherapy followed by chemoradiation</w:t>
            </w:r>
            <w:r>
              <w:rPr>
                <w:sz w:val="18"/>
                <w:szCs w:val="18"/>
                <w:b/>
                <w:bCs/>
                <w:position w:val="7"/>
              </w:rPr>
              <w:t>b,c</w:t>
            </w:r>
            <w:r>
              <w:rPr>
                <w:sz w:val="18"/>
                <w:szCs w:val="18"/>
                <w:b/>
                <w:bCs/>
                <w:spacing w:val="12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with s</w:t>
            </w:r>
            <w:r>
              <w:rPr>
                <w:sz w:val="22"/>
                <w:szCs w:val="22"/>
                <w:b/>
                <w:bCs/>
                <w:spacing w:val="-1"/>
              </w:rPr>
              <w:t>ubsequent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chemotherapy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4</w:t>
            </w:r>
            <w:r>
              <w:rPr>
                <w:sz w:val="18"/>
                <w:szCs w:val="18"/>
                <w:b/>
                <w:bCs/>
                <w:spacing w:val="-25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:</w:t>
            </w:r>
          </w:p>
          <w:p>
            <w:pPr>
              <w:pStyle w:val="TableText"/>
              <w:ind w:left="224"/>
              <w:spacing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5621"/>
                  <wp:effectExtent l="0" t="0" r="0" b="0"/>
                  <wp:docPr id="470" name="IM 4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0" name="IM 470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5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Bolus 5-FU 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leucovorin followed b</w:t>
            </w:r>
            <w:r>
              <w:rPr>
                <w:sz w:val="22"/>
                <w:szCs w:val="22"/>
                <w:b/>
                <w:bCs/>
                <w:spacing w:val="-1"/>
              </w:rPr>
              <w:t>y chemoradiation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b,c</w:t>
            </w:r>
            <w:r>
              <w:rPr>
                <w:sz w:val="18"/>
                <w:szCs w:val="18"/>
                <w:b/>
                <w:bCs/>
                <w:spacing w:val="12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with subsequent</w:t>
            </w:r>
          </w:p>
          <w:p>
            <w:pPr>
              <w:pStyle w:val="TableText"/>
              <w:ind w:left="372"/>
              <w:spacing w:before="36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bolus 5-FU +</w:t>
            </w:r>
            <w:r>
              <w:rPr>
                <w:sz w:val="22"/>
                <w:szCs w:val="22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</w:p>
          <w:p>
            <w:pPr>
              <w:pStyle w:val="TableText"/>
              <w:ind w:left="224"/>
              <w:spacing w:before="1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472" name="IM 4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2" name="IM 472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Continuous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infusion 5-FU followed by chem</w:t>
            </w:r>
            <w:r>
              <w:rPr>
                <w:sz w:val="22"/>
                <w:szCs w:val="22"/>
                <w:b/>
                <w:bCs/>
                <w:spacing w:val="-1"/>
              </w:rPr>
              <w:t>oradiation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b,c</w:t>
            </w:r>
            <w:r>
              <w:rPr>
                <w:sz w:val="18"/>
                <w:szCs w:val="18"/>
                <w:b/>
                <w:bCs/>
                <w:spacing w:val="12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with subsequent</w:t>
            </w:r>
          </w:p>
          <w:p>
            <w:pPr>
              <w:pStyle w:val="TableText"/>
              <w:ind w:left="367"/>
              <w:spacing w:before="34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continuous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infusion 5</w:t>
            </w:r>
            <w:r>
              <w:rPr>
                <w:sz w:val="22"/>
                <w:szCs w:val="22"/>
                <w:b/>
                <w:bCs/>
                <w:spacing w:val="-2"/>
              </w:rPr>
              <w:t>-FU</w:t>
            </w:r>
          </w:p>
          <w:p>
            <w:pPr>
              <w:pStyle w:val="TableText"/>
              <w:ind w:left="76" w:right="111" w:firstLine="147"/>
              <w:spacing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474" name="IM 4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4" name="IM 474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Gemcitabine followed by chemoradiation</w:t>
            </w:r>
            <w:r>
              <w:rPr>
                <w:sz w:val="18"/>
                <w:szCs w:val="18"/>
                <w:b/>
                <w:bCs/>
                <w:position w:val="7"/>
              </w:rPr>
              <w:t>b,c </w:t>
            </w:r>
            <w:r>
              <w:rPr>
                <w:sz w:val="22"/>
                <w:szCs w:val="22"/>
                <w:b/>
                <w:bCs/>
              </w:rPr>
              <w:t>with subsequent gemcitabine </w:t>
            </w:r>
            <w:r>
              <w:rPr>
                <w:sz w:val="22"/>
                <w:szCs w:val="22"/>
                <w:b/>
                <w:bCs/>
                <w:spacing w:val="-1"/>
              </w:rPr>
              <w:t>• Capecitabine (category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2B)</w:t>
            </w:r>
          </w:p>
        </w:tc>
        <w:tc>
          <w:tcPr>
            <w:tcW w:w="376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77"/>
              <w:spacing w:before="6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None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0"/>
        <w:spacing w:before="55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FOLFIRINOX or modified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FOLFIRINOX should be limited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those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ECOG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0–</w:t>
      </w:r>
      <w:r>
        <w:rPr>
          <w:sz w:val="20"/>
          <w:szCs w:val="20"/>
          <w:spacing w:val="-2"/>
        </w:rPr>
        <w:t>1.</w:t>
      </w:r>
    </w:p>
    <w:p>
      <w:pPr>
        <w:pStyle w:val="BodyText"/>
        <w:ind w:left="174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b </w:t>
      </w:r>
      <w:hyperlink w:history="true" w:anchor="bookmark104">
        <w:r>
          <w:rPr>
            <w:sz w:val="20"/>
            <w:szCs w:val="20"/>
            <w:u w:val="single" w:color="auto"/>
            <w:color w:val="0065A4"/>
            <w:spacing w:val="-3"/>
          </w:rPr>
          <w:t>Chemoradiation</w:t>
        </w:r>
        <w:r>
          <w:rPr>
            <w:sz w:val="20"/>
            <w:szCs w:val="20"/>
            <w:u w:val="single" w:color="auto"/>
            <w:color w:val="0065A4"/>
            <w:spacing w:val="2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(PANC-F</w:t>
        </w:r>
        <w:r>
          <w:rPr>
            <w:sz w:val="20"/>
            <w:szCs w:val="20"/>
            <w:u w:val="single" w:color="auto"/>
            <w:color w:val="0065A4"/>
            <w:spacing w:val="2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11 of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13)</w:t>
        </w:r>
      </w:hyperlink>
    </w:p>
    <w:p>
      <w:pPr>
        <w:pStyle w:val="BodyText"/>
        <w:ind w:left="170"/>
        <w:spacing w:line="246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c</w:t>
      </w:r>
      <w:r>
        <w:rPr>
          <w:sz w:val="16"/>
          <w:szCs w:val="16"/>
          <w:spacing w:val="18"/>
          <w:w w:val="101"/>
          <w:position w:val="7"/>
        </w:rPr>
        <w:t xml:space="preserve"> </w:t>
      </w:r>
      <w:r>
        <w:rPr>
          <w:sz w:val="20"/>
          <w:szCs w:val="20"/>
          <w:position w:val="2"/>
        </w:rPr>
        <w:t>If considering chemoradiation du</w:t>
      </w:r>
      <w:r>
        <w:rPr>
          <w:sz w:val="20"/>
          <w:szCs w:val="20"/>
          <w:spacing w:val="-1"/>
          <w:position w:val="2"/>
        </w:rPr>
        <w:t>e to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positive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margins, chemotherapy should be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given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prior to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administration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of chemoradiation.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9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01" w:line="154" w:lineRule="auto"/>
        <w:jc w:val="right"/>
        <w:rPr>
          <w:sz w:val="22"/>
          <w:szCs w:val="22"/>
        </w:rPr>
      </w:pPr>
      <w:hyperlink w:history="true" w:anchor="bookmark10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 on</w:t>
        </w:r>
      </w:hyperlink>
    </w:p>
    <w:p>
      <w:pPr>
        <w:pStyle w:val="BodyText"/>
        <w:spacing w:before="58" w:line="154" w:lineRule="auto"/>
        <w:jc w:val="right"/>
        <w:rPr>
          <w:sz w:val="22"/>
          <w:szCs w:val="22"/>
        </w:rPr>
      </w:pPr>
      <w:hyperlink w:history="true" w:anchor="bookmark105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PANC-F</w:t>
        </w:r>
        <w:r>
          <w:rPr>
            <w:sz w:val="22"/>
            <w:szCs w:val="22"/>
            <w:b/>
            <w:bCs/>
            <w:u w:val="single" w:color="auto"/>
            <w:color w:val="0065A4"/>
            <w:spacing w:val="2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12 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13</w:t>
        </w:r>
      </w:hyperlink>
    </w:p>
    <w:p>
      <w:pPr>
        <w:pStyle w:val="BodyText"/>
        <w:ind w:right="14"/>
        <w:spacing w:before="133" w:line="196" w:lineRule="auto"/>
        <w:jc w:val="right"/>
        <w:rPr>
          <w:sz w:val="22"/>
          <w:szCs w:val="22"/>
        </w:rPr>
      </w:pPr>
      <w:hyperlink w:history="true" w:anchor="bookmark106">
        <w:r>
          <w:rPr>
            <w:sz w:val="22"/>
            <w:szCs w:val="22"/>
            <w:b/>
            <w:bCs/>
            <w:u w:val="single" w:color="auto"/>
            <w:color w:val="215E9E"/>
            <w:spacing w:val="-1"/>
          </w:rPr>
          <w:t>Continued</w:t>
        </w:r>
      </w:hyperlink>
    </w:p>
    <w:p>
      <w:pPr>
        <w:pStyle w:val="BodyText"/>
        <w:ind w:right="3"/>
        <w:spacing w:before="100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PANC-F</w:t>
      </w:r>
    </w:p>
    <w:p>
      <w:pPr>
        <w:spacing w:line="18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3280" w:space="100"/>
            <w:col w:w="1679" w:space="0"/>
          </w:cols>
        </w:sectPr>
        <w:rPr>
          <w:sz w:val="22"/>
          <w:szCs w:val="22"/>
        </w:rPr>
      </w:pPr>
    </w:p>
    <w:p>
      <w:pPr>
        <w:pStyle w:val="BodyText"/>
        <w:spacing w:before="4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2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21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13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3" w:bottom="344" w:left="310" w:header="0" w:footer="0" w:gutter="0"/>
          <w:cols w:equalWidth="0" w:num="1">
            <w:col w:w="15066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9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76" name="IM 4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76" name="IM 476"/>
                                <pic:cNvPicPr/>
                              </pic:nvPicPr>
                              <pic:blipFill>
                                <a:blip r:embed="rId25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06" w:id="73"/>
      <w:bookmarkEnd w:id="73"/>
      <w:bookmarkStart w:name="bookmark93" w:id="74"/>
      <w:bookmarkEnd w:id="74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5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5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3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26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0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26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firstLine="160"/>
        <w:spacing w:before="192" w:line="967" w:lineRule="exact"/>
        <w:rPr/>
      </w:pPr>
      <w:r>
        <w:pict>
          <v:shape id="_x0000_s502" style="position:absolute;margin-left:8.505pt;margin-top:25.637pt;mso-position-vertical-relative:text;mso-position-horizontal-relative:text;width:744.95pt;height:1pt;z-index:252797952;" filled="false" strokecolor="#000000" strokeweight="1.00pt" coordsize="14899,20" coordorigin="0,0" path="m0,10l1160,10m1160,10l4281,10m4281,10l10401,10m10401,10l14898,10e">
            <v:stroke joinstyle="miter" miterlimit="10"/>
          </v:shape>
        </w:pict>
      </w:r>
      <w:r>
        <w:pict>
          <v:shape id="_x0000_s504" style="position:absolute;margin-left:11.852pt;margin-top:12.629pt;mso-position-vertical-relative:text;mso-position-horizontal-relative:text;width:245.3pt;height:12.35pt;z-index:252796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Locally Advanced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Disease (First-Line Therapy)</w:t>
                  </w:r>
                </w:p>
              </w:txbxContent>
            </v:textbox>
          </v:shape>
        </w:pict>
      </w:r>
      <w:r>
        <w:rPr>
          <w:position w:val="-19"/>
        </w:rPr>
        <w:pict>
          <v:group id="_x0000_s506" style="mso-position-vertical-relative:line;mso-position-horizontal-relative:char;width:744.95pt;height:48.6pt;" filled="false" stroked="false" coordsize="14899,971" coordorigin="0,0">
            <v:shape id="_x0000_s508" style="position:absolute;left:0;top:0;width:14899;height:971;" filled="false" stroked="false" type="#_x0000_t75">
              <v:imagedata o:title="" r:id="rId253"/>
            </v:shape>
            <v:shape id="_x0000_s510" style="position:absolute;left:-20;top:-20;width:14939;height:10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2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76"/>
                      <w:spacing w:before="63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Preferred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Regimens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5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Other Recommended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Regimens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4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Useful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in Certain Circumstances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14898" w:type="dxa"/>
        <w:tblInd w:w="1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61"/>
        <w:gridCol w:w="3120"/>
        <w:gridCol w:w="193"/>
        <w:gridCol w:w="5927"/>
        <w:gridCol w:w="191"/>
        <w:gridCol w:w="4306"/>
      </w:tblGrid>
      <w:tr>
        <w:trPr>
          <w:trHeight w:val="5105" w:hRule="atLeast"/>
        </w:trPr>
        <w:tc>
          <w:tcPr>
            <w:tcW w:w="1161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9" w:right="141" w:firstLine="1"/>
              <w:spacing w:before="64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Good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PS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0–1</w:t>
            </w:r>
          </w:p>
        </w:tc>
        <w:tc>
          <w:tcPr>
            <w:tcW w:w="3120" w:type="dxa"/>
            <w:vAlign w:val="top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29" w:right="300" w:hanging="153"/>
              <w:spacing w:before="61" w:line="20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FOLFIRINOX or modified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FOLFIRINOX</w:t>
            </w:r>
            <w:r>
              <w:rPr>
                <w:sz w:val="18"/>
                <w:szCs w:val="18"/>
                <w:b/>
                <w:bCs/>
                <w:spacing w:val="-2"/>
              </w:rPr>
              <w:t>d,e,5</w:t>
            </w:r>
          </w:p>
          <w:p>
            <w:pPr>
              <w:pStyle w:val="TableText"/>
              <w:ind w:left="227" w:right="404" w:hanging="151"/>
              <w:spacing w:before="59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albumin-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bound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paclitaxel</w:t>
            </w:r>
            <w:r>
              <w:rPr>
                <w:sz w:val="18"/>
                <w:szCs w:val="18"/>
                <w:b/>
                <w:bCs/>
                <w:spacing w:val="-2"/>
              </w:rPr>
              <w:t>d,6</w:t>
            </w:r>
          </w:p>
          <w:p>
            <w:pPr>
              <w:pStyle w:val="TableText"/>
              <w:ind w:left="76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Liposomal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irinotecan</w:t>
            </w:r>
          </w:p>
          <w:p>
            <w:pPr>
              <w:pStyle w:val="TableText"/>
              <w:ind w:left="223"/>
              <w:spacing w:before="36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+ 5-FU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</w:p>
          <w:p>
            <w:pPr>
              <w:pStyle w:val="TableText"/>
              <w:ind w:left="222"/>
              <w:spacing w:line="257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oxaliplatin (NALIRIFOX)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f,7</w:t>
            </w:r>
          </w:p>
          <w:p>
            <w:pPr>
              <w:pStyle w:val="TableText"/>
              <w:ind w:left="78" w:right="142"/>
              <w:spacing w:before="12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Only for known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BRCA1/2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PALB2 </w:t>
            </w:r>
            <w:r>
              <w:rPr>
                <w:sz w:val="22"/>
                <w:szCs w:val="22"/>
                <w:b/>
                <w:bCs/>
                <w:spacing w:val="-2"/>
              </w:rPr>
              <w:t>mutations:</w:t>
            </w:r>
          </w:p>
          <w:p>
            <w:pPr>
              <w:pStyle w:val="TableText"/>
              <w:ind w:left="229" w:right="300" w:hanging="153"/>
              <w:spacing w:before="15" w:line="20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FOLFIRINOX or modified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FOLFIRINOX</w:t>
            </w:r>
            <w:r>
              <w:rPr>
                <w:sz w:val="18"/>
                <w:szCs w:val="18"/>
                <w:b/>
                <w:bCs/>
                <w:spacing w:val="-2"/>
              </w:rPr>
              <w:t>d,e,5</w:t>
            </w:r>
          </w:p>
          <w:p>
            <w:pPr>
              <w:pStyle w:val="TableText"/>
              <w:ind w:left="76"/>
              <w:spacing w:before="10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cisplatin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8,9</w:t>
            </w:r>
          </w:p>
        </w:tc>
        <w:tc>
          <w:tcPr>
            <w:tcW w:w="193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77"/>
              <w:spacing w:before="115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4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5927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5"/>
              <w:spacing w:before="64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Gemcitabine</w:t>
            </w:r>
          </w:p>
          <w:p>
            <w:pPr>
              <w:pStyle w:val="TableText"/>
              <w:ind w:left="35"/>
              <w:spacing w:line="20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Gemcitabine + capecitabine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10</w:t>
            </w:r>
          </w:p>
          <w:p>
            <w:pPr>
              <w:pStyle w:val="TableText"/>
              <w:ind w:left="35"/>
              <w:spacing w:line="20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Gemcitabine + erlotinib</w:t>
            </w:r>
            <w:r>
              <w:rPr>
                <w:sz w:val="18"/>
                <w:szCs w:val="18"/>
                <w:b/>
                <w:bCs/>
                <w:spacing w:val="-1"/>
              </w:rPr>
              <w:t>g,11</w:t>
            </w:r>
          </w:p>
          <w:p>
            <w:pPr>
              <w:pStyle w:val="TableText"/>
              <w:ind w:left="35"/>
              <w:spacing w:before="6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Capecitabine (category 2B)</w:t>
            </w:r>
          </w:p>
          <w:p>
            <w:pPr>
              <w:pStyle w:val="TableText"/>
              <w:ind w:left="41"/>
              <w:spacing w:before="36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Fluoropyrimidine + oxaliplatin</w:t>
            </w:r>
          </w:p>
          <w:p>
            <w:pPr>
              <w:pStyle w:val="TableText"/>
              <w:ind w:left="35" w:right="232" w:firstLine="5"/>
              <w:spacing w:before="2" w:line="227" w:lineRule="auto"/>
              <w:tabs>
                <w:tab w:val="left" w:pos="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6768"/>
                  <wp:effectExtent l="0" t="0" r="0" b="0"/>
                  <wp:docPr id="480" name="IM 4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0" name="IM 480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6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>Capecitabine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+ </w:t>
            </w:r>
            <w:r>
              <w:rPr>
                <w:sz w:val="22"/>
                <w:szCs w:val="22"/>
                <w:b/>
                <w:bCs/>
              </w:rPr>
              <w:t>oxaliplatin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CapeOx</w:t>
            </w:r>
            <w:r>
              <w:rPr>
                <w:sz w:val="22"/>
                <w:szCs w:val="22"/>
                <w:b/>
                <w:bCs/>
                <w:spacing w:val="4"/>
              </w:rPr>
              <w:t>)</w:t>
            </w:r>
            <w:r>
              <w:rPr>
                <w:sz w:val="18"/>
                <w:szCs w:val="18"/>
                <w:b/>
                <w:bCs/>
                <w:spacing w:val="4"/>
              </w:rPr>
              <w:t>12</w:t>
            </w:r>
            <w:r>
              <w:rPr>
                <w:sz w:val="18"/>
                <w:szCs w:val="18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4"/>
              </w:rPr>
              <w:t>(</w:t>
            </w:r>
            <w:r>
              <w:rPr>
                <w:sz w:val="22"/>
                <w:szCs w:val="22"/>
                <w:b/>
                <w:bCs/>
              </w:rPr>
              <w:t>category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2B)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</w:rPr>
              <w:tab/>
            </w: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4160" cy="136768"/>
                  <wp:effectExtent l="0" t="0" r="0" b="0"/>
                  <wp:docPr id="482" name="IM 4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2" name="IM 482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160" cy="136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"/>
              </w:rPr>
              <w:t>5-</w:t>
            </w:r>
            <w:r>
              <w:rPr>
                <w:sz w:val="22"/>
                <w:szCs w:val="22"/>
                <w:b/>
                <w:bCs/>
              </w:rPr>
              <w:t>FU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+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leucovorin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+ </w:t>
            </w:r>
            <w:r>
              <w:rPr>
                <w:sz w:val="22"/>
                <w:szCs w:val="22"/>
                <w:b/>
                <w:bCs/>
              </w:rPr>
              <w:t>oxaliplatin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OFF</w:t>
            </w:r>
            <w:r>
              <w:rPr>
                <w:sz w:val="22"/>
                <w:szCs w:val="22"/>
                <w:b/>
                <w:bCs/>
                <w:spacing w:val="2"/>
              </w:rPr>
              <w:t>)</w:t>
            </w:r>
            <w:r>
              <w:rPr>
                <w:sz w:val="18"/>
                <w:szCs w:val="18"/>
                <w:b/>
                <w:bCs/>
                <w:spacing w:val="2"/>
              </w:rPr>
              <w:t>13</w:t>
            </w:r>
            <w:r>
              <w:rPr>
                <w:sz w:val="18"/>
                <w:szCs w:val="18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2"/>
              </w:rPr>
              <w:t>(</w:t>
            </w:r>
            <w:r>
              <w:rPr>
                <w:sz w:val="22"/>
                <w:szCs w:val="22"/>
                <w:b/>
                <w:bCs/>
              </w:rPr>
              <w:t>category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2B)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Continuous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infusion 5-FU (category 2B)</w:t>
            </w:r>
          </w:p>
          <w:p>
            <w:pPr>
              <w:pStyle w:val="TableText"/>
              <w:ind w:left="41" w:right="74" w:hanging="6"/>
              <w:spacing w:before="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Gemcitabine + albumin-bound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paclitaxel + cisplatin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14,15</w:t>
            </w:r>
            <w:r>
              <w:rPr>
                <w:sz w:val="18"/>
                <w:szCs w:val="18"/>
                <w:b/>
                <w:bCs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  <w:p>
            <w:pPr>
              <w:pStyle w:val="TableText"/>
              <w:ind w:left="42" w:right="316" w:hanging="1"/>
              <w:spacing w:before="25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Fixed-dose-rate gemcitabine, docet</w:t>
            </w:r>
            <w:r>
              <w:rPr>
                <w:sz w:val="22"/>
                <w:szCs w:val="22"/>
                <w:b/>
                <w:bCs/>
                <w:spacing w:val="-1"/>
              </w:rPr>
              <w:t>axel, capecitabine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(GTX)</w:t>
            </w:r>
            <w:r>
              <w:rPr>
                <w:sz w:val="18"/>
                <w:szCs w:val="18"/>
                <w:b/>
                <w:bCs/>
                <w:spacing w:val="-2"/>
              </w:rPr>
              <w:t>16</w:t>
            </w:r>
            <w:r>
              <w:rPr>
                <w:sz w:val="18"/>
                <w:szCs w:val="18"/>
                <w:b/>
                <w:bCs/>
                <w:spacing w:val="3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(category 2B)</w:t>
            </w:r>
          </w:p>
        </w:tc>
        <w:tc>
          <w:tcPr>
            <w:tcW w:w="191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77"/>
              <w:spacing w:before="115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76"/>
              <w:spacing w:before="6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76"/>
              <w:spacing w:before="6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430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42"/>
              <w:spacing w:before="65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Induction chemotherapy wi</w:t>
            </w:r>
            <w:r>
              <w:rPr>
                <w:sz w:val="22"/>
                <w:szCs w:val="22"/>
                <w:b/>
                <w:bCs/>
                <w:spacing w:val="-1"/>
              </w:rPr>
              <w:t>th any of</w:t>
            </w:r>
          </w:p>
          <w:p>
            <w:pPr>
              <w:pStyle w:val="TableText"/>
              <w:ind w:left="40" w:right="270" w:hanging="4"/>
              <w:spacing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the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preferred/other regimens (≥4 to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6</w:t>
            </w:r>
            <w:r>
              <w:rPr>
                <w:sz w:val="22"/>
                <w:szCs w:val="22"/>
                <w:b/>
                <w:bCs/>
              </w:rPr>
              <w:t xml:space="preserve">    </w:t>
            </w:r>
            <w:r>
              <w:rPr>
                <w:sz w:val="22"/>
                <w:szCs w:val="22"/>
                <w:b/>
                <w:bCs/>
              </w:rPr>
              <w:t>cycles) followed by chemorad</w:t>
            </w:r>
            <w:r>
              <w:rPr>
                <w:sz w:val="22"/>
                <w:szCs w:val="22"/>
                <w:b/>
                <w:bCs/>
                <w:spacing w:val="-1"/>
              </w:rPr>
              <w:t>iation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b,h</w:t>
            </w:r>
            <w:r>
              <w:rPr>
                <w:sz w:val="18"/>
                <w:szCs w:val="18"/>
                <w:b/>
                <w:bCs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or SBRT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17</w:t>
            </w:r>
            <w:r>
              <w:rPr>
                <w:sz w:val="18"/>
                <w:szCs w:val="18"/>
                <w:b/>
                <w:bCs/>
                <w:spacing w:val="27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selected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patients (loca</w:t>
            </w:r>
            <w:r>
              <w:rPr>
                <w:sz w:val="22"/>
                <w:szCs w:val="22"/>
                <w:b/>
                <w:bCs/>
                <w:spacing w:val="-2"/>
              </w:rPr>
              <w:t>lly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advanced disease without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systemic</w:t>
            </w:r>
          </w:p>
          <w:p>
            <w:pPr>
              <w:pStyle w:val="TableText"/>
              <w:ind w:left="46"/>
              <w:spacing w:before="4" w:line="21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metastases)</w:t>
            </w:r>
            <w:r>
              <w:rPr>
                <w:sz w:val="18"/>
                <w:szCs w:val="18"/>
                <w:b/>
                <w:bCs/>
                <w:spacing w:val="-2"/>
              </w:rPr>
              <w:t>18</w:t>
            </w:r>
          </w:p>
          <w:p>
            <w:pPr>
              <w:pStyle w:val="TableText"/>
              <w:ind w:left="33" w:right="168" w:firstLine="3"/>
              <w:spacing w:before="1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Chemoradiation</w:t>
            </w:r>
            <w:r>
              <w:rPr>
                <w:sz w:val="18"/>
                <w:szCs w:val="18"/>
                <w:b/>
                <w:bCs/>
                <w:spacing w:val="-1"/>
              </w:rPr>
              <w:t>b,i</w:t>
            </w:r>
            <w:r>
              <w:rPr>
                <w:sz w:val="18"/>
                <w:szCs w:val="18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SBRT</w:t>
            </w:r>
            <w:r>
              <w:rPr>
                <w:sz w:val="18"/>
                <w:szCs w:val="18"/>
                <w:b/>
                <w:bCs/>
                <w:spacing w:val="-1"/>
              </w:rPr>
              <w:t>i</w:t>
            </w:r>
            <w:r>
              <w:rPr>
                <w:sz w:val="18"/>
                <w:szCs w:val="18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(in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patients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who are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not candidates for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induction</w:t>
            </w:r>
          </w:p>
          <w:p>
            <w:pPr>
              <w:pStyle w:val="TableText"/>
              <w:ind w:left="42"/>
              <w:spacing w:before="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chemotherapy)</w:t>
            </w:r>
          </w:p>
          <w:p>
            <w:pPr>
              <w:pStyle w:val="TableText"/>
              <w:ind w:left="45" w:right="153" w:hanging="3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Dabrafenib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+ </w:t>
            </w:r>
            <w:r>
              <w:rPr>
                <w:sz w:val="22"/>
                <w:szCs w:val="22"/>
                <w:b/>
                <w:bCs/>
              </w:rPr>
              <w:t>trametinib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BRAF</w:t>
            </w:r>
            <w:r>
              <w:rPr>
                <w:sz w:val="22"/>
                <w:szCs w:val="22"/>
                <w:b/>
                <w:bCs/>
              </w:rPr>
              <w:t>V</w:t>
            </w:r>
            <w:r>
              <w:rPr>
                <w:sz w:val="22"/>
                <w:szCs w:val="22"/>
                <w:b/>
                <w:bCs/>
                <w:spacing w:val="4"/>
              </w:rPr>
              <w:t>600E </w:t>
            </w:r>
            <w:r>
              <w:rPr>
                <w:sz w:val="22"/>
                <w:szCs w:val="22"/>
                <w:b/>
                <w:bCs/>
                <w:spacing w:val="-1"/>
              </w:rPr>
              <w:t>mutation-positive)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19,20</w:t>
            </w:r>
          </w:p>
          <w:p>
            <w:pPr>
              <w:pStyle w:val="TableText"/>
              <w:ind w:left="47" w:right="819" w:hanging="4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Entrectinib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positive)</w:t>
            </w:r>
          </w:p>
          <w:p>
            <w:pPr>
              <w:pStyle w:val="TableText"/>
              <w:ind w:left="46" w:right="624" w:hanging="3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Larotrectinib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positive)</w:t>
            </w:r>
          </w:p>
          <w:p>
            <w:pPr>
              <w:pStyle w:val="TableText"/>
              <w:ind w:left="46" w:right="551" w:hanging="4"/>
              <w:spacing w:before="33" w:line="20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Repotrectinib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positive)</w:t>
            </w:r>
            <w:r>
              <w:rPr>
                <w:sz w:val="18"/>
                <w:szCs w:val="18"/>
                <w:b/>
                <w:bCs/>
                <w:spacing w:val="-2"/>
              </w:rPr>
              <w:t>21</w:t>
            </w:r>
          </w:p>
          <w:p>
            <w:pPr>
              <w:pStyle w:val="TableText"/>
              <w:ind w:left="37" w:right="259" w:firstLine="5"/>
              <w:spacing w:before="1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j,22</w:t>
            </w:r>
            <w:r>
              <w:rPr>
                <w:sz w:val="18"/>
                <w:szCs w:val="18"/>
                <w:b/>
                <w:bCs/>
                <w:spacing w:val="33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MSI-H, dMMR, 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TMB-H</w:t>
            </w:r>
            <w:r>
              <w:rPr>
                <w:sz w:val="22"/>
                <w:szCs w:val="22"/>
                <w:b/>
                <w:bCs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[≥10 mut/Mb])</w:t>
            </w:r>
          </w:p>
          <w:p>
            <w:pPr>
              <w:pStyle w:val="TableText"/>
              <w:ind w:left="47" w:right="758" w:hanging="12"/>
              <w:spacing w:before="28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Selpercatinib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RET</w:t>
            </w:r>
            <w:r>
              <w:rPr>
                <w:sz w:val="22"/>
                <w:szCs w:val="22"/>
                <w:b/>
                <w:bCs/>
                <w:i/>
                <w:iCs/>
                <w:spacing w:val="-9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gene fusion- </w:t>
            </w:r>
            <w:r>
              <w:rPr>
                <w:sz w:val="22"/>
                <w:szCs w:val="22"/>
                <w:b/>
                <w:bCs/>
                <w:spacing w:val="-2"/>
              </w:rPr>
              <w:t>positive)</w:t>
            </w:r>
          </w:p>
        </w:tc>
      </w:tr>
    </w:tbl>
    <w:p>
      <w:pPr>
        <w:pStyle w:val="BodyText"/>
        <w:spacing w:line="15" w:lineRule="exact"/>
        <w:rPr>
          <w:sz w:val="2"/>
        </w:rPr>
      </w:pPr>
      <w:r/>
    </w:p>
    <w:p>
      <w:pPr>
        <w:spacing w:line="15" w:lineRule="exact"/>
        <w:sectPr>
          <w:type w:val="continuous"/>
          <w:pgSz w:w="15840" w:h="12240"/>
          <w:pgMar w:top="54" w:right="463" w:bottom="344" w:left="310" w:header="0" w:footer="0" w:gutter="0"/>
          <w:cols w:equalWidth="0" w:num="1">
            <w:col w:w="15066" w:space="0"/>
          </w:cols>
        </w:sectPr>
        <w:rPr>
          <w:sz w:val="2"/>
          <w:szCs w:val="2"/>
        </w:rPr>
      </w:pPr>
    </w:p>
    <w:p>
      <w:pPr>
        <w:pStyle w:val="BodyText"/>
        <w:spacing w:line="400" w:lineRule="auto"/>
        <w:rPr>
          <w:sz w:val="21"/>
        </w:rPr>
      </w:pPr>
      <w:r/>
    </w:p>
    <w:p>
      <w:pPr>
        <w:pStyle w:val="BodyText"/>
        <w:ind w:left="170"/>
        <w:spacing w:before="58" w:line="244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b </w:t>
      </w:r>
      <w:hyperlink w:history="true" w:anchor="bookmark107">
        <w:r>
          <w:rPr>
            <w:sz w:val="20"/>
            <w:szCs w:val="20"/>
            <w:u w:val="single" w:color="auto"/>
            <w:color w:val="0065A4"/>
            <w:spacing w:val="-3"/>
          </w:rPr>
          <w:t>Chemoradiation</w:t>
        </w:r>
        <w:r>
          <w:rPr>
            <w:sz w:val="20"/>
            <w:szCs w:val="20"/>
            <w:u w:val="single" w:color="auto"/>
            <w:color w:val="0065A4"/>
            <w:spacing w:val="2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(PANC-F</w:t>
        </w:r>
        <w:r>
          <w:rPr>
            <w:sz w:val="20"/>
            <w:szCs w:val="20"/>
            <w:u w:val="single" w:color="auto"/>
            <w:color w:val="0065A4"/>
            <w:spacing w:val="2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11 of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13)</w:t>
        </w:r>
      </w:hyperlink>
    </w:p>
    <w:p>
      <w:pPr>
        <w:pStyle w:val="BodyText"/>
        <w:ind w:left="165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 </w:t>
      </w:r>
      <w:r>
        <w:rPr>
          <w:sz w:val="20"/>
          <w:szCs w:val="20"/>
        </w:rPr>
        <w:t>The recommendations for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F</w:t>
      </w:r>
      <w:r>
        <w:rPr>
          <w:sz w:val="20"/>
          <w:szCs w:val="20"/>
          <w:spacing w:val="-1"/>
        </w:rPr>
        <w:t>OLFIRINOX or modified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FOLFIRINOX and</w:t>
      </w:r>
    </w:p>
    <w:p>
      <w:pPr>
        <w:pStyle w:val="BodyText"/>
        <w:ind w:left="281" w:right="108"/>
        <w:spacing w:before="2" w:line="244" w:lineRule="auto"/>
        <w:rPr>
          <w:sz w:val="20"/>
          <w:szCs w:val="20"/>
        </w:rPr>
      </w:pPr>
      <w:r>
        <w:rPr>
          <w:sz w:val="20"/>
          <w:szCs w:val="20"/>
        </w:rPr>
        <w:t>gemcitabine + albumin-bound</w:t>
      </w:r>
      <w:r>
        <w:rPr>
          <w:sz w:val="20"/>
          <w:szCs w:val="20"/>
          <w:spacing w:val="-1"/>
        </w:rPr>
        <w:t xml:space="preserve"> paclitaxel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based on extrapolations f</w:t>
      </w:r>
      <w:r>
        <w:rPr>
          <w:sz w:val="20"/>
          <w:szCs w:val="20"/>
          <w:spacing w:val="-1"/>
        </w:rPr>
        <w:t>rom randomized trials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metastatic</w:t>
      </w:r>
    </w:p>
    <w:p>
      <w:pPr>
        <w:pStyle w:val="BodyText"/>
        <w:ind w:left="282"/>
        <w:spacing w:before="9" w:line="16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disease.</w:t>
      </w:r>
    </w:p>
    <w:p>
      <w:pPr>
        <w:pStyle w:val="BodyText"/>
        <w:ind w:left="166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e</w:t>
      </w:r>
      <w:r>
        <w:rPr>
          <w:sz w:val="16"/>
          <w:szCs w:val="16"/>
          <w:spacing w:val="16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Due to the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high toxicity of 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regimen,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bolus 5-FU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 often</w:t>
      </w:r>
      <w:r>
        <w:rPr>
          <w:sz w:val="20"/>
          <w:szCs w:val="20"/>
          <w:spacing w:val="-2"/>
          <w:position w:val="2"/>
        </w:rPr>
        <w:t xml:space="preserve"> omitted.</w:t>
      </w:r>
    </w:p>
    <w:p>
      <w:pPr>
        <w:pStyle w:val="BodyText"/>
        <w:ind w:left="161"/>
        <w:spacing w:line="229" w:lineRule="auto"/>
        <w:rPr>
          <w:sz w:val="20"/>
          <w:szCs w:val="20"/>
        </w:rPr>
      </w:pPr>
      <w:r>
        <w:rPr>
          <w:sz w:val="16"/>
          <w:szCs w:val="16"/>
        </w:rPr>
        <w:t>f </w:t>
      </w:r>
      <w:r>
        <w:rPr>
          <w:sz w:val="20"/>
          <w:szCs w:val="20"/>
        </w:rPr>
        <w:t>While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NCCN recognizes that the</w:t>
      </w:r>
      <w:r>
        <w:rPr>
          <w:sz w:val="20"/>
          <w:szCs w:val="20"/>
          <w:spacing w:val="-1"/>
        </w:rPr>
        <w:t>re is high-level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evidence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supporting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</w:t>
      </w:r>
    </w:p>
    <w:p>
      <w:pPr>
        <w:pStyle w:val="BodyText"/>
        <w:ind w:left="281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of NALIRIFOX over gemcitabine and </w:t>
      </w:r>
      <w:r>
        <w:rPr>
          <w:sz w:val="20"/>
          <w:szCs w:val="20"/>
          <w:spacing w:val="-1"/>
        </w:rPr>
        <w:t>albumin-bound paclitaxel,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</w:p>
    <w:p>
      <w:pPr>
        <w:pStyle w:val="BodyText"/>
        <w:ind w:left="288"/>
        <w:spacing w:line="229" w:lineRule="auto"/>
        <w:rPr>
          <w:sz w:val="20"/>
          <w:szCs w:val="20"/>
        </w:rPr>
      </w:pPr>
      <w:r>
        <w:rPr>
          <w:sz w:val="20"/>
          <w:szCs w:val="20"/>
        </w:rPr>
        <w:t>recognized that this</w:t>
      </w:r>
      <w:r>
        <w:rPr>
          <w:sz w:val="20"/>
          <w:szCs w:val="20"/>
          <w:spacing w:val="-1"/>
        </w:rPr>
        <w:t xml:space="preserve"> regimen does not appear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advantage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over</w:t>
      </w:r>
    </w:p>
    <w:p>
      <w:pPr>
        <w:pStyle w:val="BodyText"/>
        <w:ind w:left="291"/>
        <w:spacing w:line="247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FOLFIRINOX and adds consi</w:t>
      </w:r>
      <w:r>
        <w:rPr>
          <w:sz w:val="20"/>
          <w:szCs w:val="20"/>
          <w:spacing w:val="-1"/>
          <w:position w:val="2"/>
        </w:rPr>
        <w:t>derably more expense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compared to</w:t>
      </w:r>
      <w:r>
        <w:rPr>
          <w:sz w:val="20"/>
          <w:szCs w:val="20"/>
          <w:spacing w:val="1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FOLFIRINOX.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8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098" w:right="21" w:hanging="1396"/>
        <w:spacing w:before="62" w:line="286" w:lineRule="auto"/>
        <w:rPr>
          <w:sz w:val="22"/>
          <w:szCs w:val="22"/>
        </w:rPr>
      </w:pPr>
      <w:hyperlink w:history="true" w:anchor="bookmark10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Subsequent Therapy on</w:t>
        </w:r>
        <w:r>
          <w:rPr>
            <w:sz w:val="22"/>
            <w:szCs w:val="22"/>
            <w:b/>
            <w:bCs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PANC-F (8</w:t>
        </w:r>
      </w:hyperlink>
      <w:r>
        <w:rPr>
          <w:sz w:val="22"/>
          <w:szCs w:val="22"/>
          <w:b/>
          <w:bCs/>
          <w:color w:val="0065A4"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&amp; </w:t>
      </w:r>
      <w:hyperlink w:history="true" w:anchor="bookmark10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9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13)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110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References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24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PANC-F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12 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13</w:t>
        </w:r>
      </w:hyperlink>
    </w:p>
    <w:p>
      <w:pPr>
        <w:pStyle w:val="BodyText"/>
        <w:ind w:left="128" w:right="229" w:hanging="116"/>
        <w:spacing w:before="15" w:line="243" w:lineRule="auto"/>
        <w:rPr>
          <w:sz w:val="20"/>
          <w:szCs w:val="20"/>
        </w:rPr>
      </w:pPr>
      <w:r>
        <w:rPr>
          <w:sz w:val="16"/>
          <w:szCs w:val="16"/>
        </w:rPr>
        <w:t>g </w:t>
      </w:r>
      <w:r>
        <w:rPr>
          <w:sz w:val="20"/>
          <w:szCs w:val="20"/>
        </w:rPr>
        <w:t>Although this combination significantly improved survival, t</w:t>
      </w:r>
      <w:r>
        <w:rPr>
          <w:sz w:val="20"/>
          <w:szCs w:val="20"/>
          <w:spacing w:val="-1"/>
        </w:rPr>
        <w:t>he actual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 was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small, suggesting that onl</w:t>
      </w:r>
      <w:r>
        <w:rPr>
          <w:sz w:val="20"/>
          <w:szCs w:val="20"/>
          <w:spacing w:val="-1"/>
        </w:rPr>
        <w:t>y a small subset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benefit.</w:t>
      </w:r>
    </w:p>
    <w:p>
      <w:pPr>
        <w:pStyle w:val="BodyText"/>
        <w:ind w:left="129" w:right="38" w:hanging="112"/>
        <w:spacing w:line="231" w:lineRule="auto"/>
        <w:rPr>
          <w:sz w:val="11"/>
          <w:szCs w:val="11"/>
        </w:rPr>
      </w:pPr>
      <w:r>
        <w:rPr>
          <w:sz w:val="16"/>
          <w:szCs w:val="16"/>
          <w:spacing w:val="-1"/>
          <w:position w:val="5"/>
        </w:rPr>
        <w:t>h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Based 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LAP-07 trial data, 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 clear survival benefit with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addition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conventional chemoradiation following gemcitabine mon</w:t>
      </w:r>
      <w:r>
        <w:rPr>
          <w:sz w:val="20"/>
          <w:szCs w:val="20"/>
          <w:spacing w:val="-1"/>
        </w:rPr>
        <w:t>otherapy. Chemoradiation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improve local control and delay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resumption therapy.</w:t>
      </w:r>
      <w:r>
        <w:rPr>
          <w:sz w:val="11"/>
          <w:szCs w:val="11"/>
          <w:spacing w:val="-1"/>
          <w:position w:val="6"/>
        </w:rPr>
        <w:t>16</w:t>
      </w:r>
    </w:p>
    <w:p>
      <w:pPr>
        <w:pStyle w:val="BodyText"/>
        <w:ind w:left="17"/>
        <w:spacing w:line="18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</w:t>
      </w:r>
      <w:r>
        <w:rPr>
          <w:sz w:val="16"/>
          <w:szCs w:val="16"/>
          <w:spacing w:val="20"/>
          <w:position w:val="5"/>
        </w:rPr>
        <w:t xml:space="preserve"> </w:t>
      </w:r>
      <w:r>
        <w:rPr>
          <w:sz w:val="20"/>
          <w:szCs w:val="20"/>
          <w:spacing w:val="-1"/>
        </w:rPr>
        <w:t>If 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present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poorly controlled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pain or local obstructive symptoms,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it</w:t>
      </w:r>
    </w:p>
    <w:p>
      <w:pPr>
        <w:pStyle w:val="BodyText"/>
        <w:ind w:left="137" w:right="76" w:hanging="2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preferable to start with upfront chemoradiation or SBRT.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w:anchor="bookmark25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25">
        <w:r>
          <w:rPr>
            <w:sz w:val="20"/>
            <w:szCs w:val="20"/>
            <w:u w:val="single" w:color="auto"/>
            <w:color w:val="0065A4"/>
            <w:spacing w:val="-2"/>
          </w:rPr>
          <w:t>Radiation Therapy (PANC-G).</w:t>
        </w:r>
      </w:hyperlink>
    </w:p>
    <w:p>
      <w:pPr>
        <w:pStyle w:val="BodyText"/>
        <w:spacing w:line="25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 </w:t>
      </w:r>
      <w:hyperlink w:history="true" r:id="rId256">
        <w:r>
          <w:rPr>
            <w:sz w:val="20"/>
            <w:szCs w:val="20"/>
            <w:u w:val="single" w:color="auto"/>
            <w:color w:val="0065A4"/>
          </w:rPr>
          <w:t>NCCN Guidelines for Management of Immunotherapy-Related Toxicitie</w:t>
        </w:r>
        <w:r>
          <w:rPr>
            <w:sz w:val="20"/>
            <w:szCs w:val="20"/>
            <w:u w:val="single" w:color="auto"/>
            <w:color w:val="0065A4"/>
            <w:spacing w:val="-1"/>
          </w:rPr>
          <w:t>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spacing w:before="41" w:line="196" w:lineRule="auto"/>
        <w:jc w:val="right"/>
        <w:rPr>
          <w:sz w:val="22"/>
          <w:szCs w:val="22"/>
        </w:rPr>
      </w:pPr>
      <w:hyperlink w:history="true" w:anchor="bookmark11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10"/>
        <w:spacing w:before="110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PANC-F</w:t>
      </w:r>
    </w:p>
    <w:p>
      <w:pPr>
        <w:spacing w:line="185" w:lineRule="auto"/>
        <w:sectPr>
          <w:type w:val="continuous"/>
          <w:pgSz w:w="15840" w:h="12240"/>
          <w:pgMar w:top="54" w:right="463" w:bottom="344" w:left="310" w:header="0" w:footer="0" w:gutter="0"/>
          <w:cols w:equalWidth="0" w:num="2">
            <w:col w:w="7560" w:space="100"/>
            <w:col w:w="7406" w:space="0"/>
          </w:cols>
        </w:sectPr>
        <w:rPr>
          <w:sz w:val="22"/>
          <w:szCs w:val="22"/>
        </w:rPr>
      </w:pPr>
    </w:p>
    <w:p>
      <w:pPr>
        <w:pStyle w:val="BodyText"/>
        <w:spacing w:before="4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3"/>
        </w:rPr>
        <w:t>3</w:t>
      </w:r>
      <w:r>
        <w:rPr>
          <w:sz w:val="22"/>
          <w:szCs w:val="22"/>
          <w:b/>
          <w:bCs/>
          <w:spacing w:val="14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OF</w:t>
      </w:r>
      <w:r>
        <w:rPr>
          <w:sz w:val="22"/>
          <w:szCs w:val="22"/>
          <w:b/>
          <w:bCs/>
          <w:spacing w:val="22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13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3" w:bottom="344" w:left="310" w:header="0" w:footer="0" w:gutter="0"/>
          <w:cols w:equalWidth="0" w:num="1">
            <w:col w:w="15066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07" w:bottom="344" w:left="310" w:header="0" w:footer="0" w:gutter="0"/>
          <w:cols w:equalWidth="0" w:num="1">
            <w:col w:w="15122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1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84" name="IM 4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4" name="IM 484"/>
                                <pic:cNvPicPr/>
                              </pic:nvPicPr>
                              <pic:blipFill>
                                <a:blip r:embed="rId25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11" w:id="75"/>
      <w:bookmarkEnd w:id="75"/>
      <w:bookmarkStart w:name="bookmark94" w:id="76"/>
      <w:bookmarkEnd w:id="7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07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82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1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26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317"/>
        <w:spacing w:before="273" w:line="196" w:lineRule="auto"/>
        <w:rPr>
          <w:sz w:val="22"/>
          <w:szCs w:val="22"/>
        </w:rPr>
      </w:pPr>
      <w:r>
        <w:drawing>
          <wp:anchor distT="0" distB="0" distL="0" distR="0" simplePos="0" relativeHeight="252822528" behindDoc="1" locked="0" layoutInCell="1" allowOverlap="1">
            <wp:simplePos x="0" y="0"/>
            <wp:positionH relativeFrom="column">
              <wp:posOffset>139763</wp:posOffset>
            </wp:positionH>
            <wp:positionV relativeFrom="paragraph">
              <wp:posOffset>122628</wp:posOffset>
            </wp:positionV>
            <wp:extent cx="9393630" cy="753071"/>
            <wp:effectExtent l="0" t="0" r="0" b="0"/>
            <wp:wrapNone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93630" cy="753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Locally Advanced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Disease (First-Line Therapy)</w:t>
      </w:r>
    </w:p>
    <w:p>
      <w:pPr>
        <w:pStyle w:val="BodyText"/>
        <w:spacing w:line="353" w:lineRule="auto"/>
        <w:rPr>
          <w:sz w:val="21"/>
        </w:rPr>
      </w:pPr>
      <w:r>
        <w:pict>
          <v:shape id="_x0000_s516" style="position:absolute;margin-left:11.505pt;margin-top:1.67804pt;mso-position-vertical-relative:text;mso-position-horizontal-relative:text;width:739.7pt;height:1pt;z-index:252824576;" filled="false" strokecolor="#000000" strokeweight="1.00pt" coordsize="14794,20" coordorigin="0,0" path="m0,10l1859,10m1859,10l7103,10m7103,10l9565,10m9565,10l14793,10e">
            <v:stroke joinstyle="miter" miterlimit="10"/>
          </v:shape>
        </w:pict>
      </w:r>
      <w:r/>
    </w:p>
    <w:p>
      <w:pPr>
        <w:pStyle w:val="BodyText"/>
        <w:ind w:left="2175"/>
        <w:spacing w:before="64" w:line="196" w:lineRule="auto"/>
        <w:rPr>
          <w:sz w:val="22"/>
          <w:szCs w:val="22"/>
        </w:rPr>
      </w:pPr>
      <w:r>
        <w:pict>
          <v:shape id="_x0000_s518" style="position:absolute;margin-left:493.093pt;margin-top:2.19981pt;mso-position-vertical-relative:text;mso-position-horizontal-relative:text;width:170.55pt;height:13.35pt;z-index:252823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Useful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in Certain Circumstan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2"/>
                    </w:rPr>
                    <w:t>ces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u w:val="single" w:color="auto"/>
          <w:spacing w:val="-1"/>
        </w:rPr>
        <w:t>Preferred</w:t>
      </w:r>
      <w:r>
        <w:rPr>
          <w:sz w:val="22"/>
          <w:szCs w:val="22"/>
          <w:b/>
          <w:bCs/>
          <w:u w:val="single" w:color="auto"/>
          <w:spacing w:val="34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Regimens</w:t>
      </w:r>
      <w:r>
        <w:rPr>
          <w:sz w:val="22"/>
          <w:szCs w:val="22"/>
          <w:b/>
          <w:bCs/>
          <w:spacing w:val="-1"/>
        </w:rPr>
        <w:t xml:space="preserve">                                                    </w:t>
      </w:r>
      <w:r>
        <w:rPr>
          <w:sz w:val="22"/>
          <w:szCs w:val="22"/>
          <w:b/>
          <w:bCs/>
          <w:u w:val="single" w:color="auto"/>
          <w:spacing w:val="-52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Other Recommended</w:t>
      </w:r>
      <w:r>
        <w:rPr>
          <w:sz w:val="22"/>
          <w:szCs w:val="22"/>
          <w:b/>
          <w:bCs/>
          <w:u w:val="single" w:color="auto"/>
        </w:rPr>
        <w:t xml:space="preserve">  </w:t>
      </w:r>
    </w:p>
    <w:p>
      <w:pPr>
        <w:pStyle w:val="BodyText"/>
        <w:ind w:left="7419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Regimens</w:t>
      </w:r>
    </w:p>
    <w:p>
      <w:pPr>
        <w:spacing w:line="23" w:lineRule="exact"/>
        <w:rPr/>
      </w:pPr>
      <w:r/>
    </w:p>
    <w:tbl>
      <w:tblPr>
        <w:tblStyle w:val="TableNormal"/>
        <w:tblW w:w="14793" w:type="dxa"/>
        <w:tblInd w:w="22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859"/>
        <w:gridCol w:w="5244"/>
        <w:gridCol w:w="2463"/>
        <w:gridCol w:w="191"/>
        <w:gridCol w:w="5036"/>
      </w:tblGrid>
      <w:tr>
        <w:trPr>
          <w:trHeight w:val="3910" w:hRule="atLeast"/>
        </w:trPr>
        <w:tc>
          <w:tcPr>
            <w:tcW w:w="1859" w:type="dxa"/>
            <w:vAlign w:val="top"/>
            <w:tcBorders>
              <w:left w:val="nil"/>
            </w:tcBorders>
          </w:tcPr>
          <w:p>
            <w:pPr>
              <w:pStyle w:val="TableText"/>
              <w:ind w:left="85" w:right="106" w:firstLine="9"/>
              <w:spacing w:before="69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Intermediate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2</w:t>
            </w:r>
          </w:p>
        </w:tc>
        <w:tc>
          <w:tcPr>
            <w:tcW w:w="5244" w:type="dxa"/>
            <w:vAlign w:val="top"/>
          </w:tcPr>
          <w:p>
            <w:pPr>
              <w:pStyle w:val="TableText"/>
              <w:ind w:left="77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Capecitabine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 albumin-bound</w:t>
            </w:r>
            <w:r>
              <w:rPr>
                <w:sz w:val="22"/>
                <w:szCs w:val="22"/>
                <w:b/>
                <w:bCs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paclitaxel</w:t>
            </w:r>
          </w:p>
        </w:tc>
        <w:tc>
          <w:tcPr>
            <w:tcW w:w="2463" w:type="dxa"/>
            <w:vAlign w:val="top"/>
          </w:tcPr>
          <w:p>
            <w:pPr>
              <w:pStyle w:val="TableText"/>
              <w:ind w:left="77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None</w:t>
            </w:r>
          </w:p>
        </w:tc>
        <w:tc>
          <w:tcPr>
            <w:tcW w:w="191" w:type="dxa"/>
            <w:vAlign w:val="top"/>
            <w:tcBorders>
              <w:right w:val="nil"/>
            </w:tcBorders>
          </w:tcPr>
          <w:p>
            <w:pPr>
              <w:pStyle w:val="TableText"/>
              <w:ind w:left="77"/>
              <w:spacing w:before="120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76"/>
              <w:spacing w:before="6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76"/>
              <w:spacing w:before="6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76"/>
              <w:spacing w:before="6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6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6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6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76"/>
              <w:spacing w:before="6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503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2"/>
              <w:spacing w:before="70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Induction chemotherapy </w:t>
            </w:r>
            <w:r>
              <w:rPr>
                <w:sz w:val="22"/>
                <w:szCs w:val="22"/>
                <w:b/>
                <w:bCs/>
                <w:spacing w:val="-1"/>
              </w:rPr>
              <w:t>with any of the</w:t>
            </w:r>
          </w:p>
          <w:p>
            <w:pPr>
              <w:pStyle w:val="TableText"/>
              <w:ind w:left="37" w:right="407" w:firstLine="10"/>
              <w:spacing w:before="2" w:line="23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preferred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regimens (≥4 to 6 cycles) followed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by chemoradiation</w:t>
            </w:r>
            <w:r>
              <w:rPr>
                <w:sz w:val="18"/>
                <w:szCs w:val="18"/>
                <w:b/>
                <w:bCs/>
                <w:spacing w:val="-1"/>
              </w:rPr>
              <w:t>b,h</w:t>
            </w:r>
            <w:r>
              <w:rPr>
                <w:sz w:val="18"/>
                <w:szCs w:val="18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SBRT</w:t>
            </w:r>
            <w:r>
              <w:rPr>
                <w:sz w:val="18"/>
                <w:szCs w:val="18"/>
                <w:b/>
                <w:bCs/>
                <w:spacing w:val="-1"/>
              </w:rPr>
              <w:t>17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selected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</w:rPr>
              <w:t>patients (locally advanced disease w</w:t>
            </w:r>
            <w:r>
              <w:rPr>
                <w:sz w:val="22"/>
                <w:szCs w:val="22"/>
                <w:b/>
                <w:bCs/>
                <w:spacing w:val="-1"/>
              </w:rPr>
              <w:t>ithout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systemic metastases)</w:t>
            </w:r>
          </w:p>
          <w:p>
            <w:pPr>
              <w:pStyle w:val="TableText"/>
              <w:ind w:left="33" w:right="898" w:firstLine="3"/>
              <w:spacing w:before="1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Chemoradiation</w:t>
            </w:r>
            <w:r>
              <w:rPr>
                <w:sz w:val="18"/>
                <w:szCs w:val="18"/>
                <w:b/>
                <w:bCs/>
                <w:spacing w:val="-1"/>
              </w:rPr>
              <w:t>b,i</w:t>
            </w:r>
            <w:r>
              <w:rPr>
                <w:sz w:val="18"/>
                <w:szCs w:val="18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SBRT</w:t>
            </w:r>
            <w:r>
              <w:rPr>
                <w:sz w:val="18"/>
                <w:szCs w:val="18"/>
                <w:b/>
                <w:bCs/>
                <w:spacing w:val="-1"/>
              </w:rPr>
              <w:t>i</w:t>
            </w:r>
            <w:r>
              <w:rPr>
                <w:sz w:val="18"/>
                <w:szCs w:val="18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(in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patients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who are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not candidates for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induction</w:t>
            </w:r>
          </w:p>
          <w:p>
            <w:pPr>
              <w:pStyle w:val="TableText"/>
              <w:ind w:left="42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chemotherapy)</w:t>
            </w:r>
          </w:p>
          <w:p>
            <w:pPr>
              <w:pStyle w:val="TableText"/>
              <w:ind w:left="45" w:right="883" w:hanging="3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Dabrafenib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+ </w:t>
            </w:r>
            <w:r>
              <w:rPr>
                <w:sz w:val="22"/>
                <w:szCs w:val="22"/>
                <w:b/>
                <w:bCs/>
              </w:rPr>
              <w:t>trametinib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BRAF</w:t>
            </w:r>
            <w:r>
              <w:rPr>
                <w:sz w:val="22"/>
                <w:szCs w:val="22"/>
                <w:b/>
                <w:bCs/>
              </w:rPr>
              <w:t>V</w:t>
            </w:r>
            <w:r>
              <w:rPr>
                <w:sz w:val="22"/>
                <w:szCs w:val="22"/>
                <w:b/>
                <w:bCs/>
                <w:spacing w:val="4"/>
              </w:rPr>
              <w:t>600E </w:t>
            </w:r>
            <w:r>
              <w:rPr>
                <w:sz w:val="22"/>
                <w:szCs w:val="22"/>
                <w:b/>
                <w:bCs/>
                <w:spacing w:val="-1"/>
              </w:rPr>
              <w:t>mutation-positive)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19,20</w:t>
            </w:r>
          </w:p>
          <w:p>
            <w:pPr>
              <w:pStyle w:val="TableText"/>
              <w:ind w:left="43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Entrectinib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fusion-positive)</w:t>
            </w:r>
          </w:p>
          <w:p>
            <w:pPr>
              <w:pStyle w:val="TableText"/>
              <w:ind w:left="44"/>
              <w:spacing w:before="33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Larotrectinib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</w:t>
            </w:r>
            <w:r>
              <w:rPr>
                <w:sz w:val="22"/>
                <w:szCs w:val="22"/>
                <w:b/>
                <w:bCs/>
                <w:spacing w:val="-1"/>
              </w:rPr>
              <w:t>e fusion-positive)</w:t>
            </w:r>
          </w:p>
          <w:p>
            <w:pPr>
              <w:pStyle w:val="TableText"/>
              <w:ind w:left="43" w:right="176"/>
              <w:spacing w:before="1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Repotrectinib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 </w:t>
            </w:r>
            <w:r>
              <w:rPr>
                <w:sz w:val="22"/>
                <w:szCs w:val="22"/>
                <w:b/>
                <w:bCs/>
                <w:spacing w:val="-1"/>
              </w:rPr>
              <w:t>fusion-positive)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21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j,22</w:t>
            </w:r>
            <w:r>
              <w:rPr>
                <w:sz w:val="18"/>
                <w:szCs w:val="18"/>
                <w:b/>
                <w:bCs/>
                <w:spacing w:val="36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MSI-H, dMMR, or TMB-H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[≥10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mut/Mb])</w:t>
            </w:r>
          </w:p>
          <w:p>
            <w:pPr>
              <w:pStyle w:val="TableText"/>
              <w:ind w:left="3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Selpercatinib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RET</w:t>
            </w:r>
            <w:r>
              <w:rPr>
                <w:sz w:val="22"/>
                <w:szCs w:val="22"/>
                <w:b/>
                <w:bCs/>
                <w:i/>
                <w:iCs/>
                <w:spacing w:val="-9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gene fusion-positive)</w:t>
            </w:r>
          </w:p>
        </w:tc>
      </w:tr>
      <w:tr>
        <w:trPr>
          <w:trHeight w:val="2220" w:hRule="atLeast"/>
        </w:trPr>
        <w:tc>
          <w:tcPr>
            <w:tcW w:w="1859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88" w:right="913" w:firstLine="7"/>
              <w:spacing w:before="59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Poor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PS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3</w:t>
            </w:r>
          </w:p>
        </w:tc>
        <w:tc>
          <w:tcPr>
            <w:tcW w:w="5244" w:type="dxa"/>
            <w:vAlign w:val="top"/>
            <w:tcBorders>
              <w:bottom w:val="nil"/>
            </w:tcBorders>
          </w:tcPr>
          <w:p>
            <w:pPr>
              <w:pStyle w:val="TableText"/>
              <w:ind w:left="77"/>
              <w:spacing w:before="6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Capecitabine (category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2B)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Continuous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infusion 5-FU (category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2B)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</w:t>
            </w:r>
          </w:p>
          <w:p>
            <w:pPr>
              <w:pStyle w:val="TableText"/>
              <w:ind w:left="358" w:right="535" w:hanging="134"/>
              <w:spacing w:before="1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490" name="IM 4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0" name="IM 490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1000 mg/m</w:t>
            </w:r>
            <w:r>
              <w:rPr>
                <w:sz w:val="12"/>
                <w:szCs w:val="12"/>
                <w:b/>
                <w:bCs/>
                <w:spacing w:val="-1"/>
                <w:position w:val="7"/>
              </w:rPr>
              <w:t>2  </w:t>
            </w:r>
            <w:r>
              <w:rPr>
                <w:sz w:val="22"/>
                <w:szCs w:val="22"/>
                <w:b/>
                <w:bCs/>
                <w:spacing w:val="-1"/>
              </w:rPr>
              <w:t>over 30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minutes, weekly for 3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weeks every 28 days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</w:t>
            </w:r>
          </w:p>
          <w:p>
            <w:pPr>
              <w:pStyle w:val="TableText"/>
              <w:ind w:left="366" w:right="255" w:hanging="142"/>
              <w:spacing w:before="14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492" name="IM 4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2" name="IM 492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Fixed-dose-rate gemcitabine (</w:t>
            </w:r>
            <w:r>
              <w:rPr>
                <w:sz w:val="22"/>
                <w:szCs w:val="22"/>
                <w:b/>
                <w:bCs/>
                <w:spacing w:val="-1"/>
              </w:rPr>
              <w:t>10 mg/m</w:t>
            </w:r>
            <w:r>
              <w:rPr>
                <w:sz w:val="12"/>
                <w:szCs w:val="12"/>
                <w:b/>
                <w:bCs/>
                <w:spacing w:val="-1"/>
                <w:position w:val="7"/>
              </w:rPr>
              <w:t>2</w:t>
            </w:r>
            <w:r>
              <w:rPr>
                <w:sz w:val="22"/>
                <w:szCs w:val="22"/>
                <w:b/>
                <w:bCs/>
                <w:spacing w:val="-1"/>
              </w:rPr>
              <w:t>/min)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may be substituted for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standard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infusion of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</w:rPr>
              <w:t>gemcitabine over 30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minutes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</w:tc>
        <w:tc>
          <w:tcPr>
            <w:tcW w:w="2463" w:type="dxa"/>
            <w:vAlign w:val="top"/>
            <w:tcBorders>
              <w:bottom w:val="nil"/>
            </w:tcBorders>
          </w:tcPr>
          <w:p>
            <w:pPr>
              <w:pStyle w:val="TableText"/>
              <w:ind w:left="77"/>
              <w:spacing w:before="6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None</w:t>
            </w:r>
          </w:p>
        </w:tc>
        <w:tc>
          <w:tcPr>
            <w:tcW w:w="5227" w:type="dxa"/>
            <w:vAlign w:val="top"/>
            <w:gridSpan w:val="2"/>
            <w:tcBorders>
              <w:bottom w:val="nil"/>
              <w:right w:val="nil"/>
            </w:tcBorders>
          </w:tcPr>
          <w:p>
            <w:pPr>
              <w:pStyle w:val="TableText"/>
              <w:ind w:left="77"/>
              <w:spacing w:before="6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None</w:t>
            </w:r>
          </w:p>
        </w:tc>
      </w:tr>
    </w:tbl>
    <w:p>
      <w:pPr>
        <w:pStyle w:val="BodyText"/>
        <w:spacing w:before="72" w:line="299" w:lineRule="auto"/>
        <w:jc w:val="right"/>
        <w:rPr>
          <w:sz w:val="22"/>
          <w:szCs w:val="22"/>
        </w:rPr>
      </w:pPr>
      <w:r>
        <w:pict>
          <v:shape id="_x0000_s520" style="position:absolute;margin-left:7.533pt;margin-top:14.9959pt;mso-position-vertical-relative:text;mso-position-horizontal-relative:text;width:531.75pt;height:15.7pt;z-index:252825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7"/>
                    </w:rPr>
                    <w:t>h</w:t>
                  </w:r>
                  <w:r>
                    <w:rPr>
                      <w:sz w:val="16"/>
                      <w:szCs w:val="16"/>
                      <w:spacing w:val="33"/>
                      <w:position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Based on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LAP-07 trial data, there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is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no clear survival benefit with</w:t>
                  </w:r>
                  <w:r>
                    <w:rPr>
                      <w:sz w:val="20"/>
                      <w:szCs w:val="20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the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addition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of conventional</w:t>
                  </w:r>
                  <w:r>
                    <w:rPr>
                      <w:sz w:val="20"/>
                      <w:szCs w:val="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chemoradiation</w:t>
                  </w:r>
                  <w:r>
                    <w:rPr>
                      <w:sz w:val="20"/>
                      <w:szCs w:val="2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following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2"/>
          <w:position w:val="5"/>
        </w:rPr>
        <w:t>b </w:t>
      </w:r>
      <w:hyperlink w:history="true" w:anchor="bookmark112">
        <w:r>
          <w:rPr>
            <w:sz w:val="20"/>
            <w:szCs w:val="20"/>
            <w:u w:val="single" w:color="auto"/>
            <w:color w:val="0065A4"/>
            <w:spacing w:val="-2"/>
          </w:rPr>
          <w:t>Chemoradiation (PANC-F</w:t>
        </w:r>
        <w:r>
          <w:rPr>
            <w:sz w:val="20"/>
            <w:szCs w:val="20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11 of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13)</w:t>
        </w:r>
      </w:hyperlink>
      <w:r>
        <w:rPr>
          <w:sz w:val="20"/>
          <w:szCs w:val="20"/>
          <w:color w:val="0065A4"/>
          <w:spacing w:val="1"/>
        </w:rPr>
        <w:t xml:space="preserve">                                          </w:t>
      </w:r>
      <w:r>
        <w:rPr>
          <w:sz w:val="20"/>
          <w:szCs w:val="20"/>
          <w:color w:val="0065A4"/>
        </w:rPr>
        <w:t xml:space="preserve">                                                                                    </w:t>
      </w:r>
      <w:hyperlink w:history="true" w:anchor="bookmark11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Subsequent Therapy on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PANC-F (8</w:t>
        </w:r>
      </w:hyperlink>
      <w:r>
        <w:rPr>
          <w:sz w:val="22"/>
          <w:szCs w:val="22"/>
          <w:b/>
          <w:bCs/>
          <w:u w:val="single" w:color="auto"/>
          <w:color w:val="0065A4"/>
          <w:spacing w:val="9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&amp; </w:t>
      </w:r>
      <w:hyperlink w:history="true" w:anchor="bookmark11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9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13)</w:t>
        </w:r>
      </w:hyperlink>
    </w:p>
    <w:p>
      <w:pPr>
        <w:pStyle w:val="BodyText"/>
        <w:spacing w:line="268" w:lineRule="auto"/>
        <w:rPr>
          <w:sz w:val="21"/>
        </w:rPr>
      </w:pPr>
      <w:r>
        <w:pict>
          <v:shape id="_x0000_s522" style="position:absolute;margin-left:6.505pt;margin-top:6.64301pt;mso-position-vertical-relative:text;mso-position-horizontal-relative:text;width:520.6pt;height:73.35pt;z-index:252826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0" w:right="20" w:firstLine="111"/>
                    <w:spacing w:before="21" w:line="234" w:lineRule="auto"/>
                    <w:tabs>
                      <w:tab w:val="left" w:pos="151"/>
                      <w:tab w:val="left" w:pos="10390"/>
                    </w:tabs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gemcitabine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monotherapy. Chemoradiation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may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improve local control and delay the</w:t>
                  </w:r>
                  <w:r>
                    <w:rPr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need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for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resumption</w:t>
                  </w:r>
                  <w:r>
                    <w:rPr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therapy.</w:t>
                  </w:r>
                  <w:r>
                    <w:rPr>
                      <w:sz w:val="11"/>
                      <w:szCs w:val="11"/>
                      <w:spacing w:val="-1"/>
                      <w:position w:val="6"/>
                    </w:rPr>
                    <w:t>16</w:t>
                  </w:r>
                  <w:r>
                    <w:rPr>
                      <w:sz w:val="11"/>
                      <w:szCs w:val="11"/>
                    </w:rPr>
                    <w:tab/>
                  </w:r>
                  <w:r>
                    <w:rPr>
                      <w:sz w:val="11"/>
                      <w:szCs w:val="11"/>
                      <w:position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  <w:position w:val="5"/>
                    </w:rPr>
                    <w:t>i</w:t>
                  </w:r>
                  <w:r>
                    <w:rPr>
                      <w:sz w:val="16"/>
                      <w:szCs w:val="16"/>
                      <w:spacing w:val="18"/>
                      <w:w w:val="101"/>
                      <w:position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If patients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present with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poorly controlled</w:t>
                  </w:r>
                  <w:r>
                    <w:rPr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pain or local obstructive symptoms,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it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may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be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preferable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to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start with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upfront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>chemoradiation or SBR</w:t>
                  </w:r>
                  <w:r>
                    <w:rPr>
                      <w:sz w:val="20"/>
                      <w:szCs w:val="20"/>
                      <w:spacing w:val="-1"/>
                    </w:rPr>
                    <w:t>T. See </w:t>
                  </w:r>
                  <w:hyperlink w:history="true" w:anchor="bookmark25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Principles of Radiation Therapy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(PANC-G).</w:t>
                    </w:r>
                  </w:hyperlink>
                </w:p>
                <w:p>
                  <w:pPr>
                    <w:pStyle w:val="BodyText"/>
                    <w:ind w:left="22"/>
                    <w:spacing w:line="244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position w:val="5"/>
                    </w:rPr>
                    <w:t>j </w:t>
                  </w:r>
                  <w:hyperlink w:history="true" r:id="rId256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NCCN Guidelines for Management of Immunotherapy-Related Toxicitie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s</w:t>
                    </w:r>
                  </w:hyperlink>
                  <w:r>
                    <w:rPr>
                      <w:sz w:val="20"/>
                      <w:szCs w:val="20"/>
                      <w:spacing w:val="-1"/>
                    </w:rPr>
                    <w:t>.</w:t>
                  </w:r>
                </w:p>
                <w:p>
                  <w:pPr>
                    <w:spacing w:line="147" w:lineRule="exact"/>
                    <w:rPr/>
                  </w:pPr>
                  <w:r/>
                </w:p>
                <w:tbl>
                  <w:tblPr>
                    <w:tblStyle w:val="TableNormal"/>
                    <w:tblW w:w="5682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568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5682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95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>
        <w:pict>
          <v:shape id="_x0000_s524" style="position:absolute;margin-left:589.1pt;margin-top:10.0698pt;mso-position-vertical-relative:text;mso-position-horizontal-relative:text;width:165.2pt;height:46.45pt;z-index:252827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3" w:lineRule="auto"/>
                    <w:rPr>
                      <w:sz w:val="22"/>
                      <w:szCs w:val="22"/>
                    </w:rPr>
                  </w:pPr>
                  <w:hyperlink w:history="true" w:anchor="bookmark115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3"/>
                      </w:rPr>
                      <w:t>References on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3"/>
                      </w:rPr>
                      <w:t>PANC-F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3"/>
                      </w:rPr>
                      <w:t>12 of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1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3"/>
                      </w:rPr>
                      <w:t>13</w:t>
                    </w:r>
                  </w:hyperlink>
                </w:p>
                <w:p>
                  <w:pPr>
                    <w:pStyle w:val="BodyText"/>
                    <w:ind w:right="18"/>
                    <w:spacing w:before="152" w:line="196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11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right="30"/>
                    <w:spacing w:before="13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PANC-F</w:t>
                  </w:r>
                </w:p>
              </w:txbxContent>
            </v:textbox>
          </v:shape>
        </w:pict>
      </w: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14252"/>
        <w:spacing w:before="64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4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OF</w:t>
      </w:r>
      <w:r>
        <w:rPr>
          <w:sz w:val="22"/>
          <w:szCs w:val="22"/>
          <w:b/>
          <w:bCs/>
          <w:spacing w:val="21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13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07" w:bottom="344" w:left="310" w:header="0" w:footer="0" w:gutter="0"/>
          <w:cols w:equalWidth="0" w:num="1">
            <w:col w:w="15122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56" w:bottom="344" w:left="310" w:header="0" w:footer="0" w:gutter="0"/>
          <w:cols w:equalWidth="0" w:num="1">
            <w:col w:w="1507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2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94" name="IM 4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94" name="IM 494"/>
                                <pic:cNvPicPr/>
                              </pic:nvPicPr>
                              <pic:blipFill>
                                <a:blip r:embed="rId2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44" w:id="77"/>
      <w:bookmarkEnd w:id="77"/>
      <w:bookmarkStart w:name="bookmark116" w:id="78"/>
      <w:bookmarkEnd w:id="78"/>
      <w:bookmarkStart w:name="bookmark95" w:id="79"/>
      <w:bookmarkEnd w:id="79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1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56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3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2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2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firstLine="160"/>
        <w:spacing w:before="195" w:line="1184" w:lineRule="exact"/>
        <w:rPr/>
      </w:pPr>
      <w:r>
        <w:pict>
          <v:shape id="_x0000_s530" style="position:absolute;margin-left:8.5056pt;margin-top:28.3019pt;mso-position-vertical-relative:text;mso-position-horizontal-relative:text;width:744.95pt;height:1pt;z-index:252849152;" filled="false" strokecolor="#000000" strokeweight="1.00pt" coordsize="14899,20" coordorigin="0,0" path="m0,10l1149,10m1149,10l4972,10m4972,10l9695,10m9695,10l14898,10e">
            <v:stroke joinstyle="miter" miterlimit="10"/>
          </v:shape>
        </w:pict>
      </w:r>
      <w:r>
        <w:pict>
          <v:shape id="_x0000_s532" style="position:absolute;margin-left:11.7866pt;margin-top:12.7485pt;mso-position-vertical-relative:text;mso-position-horizontal-relative:text;width:206pt;height:12.35pt;z-index:252850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Metastatic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Disease (First-Line Therapy)</w:t>
                  </w:r>
                </w:p>
              </w:txbxContent>
            </v:textbox>
          </v:shape>
        </w:pict>
      </w:r>
      <w:r>
        <w:rPr>
          <w:position w:val="-24"/>
        </w:rPr>
        <w:pict>
          <v:group id="_x0000_s534" style="mso-position-vertical-relative:line;mso-position-horizontal-relative:char;width:744.95pt;height:59.5pt;" filled="false" stroked="false" coordsize="14899,1190" coordorigin="0,0">
            <v:shape id="_x0000_s536" style="position:absolute;left:0;top:0;width:14899;height:1190;" filled="false" stroked="false" type="#_x0000_t75">
              <v:imagedata o:title="" r:id="rId264"/>
            </v:shape>
            <v:shape id="_x0000_s538" style="position:absolute;left:-20;top:-20;width:14939;height:1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3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7"/>
                      <w:spacing w:before="64" w:line="299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</w:rPr>
                      <w:t>• Consider evaluational geriatric assessment (see </w:t>
                    </w:r>
                    <w:hyperlink w:history="true" r:id="rId65"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</w:rPr>
                        <w:t>NCCN Guidelines for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  <w:spacing w:val="7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</w:rPr>
                        <w:t>Older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</w:rPr>
                        <w:t>Adult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  <w:spacing w:val="9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</w:rPr>
                        <w:t>Onco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  <w:spacing w:val="-1"/>
                        </w:rPr>
                        <w:t>logy</w:t>
                      </w:r>
                    </w:hyperlink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).</w:t>
                    </w:r>
                  </w:p>
                  <w:p>
                    <w:pPr>
                      <w:ind w:left="1265"/>
                      <w:spacing w:before="253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Preferred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Regimens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5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Other Recommended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Regimens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4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Use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2"/>
                      </w:rPr>
                      <w:t>ful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2"/>
                      </w:rPr>
                      <w:t>in Certain Circumstances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14898" w:type="dxa"/>
        <w:tblInd w:w="1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49"/>
        <w:gridCol w:w="3823"/>
        <w:gridCol w:w="193"/>
        <w:gridCol w:w="1395"/>
        <w:gridCol w:w="3135"/>
        <w:gridCol w:w="196"/>
        <w:gridCol w:w="5007"/>
      </w:tblGrid>
      <w:tr>
        <w:trPr>
          <w:trHeight w:val="293" w:hRule="atLeast"/>
        </w:trPr>
        <w:tc>
          <w:tcPr>
            <w:tcW w:w="1149" w:type="dxa"/>
            <w:vAlign w:val="top"/>
            <w:vMerge w:val="restart"/>
            <w:tcBorders>
              <w:right w:val="single" w:color="000000" w:sz="8" w:space="0"/>
              <w:top w:val="single" w:color="000000" w:sz="8" w:space="0"/>
              <w:bottom w:val="nil"/>
            </w:tcBorders>
          </w:tcPr>
          <w:p>
            <w:pPr>
              <w:pStyle w:val="TableText"/>
              <w:ind w:left="89" w:right="129" w:firstLine="1"/>
              <w:spacing w:before="64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Good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PS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0–1</w:t>
            </w:r>
          </w:p>
        </w:tc>
        <w:tc>
          <w:tcPr>
            <w:tcW w:w="382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top w:val="single" w:color="000000" w:sz="8" w:space="0"/>
              <w:bottom w:val="nil"/>
            </w:tcBorders>
          </w:tcPr>
          <w:p>
            <w:pPr>
              <w:pStyle w:val="TableText"/>
              <w:ind w:left="227" w:right="670" w:hanging="150"/>
              <w:spacing w:before="66" w:line="19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FOLFIRINOX 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 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modified</w:t>
            </w:r>
            <w:r>
              <w:rPr>
                <w:sz w:val="22"/>
                <w:szCs w:val="22"/>
                <w:b/>
                <w:bCs/>
                <w:spacing w:val="27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FOLFIRINOX</w:t>
            </w:r>
            <w:r>
              <w:rPr>
                <w:sz w:val="18"/>
                <w:szCs w:val="18"/>
                <w:b/>
                <w:bCs/>
                <w:spacing w:val="-2"/>
              </w:rPr>
              <w:t>e,5</w:t>
            </w:r>
          </w:p>
          <w:p>
            <w:pPr>
              <w:pStyle w:val="TableText"/>
              <w:ind w:left="229" w:right="434" w:hanging="152"/>
              <w:spacing w:before="48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albumin-bound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paclitaxel</w:t>
            </w:r>
            <w:r>
              <w:rPr>
                <w:sz w:val="18"/>
                <w:szCs w:val="18"/>
                <w:b/>
                <w:bCs/>
                <w:spacing w:val="-2"/>
              </w:rPr>
              <w:t>6</w:t>
            </w:r>
            <w:r>
              <w:rPr>
                <w:sz w:val="18"/>
                <w:szCs w:val="18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</w:p>
          <w:p>
            <w:pPr>
              <w:pStyle w:val="TableText"/>
              <w:ind w:left="77"/>
              <w:spacing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NALIRIFOX</w:t>
            </w:r>
            <w:r>
              <w:rPr>
                <w:sz w:val="18"/>
                <w:szCs w:val="18"/>
                <w:b/>
                <w:bCs/>
                <w:spacing w:val="-2"/>
                <w:position w:val="1"/>
              </w:rPr>
              <w:t>f,7</w:t>
            </w:r>
            <w:r>
              <w:rPr>
                <w:sz w:val="18"/>
                <w:szCs w:val="18"/>
                <w:b/>
                <w:bCs/>
                <w:spacing w:val="23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(category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</w:p>
          <w:p>
            <w:pPr>
              <w:pStyle w:val="TableText"/>
              <w:spacing w:line="388" w:lineRule="auto"/>
              <w:rPr>
                <w:sz w:val="21"/>
              </w:rPr>
            </w:pPr>
            <w:r/>
          </w:p>
          <w:p>
            <w:pPr>
              <w:pStyle w:val="TableText"/>
              <w:ind w:left="83" w:right="90" w:hanging="4"/>
              <w:spacing w:before="6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Only for known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BRCA1/2 </w:t>
            </w:r>
            <w:r>
              <w:rPr>
                <w:sz w:val="22"/>
                <w:szCs w:val="22"/>
                <w:b/>
                <w:bCs/>
                <w:spacing w:val="-1"/>
              </w:rPr>
              <w:t>or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P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ALB2</w:t>
            </w:r>
            <w:r>
              <w:rPr>
                <w:sz w:val="22"/>
                <w:szCs w:val="22"/>
                <w:b/>
                <w:bCs/>
                <w:i/>
                <w:i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mutations:</w:t>
            </w:r>
          </w:p>
          <w:p>
            <w:pPr>
              <w:pStyle w:val="TableText"/>
              <w:ind w:left="227" w:right="670" w:hanging="150"/>
              <w:spacing w:before="19" w:line="19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FOLFIRINOX 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 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modified</w:t>
            </w:r>
            <w:r>
              <w:rPr>
                <w:sz w:val="22"/>
                <w:szCs w:val="22"/>
                <w:b/>
                <w:bCs/>
                <w:spacing w:val="27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FOLFIRINOX</w:t>
            </w:r>
            <w:r>
              <w:rPr>
                <w:sz w:val="18"/>
                <w:szCs w:val="18"/>
                <w:b/>
                <w:bCs/>
                <w:spacing w:val="-2"/>
              </w:rPr>
              <w:t>e,5</w:t>
            </w:r>
          </w:p>
          <w:p>
            <w:pPr>
              <w:pStyle w:val="TableText"/>
              <w:ind w:left="77"/>
              <w:spacing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cisplatin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8,9</w:t>
            </w:r>
          </w:p>
        </w:tc>
        <w:tc>
          <w:tcPr>
            <w:tcW w:w="193" w:type="dxa"/>
            <w:vAlign w:val="top"/>
            <w:vMerge w:val="restart"/>
            <w:tcBorders>
              <w:left w:val="single" w:color="000000" w:sz="8" w:space="0"/>
              <w:top w:val="single" w:color="000000" w:sz="8" w:space="0"/>
              <w:bottom w:val="nil"/>
            </w:tcBorders>
          </w:tcPr>
          <w:p>
            <w:pPr>
              <w:pStyle w:val="TableText"/>
              <w:ind w:left="77"/>
              <w:spacing w:before="115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5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1395" w:type="dxa"/>
            <w:vAlign w:val="top"/>
            <w:vMerge w:val="restart"/>
            <w:tcBorders>
              <w:top w:val="single" w:color="000000" w:sz="8" w:space="0"/>
              <w:bottom w:val="nil"/>
            </w:tcBorders>
          </w:tcPr>
          <w:p>
            <w:pPr>
              <w:pStyle w:val="TableText"/>
              <w:ind w:left="36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Gemcitabine</w:t>
            </w:r>
          </w:p>
          <w:p>
            <w:pPr>
              <w:pStyle w:val="TableText"/>
              <w:ind w:left="3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Gemcitabine</w:t>
            </w:r>
          </w:p>
          <w:p>
            <w:pPr>
              <w:pStyle w:val="TableText"/>
              <w:ind w:left="3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Gemcitabine</w:t>
            </w:r>
          </w:p>
          <w:p>
            <w:pPr>
              <w:pStyle w:val="TableText"/>
              <w:ind w:left="36"/>
              <w:spacing w:before="33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Gemcitabine</w:t>
            </w:r>
          </w:p>
          <w:p>
            <w:pPr>
              <w:pStyle w:val="TableText"/>
              <w:ind w:left="40"/>
              <w:spacing w:before="1" w:line="21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2"/>
              </w:rPr>
              <w:t>cisplatin</w:t>
            </w:r>
            <w:r>
              <w:rPr>
                <w:sz w:val="18"/>
                <w:szCs w:val="18"/>
                <w:b/>
                <w:bCs/>
                <w:spacing w:val="-1"/>
                <w:position w:val="5"/>
              </w:rPr>
              <w:t>14,15</w:t>
            </w:r>
          </w:p>
        </w:tc>
        <w:tc>
          <w:tcPr>
            <w:tcW w:w="3135" w:type="dxa"/>
            <w:vAlign w:val="top"/>
            <w:vMerge w:val="restart"/>
            <w:tcBorders>
              <w:right w:val="single" w:color="000000" w:sz="8" w:space="0"/>
              <w:top w:val="single" w:color="000000" w:sz="8" w:space="0"/>
              <w:bottom w:val="nil"/>
            </w:tcBorders>
          </w:tcPr>
          <w:p>
            <w:pPr>
              <w:pStyle w:val="TableText"/>
              <w:ind w:left="23"/>
              <w:spacing w:before="6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(category</w:t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1)</w:t>
            </w:r>
          </w:p>
          <w:p>
            <w:pPr>
              <w:pStyle w:val="TableText"/>
              <w:ind w:left="21" w:right="397"/>
              <w:spacing w:before="1" w:line="20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+ erlotinib</w:t>
            </w:r>
            <w:r>
              <w:rPr>
                <w:sz w:val="18"/>
                <w:szCs w:val="18"/>
                <w:b/>
                <w:bCs/>
                <w:spacing w:val="-2"/>
                <w:position w:val="1"/>
              </w:rPr>
              <w:t>g,11</w:t>
            </w:r>
            <w:r>
              <w:rPr>
                <w:sz w:val="18"/>
                <w:szCs w:val="18"/>
                <w:b/>
                <w:bCs/>
                <w:spacing w:val="25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1)</w:t>
            </w:r>
            <w:r>
              <w:rPr>
                <w:sz w:val="22"/>
                <w:szCs w:val="22"/>
                <w:b/>
                <w:bCs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+ capecitabine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10</w:t>
            </w:r>
          </w:p>
          <w:p>
            <w:pPr>
              <w:pStyle w:val="TableText"/>
              <w:ind w:left="21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+ albumin-bound paclitaxel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+</w:t>
            </w:r>
          </w:p>
        </w:tc>
        <w:tc>
          <w:tcPr>
            <w:tcW w:w="5203" w:type="dxa"/>
            <w:vAlign w:val="top"/>
            <w:gridSpan w:val="2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77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3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Entrectinib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fusion-positive)</w:t>
            </w:r>
          </w:p>
        </w:tc>
      </w:tr>
      <w:tr>
        <w:trPr>
          <w:trHeight w:val="958" w:hRule="atLeast"/>
        </w:trPr>
        <w:tc>
          <w:tcPr>
            <w:tcW w:w="1149" w:type="dxa"/>
            <w:vAlign w:val="top"/>
            <w:vMerge w:val="continue"/>
            <w:tcBorders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2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3" w:type="dxa"/>
            <w:vAlign w:val="top"/>
            <w:vMerge w:val="continue"/>
            <w:tcBorders>
              <w:lef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39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35" w:type="dxa"/>
            <w:vAlign w:val="top"/>
            <w:vMerge w:val="continue"/>
            <w:tcBorders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6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77"/>
              <w:spacing w:before="62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5007" w:type="dxa"/>
            <w:vAlign w:val="top"/>
          </w:tcPr>
          <w:p>
            <w:pPr>
              <w:pStyle w:val="TableText"/>
              <w:ind w:left="39"/>
              <w:spacing w:before="12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Larotrectinib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</w:t>
            </w:r>
            <w:r>
              <w:rPr>
                <w:sz w:val="22"/>
                <w:szCs w:val="22"/>
                <w:b/>
                <w:bCs/>
                <w:spacing w:val="-1"/>
              </w:rPr>
              <w:t>e fusion-positive)</w:t>
            </w:r>
          </w:p>
          <w:p>
            <w:pPr>
              <w:pStyle w:val="TableText"/>
              <w:ind w:left="38" w:right="151"/>
              <w:spacing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Repotrectinib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 </w:t>
            </w:r>
            <w:r>
              <w:rPr>
                <w:sz w:val="22"/>
                <w:szCs w:val="22"/>
                <w:b/>
                <w:bCs/>
                <w:spacing w:val="-1"/>
              </w:rPr>
              <w:t>fusion-positive)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21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j,22</w:t>
            </w:r>
            <w:r>
              <w:rPr>
                <w:sz w:val="18"/>
                <w:szCs w:val="18"/>
                <w:b/>
                <w:bCs/>
                <w:spacing w:val="36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MSI-H, dMMR, or TMB-H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[≥10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mut/Mb])</w:t>
            </w:r>
          </w:p>
        </w:tc>
      </w:tr>
      <w:tr>
        <w:trPr>
          <w:trHeight w:val="1634" w:hRule="atLeast"/>
        </w:trPr>
        <w:tc>
          <w:tcPr>
            <w:tcW w:w="1149" w:type="dxa"/>
            <w:vAlign w:val="top"/>
            <w:vMerge w:val="continue"/>
            <w:tcBorders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2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3" w:type="dxa"/>
            <w:vAlign w:val="top"/>
            <w:vMerge w:val="continue"/>
            <w:tcBorders>
              <w:lef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30" w:type="dxa"/>
            <w:vAlign w:val="top"/>
            <w:gridSpan w:val="2"/>
            <w:tcBorders>
              <w:right w:val="single" w:color="000000" w:sz="8" w:space="0"/>
            </w:tcBorders>
          </w:tcPr>
          <w:p>
            <w:pPr>
              <w:pStyle w:val="TableText"/>
              <w:ind w:left="41" w:right="1358"/>
              <w:spacing w:before="16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Fluoropyrimidine + oxaliplatin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7274"/>
                  <wp:effectExtent l="0" t="0" r="0" b="0"/>
                  <wp:docPr id="498" name="IM 4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8" name="IM 498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7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>CapeOx</w:t>
            </w:r>
            <w:r>
              <w:rPr>
                <w:sz w:val="18"/>
                <w:szCs w:val="18"/>
                <w:b/>
                <w:bCs/>
                <w:spacing w:val="8"/>
              </w:rPr>
              <w:t>12</w:t>
            </w:r>
            <w:r>
              <w:rPr>
                <w:sz w:val="18"/>
                <w:szCs w:val="18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8"/>
              </w:rPr>
              <w:t>(</w:t>
            </w:r>
            <w:r>
              <w:rPr>
                <w:sz w:val="22"/>
                <w:szCs w:val="22"/>
                <w:b/>
                <w:bCs/>
              </w:rPr>
              <w:t>category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2B)</w:t>
            </w:r>
          </w:p>
          <w:p>
            <w:pPr>
              <w:pStyle w:val="TableText"/>
              <w:ind w:left="41"/>
              <w:spacing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3"/>
              </w:rPr>
              <w:drawing>
                <wp:inline distT="0" distB="0" distL="0" distR="0">
                  <wp:extent cx="43726" cy="131276"/>
                  <wp:effectExtent l="0" t="0" r="0" b="0"/>
                  <wp:docPr id="500" name="IM 5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0" name="IM 500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1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position w:val="1"/>
              </w:rPr>
              <w:t>OFF</w:t>
            </w:r>
            <w:r>
              <w:rPr>
                <w:sz w:val="18"/>
                <w:szCs w:val="18"/>
                <w:b/>
                <w:bCs/>
                <w:spacing w:val="8"/>
                <w:position w:val="1"/>
              </w:rPr>
              <w:t>13</w:t>
            </w:r>
            <w:r>
              <w:rPr>
                <w:sz w:val="18"/>
                <w:szCs w:val="18"/>
                <w:b/>
                <w:bCs/>
                <w:spacing w:val="23"/>
                <w:w w:val="101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8"/>
              </w:rPr>
              <w:t>(</w:t>
            </w:r>
            <w:r>
              <w:rPr>
                <w:sz w:val="22"/>
                <w:szCs w:val="22"/>
                <w:b/>
                <w:bCs/>
              </w:rPr>
              <w:t>category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2B)</w:t>
            </w:r>
          </w:p>
          <w:p>
            <w:pPr>
              <w:pStyle w:val="TableText"/>
              <w:ind w:left="35"/>
              <w:spacing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GTX</w:t>
            </w:r>
            <w:r>
              <w:rPr>
                <w:sz w:val="18"/>
                <w:szCs w:val="18"/>
                <w:b/>
                <w:bCs/>
                <w:spacing w:val="-2"/>
              </w:rPr>
              <w:t>16</w:t>
            </w:r>
            <w:r>
              <w:rPr>
                <w:sz w:val="18"/>
                <w:szCs w:val="18"/>
                <w:b/>
                <w:bCs/>
                <w:spacing w:val="3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(category 2B)</w:t>
            </w:r>
          </w:p>
        </w:tc>
        <w:tc>
          <w:tcPr>
            <w:tcW w:w="5203" w:type="dxa"/>
            <w:vAlign w:val="top"/>
            <w:gridSpan w:val="2"/>
            <w:tcBorders>
              <w:left w:val="single" w:color="000000" w:sz="8" w:space="0"/>
            </w:tcBorders>
          </w:tcPr>
          <w:p>
            <w:pPr>
              <w:pStyle w:val="TableText"/>
              <w:ind w:left="77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Selpercatinib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RET</w:t>
            </w:r>
            <w:r>
              <w:rPr>
                <w:sz w:val="22"/>
                <w:szCs w:val="22"/>
                <w:b/>
                <w:bCs/>
                <w:i/>
                <w:iCs/>
                <w:spacing w:val="-8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gene fusion-positive)</w:t>
            </w:r>
          </w:p>
          <w:p>
            <w:pPr>
              <w:pStyle w:val="TableText"/>
              <w:ind w:left="227" w:right="858" w:hanging="150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3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Dabrafenib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+ </w:t>
            </w:r>
            <w:r>
              <w:rPr>
                <w:sz w:val="22"/>
                <w:szCs w:val="22"/>
                <w:b/>
                <w:bCs/>
              </w:rPr>
              <w:t>trametinib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BRAF</w:t>
            </w:r>
            <w:r>
              <w:rPr>
                <w:sz w:val="22"/>
                <w:szCs w:val="22"/>
                <w:b/>
                <w:bCs/>
              </w:rPr>
              <w:t>V</w:t>
            </w:r>
            <w:r>
              <w:rPr>
                <w:sz w:val="22"/>
                <w:szCs w:val="22"/>
                <w:b/>
                <w:bCs/>
                <w:spacing w:val="3"/>
              </w:rPr>
              <w:t>600E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mutation-positive) (categ</w:t>
            </w:r>
            <w:r>
              <w:rPr>
                <w:sz w:val="22"/>
                <w:szCs w:val="22"/>
                <w:b/>
                <w:bCs/>
                <w:spacing w:val="-1"/>
              </w:rPr>
              <w:t>ory 2B)</w:t>
            </w:r>
            <w:r>
              <w:rPr>
                <w:sz w:val="18"/>
                <w:szCs w:val="18"/>
                <w:b/>
                <w:bCs/>
                <w:spacing w:val="-1"/>
              </w:rPr>
              <w:t>19,20</w:t>
            </w:r>
          </w:p>
        </w:tc>
      </w:tr>
    </w:tbl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hyperlink w:history="true" w:anchor="bookmark11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Maintenance Therapy for Metastatic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Disease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on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PANC-F (7 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13)</w:t>
        </w:r>
      </w:hyperlink>
    </w:p>
    <w:p>
      <w:pPr>
        <w:spacing w:line="119" w:lineRule="exact"/>
        <w:rPr/>
      </w:pPr>
      <w:r/>
    </w:p>
    <w:p>
      <w:pPr>
        <w:spacing w:line="119" w:lineRule="exact"/>
        <w:sectPr>
          <w:type w:val="continuous"/>
          <w:pgSz w:w="15840" w:h="12240"/>
          <w:pgMar w:top="54" w:right="456" w:bottom="344" w:left="310" w:header="0" w:footer="0" w:gutter="0"/>
          <w:cols w:equalWidth="0" w:num="1">
            <w:col w:w="15073" w:space="0"/>
          </w:cols>
        </w:sectPr>
        <w:rPr/>
      </w:pPr>
    </w:p>
    <w:p>
      <w:pPr>
        <w:pStyle w:val="BodyText"/>
        <w:ind w:left="166"/>
        <w:spacing w:before="157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e</w:t>
      </w:r>
      <w:r>
        <w:rPr>
          <w:sz w:val="16"/>
          <w:szCs w:val="16"/>
          <w:spacing w:val="16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Due to the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high toxicity of 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regimen,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bolus 5-FU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 often</w:t>
      </w:r>
      <w:r>
        <w:rPr>
          <w:sz w:val="20"/>
          <w:szCs w:val="20"/>
          <w:spacing w:val="-2"/>
          <w:position w:val="2"/>
        </w:rPr>
        <w:t xml:space="preserve"> omitted.</w:t>
      </w:r>
    </w:p>
    <w:p>
      <w:pPr>
        <w:pStyle w:val="BodyText"/>
        <w:ind w:left="161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f </w:t>
      </w:r>
      <w:r>
        <w:rPr>
          <w:sz w:val="20"/>
          <w:szCs w:val="20"/>
        </w:rPr>
        <w:t>While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NCCN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recognizes that</w:t>
      </w:r>
      <w:r>
        <w:rPr>
          <w:sz w:val="20"/>
          <w:szCs w:val="20"/>
          <w:spacing w:val="-1"/>
        </w:rPr>
        <w:t xml:space="preserve"> 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high-level evidence supporting the use of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NALIRIFOX over</w:t>
      </w:r>
    </w:p>
    <w:p>
      <w:pPr>
        <w:pStyle w:val="BodyText"/>
        <w:ind w:left="165" w:right="1149" w:firstLine="116"/>
        <w:spacing w:before="2" w:line="229" w:lineRule="auto"/>
        <w:tabs>
          <w:tab w:val="left" w:pos="281"/>
          <w:tab w:val="left" w:pos="287"/>
        </w:tabs>
        <w:rPr>
          <w:sz w:val="20"/>
          <w:szCs w:val="20"/>
        </w:rPr>
      </w:pPr>
      <w:r>
        <w:rPr>
          <w:sz w:val="20"/>
          <w:szCs w:val="20"/>
          <w:spacing w:val="-1"/>
        </w:rPr>
        <w:t>gemcitabine and albumin-bound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paclitaxel,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it should be recognized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does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appear to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spacing w:val="-1"/>
        </w:rPr>
        <w:t>have an advantage over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FOLFIRINOX and adds considerably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expense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compared to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FOLFIRINOX.</w:t>
      </w:r>
      <w:r>
        <w:rPr>
          <w:sz w:val="20"/>
          <w:szCs w:val="20"/>
        </w:rPr>
        <w:t xml:space="preserve"> </w:t>
      </w:r>
      <w:r>
        <w:rPr>
          <w:sz w:val="16"/>
          <w:szCs w:val="16"/>
        </w:rPr>
        <w:t>g </w:t>
      </w:r>
      <w:r>
        <w:rPr>
          <w:sz w:val="20"/>
          <w:szCs w:val="20"/>
        </w:rPr>
        <w:t>Although this combination significantly improved survival, the </w:t>
      </w:r>
      <w:r>
        <w:rPr>
          <w:sz w:val="20"/>
          <w:szCs w:val="20"/>
          <w:spacing w:val="-1"/>
        </w:rPr>
        <w:t>actual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 was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small,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suggesting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ab/>
      </w:r>
      <w:r>
        <w:rPr>
          <w:sz w:val="20"/>
          <w:szCs w:val="20"/>
          <w:spacing w:val="-1"/>
        </w:rPr>
        <w:t>only a small subset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benefit.</w:t>
      </w:r>
    </w:p>
    <w:p>
      <w:pPr>
        <w:pStyle w:val="BodyText"/>
        <w:ind w:left="152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 </w:t>
      </w:r>
      <w:hyperlink w:history="true" r:id="rId256">
        <w:r>
          <w:rPr>
            <w:sz w:val="20"/>
            <w:szCs w:val="20"/>
            <w:u w:val="single" w:color="auto"/>
            <w:color w:val="0065A4"/>
          </w:rPr>
          <w:t>NCCN Guidelines for Management of Immunotherapy-Related Toxicitie</w:t>
        </w:r>
        <w:r>
          <w:rPr>
            <w:sz w:val="20"/>
            <w:szCs w:val="20"/>
            <w:u w:val="single" w:color="auto"/>
            <w:color w:val="0065A4"/>
            <w:spacing w:val="-1"/>
          </w:rPr>
          <w:t>s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9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3" w:line="196" w:lineRule="auto"/>
        <w:rPr>
          <w:sz w:val="22"/>
          <w:szCs w:val="22"/>
        </w:rPr>
      </w:pPr>
      <w:hyperlink w:history="true" w:anchor="bookmark11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Subsequent Therapy on</w:t>
        </w:r>
        <w:r>
          <w:rPr>
            <w:sz w:val="22"/>
            <w:szCs w:val="22"/>
            <w:b/>
            <w:bCs/>
            <w:u w:val="single" w:color="auto"/>
            <w:color w:val="0065A4"/>
            <w:spacing w:val="28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PANC-F (8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13)</w:t>
        </w:r>
      </w:hyperlink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right="5"/>
        <w:spacing w:before="64" w:line="341" w:lineRule="auto"/>
        <w:jc w:val="right"/>
        <w:rPr>
          <w:sz w:val="22"/>
          <w:szCs w:val="22"/>
        </w:rPr>
      </w:pPr>
      <w:hyperlink w:history="true" w:anchor="bookmark110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References</w:t>
        </w:r>
      </w:hyperlink>
      <w:r>
        <w:rPr>
          <w:sz w:val="22"/>
          <w:szCs w:val="22"/>
          <w:b/>
          <w:bCs/>
          <w:u w:val="single" w:color="auto"/>
          <w:color w:val="0065A4"/>
          <w:spacing w:val="-3"/>
        </w:rPr>
        <w:t xml:space="preserve"> on</w:t>
      </w:r>
      <w:r>
        <w:rPr>
          <w:sz w:val="22"/>
          <w:szCs w:val="22"/>
          <w:b/>
          <w:bCs/>
          <w:u w:val="single" w:color="auto"/>
          <w:color w:val="0065A4"/>
          <w:spacing w:val="24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3"/>
        </w:rPr>
        <w:t>PANC-F</w:t>
      </w:r>
      <w:r>
        <w:rPr>
          <w:sz w:val="22"/>
          <w:szCs w:val="22"/>
          <w:b/>
          <w:bCs/>
          <w:u w:val="single" w:color="auto"/>
          <w:color w:val="0065A4"/>
          <w:spacing w:val="17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3"/>
        </w:rPr>
        <w:t>12 of</w:t>
      </w:r>
      <w:r>
        <w:rPr>
          <w:sz w:val="22"/>
          <w:szCs w:val="22"/>
          <w:b/>
          <w:bCs/>
          <w:u w:val="single" w:color="auto"/>
          <w:color w:val="0065A4"/>
          <w:spacing w:val="11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3"/>
        </w:rPr>
        <w:t>13</w:t>
      </w:r>
    </w:p>
    <w:p>
      <w:pPr>
        <w:pStyle w:val="BodyText"/>
        <w:ind w:right="6"/>
        <w:spacing w:before="139" w:line="167" w:lineRule="auto"/>
        <w:jc w:val="right"/>
        <w:rPr>
          <w:sz w:val="22"/>
          <w:szCs w:val="22"/>
        </w:rPr>
      </w:pPr>
      <w:hyperlink w:history="true" w:anchor="bookmark1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right="18"/>
        <w:spacing w:before="80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PANC-F</w:t>
      </w:r>
    </w:p>
    <w:p>
      <w:pPr>
        <w:spacing w:line="185" w:lineRule="auto"/>
        <w:sectPr>
          <w:type w:val="continuous"/>
          <w:pgSz w:w="15840" w:h="12240"/>
          <w:pgMar w:top="54" w:right="456" w:bottom="344" w:left="310" w:header="0" w:footer="0" w:gutter="0"/>
          <w:cols w:equalWidth="0" w:num="2">
            <w:col w:w="10685" w:space="100"/>
            <w:col w:w="4289" w:space="0"/>
          </w:cols>
        </w:sectPr>
        <w:rPr>
          <w:sz w:val="22"/>
          <w:szCs w:val="22"/>
        </w:rPr>
      </w:pPr>
    </w:p>
    <w:p>
      <w:pPr>
        <w:pStyle w:val="BodyText"/>
        <w:ind w:right="5"/>
        <w:spacing w:before="4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5</w:t>
      </w:r>
      <w:r>
        <w:rPr>
          <w:sz w:val="22"/>
          <w:szCs w:val="22"/>
          <w:b/>
          <w:bCs/>
          <w:spacing w:val="17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21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13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56" w:bottom="344" w:left="310" w:header="0" w:footer="0" w:gutter="0"/>
          <w:cols w:equalWidth="0" w:num="1">
            <w:col w:w="1507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4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02" name="IM 5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2" name="IM 502"/>
                                <pic:cNvPicPr/>
                              </pic:nvPicPr>
                              <pic:blipFill>
                                <a:blip r:embed="rId26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45" w:id="80"/>
      <w:bookmarkEnd w:id="80"/>
      <w:bookmarkStart w:name="bookmark119" w:id="81"/>
      <w:bookmarkEnd w:id="81"/>
      <w:bookmarkStart w:name="bookmark96" w:id="82"/>
      <w:bookmarkEnd w:id="8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4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26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firstLine="404"/>
        <w:spacing w:before="195" w:line="1184" w:lineRule="exact"/>
        <w:rPr/>
      </w:pPr>
      <w:r>
        <w:pict>
          <v:shape id="_x0000_s544" style="position:absolute;margin-left:20.7413pt;margin-top:28.3072pt;mso-position-vertical-relative:text;mso-position-horizontal-relative:text;width:720.05pt;height:1pt;z-index:252876800;" filled="false" strokecolor="#000000" strokeweight="1.00pt" coordsize="14400,20" coordorigin="0,0" path="m0,10l1869,10m1869,10l5694,10m5694,10l9201,10m9201,10l14400,10e">
            <v:stroke joinstyle="miter" miterlimit="10"/>
          </v:shape>
        </w:pict>
      </w:r>
      <w:r>
        <w:pict>
          <v:shape id="_x0000_s546" style="position:absolute;margin-left:24.0223pt;margin-top:12.7538pt;mso-position-vertical-relative:text;mso-position-horizontal-relative:text;width:206pt;height:12.35pt;z-index:252877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Metastatic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Disease (First-Line Therapy)</w:t>
                  </w:r>
                </w:p>
              </w:txbxContent>
            </v:textbox>
          </v:shape>
        </w:pict>
      </w:r>
      <w:r>
        <w:rPr>
          <w:position w:val="-24"/>
        </w:rPr>
        <w:pict>
          <v:group id="_x0000_s548" style="mso-position-vertical-relative:line;mso-position-horizontal-relative:char;width:720.05pt;height:59.5pt;" filled="false" stroked="false" coordsize="14400,1190" coordorigin="0,0">
            <v:shape id="_x0000_s550" style="position:absolute;left:0;top:0;width:14400;height:1190;" filled="false" stroked="false" type="#_x0000_t75">
              <v:imagedata o:title="" r:id="rId269"/>
            </v:shape>
            <v:shape id="_x0000_s552" style="position:absolute;left:-20;top:-20;width:14440;height:1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3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7"/>
                      <w:spacing w:before="64" w:line="299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</w:rPr>
                      <w:t>• Consider evaluational geriatric assessment (see </w:t>
                    </w:r>
                    <w:hyperlink w:history="true" r:id="rId65"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</w:rPr>
                        <w:t>NCCN Guidelines for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  <w:spacing w:val="7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</w:rPr>
                        <w:t>Older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</w:rPr>
                        <w:t>Adult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  <w:spacing w:val="9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</w:rPr>
                        <w:t>Onco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  <w:spacing w:val="-1"/>
                        </w:rPr>
                        <w:t>logy</w:t>
                      </w:r>
                    </w:hyperlink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).</w:t>
                    </w:r>
                  </w:p>
                  <w:p>
                    <w:pPr>
                      <w:ind w:left="1985"/>
                      <w:spacing w:before="253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Preferred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Regimens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5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Other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Recommended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Regimens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Useful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Certain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Circumstances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14400" w:type="dxa"/>
        <w:tblInd w:w="404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869"/>
        <w:gridCol w:w="3825"/>
        <w:gridCol w:w="3507"/>
        <w:gridCol w:w="196"/>
        <w:gridCol w:w="5003"/>
      </w:tblGrid>
      <w:tr>
        <w:trPr>
          <w:trHeight w:val="293" w:hRule="atLeast"/>
        </w:trPr>
        <w:tc>
          <w:tcPr>
            <w:tcW w:w="1869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85" w:right="116" w:firstLine="9"/>
              <w:spacing w:before="64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Intermediate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2</w:t>
            </w:r>
          </w:p>
        </w:tc>
        <w:tc>
          <w:tcPr>
            <w:tcW w:w="38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9" w:right="436" w:hanging="152"/>
              <w:spacing w:before="64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albumin-bound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paclitaxel (category</w:t>
            </w:r>
            <w:r>
              <w:rPr>
                <w:sz w:val="22"/>
                <w:szCs w:val="22"/>
                <w:b/>
                <w:bCs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Capecitabine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</w:t>
            </w:r>
          </w:p>
          <w:p>
            <w:pPr>
              <w:pStyle w:val="TableText"/>
              <w:ind w:left="225" w:right="405" w:hanging="148"/>
              <w:spacing w:before="35" w:line="21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5-FU +</w:t>
            </w:r>
            <w:r>
              <w:rPr>
                <w:sz w:val="22"/>
                <w:szCs w:val="22"/>
                <w:b/>
                <w:bCs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oxaliplatin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(FOLFOX)</w:t>
            </w:r>
            <w:r>
              <w:rPr>
                <w:sz w:val="18"/>
                <w:szCs w:val="18"/>
                <w:b/>
                <w:bCs/>
                <w:spacing w:val="-1"/>
              </w:rPr>
              <w:t>23,24</w:t>
            </w:r>
          </w:p>
          <w:p>
            <w:pPr>
              <w:pStyle w:val="TableText"/>
              <w:ind w:left="225" w:right="442" w:hanging="148"/>
              <w:spacing w:before="35" w:line="20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5-FU +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irinotecan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(FOLFIRI)</w:t>
            </w:r>
            <w:r>
              <w:rPr>
                <w:sz w:val="18"/>
                <w:szCs w:val="18"/>
                <w:b/>
                <w:bCs/>
                <w:spacing w:val="-1"/>
              </w:rPr>
              <w:t>25,26</w:t>
            </w:r>
          </w:p>
          <w:p>
            <w:pPr>
              <w:pStyle w:val="TableText"/>
              <w:ind w:left="77"/>
              <w:spacing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CapeOx</w:t>
            </w:r>
            <w:r>
              <w:rPr>
                <w:sz w:val="18"/>
                <w:szCs w:val="18"/>
                <w:b/>
                <w:bCs/>
                <w:spacing w:val="-2"/>
              </w:rPr>
              <w:t>27</w:t>
            </w:r>
          </w:p>
        </w:tc>
        <w:tc>
          <w:tcPr>
            <w:tcW w:w="350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7"/>
              <w:spacing w:before="6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None</w:t>
            </w:r>
          </w:p>
        </w:tc>
        <w:tc>
          <w:tcPr>
            <w:tcW w:w="5199" w:type="dxa"/>
            <w:vAlign w:val="top"/>
            <w:gridSpan w:val="2"/>
            <w:tcBorders>
              <w:bottom w:val="nil"/>
              <w:right w:val="nil"/>
            </w:tcBorders>
          </w:tcPr>
          <w:p>
            <w:pPr>
              <w:pStyle w:val="TableText"/>
              <w:ind w:left="77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3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Entrectinib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fusion-positive)</w:t>
            </w:r>
          </w:p>
        </w:tc>
      </w:tr>
      <w:tr>
        <w:trPr>
          <w:trHeight w:val="959" w:hRule="atLeast"/>
        </w:trPr>
        <w:tc>
          <w:tcPr>
            <w:tcW w:w="1869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6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77"/>
              <w:spacing w:before="62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8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5003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ind w:left="39"/>
              <w:spacing w:before="12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Larotrectinib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</w:t>
            </w:r>
            <w:r>
              <w:rPr>
                <w:sz w:val="22"/>
                <w:szCs w:val="22"/>
                <w:b/>
                <w:bCs/>
                <w:spacing w:val="-1"/>
              </w:rPr>
              <w:t>e fusion-positive)</w:t>
            </w:r>
          </w:p>
          <w:p>
            <w:pPr>
              <w:pStyle w:val="TableText"/>
              <w:ind w:left="39" w:right="147"/>
              <w:spacing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Repotrectinib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 </w:t>
            </w:r>
            <w:r>
              <w:rPr>
                <w:sz w:val="22"/>
                <w:szCs w:val="22"/>
                <w:b/>
                <w:bCs/>
                <w:spacing w:val="-1"/>
              </w:rPr>
              <w:t>fusion-positive)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21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j,22</w:t>
            </w:r>
            <w:r>
              <w:rPr>
                <w:sz w:val="18"/>
                <w:szCs w:val="18"/>
                <w:b/>
                <w:bCs/>
                <w:spacing w:val="36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MSI-H, dMMR, or TMB-H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[≥10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mut/Mb])</w:t>
            </w:r>
          </w:p>
        </w:tc>
      </w:tr>
      <w:tr>
        <w:trPr>
          <w:trHeight w:val="976" w:hRule="atLeast"/>
        </w:trPr>
        <w:tc>
          <w:tcPr>
            <w:tcW w:w="1869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2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0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199" w:type="dxa"/>
            <w:vAlign w:val="top"/>
            <w:gridSpan w:val="2"/>
            <w:tcBorders>
              <w:right w:val="nil"/>
              <w:top w:val="nil"/>
            </w:tcBorders>
          </w:tcPr>
          <w:p>
            <w:pPr>
              <w:pStyle w:val="TableText"/>
              <w:ind w:left="77"/>
              <w:spacing w:before="1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Selpercatinib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RET</w:t>
            </w:r>
            <w:r>
              <w:rPr>
                <w:sz w:val="22"/>
                <w:szCs w:val="22"/>
                <w:b/>
                <w:bCs/>
                <w:i/>
                <w:iCs/>
                <w:spacing w:val="-8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gene fusion-positive)</w:t>
            </w:r>
          </w:p>
          <w:p>
            <w:pPr>
              <w:pStyle w:val="TableText"/>
              <w:ind w:left="227" w:right="854" w:hanging="150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3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Dabrafenib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+ </w:t>
            </w:r>
            <w:r>
              <w:rPr>
                <w:sz w:val="22"/>
                <w:szCs w:val="22"/>
                <w:b/>
                <w:bCs/>
              </w:rPr>
              <w:t>trametinib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BRAF</w:t>
            </w:r>
            <w:r>
              <w:rPr>
                <w:sz w:val="22"/>
                <w:szCs w:val="22"/>
                <w:b/>
                <w:bCs/>
              </w:rPr>
              <w:t>V</w:t>
            </w:r>
            <w:r>
              <w:rPr>
                <w:sz w:val="22"/>
                <w:szCs w:val="22"/>
                <w:b/>
                <w:bCs/>
                <w:spacing w:val="3"/>
              </w:rPr>
              <w:t>600E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mutation-positive) (categ</w:t>
            </w:r>
            <w:r>
              <w:rPr>
                <w:sz w:val="22"/>
                <w:szCs w:val="22"/>
                <w:b/>
                <w:bCs/>
                <w:spacing w:val="-1"/>
              </w:rPr>
              <w:t>ory 2B)</w:t>
            </w:r>
            <w:r>
              <w:rPr>
                <w:sz w:val="18"/>
                <w:szCs w:val="18"/>
                <w:b/>
                <w:bCs/>
                <w:spacing w:val="-1"/>
              </w:rPr>
              <w:t>19,20</w:t>
            </w:r>
          </w:p>
        </w:tc>
      </w:tr>
      <w:tr>
        <w:trPr>
          <w:trHeight w:val="2937" w:hRule="atLeast"/>
        </w:trPr>
        <w:tc>
          <w:tcPr>
            <w:tcW w:w="1869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88" w:right="923" w:firstLine="7"/>
              <w:spacing w:before="56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Poor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PS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3</w:t>
            </w:r>
          </w:p>
        </w:tc>
        <w:tc>
          <w:tcPr>
            <w:tcW w:w="3825" w:type="dxa"/>
            <w:vAlign w:val="top"/>
            <w:tcBorders>
              <w:bottom w:val="nil"/>
            </w:tcBorders>
          </w:tcPr>
          <w:p>
            <w:pPr>
              <w:pStyle w:val="TableText"/>
              <w:ind w:left="678" w:right="491" w:hanging="601"/>
              <w:spacing w:before="59" w:line="166" w:lineRule="auto"/>
              <w:rPr>
                <w:sz w:val="18"/>
                <w:szCs w:val="18"/>
              </w:rPr>
            </w:pPr>
            <w:r>
              <w:pict>
                <v:shape id="_x0000_s554" style="position:absolute;margin-left:10.173pt;margin-top:16.0063pt;mso-position-vertical-relative:text;mso-position-horizontal-relative:text;width:24.2pt;height:10.2pt;z-index:2528757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63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  <w:position w:val="-3"/>
                          </w:rPr>
                          <w:t>care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Palliative and best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supportive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k</w:t>
            </w:r>
          </w:p>
        </w:tc>
        <w:tc>
          <w:tcPr>
            <w:tcW w:w="3507" w:type="dxa"/>
            <w:vAlign w:val="top"/>
            <w:tcBorders>
              <w:bottom w:val="nil"/>
            </w:tcBorders>
          </w:tcPr>
          <w:p>
            <w:pPr>
              <w:pStyle w:val="TableText"/>
              <w:ind w:left="77"/>
              <w:spacing w:before="5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Capecitabine (category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2B)</w:t>
            </w:r>
          </w:p>
          <w:p>
            <w:pPr>
              <w:pStyle w:val="TableText"/>
              <w:ind w:left="225" w:right="589" w:hanging="148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Continuous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infusion 5-FU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</w:t>
            </w:r>
          </w:p>
          <w:p>
            <w:pPr>
              <w:pStyle w:val="TableText"/>
              <w:ind w:left="359" w:right="118" w:hanging="134"/>
              <w:spacing w:before="16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506" name="IM 5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6" name="IM 506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1000 mg/m</w:t>
            </w:r>
            <w:r>
              <w:rPr>
                <w:sz w:val="12"/>
                <w:szCs w:val="12"/>
                <w:b/>
                <w:bCs/>
                <w:spacing w:val="-1"/>
                <w:position w:val="7"/>
              </w:rPr>
              <w:t>2  </w:t>
            </w:r>
            <w:r>
              <w:rPr>
                <w:sz w:val="22"/>
                <w:szCs w:val="22"/>
                <w:b/>
                <w:bCs/>
                <w:spacing w:val="-1"/>
              </w:rPr>
              <w:t>over 30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mi</w:t>
            </w:r>
            <w:r>
              <w:rPr>
                <w:sz w:val="22"/>
                <w:szCs w:val="22"/>
                <w:b/>
                <w:bCs/>
                <w:spacing w:val="-2"/>
              </w:rPr>
              <w:t>nutes,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weekly for 3 weeks every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28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days (category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</w:t>
            </w:r>
          </w:p>
          <w:p>
            <w:pPr>
              <w:pStyle w:val="TableText"/>
              <w:ind w:left="369" w:right="141" w:hanging="144"/>
              <w:spacing w:before="14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9700"/>
                  <wp:effectExtent l="0" t="0" r="0" b="0"/>
                  <wp:docPr id="508" name="IM 5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8" name="IM 508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Fixed-dose-rate gemcitabine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(10 mg/m</w:t>
            </w:r>
            <w:r>
              <w:rPr>
                <w:sz w:val="12"/>
                <w:szCs w:val="12"/>
                <w:b/>
                <w:bCs/>
                <w:spacing w:val="-2"/>
                <w:position w:val="7"/>
              </w:rPr>
              <w:t>2</w:t>
            </w:r>
            <w:r>
              <w:rPr>
                <w:sz w:val="22"/>
                <w:szCs w:val="22"/>
                <w:b/>
                <w:bCs/>
                <w:spacing w:val="-2"/>
              </w:rPr>
              <w:t>/min)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may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</w:t>
            </w:r>
          </w:p>
          <w:p>
            <w:pPr>
              <w:pStyle w:val="TableText"/>
              <w:ind w:left="363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substituted for standard</w:t>
            </w:r>
          </w:p>
          <w:p>
            <w:pPr>
              <w:pStyle w:val="TableText"/>
              <w:ind w:left="367" w:right="130" w:firstLine="7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infusion of gemcitabine over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30 minutes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</w:tc>
        <w:tc>
          <w:tcPr>
            <w:tcW w:w="5199" w:type="dxa"/>
            <w:vAlign w:val="top"/>
            <w:gridSpan w:val="2"/>
            <w:tcBorders>
              <w:bottom w:val="nil"/>
              <w:right w:val="nil"/>
            </w:tcBorders>
          </w:tcPr>
          <w:p>
            <w:pPr>
              <w:pStyle w:val="TableText"/>
              <w:ind w:left="230" w:right="194" w:hanging="152"/>
              <w:spacing w:before="8" w:line="23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j,22</w:t>
            </w:r>
            <w:r>
              <w:rPr>
                <w:sz w:val="18"/>
                <w:szCs w:val="18"/>
                <w:b/>
                <w:bCs/>
                <w:spacing w:val="22"/>
                <w:w w:val="101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MSI-H, dMMR, or TMB-H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[≥10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mut/Mb])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Larotrectinib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fusion-positive)</w:t>
            </w:r>
          </w:p>
          <w:p>
            <w:pPr>
              <w:pStyle w:val="TableText"/>
              <w:ind w:left="225" w:right="616" w:hanging="148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3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Entrectinib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  <w:p>
            <w:pPr>
              <w:pStyle w:val="TableText"/>
              <w:ind w:left="225" w:right="347" w:hanging="148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Repotrectinib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  <w:r>
              <w:rPr>
                <w:sz w:val="18"/>
                <w:szCs w:val="18"/>
                <w:b/>
                <w:bCs/>
                <w:spacing w:val="-1"/>
              </w:rPr>
              <w:t>21</w:t>
            </w:r>
          </w:p>
          <w:p>
            <w:pPr>
              <w:pStyle w:val="TableText"/>
              <w:ind w:left="228" w:right="854" w:hanging="150"/>
              <w:spacing w:before="32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3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Dabrafenib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+ </w:t>
            </w:r>
            <w:r>
              <w:rPr>
                <w:sz w:val="22"/>
                <w:szCs w:val="22"/>
                <w:b/>
                <w:bCs/>
              </w:rPr>
              <w:t>trametinib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BRAF</w:t>
            </w:r>
            <w:r>
              <w:rPr>
                <w:sz w:val="22"/>
                <w:szCs w:val="22"/>
                <w:b/>
                <w:bCs/>
              </w:rPr>
              <w:t>V</w:t>
            </w:r>
            <w:r>
              <w:rPr>
                <w:sz w:val="22"/>
                <w:szCs w:val="22"/>
                <w:b/>
                <w:bCs/>
                <w:spacing w:val="3"/>
              </w:rPr>
              <w:t>600E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mutation-positive) (categ</w:t>
            </w:r>
            <w:r>
              <w:rPr>
                <w:sz w:val="22"/>
                <w:szCs w:val="22"/>
                <w:b/>
                <w:bCs/>
                <w:spacing w:val="-1"/>
              </w:rPr>
              <w:t>ory 2B)</w:t>
            </w:r>
            <w:r>
              <w:rPr>
                <w:sz w:val="18"/>
                <w:szCs w:val="18"/>
                <w:b/>
                <w:bCs/>
                <w:spacing w:val="-1"/>
              </w:rPr>
              <w:t>19,20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7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ind w:left="152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 </w:t>
      </w:r>
      <w:hyperlink w:history="true" r:id="rId256">
        <w:r>
          <w:rPr>
            <w:sz w:val="20"/>
            <w:szCs w:val="20"/>
            <w:u w:val="single" w:color="auto"/>
            <w:color w:val="0065A4"/>
          </w:rPr>
          <w:t>NCCN Guidelines for Management of Immunotherapy-Related Toxicitie</w:t>
        </w:r>
        <w:r>
          <w:rPr>
            <w:sz w:val="20"/>
            <w:szCs w:val="20"/>
            <w:u w:val="single" w:color="auto"/>
            <w:color w:val="0065A4"/>
            <w:spacing w:val="-1"/>
          </w:rPr>
          <w:t>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83" w:right="232" w:hanging="113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Evidence suggest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poor PS derive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marginal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 from syst</w:t>
      </w:r>
      <w:r>
        <w:rPr>
          <w:sz w:val="20"/>
          <w:szCs w:val="20"/>
          <w:spacing w:val="-2"/>
        </w:rPr>
        <w:t>emic therapy.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See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Palliation and Suppo</w:t>
        </w:r>
        <w:r>
          <w:rPr>
            <w:sz w:val="20"/>
            <w:szCs w:val="20"/>
            <w:u w:val="single" w:color="auto"/>
            <w:color w:val="0065A4"/>
            <w:spacing w:val="-1"/>
          </w:rPr>
          <w:t>rtive 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(PANC-H)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556" style="position:absolute;margin-left:7.029pt;margin-top:10.3042pt;mso-position-vertical-relative:text;mso-position-horizontal-relative:text;width:617.75pt;height:10.2pt;z-index:252874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3" w:line="196" w:lineRule="auto"/>
        <w:rPr>
          <w:sz w:val="22"/>
          <w:szCs w:val="22"/>
        </w:rPr>
      </w:pPr>
      <w:hyperlink w:history="true" w:anchor="bookmark12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Maintenance Therapy for Metastatic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Disease on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NC-F (7 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13)</w:t>
        </w:r>
      </w:hyperlink>
    </w:p>
    <w:p>
      <w:pPr>
        <w:pStyle w:val="BodyText"/>
        <w:ind w:left="3528" w:hanging="1425"/>
        <w:spacing w:before="126" w:line="312" w:lineRule="auto"/>
        <w:rPr>
          <w:sz w:val="22"/>
          <w:szCs w:val="22"/>
        </w:rPr>
      </w:pPr>
      <w:hyperlink w:history="true" w:anchor="bookmark12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Subsequent Therapy on</w:t>
        </w:r>
        <w:r>
          <w:rPr>
            <w:sz w:val="22"/>
            <w:szCs w:val="22"/>
            <w:b/>
            <w:bCs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PANC-F (8</w:t>
        </w:r>
      </w:hyperlink>
      <w:r>
        <w:rPr>
          <w:sz w:val="22"/>
          <w:szCs w:val="22"/>
          <w:b/>
          <w:bCs/>
          <w:u w:val="single" w:color="auto"/>
          <w:color w:val="0065A4"/>
          <w:spacing w:val="9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&amp; </w:t>
      </w:r>
      <w:hyperlink w:history="true" w:anchor="bookmark12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9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13)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123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References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PANC-F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12 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13</w:t>
        </w:r>
      </w:hyperlink>
    </w:p>
    <w:p>
      <w:pPr>
        <w:pStyle w:val="BodyText"/>
        <w:ind w:left="5595"/>
        <w:spacing w:before="105" w:line="196" w:lineRule="auto"/>
        <w:rPr>
          <w:sz w:val="22"/>
          <w:szCs w:val="22"/>
        </w:rPr>
      </w:pPr>
      <w:hyperlink w:history="true" w:anchor="bookmark12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right="3"/>
        <w:spacing w:before="110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PANC-F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3"/>
        </w:rPr>
        <w:t>6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OF</w:t>
      </w:r>
      <w:r>
        <w:rPr>
          <w:sz w:val="22"/>
          <w:szCs w:val="22"/>
          <w:b/>
          <w:bCs/>
          <w:spacing w:val="22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13</w:t>
      </w:r>
    </w:p>
    <w:p>
      <w:pPr>
        <w:spacing w:line="16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8173" w:space="100"/>
            <w:col w:w="678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5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10" name="IM 5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10" name="IM 510"/>
                                <pic:cNvPicPr/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17" w:id="83"/>
      <w:bookmarkEnd w:id="83"/>
      <w:bookmarkStart w:name="bookmark120" w:id="84"/>
      <w:bookmarkEnd w:id="84"/>
      <w:bookmarkStart w:name="bookmark67" w:id="85"/>
      <w:bookmarkEnd w:id="85"/>
      <w:bookmarkStart w:name="bookmark124" w:id="86"/>
      <w:bookmarkEnd w:id="86"/>
      <w:bookmarkStart w:name="bookmark97" w:id="87"/>
      <w:bookmarkEnd w:id="87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6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2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firstLine="160"/>
        <w:spacing w:before="195" w:line="1247" w:lineRule="exact"/>
        <w:rPr/>
      </w:pPr>
      <w:r>
        <w:pict>
          <v:shape id="_x0000_s562" style="position:absolute;margin-left:8.5056pt;margin-top:28.3019pt;mso-position-vertical-relative:text;mso-position-horizontal-relative:text;width:744.95pt;height:1pt;z-index:252901376;" filled="false" strokecolor="#000000" strokeweight="1.00pt" coordsize="14899,20" coordorigin="0,0" path="m0,10l4281,10m4281,10l9465,10m9465,10l14898,10e">
            <v:stroke joinstyle="miter" miterlimit="10"/>
          </v:shape>
        </w:pict>
      </w:r>
      <w:r>
        <w:pict>
          <v:shape id="_x0000_s564" style="position:absolute;margin-left:11.7866pt;margin-top:12.7485pt;mso-position-vertical-relative:text;mso-position-horizontal-relative:text;width:222.55pt;height:12.35pt;z-index:252902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Metastatic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Disease (Maintenance Therapy)</w:t>
                  </w:r>
                </w:p>
              </w:txbxContent>
            </v:textbox>
          </v:shape>
        </w:pict>
      </w:r>
      <w:r>
        <w:rPr>
          <w:position w:val="-25"/>
        </w:rPr>
        <w:pict>
          <v:group id="_x0000_s566" style="mso-position-vertical-relative:line;mso-position-horizontal-relative:char;width:744.95pt;height:62.65pt;" filled="false" stroked="false" coordsize="14899,1253" coordorigin="0,0">
            <v:shape id="_x0000_s568" style="position:absolute;left:0;top:0;width:14899;height:1253;" filled="false" stroked="false" type="#_x0000_t75">
              <v:imagedata o:title="" r:id="rId274"/>
            </v:shape>
            <v:shape id="_x0000_s570" style="position:absolute;left:-20;top:-20;width:14939;height:12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4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7" w:right="530" w:hanging="140"/>
                      <w:spacing w:before="64" w:line="213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•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Patients who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have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response or stable disease after 4–6 months of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chemotherapy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may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undergo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chemotherap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2"/>
                      </w:rPr>
                      <w:t>y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2"/>
                      </w:rPr>
                      <w:t>holiday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2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2"/>
                      </w:rPr>
                      <w:t>maintenance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therapy.</w:t>
                    </w:r>
                  </w:p>
                  <w:p>
                    <w:pPr>
                      <w:ind w:left="116"/>
                      <w:spacing w:before="110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Preferred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Regimens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5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Other Recommended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Regimens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4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Useful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in Certain Cir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2"/>
                      </w:rPr>
                      <w:t>cumstances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14898" w:type="dxa"/>
        <w:tblInd w:w="16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281"/>
        <w:gridCol w:w="5184"/>
        <w:gridCol w:w="5433"/>
      </w:tblGrid>
      <w:tr>
        <w:trPr>
          <w:trHeight w:val="2468" w:hRule="atLeast"/>
        </w:trPr>
        <w:tc>
          <w:tcPr>
            <w:tcW w:w="4281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233" w:right="1253" w:hanging="146"/>
              <w:spacing w:before="65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previous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platinum-based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chemotherapy:</w:t>
            </w:r>
          </w:p>
          <w:p>
            <w:pPr>
              <w:pStyle w:val="TableText"/>
              <w:ind w:left="381" w:right="81" w:hanging="147"/>
              <w:spacing w:before="1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514" name="IM 5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4" name="IM 514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Olaparib (only for germline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BRCA1/2</w:t>
            </w:r>
            <w:r>
              <w:rPr>
                <w:sz w:val="22"/>
                <w:szCs w:val="22"/>
                <w:b/>
                <w:bCs/>
                <w:i/>
                <w:i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mutations)</w:t>
            </w:r>
          </w:p>
        </w:tc>
        <w:tc>
          <w:tcPr>
            <w:tcW w:w="5184" w:type="dxa"/>
            <w:vAlign w:val="top"/>
            <w:tcBorders>
              <w:bottom w:val="nil"/>
            </w:tcBorders>
          </w:tcPr>
          <w:p>
            <w:pPr>
              <w:pStyle w:val="TableText"/>
              <w:ind w:left="78" w:right="3708" w:hanging="1"/>
              <w:spacing w:before="64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Clinical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trial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77"/>
              <w:spacing w:before="31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previous first-line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FOLFIR</w:t>
            </w:r>
            <w:r>
              <w:rPr>
                <w:sz w:val="22"/>
                <w:szCs w:val="22"/>
                <w:b/>
                <w:bCs/>
                <w:spacing w:val="-2"/>
              </w:rPr>
              <w:t>INOX:</w:t>
            </w:r>
          </w:p>
          <w:p>
            <w:pPr>
              <w:pStyle w:val="TableText"/>
              <w:ind w:left="224"/>
              <w:spacing w:before="17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516" name="IM 5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6" name="IM 516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Capecitabine</w:t>
            </w:r>
          </w:p>
          <w:p>
            <w:pPr>
              <w:pStyle w:val="TableText"/>
              <w:ind w:left="79"/>
              <w:spacing w:before="76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228" w:right="401" w:hanging="151"/>
              <w:spacing w:before="30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previous first-line gemcitabine +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albumin-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bound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paclitaxel:</w:t>
            </w:r>
          </w:p>
          <w:p>
            <w:pPr>
              <w:pStyle w:val="TableText"/>
              <w:ind w:left="224"/>
              <w:spacing w:before="13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518" name="IM 5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8" name="IM 518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>Gemcitabine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single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agent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category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2B)</w:t>
            </w:r>
          </w:p>
          <w:p>
            <w:pPr>
              <w:pStyle w:val="TableText"/>
              <w:ind w:left="224"/>
              <w:spacing w:before="19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28174"/>
                  <wp:effectExtent l="0" t="0" r="0" b="0"/>
                  <wp:docPr id="520" name="IM 5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0" name="IM 520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28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Gemcitabine + albumin-boun</w:t>
            </w:r>
            <w:r>
              <w:rPr>
                <w:sz w:val="22"/>
                <w:szCs w:val="22"/>
                <w:b/>
                <w:bCs/>
                <w:spacing w:val="-1"/>
              </w:rPr>
              <w:t>d paclitaxel</w:t>
            </w:r>
          </w:p>
          <w:p>
            <w:pPr>
              <w:pStyle w:val="TableText"/>
              <w:ind w:left="372"/>
              <w:spacing w:line="28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modified schedule (category 2B)</w:t>
            </w:r>
          </w:p>
        </w:tc>
        <w:tc>
          <w:tcPr>
            <w:tcW w:w="5433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77"/>
              <w:spacing w:before="62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previous first-line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FOLFIR</w:t>
            </w:r>
            <w:r>
              <w:rPr>
                <w:sz w:val="22"/>
                <w:szCs w:val="22"/>
                <w:b/>
                <w:bCs/>
                <w:spacing w:val="-2"/>
              </w:rPr>
              <w:t>INOX:</w:t>
            </w:r>
          </w:p>
          <w:p>
            <w:pPr>
              <w:pStyle w:val="TableText"/>
              <w:ind w:left="224"/>
              <w:spacing w:line="21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position w:val="-6"/>
              </w:rPr>
              <w:drawing>
                <wp:inline distT="0" distB="0" distL="0" distR="0">
                  <wp:extent cx="43726" cy="132379"/>
                  <wp:effectExtent l="0" t="0" r="0" b="0"/>
                  <wp:docPr id="522" name="IM 5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2" name="IM 522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2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0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5-FU +</w:t>
            </w:r>
            <w:r>
              <w:rPr>
                <w:sz w:val="22"/>
                <w:szCs w:val="22"/>
                <w:b/>
                <w:bCs/>
                <w:spacing w:val="16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18"/>
                <w:szCs w:val="18"/>
                <w:b/>
                <w:bCs/>
                <w:spacing w:val="-2"/>
              </w:rPr>
              <w:t>l,28</w:t>
            </w:r>
          </w:p>
          <w:p>
            <w:pPr>
              <w:pStyle w:val="TableText"/>
              <w:ind w:left="224"/>
              <w:spacing w:line="22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position w:val="-5"/>
              </w:rPr>
              <w:drawing>
                <wp:inline distT="0" distB="0" distL="0" distR="0">
                  <wp:extent cx="43726" cy="132211"/>
                  <wp:effectExtent l="0" t="0" r="0" b="0"/>
                  <wp:docPr id="524" name="IM 5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4" name="IM 524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2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</w:t>
            </w:r>
            <w:r>
              <w:rPr>
                <w:sz w:val="18"/>
                <w:szCs w:val="18"/>
                <w:b/>
                <w:bCs/>
                <w:spacing w:val="-2"/>
              </w:rPr>
              <w:t>l,28</w:t>
            </w:r>
          </w:p>
          <w:p>
            <w:pPr>
              <w:pStyle w:val="TableText"/>
              <w:ind w:left="224"/>
              <w:spacing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6029"/>
                  <wp:effectExtent l="0" t="0" r="0" b="0"/>
                  <wp:docPr id="526" name="IM 5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6" name="IM 526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6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>FOLFOX</w:t>
            </w:r>
            <w:r>
              <w:rPr>
                <w:sz w:val="18"/>
                <w:szCs w:val="18"/>
                <w:b/>
                <w:bCs/>
              </w:rPr>
              <w:t>m</w:t>
            </w:r>
            <w:r>
              <w:rPr>
                <w:sz w:val="18"/>
                <w:szCs w:val="18"/>
                <w:b/>
                <w:bCs/>
                <w:spacing w:val="7"/>
              </w:rPr>
              <w:t>,28 </w:t>
            </w:r>
            <w:r>
              <w:rPr>
                <w:sz w:val="22"/>
                <w:szCs w:val="22"/>
                <w:b/>
                <w:bCs/>
                <w:spacing w:val="7"/>
              </w:rPr>
              <w:t>(</w:t>
            </w:r>
            <w:r>
              <w:rPr>
                <w:sz w:val="22"/>
                <w:szCs w:val="22"/>
                <w:b/>
                <w:bCs/>
              </w:rPr>
              <w:t>category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2B)</w:t>
            </w:r>
          </w:p>
          <w:p>
            <w:pPr>
              <w:pStyle w:val="TableText"/>
              <w:ind w:left="77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Prior platinum-based therapy</w:t>
            </w:r>
          </w:p>
          <w:p>
            <w:pPr>
              <w:pStyle w:val="TableText"/>
              <w:ind w:left="366" w:right="119" w:hanging="142"/>
              <w:spacing w:before="18" w:line="21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528" name="IM 5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8" name="IM 528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Rucaparib (for germline </w:t>
            </w:r>
            <w:r>
              <w:rPr>
                <w:sz w:val="22"/>
                <w:szCs w:val="22"/>
                <w:b/>
                <w:bCs/>
                <w:spacing w:val="-1"/>
              </w:rPr>
              <w:t>or somatic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BRCA1/2</w:t>
            </w:r>
            <w:r>
              <w:rPr>
                <w:sz w:val="22"/>
                <w:szCs w:val="22"/>
                <w:b/>
                <w:bCs/>
                <w:i/>
                <w:i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PALB2 </w:t>
            </w:r>
            <w:r>
              <w:rPr>
                <w:sz w:val="22"/>
                <w:szCs w:val="22"/>
                <w:b/>
                <w:bCs/>
                <w:spacing w:val="-2"/>
              </w:rPr>
              <w:t>mutations)</w:t>
            </w:r>
            <w:r>
              <w:rPr>
                <w:sz w:val="18"/>
                <w:szCs w:val="18"/>
                <w:b/>
                <w:bCs/>
                <w:spacing w:val="-2"/>
              </w:rPr>
              <w:t>n,o,29</w:t>
            </w:r>
          </w:p>
        </w:tc>
      </w:tr>
    </w:tbl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before="64" w:line="299" w:lineRule="auto"/>
        <w:jc w:val="right"/>
        <w:rPr>
          <w:sz w:val="22"/>
          <w:szCs w:val="22"/>
        </w:rPr>
      </w:pPr>
      <w:hyperlink w:history="true" w:anchor="bookmark12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Subsequent Therapy on</w:t>
        </w:r>
        <w:r>
          <w:rPr>
            <w:sz w:val="22"/>
            <w:szCs w:val="22"/>
            <w:b/>
            <w:bCs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PANC-F (8</w:t>
        </w:r>
      </w:hyperlink>
      <w:r>
        <w:rPr>
          <w:sz w:val="22"/>
          <w:szCs w:val="22"/>
          <w:b/>
          <w:bCs/>
          <w:u w:val="single" w:color="auto"/>
          <w:color w:val="0065A4"/>
          <w:spacing w:val="9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&amp; </w:t>
      </w:r>
      <w:hyperlink w:history="true" w:anchor="bookmark12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9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13)</w:t>
        </w:r>
      </w:hyperlink>
    </w:p>
    <w:p>
      <w:pPr>
        <w:pStyle w:val="BodyText"/>
        <w:spacing w:before="267" w:line="196" w:lineRule="auto"/>
        <w:jc w:val="right"/>
        <w:rPr>
          <w:sz w:val="22"/>
          <w:szCs w:val="22"/>
        </w:rPr>
      </w:pPr>
      <w:hyperlink w:history="true" w:anchor="bookmark110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References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PANC-F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12 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13</w:t>
        </w:r>
      </w:hyperlink>
    </w:p>
    <w:p>
      <w:pPr>
        <w:pStyle w:val="BodyText"/>
        <w:ind w:left="170"/>
        <w:spacing w:before="115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l </w:t>
      </w:r>
      <w:r>
        <w:rPr>
          <w:sz w:val="20"/>
          <w:szCs w:val="20"/>
          <w:spacing w:val="-1"/>
          <w:position w:val="1"/>
        </w:rPr>
        <w:t>5-FU ±</w:t>
      </w:r>
      <w:r>
        <w:rPr>
          <w:sz w:val="20"/>
          <w:szCs w:val="20"/>
          <w:spacing w:val="2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irinotecan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may be considered for maintenance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therapy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the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case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of oxaliplatin-related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progressive</w:t>
      </w:r>
      <w:r>
        <w:rPr>
          <w:sz w:val="20"/>
          <w:szCs w:val="20"/>
          <w:spacing w:val="13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neuropathy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or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allergy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to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oxaliplatin.</w:t>
      </w:r>
    </w:p>
    <w:p>
      <w:pPr>
        <w:pStyle w:val="BodyText"/>
        <w:ind w:left="170" w:right="369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 </w:t>
      </w:r>
      <w:r>
        <w:rPr>
          <w:sz w:val="20"/>
          <w:szCs w:val="20"/>
          <w:spacing w:val="-1"/>
        </w:rPr>
        <w:t>While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FOLFOX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commonly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maintenance setting,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 as 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alt</w:t>
      </w:r>
      <w:r>
        <w:rPr>
          <w:sz w:val="20"/>
          <w:szCs w:val="20"/>
          <w:spacing w:val="-2"/>
        </w:rPr>
        <w:t>ernative to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irinotecan-based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therapy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when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GI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toxicity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concern.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5"/>
        </w:rPr>
        <w:t>n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patients who did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progression following their most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recent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platinum-based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chemotherap</w:t>
      </w:r>
      <w:r>
        <w:rPr>
          <w:sz w:val="20"/>
          <w:szCs w:val="20"/>
          <w:spacing w:val="-2"/>
        </w:rPr>
        <w:t>y.</w:t>
      </w:r>
    </w:p>
    <w:p>
      <w:pPr>
        <w:pStyle w:val="BodyText"/>
        <w:ind w:left="282" w:right="616" w:hanging="117"/>
        <w:spacing w:before="2" w:line="236" w:lineRule="auto"/>
        <w:rPr>
          <w:sz w:val="20"/>
          <w:szCs w:val="20"/>
        </w:rPr>
      </w:pPr>
      <w:r>
        <w:pict>
          <v:shape id="_x0000_s572" style="position:absolute;margin-left:695.338pt;margin-top:23.4312pt;mso-position-vertical-relative:text;mso-position-horizontal-relative:text;width:58.4pt;height:29.2pt;z-index:252900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127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right="20"/>
                    <w:spacing w:before="13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PANC-F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5"/>
        </w:rPr>
        <w:t>o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</w:rPr>
        <w:t>For oncogenic or likely oncogenic mutatio</w:t>
      </w:r>
      <w:r>
        <w:rPr>
          <w:sz w:val="20"/>
          <w:szCs w:val="20"/>
          <w:spacing w:val="-1"/>
        </w:rPr>
        <w:t>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</w:t>
      </w:r>
      <w:r>
        <w:rPr>
          <w:sz w:val="20"/>
          <w:szCs w:val="20"/>
          <w:i/>
          <w:iCs/>
          <w:spacing w:val="-1"/>
        </w:rPr>
        <w:t>BRCA1</w:t>
      </w:r>
      <w:r>
        <w:rPr>
          <w:sz w:val="20"/>
          <w:szCs w:val="20"/>
          <w:spacing w:val="-1"/>
        </w:rPr>
        <w:t>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i/>
          <w:iCs/>
          <w:spacing w:val="-1"/>
        </w:rPr>
        <w:t>BRCA2</w:t>
      </w:r>
      <w:r>
        <w:rPr>
          <w:sz w:val="20"/>
          <w:szCs w:val="20"/>
          <w:spacing w:val="-1"/>
        </w:rPr>
        <w:t>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i/>
          <w:iCs/>
          <w:spacing w:val="-1"/>
        </w:rPr>
        <w:t>PALB2</w:t>
      </w:r>
      <w:r>
        <w:rPr>
          <w:sz w:val="20"/>
          <w:szCs w:val="20"/>
          <w:spacing w:val="-1"/>
        </w:rPr>
        <w:t>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definitions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1"/>
        </w:rPr>
        <w:t xml:space="preserve"> </w:t>
      </w:r>
      <w:hyperlink w:history="true" r:id="rId283">
        <w:r>
          <w:rPr>
            <w:sz w:val="20"/>
            <w:szCs w:val="20"/>
            <w:u w:val="single" w:color="auto"/>
            <w:color w:val="0065A4"/>
            <w:spacing w:val="-1"/>
          </w:rPr>
          <w:t>oncokb.org</w:t>
        </w:r>
      </w:hyperlink>
      <w:r>
        <w:rPr>
          <w:sz w:val="20"/>
          <w:szCs w:val="20"/>
          <w:u w:val="single" w:color="0065A4"/>
          <w:spacing w:val="-1"/>
        </w:rPr>
        <w:t>, </w:t>
      </w:r>
      <w:hyperlink w:history="true" r:id="rId284">
        <w:r>
          <w:rPr>
            <w:sz w:val="20"/>
            <w:szCs w:val="20"/>
            <w:u w:val="single" w:color="auto"/>
            <w:color w:val="0065A4"/>
            <w:spacing w:val="-1"/>
          </w:rPr>
          <w:t>cbioportal.org</w:t>
        </w:r>
      </w:hyperlink>
      <w:r>
        <w:rPr>
          <w:sz w:val="20"/>
          <w:szCs w:val="20"/>
          <w:u w:val="single" w:color="0065A4"/>
          <w:spacing w:val="-1"/>
        </w:rPr>
        <w:t>,</w:t>
      </w:r>
      <w:r>
        <w:rPr>
          <w:sz w:val="20"/>
          <w:szCs w:val="20"/>
          <w:u w:val="single" w:color="0065A4"/>
        </w:rPr>
        <w:t xml:space="preserve"> </w:t>
      </w:r>
      <w:hyperlink w:history="true" r:id="rId285">
        <w:r>
          <w:rPr>
            <w:sz w:val="20"/>
            <w:szCs w:val="20"/>
            <w:u w:val="single" w:color="auto"/>
            <w:color w:val="0065A4"/>
            <w:spacing w:val="-1"/>
          </w:rPr>
          <w:t>mycancergenome.org</w:t>
        </w:r>
      </w:hyperlink>
      <w:r>
        <w:rPr>
          <w:sz w:val="20"/>
          <w:szCs w:val="20"/>
          <w:u w:val="single" w:color="0065A4"/>
          <w:spacing w:val="-1"/>
        </w:rPr>
        <w:t>,</w:t>
      </w:r>
      <w:r>
        <w:rPr>
          <w:sz w:val="20"/>
          <w:szCs w:val="20"/>
          <w:u w:val="single" w:color="0065A4"/>
        </w:rPr>
        <w:t xml:space="preserve"> </w:t>
      </w:r>
      <w:hyperlink w:history="true" r:id="rId286">
        <w:r>
          <w:rPr>
            <w:sz w:val="20"/>
            <w:szCs w:val="20"/>
            <w:u w:val="single" w:color="auto"/>
            <w:color w:val="0065A4"/>
            <w:spacing w:val="-1"/>
          </w:rPr>
          <w:t>pmkb.weill.</w:t>
        </w:r>
      </w:hyperlink>
      <w:r>
        <w:rPr>
          <w:sz w:val="20"/>
          <w:szCs w:val="20"/>
          <w:color w:val="0065A4"/>
        </w:rPr>
        <w:t xml:space="preserve"> </w:t>
      </w:r>
      <w:hyperlink w:history="true" r:id="rId286">
        <w:r>
          <w:rPr>
            <w:sz w:val="20"/>
            <w:szCs w:val="20"/>
            <w:u w:val="single" w:color="auto"/>
            <w:color w:val="0065A4"/>
          </w:rPr>
          <w:t>cornell.edu</w:t>
        </w:r>
      </w:hyperlink>
      <w:r>
        <w:rPr>
          <w:sz w:val="20"/>
          <w:szCs w:val="20"/>
          <w:u w:val="single" w:color="0065A4"/>
        </w:rPr>
        <w:t>, </w:t>
      </w:r>
      <w:hyperlink w:history="true" r:id="rId287">
        <w:r>
          <w:rPr>
            <w:sz w:val="20"/>
            <w:szCs w:val="20"/>
            <w:u w:val="single" w:color="auto"/>
            <w:color w:val="0065A4"/>
          </w:rPr>
          <w:t>genie.cbioportal.org</w:t>
        </w:r>
      </w:hyperlink>
      <w:r>
        <w:rPr>
          <w:sz w:val="20"/>
          <w:szCs w:val="20"/>
          <w:u w:val="single" w:color="0065A4"/>
        </w:rPr>
        <w:t>, </w:t>
      </w:r>
      <w:hyperlink w:history="true" r:id="rId288">
        <w:r>
          <w:rPr>
            <w:sz w:val="20"/>
            <w:szCs w:val="20"/>
            <w:u w:val="single" w:color="auto"/>
            <w:color w:val="0065A4"/>
          </w:rPr>
          <w:t>ckb.jax.org</w:t>
        </w:r>
      </w:hyperlink>
      <w:r>
        <w:rPr>
          <w:sz w:val="20"/>
          <w:szCs w:val="20"/>
          <w:u w:val="single" w:color="0065A4"/>
        </w:rPr>
        <w:t>, </w:t>
      </w:r>
      <w:hyperlink w:history="true" r:id="rId289">
        <w:r>
          <w:rPr>
            <w:sz w:val="20"/>
            <w:szCs w:val="20"/>
            <w:u w:val="single" w:color="auto"/>
            <w:color w:val="0065A4"/>
          </w:rPr>
          <w:t>cancer.sanger.ac.uk/cosmic</w:t>
        </w:r>
      </w:hyperlink>
      <w:r>
        <w:rPr>
          <w:sz w:val="20"/>
          <w:szCs w:val="20"/>
          <w:u w:val="single" w:color="0065A4"/>
        </w:rPr>
        <w:t>, </w:t>
      </w:r>
      <w:hyperlink w:history="true" r:id="rId290">
        <w:r>
          <w:rPr>
            <w:sz w:val="20"/>
            <w:szCs w:val="20"/>
            <w:u w:val="single" w:color="auto"/>
            <w:color w:val="0065A4"/>
          </w:rPr>
          <w:t>brcaexchange.org</w:t>
        </w:r>
      </w:hyperlink>
      <w:r>
        <w:rPr>
          <w:sz w:val="20"/>
          <w:szCs w:val="20"/>
          <w:u w:val="single" w:color="0065A4"/>
        </w:rPr>
        <w:t>, </w:t>
      </w:r>
      <w:hyperlink w:history="true" r:id="rId291">
        <w:r>
          <w:rPr>
            <w:sz w:val="20"/>
            <w:szCs w:val="20"/>
            <w:u w:val="single" w:color="auto"/>
            <w:color w:val="0065A4"/>
          </w:rPr>
          <w:t>ncbi.nlm.nih.gov/clinvar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or</w:t>
      </w:r>
      <w:r>
        <w:rPr>
          <w:sz w:val="20"/>
          <w:szCs w:val="20"/>
          <w:spacing w:val="-1"/>
        </w:rPr>
        <w:t xml:space="preserve"> </w:t>
      </w:r>
      <w:hyperlink w:history="true" r:id="rId292">
        <w:r>
          <w:rPr>
            <w:sz w:val="20"/>
            <w:szCs w:val="20"/>
            <w:u w:val="single" w:color="auto"/>
            <w:color w:val="0065A4"/>
            <w:spacing w:val="-1"/>
          </w:rPr>
          <w:t>sift.bii.a-star.edu.sg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3"/>
        </w:rPr>
        <w:t>7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OF</w:t>
      </w:r>
      <w:r>
        <w:rPr>
          <w:sz w:val="22"/>
          <w:szCs w:val="22"/>
          <w:b/>
          <w:bCs/>
          <w:spacing w:val="22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13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7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30" name="IM 5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30" name="IM 530"/>
                                <pic:cNvPicPr/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30" w:id="88"/>
      <w:bookmarkEnd w:id="88"/>
      <w:bookmarkStart w:name="bookmark46" w:id="89"/>
      <w:bookmarkEnd w:id="89"/>
      <w:bookmarkStart w:name="bookmark118" w:id="90"/>
      <w:bookmarkEnd w:id="90"/>
      <w:bookmarkStart w:name="bookmark108" w:id="91"/>
      <w:bookmarkEnd w:id="91"/>
      <w:bookmarkStart w:name="bookmark113" w:id="92"/>
      <w:bookmarkEnd w:id="92"/>
      <w:bookmarkStart w:name="bookmark121" w:id="93"/>
      <w:bookmarkEnd w:id="93"/>
      <w:bookmarkStart w:name="bookmark125" w:id="94"/>
      <w:bookmarkEnd w:id="94"/>
      <w:bookmarkStart w:name="bookmark127" w:id="95"/>
      <w:bookmarkEnd w:id="95"/>
      <w:bookmarkStart w:name="bookmark98" w:id="96"/>
      <w:bookmarkEnd w:id="9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7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2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firstLine="160"/>
        <w:spacing w:before="195" w:line="955" w:lineRule="exact"/>
        <w:rPr/>
      </w:pPr>
      <w:r>
        <w:pict>
          <v:shape id="_x0000_s578" style="position:absolute;margin-left:8.505pt;margin-top:25.7466pt;mso-position-vertical-relative:text;mso-position-horizontal-relative:text;width:744.95pt;height:1pt;z-index:252925952;" filled="false" strokecolor="#000000" strokeweight="1.00pt" coordsize="14899,20" coordorigin="0,0" path="m0,10l1141,10m1141,10l4140,10m4140,10l8057,10m8057,10l11229,10m11229,10l14898,10e">
            <v:stroke joinstyle="miter" miterlimit="10"/>
          </v:shape>
        </w:pict>
      </w:r>
      <w:r>
        <w:pict>
          <v:shape id="_x0000_s580" style="position:absolute;margin-left:11.401pt;margin-top:12.7386pt;mso-position-vertical-relative:text;mso-position-horizontal-relative:text;width:511.65pt;height:12.35pt;z-index:252926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Subsequent Therapy for Locally Advanced/Met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astatic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Disease and Therapy for Recurrent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Disease</w:t>
                  </w:r>
                </w:p>
              </w:txbxContent>
            </v:textbox>
          </v:shape>
        </w:pict>
      </w:r>
      <w:r>
        <w:rPr>
          <w:position w:val="-19"/>
        </w:rPr>
        <w:pict>
          <v:group id="_x0000_s582" style="mso-position-vertical-relative:line;mso-position-horizontal-relative:char;width:744.95pt;height:48.05pt;" filled="false" stroked="false" coordsize="14899,960" coordorigin="0,0">
            <v:shape id="_x0000_s584" style="position:absolute;left:0;top:0;width:14899;height:960;" filled="false" stroked="false" type="#_x0000_t75">
              <v:imagedata o:title="" r:id="rId295"/>
            </v:shape>
            <v:shape id="_x0000_s586" style="position:absolute;left:-20;top:-20;width:14939;height:10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3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3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57"/>
                      <w:spacing w:before="64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Preferred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Regimens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5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Other Recommended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Regimens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          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4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Useful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in Certain Circumstances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14898" w:type="dxa"/>
        <w:tblInd w:w="16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142"/>
        <w:gridCol w:w="2999"/>
        <w:gridCol w:w="3917"/>
        <w:gridCol w:w="3171"/>
        <w:gridCol w:w="3669"/>
      </w:tblGrid>
      <w:tr>
        <w:trPr>
          <w:trHeight w:val="5825" w:hRule="atLeast"/>
        </w:trPr>
        <w:tc>
          <w:tcPr>
            <w:tcW w:w="1142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89" w:right="122" w:firstLine="1"/>
              <w:spacing w:before="63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Good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PS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0–1</w:t>
            </w:r>
          </w:p>
        </w:tc>
        <w:tc>
          <w:tcPr>
            <w:tcW w:w="2999" w:type="dxa"/>
            <w:vAlign w:val="top"/>
            <w:tcBorders>
              <w:bottom w:val="nil"/>
            </w:tcBorders>
          </w:tcPr>
          <w:p>
            <w:pPr>
              <w:pStyle w:val="TableText"/>
              <w:ind w:left="216" w:right="106" w:hanging="139"/>
              <w:spacing w:before="64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Entrectinib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NTRK </w:t>
            </w:r>
            <w:r>
              <w:rPr>
                <w:sz w:val="22"/>
                <w:szCs w:val="22"/>
                <w:b/>
                <w:bCs/>
                <w:spacing w:val="-1"/>
              </w:rPr>
              <w:t>gene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fusion-positive)</w:t>
            </w:r>
          </w:p>
          <w:p>
            <w:pPr>
              <w:pStyle w:val="TableText"/>
              <w:ind w:left="221" w:right="468" w:hanging="145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Larotrectinib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NTRK</w:t>
            </w:r>
            <w:r>
              <w:rPr>
                <w:sz w:val="22"/>
                <w:szCs w:val="22"/>
                <w:b/>
                <w:bCs/>
                <w:i/>
                <w:i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fusion-positive)</w:t>
            </w:r>
          </w:p>
          <w:p>
            <w:pPr>
              <w:pStyle w:val="TableText"/>
              <w:ind w:left="76"/>
              <w:spacing w:before="33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Repotrectinib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NTRK</w:t>
            </w:r>
          </w:p>
          <w:p>
            <w:pPr>
              <w:pStyle w:val="TableText"/>
              <w:ind w:left="222"/>
              <w:spacing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gene fusion-positive)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p,21</w:t>
            </w:r>
          </w:p>
          <w:p>
            <w:pPr>
              <w:pStyle w:val="TableText"/>
              <w:ind w:left="84"/>
              <w:spacing w:before="272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If no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prior immunoth</w:t>
            </w:r>
            <w:r>
              <w:rPr>
                <w:sz w:val="22"/>
                <w:szCs w:val="22"/>
                <w:b/>
                <w:bCs/>
                <w:spacing w:val="-2"/>
              </w:rPr>
              <w:t>erapy:</w:t>
            </w:r>
          </w:p>
          <w:p>
            <w:pPr>
              <w:pStyle w:val="TableText"/>
              <w:ind w:left="222" w:right="70" w:hanging="146"/>
              <w:spacing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2"/>
              </w:rPr>
              <w:t>j</w:t>
            </w:r>
            <w:r>
              <w:rPr>
                <w:sz w:val="18"/>
                <w:szCs w:val="18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(if MSI-H,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dMMR, or TMB-H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[≥10</w:t>
            </w:r>
          </w:p>
          <w:p>
            <w:pPr>
              <w:pStyle w:val="TableText"/>
              <w:ind w:left="227"/>
              <w:spacing w:before="2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mut/Mb])</w:t>
            </w:r>
          </w:p>
        </w:tc>
        <w:tc>
          <w:tcPr>
            <w:tcW w:w="3917" w:type="dxa"/>
            <w:vAlign w:val="top"/>
            <w:tcBorders>
              <w:bottom w:val="nil"/>
            </w:tcBorders>
          </w:tcPr>
          <w:p>
            <w:pPr>
              <w:pStyle w:val="TableText"/>
              <w:ind w:left="212" w:right="267" w:hanging="136"/>
              <w:spacing w:before="64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Dabrafenib + trametinib (</w:t>
            </w:r>
            <w:r>
              <w:rPr>
                <w:sz w:val="22"/>
                <w:szCs w:val="22"/>
                <w:b/>
                <w:bCs/>
                <w:spacing w:val="-1"/>
              </w:rPr>
              <w:t>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BRAF</w:t>
            </w:r>
            <w:r>
              <w:rPr>
                <w:sz w:val="22"/>
                <w:szCs w:val="22"/>
                <w:b/>
                <w:bCs/>
                <w:i/>
                <w:i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V600E mutation-positive)</w:t>
            </w:r>
            <w:r>
              <w:rPr>
                <w:sz w:val="18"/>
                <w:szCs w:val="18"/>
                <w:b/>
                <w:bCs/>
              </w:rPr>
              <w:t>19,20</w:t>
            </w:r>
          </w:p>
          <w:p>
            <w:pPr>
              <w:pStyle w:val="TableText"/>
              <w:ind w:left="227" w:right="168" w:hanging="151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 Selpercatinib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RET</w:t>
            </w:r>
            <w:r>
              <w:rPr>
                <w:sz w:val="22"/>
                <w:szCs w:val="22"/>
                <w:b/>
                <w:bCs/>
                <w:i/>
                <w:iCs/>
                <w:spacing w:val="-8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gene fusion- </w:t>
            </w:r>
            <w:r>
              <w:rPr>
                <w:sz w:val="22"/>
                <w:szCs w:val="22"/>
                <w:b/>
                <w:bCs/>
                <w:spacing w:val="-2"/>
              </w:rPr>
              <w:t>positive)</w:t>
            </w:r>
            <w:r>
              <w:rPr>
                <w:sz w:val="18"/>
                <w:szCs w:val="18"/>
                <w:b/>
                <w:bCs/>
                <w:spacing w:val="-2"/>
              </w:rPr>
              <w:t>30</w:t>
            </w:r>
          </w:p>
          <w:p>
            <w:pPr>
              <w:pStyle w:val="TableText"/>
              <w:ind w:left="84"/>
              <w:spacing w:before="273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If no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prior immunoth</w:t>
            </w:r>
            <w:r>
              <w:rPr>
                <w:sz w:val="22"/>
                <w:szCs w:val="22"/>
                <w:b/>
                <w:bCs/>
                <w:spacing w:val="-2"/>
              </w:rPr>
              <w:t>erapy:</w:t>
            </w:r>
          </w:p>
          <w:p>
            <w:pPr>
              <w:pStyle w:val="TableText"/>
              <w:ind w:left="221" w:right="617" w:hanging="145"/>
              <w:spacing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Dostarlimab-gxly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j</w:t>
            </w:r>
            <w:r>
              <w:rPr>
                <w:sz w:val="18"/>
                <w:szCs w:val="18"/>
                <w:b/>
                <w:bCs/>
                <w:spacing w:val="23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MSI-H</w:t>
            </w:r>
            <w:r>
              <w:rPr>
                <w:sz w:val="22"/>
                <w:szCs w:val="22"/>
                <w:b/>
                <w:bCs/>
                <w:spacing w:val="-2"/>
              </w:rPr>
              <w:t xml:space="preserve"> 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dMMR)</w:t>
            </w:r>
          </w:p>
          <w:p>
            <w:pPr>
              <w:pStyle w:val="TableText"/>
              <w:ind w:left="228" w:right="70" w:hanging="152"/>
              <w:spacing w:before="1" w:line="24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Nivolumab + ipilimumab</w:t>
            </w:r>
            <w:r>
              <w:rPr>
                <w:sz w:val="18"/>
                <w:szCs w:val="18"/>
                <w:b/>
                <w:bCs/>
                <w:spacing w:val="-1"/>
              </w:rPr>
              <w:t>j</w:t>
            </w:r>
            <w:r>
              <w:rPr>
                <w:sz w:val="18"/>
                <w:szCs w:val="18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</w:t>
            </w:r>
            <w:r>
              <w:rPr>
                <w:sz w:val="22"/>
                <w:szCs w:val="22"/>
                <w:b/>
                <w:bCs/>
                <w:spacing w:val="-2"/>
              </w:rPr>
              <w:t>if TMB-H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[≥10 mut/Mb])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  <w:p>
            <w:pPr>
              <w:pStyle w:val="TableText"/>
              <w:ind w:left="84"/>
              <w:spacing w:before="23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If prior gemcitabin</w:t>
            </w:r>
            <w:r>
              <w:rPr>
                <w:sz w:val="22"/>
                <w:szCs w:val="22"/>
                <w:b/>
                <w:bCs/>
                <w:spacing w:val="-1"/>
              </w:rPr>
              <w:t>e-based therapy:</w:t>
            </w:r>
          </w:p>
          <w:p>
            <w:pPr>
              <w:pStyle w:val="TableText"/>
              <w:ind w:left="228" w:right="559" w:hanging="152"/>
              <w:spacing w:before="37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5-FU +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liposomal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irinotecan</w:t>
            </w:r>
            <w:r>
              <w:rPr>
                <w:sz w:val="18"/>
                <w:szCs w:val="18"/>
                <w:b/>
                <w:bCs/>
                <w:spacing w:val="-2"/>
              </w:rPr>
              <w:t>31</w:t>
            </w:r>
            <w:r>
              <w:rPr>
                <w:sz w:val="18"/>
                <w:szCs w:val="18"/>
                <w:b/>
                <w:bCs/>
                <w:spacing w:val="3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 for</w:t>
            </w:r>
          </w:p>
          <w:p>
            <w:pPr>
              <w:pStyle w:val="TableText"/>
              <w:ind w:left="227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metastatic disease)</w:t>
            </w:r>
          </w:p>
          <w:p>
            <w:pPr>
              <w:pStyle w:val="TableText"/>
              <w:ind w:left="76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Bolus 5-FU 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</w:p>
          <w:p>
            <w:pPr>
              <w:pStyle w:val="TableText"/>
              <w:ind w:left="76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Capecitabine</w:t>
            </w:r>
          </w:p>
          <w:p>
            <w:pPr>
              <w:pStyle w:val="TableText"/>
              <w:ind w:left="7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CapeOx</w:t>
            </w:r>
          </w:p>
          <w:p>
            <w:pPr>
              <w:pStyle w:val="TableText"/>
              <w:ind w:left="76"/>
              <w:spacing w:before="34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Continuous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infusion 5-FU</w:t>
            </w:r>
          </w:p>
          <w:p>
            <w:pPr>
              <w:pStyle w:val="TableText"/>
              <w:ind w:left="76"/>
              <w:spacing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8"/>
                <w:position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</w:t>
            </w:r>
            <w:r>
              <w:rPr>
                <w:sz w:val="18"/>
                <w:szCs w:val="18"/>
                <w:b/>
                <w:bCs/>
                <w:spacing w:val="-2"/>
              </w:rPr>
              <w:t>32-34</w:t>
            </w:r>
          </w:p>
          <w:p>
            <w:pPr>
              <w:pStyle w:val="TableText"/>
              <w:ind w:left="229" w:right="1097" w:hanging="153"/>
              <w:spacing w:before="11" w:line="20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FOLFIRINOX or modified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FOLFIRINOX</w:t>
            </w:r>
            <w:r>
              <w:rPr>
                <w:sz w:val="18"/>
                <w:szCs w:val="18"/>
                <w:b/>
                <w:bCs/>
                <w:spacing w:val="-2"/>
              </w:rPr>
              <w:t>e,35</w:t>
            </w:r>
          </w:p>
          <w:p>
            <w:pPr>
              <w:pStyle w:val="TableText"/>
              <w:ind w:left="76"/>
              <w:spacing w:before="5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FOLFOX</w:t>
            </w:r>
          </w:p>
          <w:p>
            <w:pPr>
              <w:pStyle w:val="TableText"/>
              <w:ind w:left="7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OFF</w:t>
            </w:r>
          </w:p>
        </w:tc>
        <w:tc>
          <w:tcPr>
            <w:tcW w:w="3171" w:type="dxa"/>
            <w:vAlign w:val="top"/>
            <w:tcBorders>
              <w:bottom w:val="nil"/>
            </w:tcBorders>
          </w:tcPr>
          <w:p>
            <w:pPr>
              <w:pStyle w:val="TableText"/>
              <w:ind w:left="84" w:right="514"/>
              <w:spacing w:before="1" w:line="24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If prior fluoropyrimidine-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based therapy:</w:t>
            </w:r>
          </w:p>
          <w:p>
            <w:pPr>
              <w:pStyle w:val="TableText"/>
              <w:ind w:left="76"/>
              <w:spacing w:before="36" w:line="1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5-FU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</w:p>
          <w:p>
            <w:pPr>
              <w:pStyle w:val="TableText"/>
              <w:ind w:left="229" w:right="322"/>
              <w:spacing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liposomal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irinotecan</w:t>
            </w:r>
            <w:r>
              <w:rPr>
                <w:sz w:val="18"/>
                <w:szCs w:val="18"/>
                <w:b/>
                <w:bCs/>
                <w:spacing w:val="-2"/>
              </w:rPr>
              <w:t>31</w:t>
            </w:r>
            <w:r>
              <w:rPr>
                <w:sz w:val="18"/>
                <w:szCs w:val="18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(if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prior irinotecan)</w:t>
            </w:r>
          </w:p>
          <w:p>
            <w:pPr>
              <w:pStyle w:val="TableText"/>
              <w:ind w:left="7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</w:t>
            </w:r>
          </w:p>
          <w:p>
            <w:pPr>
              <w:pStyle w:val="TableText"/>
              <w:ind w:left="227" w:right="455" w:hanging="151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albumin-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bound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paclitaxel</w:t>
            </w:r>
          </w:p>
          <w:p>
            <w:pPr>
              <w:pStyle w:val="TableText"/>
              <w:ind w:left="7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cisplatin</w:t>
            </w:r>
          </w:p>
          <w:p>
            <w:pPr>
              <w:pStyle w:val="TableText"/>
              <w:ind w:left="222" w:right="294" w:firstLine="2"/>
              <w:spacing w:before="3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(only for known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BRCA1/2</w:t>
            </w:r>
            <w:r>
              <w:rPr>
                <w:sz w:val="22"/>
                <w:szCs w:val="22"/>
                <w:b/>
                <w:bCs/>
                <w:i/>
                <w:i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 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PALB2 </w:t>
            </w:r>
            <w:r>
              <w:rPr>
                <w:sz w:val="22"/>
                <w:szCs w:val="22"/>
                <w:b/>
                <w:bCs/>
                <w:spacing w:val="-2"/>
              </w:rPr>
              <w:t>mutations)</w:t>
            </w:r>
          </w:p>
          <w:p>
            <w:pPr>
              <w:pStyle w:val="TableText"/>
              <w:ind w:left="76"/>
              <w:spacing w:line="20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erlotinib</w:t>
            </w:r>
            <w:r>
              <w:rPr>
                <w:sz w:val="18"/>
                <w:szCs w:val="18"/>
                <w:b/>
                <w:bCs/>
                <w:spacing w:val="-1"/>
              </w:rPr>
              <w:t>g,36</w:t>
            </w:r>
          </w:p>
          <w:p>
            <w:pPr>
              <w:pStyle w:val="TableText"/>
              <w:ind w:left="76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Gemcitabine +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albu</w:t>
            </w:r>
            <w:r>
              <w:rPr>
                <w:sz w:val="22"/>
                <w:szCs w:val="22"/>
                <w:b/>
                <w:bCs/>
                <w:spacing w:val="-1"/>
              </w:rPr>
              <w:t>min-</w:t>
            </w:r>
          </w:p>
          <w:p>
            <w:pPr>
              <w:pStyle w:val="TableText"/>
              <w:ind w:left="228"/>
              <w:spacing w:before="36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bound</w:t>
            </w:r>
            <w:r>
              <w:rPr>
                <w:sz w:val="22"/>
                <w:szCs w:val="22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paclitaxel +</w:t>
            </w:r>
          </w:p>
          <w:p>
            <w:pPr>
              <w:pStyle w:val="TableText"/>
              <w:ind w:left="222"/>
              <w:spacing w:before="1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cisplatin</w:t>
            </w:r>
            <w:r>
              <w:rPr>
                <w:sz w:val="18"/>
                <w:szCs w:val="18"/>
                <w:b/>
                <w:bCs/>
                <w:spacing w:val="-1"/>
              </w:rPr>
              <w:t>14,15</w:t>
            </w:r>
            <w:r>
              <w:rPr>
                <w:sz w:val="18"/>
                <w:szCs w:val="18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</w:tc>
        <w:tc>
          <w:tcPr>
            <w:tcW w:w="3669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227" w:right="780" w:hanging="150"/>
              <w:spacing w:before="64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Adagrasib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KRAS</w:t>
            </w:r>
            <w:r>
              <w:rPr>
                <w:sz w:val="22"/>
                <w:szCs w:val="22"/>
                <w:b/>
                <w:bCs/>
                <w:i/>
                <w:i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G12C</w:t>
            </w:r>
            <w:r>
              <w:rPr>
                <w:sz w:val="22"/>
                <w:szCs w:val="22"/>
                <w:b/>
                <w:bCs/>
                <w:i/>
                <w:i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mutation-positive)</w:t>
            </w:r>
          </w:p>
          <w:p>
            <w:pPr>
              <w:pStyle w:val="TableText"/>
              <w:ind w:left="226" w:right="842" w:hanging="150"/>
              <w:spacing w:before="32" w:line="20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Sotorasib (if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KRAS</w:t>
            </w:r>
            <w:r>
              <w:rPr>
                <w:sz w:val="22"/>
                <w:szCs w:val="22"/>
                <w:b/>
                <w:bCs/>
                <w:i/>
                <w:i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G12C</w:t>
            </w:r>
            <w:r>
              <w:rPr>
                <w:sz w:val="22"/>
                <w:szCs w:val="22"/>
                <w:b/>
                <w:bCs/>
                <w:i/>
                <w:i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mutation-positive)</w:t>
            </w:r>
          </w:p>
          <w:p>
            <w:pPr>
              <w:pStyle w:val="TableText"/>
              <w:ind w:left="220" w:right="603" w:hanging="144"/>
              <w:spacing w:before="1" w:line="23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Erdafitinib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FGFR </w:t>
            </w:r>
            <w:r>
              <w:rPr>
                <w:sz w:val="22"/>
                <w:szCs w:val="22"/>
                <w:b/>
                <w:bCs/>
                <w:spacing w:val="-1"/>
              </w:rPr>
              <w:t>genetic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alterations)</w:t>
            </w:r>
            <w:r>
              <w:rPr>
                <w:sz w:val="18"/>
                <w:szCs w:val="18"/>
                <w:b/>
                <w:bCs/>
                <w:spacing w:val="-1"/>
              </w:rPr>
              <w:t>37</w:t>
            </w:r>
          </w:p>
          <w:p>
            <w:pPr>
              <w:pStyle w:val="TableText"/>
              <w:ind w:left="222" w:right="231" w:hanging="145"/>
              <w:spacing w:before="36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Fam-trastuzumab deruxtecan-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nxki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HER2</w:t>
            </w:r>
            <w:r>
              <w:rPr>
                <w:sz w:val="22"/>
                <w:szCs w:val="22"/>
                <w:b/>
                <w:bCs/>
                <w:i/>
                <w:i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positiv</w:t>
            </w:r>
            <w:r>
              <w:rPr>
                <w:sz w:val="22"/>
                <w:szCs w:val="22"/>
                <w:b/>
                <w:bCs/>
                <w:spacing w:val="-2"/>
              </w:rPr>
              <w:t>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[IHC3+</w:t>
            </w:r>
            <w:r>
              <w:rPr>
                <w:sz w:val="18"/>
                <w:szCs w:val="18"/>
                <w:b/>
                <w:bCs/>
                <w:spacing w:val="-2"/>
              </w:rPr>
              <w:t>38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 IHC2+ with</w:t>
            </w:r>
            <w:r>
              <w:rPr>
                <w:sz w:val="22"/>
                <w:szCs w:val="22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FISH 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HER2</w:t>
            </w:r>
          </w:p>
          <w:p>
            <w:pPr>
              <w:pStyle w:val="TableText"/>
              <w:ind w:left="222"/>
              <w:spacing w:line="31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4"/>
              </w:rPr>
              <w:t>amplified])</w:t>
            </w:r>
          </w:p>
          <w:p>
            <w:pPr>
              <w:pStyle w:val="TableText"/>
              <w:ind w:left="223" w:right="248" w:hanging="146"/>
              <w:spacing w:before="1" w:line="20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 Zenocutuzumab-zbco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NRG1</w:t>
            </w:r>
            <w:r>
              <w:rPr>
                <w:sz w:val="22"/>
                <w:szCs w:val="22"/>
                <w:b/>
                <w:bCs/>
                <w:i/>
                <w:i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q</w:t>
            </w:r>
          </w:p>
          <w:p>
            <w:pPr>
              <w:pStyle w:val="TableText"/>
              <w:ind w:left="77"/>
              <w:spacing w:before="1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Chemoradiation,</w:t>
            </w:r>
            <w:r>
              <w:rPr>
                <w:sz w:val="18"/>
                <w:szCs w:val="18"/>
                <w:b/>
                <w:bCs/>
                <w:spacing w:val="-1"/>
              </w:rPr>
              <w:t>b</w:t>
            </w:r>
            <w:r>
              <w:rPr>
                <w:sz w:val="18"/>
                <w:szCs w:val="18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not</w:t>
            </w:r>
          </w:p>
          <w:p>
            <w:pPr>
              <w:pStyle w:val="TableText"/>
              <w:ind w:left="216" w:right="82" w:firstLine="12"/>
              <w:spacing w:before="35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previously given, only an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option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for:</w:t>
            </w:r>
          </w:p>
          <w:p>
            <w:pPr>
              <w:pStyle w:val="TableText"/>
              <w:ind w:left="372" w:right="201" w:hanging="148"/>
              <w:spacing w:before="19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534" name="IM 5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4" name="IM 534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Locally advanced disease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</w:t>
            </w:r>
            <w:r>
              <w:rPr>
                <w:sz w:val="22"/>
                <w:szCs w:val="22"/>
                <w:b/>
                <w:bCs/>
              </w:rPr>
              <w:t xml:space="preserve">    </w:t>
            </w:r>
            <w:r>
              <w:rPr>
                <w:sz w:val="22"/>
                <w:szCs w:val="22"/>
                <w:b/>
                <w:bCs/>
                <w:spacing w:val="-1"/>
              </w:rPr>
              <w:t>primary site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 the sole s</w:t>
            </w:r>
            <w:r>
              <w:rPr>
                <w:sz w:val="22"/>
                <w:szCs w:val="22"/>
                <w:b/>
                <w:bCs/>
                <w:spacing w:val="-2"/>
              </w:rPr>
              <w:t>ite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of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progression</w:t>
            </w:r>
          </w:p>
          <w:p>
            <w:pPr>
              <w:pStyle w:val="TableText"/>
              <w:ind w:left="366" w:right="215" w:hanging="142"/>
              <w:spacing w:before="14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536" name="IM 5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6" name="IM 536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Select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patients with recurrent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disease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combination with</w:t>
            </w:r>
          </w:p>
          <w:p>
            <w:pPr>
              <w:pStyle w:val="TableText"/>
              <w:ind w:left="363"/>
              <w:spacing w:before="1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systemic therapy</w:t>
            </w:r>
          </w:p>
        </w:tc>
      </w:tr>
    </w:tbl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170"/>
        <w:spacing w:before="58" w:line="244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b </w:t>
      </w:r>
      <w:hyperlink w:history="true" w:anchor="bookmark128">
        <w:r>
          <w:rPr>
            <w:sz w:val="20"/>
            <w:szCs w:val="20"/>
            <w:u w:val="single" w:color="auto"/>
            <w:color w:val="0065A4"/>
            <w:spacing w:val="-3"/>
          </w:rPr>
          <w:t>Chemoradiation</w:t>
        </w:r>
        <w:r>
          <w:rPr>
            <w:sz w:val="20"/>
            <w:szCs w:val="20"/>
            <w:u w:val="single" w:color="auto"/>
            <w:color w:val="0065A4"/>
            <w:spacing w:val="2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(PANC-F</w:t>
        </w:r>
        <w:r>
          <w:rPr>
            <w:sz w:val="20"/>
            <w:szCs w:val="20"/>
            <w:u w:val="single" w:color="auto"/>
            <w:color w:val="0065A4"/>
            <w:spacing w:val="2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11 of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13)</w:t>
        </w:r>
      </w:hyperlink>
    </w:p>
    <w:p>
      <w:pPr>
        <w:pStyle w:val="BodyText"/>
        <w:ind w:left="166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Due to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 toxicity of this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bolus 5-FU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often</w:t>
      </w:r>
      <w:r>
        <w:rPr>
          <w:sz w:val="20"/>
          <w:szCs w:val="20"/>
          <w:spacing w:val="-2"/>
        </w:rPr>
        <w:t xml:space="preserve"> omitted.</w:t>
      </w:r>
    </w:p>
    <w:p>
      <w:pPr>
        <w:pStyle w:val="BodyText"/>
        <w:ind w:left="152" w:right="2292" w:firstLine="12"/>
        <w:spacing w:before="1" w:line="236" w:lineRule="auto"/>
        <w:rPr>
          <w:sz w:val="20"/>
          <w:szCs w:val="20"/>
        </w:rPr>
      </w:pPr>
      <w:r>
        <w:rPr>
          <w:sz w:val="16"/>
          <w:szCs w:val="16"/>
        </w:rPr>
        <w:t>g </w:t>
      </w:r>
      <w:r>
        <w:rPr>
          <w:sz w:val="20"/>
          <w:szCs w:val="20"/>
        </w:rPr>
        <w:t>Although this combination significantly impro</w:t>
      </w:r>
      <w:r>
        <w:rPr>
          <w:sz w:val="20"/>
          <w:szCs w:val="20"/>
          <w:spacing w:val="-1"/>
        </w:rPr>
        <w:t>ved survival, the actual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 was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small,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suggesting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small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subset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j </w:t>
      </w:r>
      <w:hyperlink w:history="true" r:id="rId256">
        <w:r>
          <w:rPr>
            <w:sz w:val="20"/>
            <w:szCs w:val="20"/>
            <w:u w:val="single" w:color="auto"/>
            <w:color w:val="0065A4"/>
          </w:rPr>
          <w:t>NCCN Guidelines for Management of Immunotherapy-Related Toxicitie</w:t>
        </w:r>
        <w:r>
          <w:rPr>
            <w:sz w:val="20"/>
            <w:szCs w:val="20"/>
            <w:u w:val="single" w:color="auto"/>
            <w:color w:val="0065A4"/>
            <w:spacing w:val="-1"/>
          </w:rPr>
          <w:t>s</w:t>
        </w:r>
      </w:hyperlink>
      <w:r>
        <w:rPr>
          <w:sz w:val="20"/>
          <w:szCs w:val="20"/>
          <w:spacing w:val="-1"/>
        </w:rPr>
        <w:t>.</w:t>
      </w:r>
    </w:p>
    <w:p>
      <w:pPr>
        <w:spacing w:line="23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sz w:val="20"/>
          <w:szCs w:val="20"/>
        </w:rPr>
      </w:pPr>
    </w:p>
    <w:p>
      <w:pPr>
        <w:pStyle w:val="BodyText"/>
        <w:ind w:left="170"/>
        <w:spacing w:before="10" w:line="16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p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If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progressed on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NTRK </w:t>
      </w:r>
      <w:r>
        <w:rPr>
          <w:sz w:val="20"/>
          <w:szCs w:val="20"/>
          <w:spacing w:val="-2"/>
        </w:rPr>
        <w:t>targeted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agent.</w:t>
      </w:r>
    </w:p>
    <w:p>
      <w:pPr>
        <w:pStyle w:val="BodyText"/>
        <w:ind w:left="165"/>
        <w:spacing w:line="258" w:lineRule="exact"/>
        <w:rPr>
          <w:sz w:val="20"/>
          <w:szCs w:val="20"/>
        </w:rPr>
      </w:pPr>
      <w:r>
        <w:rPr>
          <w:sz w:val="16"/>
          <w:szCs w:val="16"/>
          <w:position w:val="8"/>
        </w:rPr>
        <w:t>q</w:t>
      </w:r>
      <w:r>
        <w:rPr>
          <w:sz w:val="16"/>
          <w:szCs w:val="16"/>
          <w:spacing w:val="16"/>
          <w:w w:val="101"/>
          <w:position w:val="8"/>
        </w:rPr>
        <w:t xml:space="preserve"> </w:t>
      </w:r>
      <w:r>
        <w:rPr>
          <w:sz w:val="20"/>
          <w:szCs w:val="20"/>
          <w:position w:val="3"/>
        </w:rPr>
        <w:t>For disease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position w:val="3"/>
        </w:rPr>
        <w:t>progressio</w:t>
      </w:r>
      <w:r>
        <w:rPr>
          <w:sz w:val="20"/>
          <w:szCs w:val="20"/>
          <w:spacing w:val="-1"/>
          <w:position w:val="3"/>
        </w:rPr>
        <w:t>n on or after prior systemic therapy.</w:t>
      </w:r>
    </w:p>
    <w:p>
      <w:pPr>
        <w:spacing w:line="14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8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68" w:line="196" w:lineRule="auto"/>
        <w:jc w:val="right"/>
        <w:rPr>
          <w:sz w:val="22"/>
          <w:szCs w:val="22"/>
        </w:rPr>
      </w:pPr>
      <w:hyperlink w:history="true" w:anchor="bookmark110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References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PANC-F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12 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13</w:t>
        </w:r>
      </w:hyperlink>
    </w:p>
    <w:p>
      <w:pPr>
        <w:pStyle w:val="BodyText"/>
        <w:ind w:left="2066"/>
        <w:spacing w:before="160" w:line="167" w:lineRule="auto"/>
        <w:rPr>
          <w:sz w:val="22"/>
          <w:szCs w:val="22"/>
        </w:rPr>
      </w:pPr>
      <w:hyperlink w:history="true" w:anchor="bookmark12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right="3"/>
        <w:spacing w:before="80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PANC-F</w:t>
      </w:r>
    </w:p>
    <w:p>
      <w:pPr>
        <w:spacing w:line="18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1703" w:space="100"/>
            <w:col w:w="3257" w:space="0"/>
          </w:cols>
        </w:sectPr>
        <w:rPr>
          <w:sz w:val="22"/>
          <w:szCs w:val="22"/>
        </w:rPr>
      </w:pPr>
    </w:p>
    <w:p>
      <w:pPr>
        <w:pStyle w:val="BodyText"/>
        <w:spacing w:before="45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5"/>
        </w:rPr>
        <w:t>8</w:t>
      </w:r>
      <w:r>
        <w:rPr>
          <w:sz w:val="22"/>
          <w:szCs w:val="22"/>
          <w:b/>
          <w:bCs/>
          <w:spacing w:val="14"/>
          <w:position w:val="-5"/>
        </w:rPr>
        <w:t xml:space="preserve"> </w:t>
      </w:r>
      <w:r>
        <w:rPr>
          <w:sz w:val="22"/>
          <w:szCs w:val="22"/>
          <w:b/>
          <w:bCs/>
          <w:spacing w:val="-6"/>
          <w:position w:val="-5"/>
        </w:rPr>
        <w:t>OF</w:t>
      </w:r>
      <w:r>
        <w:rPr>
          <w:sz w:val="22"/>
          <w:szCs w:val="22"/>
          <w:b/>
          <w:bCs/>
          <w:spacing w:val="21"/>
          <w:position w:val="-5"/>
        </w:rPr>
        <w:t xml:space="preserve"> </w:t>
      </w:r>
      <w:r>
        <w:rPr>
          <w:sz w:val="22"/>
          <w:szCs w:val="22"/>
          <w:b/>
          <w:bCs/>
          <w:spacing w:val="-6"/>
          <w:position w:val="-5"/>
        </w:rPr>
        <w:t>13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8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38" name="IM 5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38" name="IM 538"/>
                                <pic:cNvPicPr/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09" w:id="97"/>
      <w:bookmarkEnd w:id="97"/>
      <w:bookmarkStart w:name="bookmark114" w:id="98"/>
      <w:bookmarkEnd w:id="98"/>
      <w:bookmarkStart w:name="bookmark122" w:id="99"/>
      <w:bookmarkEnd w:id="99"/>
      <w:bookmarkStart w:name="bookmark126" w:id="100"/>
      <w:bookmarkEnd w:id="100"/>
      <w:bookmarkStart w:name="bookmark129" w:id="101"/>
      <w:bookmarkEnd w:id="101"/>
      <w:bookmarkStart w:name="bookmark99" w:id="102"/>
      <w:bookmarkEnd w:id="102"/>
      <w:bookmarkStart w:name="bookmark47" w:id="103"/>
      <w:bookmarkEnd w:id="103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26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spacing w:line="195" w:lineRule="exact"/>
        <w:rPr/>
      </w:pPr>
      <w:r/>
    </w:p>
    <w:tbl>
      <w:tblPr>
        <w:tblStyle w:val="TableNormal"/>
        <w:tblW w:w="14888" w:type="dxa"/>
        <w:tblInd w:w="16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004"/>
        <w:gridCol w:w="2331"/>
        <w:gridCol w:w="3454"/>
        <w:gridCol w:w="7099"/>
      </w:tblGrid>
      <w:tr>
        <w:trPr>
          <w:trHeight w:val="322" w:hRule="atLeast"/>
        </w:trPr>
        <w:tc>
          <w:tcPr>
            <w:tcW w:w="14888" w:type="dxa"/>
            <w:vAlign w:val="top"/>
            <w:gridSpan w:val="4"/>
            <w:tcBorders>
              <w:left w:val="nil"/>
              <w:top w:val="nil"/>
            </w:tcBorders>
          </w:tcPr>
          <w:p>
            <w:pPr>
              <w:pStyle w:val="TableText"/>
              <w:ind w:left="87"/>
              <w:spacing w:before="79" w:line="196" w:lineRule="auto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295155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-86</wp:posOffset>
                  </wp:positionV>
                  <wp:extent cx="9454033" cy="762317"/>
                  <wp:effectExtent l="0" t="0" r="0" b="0"/>
                  <wp:wrapNone/>
                  <wp:docPr id="542" name="IM 5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2" name="IM 542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54033" cy="762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</w:rPr>
              <w:t>Subsequent Therapy for Locally Advanced/Met</w:t>
            </w:r>
            <w:r>
              <w:rPr>
                <w:sz w:val="22"/>
                <w:szCs w:val="22"/>
                <w:b/>
                <w:bCs/>
                <w:spacing w:val="-1"/>
              </w:rPr>
              <w:t>astatic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Disease and Therapy for Recurrent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Disease</w:t>
            </w:r>
          </w:p>
        </w:tc>
      </w:tr>
      <w:tr>
        <w:trPr>
          <w:trHeight w:val="808" w:hRule="atLeast"/>
        </w:trPr>
        <w:tc>
          <w:tcPr>
            <w:tcW w:w="7789" w:type="dxa"/>
            <w:vAlign w:val="top"/>
            <w:gridSpan w:val="3"/>
            <w:tcBorders>
              <w:left w:val="nil"/>
              <w:right w:val="nil"/>
            </w:tcBorders>
          </w:tcPr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ind w:left="4433" w:right="1084" w:hanging="2332"/>
              <w:spacing w:before="63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Preferred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Regimens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   </w:t>
            </w:r>
            <w:r>
              <w:rPr>
                <w:sz w:val="22"/>
                <w:szCs w:val="22"/>
                <w:b/>
                <w:bCs/>
                <w:u w:val="single" w:color="auto"/>
                <w:spacing w:val="-52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Other Recom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mended 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Regimens</w:t>
            </w:r>
          </w:p>
        </w:tc>
        <w:tc>
          <w:tcPr>
            <w:tcW w:w="7099" w:type="dxa"/>
            <w:vAlign w:val="top"/>
            <w:tcBorders>
              <w:left w:val="nil"/>
            </w:tcBorders>
          </w:tcPr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ind w:left="101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Useful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in Certain Circumstan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ces</w:t>
            </w:r>
          </w:p>
        </w:tc>
      </w:tr>
      <w:tr>
        <w:trPr>
          <w:trHeight w:val="4900" w:hRule="atLeast"/>
        </w:trPr>
        <w:tc>
          <w:tcPr>
            <w:tcW w:w="2004" w:type="dxa"/>
            <w:vAlign w:val="top"/>
            <w:tcBorders>
              <w:left w:val="nil"/>
            </w:tcBorders>
          </w:tcPr>
          <w:p>
            <w:pPr>
              <w:pStyle w:val="TableText"/>
              <w:ind w:left="94"/>
              <w:spacing w:before="11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Intermediate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PS 2</w:t>
            </w:r>
          </w:p>
        </w:tc>
        <w:tc>
          <w:tcPr>
            <w:tcW w:w="2331" w:type="dxa"/>
            <w:vAlign w:val="top"/>
          </w:tcPr>
          <w:p>
            <w:pPr>
              <w:pStyle w:val="TableText"/>
              <w:ind w:left="86"/>
              <w:spacing w:before="110" w:line="1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If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prior</w:t>
            </w:r>
          </w:p>
          <w:p>
            <w:pPr>
              <w:pStyle w:val="TableText"/>
              <w:ind w:left="86" w:right="430" w:hanging="11"/>
              <w:spacing w:before="1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fluoropyrimidine-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based therapy:</w:t>
            </w:r>
          </w:p>
          <w:p>
            <w:pPr>
              <w:pStyle w:val="TableText"/>
              <w:ind w:left="224" w:right="248" w:hanging="146"/>
              <w:spacing w:before="36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5-FU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+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liposomal</w:t>
            </w:r>
          </w:p>
          <w:p>
            <w:pPr>
              <w:pStyle w:val="TableText"/>
              <w:ind w:left="230" w:right="244"/>
              <w:spacing w:line="23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irinotecan</w:t>
            </w:r>
            <w:r>
              <w:rPr>
                <w:sz w:val="18"/>
                <w:szCs w:val="18"/>
                <w:b/>
                <w:bCs/>
                <w:spacing w:val="-2"/>
              </w:rPr>
              <w:t>31</w:t>
            </w:r>
            <w:r>
              <w:rPr>
                <w:sz w:val="18"/>
                <w:szCs w:val="18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(if no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prior irinotecan)</w:t>
            </w:r>
          </w:p>
          <w:p>
            <w:pPr>
              <w:pStyle w:val="TableText"/>
              <w:ind w:left="222" w:right="506" w:hanging="144"/>
              <w:spacing w:before="33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Gemcitabine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albumin-bound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paclitaxel</w:t>
            </w:r>
          </w:p>
          <w:p>
            <w:pPr>
              <w:pStyle w:val="TableText"/>
              <w:ind w:left="86" w:right="124"/>
              <w:spacing w:before="274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If prior gemcitabine-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based therapy:</w:t>
            </w:r>
          </w:p>
          <w:p>
            <w:pPr>
              <w:pStyle w:val="TableText"/>
              <w:ind w:left="224" w:right="248" w:hanging="146"/>
              <w:spacing w:before="3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5-FU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+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liposomal</w:t>
            </w:r>
          </w:p>
          <w:p>
            <w:pPr>
              <w:pStyle w:val="TableText"/>
              <w:ind w:left="231"/>
              <w:spacing w:before="1" w:line="23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irinotecan</w:t>
            </w:r>
            <w:r>
              <w:rPr>
                <w:sz w:val="18"/>
                <w:szCs w:val="18"/>
                <w:b/>
                <w:bCs/>
                <w:spacing w:val="-2"/>
              </w:rPr>
              <w:t>31</w:t>
            </w:r>
          </w:p>
          <w:p>
            <w:pPr>
              <w:pStyle w:val="TableText"/>
              <w:ind w:left="22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(category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 for</w:t>
            </w:r>
          </w:p>
          <w:p>
            <w:pPr>
              <w:pStyle w:val="TableText"/>
              <w:ind w:left="229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metastatic disease)</w:t>
            </w:r>
          </w:p>
        </w:tc>
        <w:tc>
          <w:tcPr>
            <w:tcW w:w="3454" w:type="dxa"/>
            <w:vAlign w:val="top"/>
          </w:tcPr>
          <w:p>
            <w:pPr>
              <w:pStyle w:val="TableText"/>
              <w:ind w:left="80"/>
              <w:spacing w:before="11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Capecitabine (category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2B)</w:t>
            </w:r>
          </w:p>
          <w:p>
            <w:pPr>
              <w:pStyle w:val="TableText"/>
              <w:ind w:left="228" w:right="533" w:hanging="148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Continuous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infusion 5-FU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  <w:p>
            <w:pPr>
              <w:pStyle w:val="TableText"/>
              <w:ind w:left="80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</w:t>
            </w:r>
          </w:p>
          <w:p>
            <w:pPr>
              <w:pStyle w:val="TableText"/>
              <w:ind w:left="362" w:right="64" w:hanging="134"/>
              <w:spacing w:before="16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544" name="IM 5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4" name="IM 544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1000 mg/m</w:t>
            </w:r>
            <w:r>
              <w:rPr>
                <w:sz w:val="12"/>
                <w:szCs w:val="12"/>
                <w:b/>
                <w:bCs/>
                <w:spacing w:val="-1"/>
                <w:position w:val="7"/>
              </w:rPr>
              <w:t>2  </w:t>
            </w:r>
            <w:r>
              <w:rPr>
                <w:sz w:val="22"/>
                <w:szCs w:val="22"/>
                <w:b/>
                <w:bCs/>
                <w:spacing w:val="-1"/>
              </w:rPr>
              <w:t>over 30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minutes,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weekly for 3 weeks every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28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days (category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</w:t>
            </w:r>
          </w:p>
          <w:p>
            <w:pPr>
              <w:pStyle w:val="TableText"/>
              <w:ind w:left="372" w:right="85" w:hanging="144"/>
              <w:spacing w:before="14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9700"/>
                  <wp:effectExtent l="0" t="0" r="0" b="0"/>
                  <wp:docPr id="546" name="IM 5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6" name="IM 546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Fixed-dose-rate gemcitabine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(10 mg/m</w:t>
            </w:r>
            <w:r>
              <w:rPr>
                <w:sz w:val="12"/>
                <w:szCs w:val="12"/>
                <w:b/>
                <w:bCs/>
                <w:spacing w:val="-2"/>
                <w:position w:val="7"/>
              </w:rPr>
              <w:t>2</w:t>
            </w:r>
            <w:r>
              <w:rPr>
                <w:sz w:val="22"/>
                <w:szCs w:val="22"/>
                <w:b/>
                <w:bCs/>
                <w:spacing w:val="-2"/>
              </w:rPr>
              <w:t>/min)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may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</w:t>
            </w:r>
          </w:p>
          <w:p>
            <w:pPr>
              <w:pStyle w:val="TableText"/>
              <w:ind w:left="366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substituted for standard</w:t>
            </w:r>
          </w:p>
          <w:p>
            <w:pPr>
              <w:pStyle w:val="TableText"/>
              <w:ind w:left="370" w:right="74" w:firstLine="7"/>
              <w:spacing w:before="32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infusion of gemcitabine over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30 minutes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</w:tc>
        <w:tc>
          <w:tcPr>
            <w:tcW w:w="7099" w:type="dxa"/>
            <w:vAlign w:val="top"/>
          </w:tcPr>
          <w:p>
            <w:pPr>
              <w:pStyle w:val="TableText"/>
              <w:ind w:left="82"/>
              <w:spacing w:before="11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Adagrasib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KRAS </w:t>
            </w:r>
            <w:r>
              <w:rPr>
                <w:sz w:val="22"/>
                <w:szCs w:val="22"/>
                <w:b/>
                <w:bCs/>
                <w:spacing w:val="-1"/>
              </w:rPr>
              <w:t>G12C mutation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positive)</w:t>
            </w:r>
          </w:p>
          <w:p>
            <w:pPr>
              <w:pStyle w:val="TableText"/>
              <w:ind w:left="221"/>
              <w:spacing w:before="33" w:line="188" w:lineRule="auto"/>
              <w:rPr>
                <w:sz w:val="22"/>
                <w:szCs w:val="22"/>
              </w:rPr>
            </w:pPr>
            <w:r>
              <w:pict>
                <v:shape id="_x0000_s592" style="position:absolute;margin-left:3.13797pt;margin-top:3.21954pt;mso-position-vertical-relative:text;mso-position-horizontal-relative:text;width:5.55pt;height:45.85pt;z-index:2529525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56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157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156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156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</w:rPr>
              <w:t>Sotorasib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KRAS </w:t>
            </w:r>
            <w:r>
              <w:rPr>
                <w:sz w:val="22"/>
                <w:szCs w:val="22"/>
                <w:b/>
                <w:bCs/>
              </w:rPr>
              <w:t>G12C mutation-</w:t>
            </w:r>
            <w:r>
              <w:rPr>
                <w:sz w:val="22"/>
                <w:szCs w:val="22"/>
                <w:b/>
                <w:bCs/>
                <w:spacing w:val="-1"/>
              </w:rPr>
              <w:t>positive)</w:t>
            </w:r>
          </w:p>
          <w:p>
            <w:pPr>
              <w:pStyle w:val="TableText"/>
              <w:ind w:left="229" w:right="321"/>
              <w:spacing w:line="23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Dabrafenib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+ </w:t>
            </w:r>
            <w:r>
              <w:rPr>
                <w:sz w:val="22"/>
                <w:szCs w:val="22"/>
                <w:b/>
                <w:bCs/>
              </w:rPr>
              <w:t>trametinib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BRAF</w:t>
            </w:r>
            <w:r>
              <w:rPr>
                <w:sz w:val="22"/>
                <w:szCs w:val="22"/>
                <w:b/>
                <w:bCs/>
              </w:rPr>
              <w:t>V</w:t>
            </w:r>
            <w:r>
              <w:rPr>
                <w:sz w:val="22"/>
                <w:szCs w:val="22"/>
                <w:b/>
                <w:bCs/>
                <w:spacing w:val="2"/>
              </w:rPr>
              <w:t>600</w:t>
            </w:r>
            <w:r>
              <w:rPr>
                <w:sz w:val="22"/>
                <w:szCs w:val="22"/>
                <w:b/>
                <w:bCs/>
              </w:rPr>
              <w:t>E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mutation</w:t>
            </w:r>
            <w:r>
              <w:rPr>
                <w:sz w:val="22"/>
                <w:szCs w:val="22"/>
                <w:b/>
                <w:bCs/>
                <w:spacing w:val="2"/>
              </w:rPr>
              <w:t>-</w:t>
            </w:r>
            <w:r>
              <w:rPr>
                <w:sz w:val="22"/>
                <w:szCs w:val="22"/>
                <w:b/>
                <w:bCs/>
              </w:rPr>
              <w:t>positive</w:t>
            </w:r>
            <w:r>
              <w:rPr>
                <w:sz w:val="22"/>
                <w:szCs w:val="22"/>
                <w:b/>
                <w:bCs/>
                <w:spacing w:val="2"/>
              </w:rPr>
              <w:t>)</w:t>
            </w:r>
            <w:r>
              <w:rPr>
                <w:sz w:val="18"/>
                <w:szCs w:val="18"/>
                <w:b/>
                <w:bCs/>
                <w:spacing w:val="2"/>
              </w:rPr>
              <w:t>19,20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Erdafitinib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FGFR </w:t>
            </w:r>
            <w:r>
              <w:rPr>
                <w:sz w:val="22"/>
                <w:szCs w:val="22"/>
                <w:b/>
                <w:bCs/>
              </w:rPr>
              <w:t>genetic </w:t>
            </w:r>
            <w:r>
              <w:rPr>
                <w:sz w:val="22"/>
                <w:szCs w:val="22"/>
                <w:b/>
                <w:bCs/>
                <w:spacing w:val="-1"/>
              </w:rPr>
              <w:t>alterations)</w:t>
            </w:r>
            <w:r>
              <w:rPr>
                <w:sz w:val="18"/>
                <w:szCs w:val="18"/>
                <w:b/>
                <w:bCs/>
                <w:spacing w:val="-1"/>
              </w:rPr>
              <w:t>37</w:t>
            </w:r>
          </w:p>
          <w:p>
            <w:pPr>
              <w:pStyle w:val="TableText"/>
              <w:ind w:left="234" w:right="164" w:hanging="4"/>
              <w:spacing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Fam-trastuzumab derux</w:t>
            </w:r>
            <w:r>
              <w:rPr>
                <w:sz w:val="22"/>
                <w:szCs w:val="22"/>
                <w:b/>
                <w:bCs/>
                <w:spacing w:val="-1"/>
              </w:rPr>
              <w:t>tecan-nxki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HER2 </w:t>
            </w:r>
            <w:r>
              <w:rPr>
                <w:sz w:val="22"/>
                <w:szCs w:val="22"/>
                <w:b/>
                <w:bCs/>
                <w:spacing w:val="-1"/>
              </w:rPr>
              <w:t>positive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[IHC3+,</w:t>
            </w:r>
            <w:r>
              <w:rPr>
                <w:sz w:val="18"/>
                <w:szCs w:val="18"/>
                <w:b/>
                <w:bCs/>
                <w:spacing w:val="-1"/>
              </w:rPr>
              <w:t>38</w:t>
            </w:r>
            <w:r>
              <w:rPr>
                <w:sz w:val="18"/>
                <w:szCs w:val="18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IHC2+ with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FISH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HER2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amplified])</w:t>
            </w:r>
          </w:p>
          <w:p>
            <w:pPr>
              <w:pStyle w:val="TableText"/>
              <w:ind w:left="82"/>
              <w:spacing w:before="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3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Entrectinib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fusion-positive)</w:t>
            </w:r>
          </w:p>
          <w:p>
            <w:pPr>
              <w:pStyle w:val="TableText"/>
              <w:ind w:left="82"/>
              <w:spacing w:before="34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Larotrectinib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fusion-positive)</w:t>
            </w:r>
          </w:p>
          <w:p>
            <w:pPr>
              <w:pStyle w:val="TableText"/>
              <w:ind w:left="82"/>
              <w:spacing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Repotrectinib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 fusion-po</w:t>
            </w:r>
            <w:r>
              <w:rPr>
                <w:sz w:val="22"/>
                <w:szCs w:val="22"/>
                <w:b/>
                <w:bCs/>
                <w:spacing w:val="-1"/>
              </w:rPr>
              <w:t>sitive) (category 2B)</w:t>
            </w:r>
            <w:r>
              <w:rPr>
                <w:sz w:val="18"/>
                <w:szCs w:val="18"/>
                <w:b/>
                <w:bCs/>
                <w:spacing w:val="-1"/>
              </w:rPr>
              <w:t>p,21</w:t>
            </w:r>
          </w:p>
          <w:p>
            <w:pPr>
              <w:pStyle w:val="TableText"/>
              <w:ind w:left="82"/>
              <w:spacing w:before="18" w:line="20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 Zenocutuzumab-zbco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NRG1 </w:t>
            </w:r>
            <w:r>
              <w:rPr>
                <w:sz w:val="22"/>
                <w:szCs w:val="22"/>
                <w:b/>
                <w:bCs/>
              </w:rPr>
              <w:t>gene fusion-po</w:t>
            </w:r>
            <w:r>
              <w:rPr>
                <w:sz w:val="22"/>
                <w:szCs w:val="22"/>
                <w:b/>
                <w:bCs/>
                <w:spacing w:val="-1"/>
              </w:rPr>
              <w:t>sitive)</w:t>
            </w:r>
            <w:r>
              <w:rPr>
                <w:sz w:val="18"/>
                <w:szCs w:val="18"/>
                <w:b/>
                <w:bCs/>
                <w:spacing w:val="-1"/>
              </w:rPr>
              <w:t>q</w:t>
            </w:r>
          </w:p>
          <w:p>
            <w:pPr>
              <w:pStyle w:val="TableText"/>
              <w:ind w:left="82"/>
              <w:spacing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Chemoradiation</w:t>
            </w:r>
            <w:r>
              <w:rPr>
                <w:sz w:val="18"/>
                <w:szCs w:val="18"/>
                <w:b/>
                <w:bCs/>
                <w:spacing w:val="-1"/>
              </w:rPr>
              <w:t>b</w:t>
            </w:r>
            <w:r>
              <w:rPr>
                <w:sz w:val="18"/>
                <w:szCs w:val="18"/>
                <w:b/>
                <w:bCs/>
                <w:spacing w:val="3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not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previously given, only an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option for:</w:t>
            </w:r>
          </w:p>
          <w:p>
            <w:pPr>
              <w:pStyle w:val="TableText"/>
              <w:ind w:left="378" w:right="652" w:hanging="148"/>
              <w:spacing w:before="18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548" name="IM 5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8" name="IM 548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Locally advanced disease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primary site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 the sole site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progression</w:t>
            </w:r>
          </w:p>
          <w:p>
            <w:pPr>
              <w:pStyle w:val="TableText"/>
              <w:ind w:left="368" w:right="378" w:hanging="138"/>
              <w:spacing w:before="11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550" name="IM 5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0" name="IM 550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Selected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patients with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recurrent disease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combination with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systemic therapy</w:t>
            </w:r>
          </w:p>
          <w:p>
            <w:pPr>
              <w:pStyle w:val="TableText"/>
              <w:ind w:left="90"/>
              <w:spacing w:before="26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If no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prior immunoth</w:t>
            </w:r>
            <w:r>
              <w:rPr>
                <w:sz w:val="22"/>
                <w:szCs w:val="22"/>
                <w:b/>
                <w:bCs/>
                <w:spacing w:val="-2"/>
              </w:rPr>
              <w:t>erapy:</w:t>
            </w:r>
          </w:p>
          <w:p>
            <w:pPr>
              <w:pStyle w:val="TableText"/>
              <w:ind w:left="82"/>
              <w:spacing w:before="1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Dostarlimab-gxly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j</w:t>
            </w:r>
            <w:r>
              <w:rPr>
                <w:sz w:val="18"/>
                <w:szCs w:val="18"/>
                <w:b/>
                <w:bCs/>
                <w:spacing w:val="23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MSI-H or dMMR)</w:t>
            </w:r>
          </w:p>
          <w:p>
            <w:pPr>
              <w:pStyle w:val="TableText"/>
              <w:ind w:left="82"/>
              <w:spacing w:line="25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j</w:t>
            </w:r>
            <w:r>
              <w:rPr>
                <w:sz w:val="18"/>
                <w:szCs w:val="18"/>
                <w:b/>
                <w:bCs/>
                <w:spacing w:val="22"/>
                <w:w w:val="101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(if MSI-H, dMMR, or TMB-H</w:t>
            </w:r>
            <w:r>
              <w:rPr>
                <w:sz w:val="22"/>
                <w:szCs w:val="22"/>
                <w:b/>
                <w:bCs/>
                <w:spacing w:val="16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[≥10 mut/Mb])</w:t>
            </w:r>
          </w:p>
          <w:p>
            <w:pPr>
              <w:pStyle w:val="TableText"/>
              <w:ind w:left="82"/>
              <w:spacing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Nivolumab 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ipilimumab</w:t>
            </w:r>
            <w:r>
              <w:rPr>
                <w:sz w:val="18"/>
                <w:szCs w:val="18"/>
                <w:b/>
                <w:bCs/>
                <w:spacing w:val="-1"/>
              </w:rPr>
              <w:t>j</w:t>
            </w:r>
            <w:r>
              <w:rPr>
                <w:sz w:val="18"/>
                <w:szCs w:val="18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TMB-H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[≥10 mut/Mb]) (cate</w:t>
            </w:r>
            <w:r>
              <w:rPr>
                <w:sz w:val="22"/>
                <w:szCs w:val="22"/>
                <w:b/>
                <w:bCs/>
                <w:spacing w:val="-2"/>
              </w:rPr>
              <w:t>gory 2B)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0"/>
        <w:spacing w:before="55" w:line="244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b </w:t>
      </w:r>
      <w:hyperlink w:history="true" w:anchor="bookmark130">
        <w:r>
          <w:rPr>
            <w:sz w:val="20"/>
            <w:szCs w:val="20"/>
            <w:u w:val="single" w:color="auto"/>
            <w:color w:val="0065A4"/>
            <w:spacing w:val="-3"/>
          </w:rPr>
          <w:t>Chemoradiation</w:t>
        </w:r>
        <w:r>
          <w:rPr>
            <w:sz w:val="20"/>
            <w:szCs w:val="20"/>
            <w:u w:val="single" w:color="auto"/>
            <w:color w:val="0065A4"/>
            <w:spacing w:val="2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(PANC-F</w:t>
        </w:r>
        <w:r>
          <w:rPr>
            <w:sz w:val="20"/>
            <w:szCs w:val="20"/>
            <w:u w:val="single" w:color="auto"/>
            <w:color w:val="0065A4"/>
            <w:spacing w:val="2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11 of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13)</w:t>
        </w:r>
      </w:hyperlink>
    </w:p>
    <w:p>
      <w:pPr>
        <w:pStyle w:val="BodyText"/>
        <w:ind w:left="169" w:right="5029" w:hanging="17"/>
        <w:spacing w:before="1" w:line="210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 </w:t>
      </w:r>
      <w:hyperlink w:history="true" r:id="rId256">
        <w:r>
          <w:rPr>
            <w:sz w:val="20"/>
            <w:szCs w:val="20"/>
            <w:u w:val="single" w:color="auto"/>
            <w:color w:val="0065A4"/>
          </w:rPr>
          <w:t>NCCN Guidelines for Management of Immunotherapy</w:t>
        </w:r>
        <w:r>
          <w:rPr>
            <w:sz w:val="20"/>
            <w:szCs w:val="20"/>
            <w:u w:val="single" w:color="auto"/>
            <w:color w:val="0065A4"/>
            <w:spacing w:val="-1"/>
          </w:rPr>
          <w:t>-Related Toxicities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5"/>
        </w:rPr>
        <w:t>p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If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progressed on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NTRK </w:t>
      </w:r>
      <w:r>
        <w:rPr>
          <w:sz w:val="20"/>
          <w:szCs w:val="20"/>
          <w:spacing w:val="-2"/>
        </w:rPr>
        <w:t>targeted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agent.</w:t>
      </w:r>
    </w:p>
    <w:p>
      <w:pPr>
        <w:pStyle w:val="BodyText"/>
        <w:ind w:left="165"/>
        <w:spacing w:line="258" w:lineRule="exact"/>
        <w:rPr>
          <w:sz w:val="20"/>
          <w:szCs w:val="20"/>
        </w:rPr>
      </w:pPr>
      <w:r>
        <w:rPr>
          <w:sz w:val="16"/>
          <w:szCs w:val="16"/>
          <w:position w:val="8"/>
        </w:rPr>
        <w:t>q</w:t>
      </w:r>
      <w:r>
        <w:rPr>
          <w:sz w:val="16"/>
          <w:szCs w:val="16"/>
          <w:spacing w:val="16"/>
          <w:w w:val="101"/>
          <w:position w:val="8"/>
        </w:rPr>
        <w:t xml:space="preserve"> </w:t>
      </w:r>
      <w:r>
        <w:rPr>
          <w:sz w:val="20"/>
          <w:szCs w:val="20"/>
          <w:position w:val="3"/>
        </w:rPr>
        <w:t>For disease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position w:val="3"/>
        </w:rPr>
        <w:t>progressio</w:t>
      </w:r>
      <w:r>
        <w:rPr>
          <w:sz w:val="20"/>
          <w:szCs w:val="20"/>
          <w:spacing w:val="-1"/>
          <w:position w:val="3"/>
        </w:rPr>
        <w:t>n on or after prior systemic therapy.</w:t>
      </w:r>
    </w:p>
    <w:p>
      <w:pPr>
        <w:spacing w:line="14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8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spacing w:before="64" w:line="164" w:lineRule="auto"/>
        <w:jc w:val="right"/>
        <w:rPr>
          <w:sz w:val="22"/>
          <w:szCs w:val="22"/>
        </w:rPr>
      </w:pPr>
      <w:hyperlink w:history="true" w:anchor="bookmark131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References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PANC-F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12 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13</w:t>
        </w:r>
      </w:hyperlink>
    </w:p>
    <w:p>
      <w:pPr>
        <w:pStyle w:val="BodyText"/>
        <w:ind w:left="2146"/>
        <w:spacing w:before="152" w:line="196" w:lineRule="auto"/>
        <w:rPr>
          <w:sz w:val="22"/>
          <w:szCs w:val="22"/>
        </w:rPr>
      </w:pPr>
      <w:hyperlink w:history="true" w:anchor="bookmark13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right="3"/>
        <w:spacing w:before="91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PANC-F</w:t>
      </w:r>
    </w:p>
    <w:p>
      <w:pPr>
        <w:spacing w:line="18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1703" w:space="100"/>
            <w:col w:w="3257" w:space="0"/>
          </w:cols>
        </w:sectPr>
        <w:rPr>
          <w:sz w:val="22"/>
          <w:szCs w:val="22"/>
        </w:rPr>
      </w:pPr>
    </w:p>
    <w:p>
      <w:pPr>
        <w:pStyle w:val="BodyText"/>
        <w:spacing w:before="4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5"/>
        </w:rPr>
        <w:t>9</w:t>
      </w:r>
      <w:r>
        <w:rPr>
          <w:sz w:val="22"/>
          <w:szCs w:val="22"/>
          <w:b/>
          <w:bCs/>
          <w:spacing w:val="16"/>
          <w:position w:val="-5"/>
        </w:rPr>
        <w:t xml:space="preserve"> </w:t>
      </w:r>
      <w:r>
        <w:rPr>
          <w:sz w:val="22"/>
          <w:szCs w:val="22"/>
          <w:b/>
          <w:bCs/>
          <w:spacing w:val="-6"/>
          <w:position w:val="-5"/>
        </w:rPr>
        <w:t>OF</w:t>
      </w:r>
      <w:r>
        <w:rPr>
          <w:sz w:val="22"/>
          <w:szCs w:val="22"/>
          <w:b/>
          <w:bCs/>
          <w:spacing w:val="21"/>
          <w:position w:val="-5"/>
        </w:rPr>
        <w:t xml:space="preserve"> </w:t>
      </w:r>
      <w:r>
        <w:rPr>
          <w:sz w:val="22"/>
          <w:szCs w:val="22"/>
          <w:b/>
          <w:bCs/>
          <w:spacing w:val="-6"/>
          <w:position w:val="-5"/>
        </w:rPr>
        <w:t>13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0" w:bottom="344" w:left="310" w:header="0" w:footer="0" w:gutter="0"/>
          <w:cols w:equalWidth="0" w:num="1">
            <w:col w:w="1506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9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52" name="IM 5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52" name="IM 552"/>
                                <pic:cNvPicPr/>
                              </pic:nvPicPr>
                              <pic:blipFill>
                                <a:blip r:embed="rId3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32" w:id="104"/>
      <w:bookmarkEnd w:id="104"/>
      <w:bookmarkStart w:name="bookmark48" w:id="105"/>
      <w:bookmarkEnd w:id="10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8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8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2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9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26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spacing w:line="195" w:lineRule="exact"/>
        <w:rPr/>
      </w:pPr>
      <w:r/>
    </w:p>
    <w:tbl>
      <w:tblPr>
        <w:tblStyle w:val="TableNormal"/>
        <w:tblW w:w="14898" w:type="dxa"/>
        <w:tblInd w:w="16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357"/>
        <w:gridCol w:w="2230"/>
        <w:gridCol w:w="6361"/>
        <w:gridCol w:w="4950"/>
      </w:tblGrid>
      <w:tr>
        <w:trPr>
          <w:trHeight w:val="323" w:hRule="atLeast"/>
        </w:trPr>
        <w:tc>
          <w:tcPr>
            <w:tcW w:w="14898" w:type="dxa"/>
            <w:vAlign w:val="top"/>
            <w:gridSpan w:val="4"/>
            <w:tcBorders>
              <w:left w:val="nil"/>
              <w:top w:val="nil"/>
            </w:tcBorders>
          </w:tcPr>
          <w:p>
            <w:pPr>
              <w:pStyle w:val="TableText"/>
              <w:ind w:left="87"/>
              <w:spacing w:before="79" w:line="196" w:lineRule="auto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297817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-86</wp:posOffset>
                  </wp:positionV>
                  <wp:extent cx="9460433" cy="762317"/>
                  <wp:effectExtent l="0" t="0" r="0" b="0"/>
                  <wp:wrapNone/>
                  <wp:docPr id="556" name="IM 5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6" name="IM 556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60433" cy="762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</w:rPr>
              <w:t>Subsequent Therapy for Locally Advanced/Met</w:t>
            </w:r>
            <w:r>
              <w:rPr>
                <w:sz w:val="22"/>
                <w:szCs w:val="22"/>
                <w:b/>
                <w:bCs/>
                <w:spacing w:val="-1"/>
              </w:rPr>
              <w:t>astatic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Disease and Therapy for Recurrent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Disease</w:t>
            </w:r>
          </w:p>
        </w:tc>
      </w:tr>
      <w:tr>
        <w:trPr>
          <w:trHeight w:val="812" w:hRule="atLeast"/>
        </w:trPr>
        <w:tc>
          <w:tcPr>
            <w:tcW w:w="3587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ind w:left="1453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u w:val="single" w:color="auto"/>
              </w:rPr>
              <w:t xml:space="preserve">  </w:t>
            </w:r>
          </w:p>
          <w:p>
            <w:pPr>
              <w:pStyle w:val="TableText"/>
              <w:ind w:left="1453"/>
              <w:spacing w:before="35" w:line="17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Regimens</w:t>
            </w:r>
          </w:p>
        </w:tc>
        <w:tc>
          <w:tcPr>
            <w:tcW w:w="11311" w:type="dxa"/>
            <w:vAlign w:val="top"/>
            <w:gridSpan w:val="2"/>
            <w:tcBorders>
              <w:left w:val="nil"/>
            </w:tcBorders>
          </w:tcPr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ind w:left="92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u w:val="single" w:color="auto"/>
                <w:spacing w:val="3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Regimens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                                                 </w:t>
            </w:r>
            <w:r>
              <w:rPr>
                <w:sz w:val="22"/>
                <w:szCs w:val="22"/>
                <w:b/>
                <w:bCs/>
                <w:u w:val="single" w:color="auto"/>
                <w:spacing w:val="-4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Useful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in Certain Circumstances</w:t>
            </w:r>
          </w:p>
        </w:tc>
      </w:tr>
      <w:tr>
        <w:trPr>
          <w:trHeight w:val="4185" w:hRule="atLeast"/>
        </w:trPr>
        <w:tc>
          <w:tcPr>
            <w:tcW w:w="1357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88" w:right="411" w:firstLine="7"/>
              <w:spacing w:before="104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Poor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PS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3</w:t>
            </w:r>
          </w:p>
        </w:tc>
        <w:tc>
          <w:tcPr>
            <w:tcW w:w="2230" w:type="dxa"/>
            <w:vAlign w:val="top"/>
            <w:tcBorders>
              <w:bottom w:val="nil"/>
            </w:tcBorders>
          </w:tcPr>
          <w:p>
            <w:pPr>
              <w:pStyle w:val="TableText"/>
              <w:ind w:left="77"/>
              <w:spacing w:before="108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Palliative and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best</w:t>
            </w:r>
          </w:p>
          <w:p>
            <w:pPr>
              <w:pStyle w:val="TableText"/>
              <w:ind w:left="219"/>
              <w:spacing w:line="21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supportive care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k</w:t>
            </w:r>
          </w:p>
        </w:tc>
        <w:tc>
          <w:tcPr>
            <w:tcW w:w="6361" w:type="dxa"/>
            <w:vAlign w:val="top"/>
            <w:tcBorders>
              <w:bottom w:val="nil"/>
            </w:tcBorders>
          </w:tcPr>
          <w:p>
            <w:pPr>
              <w:pStyle w:val="TableText"/>
              <w:ind w:left="79"/>
              <w:spacing w:before="10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Capecitabine (category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2B)</w:t>
            </w:r>
          </w:p>
          <w:p>
            <w:pPr>
              <w:pStyle w:val="TableText"/>
              <w:ind w:left="79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Continuous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infusion 5-FU (category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2B)</w:t>
            </w:r>
          </w:p>
          <w:p>
            <w:pPr>
              <w:pStyle w:val="TableText"/>
              <w:ind w:left="79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</w:t>
            </w:r>
          </w:p>
          <w:p>
            <w:pPr>
              <w:pStyle w:val="TableText"/>
              <w:ind w:left="227"/>
              <w:spacing w:before="17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558" name="IM 5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8" name="IM 558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1000 mg/m</w:t>
            </w:r>
            <w:r>
              <w:rPr>
                <w:sz w:val="12"/>
                <w:szCs w:val="12"/>
                <w:b/>
                <w:bCs/>
                <w:position w:val="7"/>
              </w:rPr>
              <w:t>2  </w:t>
            </w:r>
            <w:r>
              <w:rPr>
                <w:sz w:val="22"/>
                <w:szCs w:val="22"/>
                <w:b/>
                <w:bCs/>
              </w:rPr>
              <w:t>over 30 </w:t>
            </w:r>
            <w:r>
              <w:rPr>
                <w:sz w:val="22"/>
                <w:szCs w:val="22"/>
                <w:b/>
                <w:bCs/>
                <w:spacing w:val="-1"/>
              </w:rPr>
              <w:t>minutes, weekly for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3 weeks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every</w:t>
            </w:r>
          </w:p>
          <w:p>
            <w:pPr>
              <w:pStyle w:val="TableText"/>
              <w:ind w:left="36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28 days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</w:p>
          <w:p>
            <w:pPr>
              <w:pStyle w:val="TableText"/>
              <w:ind w:left="227"/>
              <w:spacing w:before="17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560" name="IM 5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0" name="IM 560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Fixed-dose-rate gemcitabine (10 mg/m</w:t>
            </w:r>
            <w:r>
              <w:rPr>
                <w:sz w:val="12"/>
                <w:szCs w:val="12"/>
                <w:b/>
                <w:bCs/>
                <w:spacing w:val="-1"/>
                <w:position w:val="7"/>
              </w:rPr>
              <w:t>2</w:t>
            </w:r>
            <w:r>
              <w:rPr>
                <w:sz w:val="22"/>
                <w:szCs w:val="22"/>
                <w:b/>
                <w:bCs/>
                <w:spacing w:val="-1"/>
              </w:rPr>
              <w:t>/min)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may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be</w:t>
            </w:r>
          </w:p>
          <w:p>
            <w:pPr>
              <w:pStyle w:val="TableText"/>
              <w:ind w:left="374" w:right="87" w:hanging="8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substituted for standard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infusion </w:t>
            </w:r>
            <w:r>
              <w:rPr>
                <w:sz w:val="22"/>
                <w:szCs w:val="22"/>
                <w:b/>
                <w:bCs/>
                <w:spacing w:val="-1"/>
              </w:rPr>
              <w:t>of gemcitabine over 30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minutes (category 2B)</w:t>
            </w:r>
          </w:p>
        </w:tc>
        <w:tc>
          <w:tcPr>
            <w:tcW w:w="4950" w:type="dxa"/>
            <w:vAlign w:val="top"/>
            <w:tcBorders>
              <w:bottom w:val="nil"/>
            </w:tcBorders>
          </w:tcPr>
          <w:p>
            <w:pPr>
              <w:pStyle w:val="TableText"/>
              <w:ind w:left="233" w:right="589" w:hanging="3"/>
              <w:spacing w:before="104" w:line="203" w:lineRule="auto"/>
              <w:rPr>
                <w:sz w:val="18"/>
                <w:szCs w:val="18"/>
              </w:rPr>
            </w:pPr>
            <w:r>
              <w:pict>
                <v:shape id="_x0000_s598" style="position:absolute;margin-left:3.19525pt;margin-top:6.76041pt;mso-position-vertical-relative:text;mso-position-horizontal-relative:text;width:5.5pt;height:9.85pt;z-index:2529802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56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</w:rPr>
              <w:t>Dabrafenib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+ </w:t>
            </w:r>
            <w:r>
              <w:rPr>
                <w:sz w:val="22"/>
                <w:szCs w:val="22"/>
                <w:b/>
                <w:bCs/>
              </w:rPr>
              <w:t>trametinib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BRAF</w:t>
            </w:r>
            <w:r>
              <w:rPr>
                <w:sz w:val="22"/>
                <w:szCs w:val="22"/>
                <w:b/>
                <w:bCs/>
              </w:rPr>
              <w:t>V</w:t>
            </w:r>
            <w:r>
              <w:rPr>
                <w:sz w:val="22"/>
                <w:szCs w:val="22"/>
                <w:b/>
                <w:bCs/>
                <w:spacing w:val="4"/>
              </w:rPr>
              <w:t>600E </w:t>
            </w:r>
            <w:r>
              <w:rPr>
                <w:sz w:val="22"/>
                <w:szCs w:val="22"/>
                <w:b/>
                <w:bCs/>
                <w:spacing w:val="-2"/>
              </w:rPr>
              <w:t>mutation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positive)</w:t>
            </w:r>
            <w:r>
              <w:rPr>
                <w:sz w:val="18"/>
                <w:szCs w:val="18"/>
                <w:b/>
                <w:bCs/>
                <w:spacing w:val="-2"/>
              </w:rPr>
              <w:t>19,20</w:t>
            </w:r>
          </w:p>
          <w:p>
            <w:pPr>
              <w:pStyle w:val="TableText"/>
              <w:ind w:left="230"/>
              <w:spacing w:line="294" w:lineRule="exact"/>
              <w:rPr>
                <w:sz w:val="18"/>
                <w:szCs w:val="18"/>
              </w:rPr>
            </w:pPr>
            <w:r>
              <w:pict>
                <v:shape id="_x0000_s600" style="position:absolute;margin-left:3.18805pt;margin-top:4.177pt;mso-position-vertical-relative:text;mso-position-horizontal-relative:text;width:5.5pt;height:9.85pt;z-index:2529812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56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position w:val="3"/>
              </w:rPr>
              <w:t>Erdafitinib (if </w:t>
            </w:r>
            <w:r>
              <w:rPr>
                <w:sz w:val="22"/>
                <w:szCs w:val="22"/>
                <w:b/>
                <w:bCs/>
                <w:i/>
                <w:iCs/>
                <w:position w:val="3"/>
              </w:rPr>
              <w:t>FGFR </w:t>
            </w:r>
            <w:r>
              <w:rPr>
                <w:sz w:val="22"/>
                <w:szCs w:val="22"/>
                <w:b/>
                <w:bCs/>
                <w:position w:val="3"/>
              </w:rPr>
              <w:t>genetic 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alterations)</w:t>
            </w:r>
            <w:r>
              <w:rPr>
                <w:sz w:val="18"/>
                <w:szCs w:val="18"/>
                <w:b/>
                <w:bCs/>
                <w:spacing w:val="-1"/>
                <w:position w:val="3"/>
              </w:rPr>
              <w:t>37</w:t>
            </w:r>
          </w:p>
          <w:p>
            <w:pPr>
              <w:pStyle w:val="TableText"/>
              <w:ind w:left="83"/>
              <w:spacing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3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Entrectinib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fusion-positive)</w:t>
            </w:r>
          </w:p>
          <w:p>
            <w:pPr>
              <w:pStyle w:val="TableText"/>
              <w:ind w:left="83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Larotrectinib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fusion-positive)</w:t>
            </w:r>
          </w:p>
          <w:p>
            <w:pPr>
              <w:pStyle w:val="TableText"/>
              <w:ind w:left="231" w:right="82" w:hanging="148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Repotrectinib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  <w:r>
              <w:rPr>
                <w:sz w:val="18"/>
                <w:szCs w:val="18"/>
                <w:b/>
                <w:bCs/>
                <w:spacing w:val="-1"/>
              </w:rPr>
              <w:t>p,21</w:t>
            </w:r>
          </w:p>
          <w:p>
            <w:pPr>
              <w:pStyle w:val="TableText"/>
              <w:ind w:left="231" w:right="82" w:hanging="148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Adagrasib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KRAS </w:t>
            </w:r>
            <w:r>
              <w:rPr>
                <w:sz w:val="22"/>
                <w:szCs w:val="22"/>
                <w:b/>
                <w:bCs/>
              </w:rPr>
              <w:t>G12C mutation-p</w:t>
            </w:r>
            <w:r>
              <w:rPr>
                <w:sz w:val="22"/>
                <w:szCs w:val="22"/>
                <w:b/>
                <w:bCs/>
                <w:spacing w:val="-1"/>
              </w:rPr>
              <w:t>ositive)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  <w:p>
            <w:pPr>
              <w:pStyle w:val="TableText"/>
              <w:ind w:left="231" w:right="143" w:hanging="148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Sotorasib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KRAS </w:t>
            </w:r>
            <w:r>
              <w:rPr>
                <w:sz w:val="22"/>
                <w:szCs w:val="22"/>
                <w:b/>
                <w:bCs/>
                <w:spacing w:val="-1"/>
              </w:rPr>
              <w:t>G12C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mutation-positive)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  <w:p>
            <w:pPr>
              <w:pStyle w:val="TableText"/>
              <w:ind w:left="91"/>
              <w:spacing w:before="274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If no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prior immunoth</w:t>
            </w:r>
            <w:r>
              <w:rPr>
                <w:sz w:val="22"/>
                <w:szCs w:val="22"/>
                <w:b/>
                <w:bCs/>
                <w:spacing w:val="-2"/>
              </w:rPr>
              <w:t>erapy:</w:t>
            </w:r>
          </w:p>
          <w:p>
            <w:pPr>
              <w:pStyle w:val="TableText"/>
              <w:ind w:left="235" w:right="179" w:hanging="152"/>
              <w:spacing w:before="1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1"/>
              </w:rPr>
              <w:t>j</w:t>
            </w:r>
            <w:r>
              <w:rPr>
                <w:sz w:val="18"/>
                <w:szCs w:val="18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MSI-H, dMMR, or TMB-H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[≥10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mut/Mb])</w:t>
            </w:r>
          </w:p>
          <w:p>
            <w:pPr>
              <w:pStyle w:val="TableText"/>
              <w:ind w:left="231" w:right="851" w:hanging="148"/>
              <w:spacing w:before="2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Dostarlimab-gxly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j</w:t>
            </w:r>
            <w:r>
              <w:rPr>
                <w:sz w:val="18"/>
                <w:szCs w:val="18"/>
                <w:b/>
                <w:bCs/>
                <w:spacing w:val="22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MSI-H or dMMR)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</w:tc>
      </w:tr>
    </w:tbl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52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 </w:t>
      </w:r>
      <w:hyperlink w:history="true" r:id="rId256">
        <w:r>
          <w:rPr>
            <w:sz w:val="20"/>
            <w:szCs w:val="20"/>
            <w:u w:val="single" w:color="auto"/>
            <w:color w:val="0065A4"/>
          </w:rPr>
          <w:t>NCCN Guidelines for Management of Immunotherapy-Related Toxicitie</w:t>
        </w:r>
        <w:r>
          <w:rPr>
            <w:sz w:val="20"/>
            <w:szCs w:val="20"/>
            <w:u w:val="single" w:color="auto"/>
            <w:color w:val="0065A4"/>
            <w:spacing w:val="-1"/>
          </w:rPr>
          <w:t>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before="1" w:line="24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Evidence suggest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poor PS derive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marginal benefit from systemic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w:anchor="bookmark26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8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Palliation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and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Supportive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</w:t>
        </w:r>
        <w:r>
          <w:rPr>
            <w:sz w:val="20"/>
            <w:szCs w:val="20"/>
            <w:u w:val="single" w:color="auto"/>
            <w:color w:val="0065A4"/>
            <w:spacing w:val="-2"/>
          </w:rPr>
          <w:t>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(PANC-H)</w:t>
        </w:r>
      </w:hyperlink>
      <w:r>
        <w:rPr>
          <w:sz w:val="20"/>
          <w:szCs w:val="20"/>
          <w:spacing w:val="-2"/>
        </w:rPr>
        <w:t>.</w:t>
      </w:r>
    </w:p>
    <w:p>
      <w:pPr>
        <w:pStyle w:val="BodyText"/>
        <w:ind w:left="170"/>
        <w:spacing w:line="227" w:lineRule="auto"/>
        <w:rPr>
          <w:sz w:val="22"/>
          <w:szCs w:val="22"/>
        </w:rPr>
      </w:pPr>
      <w:r>
        <w:pict>
          <v:shape id="_x0000_s602" style="position:absolute;margin-left:692.408pt;margin-top:14.8549pt;mso-position-vertical-relative:text;mso-position-horizontal-relative:text;width:61.55pt;height:37.2pt;z-index:25297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7" w:lineRule="auto"/>
                    <w:rPr>
                      <w:sz w:val="22"/>
                      <w:szCs w:val="22"/>
                    </w:rPr>
                  </w:pPr>
                  <w:hyperlink w:history="true" w:anchor="bookmark134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right="23"/>
                    <w:spacing w:before="8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PANC-F</w:t>
                  </w:r>
                </w:p>
                <w:p>
                  <w:pPr>
                    <w:pStyle w:val="BodyText"/>
                    <w:ind w:right="11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10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13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8"/>
        </w:rPr>
        <w:t>p</w:t>
      </w:r>
      <w:r>
        <w:rPr>
          <w:sz w:val="16"/>
          <w:szCs w:val="16"/>
          <w:spacing w:val="19"/>
          <w:position w:val="8"/>
        </w:rPr>
        <w:t xml:space="preserve"> </w:t>
      </w:r>
      <w:r>
        <w:rPr>
          <w:sz w:val="20"/>
          <w:szCs w:val="20"/>
          <w:spacing w:val="-1"/>
          <w:position w:val="2"/>
        </w:rPr>
        <w:t>If disease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progressed on a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prior NTRK targeted agent.                                                                              </w:t>
      </w:r>
      <w:r>
        <w:rPr>
          <w:sz w:val="20"/>
          <w:szCs w:val="20"/>
          <w:spacing w:val="-2"/>
          <w:position w:val="2"/>
        </w:rPr>
        <w:t xml:space="preserve">                                            </w:t>
      </w:r>
      <w:hyperlink w:history="true" w:anchor="bookmark133">
        <w:r>
          <w:rPr>
            <w:sz w:val="22"/>
            <w:szCs w:val="22"/>
            <w:b/>
            <w:bCs/>
            <w:u w:val="single" w:color="auto"/>
            <w:color w:val="0065A4"/>
            <w:spacing w:val="-2"/>
            <w:position w:val="-5"/>
          </w:rPr>
          <w:t>References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  <w:w w:val="101"/>
            <w:position w:val="-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  <w:position w:val="-5"/>
          </w:rPr>
          <w:t>PANC-F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  <w:position w:val="-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  <w:position w:val="-5"/>
          </w:rPr>
          <w:t>12 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  <w:position w:val="-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  <w:position w:val="-5"/>
          </w:rPr>
          <w:t>13</w:t>
        </w:r>
      </w:hyperlink>
    </w:p>
    <w:p>
      <w:pPr>
        <w:spacing w:line="5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02/03/2025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0" w:bottom="344" w:left="310" w:header="0" w:footer="0" w:gutter="0"/>
          <w:cols w:equalWidth="0" w:num="1">
            <w:col w:w="1506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0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62" name="IM 5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2" name="IM 562"/>
                                <pic:cNvPicPr/>
                              </pic:nvPicPr>
                              <pic:blipFill>
                                <a:blip r:embed="rId3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28" w:id="106"/>
      <w:bookmarkEnd w:id="106"/>
      <w:bookmarkStart w:name="bookmark134" w:id="107"/>
      <w:bookmarkEnd w:id="107"/>
      <w:bookmarkStart w:name="bookmark102" w:id="108"/>
      <w:bookmarkEnd w:id="108"/>
      <w:bookmarkStart w:name="bookmark104" w:id="109"/>
      <w:bookmarkEnd w:id="109"/>
      <w:bookmarkStart w:name="bookmark107" w:id="110"/>
      <w:bookmarkEnd w:id="110"/>
      <w:bookmarkStart w:name="bookmark112" w:id="111"/>
      <w:bookmarkEnd w:id="111"/>
      <w:bookmarkStart w:name="bookmark130" w:id="112"/>
      <w:bookmarkEnd w:id="112"/>
      <w:bookmarkStart w:name="bookmark100" w:id="113"/>
      <w:bookmarkEnd w:id="113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0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2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firstLine="160"/>
        <w:spacing w:before="195" w:line="1596" w:lineRule="exact"/>
        <w:rPr/>
      </w:pPr>
      <w:r>
        <w:rPr>
          <w:position w:val="-31"/>
        </w:rPr>
        <w:pict>
          <v:group id="_x0000_s608" style="mso-position-vertical-relative:line;mso-position-horizontal-relative:char;width:744.95pt;height:79.85pt;" filled="false" stroked="false" coordsize="14899,1596" coordorigin="0,0">
            <v:shape id="_x0000_s610" style="position:absolute;left:0;top:0;width:14899;height:1036;" filled="false" stroked="false" type="#_x0000_t75">
              <v:imagedata o:title="" r:id="rId312"/>
            </v:shape>
            <v:shape id="_x0000_s612" style="position:absolute;left:-20;top:60;width:14939;height:15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0"/>
                      <w:spacing w:before="19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Chemoradiation</w:t>
                    </w:r>
                  </w:p>
                  <w:p>
                    <w:pPr>
                      <w:spacing w:line="3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6"/>
                      <w:spacing w:before="63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Preferred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Regimens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5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Other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Recommended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Regimens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4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Useful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in Certain Circumstances</w:t>
                    </w:r>
                  </w:p>
                  <w:p>
                    <w:pPr>
                      <w:spacing w:line="99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4898" w:type="dxa"/>
                      <w:tblInd w:w="20" w:type="dxa"/>
                      <w:tblLayout w:type="fixed"/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</w:tblPr>
                    <w:tblGrid>
                      <w:gridCol w:w="4976"/>
                      <w:gridCol w:w="5717"/>
                      <w:gridCol w:w="4205"/>
                    </w:tblGrid>
                    <w:tr>
                      <w:trPr>
                        <w:trHeight w:val="550" w:hRule="atLeast"/>
                      </w:trPr>
                      <w:tc>
                        <w:tcPr>
                          <w:tcW w:w="4976" w:type="dxa"/>
                          <w:vAlign w:val="top"/>
                          <w:tcBorders>
                            <w:left w:val="nil"/>
                            <w:bottom w:val="nil"/>
                          </w:tcBorders>
                        </w:tcPr>
                        <w:p>
                          <w:pPr>
                            <w:ind w:left="87"/>
                            <w:spacing w:before="70" w:line="196" w:lineRule="auto"/>
                            <w:rPr>
                              <w:rFonts w:ascii="Arial" w:hAnsi="Arial" w:eastAsia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1"/>
                            </w:rPr>
                            <w:t>• Capecitabine +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1"/>
                            </w:rPr>
                            <w:t>concurrent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1"/>
                            </w:rPr>
                            <w:t>RT</w:t>
                          </w:r>
                        </w:p>
                        <w:p>
                          <w:pPr>
                            <w:ind w:left="87"/>
                            <w:spacing w:before="33" w:line="196" w:lineRule="auto"/>
                            <w:rPr>
                              <w:rFonts w:ascii="Arial" w:hAnsi="Arial" w:eastAsia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1"/>
                            </w:rPr>
                            <w:t>• Continuous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1"/>
                            </w:rPr>
                            <w:t>infusion 5-FU +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1"/>
                            </w:rPr>
                            <w:t>concurren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2"/>
                            </w:rPr>
                            <w:t>t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2"/>
                            </w:rPr>
                            <w:t>RT</w:t>
                          </w:r>
                        </w:p>
                      </w:tc>
                      <w:tc>
                        <w:tcPr>
                          <w:tcW w:w="5717" w:type="dxa"/>
                          <w:vAlign w:val="top"/>
                          <w:tcBorders>
                            <w:bottom w:val="nil"/>
                          </w:tcBorders>
                        </w:tcPr>
                        <w:p>
                          <w:pPr>
                            <w:ind w:left="77"/>
                            <w:spacing w:before="20" w:line="256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1"/>
                            </w:rPr>
                            <w:t>• Gemcitabine +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1"/>
                            </w:rPr>
                            <w:t>concurren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2"/>
                            </w:rPr>
                            <w:t>t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2"/>
                            </w:rPr>
                            <w:t>RT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spacing w:val="-2"/>
                            </w:rPr>
                            <w:t>39</w:t>
                          </w:r>
                        </w:p>
                      </w:tc>
                      <w:tc>
                        <w:tcPr>
                          <w:tcW w:w="4205" w:type="dxa"/>
                          <w:vAlign w:val="top"/>
                          <w:tcBorders>
                            <w:bottom w:val="nil"/>
                            <w:right w:val="nil"/>
                          </w:tcBorders>
                        </w:tcPr>
                        <w:p>
                          <w:pPr>
                            <w:ind w:left="77"/>
                            <w:spacing w:before="72" w:line="194" w:lineRule="auto"/>
                            <w:rPr>
                              <w:rFonts w:ascii="Arial" w:hAnsi="Arial" w:eastAsia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4"/>
                            </w:rPr>
                            <w:t>•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spacing w:val="-4"/>
                            </w:rPr>
                            <w:t>None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614" style="position:absolute;left:0;top:310;width:14899;height:20;" filled="false" strokecolor="#000000" strokeweight="1.00pt" coordsize="14899,20" coordorigin="0,0" path="m0,10l4976,10m4976,10l10693,10m10693,10l14898,10e">
              <v:stroke joinstyle="miter" miterlimit="10"/>
            </v:shape>
          </v:group>
        </w:pic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before="64" w:line="341" w:lineRule="auto"/>
        <w:jc w:val="right"/>
        <w:rPr>
          <w:sz w:val="22"/>
          <w:szCs w:val="22"/>
        </w:rPr>
      </w:pPr>
      <w:r>
        <w:pict>
          <v:shape id="_x0000_s616" style="position:absolute;margin-left:706.759pt;margin-top:39.9269pt;mso-position-vertical-relative:text;mso-position-horizontal-relative:text;width:47.2pt;height:24.35pt;z-index:25300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9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PANC-F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7"/>
                    </w:rPr>
                    <w:t>11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7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7"/>
                    </w:rPr>
                    <w:t>13</w:t>
                  </w:r>
                </w:p>
              </w:txbxContent>
            </v:textbox>
          </v:shape>
        </w:pict>
      </w:r>
      <w:hyperlink w:history="true" w:anchor="bookmark135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References</w:t>
        </w:r>
      </w:hyperlink>
      <w:r>
        <w:rPr>
          <w:sz w:val="22"/>
          <w:szCs w:val="22"/>
          <w:b/>
          <w:bCs/>
          <w:u w:val="single" w:color="auto"/>
          <w:color w:val="0065A4"/>
          <w:spacing w:val="-3"/>
        </w:rPr>
        <w:t xml:space="preserve"> on</w:t>
      </w:r>
      <w:r>
        <w:rPr>
          <w:sz w:val="22"/>
          <w:szCs w:val="22"/>
          <w:b/>
          <w:bCs/>
          <w:u w:val="single" w:color="auto"/>
          <w:color w:val="0065A4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3"/>
        </w:rPr>
        <w:t>PANC-F</w:t>
      </w:r>
      <w:r>
        <w:rPr>
          <w:sz w:val="22"/>
          <w:szCs w:val="22"/>
          <w:b/>
          <w:bCs/>
          <w:u w:val="single" w:color="auto"/>
          <w:color w:val="0065A4"/>
          <w:spacing w:val="17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3"/>
        </w:rPr>
        <w:t>12 of</w:t>
      </w:r>
      <w:r>
        <w:rPr>
          <w:sz w:val="22"/>
          <w:szCs w:val="22"/>
          <w:b/>
          <w:bCs/>
          <w:u w:val="single" w:color="auto"/>
          <w:color w:val="0065A4"/>
          <w:spacing w:val="11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3"/>
        </w:rPr>
        <w:t>13</w:t>
      </w:r>
    </w:p>
    <w:p>
      <w:pPr>
        <w:spacing w:line="18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02/03/2025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1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66" name="IM 5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6" name="IM 566"/>
                                <pic:cNvPicPr/>
                              </pic:nvPicPr>
                              <pic:blipFill>
                                <a:blip r:embed="rId3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68" name="IM 568"/>
            <wp:cNvGraphicFramePr/>
            <a:graphic>
              <a:graphicData uri="http://schemas.openxmlformats.org/drawingml/2006/picture">
                <pic:pic>
                  <pic:nvPicPr>
                    <pic:cNvPr id="568" name="IM 568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05" w:id="114"/>
      <w:bookmarkEnd w:id="114"/>
      <w:bookmarkStart w:name="bookmark115" w:id="115"/>
      <w:bookmarkEnd w:id="115"/>
      <w:bookmarkStart w:name="bookmark123" w:id="116"/>
      <w:bookmarkEnd w:id="116"/>
      <w:bookmarkStart w:name="bookmark131" w:id="117"/>
      <w:bookmarkEnd w:id="117"/>
      <w:bookmarkStart w:name="bookmark133" w:id="118"/>
      <w:bookmarkEnd w:id="118"/>
      <w:bookmarkStart w:name="bookmark135" w:id="119"/>
      <w:bookmarkEnd w:id="119"/>
      <w:bookmarkStart w:name="bookmark110" w:id="120"/>
      <w:bookmarkEnd w:id="120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2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78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678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spacing w:line="41" w:lineRule="exact"/>
        <w:rPr/>
      </w:pPr>
      <w:r/>
    </w:p>
    <w:p>
      <w:pPr>
        <w:spacing w:line="41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81" w:right="31" w:hanging="104"/>
        <w:spacing w:before="29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Oettle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Neuhaus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Hochhaus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Adju</w:t>
      </w:r>
      <w:r>
        <w:rPr>
          <w:sz w:val="20"/>
          <w:szCs w:val="20"/>
          <w:spacing w:val="-2"/>
        </w:rPr>
        <w:t>vant chemotherapy with gemcitabine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long-term outcomes among pati</w:t>
      </w:r>
      <w:r>
        <w:rPr>
          <w:sz w:val="20"/>
          <w:szCs w:val="20"/>
          <w:spacing w:val="-1"/>
        </w:rPr>
        <w:t>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pancreatic cancer: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</w:p>
    <w:p>
      <w:pPr>
        <w:pStyle w:val="BodyText"/>
        <w:ind w:left="285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CONKO-001 randomized trial. JAMA 2013;310:1473-</w:t>
      </w:r>
      <w:r>
        <w:rPr>
          <w:sz w:val="20"/>
          <w:szCs w:val="20"/>
          <w:spacing w:val="-1"/>
        </w:rPr>
        <w:t>1481.</w:t>
      </w:r>
    </w:p>
    <w:p>
      <w:pPr>
        <w:pStyle w:val="BodyText"/>
        <w:ind w:left="164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31"/>
          <w:position w:val="5"/>
        </w:rPr>
        <w:t xml:space="preserve"> </w:t>
      </w:r>
      <w:r>
        <w:rPr>
          <w:sz w:val="20"/>
          <w:szCs w:val="20"/>
          <w:spacing w:val="-1"/>
        </w:rPr>
        <w:t>Neoptolemos J, Stocken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DD,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Bassi C,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Adjuvant chemotherapy with</w:t>
      </w:r>
    </w:p>
    <w:p>
      <w:pPr>
        <w:pStyle w:val="BodyText"/>
        <w:ind w:left="282" w:right="113" w:hanging="5"/>
        <w:spacing w:before="2" w:line="224" w:lineRule="auto"/>
        <w:rPr>
          <w:sz w:val="20"/>
          <w:szCs w:val="20"/>
        </w:rPr>
      </w:pPr>
      <w:r>
        <w:rPr>
          <w:sz w:val="20"/>
          <w:szCs w:val="20"/>
        </w:rPr>
        <w:t>fluorouracil plus folinic acid vs gemcitabine following panc</w:t>
      </w:r>
      <w:r>
        <w:rPr>
          <w:sz w:val="20"/>
          <w:szCs w:val="20"/>
          <w:spacing w:val="-1"/>
        </w:rPr>
        <w:t>reatic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resection: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 randomized controlled trial. JAMA 2010;304:1073-108</w:t>
      </w:r>
      <w:r>
        <w:rPr>
          <w:sz w:val="20"/>
          <w:szCs w:val="20"/>
          <w:spacing w:val="-1"/>
        </w:rPr>
        <w:t>1.</w:t>
      </w:r>
    </w:p>
    <w:p>
      <w:pPr>
        <w:pStyle w:val="BodyText"/>
        <w:ind w:left="166"/>
        <w:spacing w:line="256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7"/>
        </w:rPr>
        <w:t>3</w:t>
      </w:r>
      <w:r>
        <w:rPr>
          <w:sz w:val="16"/>
          <w:szCs w:val="16"/>
          <w:spacing w:val="16"/>
          <w:position w:val="7"/>
        </w:rPr>
        <w:t xml:space="preserve"> </w:t>
      </w:r>
      <w:r>
        <w:rPr>
          <w:sz w:val="20"/>
          <w:szCs w:val="20"/>
          <w:spacing w:val="-2"/>
          <w:position w:val="2"/>
        </w:rPr>
        <w:t>Neoptolemos JP,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Palmer</w:t>
      </w:r>
      <w:r>
        <w:rPr>
          <w:sz w:val="20"/>
          <w:szCs w:val="20"/>
          <w:spacing w:val="12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DH, Ghaneh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P, et al. Comparison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of adjuvant</w:t>
      </w:r>
    </w:p>
    <w:p>
      <w:pPr>
        <w:pStyle w:val="BodyText"/>
        <w:ind w:left="287" w:right="339" w:hanging="6"/>
        <w:spacing w:before="11" w:line="222" w:lineRule="auto"/>
        <w:rPr>
          <w:sz w:val="20"/>
          <w:szCs w:val="20"/>
        </w:rPr>
      </w:pPr>
      <w:r>
        <w:rPr>
          <w:sz w:val="20"/>
          <w:szCs w:val="20"/>
        </w:rPr>
        <w:t>gemcitabine and capecitabine with gemcitabine monot</w:t>
      </w:r>
      <w:r>
        <w:rPr>
          <w:sz w:val="20"/>
          <w:szCs w:val="20"/>
          <w:spacing w:val="-1"/>
        </w:rPr>
        <w:t>herapy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resected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pancreatic cancer (ESPAC-4): a multicentre, open-label,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randomised,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phase 3 trial.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Lancet 2017;389:1011-1024.</w:t>
      </w:r>
    </w:p>
    <w:p>
      <w:pPr>
        <w:pStyle w:val="BodyText"/>
        <w:ind w:left="162"/>
        <w:spacing w:before="1" w:line="18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Regine WF, Winter KA,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Abrams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Fluorouracil vs ge</w:t>
      </w:r>
      <w:r>
        <w:rPr>
          <w:sz w:val="20"/>
          <w:szCs w:val="20"/>
          <w:spacing w:val="-2"/>
        </w:rPr>
        <w:t>mcitabine</w:t>
      </w:r>
    </w:p>
    <w:p>
      <w:pPr>
        <w:pStyle w:val="BodyText"/>
        <w:ind w:left="281" w:right="468" w:firstLine="1"/>
        <w:spacing w:before="1" w:line="233" w:lineRule="auto"/>
        <w:rPr>
          <w:sz w:val="20"/>
          <w:szCs w:val="20"/>
        </w:rPr>
      </w:pPr>
      <w:r>
        <w:rPr>
          <w:sz w:val="20"/>
          <w:szCs w:val="20"/>
        </w:rPr>
        <w:t>chemotherapy before and after fluorouracil-based chemoradiation</w:t>
      </w:r>
      <w:r>
        <w:rPr>
          <w:sz w:val="20"/>
          <w:szCs w:val="20"/>
          <w:spacing w:val="-1"/>
        </w:rPr>
        <w:t xml:space="preserve"> following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resection of pancreatic adenocarcinoma.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 randomized con</w:t>
      </w:r>
      <w:r>
        <w:rPr>
          <w:sz w:val="20"/>
          <w:szCs w:val="20"/>
          <w:spacing w:val="-1"/>
        </w:rPr>
        <w:t>trolled trial. JAMA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2008;299:1019-1026.</w:t>
      </w:r>
    </w:p>
    <w:p>
      <w:pPr>
        <w:pStyle w:val="BodyText"/>
        <w:ind w:left="287" w:right="488" w:hanging="121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5</w:t>
      </w:r>
      <w:r>
        <w:rPr>
          <w:sz w:val="16"/>
          <w:szCs w:val="16"/>
          <w:spacing w:val="18"/>
          <w:position w:val="5"/>
        </w:rPr>
        <w:t xml:space="preserve"> </w:t>
      </w:r>
      <w:r>
        <w:rPr>
          <w:sz w:val="20"/>
          <w:szCs w:val="20"/>
          <w:spacing w:val="-2"/>
        </w:rPr>
        <w:t>Conroy T,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Desseigne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F, Ychou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FOLFIRINOX versus gemcitabine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metastatic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pancreatic cancer.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Engl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 2011;364:1817-1825.</w:t>
      </w:r>
    </w:p>
    <w:p>
      <w:pPr>
        <w:pStyle w:val="BodyText"/>
        <w:ind w:left="288" w:right="50" w:hanging="122"/>
        <w:spacing w:before="2" w:line="22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2"/>
        </w:rPr>
        <w:t>6 </w:t>
      </w:r>
      <w:r>
        <w:rPr>
          <w:sz w:val="20"/>
          <w:szCs w:val="20"/>
          <w:spacing w:val="-2"/>
          <w:position w:val="2"/>
        </w:rPr>
        <w:t>Von</w:t>
      </w:r>
      <w:r>
        <w:rPr>
          <w:sz w:val="20"/>
          <w:szCs w:val="20"/>
          <w:spacing w:val="17"/>
          <w:position w:val="2"/>
        </w:rPr>
        <w:t xml:space="preserve"> </w:t>
      </w:r>
      <w:r>
        <w:rPr>
          <w:sz w:val="20"/>
          <w:szCs w:val="20"/>
          <w:spacing w:val="-2"/>
        </w:rPr>
        <w:t>Hoff DD,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Ervin T,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Arena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FP,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Increased survival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pancreatic</w:t>
      </w:r>
      <w:r>
        <w:rPr>
          <w:sz w:val="20"/>
          <w:szCs w:val="20"/>
          <w:spacing w:val="-3"/>
        </w:rPr>
        <w:t xml:space="preserve"> cancer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nab-paclitaxel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plus gemcitabine.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2013;369:1691-1703.</w:t>
      </w:r>
    </w:p>
    <w:p>
      <w:pPr>
        <w:pStyle w:val="BodyText"/>
        <w:ind w:left="280" w:right="435" w:hanging="113"/>
        <w:spacing w:before="3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 </w:t>
      </w:r>
      <w:r>
        <w:rPr>
          <w:sz w:val="20"/>
          <w:szCs w:val="20"/>
          <w:spacing w:val="-1"/>
        </w:rPr>
        <w:t>Wainberg ZA,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Melisi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Maca</w:t>
      </w:r>
      <w:r>
        <w:rPr>
          <w:sz w:val="20"/>
          <w:szCs w:val="20"/>
          <w:spacing w:val="-2"/>
        </w:rPr>
        <w:t>rulla T,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NALIRIFOX versus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nab-paclitaxel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and gemcitabine in treatment-naive patients wit</w:t>
      </w:r>
      <w:r>
        <w:rPr>
          <w:sz w:val="20"/>
          <w:szCs w:val="20"/>
          <w:spacing w:val="-1"/>
        </w:rPr>
        <w:t>h 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ductal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adenocarcinoma (NAPOLI</w:t>
      </w:r>
      <w:r>
        <w:rPr>
          <w:sz w:val="20"/>
          <w:szCs w:val="20"/>
          <w:spacing w:val="-1"/>
        </w:rPr>
        <w:t xml:space="preserve"> 3): a randomised, open-label,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3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2023;402:1272-1281.</w:t>
      </w:r>
    </w:p>
    <w:p>
      <w:pPr>
        <w:pStyle w:val="BodyText"/>
        <w:ind w:left="287" w:right="302" w:hanging="121"/>
        <w:spacing w:before="1" w:line="23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8 </w:t>
      </w:r>
      <w:r>
        <w:rPr>
          <w:sz w:val="20"/>
          <w:szCs w:val="20"/>
          <w:spacing w:val="-1"/>
        </w:rPr>
        <w:t>Oliver GR, Sugar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Laheru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Family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</w:t>
      </w:r>
      <w:r>
        <w:rPr>
          <w:sz w:val="20"/>
          <w:szCs w:val="20"/>
          <w:spacing w:val="-2"/>
        </w:rPr>
        <w:t>tory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cancer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sensitivity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platinum chemotherapy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 adenocarcinoma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[abstract].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Presented at:</w:t>
      </w:r>
    </w:p>
    <w:p>
      <w:pPr>
        <w:pStyle w:val="BodyText"/>
        <w:ind w:left="291" w:right="57" w:hanging="10"/>
        <w:spacing w:before="2" w:line="224" w:lineRule="auto"/>
        <w:rPr>
          <w:sz w:val="20"/>
          <w:szCs w:val="20"/>
        </w:rPr>
      </w:pPr>
      <w:r>
        <w:rPr>
          <w:sz w:val="20"/>
          <w:szCs w:val="20"/>
        </w:rPr>
        <w:t>2010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ASCO Gastrointestinal Cancers Symposium; January 22</w:t>
      </w:r>
      <w:r>
        <w:rPr>
          <w:sz w:val="20"/>
          <w:szCs w:val="20"/>
          <w:spacing w:val="-1"/>
        </w:rPr>
        <w:t>-24, 2010;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Orlando,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Florida.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2"/>
        </w:rPr>
        <w:t>Abstract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180.</w:t>
      </w:r>
    </w:p>
    <w:p>
      <w:pPr>
        <w:pStyle w:val="BodyText"/>
        <w:ind w:left="166"/>
        <w:spacing w:line="239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9 </w:t>
      </w:r>
      <w:r>
        <w:rPr>
          <w:sz w:val="20"/>
          <w:szCs w:val="20"/>
          <w:spacing w:val="-2"/>
        </w:rPr>
        <w:t>O'Reilly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2"/>
        </w:rPr>
        <w:t>EM,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Lee JW, Zalupski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Randomized,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multicenter,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</w:p>
    <w:p>
      <w:pPr>
        <w:pStyle w:val="BodyText"/>
        <w:ind w:left="293"/>
        <w:spacing w:line="246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II trial of gemcitabine and cisplatin with or</w:t>
      </w:r>
      <w:r>
        <w:rPr>
          <w:sz w:val="20"/>
          <w:szCs w:val="20"/>
          <w:spacing w:val="-1"/>
          <w:position w:val="2"/>
        </w:rPr>
        <w:t xml:space="preserve"> without veliparib in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patients with</w:t>
      </w:r>
    </w:p>
    <w:p>
      <w:pPr>
        <w:pStyle w:val="BodyText"/>
        <w:ind w:left="281" w:right="261" w:firstLine="7"/>
        <w:spacing w:before="10" w:line="20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pancreas adenocarcinoma and a germline </w:t>
      </w:r>
      <w:r>
        <w:rPr>
          <w:sz w:val="20"/>
          <w:szCs w:val="20"/>
          <w:i/>
          <w:iCs/>
          <w:spacing w:val="-1"/>
        </w:rPr>
        <w:t>BRCA/PALB2</w:t>
      </w:r>
      <w:r>
        <w:rPr>
          <w:sz w:val="20"/>
          <w:szCs w:val="20"/>
          <w:i/>
          <w:iCs/>
          <w:spacing w:val="20"/>
        </w:rPr>
        <w:t xml:space="preserve"> </w:t>
      </w:r>
      <w:r>
        <w:rPr>
          <w:sz w:val="20"/>
          <w:szCs w:val="20"/>
          <w:spacing w:val="-1"/>
        </w:rPr>
        <w:t>mutation. 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2020;38:1378-1388.</w:t>
      </w:r>
    </w:p>
    <w:p>
      <w:pPr>
        <w:pStyle w:val="BodyText"/>
        <w:ind w:left="281" w:right="302" w:hanging="104"/>
        <w:spacing w:before="1" w:line="23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10</w:t>
      </w:r>
      <w:r>
        <w:rPr>
          <w:sz w:val="16"/>
          <w:szCs w:val="16"/>
          <w:spacing w:val="20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Cunningham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D, Chau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I, Stocken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DD,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randomized comparison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of gemcitabine versus gemcitabine plus capeci</w:t>
      </w:r>
      <w:r>
        <w:rPr>
          <w:sz w:val="20"/>
          <w:szCs w:val="20"/>
          <w:spacing w:val="-1"/>
        </w:rPr>
        <w:t>tabine 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pancreatic cancer. J Clin Oncol 2009;27:5513-5518.</w:t>
      </w: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622" style="position:absolute;margin-left:7.029pt;margin-top:10.3042pt;mso-position-vertical-relative:text;mso-position-horizontal-relative:text;width:617.75pt;height:10.2pt;z-index:25303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1" w:line="24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Moore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MJ, Goldstei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Hamm J,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Erlotinib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 gemcitabine compared</w:t>
      </w:r>
    </w:p>
    <w:p>
      <w:pPr>
        <w:pStyle w:val="BodyText"/>
        <w:ind w:left="113" w:right="152" w:hanging="2"/>
        <w:spacing w:before="2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with gemcitabine alone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advanced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pancreatic cancer: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trial of 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National Cancer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Institute of Canada Clinical Trials Group.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2007;25:1960-1966.</w:t>
      </w:r>
    </w:p>
    <w:p>
      <w:pPr>
        <w:pStyle w:val="BodyText"/>
        <w:ind w:left="12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12 </w:t>
      </w:r>
      <w:r>
        <w:rPr>
          <w:sz w:val="20"/>
          <w:szCs w:val="20"/>
          <w:spacing w:val="-1"/>
        </w:rPr>
        <w:t>Xiong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HQ, Varadhachary GR,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Blais JC,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phase 2 trial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-2"/>
        </w:rPr>
        <w:t>xaliplatin</w:t>
      </w:r>
    </w:p>
    <w:p>
      <w:pPr>
        <w:pStyle w:val="BodyText"/>
        <w:ind w:left="123" w:right="441"/>
        <w:spacing w:before="2" w:line="224" w:lineRule="auto"/>
        <w:rPr>
          <w:sz w:val="20"/>
          <w:szCs w:val="20"/>
        </w:rPr>
      </w:pPr>
      <w:r>
        <w:rPr>
          <w:sz w:val="20"/>
          <w:szCs w:val="20"/>
        </w:rPr>
        <w:t>plus capecitabine (XELOX) as second-line therapy f</w:t>
      </w:r>
      <w:r>
        <w:rPr>
          <w:sz w:val="20"/>
          <w:szCs w:val="20"/>
          <w:spacing w:val="-1"/>
        </w:rPr>
        <w:t>or 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pancreatic cancer. Can</w:t>
      </w:r>
      <w:r>
        <w:rPr>
          <w:sz w:val="20"/>
          <w:szCs w:val="20"/>
          <w:spacing w:val="-1"/>
        </w:rPr>
        <w:t>cer 2008;113:2046-2052.</w:t>
      </w:r>
    </w:p>
    <w:p>
      <w:pPr>
        <w:pStyle w:val="BodyText"/>
        <w:ind w:left="12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13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Pelzer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U, Schwaner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I, Stieler J,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Bes</w:t>
      </w:r>
      <w:r>
        <w:rPr>
          <w:sz w:val="20"/>
          <w:szCs w:val="20"/>
          <w:spacing w:val="-2"/>
        </w:rPr>
        <w:t>t supportive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(BSC) versus</w:t>
      </w:r>
    </w:p>
    <w:p>
      <w:pPr>
        <w:pStyle w:val="BodyText"/>
        <w:ind w:left="116" w:right="253"/>
        <w:spacing w:before="2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oxaliplatin, folinic acid and 5-fluorouracil (OFF)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BSC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for second-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line advanced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pancreatic cancer: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III-study from the German CONKO-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study group.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Eur J Cance</w:t>
      </w:r>
      <w:r>
        <w:rPr>
          <w:sz w:val="20"/>
          <w:szCs w:val="20"/>
          <w:spacing w:val="-1"/>
        </w:rPr>
        <w:t>r 2011;47:1676-1681.</w:t>
      </w:r>
    </w:p>
    <w:p>
      <w:pPr>
        <w:pStyle w:val="BodyText"/>
        <w:ind w:left="122" w:right="123" w:hanging="110"/>
        <w:spacing w:line="21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14 </w:t>
      </w:r>
      <w:r>
        <w:rPr>
          <w:sz w:val="20"/>
          <w:szCs w:val="20"/>
          <w:spacing w:val="-1"/>
        </w:rPr>
        <w:t>Jameson GS,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Borazanci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Babiker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HM, et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Response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rate following albumin-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bound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paclitaxel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 gemcitabine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 cisplatin treatment among patients</w:t>
      </w:r>
    </w:p>
    <w:p>
      <w:pPr>
        <w:pStyle w:val="BodyText"/>
        <w:ind w:left="111"/>
        <w:spacing w:line="24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with 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 cancer: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phase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1b/2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pilot clinical trial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[publish</w:t>
      </w:r>
      <w:r>
        <w:rPr>
          <w:sz w:val="20"/>
          <w:szCs w:val="20"/>
          <w:spacing w:val="-2"/>
        </w:rPr>
        <w:t>ed</w:t>
      </w:r>
    </w:p>
    <w:p>
      <w:pPr>
        <w:pStyle w:val="BodyText"/>
        <w:ind w:left="116" w:right="285"/>
        <w:spacing w:before="2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online ahead of print, 2019 Oct 3]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[published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correction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appears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JAMA 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2019;5:1643]. JAMA Oncol 2019;6:125-132.</w:t>
      </w:r>
    </w:p>
    <w:p>
      <w:pPr>
        <w:pStyle w:val="BodyText"/>
        <w:ind w:left="111" w:right="230" w:hanging="99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15 </w:t>
      </w:r>
      <w:r>
        <w:rPr>
          <w:sz w:val="20"/>
          <w:szCs w:val="20"/>
          <w:spacing w:val="-1"/>
        </w:rPr>
        <w:t>Shroff RT, Javle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MM, Xiao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 et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Gemcitabine,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cisplatin,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nab-paclitaxel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for the treatment of advanced biliary tract cancers: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phase 2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 trial.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JAMA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</w:t>
      </w:r>
      <w:r>
        <w:rPr>
          <w:sz w:val="20"/>
          <w:szCs w:val="20"/>
          <w:spacing w:val="1"/>
        </w:rPr>
        <w:t xml:space="preserve"> 2019;5:824-830.</w:t>
      </w:r>
    </w:p>
    <w:p>
      <w:pPr>
        <w:pStyle w:val="BodyText"/>
        <w:ind w:left="117" w:right="115" w:hanging="105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16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Fine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RL,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Fogelman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DR, Schreibman SM, et al. </w:t>
      </w:r>
      <w:r>
        <w:rPr>
          <w:sz w:val="20"/>
          <w:szCs w:val="20"/>
          <w:spacing w:val="-2"/>
        </w:rPr>
        <w:t>The gemcitabine,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docetaxel,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capecitabine (GTX) regimen for metas</w:t>
      </w:r>
      <w:r>
        <w:rPr>
          <w:sz w:val="20"/>
          <w:szCs w:val="20"/>
          <w:spacing w:val="-1"/>
        </w:rPr>
        <w:t>tatic 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retrospective</w:t>
      </w:r>
    </w:p>
    <w:p>
      <w:pPr>
        <w:pStyle w:val="BodyText"/>
        <w:ind w:left="117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analysis. Cancer Chemother Pharmacol 2008;61:167-175.</w:t>
      </w:r>
    </w:p>
    <w:p>
      <w:pPr>
        <w:pStyle w:val="BodyText"/>
        <w:ind w:left="116" w:right="302" w:hanging="104"/>
        <w:spacing w:line="22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17 </w:t>
      </w:r>
      <w:r>
        <w:rPr>
          <w:sz w:val="20"/>
          <w:szCs w:val="20"/>
          <w:spacing w:val="-1"/>
        </w:rPr>
        <w:t>Schellenberg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Kim J, Christman-Skieller C, et 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Single-fraction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stereotactic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body radiation therapy and sequential gemcitabine for the trea</w:t>
      </w:r>
      <w:r>
        <w:rPr>
          <w:sz w:val="20"/>
          <w:szCs w:val="20"/>
          <w:spacing w:val="-1"/>
        </w:rPr>
        <w:t>tment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 cancer.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 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Radiat Onco</w:t>
      </w:r>
      <w:r>
        <w:rPr>
          <w:sz w:val="20"/>
          <w:szCs w:val="20"/>
          <w:spacing w:val="-2"/>
        </w:rPr>
        <w:t>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Phys 2011;81:181-188.</w:t>
      </w:r>
    </w:p>
    <w:p>
      <w:pPr>
        <w:pStyle w:val="BodyText"/>
        <w:ind w:left="119" w:right="8" w:hanging="107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18</w:t>
      </w:r>
      <w:r>
        <w:rPr>
          <w:sz w:val="16"/>
          <w:szCs w:val="16"/>
          <w:spacing w:val="27"/>
          <w:position w:val="5"/>
        </w:rPr>
        <w:t xml:space="preserve"> </w:t>
      </w:r>
      <w:r>
        <w:rPr>
          <w:sz w:val="20"/>
          <w:szCs w:val="20"/>
          <w:spacing w:val="-2"/>
        </w:rPr>
        <w:t>Loehrer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PJ Sr,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Feng Y, Cardenes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H, et al. Gemcitabine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alone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versus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gemcitabine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with locally 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 cancer: 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Ea</w:t>
      </w:r>
      <w:r>
        <w:rPr>
          <w:sz w:val="20"/>
          <w:szCs w:val="20"/>
          <w:spacing w:val="-2"/>
        </w:rPr>
        <w:t>stern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Cooperative Oncology Group tria</w:t>
      </w:r>
      <w:r>
        <w:rPr>
          <w:sz w:val="20"/>
          <w:szCs w:val="20"/>
          <w:spacing w:val="-1"/>
        </w:rPr>
        <w:t>l. J 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 2011;29:4105-4112.</w:t>
      </w:r>
    </w:p>
    <w:p>
      <w:pPr>
        <w:pStyle w:val="BodyText"/>
        <w:ind w:left="112" w:right="545" w:hanging="100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19 </w:t>
      </w:r>
      <w:r>
        <w:rPr>
          <w:sz w:val="20"/>
          <w:szCs w:val="20"/>
          <w:spacing w:val="-2"/>
          <w:position w:val="1"/>
        </w:rPr>
        <w:t>Salama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AKS,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</w:rPr>
        <w:t>Li 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Macrae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ER,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Dabrafenib and Trametinib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 Tumors With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BRAF V600E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Mut</w:t>
      </w:r>
      <w:r>
        <w:rPr>
          <w:sz w:val="20"/>
          <w:szCs w:val="20"/>
          <w:spacing w:val="-2"/>
        </w:rPr>
        <w:t>ations: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Results of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NCI-MATCH Trial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Subprotocol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H. J Clin Oncol 2020;38:3895-390</w:t>
      </w:r>
      <w:r>
        <w:rPr>
          <w:sz w:val="20"/>
          <w:szCs w:val="20"/>
          <w:spacing w:val="-1"/>
        </w:rPr>
        <w:t>4.</w:t>
      </w:r>
    </w:p>
    <w:p>
      <w:pPr>
        <w:pStyle w:val="BodyText"/>
        <w:ind w:left="116" w:right="186" w:hanging="117"/>
        <w:spacing w:before="2" w:line="242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20 </w:t>
      </w:r>
      <w:r>
        <w:rPr>
          <w:sz w:val="20"/>
          <w:szCs w:val="20"/>
          <w:spacing w:val="-2"/>
        </w:rPr>
        <w:t>Subbiah V,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"/>
        </w:rPr>
        <w:t>Lassen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Élez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Dabrafenib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 trametinib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BRAFV600E-mutated biliary tract cancer </w:t>
      </w:r>
      <w:r>
        <w:rPr>
          <w:sz w:val="20"/>
          <w:szCs w:val="20"/>
          <w:spacing w:val="-1"/>
        </w:rPr>
        <w:t>(ROAR):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2,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open-label,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single-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arm, multicentre basket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Oncol 2020;21:1234</w:t>
      </w:r>
      <w:r>
        <w:rPr>
          <w:sz w:val="20"/>
          <w:szCs w:val="20"/>
          <w:spacing w:val="-1"/>
        </w:rPr>
        <w:t>-1243.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right="4"/>
        <w:spacing w:before="63" w:line="196" w:lineRule="auto"/>
        <w:jc w:val="right"/>
        <w:rPr>
          <w:sz w:val="22"/>
          <w:szCs w:val="22"/>
        </w:rPr>
      </w:pPr>
      <w:hyperlink w:history="true" w:anchor="bookmark13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right="3"/>
        <w:spacing w:before="90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PANC-F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  <w:position w:val="-3"/>
        </w:rPr>
        <w:t>12</w:t>
      </w:r>
      <w:r>
        <w:rPr>
          <w:sz w:val="22"/>
          <w:szCs w:val="22"/>
          <w:b/>
          <w:bCs/>
          <w:spacing w:val="17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OF</w:t>
      </w:r>
      <w:r>
        <w:rPr>
          <w:sz w:val="22"/>
          <w:szCs w:val="22"/>
          <w:b/>
          <w:bCs/>
          <w:spacing w:val="21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13</w:t>
      </w:r>
    </w:p>
    <w:p>
      <w:pPr>
        <w:spacing w:line="16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559" w:space="100"/>
            <w:col w:w="740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2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70" name="IM 5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70" name="IM 570"/>
                                <pic:cNvPicPr/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36" w:id="121"/>
      <w:bookmarkEnd w:id="121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2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3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6838"/>
        <w:spacing w:before="33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5"/>
          <w:position w:val="-3"/>
        </w:rPr>
        <w:t>REFERENCES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ind w:left="278" w:right="146" w:hanging="114"/>
        <w:spacing w:before="77"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21 </w:t>
      </w:r>
      <w:r>
        <w:rPr>
          <w:sz w:val="20"/>
          <w:szCs w:val="20"/>
          <w:spacing w:val="-1"/>
        </w:rPr>
        <w:t>Solomon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BJ,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Drilon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Lin JJ,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Repotr</w:t>
      </w:r>
      <w:r>
        <w:rPr>
          <w:sz w:val="20"/>
          <w:szCs w:val="20"/>
          <w:spacing w:val="-2"/>
        </w:rPr>
        <w:t>ectinib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NTRK fusion-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positive advanced solid tumors</w:t>
      </w:r>
      <w:r>
        <w:rPr>
          <w:sz w:val="20"/>
          <w:szCs w:val="20"/>
          <w:spacing w:val="-1"/>
        </w:rPr>
        <w:t>, including non-small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cell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lung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update from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 phase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1/2 TRIDENT-1 trial.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Ann </w:t>
      </w:r>
      <w:r>
        <w:rPr>
          <w:sz w:val="20"/>
          <w:szCs w:val="20"/>
          <w:spacing w:val="-1"/>
        </w:rPr>
        <w:t>Oncol 2023;34:S787-S788.</w:t>
      </w:r>
    </w:p>
    <w:p>
      <w:pPr>
        <w:pStyle w:val="BodyText"/>
        <w:ind w:left="164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22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2"/>
        </w:rPr>
        <w:t>Marabelle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DT,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Ascierto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Efficacy of 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</w:t>
      </w:r>
      <w:r>
        <w:rPr>
          <w:sz w:val="20"/>
          <w:szCs w:val="20"/>
          <w:spacing w:val="-3"/>
        </w:rPr>
        <w:t>tients</w:t>
      </w:r>
    </w:p>
    <w:p>
      <w:pPr>
        <w:pStyle w:val="BodyText"/>
        <w:ind w:left="287" w:right="191" w:hanging="12"/>
        <w:spacing w:before="2" w:line="224" w:lineRule="auto"/>
        <w:rPr>
          <w:sz w:val="20"/>
          <w:szCs w:val="20"/>
        </w:rPr>
      </w:pPr>
      <w:r>
        <w:rPr>
          <w:sz w:val="20"/>
          <w:szCs w:val="20"/>
        </w:rPr>
        <w:t>with noncolorectal high microsatellite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instability/mis</w:t>
      </w:r>
      <w:r>
        <w:rPr>
          <w:sz w:val="20"/>
          <w:szCs w:val="20"/>
          <w:spacing w:val="-1"/>
        </w:rPr>
        <w:t>match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repair-deficient cancer: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results from 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KEYNOTE-158 study. J Clin Oncol 2020;38:1-10.</w:t>
      </w:r>
    </w:p>
    <w:p>
      <w:pPr>
        <w:pStyle w:val="BodyText"/>
        <w:ind w:left="278" w:right="557" w:hanging="114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23</w:t>
      </w:r>
      <w:r>
        <w:rPr>
          <w:sz w:val="16"/>
          <w:szCs w:val="16"/>
          <w:spacing w:val="11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Ghosn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Farhat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Kattan </w:t>
      </w:r>
      <w:r>
        <w:rPr>
          <w:sz w:val="20"/>
          <w:szCs w:val="20"/>
          <w:spacing w:val="-2"/>
        </w:rPr>
        <w:t>J,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FOLFOX-6 combination as the first-line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treatment of locally advanc</w:t>
      </w:r>
      <w:r>
        <w:rPr>
          <w:sz w:val="20"/>
          <w:szCs w:val="20"/>
          <w:spacing w:val="-1"/>
        </w:rPr>
        <w:t>ed and/or 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 cancer.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2007;30:15-20.</w:t>
      </w:r>
    </w:p>
    <w:p>
      <w:pPr>
        <w:pStyle w:val="BodyText"/>
        <w:ind w:left="287" w:right="401" w:hanging="123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24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Pishvaian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MJ, Wang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AR, et</w:t>
      </w:r>
      <w:r>
        <w:rPr>
          <w:sz w:val="20"/>
          <w:szCs w:val="20"/>
          <w:spacing w:val="-2"/>
        </w:rPr>
        <w:t xml:space="preserve">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I/II study of veliparib (ABT-888)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 combination with 5-fluorouracil </w:t>
      </w:r>
      <w:r>
        <w:rPr>
          <w:sz w:val="20"/>
          <w:szCs w:val="20"/>
          <w:spacing w:val="-1"/>
        </w:rPr>
        <w:t>and oxaliplatin 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metastatic</w:t>
      </w:r>
    </w:p>
    <w:p>
      <w:pPr>
        <w:pStyle w:val="BodyText"/>
        <w:ind w:left="288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pancreatic cancer. Clin Cancer Res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2020</w:t>
      </w:r>
      <w:r>
        <w:rPr>
          <w:sz w:val="20"/>
          <w:szCs w:val="20"/>
          <w:spacing w:val="-1"/>
        </w:rPr>
        <w:t>;26:5092-5101.</w:t>
      </w:r>
    </w:p>
    <w:p>
      <w:pPr>
        <w:pStyle w:val="BodyText"/>
        <w:ind w:left="281" w:right="268" w:hanging="117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25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Moretto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Raimondo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De Stefano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FOLFIRI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locally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advanced or metastatic pancreatic or</w:t>
      </w:r>
      <w:r>
        <w:rPr>
          <w:sz w:val="20"/>
          <w:szCs w:val="20"/>
          <w:spacing w:val="-1"/>
        </w:rPr>
        <w:t xml:space="preserve"> biliary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tract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carcinoma: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monoinstitutional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experience.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</w:rPr>
        <w:t>Anticancer Drugs 2013;24:980-5.</w:t>
      </w:r>
    </w:p>
    <w:p>
      <w:pPr>
        <w:pStyle w:val="BodyText"/>
        <w:ind w:left="164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2"/>
        </w:rPr>
        <w:t>26 </w:t>
      </w:r>
      <w:r>
        <w:rPr>
          <w:sz w:val="20"/>
          <w:szCs w:val="20"/>
          <w:spacing w:val="-2"/>
          <w:position w:val="2"/>
        </w:rPr>
        <w:t>Taïeb </w:t>
      </w:r>
      <w:r>
        <w:rPr>
          <w:sz w:val="20"/>
          <w:szCs w:val="20"/>
          <w:spacing w:val="-2"/>
        </w:rPr>
        <w:t>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Lecomte T,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Aparicio T,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FOLFIRI.3,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new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regimen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combi</w:t>
      </w:r>
      <w:r>
        <w:rPr>
          <w:sz w:val="20"/>
          <w:szCs w:val="20"/>
          <w:spacing w:val="-3"/>
        </w:rPr>
        <w:t>ning</w:t>
      </w:r>
    </w:p>
    <w:p>
      <w:pPr>
        <w:pStyle w:val="BodyText"/>
        <w:ind w:left="281" w:right="213" w:firstLine="1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5-fluorouracil, folinic acid and irinotecan, for a</w:t>
      </w:r>
      <w:r>
        <w:rPr>
          <w:sz w:val="20"/>
          <w:szCs w:val="20"/>
          <w:spacing w:val="-1"/>
        </w:rPr>
        <w:t>dvanced 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results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 an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Association des Gastro-Enterologues Oncologues (Gastroent</w:t>
      </w:r>
      <w:r>
        <w:rPr>
          <w:sz w:val="20"/>
          <w:szCs w:val="20"/>
          <w:spacing w:val="-1"/>
        </w:rPr>
        <w:t>erologist</w:t>
      </w:r>
    </w:p>
    <w:p>
      <w:pPr>
        <w:pStyle w:val="BodyText"/>
        <w:ind w:left="284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Oncologist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Association) multicenter 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II study</w:t>
      </w:r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 Oncol 2007;18:498-503.</w:t>
      </w:r>
    </w:p>
    <w:p>
      <w:pPr>
        <w:pStyle w:val="BodyText"/>
        <w:ind w:left="280" w:right="382" w:hanging="116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27</w:t>
      </w:r>
      <w:r>
        <w:rPr>
          <w:sz w:val="16"/>
          <w:szCs w:val="16"/>
          <w:spacing w:val="24"/>
        </w:rPr>
        <w:t xml:space="preserve"> </w:t>
      </w:r>
      <w:r>
        <w:rPr>
          <w:sz w:val="20"/>
          <w:szCs w:val="20"/>
          <w:spacing w:val="-1"/>
        </w:rPr>
        <w:t>Bullock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Stuart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Jacobus S, et al. Capecitabine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oxaliplatin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first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second line treatment for loca</w:t>
      </w:r>
      <w:r>
        <w:rPr>
          <w:sz w:val="20"/>
          <w:szCs w:val="20"/>
          <w:spacing w:val="-1"/>
        </w:rPr>
        <w:t>lly advanced 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ductal</w:t>
      </w:r>
    </w:p>
    <w:p>
      <w:pPr>
        <w:pStyle w:val="BodyText"/>
        <w:ind w:left="282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adenocarcinoma. J Gastrointest Oncol 2017;8:945-952.</w:t>
      </w:r>
    </w:p>
    <w:p>
      <w:pPr>
        <w:pStyle w:val="BodyText"/>
        <w:ind w:left="287" w:right="278" w:hanging="123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28</w:t>
      </w:r>
      <w:r>
        <w:rPr>
          <w:sz w:val="16"/>
          <w:szCs w:val="16"/>
          <w:spacing w:val="23"/>
          <w:position w:val="5"/>
        </w:rPr>
        <w:t xml:space="preserve"> </w:t>
      </w:r>
      <w:r>
        <w:rPr>
          <w:sz w:val="20"/>
          <w:szCs w:val="20"/>
          <w:spacing w:val="-2"/>
        </w:rPr>
        <w:t>Hammel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P, Vitellius C,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Boisteau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Maintenance therapies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pancreatic cancer: present and future with a focus 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PARP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-1"/>
        </w:rPr>
        <w:t>hibitors. TherAdv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Med Oncol 2020;12:1758835920937949.</w:t>
      </w:r>
    </w:p>
    <w:p>
      <w:pPr>
        <w:pStyle w:val="BodyText"/>
        <w:ind w:left="280" w:right="201" w:hanging="116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29</w:t>
      </w:r>
      <w:r>
        <w:rPr>
          <w:sz w:val="16"/>
          <w:szCs w:val="16"/>
          <w:spacing w:val="26"/>
          <w:w w:val="102"/>
          <w:position w:val="5"/>
        </w:rPr>
        <w:t xml:space="preserve"> </w:t>
      </w:r>
      <w:r>
        <w:rPr>
          <w:sz w:val="20"/>
          <w:szCs w:val="20"/>
          <w:spacing w:val="-2"/>
        </w:rPr>
        <w:t>Reiss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Mick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R, O'Hara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MH,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 study of maintenance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rucaparib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platinum-sen</w:t>
      </w:r>
      <w:r>
        <w:rPr>
          <w:sz w:val="20"/>
          <w:szCs w:val="20"/>
          <w:spacing w:val="-1"/>
        </w:rPr>
        <w:t>sitive 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 cancer and a pathogenic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germline or somatic variant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in </w:t>
      </w:r>
      <w:r>
        <w:rPr>
          <w:sz w:val="20"/>
          <w:szCs w:val="20"/>
          <w:i/>
          <w:iCs/>
          <w:spacing w:val="-1"/>
        </w:rPr>
        <w:t>BRCA1</w:t>
      </w:r>
      <w:r>
        <w:rPr>
          <w:sz w:val="20"/>
          <w:szCs w:val="20"/>
          <w:spacing w:val="-1"/>
        </w:rPr>
        <w:t>, </w:t>
      </w:r>
      <w:r>
        <w:rPr>
          <w:sz w:val="20"/>
          <w:szCs w:val="20"/>
          <w:i/>
          <w:iCs/>
          <w:spacing w:val="-1"/>
        </w:rPr>
        <w:t>BRCA2</w:t>
      </w:r>
      <w:r>
        <w:rPr>
          <w:sz w:val="20"/>
          <w:szCs w:val="20"/>
          <w:spacing w:val="-1"/>
        </w:rPr>
        <w:t>, or </w:t>
      </w:r>
      <w:r>
        <w:rPr>
          <w:sz w:val="20"/>
          <w:szCs w:val="20"/>
          <w:i/>
          <w:iCs/>
          <w:spacing w:val="-1"/>
        </w:rPr>
        <w:t>PALB2</w:t>
      </w:r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</w:p>
    <w:p>
      <w:pPr>
        <w:pStyle w:val="BodyText"/>
        <w:ind w:left="281"/>
        <w:spacing w:line="232" w:lineRule="auto"/>
        <w:rPr>
          <w:sz w:val="20"/>
          <w:szCs w:val="20"/>
        </w:rPr>
      </w:pPr>
      <w:r>
        <w:rPr>
          <w:sz w:val="20"/>
          <w:szCs w:val="20"/>
        </w:rPr>
        <w:t>2021;39:2497-2505.</w:t>
      </w:r>
    </w:p>
    <w:p>
      <w:pPr>
        <w:pStyle w:val="BodyText"/>
        <w:ind w:left="166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30 </w:t>
      </w:r>
      <w:r>
        <w:rPr>
          <w:sz w:val="20"/>
          <w:szCs w:val="20"/>
          <w:spacing w:val="-1"/>
        </w:rPr>
        <w:t>Subbiah V, Wolf 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Konda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et al. Tumour-agnostic efficacy 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safety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</w:p>
    <w:p>
      <w:pPr>
        <w:pStyle w:val="BodyText"/>
        <w:ind w:left="278" w:right="169" w:firstLine="2"/>
        <w:spacing w:before="2" w:line="243" w:lineRule="auto"/>
        <w:rPr>
          <w:sz w:val="20"/>
          <w:szCs w:val="20"/>
        </w:rPr>
      </w:pPr>
      <w:r>
        <w:rPr>
          <w:sz w:val="20"/>
          <w:szCs w:val="20"/>
        </w:rPr>
        <w:t>selpercatinib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patients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</w:t>
      </w:r>
      <w:r>
        <w:rPr>
          <w:sz w:val="20"/>
          <w:szCs w:val="20"/>
          <w:spacing w:val="-1"/>
        </w:rPr>
        <w:t>ET fusion-positive solid tumours other than lung 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thyroid tumours (LIBRETTO-001): a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1/2, open-label, basket trial.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Oncol 2022;23:1261-1273.</w:t>
      </w: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628" style="position:absolute;margin-left:7.029pt;margin-top:10.3042pt;mso-position-vertical-relative:text;mso-position-horizontal-relative:text;width:617.75pt;height:10.2pt;z-index:253056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6" w:line="265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31 </w:t>
      </w:r>
      <w:r>
        <w:rPr>
          <w:sz w:val="20"/>
          <w:szCs w:val="20"/>
          <w:spacing w:val="-1"/>
          <w:position w:val="2"/>
        </w:rPr>
        <w:t>Wang-Gillam</w:t>
      </w:r>
      <w:r>
        <w:rPr>
          <w:sz w:val="20"/>
          <w:szCs w:val="20"/>
          <w:spacing w:val="-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Li CP,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Bodoky G, </w:t>
      </w:r>
      <w:r>
        <w:rPr>
          <w:sz w:val="20"/>
          <w:szCs w:val="20"/>
          <w:spacing w:val="-2"/>
          <w:position w:val="2"/>
        </w:rPr>
        <w:t>et al.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Nanoliposomal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irinotecan with</w:t>
      </w:r>
    </w:p>
    <w:p>
      <w:pPr>
        <w:pStyle w:val="BodyText"/>
        <w:ind w:left="110"/>
        <w:spacing w:line="229" w:lineRule="auto"/>
        <w:rPr>
          <w:sz w:val="20"/>
          <w:szCs w:val="20"/>
        </w:rPr>
      </w:pPr>
      <w:r>
        <w:rPr>
          <w:sz w:val="20"/>
          <w:szCs w:val="20"/>
        </w:rPr>
        <w:t>fluorouracil and folinic acid in metast</w:t>
      </w:r>
      <w:r>
        <w:rPr>
          <w:sz w:val="20"/>
          <w:szCs w:val="20"/>
          <w:spacing w:val="-1"/>
        </w:rPr>
        <w:t>atic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 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previous</w:t>
      </w:r>
    </w:p>
    <w:p>
      <w:pPr>
        <w:pStyle w:val="BodyText"/>
        <w:ind w:left="116" w:right="66" w:hanging="2"/>
        <w:spacing w:before="2" w:line="224" w:lineRule="auto"/>
        <w:rPr>
          <w:sz w:val="20"/>
          <w:szCs w:val="20"/>
        </w:rPr>
      </w:pPr>
      <w:r>
        <w:rPr>
          <w:sz w:val="20"/>
          <w:szCs w:val="20"/>
        </w:rPr>
        <w:t>gemcitabine-based therapy (NAPOLI-1): a global, random</w:t>
      </w:r>
      <w:r>
        <w:rPr>
          <w:sz w:val="20"/>
          <w:szCs w:val="20"/>
          <w:spacing w:val="-1"/>
        </w:rPr>
        <w:t>ised, open-label,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2016;387:5</w:t>
      </w:r>
      <w:r>
        <w:rPr>
          <w:sz w:val="20"/>
          <w:szCs w:val="20"/>
          <w:spacing w:val="-1"/>
        </w:rPr>
        <w:t>45-557.</w:t>
      </w:r>
    </w:p>
    <w:p>
      <w:pPr>
        <w:pStyle w:val="BodyText"/>
        <w:spacing w:line="255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3"/>
        </w:rPr>
        <w:t>32</w:t>
      </w:r>
      <w:r>
        <w:rPr>
          <w:sz w:val="16"/>
          <w:szCs w:val="16"/>
          <w:spacing w:val="2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Neuzillet C,</w:t>
      </w:r>
      <w:r>
        <w:rPr>
          <w:sz w:val="20"/>
          <w:szCs w:val="20"/>
          <w:spacing w:val="16"/>
          <w:position w:val="3"/>
        </w:rPr>
        <w:t xml:space="preserve"> </w:t>
      </w:r>
      <w:r>
        <w:rPr>
          <w:sz w:val="20"/>
          <w:szCs w:val="20"/>
          <w:spacing w:val="-2"/>
          <w:position w:val="2"/>
        </w:rPr>
        <w:t>Hentic O,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Rousseau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B, et al.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FOLFIRI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regimen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metastatic</w:t>
      </w:r>
    </w:p>
    <w:p>
      <w:pPr>
        <w:pStyle w:val="BodyText"/>
        <w:ind w:left="119" w:right="158" w:firstLine="2"/>
        <w:spacing w:before="12" w:line="205" w:lineRule="auto"/>
        <w:rPr>
          <w:sz w:val="20"/>
          <w:szCs w:val="20"/>
        </w:rPr>
      </w:pPr>
      <w:r>
        <w:rPr>
          <w:sz w:val="20"/>
          <w:szCs w:val="20"/>
        </w:rPr>
        <w:t>pancreatic adenocarcinoma resistant to gemcitabine</w:t>
      </w:r>
      <w:r>
        <w:rPr>
          <w:sz w:val="20"/>
          <w:szCs w:val="20"/>
          <w:spacing w:val="-1"/>
        </w:rPr>
        <w:t xml:space="preserve"> and platinum-salts.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World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Gastroenterol 2012;18:4533-4541.</w:t>
      </w:r>
    </w:p>
    <w:p>
      <w:pPr>
        <w:pStyle w:val="BodyText"/>
        <w:ind w:left="115" w:right="378" w:hanging="115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33 </w:t>
      </w:r>
      <w:r>
        <w:rPr>
          <w:sz w:val="20"/>
          <w:szCs w:val="20"/>
          <w:spacing w:val="-1"/>
          <w:position w:val="1"/>
        </w:rPr>
        <w:t>Zaniboni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A,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</w:rPr>
        <w:t>Aitini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Barni S,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FOLFIRI as second-line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chemotherapy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 cancer: a GISCAD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multicenter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 stu</w:t>
      </w:r>
      <w:r>
        <w:rPr>
          <w:sz w:val="20"/>
          <w:szCs w:val="20"/>
          <w:spacing w:val="-2"/>
        </w:rPr>
        <w:t>dy.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Chemother Pharmacol 2012;69:1641-1645.</w:t>
      </w:r>
    </w:p>
    <w:p>
      <w:pPr>
        <w:pStyle w:val="BodyText"/>
        <w:ind w:left="113" w:right="155" w:hanging="114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34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2"/>
        </w:rPr>
        <w:t>Chiorean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EG, Guthrie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KA,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Philip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Rando</w:t>
      </w:r>
      <w:r>
        <w:rPr>
          <w:sz w:val="20"/>
          <w:szCs w:val="20"/>
          <w:spacing w:val="-3"/>
        </w:rPr>
        <w:t>mized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3"/>
        </w:rPr>
        <w:t>II study of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3"/>
        </w:rPr>
        <w:t>PARP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inhibitor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-1"/>
        </w:rPr>
        <w:t>ABT-888 (veliparib) 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modified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FOLFIRI versus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FOLFIRI as second-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line treatment of metastatic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pancreatic cancer: SWOG S1513.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2021;27:6314-6322.</w:t>
      </w:r>
    </w:p>
    <w:p>
      <w:pPr>
        <w:pStyle w:val="BodyText"/>
        <w:spacing w:before="1" w:line="20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3"/>
        </w:rPr>
        <w:t>35 </w:t>
      </w:r>
      <w:r>
        <w:rPr>
          <w:sz w:val="20"/>
          <w:szCs w:val="20"/>
          <w:spacing w:val="-2"/>
          <w:position w:val="3"/>
        </w:rPr>
        <w:t>Yoo </w:t>
      </w:r>
      <w:r>
        <w:rPr>
          <w:sz w:val="20"/>
          <w:szCs w:val="20"/>
          <w:spacing w:val="-2"/>
        </w:rPr>
        <w:t>C,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Hwang JY,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Kim JE,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 randomised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</w:t>
      </w:r>
      <w:r>
        <w:rPr>
          <w:sz w:val="20"/>
          <w:szCs w:val="20"/>
          <w:spacing w:val="-3"/>
        </w:rPr>
        <w:t>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modified</w:t>
      </w:r>
    </w:p>
    <w:p>
      <w:pPr>
        <w:pStyle w:val="BodyText"/>
        <w:ind w:left="124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FOLFIRI.3 vs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modified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FOLFOX as second-line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</w:t>
      </w:r>
      <w:r>
        <w:rPr>
          <w:sz w:val="20"/>
          <w:szCs w:val="20"/>
          <w:spacing w:val="-2"/>
        </w:rPr>
        <w:t>ients with</w:t>
      </w:r>
    </w:p>
    <w:p>
      <w:pPr>
        <w:pStyle w:val="BodyText"/>
        <w:ind w:left="129" w:right="88" w:hanging="15"/>
        <w:spacing w:before="1" w:line="224" w:lineRule="auto"/>
        <w:rPr>
          <w:sz w:val="20"/>
          <w:szCs w:val="20"/>
        </w:rPr>
      </w:pPr>
      <w:r>
        <w:rPr>
          <w:sz w:val="20"/>
          <w:szCs w:val="20"/>
        </w:rPr>
        <w:t>gemcitabine-refractory advanced pancreatic</w:t>
      </w:r>
      <w:r>
        <w:rPr>
          <w:sz w:val="20"/>
          <w:szCs w:val="20"/>
          <w:spacing w:val="-1"/>
        </w:rPr>
        <w:t xml:space="preserve"> cancer.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Br J Cancer 2009;101:1658-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1663.</w:t>
      </w:r>
    </w:p>
    <w:p>
      <w:pPr>
        <w:pStyle w:val="BodyText"/>
        <w:ind w:left="116" w:right="419" w:hanging="116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36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2"/>
        </w:rPr>
        <w:t>Hammel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Huguet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F, van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Laethem JL,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Effect of chemor</w:t>
      </w:r>
      <w:r>
        <w:rPr>
          <w:sz w:val="20"/>
          <w:szCs w:val="20"/>
          <w:spacing w:val="-3"/>
        </w:rPr>
        <w:t>adiotherapy vs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chemotherapy on survival in pati</w:t>
      </w:r>
      <w:r>
        <w:rPr>
          <w:sz w:val="20"/>
          <w:szCs w:val="20"/>
          <w:spacing w:val="-1"/>
        </w:rPr>
        <w:t>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locally 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controlled after 4 months of gemcitabine with or</w:t>
      </w:r>
      <w:r>
        <w:rPr>
          <w:sz w:val="20"/>
          <w:szCs w:val="20"/>
          <w:spacing w:val="-1"/>
        </w:rPr>
        <w:t xml:space="preserve"> without erlotinib: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LAP07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randomized clinical trial. JAMA 2016;315:1844-18</w:t>
      </w:r>
      <w:r>
        <w:rPr>
          <w:sz w:val="20"/>
          <w:szCs w:val="20"/>
          <w:spacing w:val="-1"/>
        </w:rPr>
        <w:t>53.</w:t>
      </w:r>
    </w:p>
    <w:p>
      <w:pPr>
        <w:pStyle w:val="BodyText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37</w:t>
      </w:r>
      <w:r>
        <w:rPr>
          <w:sz w:val="16"/>
          <w:szCs w:val="16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Pant S, </w:t>
      </w:r>
      <w:r>
        <w:rPr>
          <w:sz w:val="20"/>
          <w:szCs w:val="20"/>
          <w:spacing w:val="-1"/>
        </w:rPr>
        <w:t>Schuler M,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Iyer G,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Erda</w:t>
      </w:r>
      <w:r>
        <w:rPr>
          <w:sz w:val="20"/>
          <w:szCs w:val="20"/>
          <w:spacing w:val="-2"/>
        </w:rPr>
        <w:t>fitinib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solid</w:t>
      </w:r>
    </w:p>
    <w:p>
      <w:pPr>
        <w:pStyle w:val="BodyText"/>
        <w:ind w:left="114" w:right="145" w:hanging="2"/>
        <w:spacing w:before="1" w:line="224" w:lineRule="auto"/>
        <w:rPr>
          <w:sz w:val="20"/>
          <w:szCs w:val="20"/>
        </w:rPr>
      </w:pPr>
      <w:r>
        <w:rPr>
          <w:sz w:val="20"/>
          <w:szCs w:val="20"/>
        </w:rPr>
        <w:t>tumours with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FGFR alterations (RAG</w:t>
      </w:r>
      <w:r>
        <w:rPr>
          <w:sz w:val="20"/>
          <w:szCs w:val="20"/>
          <w:spacing w:val="-1"/>
        </w:rPr>
        <w:t>NAR): an international, single-arm,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study.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Lancet Oncol 2023:925-935.</w:t>
      </w:r>
    </w:p>
    <w:p>
      <w:pPr>
        <w:pStyle w:val="BodyText"/>
        <w:ind w:left="111" w:right="59" w:hanging="112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38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Meric-Bernstam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Makker V, Oaknin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Efficacy and safety of trastuzumab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deruxtecan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patients with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HE</w:t>
      </w:r>
      <w:r>
        <w:rPr>
          <w:sz w:val="20"/>
          <w:szCs w:val="20"/>
          <w:spacing w:val="-1"/>
        </w:rPr>
        <w:t>R2-expressing solid tumors: primary results from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DESTINY-PanTumor02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 trial. J Clin Oncol 2024;42:47-58.</w:t>
      </w:r>
    </w:p>
    <w:p>
      <w:pPr>
        <w:pStyle w:val="BodyText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39</w:t>
      </w:r>
      <w:r>
        <w:rPr>
          <w:sz w:val="16"/>
          <w:szCs w:val="16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Hurt CN,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</w:rPr>
        <w:t>Mukherjee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Bridgewater J,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Health-related quality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life</w:t>
      </w:r>
    </w:p>
    <w:p>
      <w:pPr>
        <w:pStyle w:val="BodyText"/>
        <w:ind w:left="114" w:right="466" w:firstLine="7"/>
        <w:spacing w:before="2" w:line="24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in SCALOP, 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randomized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2 trial comparing chemoradiation therapy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2"/>
        </w:rPr>
        <w:t>regimens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locally 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pancreatic cancer.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 Oncol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Phys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2015;93:810-818.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right="3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PANC-F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  <w:position w:val="-3"/>
        </w:rPr>
        <w:t>13</w:t>
      </w:r>
      <w:r>
        <w:rPr>
          <w:sz w:val="22"/>
          <w:szCs w:val="22"/>
          <w:b/>
          <w:bCs/>
          <w:spacing w:val="17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OF</w:t>
      </w:r>
      <w:r>
        <w:rPr>
          <w:sz w:val="22"/>
          <w:szCs w:val="22"/>
          <w:b/>
          <w:bCs/>
          <w:spacing w:val="21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13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603" w:space="100"/>
            <w:col w:w="735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3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74" name="IM 5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74" name="IM 574"/>
                                <pic:cNvPicPr/>
                              </pic:nvPicPr>
                              <pic:blipFill>
                                <a:blip r:embed="rId3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25" w:id="122"/>
      <w:bookmarkEnd w:id="12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3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9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5"/>
        </w:rPr>
        <w:t>RADIATION THERA</w:t>
      </w:r>
      <w:r>
        <w:rPr>
          <w:sz w:val="22"/>
          <w:szCs w:val="22"/>
          <w:b/>
          <w:bCs/>
          <w:spacing w:val="4"/>
        </w:rPr>
        <w:t>PY</w:t>
      </w:r>
    </w:p>
    <w:p>
      <w:pPr>
        <w:pStyle w:val="BodyText"/>
        <w:ind w:left="170"/>
        <w:spacing w:before="195" w:line="18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General</w:t>
      </w:r>
      <w:r>
        <w:rPr>
          <w:sz w:val="22"/>
          <w:szCs w:val="22"/>
          <w:b/>
          <w:bCs/>
          <w:u w:val="single" w:color="auto"/>
          <w:spacing w:val="24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Principles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67"/>
        <w:spacing w:line="18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cancer 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best cared for by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multidisciplinary team.</w:t>
      </w:r>
      <w:r>
        <w:rPr>
          <w:sz w:val="18"/>
          <w:szCs w:val="18"/>
          <w:b/>
          <w:bCs/>
          <w:spacing w:val="-1"/>
          <w:position w:val="7"/>
        </w:rPr>
        <w:t>1</w:t>
      </w:r>
    </w:p>
    <w:p>
      <w:pPr>
        <w:pStyle w:val="BodyText"/>
        <w:ind w:left="319" w:right="694" w:hanging="152"/>
        <w:spacing w:before="1"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Prior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initiation of RT, staging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optimally determined with 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contrast-enhanced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abdominal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(3D-CT)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-2"/>
        </w:rPr>
        <w:t>d/or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MRI.</w:t>
      </w:r>
      <w:r>
        <w:rPr>
          <w:sz w:val="18"/>
          <w:szCs w:val="18"/>
          <w:b/>
          <w:bCs/>
          <w:spacing w:val="-2"/>
          <w:position w:val="7"/>
        </w:rPr>
        <w:t>2</w:t>
      </w:r>
      <w:r>
        <w:rPr>
          <w:sz w:val="18"/>
          <w:szCs w:val="18"/>
          <w:b/>
          <w:bCs/>
          <w:spacing w:val="19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See </w:t>
      </w:r>
      <w:hyperlink w:history="true" w:anchor="bookmark1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Principles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1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Diagnosis,</w:t>
        </w:r>
        <w:r>
          <w:rPr>
            <w:sz w:val="22"/>
            <w:szCs w:val="22"/>
            <w:b/>
            <w:bCs/>
            <w:u w:val="single" w:color="auto"/>
            <w:color w:val="0065A4"/>
            <w:spacing w:val="22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Imaging, and Staging (PANC-A)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167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1"/>
        </w:rPr>
        <w:t>Recommendations for RT for 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cancer are typically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made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 five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scenarios:</w:t>
      </w:r>
    </w:p>
    <w:p>
      <w:pPr>
        <w:pStyle w:val="BodyText"/>
        <w:ind w:left="314"/>
        <w:spacing w:before="18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578" name="IM 578"/>
            <wp:cNvGraphicFramePr/>
            <a:graphic>
              <a:graphicData uri="http://schemas.openxmlformats.org/drawingml/2006/picture">
                <pic:pic>
                  <pic:nvPicPr>
                    <pic:cNvPr id="578" name="IM 578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8"/>
        </w:rPr>
        <w:t xml:space="preserve"> </w:t>
      </w:r>
      <w:r>
        <w:rPr>
          <w:sz w:val="22"/>
          <w:szCs w:val="22"/>
          <w:b/>
          <w:bCs/>
          <w:spacing w:val="-1"/>
        </w:rPr>
        <w:t>Resectable/borderline resectable</w:t>
      </w:r>
    </w:p>
    <w:p>
      <w:pPr>
        <w:pStyle w:val="BodyText"/>
        <w:ind w:left="314"/>
        <w:spacing w:before="13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Resected (adjuvant)</w:t>
      </w:r>
    </w:p>
    <w:p>
      <w:pPr>
        <w:pStyle w:val="BodyText"/>
        <w:ind w:left="314"/>
        <w:spacing w:before="18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582" name="IM 582"/>
            <wp:cNvGraphicFramePr/>
            <a:graphic>
              <a:graphicData uri="http://schemas.openxmlformats.org/drawingml/2006/picture">
                <pic:pic>
                  <pic:nvPicPr>
                    <pic:cNvPr id="582" name="IM 582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Locally advanced</w:t>
      </w:r>
    </w:p>
    <w:p>
      <w:pPr>
        <w:pStyle w:val="BodyText"/>
        <w:ind w:left="314"/>
        <w:spacing w:before="18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584" name="IM 584"/>
            <wp:cNvGraphicFramePr/>
            <a:graphic>
              <a:graphicData uri="http://schemas.openxmlformats.org/drawingml/2006/picture">
                <pic:pic>
                  <pic:nvPicPr>
                    <pic:cNvPr id="584" name="IM 584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Palliative</w:t>
      </w:r>
    </w:p>
    <w:p>
      <w:pPr>
        <w:pStyle w:val="BodyText"/>
        <w:ind w:left="314"/>
        <w:spacing w:before="14" w:line="191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8147"/>
            <wp:effectExtent l="0" t="0" r="0" b="0"/>
            <wp:docPr id="586" name="IM 586"/>
            <wp:cNvGraphicFramePr/>
            <a:graphic>
              <a:graphicData uri="http://schemas.openxmlformats.org/drawingml/2006/picture">
                <pic:pic>
                  <pic:nvPicPr>
                    <pic:cNvPr id="586" name="IM 586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Recurrent</w:t>
      </w:r>
    </w:p>
    <w:p>
      <w:pPr>
        <w:pStyle w:val="BodyText"/>
        <w:ind w:left="176"/>
        <w:spacing w:line="28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For definitions of these scenari</w:t>
      </w:r>
      <w:r>
        <w:rPr>
          <w:sz w:val="22"/>
          <w:szCs w:val="22"/>
          <w:b/>
          <w:bCs/>
          <w:spacing w:val="-1"/>
        </w:rPr>
        <w:t>os, see 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Criteria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Defining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Resectability Status at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Diagnosis (PANC-C)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167"/>
        <w:spacing w:before="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In these scenarios, the goal of delivering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to sterilize vessel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margins, enhance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likelihood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a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margin-negative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</w:p>
    <w:p>
      <w:pPr>
        <w:pStyle w:val="BodyText"/>
        <w:ind w:left="305" w:right="107" w:firstLine="14"/>
        <w:spacing w:before="32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provide adequate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 control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prevent or delay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progression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prevent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</w:t>
      </w:r>
      <w:r>
        <w:rPr>
          <w:sz w:val="22"/>
          <w:szCs w:val="22"/>
          <w:b/>
          <w:bCs/>
          <w:spacing w:val="-2"/>
        </w:rPr>
        <w:t>ence while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minimizing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RT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exposure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 surrounding organs 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risk (OARs).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Radiation can also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</w:t>
      </w:r>
      <w:r>
        <w:rPr>
          <w:sz w:val="22"/>
          <w:szCs w:val="22"/>
          <w:b/>
          <w:bCs/>
          <w:spacing w:val="-2"/>
        </w:rPr>
        <w:t>alliate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bleeding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relieve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obstructive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symptoms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who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progressed or recu</w:t>
      </w:r>
      <w:r>
        <w:rPr>
          <w:sz w:val="22"/>
          <w:szCs w:val="22"/>
          <w:b/>
          <w:bCs/>
          <w:spacing w:val="-2"/>
        </w:rPr>
        <w:t>rred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locally.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right="13"/>
        <w:spacing w:before="63" w:line="170" w:lineRule="auto"/>
        <w:jc w:val="right"/>
        <w:rPr>
          <w:sz w:val="22"/>
          <w:szCs w:val="22"/>
        </w:rPr>
      </w:pPr>
      <w:hyperlink w:history="true" w:anchor="bookmark137">
        <w:r>
          <w:rPr>
            <w:sz w:val="22"/>
            <w:szCs w:val="22"/>
            <w:b/>
            <w:bCs/>
            <w:u w:val="single" w:color="auto"/>
            <w:color w:val="215E9E"/>
            <w:spacing w:val="-1"/>
          </w:rPr>
          <w:t>Continued</w:t>
        </w:r>
      </w:hyperlink>
    </w:p>
    <w:p>
      <w:pPr>
        <w:pStyle w:val="BodyText"/>
        <w:ind w:left="11916"/>
        <w:spacing w:before="153" w:line="196" w:lineRule="auto"/>
        <w:rPr>
          <w:sz w:val="22"/>
          <w:szCs w:val="22"/>
        </w:rPr>
      </w:pPr>
      <w:r>
        <w:pict>
          <v:shape id="_x0000_s634" style="position:absolute;margin-left:708.408pt;margin-top:39.3879pt;mso-position-vertical-relative:text;mso-position-horizontal-relative:text;width:45.55pt;height:24.35pt;z-index:25308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PANC-G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6</w:t>
                  </w:r>
                </w:p>
              </w:txbxContent>
            </v:textbox>
          </v:shape>
        </w:pict>
      </w:r>
      <w:hyperlink w:history="true" w:anchor="bookmark13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PANC-G 6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 6</w:t>
        </w:r>
      </w:hyperlink>
    </w:p>
    <w:p>
      <w:pPr>
        <w:spacing w:line="240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3" w:lineRule="exact"/>
        <w:rPr/>
      </w:pPr>
      <w:r>
        <w:rPr>
          <w:position w:val="2"/>
        </w:rPr>
        <w:t>Version 2.2025, 02/03/2025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3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88" name="IM 5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8" name="IM 588"/>
                                <pic:cNvPicPr/>
                              </pic:nvPicPr>
                              <pic:blipFill>
                                <a:blip r:embed="rId3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90" name="IM 590"/>
            <wp:cNvGraphicFramePr/>
            <a:graphic>
              <a:graphicData uri="http://schemas.openxmlformats.org/drawingml/2006/picture">
                <pic:pic>
                  <pic:nvPicPr>
                    <pic:cNvPr id="590" name="IM 590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37" w:id="123"/>
      <w:bookmarkEnd w:id="123"/>
      <w:bookmarkStart w:name="bookmark50" w:id="124"/>
      <w:bookmarkEnd w:id="124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3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9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496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TREATMENT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PLANNING: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4"/>
        </w:rPr>
        <w:t>RADIATION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DELIVERY</w:t>
      </w:r>
    </w:p>
    <w:p>
      <w:pPr>
        <w:pStyle w:val="BodyText"/>
        <w:ind w:left="168"/>
        <w:spacing w:before="15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Simulation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311" w:right="211" w:hanging="144"/>
        <w:spacing w:before="51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localized,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intact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cancer (resectable,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borderline,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locally advanced),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1–5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r>
        <w:rPr>
          <w:sz w:val="22"/>
          <w:szCs w:val="22"/>
          <w:b/>
          <w:bCs/>
          <w:spacing w:val="-2"/>
        </w:rPr>
        <w:t>preferably ≥3)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fiducial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markers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useful for targeting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purposes.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Placement of fiducial markers directly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 the tumor and/or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periph</w:t>
      </w:r>
      <w:r>
        <w:rPr>
          <w:sz w:val="22"/>
          <w:szCs w:val="22"/>
          <w:b/>
          <w:bCs/>
          <w:spacing w:val="-2"/>
        </w:rPr>
        <w:t>ery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under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EUS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preferred.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Stents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assist with targeting;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ho</w:t>
      </w:r>
      <w:r>
        <w:rPr>
          <w:sz w:val="22"/>
          <w:szCs w:val="22"/>
          <w:b/>
          <w:bCs/>
          <w:spacing w:val="-1"/>
        </w:rPr>
        <w:t>wever, they can shift and are therefore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reliable than fiducials.</w:t>
      </w:r>
    </w:p>
    <w:p>
      <w:pPr>
        <w:pStyle w:val="BodyText"/>
        <w:ind w:left="309" w:right="713" w:hanging="142"/>
        <w:spacing w:before="12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Position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 supine with arms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up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immobilization device that will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custom-made for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each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</w:t>
      </w:r>
      <w:r>
        <w:rPr>
          <w:sz w:val="22"/>
          <w:szCs w:val="22"/>
          <w:b/>
          <w:bCs/>
          <w:spacing w:val="-2"/>
        </w:rPr>
        <w:t>nt.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simulation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range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include the targe</w:t>
      </w:r>
      <w:r>
        <w:rPr>
          <w:sz w:val="22"/>
          <w:szCs w:val="22"/>
          <w:b/>
          <w:bCs/>
          <w:spacing w:val="-1"/>
        </w:rPr>
        <w:t>t structures and OARs.</w:t>
      </w:r>
    </w:p>
    <w:p>
      <w:pPr>
        <w:pStyle w:val="BodyText"/>
        <w:ind w:left="315" w:right="297" w:hanging="148"/>
        <w:spacing w:before="12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Unless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 contraindication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 contrast, CT simulation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(2-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3-mm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slices)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whene</w:t>
      </w:r>
      <w:r>
        <w:rPr>
          <w:sz w:val="22"/>
          <w:szCs w:val="22"/>
          <w:b/>
          <w:bCs/>
          <w:spacing w:val="-2"/>
        </w:rPr>
        <w:t>ver feasible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(assuming adequate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kidney function).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Multiphase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 contrast delivery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whenever possible to facilitate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delineation.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imaging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complementary to 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target delineation.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Neutral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also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utilized.</w:t>
      </w:r>
    </w:p>
    <w:p>
      <w:pPr>
        <w:pStyle w:val="BodyText"/>
        <w:ind w:left="313" w:right="462" w:hanging="146"/>
        <w:spacing w:before="12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Simulation and treatment of patient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nothing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mouth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(NPO)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facilitate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setup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reproducibility</w:t>
      </w:r>
      <w:r>
        <w:rPr>
          <w:sz w:val="22"/>
          <w:szCs w:val="22"/>
          <w:b/>
          <w:bCs/>
          <w:spacing w:val="-2"/>
        </w:rPr>
        <w:t>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receives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consider giving the same volume of water prior to tre</w:t>
      </w:r>
      <w:r>
        <w:rPr>
          <w:sz w:val="22"/>
          <w:szCs w:val="22"/>
          <w:b/>
          <w:bCs/>
          <w:spacing w:val="-1"/>
        </w:rPr>
        <w:t>atment each day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mimic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simulation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anatomy.</w:t>
      </w:r>
    </w:p>
    <w:p>
      <w:pPr>
        <w:pStyle w:val="BodyText"/>
        <w:ind w:left="175"/>
        <w:spacing w:before="16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Motion</w:t>
      </w:r>
      <w:r>
        <w:rPr>
          <w:sz w:val="22"/>
          <w:szCs w:val="22"/>
          <w:b/>
          <w:bCs/>
          <w:u w:val="single" w:color="auto"/>
          <w:spacing w:val="19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Management</w:t>
      </w:r>
      <w:r>
        <w:rPr>
          <w:sz w:val="18"/>
          <w:szCs w:val="18"/>
          <w:b/>
          <w:bCs/>
          <w:spacing w:val="-2"/>
          <w:position w:val="7"/>
        </w:rPr>
        <w:t>3</w:t>
      </w:r>
      <w:r>
        <w:rPr>
          <w:sz w:val="18"/>
          <w:szCs w:val="18"/>
          <w:b/>
          <w:bCs/>
          <w:spacing w:val="-29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67"/>
        <w:spacing w:before="126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 motion management str</w:t>
      </w:r>
      <w:r>
        <w:rPr>
          <w:sz w:val="22"/>
          <w:szCs w:val="22"/>
          <w:b/>
          <w:bCs/>
          <w:spacing w:val="-1"/>
        </w:rPr>
        <w:t>ategy should be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considered.</w:t>
      </w:r>
    </w:p>
    <w:p>
      <w:pPr>
        <w:pStyle w:val="BodyText"/>
        <w:ind w:left="309" w:right="518" w:hanging="142"/>
        <w:spacing w:before="12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Respiratory motion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accounted for in determining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internal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target volume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(ITV).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These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strategies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-2"/>
        </w:rPr>
        <w:t>clude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4D-CT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scan, respiratory gating, breath-hold, respiratory tra</w:t>
      </w:r>
      <w:r>
        <w:rPr>
          <w:sz w:val="22"/>
          <w:szCs w:val="22"/>
          <w:b/>
          <w:bCs/>
          <w:spacing w:val="-1"/>
        </w:rPr>
        <w:t>cking,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abdominal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compression.</w:t>
      </w:r>
    </w:p>
    <w:p>
      <w:pPr>
        <w:pStyle w:val="BodyText"/>
        <w:ind w:left="176"/>
        <w:spacing w:before="12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Planning,</w:t>
      </w:r>
      <w:r>
        <w:rPr>
          <w:sz w:val="22"/>
          <w:szCs w:val="22"/>
          <w:b/>
          <w:bCs/>
          <w:u w:val="single" w:color="auto"/>
          <w:spacing w:val="29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Dose and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Fractionation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313" w:right="237" w:hanging="146"/>
        <w:spacing w:before="33" w:line="20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3-D conformal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 (3D-CRT),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intensity-modulated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(IMRT), 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SBRT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result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improved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</w:t>
      </w:r>
      <w:r>
        <w:rPr>
          <w:sz w:val="22"/>
          <w:szCs w:val="22"/>
          <w:b/>
          <w:bCs/>
          <w:spacing w:val="-2"/>
        </w:rPr>
        <w:t>ing target volume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(PTV)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coverage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decreased dose to OARs.</w:t>
      </w:r>
      <w:r>
        <w:rPr>
          <w:sz w:val="18"/>
          <w:szCs w:val="18"/>
          <w:b/>
          <w:bCs/>
          <w:spacing w:val="-1"/>
          <w:position w:val="7"/>
        </w:rPr>
        <w:t>4,5</w:t>
      </w:r>
      <w:r>
        <w:rPr>
          <w:sz w:val="18"/>
          <w:szCs w:val="18"/>
          <w:b/>
          <w:bCs/>
          <w:spacing w:val="27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IMRT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over 3D-CRT for conventio</w:t>
      </w:r>
      <w:r>
        <w:rPr>
          <w:sz w:val="22"/>
          <w:szCs w:val="22"/>
          <w:b/>
          <w:bCs/>
          <w:spacing w:val="-2"/>
        </w:rPr>
        <w:t>nal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hypofractionated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RT,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particularly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 dose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escalation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considered. The exact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planning strategy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individualized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 anatomy, clinical scenario, treatment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goals,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</w:p>
    <w:p>
      <w:pPr>
        <w:pStyle w:val="BodyText"/>
        <w:ind w:left="313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goals.</w:t>
      </w:r>
    </w:p>
    <w:p>
      <w:pPr>
        <w:pStyle w:val="BodyText"/>
        <w:ind w:left="304" w:hanging="138"/>
        <w:spacing w:before="34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imperative to evaluate the dose-volume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histogram (DVH) of the target structures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critical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OARs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duodenum,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stomach,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liver,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kidneys, spinal cord,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bowel. See Table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Normal Tissue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Dose Volume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Recommenda</w:t>
      </w:r>
      <w:r>
        <w:rPr>
          <w:sz w:val="22"/>
          <w:szCs w:val="22"/>
          <w:b/>
          <w:bCs/>
          <w:spacing w:val="-2"/>
        </w:rPr>
        <w:t>tions for Chemoradiation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Utilizing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Conventional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Fractionation (</w:t>
      </w:r>
      <w:hyperlink w:history="true" w:anchor="bookmark13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PANC-G 5 of 6)</w:t>
        </w:r>
      </w:hyperlink>
      <w:r>
        <w:rPr>
          <w:sz w:val="22"/>
          <w:szCs w:val="22"/>
          <w:b/>
          <w:bCs/>
          <w:spacing w:val="-1"/>
        </w:rPr>
        <w:t>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 definitive dose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constraints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SBRT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currently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exist;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however</w:t>
      </w:r>
      <w:r>
        <w:rPr>
          <w:sz w:val="22"/>
          <w:szCs w:val="22"/>
          <w:b/>
          <w:bCs/>
          <w:spacing w:val="-2"/>
        </w:rPr>
        <w:t>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emerging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dependent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</w:rPr>
        <w:t xml:space="preserve">     </w:t>
      </w:r>
      <w:r>
        <w:rPr>
          <w:sz w:val="22"/>
          <w:szCs w:val="22"/>
          <w:b/>
          <w:bCs/>
        </w:rPr>
        <w:t>variety of factors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including</w:t>
      </w:r>
      <w:r>
        <w:rPr>
          <w:sz w:val="22"/>
          <w:szCs w:val="22"/>
          <w:b/>
          <w:bCs/>
          <w:spacing w:val="-1"/>
        </w:rPr>
        <w:t xml:space="preserve"> dose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 fraction and total dose.</w:t>
      </w:r>
    </w:p>
    <w:p>
      <w:pPr>
        <w:pStyle w:val="BodyText"/>
        <w:ind w:left="318" w:right="472" w:hanging="152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While these examples of limits are empirical they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differ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 fraction, total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delivered,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status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(adjuvant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vs.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unresectable).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right="14"/>
        <w:spacing w:before="64" w:line="170" w:lineRule="auto"/>
        <w:jc w:val="right"/>
        <w:rPr>
          <w:sz w:val="22"/>
          <w:szCs w:val="22"/>
        </w:rPr>
      </w:pPr>
      <w:hyperlink w:history="true" w:anchor="bookmark140">
        <w:r>
          <w:rPr>
            <w:sz w:val="22"/>
            <w:szCs w:val="22"/>
            <w:b/>
            <w:bCs/>
            <w:u w:val="single" w:color="auto"/>
            <w:color w:val="215E9E"/>
            <w:spacing w:val="-1"/>
          </w:rPr>
          <w:t>Continued</w:t>
        </w:r>
      </w:hyperlink>
    </w:p>
    <w:p>
      <w:pPr>
        <w:pStyle w:val="BodyText"/>
        <w:ind w:left="11916"/>
        <w:spacing w:before="153" w:line="196" w:lineRule="auto"/>
        <w:rPr>
          <w:sz w:val="22"/>
          <w:szCs w:val="22"/>
        </w:rPr>
      </w:pPr>
      <w:r>
        <w:pict>
          <v:shape id="_x0000_s640" style="position:absolute;margin-left:708.408pt;margin-top:39.3879pt;mso-position-vertical-relative:text;mso-position-horizontal-relative:text;width:45.55pt;height:24.35pt;z-index:253107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PANC-G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6</w:t>
                  </w:r>
                </w:p>
              </w:txbxContent>
            </v:textbox>
          </v:shape>
        </w:pict>
      </w:r>
      <w:hyperlink w:history="true" w:anchor="bookmark13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PANC-G 6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 6</w:t>
        </w:r>
      </w:hyperlink>
    </w:p>
    <w:p>
      <w:pPr>
        <w:spacing w:line="240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02/03/2025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4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92" name="IM 5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92" name="IM 592"/>
                                <pic:cNvPicPr/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94" name="IM 594"/>
            <wp:cNvGraphicFramePr/>
            <a:graphic>
              <a:graphicData uri="http://schemas.openxmlformats.org/drawingml/2006/picture">
                <pic:pic>
                  <pic:nvPicPr>
                    <pic:cNvPr id="594" name="IM 594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40" w:id="125"/>
      <w:bookmarkEnd w:id="12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20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4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9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4472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RECOMMENDATIONS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5"/>
        </w:rPr>
        <w:t>BASED ON TREATMENT SETTING</w:t>
      </w:r>
      <w:r>
        <w:rPr>
          <w:sz w:val="18"/>
          <w:szCs w:val="18"/>
          <w:b/>
          <w:bCs/>
          <w:spacing w:val="5"/>
          <w:position w:val="7"/>
        </w:rPr>
        <w:t>a</w:t>
      </w:r>
    </w:p>
    <w:p>
      <w:pPr>
        <w:spacing w:line="70" w:lineRule="exact"/>
        <w:rPr/>
      </w:pPr>
      <w:r/>
    </w:p>
    <w:p>
      <w:pPr>
        <w:spacing w:line="70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6"/>
        <w:spacing w:before="100" w:line="15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Resectable/Borderline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Resectabl</w:t>
      </w:r>
      <w:r>
        <w:rPr>
          <w:sz w:val="22"/>
          <w:szCs w:val="22"/>
          <w:b/>
          <w:bCs/>
          <w:u w:val="single" w:color="auto"/>
          <w:spacing w:val="-2"/>
        </w:rPr>
        <w:t>e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312" w:right="247" w:hanging="145"/>
        <w:spacing w:before="5" w:line="24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Data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limited to support s</w:t>
      </w:r>
      <w:r>
        <w:rPr>
          <w:sz w:val="22"/>
          <w:szCs w:val="22"/>
          <w:b/>
          <w:bCs/>
          <w:spacing w:val="-1"/>
        </w:rPr>
        <w:t>pecific treatment options for resectable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or borderline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resectable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pancreatic cancer;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however, data su</w:t>
      </w:r>
      <w:r>
        <w:rPr>
          <w:sz w:val="22"/>
          <w:szCs w:val="22"/>
          <w:b/>
          <w:bCs/>
          <w:spacing w:val="-2"/>
        </w:rPr>
        <w:t>ggest</w:t>
      </w:r>
    </w:p>
    <w:p>
      <w:pPr>
        <w:pStyle w:val="BodyText"/>
        <w:ind w:left="307"/>
        <w:spacing w:before="36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neoadjuvant se</w:t>
      </w:r>
      <w:r>
        <w:rPr>
          <w:sz w:val="22"/>
          <w:szCs w:val="22"/>
          <w:b/>
          <w:bCs/>
          <w:spacing w:val="-2"/>
        </w:rPr>
        <w:t>tting 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lead to an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increased</w:t>
      </w:r>
    </w:p>
    <w:p>
      <w:pPr>
        <w:pStyle w:val="BodyText"/>
        <w:ind w:left="320"/>
        <w:spacing w:before="1" w:line="20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likelihood of a marg</w:t>
      </w:r>
      <w:r>
        <w:rPr>
          <w:sz w:val="22"/>
          <w:szCs w:val="22"/>
          <w:b/>
          <w:bCs/>
          <w:spacing w:val="-1"/>
        </w:rPr>
        <w:t>in-negative resection 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control.</w:t>
      </w:r>
      <w:r>
        <w:rPr>
          <w:sz w:val="18"/>
          <w:szCs w:val="18"/>
          <w:b/>
          <w:bCs/>
          <w:spacing w:val="-1"/>
          <w:position w:val="7"/>
        </w:rPr>
        <w:t>2,6,7,8</w:t>
      </w:r>
      <w:r>
        <w:rPr>
          <w:sz w:val="18"/>
          <w:szCs w:val="18"/>
          <w:b/>
          <w:bCs/>
          <w:spacing w:val="26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</w:p>
    <w:p>
      <w:pPr>
        <w:pStyle w:val="BodyText"/>
        <w:ind w:left="320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RT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being administered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neoadjuvant setting,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 generally</w:t>
      </w:r>
    </w:p>
    <w:p>
      <w:pPr>
        <w:pStyle w:val="BodyText"/>
        <w:ind w:left="307" w:right="152" w:firstLine="11"/>
        <w:spacing w:before="37" w:line="21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recommended that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receive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neoadjuvant chem</w:t>
      </w:r>
      <w:r>
        <w:rPr>
          <w:sz w:val="22"/>
          <w:szCs w:val="22"/>
          <w:b/>
          <w:bCs/>
          <w:spacing w:val="-2"/>
        </w:rPr>
        <w:t>otherapy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prior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RT (</w:t>
      </w:r>
      <w:hyperlink w:history="true" w:anchor="bookmark4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Principles of Systemic Therapy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[PANC-F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]</w:t>
      </w:r>
      <w:r>
        <w:rPr>
          <w:sz w:val="22"/>
          <w:szCs w:val="22"/>
          <w:b/>
          <w:bCs/>
          <w:spacing w:val="-1"/>
        </w:rPr>
        <w:t>).</w:t>
      </w:r>
    </w:p>
    <w:p>
      <w:pPr>
        <w:pStyle w:val="BodyText"/>
        <w:ind w:left="319" w:right="663" w:hanging="152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Neoadjuvant therapy for patients with</w:t>
      </w:r>
      <w:r>
        <w:rPr>
          <w:sz w:val="22"/>
          <w:szCs w:val="22"/>
          <w:b/>
          <w:bCs/>
          <w:spacing w:val="-1"/>
        </w:rPr>
        <w:t xml:space="preserve"> resectable tumors should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ideally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conducted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 c</w:t>
      </w:r>
      <w:r>
        <w:rPr>
          <w:sz w:val="22"/>
          <w:szCs w:val="22"/>
          <w:b/>
          <w:bCs/>
          <w:spacing w:val="-2"/>
        </w:rPr>
        <w:t>linical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trial.</w:t>
      </w:r>
    </w:p>
    <w:p>
      <w:pPr>
        <w:pStyle w:val="BodyText"/>
        <w:ind w:left="319" w:right="722" w:hanging="152"/>
        <w:spacing w:before="32" w:line="20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Subsequent chemoradiation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is somet</w:t>
      </w:r>
      <w:r>
        <w:rPr>
          <w:sz w:val="22"/>
          <w:szCs w:val="22"/>
          <w:b/>
          <w:bCs/>
          <w:spacing w:val="-1"/>
        </w:rPr>
        <w:t>imes an option following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neoadjuvant chemotherapy</w:t>
      </w:r>
      <w:r>
        <w:rPr>
          <w:sz w:val="18"/>
          <w:szCs w:val="18"/>
          <w:b/>
          <w:bCs/>
          <w:position w:val="7"/>
        </w:rPr>
        <w:t>9,10</w:t>
      </w:r>
      <w:r>
        <w:rPr>
          <w:sz w:val="18"/>
          <w:szCs w:val="18"/>
          <w:b/>
          <w:bCs/>
          <w:spacing w:val="23"/>
          <w:position w:val="7"/>
        </w:rPr>
        <w:t xml:space="preserve"> </w:t>
      </w:r>
      <w:r>
        <w:rPr>
          <w:sz w:val="22"/>
          <w:szCs w:val="22"/>
          <w:b/>
          <w:bCs/>
        </w:rPr>
        <w:t>(</w:t>
      </w:r>
      <w:hyperlink w:history="true" w:anchor="bookmark43">
        <w:r>
          <w:rPr>
            <w:sz w:val="22"/>
            <w:szCs w:val="22"/>
            <w:b/>
            <w:bCs/>
            <w:u w:val="single" w:color="auto"/>
            <w:color w:val="0065A4"/>
          </w:rPr>
          <w:t>P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rinciples of Systemic Therapy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4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[PANC-F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</w:rPr>
        <w:t>]</w:t>
      </w:r>
      <w:r>
        <w:rPr>
          <w:sz w:val="22"/>
          <w:szCs w:val="22"/>
          <w:b/>
          <w:bCs/>
          <w:spacing w:val="-2"/>
        </w:rPr>
        <w:t>).</w:t>
      </w:r>
    </w:p>
    <w:p>
      <w:pPr>
        <w:pStyle w:val="BodyText"/>
        <w:ind w:left="307" w:right="284" w:hanging="140"/>
        <w:spacing w:before="35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 optimal timing for surgical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 f</w:t>
      </w:r>
      <w:r>
        <w:rPr>
          <w:sz w:val="22"/>
          <w:szCs w:val="22"/>
          <w:b/>
          <w:bCs/>
          <w:spacing w:val="-2"/>
        </w:rPr>
        <w:t>ollowing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been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firmly established.</w:t>
      </w:r>
    </w:p>
    <w:p>
      <w:pPr>
        <w:pStyle w:val="BodyText"/>
        <w:ind w:left="167"/>
        <w:spacing w:before="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Dosing/Planning: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  <w:spacing w:val="-1"/>
        </w:rPr>
        <w:t>For chemoradiation, the following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doses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 been reported:</w:t>
      </w:r>
    </w:p>
    <w:p>
      <w:pPr>
        <w:pStyle w:val="BodyText"/>
        <w:ind w:left="463" w:right="157" w:hanging="7"/>
        <w:spacing w:before="33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36 Gy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2.4 Gy fractions to 45–54 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</w:t>
      </w:r>
      <w:r>
        <w:rPr>
          <w:sz w:val="22"/>
          <w:szCs w:val="22"/>
          <w:b/>
          <w:bCs/>
          <w:spacing w:val="-2"/>
        </w:rPr>
        <w:t>8–2.0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fractions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(doses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higher than 54 Gy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trial).</w:t>
      </w:r>
    </w:p>
    <w:p>
      <w:pPr>
        <w:pStyle w:val="BodyText"/>
        <w:ind w:left="456" w:right="533" w:hanging="142"/>
        <w:spacing w:before="2" w:line="223" w:lineRule="auto"/>
        <w:rPr>
          <w:sz w:val="18"/>
          <w:szCs w:val="18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5959"/>
            <wp:effectExtent l="0" t="0" r="0" b="0"/>
            <wp:docPr id="598" name="IM 598"/>
            <wp:cNvGraphicFramePr/>
            <a:graphic>
              <a:graphicData uri="http://schemas.openxmlformats.org/drawingml/2006/picture">
                <pic:pic>
                  <pic:nvPicPr>
                    <pic:cNvPr id="598" name="IM 598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Optimal elective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irradiation targe</w:t>
      </w:r>
      <w:r>
        <w:rPr>
          <w:sz w:val="22"/>
          <w:szCs w:val="22"/>
          <w:b/>
          <w:bCs/>
          <w:spacing w:val="-2"/>
        </w:rPr>
        <w:t>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remains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undefined,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broad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coverage of mesenteric vasculature ±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1"/>
        </w:rPr>
        <w:t>nodal regions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considered when feasible.</w:t>
      </w:r>
      <w:r>
        <w:rPr>
          <w:sz w:val="18"/>
          <w:szCs w:val="18"/>
          <w:b/>
          <w:bCs/>
          <w:spacing w:val="-1"/>
          <w:position w:val="7"/>
        </w:rPr>
        <w:t>11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50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Resected (Adjuvant)</w:t>
      </w:r>
      <w:r>
        <w:rPr>
          <w:sz w:val="18"/>
          <w:szCs w:val="18"/>
          <w:b/>
          <w:bCs/>
          <w:spacing w:val="-1"/>
          <w:position w:val="7"/>
        </w:rPr>
        <w:t>b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In the adjuvant setting, </w:t>
      </w:r>
      <w:r>
        <w:rPr>
          <w:sz w:val="22"/>
          <w:szCs w:val="22"/>
          <w:b/>
          <w:bCs/>
          <w:spacing w:val="-1"/>
        </w:rPr>
        <w:t>treatment with chemotherapy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</w:p>
    <w:p>
      <w:pPr>
        <w:pStyle w:val="BodyText"/>
        <w:ind w:left="142" w:right="460" w:firstLine="9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recommended;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role of radiation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being evalu</w:t>
      </w:r>
      <w:r>
        <w:rPr>
          <w:sz w:val="22"/>
          <w:szCs w:val="22"/>
          <w:b/>
          <w:bCs/>
          <w:spacing w:val="-2"/>
        </w:rPr>
        <w:t>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clinical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studies.</w:t>
      </w:r>
      <w:r>
        <w:rPr>
          <w:sz w:val="18"/>
          <w:szCs w:val="18"/>
          <w:b/>
          <w:bCs/>
          <w:spacing w:val="-1"/>
          <w:position w:val="6"/>
        </w:rPr>
        <w:t>12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After resection,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patie</w:t>
      </w:r>
      <w:r>
        <w:rPr>
          <w:sz w:val="22"/>
          <w:szCs w:val="22"/>
          <w:b/>
          <w:bCs/>
          <w:spacing w:val="-1"/>
        </w:rPr>
        <w:t>nts may receive adjuvant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for features</w:t>
      </w:r>
    </w:p>
    <w:p>
      <w:pPr>
        <w:pStyle w:val="BodyText"/>
        <w:ind w:left="150" w:right="424" w:hanging="10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portend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for loca</w:t>
      </w:r>
      <w:r>
        <w:rPr>
          <w:sz w:val="22"/>
          <w:szCs w:val="22"/>
          <w:b/>
          <w:bCs/>
          <w:spacing w:val="-2"/>
        </w:rPr>
        <w:t>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recurrence (eg,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positive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margins</w:t>
      </w:r>
      <w:r>
        <w:rPr>
          <w:sz w:val="22"/>
          <w:szCs w:val="22"/>
          <w:b/>
          <w:bCs/>
          <w:spacing w:val="1"/>
        </w:rPr>
        <w:t>).</w:t>
      </w:r>
    </w:p>
    <w:p>
      <w:pPr>
        <w:pStyle w:val="BodyText"/>
        <w:ind w:left="144" w:right="350" w:hanging="144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no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neoadjuvant therapy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 evidence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recur</w:t>
      </w:r>
      <w:r>
        <w:rPr>
          <w:sz w:val="22"/>
          <w:szCs w:val="22"/>
          <w:b/>
          <w:bCs/>
          <w:spacing w:val="-2"/>
        </w:rPr>
        <w:t>rence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metastatic disease after resection,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-2"/>
        </w:rPr>
        <w:t xml:space="preserve"> following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adjuvant therapy option:</w:t>
      </w:r>
    </w:p>
    <w:p>
      <w:pPr>
        <w:pStyle w:val="BodyText"/>
        <w:ind w:left="289" w:right="82" w:hanging="142"/>
        <w:spacing w:before="18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00" name="IM 600"/>
            <wp:cNvGraphicFramePr/>
            <a:graphic>
              <a:graphicData uri="http://schemas.openxmlformats.org/drawingml/2006/picture">
                <pic:pic>
                  <pic:nvPicPr>
                    <pic:cNvPr id="600" name="IM 600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Adjuvant chemotherapy followed by chemoradiation ± subsequent </w:t>
      </w:r>
      <w:r>
        <w:rPr>
          <w:sz w:val="22"/>
          <w:szCs w:val="22"/>
          <w:b/>
          <w:bCs/>
          <w:spacing w:val="-1"/>
        </w:rPr>
        <w:t>chemotherapy (</w:t>
      </w:r>
      <w:hyperlink w:history="true" w:anchor="bookmark4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Principles of Systemic Therapy</w:t>
        </w:r>
        <w:r>
          <w:rPr>
            <w:sz w:val="22"/>
            <w:szCs w:val="22"/>
            <w:b/>
            <w:bCs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[PANC-F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]</w:t>
      </w:r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Dosing/Planning:</w:t>
      </w:r>
    </w:p>
    <w:p>
      <w:pPr>
        <w:pStyle w:val="BodyText"/>
        <w:ind w:left="147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02" name="IM 602"/>
            <wp:cNvGraphicFramePr/>
            <a:graphic>
              <a:graphicData uri="http://schemas.openxmlformats.org/drawingml/2006/picture">
                <pic:pic>
                  <pic:nvPicPr>
                    <pic:cNvPr id="602" name="IM 602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For chemoradiation,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RT dose gen</w:t>
      </w:r>
      <w:r>
        <w:rPr>
          <w:sz w:val="22"/>
          <w:szCs w:val="22"/>
          <w:b/>
          <w:bCs/>
          <w:spacing w:val="-1"/>
        </w:rPr>
        <w:t>erally consists of 45–50.4 Gy</w:t>
      </w:r>
    </w:p>
    <w:p>
      <w:pPr>
        <w:pStyle w:val="BodyText"/>
        <w:ind w:left="29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1.8–2.0 Gy fractions (25–28 fx) to the tumor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bed, surgical</w:t>
      </w:r>
    </w:p>
    <w:p>
      <w:pPr>
        <w:pStyle w:val="BodyText"/>
        <w:ind w:left="282" w:firstLine="7"/>
        <w:spacing w:before="36" w:line="21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anastomoses (hepaticojejunostomy and gastrojejunost</w:t>
      </w:r>
      <w:r>
        <w:rPr>
          <w:sz w:val="22"/>
          <w:szCs w:val="22"/>
          <w:b/>
          <w:bCs/>
          <w:spacing w:val="-1"/>
        </w:rPr>
        <w:t>omy may 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omitted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if clinically appropriate), and adjacent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 basins,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potential dose </w:t>
      </w:r>
      <w:r>
        <w:rPr>
          <w:sz w:val="22"/>
          <w:szCs w:val="22"/>
          <w:b/>
          <w:bCs/>
          <w:spacing w:val="-1"/>
        </w:rPr>
        <w:t>escalation to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high-risk regions,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clinically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appropriate.</w:t>
      </w:r>
      <w:r>
        <w:rPr>
          <w:sz w:val="18"/>
          <w:szCs w:val="18"/>
          <w:b/>
          <w:bCs/>
          <w:position w:val="7"/>
        </w:rPr>
        <w:t>13,14</w:t>
      </w:r>
      <w:r>
        <w:rPr>
          <w:sz w:val="18"/>
          <w:szCs w:val="18"/>
          <w:b/>
          <w:bCs/>
          <w:spacing w:val="22"/>
          <w:position w:val="7"/>
        </w:rPr>
        <w:t xml:space="preserve"> </w:t>
      </w:r>
      <w:r>
        <w:rPr>
          <w:sz w:val="22"/>
          <w:szCs w:val="22"/>
          <w:b/>
          <w:bCs/>
        </w:rPr>
        <w:t>Careful attention to the bowel and</w:t>
      </w:r>
      <w:r>
        <w:rPr>
          <w:sz w:val="22"/>
          <w:szCs w:val="22"/>
          <w:b/>
          <w:bCs/>
          <w:spacing w:val="-1"/>
        </w:rPr>
        <w:t xml:space="preserve"> stomach dose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</w:rPr>
        <w:t>is warranted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normal tissue </w:t>
      </w:r>
      <w:r>
        <w:rPr>
          <w:sz w:val="22"/>
          <w:szCs w:val="22"/>
          <w:b/>
          <w:bCs/>
          <w:spacing w:val="-1"/>
        </w:rPr>
        <w:t>dose constraints should always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considered.</w:t>
      </w:r>
    </w:p>
    <w:p>
      <w:pPr>
        <w:pStyle w:val="BodyText"/>
        <w:ind w:left="147"/>
        <w:spacing w:before="16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Several clinical trials (R</w:t>
      </w:r>
      <w:r>
        <w:rPr>
          <w:sz w:val="22"/>
          <w:szCs w:val="22"/>
          <w:b/>
          <w:bCs/>
          <w:spacing w:val="-1"/>
        </w:rPr>
        <w:t>TOG)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now refer to atlases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assist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</w:p>
    <w:p>
      <w:pPr>
        <w:pStyle w:val="BodyText"/>
        <w:ind w:left="29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contouring and adjuvant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planning: (</w:t>
      </w:r>
      <w:hyperlink w:history="true" r:id="rId33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https://www.nrgoncology.</w:t>
        </w:r>
      </w:hyperlink>
    </w:p>
    <w:p>
      <w:pPr>
        <w:pStyle w:val="BodyText"/>
        <w:ind w:left="289"/>
        <w:spacing w:before="33" w:line="196" w:lineRule="auto"/>
        <w:rPr>
          <w:sz w:val="22"/>
          <w:szCs w:val="22"/>
        </w:rPr>
      </w:pPr>
      <w:hyperlink w:history="true" r:id="rId333">
        <w:r>
          <w:rPr>
            <w:sz w:val="22"/>
            <w:szCs w:val="22"/>
            <w:b/>
            <w:bCs/>
            <w:u w:val="single" w:color="auto"/>
            <w:color w:val="0065A4"/>
          </w:rPr>
          <w:t>org/About-Us/Center-for-Innovation-in-Radiation-Oncology</w:t>
        </w:r>
      </w:hyperlink>
      <w:r>
        <w:rPr>
          <w:sz w:val="22"/>
          <w:szCs w:val="22"/>
          <w:b/>
          <w:bCs/>
        </w:rPr>
        <w:t>).</w:t>
      </w:r>
    </w:p>
    <w:p>
      <w:pPr>
        <w:pStyle w:val="BodyText"/>
        <w:ind w:left="147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06" name="IM 606"/>
            <wp:cNvGraphicFramePr/>
            <a:graphic>
              <a:graphicData uri="http://schemas.openxmlformats.org/drawingml/2006/picture">
                <pic:pic>
                  <pic:nvPicPr>
                    <pic:cNvPr id="606" name="IM 606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Preoperative CT scans</w:t>
      </w:r>
      <w:r>
        <w:rPr>
          <w:sz w:val="22"/>
          <w:szCs w:val="22"/>
          <w:b/>
          <w:bCs/>
          <w:spacing w:val="-1"/>
        </w:rPr>
        <w:t xml:space="preserve"> and strategically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placed surgical clips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</w:p>
    <w:p>
      <w:pPr>
        <w:pStyle w:val="BodyText"/>
        <w:ind w:left="288" w:right="497" w:firstLine="6"/>
        <w:spacing w:before="36" w:line="21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used to determine the tumor bed,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ideally with the surgeon’s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assistance.</w:t>
      </w:r>
    </w:p>
    <w:p>
      <w:pPr>
        <w:spacing w:line="210" w:lineRule="auto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637" w:space="100"/>
            <w:col w:w="7323" w:space="0"/>
          </w:cols>
        </w:sectPr>
        <w:rPr>
          <w:sz w:val="22"/>
          <w:szCs w:val="22"/>
        </w:rPr>
      </w:pPr>
    </w:p>
    <w:p>
      <w:pPr>
        <w:spacing w:before="73"/>
        <w:rPr/>
      </w:pPr>
      <w:r/>
    </w:p>
    <w:p>
      <w:pPr>
        <w:spacing w:before="73"/>
        <w:rPr/>
      </w:pPr>
      <w:r/>
    </w:p>
    <w:p>
      <w:pPr>
        <w:spacing w:before="72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312"/>
        <w:spacing w:before="55" w:line="246" w:lineRule="exact"/>
        <w:rPr>
          <w:sz w:val="20"/>
          <w:szCs w:val="20"/>
        </w:rPr>
      </w:pPr>
      <w:r>
        <w:pict>
          <v:shape id="_x0000_s646" style="position:absolute;margin-left:7.2936pt;margin-top:4.89001pt;mso-position-vertical-relative:text;mso-position-horizontal-relative:text;width:6.2pt;height:7.95pt;z-index:253134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a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2"/>
        </w:rPr>
        <w:t>It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not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known whether one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regimen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necessarily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more effective than another in the five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clinical scenarios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</w:t>
      </w:r>
      <w:r>
        <w:rPr>
          <w:sz w:val="20"/>
          <w:szCs w:val="20"/>
          <w:spacing w:val="-2"/>
          <w:position w:val="2"/>
        </w:rPr>
        <w:t>ntioned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above.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Therefore,</w:t>
      </w:r>
    </w:p>
    <w:p>
      <w:pPr>
        <w:pStyle w:val="BodyText"/>
        <w:ind w:left="278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the following recommendations are given as examples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of commonly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utilized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However,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other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recommendations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similar</w:t>
      </w:r>
    </w:p>
    <w:p>
      <w:pPr>
        <w:pStyle w:val="BodyText"/>
        <w:ind w:left="288"/>
        <w:spacing w:before="1" w:line="257" w:lineRule="auto"/>
        <w:rPr>
          <w:sz w:val="20"/>
          <w:szCs w:val="20"/>
        </w:rPr>
      </w:pPr>
      <w:r>
        <w:rPr>
          <w:sz w:val="20"/>
          <w:szCs w:val="20"/>
        </w:rPr>
        <w:t>principles are acceptable. See </w:t>
      </w:r>
      <w:hyperlink w:history="true" w:anchor="bookmark101">
        <w:r>
          <w:rPr>
            <w:sz w:val="20"/>
            <w:szCs w:val="20"/>
            <w:u w:val="single" w:color="auto"/>
            <w:color w:val="0065A4"/>
          </w:rPr>
          <w:t>Principle</w:t>
        </w:r>
        <w:r>
          <w:rPr>
            <w:sz w:val="20"/>
            <w:szCs w:val="20"/>
            <w:u w:val="single" w:color="auto"/>
            <w:color w:val="0065A4"/>
            <w:spacing w:val="-1"/>
          </w:rPr>
          <w:t>s of Systemic Therapy (PANC-F)</w:t>
        </w:r>
      </w:hyperlink>
      <w:r>
        <w:rPr>
          <w:sz w:val="20"/>
          <w:szCs w:val="20"/>
          <w:color w:val="0065A4"/>
          <w:spacing w:val="-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details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used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chemoradiation.</w:t>
      </w:r>
    </w:p>
    <w:p>
      <w:pPr>
        <w:pStyle w:val="BodyText"/>
        <w:ind w:left="278" w:right="543" w:firstLine="14"/>
        <w:spacing w:before="10" w:line="214" w:lineRule="auto"/>
        <w:rPr>
          <w:sz w:val="20"/>
          <w:szCs w:val="20"/>
        </w:rPr>
      </w:pPr>
      <w:r>
        <w:pict>
          <v:shape id="_x0000_s648" style="position:absolute;margin-left:7.5256pt;margin-top:-2.02625pt;mso-position-vertical-relative:text;mso-position-horizontal-relative:text;width:5.95pt;height:9.45pt;z-index:253133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Adjuvant options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listed apply only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who did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receive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prior neoadjuvant therapy.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those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received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prior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neoadjuvant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therapy,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 adjuvant therapy options are dependent on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re</w:t>
      </w:r>
      <w:r>
        <w:rPr>
          <w:sz w:val="20"/>
          <w:szCs w:val="20"/>
          <w:spacing w:val="-1"/>
        </w:rPr>
        <w:t>sponse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neoadjuvant 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other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considerations.</w:t>
      </w:r>
    </w:p>
    <w:p>
      <w:pPr>
        <w:spacing w:line="16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650" style="position:absolute;margin-left:7.029pt;margin-top:10.3042pt;mso-position-vertical-relative:text;mso-position-horizontal-relative:text;width:617.75pt;height:10.2pt;z-index:253132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right="14"/>
        <w:spacing w:before="64" w:line="170" w:lineRule="auto"/>
        <w:jc w:val="right"/>
        <w:rPr>
          <w:sz w:val="22"/>
          <w:szCs w:val="22"/>
        </w:rPr>
      </w:pPr>
      <w:hyperlink w:history="true" w:anchor="bookmark141">
        <w:r>
          <w:rPr>
            <w:sz w:val="22"/>
            <w:szCs w:val="22"/>
            <w:b/>
            <w:bCs/>
            <w:u w:val="single" w:color="auto"/>
            <w:color w:val="215E9E"/>
            <w:spacing w:val="-1"/>
          </w:rPr>
          <w:t>Continued</w:t>
        </w:r>
      </w:hyperlink>
    </w:p>
    <w:p>
      <w:pPr>
        <w:pStyle w:val="BodyText"/>
        <w:ind w:right="43"/>
        <w:spacing w:before="152" w:line="236" w:lineRule="auto"/>
        <w:rPr>
          <w:sz w:val="22"/>
          <w:szCs w:val="22"/>
        </w:rPr>
      </w:pPr>
      <w:hyperlink w:history="true" w:anchor="bookmark13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 on</w:t>
        </w:r>
      </w:hyperlink>
      <w:r>
        <w:rPr>
          <w:sz w:val="22"/>
          <w:szCs w:val="22"/>
          <w:b/>
          <w:bCs/>
          <w:color w:val="0065A4"/>
          <w:spacing w:val="8"/>
        </w:rPr>
        <w:t xml:space="preserve"> </w:t>
      </w:r>
      <w:hyperlink w:history="true" w:anchor="bookmark138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PANC-G 6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6</w:t>
        </w:r>
      </w:hyperlink>
    </w:p>
    <w:p>
      <w:pPr>
        <w:pStyle w:val="BodyText"/>
        <w:ind w:right="4"/>
        <w:spacing w:before="158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PANC-G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3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6</w:t>
      </w:r>
    </w:p>
    <w:p>
      <w:pPr>
        <w:spacing w:line="16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3415" w:space="100"/>
            <w:col w:w="154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5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08" name="IM 6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8" name="IM 608"/>
                                <pic:cNvPicPr/>
                              </pic:nvPicPr>
                              <pic:blipFill>
                                <a:blip r:embed="rId3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10" name="IM 610"/>
            <wp:cNvGraphicFramePr/>
            <a:graphic>
              <a:graphicData uri="http://schemas.openxmlformats.org/drawingml/2006/picture">
                <pic:pic>
                  <pic:nvPicPr>
                    <pic:cNvPr id="610" name="IM 610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41" w:id="126"/>
      <w:bookmarkEnd w:id="126"/>
      <w:bookmarkStart w:name="bookmark51" w:id="127"/>
      <w:bookmarkEnd w:id="127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5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452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RECOMMENDATIONS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5"/>
        </w:rPr>
        <w:t>BASED ON TREATMENT SETTING</w:t>
      </w:r>
    </w:p>
    <w:p>
      <w:pPr>
        <w:spacing w:line="105" w:lineRule="exact"/>
        <w:rPr/>
      </w:pPr>
      <w:r/>
    </w:p>
    <w:p>
      <w:pPr>
        <w:spacing w:line="105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7"/>
        <w:spacing w:before="108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2"/>
          <w:position w:val="-1"/>
        </w:rPr>
        <w:t>Locally Advanced</w:t>
      </w:r>
      <w:r>
        <w:rPr>
          <w:sz w:val="18"/>
          <w:szCs w:val="18"/>
          <w:b/>
          <w:bCs/>
          <w:spacing w:val="-2"/>
          <w:position w:val="6"/>
        </w:rPr>
        <w:t>15,16</w:t>
      </w:r>
    </w:p>
    <w:p>
      <w:pPr>
        <w:pStyle w:val="BodyText"/>
        <w:ind w:left="306" w:right="313" w:hanging="139"/>
        <w:spacing w:before="34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The goal of RT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prevent 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delay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progression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(that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result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pain or local obstructive sympto</w:t>
      </w:r>
      <w:r>
        <w:rPr>
          <w:sz w:val="22"/>
          <w:szCs w:val="22"/>
          <w:b/>
          <w:bCs/>
          <w:spacing w:val="-1"/>
        </w:rPr>
        <w:t>ms) and facilitate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control,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some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instances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help facilitate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 considered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for surgery.</w:t>
      </w:r>
    </w:p>
    <w:p>
      <w:pPr>
        <w:pStyle w:val="BodyText"/>
        <w:ind w:left="311" w:right="888" w:hanging="144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Data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limited to support specific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recommendations for l</w:t>
      </w:r>
      <w:r>
        <w:rPr>
          <w:sz w:val="22"/>
          <w:szCs w:val="22"/>
          <w:b/>
          <w:bCs/>
          <w:spacing w:val="-2"/>
        </w:rPr>
        <w:t>ocally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advanced disease. Options may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include:</w:t>
      </w:r>
    </w:p>
    <w:p>
      <w:pPr>
        <w:pStyle w:val="BodyText"/>
        <w:ind w:left="463" w:right="404" w:firstLine="3"/>
        <w:spacing w:before="34" w:line="208" w:lineRule="auto"/>
        <w:rPr>
          <w:sz w:val="18"/>
          <w:szCs w:val="18"/>
        </w:rPr>
      </w:pPr>
      <w:r>
        <w:pict>
          <v:shape id="_x0000_s656" style="position:absolute;margin-left:14.73pt;margin-top:-0.119416pt;mso-position-vertical-relative:text;mso-position-horizontal-relative:text;width:5.5pt;height:37pt;z-index:253161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exact"/>
                    <w:rPr/>
                  </w:pPr>
                  <w:r>
                    <w:rPr>
                      <w:position w:val="-4"/>
                    </w:rPr>
                    <w:drawing>
                      <wp:inline distT="0" distB="0" distL="0" distR="0">
                        <wp:extent cx="43726" cy="139700"/>
                        <wp:effectExtent l="0" t="0" r="0" b="0"/>
                        <wp:docPr id="612" name="IM 6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12" name="IM 612"/>
                                <pic:cNvPicPr/>
                              </pic:nvPicPr>
                              <pic:blipFill>
                                <a:blip r:embed="rId3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726" cy="139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  <w:spacing w:line="258" w:lineRule="auto"/>
                    <w:rPr>
                      <w:sz w:val="21"/>
                    </w:rPr>
                  </w:pPr>
                  <w:r/>
                </w:p>
                <w:p>
                  <w:pPr>
                    <w:ind w:left="20"/>
                    <w:spacing w:line="220" w:lineRule="exact"/>
                    <w:rPr/>
                  </w:pPr>
                  <w:r>
                    <w:rPr>
                      <w:position w:val="-4"/>
                    </w:rPr>
                    <w:drawing>
                      <wp:inline distT="0" distB="0" distL="0" distR="0">
                        <wp:extent cx="43726" cy="139700"/>
                        <wp:effectExtent l="0" t="0" r="0" b="0"/>
                        <wp:docPr id="614" name="IM 6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14" name="IM 614"/>
                                <pic:cNvPicPr/>
                              </pic:nvPicPr>
                              <pic:blipFill>
                                <a:blip r:embed="rId3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726" cy="139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Induction chemotherapy followed by</w:t>
      </w:r>
      <w:r>
        <w:rPr>
          <w:sz w:val="22"/>
          <w:szCs w:val="22"/>
          <w:b/>
          <w:bCs/>
          <w:spacing w:val="-1"/>
        </w:rPr>
        <w:t xml:space="preserve"> chemoradiation or SBRT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select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patients (locally advanced without systemic met</w:t>
      </w:r>
      <w:r>
        <w:rPr>
          <w:sz w:val="22"/>
          <w:szCs w:val="22"/>
          <w:b/>
          <w:bCs/>
          <w:spacing w:val="-1"/>
        </w:rPr>
        <w:t>astases)</w:t>
      </w:r>
      <w:r>
        <w:rPr>
          <w:sz w:val="18"/>
          <w:szCs w:val="18"/>
          <w:b/>
          <w:bCs/>
          <w:spacing w:val="-1"/>
        </w:rPr>
        <w:t>c,d,18-23</w:t>
      </w:r>
    </w:p>
    <w:p>
      <w:pPr>
        <w:pStyle w:val="BodyText"/>
        <w:ind w:left="448" w:right="335" w:firstLine="13"/>
        <w:spacing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Chemoradiation,</w:t>
      </w:r>
      <w:r>
        <w:rPr>
          <w:sz w:val="18"/>
          <w:szCs w:val="18"/>
          <w:b/>
          <w:bCs/>
          <w:spacing w:val="-1"/>
        </w:rPr>
        <w:t>17</w:t>
      </w:r>
      <w:r>
        <w:rPr>
          <w:sz w:val="18"/>
          <w:szCs w:val="18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SBRT,</w:t>
      </w:r>
      <w:r>
        <w:rPr>
          <w:sz w:val="18"/>
          <w:szCs w:val="18"/>
          <w:b/>
          <w:bCs/>
          <w:spacing w:val="-1"/>
        </w:rPr>
        <w:t>c,d</w:t>
      </w:r>
      <w:r>
        <w:rPr>
          <w:sz w:val="18"/>
          <w:szCs w:val="18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or hy</w:t>
      </w:r>
      <w:r>
        <w:rPr>
          <w:sz w:val="22"/>
          <w:szCs w:val="22"/>
          <w:b/>
          <w:bCs/>
          <w:spacing w:val="-2"/>
        </w:rPr>
        <w:t>pofractionated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selected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who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not candidates for combina</w:t>
      </w:r>
      <w:r>
        <w:rPr>
          <w:sz w:val="22"/>
          <w:szCs w:val="22"/>
          <w:b/>
          <w:bCs/>
          <w:spacing w:val="-1"/>
        </w:rPr>
        <w:t>tion chemotherapy</w:t>
      </w:r>
    </w:p>
    <w:p>
      <w:pPr>
        <w:pStyle w:val="BodyText"/>
        <w:ind w:left="167"/>
        <w:spacing w:before="2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Dosing/Planning:</w:t>
      </w:r>
    </w:p>
    <w:p>
      <w:pPr>
        <w:pStyle w:val="BodyText"/>
        <w:ind w:left="450" w:right="85" w:hanging="136"/>
        <w:spacing w:before="17" w:line="20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16" name="IM 616"/>
            <wp:cNvGraphicFramePr/>
            <a:graphic>
              <a:graphicData uri="http://schemas.openxmlformats.org/drawingml/2006/picture">
                <pic:pic>
                  <pic:nvPicPr>
                    <pic:cNvPr id="616" name="IM 616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chemoradiation,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dose generally consists of 45–56 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1.8–2.2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fractions.</w:t>
      </w:r>
    </w:p>
    <w:p>
      <w:pPr>
        <w:pStyle w:val="BodyText"/>
        <w:ind w:left="314"/>
        <w:spacing w:line="314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043"/>
            <wp:effectExtent l="0" t="0" r="0" b="0"/>
            <wp:docPr id="618" name="IM 618"/>
            <wp:cNvGraphicFramePr/>
            <a:graphic>
              <a:graphicData uri="http://schemas.openxmlformats.org/drawingml/2006/picture">
                <pic:pic>
                  <pic:nvPicPr>
                    <pic:cNvPr id="618" name="IM 618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position w:val="2"/>
        </w:rPr>
        <w:t>There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are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limited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data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to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support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a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specific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RT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dosing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for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SBRT</w:t>
      </w:r>
      <w:r>
        <w:rPr>
          <w:sz w:val="18"/>
          <w:szCs w:val="18"/>
          <w:b/>
          <w:bCs/>
          <w:spacing w:val="3"/>
          <w:position w:val="2"/>
        </w:rPr>
        <w:t>24</w:t>
      </w:r>
      <w:r>
        <w:rPr>
          <w:sz w:val="22"/>
          <w:szCs w:val="22"/>
          <w:b/>
          <w:bCs/>
          <w:spacing w:val="3"/>
          <w:position w:val="2"/>
        </w:rPr>
        <w:t>;</w:t>
      </w:r>
    </w:p>
    <w:p>
      <w:pPr>
        <w:pStyle w:val="BodyText"/>
        <w:ind w:left="454" w:right="200" w:hanging="3"/>
        <w:spacing w:line="20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therefore,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it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preferably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utilized 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 of a clinical</w:t>
      </w:r>
      <w:r>
        <w:rPr>
          <w:sz w:val="22"/>
          <w:szCs w:val="22"/>
          <w:b/>
          <w:bCs/>
          <w:spacing w:val="-2"/>
        </w:rPr>
        <w:t xml:space="preserve"> trial or 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experienced,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high-volume c</w:t>
      </w:r>
      <w:r>
        <w:rPr>
          <w:sz w:val="22"/>
          <w:szCs w:val="22"/>
          <w:b/>
          <w:bCs/>
          <w:spacing w:val="-1"/>
        </w:rPr>
        <w:t>enter. SBRT doses of 3 fractions (total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</w:p>
    <w:p>
      <w:pPr>
        <w:pStyle w:val="BodyText"/>
        <w:ind w:left="462" w:right="109" w:hanging="6"/>
        <w:spacing w:before="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30–45 Gy) or 5 fractions (total dose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25–50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Gy)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reported.</w:t>
      </w:r>
      <w:r>
        <w:rPr>
          <w:sz w:val="18"/>
          <w:szCs w:val="18"/>
          <w:b/>
          <w:bCs/>
          <w:spacing w:val="-2"/>
          <w:position w:val="7"/>
        </w:rPr>
        <w:t>25</w:t>
      </w:r>
      <w:r>
        <w:rPr>
          <w:sz w:val="18"/>
          <w:szCs w:val="18"/>
          <w:b/>
          <w:bCs/>
          <w:spacing w:val="27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protracted courses delivering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 doses through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hypofractionated</w:t>
      </w:r>
    </w:p>
    <w:p>
      <w:pPr>
        <w:pStyle w:val="BodyText"/>
        <w:ind w:left="456"/>
        <w:spacing w:before="26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approach (67.5 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15 fractions or 75 Gy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</w:t>
      </w:r>
      <w:r>
        <w:rPr>
          <w:sz w:val="22"/>
          <w:szCs w:val="22"/>
          <w:b/>
          <w:bCs/>
          <w:spacing w:val="-2"/>
        </w:rPr>
        <w:t>25 fractions)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also</w:t>
      </w:r>
    </w:p>
    <w:p>
      <w:pPr>
        <w:pStyle w:val="BodyText"/>
        <w:ind w:left="455" w:right="255"/>
        <w:spacing w:line="21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acceptable.</w:t>
      </w:r>
      <w:r>
        <w:rPr>
          <w:sz w:val="18"/>
          <w:szCs w:val="18"/>
          <w:b/>
          <w:bCs/>
          <w:spacing w:val="-1"/>
        </w:rPr>
        <w:t>26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However, caution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warranted when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util</w:t>
      </w:r>
      <w:r>
        <w:rPr>
          <w:sz w:val="22"/>
          <w:szCs w:val="22"/>
          <w:b/>
          <w:bCs/>
          <w:spacing w:val="-2"/>
        </w:rPr>
        <w:t>izing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higher doses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normal tissue con</w:t>
      </w:r>
      <w:r>
        <w:rPr>
          <w:sz w:val="22"/>
          <w:szCs w:val="22"/>
          <w:b/>
          <w:bCs/>
          <w:spacing w:val="-1"/>
        </w:rPr>
        <w:t>straints must be respected.</w:t>
      </w:r>
      <w:r>
        <w:rPr>
          <w:sz w:val="18"/>
          <w:szCs w:val="18"/>
          <w:b/>
          <w:bCs/>
          <w:spacing w:val="-1"/>
          <w:position w:val="7"/>
        </w:rPr>
        <w:t>22</w:t>
      </w:r>
      <w:r>
        <w:rPr>
          <w:sz w:val="18"/>
          <w:szCs w:val="18"/>
          <w:b/>
          <w:bCs/>
          <w:spacing w:val="5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approach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</w:p>
    <w:p>
      <w:pPr>
        <w:pStyle w:val="BodyText"/>
        <w:ind w:left="45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optimally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setting of a clinical trial.</w:t>
      </w:r>
    </w:p>
    <w:p>
      <w:pPr>
        <w:spacing w:line="4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50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Recurrent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</w:rPr>
        <w:t>Pancreatic Cancer (panc</w:t>
      </w:r>
      <w:r>
        <w:rPr>
          <w:sz w:val="22"/>
          <w:szCs w:val="22"/>
          <w:b/>
          <w:bCs/>
          <w:u w:val="single" w:color="auto"/>
          <w:spacing w:val="-1"/>
        </w:rPr>
        <w:t>reatic bed)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136" w:right="226" w:hanging="137"/>
        <w:spacing w:before="1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Data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limited to support specific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recommendations 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locally recurrent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pancreatic cancer; the opt</w:t>
      </w:r>
      <w:r>
        <w:rPr>
          <w:sz w:val="22"/>
          <w:szCs w:val="22"/>
          <w:b/>
          <w:bCs/>
          <w:spacing w:val="-1"/>
        </w:rPr>
        <w:t>ions for patients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recurrent,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unresectable disease 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include:</w:t>
      </w:r>
    </w:p>
    <w:p>
      <w:pPr>
        <w:pStyle w:val="BodyText"/>
        <w:ind w:left="147"/>
        <w:spacing w:before="9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20" name="IM 620"/>
            <wp:cNvGraphicFramePr/>
            <a:graphic>
              <a:graphicData uri="http://schemas.openxmlformats.org/drawingml/2006/picture">
                <pic:pic>
                  <pic:nvPicPr>
                    <pic:cNvPr id="620" name="IM 620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</w:rPr>
        <w:t>Induction chemotherapy followed by chemor</w:t>
      </w:r>
      <w:r>
        <w:rPr>
          <w:sz w:val="22"/>
          <w:szCs w:val="22"/>
          <w:b/>
          <w:bCs/>
          <w:spacing w:val="-1"/>
        </w:rPr>
        <w:t>adiation or</w:t>
      </w:r>
    </w:p>
    <w:p>
      <w:pPr>
        <w:pStyle w:val="BodyText"/>
        <w:ind w:left="285" w:right="275" w:firstLine="3"/>
        <w:spacing w:before="34" w:line="20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SBRT (if not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1"/>
        </w:rPr>
        <w:t>previously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performed) (</w:t>
      </w:r>
      <w:hyperlink w:history="true" w:anchor="bookmark4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Principles of Systemic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43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Therapy</w:t>
        </w:r>
        <w:r>
          <w:rPr>
            <w:sz w:val="22"/>
            <w:szCs w:val="22"/>
            <w:b/>
            <w:bCs/>
            <w:u w:val="single" w:color="auto"/>
            <w:color w:val="0065A4"/>
            <w:spacing w:val="25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[PANC-F</w:t>
        </w:r>
      </w:hyperlink>
      <w:r>
        <w:rPr>
          <w:sz w:val="22"/>
          <w:szCs w:val="22"/>
          <w:b/>
          <w:bCs/>
          <w:u w:val="single" w:color="auto"/>
          <w:color w:val="0065A4"/>
          <w:spacing w:val="-3"/>
        </w:rPr>
        <w:t>]</w:t>
      </w:r>
      <w:r>
        <w:rPr>
          <w:sz w:val="22"/>
          <w:szCs w:val="22"/>
          <w:b/>
          <w:bCs/>
          <w:spacing w:val="-3"/>
        </w:rPr>
        <w:t>)</w:t>
      </w:r>
    </w:p>
    <w:p>
      <w:pPr>
        <w:pStyle w:val="BodyText"/>
        <w:ind w:left="295" w:right="336" w:hanging="148"/>
        <w:spacing w:before="2" w:line="23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7511"/>
            <wp:effectExtent l="0" t="0" r="0" b="0"/>
            <wp:docPr id="622" name="IM 622"/>
            <wp:cNvGraphicFramePr/>
            <a:graphic>
              <a:graphicData uri="http://schemas.openxmlformats.org/drawingml/2006/picture">
                <pic:pic>
                  <pic:nvPicPr>
                    <pic:cNvPr id="622" name="IM 622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Chemoradiation</w:t>
      </w:r>
      <w:r>
        <w:rPr>
          <w:sz w:val="18"/>
          <w:szCs w:val="18"/>
          <w:b/>
          <w:bCs/>
          <w:spacing w:val="5"/>
        </w:rPr>
        <w:t>17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</w:rPr>
        <w:t>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SBRT</w:t>
      </w:r>
      <w:r>
        <w:rPr>
          <w:sz w:val="18"/>
          <w:szCs w:val="18"/>
          <w:b/>
          <w:bCs/>
        </w:rPr>
        <w:t>c</w:t>
      </w:r>
      <w:r>
        <w:rPr>
          <w:sz w:val="18"/>
          <w:szCs w:val="18"/>
          <w:b/>
          <w:bCs/>
          <w:spacing w:val="5"/>
        </w:rPr>
        <w:t>,</w:t>
      </w:r>
      <w:r>
        <w:rPr>
          <w:sz w:val="18"/>
          <w:szCs w:val="18"/>
          <w:b/>
          <w:bCs/>
        </w:rPr>
        <w:t>d</w:t>
      </w:r>
      <w:r>
        <w:rPr>
          <w:sz w:val="18"/>
          <w:szCs w:val="18"/>
          <w:b/>
          <w:bCs/>
          <w:spacing w:val="27"/>
        </w:rPr>
        <w:t xml:space="preserve"> </w:t>
      </w:r>
      <w:r>
        <w:rPr>
          <w:sz w:val="22"/>
          <w:szCs w:val="22"/>
          <w:b/>
          <w:bCs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selected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patients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who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are </w:t>
      </w:r>
      <w:r>
        <w:rPr>
          <w:sz w:val="22"/>
          <w:szCs w:val="22"/>
          <w:b/>
          <w:bCs/>
        </w:rPr>
        <w:t>not candidates for induct</w:t>
      </w:r>
      <w:r>
        <w:rPr>
          <w:sz w:val="22"/>
          <w:szCs w:val="22"/>
          <w:b/>
          <w:bCs/>
          <w:spacing w:val="-1"/>
        </w:rPr>
        <w:t>ion chemotherapy</w:t>
      </w:r>
    </w:p>
    <w:p>
      <w:pPr>
        <w:pStyle w:val="BodyText"/>
        <w:spacing w:before="2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Dosing/Planning:</w:t>
      </w:r>
    </w:p>
    <w:p>
      <w:pPr>
        <w:pStyle w:val="BodyText"/>
        <w:ind w:left="296" w:right="87" w:hanging="149"/>
        <w:spacing w:before="18" w:line="21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3912"/>
            <wp:effectExtent l="0" t="0" r="0" b="0"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  <w:spacing w:val="-1"/>
        </w:rPr>
        <w:t>For chemoradiation,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dose generally consists of 45–56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Gy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1.8–2.2 Gy fractions.</w:t>
      </w:r>
    </w:p>
    <w:p>
      <w:pPr>
        <w:pStyle w:val="BodyText"/>
        <w:ind w:left="288" w:right="391" w:hanging="141"/>
        <w:spacing w:before="1" w:line="236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6174"/>
            <wp:effectExtent l="0" t="0" r="0" b="0"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There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limited data to support a specific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dosing 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SBRT; therefore,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it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preferably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utilized 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part 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 clinical trial or at an</w:t>
      </w:r>
      <w:r>
        <w:rPr>
          <w:sz w:val="22"/>
          <w:szCs w:val="22"/>
          <w:b/>
          <w:bCs/>
          <w:spacing w:val="-1"/>
        </w:rPr>
        <w:t xml:space="preserve"> experienced,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high-volume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center.</w:t>
      </w:r>
    </w:p>
    <w:p>
      <w:pPr>
        <w:pStyle w:val="BodyText"/>
        <w:ind w:left="288"/>
        <w:spacing w:before="2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SBRT doses of 3 fractions (total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30–45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Gy)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 5</w:t>
      </w:r>
    </w:p>
    <w:p>
      <w:pPr>
        <w:pStyle w:val="BodyText"/>
        <w:ind w:left="294" w:right="42" w:hanging="11"/>
        <w:spacing w:before="34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fractions (total dose 25–50 Gy)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reported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having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more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protracted courses delivering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 doses through a</w:t>
      </w:r>
    </w:p>
    <w:p>
      <w:pPr>
        <w:pStyle w:val="BodyText"/>
        <w:ind w:left="296"/>
        <w:spacing w:before="3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hypofractionated approach.</w:t>
      </w:r>
    </w:p>
    <w:p>
      <w:pPr>
        <w:pStyle w:val="BodyText"/>
        <w:ind w:left="283" w:right="295" w:hanging="136"/>
        <w:spacing w:before="18" w:line="215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699"/>
            <wp:effectExtent l="0" t="0" r="0" b="0"/>
            <wp:docPr id="628" name="IM 628"/>
            <wp:cNvGraphicFramePr/>
            <a:graphic>
              <a:graphicData uri="http://schemas.openxmlformats.org/drawingml/2006/picture">
                <pic:pic>
                  <pic:nvPicPr>
                    <pic:cNvPr id="628" name="IM 628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However, caution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warranted whe</w:t>
      </w:r>
      <w:r>
        <w:rPr>
          <w:sz w:val="22"/>
          <w:szCs w:val="22"/>
          <w:b/>
          <w:bCs/>
          <w:spacing w:val="-2"/>
        </w:rPr>
        <w:t>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utilizing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higher doses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normal tissue constraints must 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respected.</w:t>
      </w:r>
      <w:r>
        <w:rPr>
          <w:sz w:val="18"/>
          <w:szCs w:val="18"/>
          <w:b/>
          <w:bCs/>
          <w:spacing w:val="-1"/>
          <w:position w:val="7"/>
        </w:rPr>
        <w:t>22</w:t>
      </w:r>
      <w:r>
        <w:rPr>
          <w:sz w:val="18"/>
          <w:szCs w:val="18"/>
          <w:b/>
          <w:bCs/>
          <w:spacing w:val="15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approach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is optimally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setting of a clinical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trial.</w:t>
      </w:r>
    </w:p>
    <w:p>
      <w:pPr>
        <w:spacing w:line="21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8266" w:space="100"/>
            <w:col w:w="6694" w:space="0"/>
          </w:cols>
        </w:sectPr>
        <w:rPr>
          <w:sz w:val="22"/>
          <w:szCs w:val="22"/>
        </w:rPr>
      </w:pP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66"/>
        <w:spacing w:before="57" w:line="265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7"/>
        </w:rPr>
        <w:t>c </w:t>
      </w:r>
      <w:r>
        <w:rPr>
          <w:sz w:val="20"/>
          <w:szCs w:val="20"/>
          <w:spacing w:val="-1"/>
          <w:position w:val="2"/>
        </w:rPr>
        <w:t>SBRT should</w:t>
      </w:r>
      <w:r>
        <w:rPr>
          <w:sz w:val="20"/>
          <w:szCs w:val="20"/>
          <w:spacing w:val="1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 delivered at an experienced,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high-volume center with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technology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that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allows</w:t>
      </w:r>
      <w:r>
        <w:rPr>
          <w:sz w:val="20"/>
          <w:szCs w:val="20"/>
          <w:spacing w:val="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for</w:t>
      </w:r>
      <w:r>
        <w:rPr>
          <w:sz w:val="20"/>
          <w:szCs w:val="20"/>
          <w:spacing w:val="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image-guided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RT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or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clinical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trial.</w:t>
      </w:r>
      <w:r>
        <w:rPr>
          <w:sz w:val="16"/>
          <w:szCs w:val="16"/>
          <w:spacing w:val="-1"/>
          <w:position w:val="7"/>
        </w:rPr>
        <w:t>24,25</w:t>
      </w:r>
    </w:p>
    <w:p>
      <w:pPr>
        <w:pStyle w:val="BodyText"/>
        <w:ind w:right="15"/>
        <w:spacing w:before="1" w:line="278" w:lineRule="auto"/>
        <w:jc w:val="right"/>
        <w:rPr>
          <w:sz w:val="22"/>
          <w:szCs w:val="22"/>
        </w:rPr>
      </w:pPr>
      <w:r>
        <w:rPr>
          <w:sz w:val="20"/>
          <w:szCs w:val="20"/>
          <w:spacing w:val="-1"/>
        </w:rPr>
        <w:t>Furthermore, since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locally advanced disease are less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likely to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un</w:t>
      </w:r>
      <w:r>
        <w:rPr>
          <w:sz w:val="20"/>
          <w:szCs w:val="20"/>
          <w:spacing w:val="-2"/>
        </w:rPr>
        <w:t>dergo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surgery,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every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effort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made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limit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dose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                         </w:t>
      </w:r>
      <w:hyperlink w:history="true" w:anchor="bookmark142">
        <w:r>
          <w:rPr>
            <w:sz w:val="22"/>
            <w:szCs w:val="22"/>
            <w:b/>
            <w:bCs/>
            <w:u w:val="single" w:color="auto"/>
            <w:color w:val="215E9E"/>
            <w:spacing w:val="-2"/>
            <w:position w:val="-2"/>
          </w:rPr>
          <w:t>Continued</w:t>
        </w:r>
      </w:hyperlink>
    </w:p>
    <w:p>
      <w:pPr>
        <w:pStyle w:val="BodyText"/>
        <w:ind w:left="165"/>
        <w:spacing w:before="88" w:line="226" w:lineRule="auto"/>
        <w:rPr>
          <w:sz w:val="22"/>
          <w:szCs w:val="22"/>
        </w:rPr>
      </w:pPr>
      <w:r>
        <w:pict>
          <v:shape id="_x0000_s658" style="position:absolute;margin-left:13.105pt;margin-top:-2.81862pt;mso-position-vertical-relative:text;mso-position-horizontal-relative:text;width:291.65pt;height:11.25pt;z-index:-250157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duodenum and stomach in order to limit</w:t>
                  </w:r>
                  <w:r>
                    <w:rPr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treatment-</w:t>
                  </w:r>
                  <w:r>
                    <w:rPr>
                      <w:sz w:val="20"/>
                      <w:szCs w:val="20"/>
                      <w:spacing w:val="-1"/>
                    </w:rPr>
                    <w:t>related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toxicity.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158400" behindDoc="1" locked="0" layoutInCell="1" allowOverlap="1">
            <wp:simplePos x="0" y="0"/>
            <wp:positionH relativeFrom="column">
              <wp:posOffset>7556766</wp:posOffset>
            </wp:positionH>
            <wp:positionV relativeFrom="paragraph">
              <wp:posOffset>10218</wp:posOffset>
            </wp:positionV>
            <wp:extent cx="1945906" cy="200068"/>
            <wp:effectExtent l="0" t="0" r="0" b="0"/>
            <wp:wrapNone/>
            <wp:docPr id="630" name="IM 630">
              <a:hlinkClick xmlns:a="http://schemas.openxmlformats.org/drawingml/2006/main" r:id="rId347"/>
            </wp:docPr>
            <wp:cNvGraphicFramePr/>
            <a:graphic>
              <a:graphicData uri="http://schemas.openxmlformats.org/drawingml/2006/picture">
                <pic:pic>
                  <pic:nvPicPr>
                    <pic:cNvPr id="630" name="IM 630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5906" cy="200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60" style="position:absolute;margin-left:708.408pt;margin-top:36.1766pt;mso-position-vertical-relative:text;mso-position-horizontal-relative:text;width:45.55pt;height:24.35pt;z-index:253160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PANC-G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6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d </w:t>
      </w:r>
      <w:r>
        <w:rPr>
          <w:sz w:val="20"/>
          <w:szCs w:val="20"/>
          <w:spacing w:val="-1"/>
        </w:rPr>
        <w:t>SBRT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avoided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direct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nvasion 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bowel or stomach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is observed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CT,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MRI,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and/or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endoscopy.                                   </w:t>
      </w:r>
      <w:r>
        <w:rPr>
          <w:sz w:val="20"/>
          <w:szCs w:val="20"/>
          <w:strike/>
          <w:spacing w:val="-39"/>
        </w:rPr>
        <w:t xml:space="preserve"> </w:t>
      </w:r>
      <w:r>
        <w:rPr>
          <w:sz w:val="22"/>
          <w:szCs w:val="22"/>
          <w:b/>
          <w:bCs/>
          <w:color w:val="0065A4"/>
          <w:spacing w:val="-2"/>
          <w:position w:val="7"/>
        </w:rPr>
        <w:t>References</w:t>
      </w:r>
      <w:r>
        <w:rPr>
          <w:sz w:val="22"/>
          <w:szCs w:val="22"/>
          <w:b/>
          <w:bCs/>
          <w:strike/>
          <w:color w:val="0065A4"/>
          <w:spacing w:val="-2"/>
          <w:position w:val="7"/>
        </w:rPr>
        <w:t xml:space="preserve"> </w:t>
      </w:r>
      <w:r>
        <w:rPr>
          <w:sz w:val="22"/>
          <w:szCs w:val="22"/>
          <w:b/>
          <w:bCs/>
          <w:color w:val="0065A4"/>
          <w:spacing w:val="-2"/>
          <w:position w:val="7"/>
        </w:rPr>
        <w:t>on</w:t>
      </w:r>
      <w:r>
        <w:rPr>
          <w:sz w:val="22"/>
          <w:szCs w:val="22"/>
          <w:b/>
          <w:bCs/>
          <w:strike/>
          <w:color w:val="0065A4"/>
          <w:spacing w:val="16"/>
          <w:position w:val="7"/>
        </w:rPr>
        <w:t xml:space="preserve"> </w:t>
      </w:r>
      <w:r>
        <w:rPr>
          <w:sz w:val="22"/>
          <w:szCs w:val="22"/>
          <w:b/>
          <w:bCs/>
          <w:color w:val="0065A4"/>
          <w:spacing w:val="-2"/>
          <w:position w:val="7"/>
        </w:rPr>
        <w:t>PANC-G</w:t>
      </w:r>
      <w:r>
        <w:rPr>
          <w:sz w:val="22"/>
          <w:szCs w:val="22"/>
          <w:b/>
          <w:bCs/>
          <w:strike/>
          <w:color w:val="0065A4"/>
          <w:spacing w:val="-2"/>
          <w:position w:val="7"/>
        </w:rPr>
        <w:t xml:space="preserve"> </w:t>
      </w:r>
      <w:r>
        <w:rPr>
          <w:sz w:val="22"/>
          <w:szCs w:val="22"/>
          <w:b/>
          <w:bCs/>
          <w:color w:val="0065A4"/>
          <w:spacing w:val="-2"/>
          <w:position w:val="7"/>
        </w:rPr>
        <w:t>6</w:t>
      </w:r>
      <w:r>
        <w:rPr>
          <w:sz w:val="22"/>
          <w:szCs w:val="22"/>
          <w:b/>
          <w:bCs/>
          <w:strike/>
          <w:color w:val="0065A4"/>
          <w:spacing w:val="-2"/>
          <w:position w:val="7"/>
        </w:rPr>
        <w:t xml:space="preserve"> </w:t>
      </w:r>
      <w:r>
        <w:rPr>
          <w:sz w:val="22"/>
          <w:szCs w:val="22"/>
          <w:b/>
          <w:bCs/>
          <w:color w:val="0065A4"/>
          <w:spacing w:val="-2"/>
          <w:position w:val="7"/>
        </w:rPr>
        <w:t>of</w:t>
      </w:r>
      <w:r>
        <w:rPr>
          <w:sz w:val="22"/>
          <w:szCs w:val="22"/>
          <w:b/>
          <w:bCs/>
          <w:strike/>
          <w:color w:val="0065A4"/>
          <w:spacing w:val="-2"/>
          <w:position w:val="7"/>
        </w:rPr>
        <w:t xml:space="preserve"> </w:t>
      </w:r>
      <w:r>
        <w:rPr>
          <w:sz w:val="22"/>
          <w:szCs w:val="22"/>
          <w:b/>
          <w:bCs/>
          <w:color w:val="0065A4"/>
          <w:spacing w:val="-2"/>
          <w:position w:val="7"/>
        </w:rPr>
        <w:t>6</w:t>
      </w:r>
    </w:p>
    <w:p>
      <w:pPr>
        <w:spacing w:line="14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02/03/2025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6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32" name="IM 6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32" name="IM 632"/>
                                <pic:cNvPicPr/>
                              </pic:nvPicPr>
                              <pic:blipFill>
                                <a:blip r:embed="rId34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34" name="IM 634"/>
            <wp:cNvGraphicFramePr/>
            <a:graphic>
              <a:graphicData uri="http://schemas.openxmlformats.org/drawingml/2006/picture">
                <pic:pic>
                  <pic:nvPicPr>
                    <pic:cNvPr id="634" name="IM 634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42" w:id="128"/>
      <w:bookmarkEnd w:id="128"/>
      <w:bookmarkStart w:name="bookmark139" w:id="129"/>
      <w:bookmarkEnd w:id="129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6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9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5"/>
        </w:rPr>
        <w:t>RADIATION THERA</w:t>
      </w:r>
      <w:r>
        <w:rPr>
          <w:sz w:val="22"/>
          <w:szCs w:val="22"/>
          <w:b/>
          <w:bCs/>
          <w:spacing w:val="4"/>
        </w:rPr>
        <w:t>PY</w:t>
      </w:r>
    </w:p>
    <w:p>
      <w:pPr>
        <w:pStyle w:val="BodyText"/>
        <w:ind w:left="176"/>
        <w:spacing w:before="197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Palliative</w:t>
      </w:r>
    </w:p>
    <w:p>
      <w:pPr>
        <w:pStyle w:val="BodyText"/>
        <w:ind w:left="312" w:right="272" w:hanging="145"/>
        <w:spacing w:before="33" w:line="22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 goal of palliative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often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relieve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pain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bleeding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ameliorate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</w:t>
      </w:r>
      <w:r>
        <w:rPr>
          <w:sz w:val="22"/>
          <w:szCs w:val="22"/>
          <w:b/>
          <w:bCs/>
          <w:spacing w:val="-2"/>
        </w:rPr>
        <w:t>bstructive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symptoms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non-metastatic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or metastatic disease. See </w:t>
      </w: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</w:rPr>
          <w:t>Principles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 Palliation and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Supportive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Care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(PANC-H)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463" w:right="91" w:hanging="149"/>
        <w:spacing w:before="1" w:line="22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6570"/>
            <wp:effectExtent l="0" t="0" r="0" b="0"/>
            <wp:docPr id="636" name="IM 636"/>
            <wp:cNvGraphicFramePr/>
            <a:graphic>
              <a:graphicData uri="http://schemas.openxmlformats.org/drawingml/2006/picture">
                <pic:pic>
                  <pic:nvPicPr>
                    <pic:cNvPr id="636" name="IM 636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Non-Metastatic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Disease: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Palliative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 for patients who are older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candidates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definiti</w:t>
      </w:r>
      <w:r>
        <w:rPr>
          <w:sz w:val="22"/>
          <w:szCs w:val="22"/>
          <w:b/>
          <w:bCs/>
          <w:spacing w:val="-2"/>
        </w:rPr>
        <w:t>ve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therapy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due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PS or comorbidities.</w:t>
      </w:r>
    </w:p>
    <w:p>
      <w:pPr>
        <w:pStyle w:val="BodyText"/>
        <w:ind w:left="314"/>
        <w:spacing w:before="3" w:line="197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736"/>
            <wp:effectExtent l="0" t="0" r="0" b="0"/>
            <wp:docPr id="638" name="IM 638"/>
            <wp:cNvGraphicFramePr/>
            <a:graphic>
              <a:graphicData uri="http://schemas.openxmlformats.org/drawingml/2006/picture">
                <pic:pic>
                  <pic:nvPicPr>
                    <pic:cNvPr id="638" name="IM 638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Disease:</w:t>
      </w:r>
    </w:p>
    <w:p>
      <w:pPr>
        <w:pStyle w:val="BodyText"/>
        <w:ind w:left="525"/>
        <w:spacing w:line="242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b/>
          <w:bCs/>
          <w:spacing w:val="-1"/>
          <w:position w:val="1"/>
        </w:rPr>
        <w:t>Metastatic sites ca</w:t>
      </w:r>
      <w:r>
        <w:rPr>
          <w:sz w:val="22"/>
          <w:szCs w:val="22"/>
          <w:b/>
          <w:bCs/>
          <w:spacing w:val="-2"/>
          <w:position w:val="1"/>
        </w:rPr>
        <w:t>using</w:t>
      </w:r>
      <w:r>
        <w:rPr>
          <w:sz w:val="22"/>
          <w:szCs w:val="22"/>
          <w:b/>
          <w:bCs/>
          <w:spacing w:val="15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pain (ie, osseous)</w:t>
      </w:r>
      <w:r>
        <w:rPr>
          <w:sz w:val="22"/>
          <w:szCs w:val="22"/>
          <w:b/>
          <w:bCs/>
          <w:spacing w:val="13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may</w:t>
      </w:r>
      <w:r>
        <w:rPr>
          <w:sz w:val="22"/>
          <w:szCs w:val="22"/>
          <w:b/>
          <w:bCs/>
          <w:spacing w:val="15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be</w:t>
      </w:r>
      <w:r>
        <w:rPr>
          <w:sz w:val="22"/>
          <w:szCs w:val="22"/>
          <w:b/>
          <w:bCs/>
          <w:spacing w:val="15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palliated with</w:t>
      </w:r>
      <w:r>
        <w:rPr>
          <w:sz w:val="22"/>
          <w:szCs w:val="22"/>
          <w:b/>
          <w:bCs/>
          <w:spacing w:val="8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a</w:t>
      </w:r>
      <w:r>
        <w:rPr>
          <w:sz w:val="22"/>
          <w:szCs w:val="22"/>
          <w:b/>
          <w:bCs/>
          <w:spacing w:val="5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short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course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of</w:t>
      </w:r>
      <w:r>
        <w:rPr>
          <w:sz w:val="22"/>
          <w:szCs w:val="22"/>
          <w:b/>
          <w:bCs/>
          <w:spacing w:val="10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RT.</w:t>
      </w:r>
    </w:p>
    <w:p>
      <w:pPr>
        <w:pStyle w:val="BodyText"/>
        <w:ind w:left="700" w:right="332" w:hanging="175"/>
        <w:spacing w:before="1" w:line="175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reasonable for patients with metastatic disease who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require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pal</w:t>
      </w:r>
      <w:r>
        <w:rPr>
          <w:sz w:val="22"/>
          <w:szCs w:val="22"/>
          <w:b/>
          <w:bCs/>
          <w:spacing w:val="-2"/>
        </w:rPr>
        <w:t>liation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symptoms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obstruction,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refractory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analgesic therapy, or bleeding.</w:t>
      </w:r>
      <w:r>
        <w:rPr>
          <w:sz w:val="18"/>
          <w:szCs w:val="18"/>
          <w:b/>
          <w:bCs/>
          <w:spacing w:val="-1"/>
          <w:position w:val="7"/>
        </w:rPr>
        <w:t>27</w:t>
      </w:r>
    </w:p>
    <w:p>
      <w:pPr>
        <w:pStyle w:val="BodyText"/>
        <w:ind w:left="16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Dosing/Planning:</w:t>
      </w:r>
    </w:p>
    <w:p>
      <w:pPr>
        <w:pStyle w:val="BodyText"/>
        <w:ind w:left="456" w:right="131" w:hanging="142"/>
        <w:spacing w:before="2" w:line="236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4512"/>
            <wp:effectExtent l="0" t="0" r="0" b="0"/>
            <wp:docPr id="640" name="IM 640"/>
            <wp:cNvGraphicFramePr/>
            <a:graphic>
              <a:graphicData uri="http://schemas.openxmlformats.org/drawingml/2006/picture">
                <pic:pic>
                  <pic:nvPicPr>
                    <pic:cNvPr id="640" name="IM 640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Palliative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commonly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used, although specific dose and fractionation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recommendations should take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account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burden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me</w:t>
      </w:r>
      <w:r>
        <w:rPr>
          <w:sz w:val="22"/>
          <w:szCs w:val="22"/>
          <w:b/>
          <w:bCs/>
          <w:spacing w:val="-2"/>
        </w:rPr>
        <w:t>tastatic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disease,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normal tissue toleran</w:t>
      </w:r>
      <w:r>
        <w:rPr>
          <w:sz w:val="22"/>
          <w:szCs w:val="22"/>
          <w:b/>
          <w:bCs/>
          <w:spacing w:val="-1"/>
        </w:rPr>
        <w:t>ce, and expected survival.</w:t>
      </w: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164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Table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1: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Normal Tissue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Dose Volume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Recommendations for Chemoradiat</w:t>
      </w:r>
      <w:r>
        <w:rPr>
          <w:sz w:val="22"/>
          <w:szCs w:val="22"/>
          <w:b/>
          <w:bCs/>
          <w:spacing w:val="-2"/>
        </w:rPr>
        <w:t>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Utilizing Conventional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Fractionation</w:t>
      </w:r>
    </w:p>
    <w:p>
      <w:pPr>
        <w:spacing w:line="124" w:lineRule="exact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875"/>
        <w:gridCol w:w="4270"/>
        <w:gridCol w:w="8733"/>
      </w:tblGrid>
      <w:tr>
        <w:trPr>
          <w:trHeight w:val="547" w:hRule="atLeast"/>
        </w:trPr>
        <w:tc>
          <w:tcPr>
            <w:tcW w:w="1875" w:type="dxa"/>
            <w:vAlign w:val="top"/>
          </w:tcPr>
          <w:p>
            <w:pPr>
              <w:pStyle w:val="TableText"/>
              <w:ind w:left="80" w:right="354" w:hanging="1"/>
              <w:spacing w:before="69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Organ at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Risk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(OAR)</w:t>
            </w:r>
          </w:p>
        </w:tc>
        <w:tc>
          <w:tcPr>
            <w:tcW w:w="4270" w:type="dxa"/>
            <w:vAlign w:val="top"/>
          </w:tcPr>
          <w:p>
            <w:pPr>
              <w:pStyle w:val="TableText"/>
              <w:ind w:left="78" w:right="348"/>
              <w:spacing w:before="66" w:line="19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Neoadjuvant/Definit</w:t>
            </w:r>
            <w:r>
              <w:rPr>
                <w:sz w:val="22"/>
                <w:szCs w:val="22"/>
                <w:b/>
                <w:bCs/>
                <w:spacing w:val="-1"/>
              </w:rPr>
              <w:t>ive/Palliative and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Recurrent</w:t>
            </w:r>
            <w:r>
              <w:rPr>
                <w:sz w:val="22"/>
                <w:szCs w:val="22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Recommendations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e</w:t>
            </w:r>
          </w:p>
        </w:tc>
        <w:tc>
          <w:tcPr>
            <w:tcW w:w="8733" w:type="dxa"/>
            <w:vAlign w:val="top"/>
          </w:tcPr>
          <w:p>
            <w:pPr>
              <w:pStyle w:val="TableText"/>
              <w:ind w:left="68"/>
              <w:spacing w:before="139" w:line="257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Adjuvant</w:t>
            </w:r>
            <w:r>
              <w:rPr>
                <w:sz w:val="22"/>
                <w:szCs w:val="22"/>
                <w:b/>
                <w:bCs/>
                <w:spacing w:val="28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Recommendations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f</w:t>
            </w:r>
          </w:p>
        </w:tc>
      </w:tr>
      <w:tr>
        <w:trPr>
          <w:trHeight w:val="1254" w:hRule="atLeast"/>
        </w:trPr>
        <w:tc>
          <w:tcPr>
            <w:tcW w:w="1875" w:type="dxa"/>
            <w:vAlign w:val="top"/>
          </w:tcPr>
          <w:p>
            <w:pPr>
              <w:pStyle w:val="TableText"/>
              <w:spacing w:line="360" w:lineRule="auto"/>
              <w:rPr>
                <w:sz w:val="21"/>
              </w:rPr>
            </w:pPr>
            <w:r/>
          </w:p>
          <w:p>
            <w:pPr>
              <w:pStyle w:val="TableText"/>
              <w:ind w:left="86"/>
              <w:spacing w:before="6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Kidney</w:t>
            </w:r>
          </w:p>
          <w:p>
            <w:pPr>
              <w:pStyle w:val="TableText"/>
              <w:ind w:left="81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(right and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left)</w:t>
            </w:r>
          </w:p>
        </w:tc>
        <w:tc>
          <w:tcPr>
            <w:tcW w:w="4270" w:type="dxa"/>
            <w:vAlign w:val="top"/>
          </w:tcPr>
          <w:p>
            <w:pPr>
              <w:pStyle w:val="TableText"/>
              <w:ind w:left="63" w:right="140" w:firstLine="15"/>
              <w:spacing w:before="185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Not more than 30%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 the total volume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can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receive ≥18 Gy.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only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ki</w:t>
            </w:r>
            <w:r>
              <w:rPr>
                <w:sz w:val="22"/>
                <w:szCs w:val="22"/>
                <w:b/>
                <w:bCs/>
                <w:spacing w:val="-3"/>
              </w:rPr>
              <w:t>dney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is functional,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not more than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10% of the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volume can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receive ≥1</w:t>
            </w:r>
            <w:r>
              <w:rPr>
                <w:sz w:val="22"/>
                <w:szCs w:val="22"/>
                <w:b/>
                <w:bCs/>
                <w:spacing w:val="-2"/>
              </w:rPr>
              <w:t>8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Gy.</w:t>
            </w:r>
          </w:p>
        </w:tc>
        <w:tc>
          <w:tcPr>
            <w:tcW w:w="8733" w:type="dxa"/>
            <w:vAlign w:val="top"/>
          </w:tcPr>
          <w:p>
            <w:pPr>
              <w:pStyle w:val="TableText"/>
              <w:ind w:left="77" w:right="87" w:firstLine="6"/>
              <w:spacing w:before="62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For 3D conformal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plans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patients with two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nor</w:t>
            </w:r>
            <w:r>
              <w:rPr>
                <w:sz w:val="22"/>
                <w:szCs w:val="22"/>
                <w:b/>
                <w:bCs/>
                <w:spacing w:val="-2"/>
              </w:rPr>
              <w:t>mally functioning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kidneys, at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least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50% of the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right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kidney and at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least 65% of the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left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kidney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must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receive &lt;18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Gy.</w:t>
            </w:r>
          </w:p>
          <w:p>
            <w:pPr>
              <w:pStyle w:val="TableText"/>
              <w:ind w:left="83" w:right="488" w:firstLine="1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For IMRT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planning,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mean dose to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bilateral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kidneys must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 &lt;18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Gy.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only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one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kidney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present,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not more than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15% of the volume of that</w:t>
            </w:r>
          </w:p>
          <w:p>
            <w:pPr>
              <w:pStyle w:val="TableText"/>
              <w:ind w:left="83"/>
              <w:spacing w:before="31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kidney can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receive ≥18 Gy</w:t>
            </w:r>
            <w:r>
              <w:rPr>
                <w:sz w:val="22"/>
                <w:szCs w:val="22"/>
                <w:b/>
                <w:bCs/>
                <w:spacing w:val="-2"/>
              </w:rPr>
              <w:t xml:space="preserve"> and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not more than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30%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can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receive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≥14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Gy.</w:t>
            </w:r>
          </w:p>
        </w:tc>
      </w:tr>
      <w:tr>
        <w:trPr>
          <w:trHeight w:val="799" w:hRule="atLeast"/>
        </w:trPr>
        <w:tc>
          <w:tcPr>
            <w:tcW w:w="1875" w:type="dxa"/>
            <w:vAlign w:val="top"/>
          </w:tcPr>
          <w:p>
            <w:pPr>
              <w:pStyle w:val="TableText"/>
              <w:ind w:left="78"/>
              <w:spacing w:before="8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Stomach,</w:t>
            </w:r>
          </w:p>
          <w:p>
            <w:pPr>
              <w:pStyle w:val="TableText"/>
              <w:ind w:left="60" w:right="599" w:firstLine="18"/>
              <w:spacing w:before="37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duodenum,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1"/>
              </w:rPr>
              <w:t>jejunum</w:t>
            </w:r>
          </w:p>
        </w:tc>
        <w:tc>
          <w:tcPr>
            <w:tcW w:w="4270" w:type="dxa"/>
            <w:vAlign w:val="top"/>
          </w:tcPr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ind w:left="78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Max dose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55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Gy.</w:t>
            </w:r>
          </w:p>
        </w:tc>
        <w:tc>
          <w:tcPr>
            <w:tcW w:w="8733" w:type="dxa"/>
            <w:vAlign w:val="top"/>
          </w:tcPr>
          <w:p>
            <w:pPr>
              <w:pStyle w:val="TableText"/>
              <w:ind w:left="79" w:right="251" w:firstLine="5"/>
              <w:spacing w:before="198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Max dose ≤54 Gy; &lt;10% of each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organ volume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can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receive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between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50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53.99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Gy; &lt;15% of the volume of each organ can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receive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between 45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49.99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Gy.</w:t>
            </w:r>
          </w:p>
        </w:tc>
      </w:tr>
      <w:tr>
        <w:trPr>
          <w:trHeight w:val="600" w:hRule="atLeast"/>
        </w:trPr>
        <w:tc>
          <w:tcPr>
            <w:tcW w:w="1875" w:type="dxa"/>
            <w:vAlign w:val="top"/>
          </w:tcPr>
          <w:p>
            <w:pPr>
              <w:pStyle w:val="TableText"/>
              <w:ind w:left="87"/>
              <w:spacing w:before="22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Liver</w:t>
            </w:r>
          </w:p>
        </w:tc>
        <w:tc>
          <w:tcPr>
            <w:tcW w:w="4270" w:type="dxa"/>
            <w:vAlign w:val="top"/>
          </w:tcPr>
          <w:p>
            <w:pPr>
              <w:pStyle w:val="TableText"/>
              <w:ind w:left="78"/>
              <w:spacing w:before="22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Mean dose cannot exc</w:t>
            </w:r>
            <w:r>
              <w:rPr>
                <w:sz w:val="22"/>
                <w:szCs w:val="22"/>
                <w:b/>
                <w:bCs/>
                <w:spacing w:val="-2"/>
              </w:rPr>
              <w:t>eed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30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Gy.</w:t>
            </w:r>
          </w:p>
        </w:tc>
        <w:tc>
          <w:tcPr>
            <w:tcW w:w="8733" w:type="dxa"/>
            <w:vAlign w:val="top"/>
          </w:tcPr>
          <w:p>
            <w:pPr>
              <w:pStyle w:val="TableText"/>
              <w:ind w:left="84"/>
              <w:spacing w:before="223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Mean</w:t>
            </w:r>
            <w:r>
              <w:rPr>
                <w:sz w:val="22"/>
                <w:szCs w:val="22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liver dose must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be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≤25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Gy.</w:t>
            </w:r>
          </w:p>
        </w:tc>
      </w:tr>
      <w:tr>
        <w:trPr>
          <w:trHeight w:val="630" w:hRule="atLeast"/>
        </w:trPr>
        <w:tc>
          <w:tcPr>
            <w:tcW w:w="1875" w:type="dxa"/>
            <w:vAlign w:val="top"/>
          </w:tcPr>
          <w:p>
            <w:pPr>
              <w:pStyle w:val="TableText"/>
              <w:ind w:left="78"/>
              <w:spacing w:before="23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Spinal cord</w:t>
            </w:r>
          </w:p>
        </w:tc>
        <w:tc>
          <w:tcPr>
            <w:tcW w:w="4270" w:type="dxa"/>
            <w:vAlign w:val="top"/>
          </w:tcPr>
          <w:p>
            <w:pPr>
              <w:pStyle w:val="TableText"/>
              <w:ind w:left="77" w:right="102" w:firstLine="1"/>
              <w:spacing w:before="11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Max dose to a volume of at least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0.03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cc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must be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≤45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Gy.</w:t>
            </w:r>
          </w:p>
        </w:tc>
        <w:tc>
          <w:tcPr>
            <w:tcW w:w="8733" w:type="dxa"/>
            <w:vAlign w:val="top"/>
          </w:tcPr>
          <w:p>
            <w:pPr>
              <w:pStyle w:val="TableText"/>
              <w:ind w:left="84"/>
              <w:spacing w:before="237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Max dose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≤45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232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1" w:right="7469" w:firstLine="4"/>
        <w:spacing w:before="62" w:line="251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e </w:t>
      </w:r>
      <w:r>
        <w:rPr>
          <w:sz w:val="20"/>
          <w:szCs w:val="20"/>
          <w:spacing w:val="-3"/>
        </w:rPr>
        <w:t>Adapted from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3"/>
        </w:rPr>
        <w:t>RTOG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3"/>
        </w:rPr>
        <w:t>1102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(IMRT, 2.2–54 Gy).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</w:rPr>
        <w:t>f </w:t>
      </w:r>
      <w:r>
        <w:rPr>
          <w:sz w:val="20"/>
          <w:szCs w:val="20"/>
          <w:spacing w:val="-1"/>
        </w:rPr>
        <w:t>Adapted from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RTOG 0848 (3D or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IMRT).</w:t>
      </w:r>
    </w:p>
    <w:p>
      <w:pPr>
        <w:spacing w:line="14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666" style="position:absolute;margin-left:7.029pt;margin-top:10.3042pt;mso-position-vertical-relative:text;mso-position-horizontal-relative:text;width:617.75pt;height:10.2pt;z-index:253186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02/03/2025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78" w:line="341" w:lineRule="auto"/>
        <w:rPr>
          <w:sz w:val="22"/>
          <w:szCs w:val="22"/>
        </w:rPr>
      </w:pPr>
      <w:hyperlink w:history="true" w:anchor="bookmark13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</w:rPr>
        <w:t xml:space="preserve"> on</w:t>
      </w:r>
      <w:r>
        <w:rPr>
          <w:sz w:val="22"/>
          <w:szCs w:val="22"/>
          <w:b/>
          <w:bCs/>
          <w:u w:val="single" w:color="auto"/>
          <w:color w:val="0065A4"/>
          <w:spacing w:val="17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PANC-G 6</w:t>
      </w:r>
      <w:r>
        <w:rPr>
          <w:sz w:val="22"/>
          <w:szCs w:val="22"/>
          <w:b/>
          <w:bCs/>
          <w:u w:val="single" w:color="auto"/>
          <w:color w:val="0065A4"/>
          <w:spacing w:val="8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of 6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right="3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PANC-G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3"/>
        </w:rPr>
        <w:t>5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6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1817" w:space="100"/>
            <w:col w:w="314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6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42" name="IM 6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2" name="IM 642"/>
                                <pic:cNvPicPr/>
                              </pic:nvPicPr>
                              <pic:blipFill>
                                <a:blip r:embed="rId3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44" name="IM 644"/>
            <wp:cNvGraphicFramePr/>
            <a:graphic>
              <a:graphicData uri="http://schemas.openxmlformats.org/drawingml/2006/picture">
                <pic:pic>
                  <pic:nvPicPr>
                    <pic:cNvPr id="644" name="IM 644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38" w:id="130"/>
      <w:bookmarkEnd w:id="130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7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spacing w:line="69" w:lineRule="exact"/>
        <w:rPr/>
      </w:pPr>
      <w:r/>
    </w:p>
    <w:p>
      <w:pPr>
        <w:spacing w:line="69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78" w:right="172" w:hanging="103"/>
        <w:spacing w:before="47" w:line="236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1</w:t>
      </w:r>
      <w:r>
        <w:rPr>
          <w:sz w:val="14"/>
          <w:szCs w:val="14"/>
          <w:spacing w:val="19"/>
          <w:w w:val="102"/>
          <w:position w:val="5"/>
        </w:rPr>
        <w:t xml:space="preserve"> </w:t>
      </w:r>
      <w:r>
        <w:rPr>
          <w:sz w:val="18"/>
          <w:szCs w:val="18"/>
          <w:spacing w:val="-1"/>
        </w:rPr>
        <w:t>Pawlik TM,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Laheru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D,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Hruban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RH,</w:t>
      </w:r>
      <w:r>
        <w:rPr>
          <w:sz w:val="18"/>
          <w:szCs w:val="18"/>
          <w:spacing w:val="-2"/>
        </w:rPr>
        <w:t xml:space="preserve"> et al; Johns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Hopkins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Multidisciplinary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Pancreas Clinic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1"/>
        </w:rPr>
        <w:t>Team.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"/>
        </w:rPr>
        <w:t>Evaluating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impact of a single-day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multidisciplinary clinic on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management 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pancreatic cancer.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Ann Surg Oncol 2008;15:2081-2088.</w:t>
      </w:r>
    </w:p>
    <w:p>
      <w:pPr>
        <w:pStyle w:val="BodyText"/>
        <w:ind w:left="164"/>
        <w:spacing w:before="1" w:line="217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2 </w:t>
      </w:r>
      <w:r>
        <w:rPr>
          <w:sz w:val="18"/>
          <w:szCs w:val="18"/>
          <w:spacing w:val="-1"/>
        </w:rPr>
        <w:t>Versteijne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"/>
        </w:rPr>
        <w:t>E, Suker M, Groothuis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K, et al.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Preoperative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chemoradiotherapy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"/>
        </w:rPr>
        <w:t>versus</w:t>
      </w:r>
    </w:p>
    <w:p>
      <w:pPr>
        <w:pStyle w:val="BodyText"/>
        <w:ind w:left="278" w:right="202" w:firstLine="8"/>
        <w:spacing w:before="1" w:line="226" w:lineRule="auto"/>
        <w:rPr>
          <w:sz w:val="18"/>
          <w:szCs w:val="18"/>
        </w:rPr>
      </w:pPr>
      <w:r>
        <w:rPr>
          <w:sz w:val="18"/>
          <w:szCs w:val="18"/>
        </w:rPr>
        <w:t>immediate surgery for resectable</w:t>
      </w:r>
      <w:r>
        <w:rPr>
          <w:sz w:val="18"/>
          <w:szCs w:val="18"/>
          <w:spacing w:val="-1"/>
        </w:rPr>
        <w:t xml:space="preserve"> and borderline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resectable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pancreatic cancer: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Results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Dutch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Randomized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Phase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III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PREOPANC Trial. J Clin Oncol 2020;3</w:t>
      </w:r>
      <w:r>
        <w:rPr>
          <w:sz w:val="18"/>
          <w:szCs w:val="18"/>
          <w:spacing w:val="-2"/>
        </w:rPr>
        <w:t>8:1763-1773.</w:t>
      </w:r>
    </w:p>
    <w:p>
      <w:pPr>
        <w:pStyle w:val="BodyText"/>
        <w:ind w:left="280" w:right="74" w:hanging="115"/>
        <w:spacing w:line="230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3</w:t>
      </w:r>
      <w:r>
        <w:rPr>
          <w:sz w:val="14"/>
          <w:szCs w:val="14"/>
          <w:spacing w:val="19"/>
          <w:position w:val="5"/>
        </w:rPr>
        <w:t xml:space="preserve"> </w:t>
      </w:r>
      <w:r>
        <w:rPr>
          <w:sz w:val="18"/>
          <w:szCs w:val="18"/>
          <w:spacing w:val="-1"/>
        </w:rPr>
        <w:t>Keall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PJ,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Mageras GS,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Balter JM, et al.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management of</w:t>
      </w:r>
      <w:r>
        <w:rPr>
          <w:sz w:val="18"/>
          <w:szCs w:val="18"/>
          <w:spacing w:val="-2"/>
        </w:rPr>
        <w:t xml:space="preserve"> respiratory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motion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radiation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oncology report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AAPM task group 76.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Med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Phys 2006;</w:t>
      </w:r>
      <w:r>
        <w:rPr>
          <w:sz w:val="18"/>
          <w:szCs w:val="18"/>
          <w:spacing w:val="-1"/>
        </w:rPr>
        <w:t>33:3874-3900.</w:t>
      </w:r>
    </w:p>
    <w:p>
      <w:pPr>
        <w:pStyle w:val="BodyText"/>
        <w:ind w:left="281" w:right="85" w:hanging="120"/>
        <w:spacing w:line="227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4</w:t>
      </w:r>
      <w:r>
        <w:rPr>
          <w:sz w:val="14"/>
          <w:szCs w:val="14"/>
          <w:spacing w:val="17"/>
          <w:w w:val="101"/>
          <w:position w:val="5"/>
        </w:rPr>
        <w:t xml:space="preserve"> </w:t>
      </w:r>
      <w:r>
        <w:rPr>
          <w:sz w:val="18"/>
          <w:szCs w:val="18"/>
          <w:spacing w:val="-1"/>
        </w:rPr>
        <w:t>Spalding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AC, Jee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KW, Vineberg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K, et al.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Potential for dose-escalation 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reduction 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risk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pancreatic cancer using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IMRT opti</w:t>
      </w:r>
      <w:r>
        <w:rPr>
          <w:sz w:val="18"/>
          <w:szCs w:val="18"/>
          <w:spacing w:val="-1"/>
        </w:rPr>
        <w:t>mization with lexicographic ordering 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gEUD-based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cost functions.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Med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P</w:t>
      </w:r>
      <w:r>
        <w:rPr>
          <w:sz w:val="18"/>
          <w:szCs w:val="18"/>
          <w:spacing w:val="-1"/>
        </w:rPr>
        <w:t>hys 2007;34:521-529.</w:t>
      </w:r>
    </w:p>
    <w:p>
      <w:pPr>
        <w:pStyle w:val="BodyText"/>
        <w:ind w:left="282" w:right="258" w:hanging="117"/>
        <w:spacing w:before="1" w:line="228" w:lineRule="auto"/>
        <w:rPr>
          <w:sz w:val="18"/>
          <w:szCs w:val="18"/>
        </w:rPr>
      </w:pPr>
      <w:r>
        <w:rPr>
          <w:sz w:val="14"/>
          <w:szCs w:val="14"/>
          <w:spacing w:val="-1"/>
        </w:rPr>
        <w:t>5 </w:t>
      </w:r>
      <w:r>
        <w:rPr>
          <w:sz w:val="18"/>
          <w:szCs w:val="18"/>
          <w:spacing w:val="-1"/>
        </w:rPr>
        <w:t>Yovino S,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Poppe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M, Jabbour S, et al.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Intensity-modulated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radiation therapy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significantly</w:t>
      </w:r>
      <w:r>
        <w:rPr>
          <w:sz w:val="18"/>
          <w:szCs w:val="18"/>
        </w:rPr>
        <w:t xml:space="preserve">   </w:t>
      </w:r>
      <w:r>
        <w:rPr>
          <w:sz w:val="18"/>
          <w:szCs w:val="18"/>
        </w:rPr>
        <w:t>improves acute gastr</w:t>
      </w:r>
      <w:r>
        <w:rPr>
          <w:sz w:val="18"/>
          <w:szCs w:val="18"/>
          <w:spacing w:val="-1"/>
        </w:rPr>
        <w:t>ointestinal toxicity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pancreatic and ampullary cancers.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Int J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Radiat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Oncol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Biol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Phys 2011;79:158-</w:t>
      </w:r>
      <w:r>
        <w:rPr>
          <w:sz w:val="18"/>
          <w:szCs w:val="18"/>
          <w:spacing w:val="-2"/>
        </w:rPr>
        <w:t>162.</w:t>
      </w:r>
    </w:p>
    <w:p>
      <w:pPr>
        <w:pStyle w:val="BodyText"/>
        <w:ind w:left="281" w:right="324" w:hanging="116"/>
        <w:spacing w:line="230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6</w:t>
      </w:r>
      <w:r>
        <w:rPr>
          <w:sz w:val="14"/>
          <w:szCs w:val="14"/>
          <w:spacing w:val="18"/>
          <w:w w:val="102"/>
          <w:position w:val="5"/>
        </w:rPr>
        <w:t xml:space="preserve"> </w:t>
      </w:r>
      <w:r>
        <w:rPr>
          <w:sz w:val="18"/>
          <w:szCs w:val="18"/>
          <w:spacing w:val="-1"/>
        </w:rPr>
        <w:t>Katz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MH, Crane CH, Varadhachary G.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Management of borderline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resectable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panc</w:t>
      </w:r>
      <w:r>
        <w:rPr>
          <w:sz w:val="18"/>
          <w:szCs w:val="18"/>
          <w:spacing w:val="-2"/>
        </w:rPr>
        <w:t>reatic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cancer. Semin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Radiat Oncol 2014;24:105-112.</w:t>
      </w:r>
    </w:p>
    <w:p>
      <w:pPr>
        <w:pStyle w:val="BodyText"/>
        <w:ind w:left="276" w:right="19" w:hanging="110"/>
        <w:spacing w:before="1" w:line="223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7</w:t>
      </w:r>
      <w:r>
        <w:rPr>
          <w:sz w:val="14"/>
          <w:szCs w:val="14"/>
          <w:spacing w:val="18"/>
          <w:w w:val="101"/>
          <w:position w:val="5"/>
        </w:rPr>
        <w:t xml:space="preserve"> </w:t>
      </w:r>
      <w:r>
        <w:rPr>
          <w:sz w:val="18"/>
          <w:szCs w:val="18"/>
          <w:spacing w:val="-1"/>
        </w:rPr>
        <w:t>Katz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MHG, Shi Q,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"/>
        </w:rPr>
        <w:t>Ahmad SA, et al.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Preoperative modified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FOLFIRINOX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"/>
        </w:rPr>
        <w:t>treatment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followed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by capecitabine-based chemoradiation for borderline resectable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pancreati</w:t>
      </w:r>
      <w:r>
        <w:rPr>
          <w:sz w:val="18"/>
          <w:szCs w:val="18"/>
          <w:spacing w:val="-1"/>
        </w:rPr>
        <w:t>c cancer: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Alliance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for Clinical Trials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in Oncology Trial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A021101. JAMA Surg 2016;151:e161137.</w:t>
      </w:r>
    </w:p>
    <w:p>
      <w:pPr>
        <w:pStyle w:val="BodyText"/>
        <w:ind w:left="274" w:right="68" w:hanging="109"/>
        <w:spacing w:before="3" w:line="231" w:lineRule="auto"/>
        <w:rPr>
          <w:sz w:val="18"/>
          <w:szCs w:val="18"/>
        </w:rPr>
      </w:pPr>
      <w:r>
        <w:rPr>
          <w:sz w:val="14"/>
          <w:szCs w:val="14"/>
          <w:spacing w:val="-2"/>
        </w:rPr>
        <w:t>8</w:t>
      </w:r>
      <w:r>
        <w:rPr>
          <w:sz w:val="14"/>
          <w:szCs w:val="14"/>
          <w:spacing w:val="27"/>
        </w:rPr>
        <w:t xml:space="preserve"> </w:t>
      </w:r>
      <w:r>
        <w:rPr>
          <w:sz w:val="18"/>
          <w:szCs w:val="18"/>
          <w:spacing w:val="-2"/>
        </w:rPr>
        <w:t>Murphy JE, Wo JY,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Ryan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DP, et al. Total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neoadjuvant therapy with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FOLFIRINOX followed</w:t>
      </w: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by individualized chemoradiotherapy for borderline resectable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panc</w:t>
      </w:r>
      <w:r>
        <w:rPr>
          <w:sz w:val="18"/>
          <w:szCs w:val="18"/>
          <w:spacing w:val="-1"/>
        </w:rPr>
        <w:t>reatic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adenocarcinoma: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 phase 2 clinical trial. JAMA Oncol 2018;4:963</w:t>
      </w:r>
      <w:r>
        <w:rPr>
          <w:sz w:val="18"/>
          <w:szCs w:val="18"/>
          <w:spacing w:val="-1"/>
        </w:rPr>
        <w:t>-969.</w:t>
      </w:r>
    </w:p>
    <w:p>
      <w:pPr>
        <w:pStyle w:val="BodyText"/>
        <w:ind w:left="280" w:right="812" w:hanging="115"/>
        <w:spacing w:before="1" w:line="224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9 </w:t>
      </w:r>
      <w:r>
        <w:rPr>
          <w:sz w:val="18"/>
          <w:szCs w:val="18"/>
          <w:spacing w:val="-1"/>
        </w:rPr>
        <w:t>White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RR,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Hurwitz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HI,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Morse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MA, et al.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Neoadjuvant chemoradiation fo</w:t>
      </w:r>
      <w:r>
        <w:rPr>
          <w:sz w:val="18"/>
          <w:szCs w:val="18"/>
          <w:spacing w:val="-2"/>
        </w:rPr>
        <w:t>r localized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adenocarcinoma of the pancreas.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</w:rPr>
        <w:t>Ann Surg Oncol 2001;8:758-765.</w:t>
      </w:r>
    </w:p>
    <w:p>
      <w:pPr>
        <w:pStyle w:val="BodyText"/>
        <w:ind w:left="175"/>
        <w:spacing w:line="228" w:lineRule="auto"/>
        <w:rPr>
          <w:sz w:val="18"/>
          <w:szCs w:val="18"/>
        </w:rPr>
      </w:pPr>
      <w:r>
        <w:rPr>
          <w:sz w:val="14"/>
          <w:szCs w:val="14"/>
          <w:spacing w:val="-2"/>
          <w:position w:val="5"/>
        </w:rPr>
        <w:t>10</w:t>
      </w:r>
      <w:r>
        <w:rPr>
          <w:sz w:val="14"/>
          <w:szCs w:val="14"/>
          <w:spacing w:val="30"/>
          <w:w w:val="101"/>
          <w:position w:val="5"/>
        </w:rPr>
        <w:t xml:space="preserve"> </w:t>
      </w:r>
      <w:r>
        <w:rPr>
          <w:sz w:val="18"/>
          <w:szCs w:val="18"/>
          <w:spacing w:val="-2"/>
        </w:rPr>
        <w:t>Le Scodan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R,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Mornex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F, Girard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N, et al.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Preoperative chemoradiation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potentially</w:t>
      </w:r>
    </w:p>
    <w:p>
      <w:pPr>
        <w:pStyle w:val="BodyText"/>
        <w:ind w:left="287"/>
        <w:spacing w:before="1" w:line="231" w:lineRule="auto"/>
        <w:rPr>
          <w:sz w:val="18"/>
          <w:szCs w:val="18"/>
        </w:rPr>
      </w:pPr>
      <w:r>
        <w:rPr>
          <w:sz w:val="18"/>
          <w:szCs w:val="18"/>
        </w:rPr>
        <w:t>resectable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pancreatic aden</w:t>
      </w:r>
      <w:r>
        <w:rPr>
          <w:sz w:val="18"/>
          <w:szCs w:val="18"/>
          <w:spacing w:val="-1"/>
        </w:rPr>
        <w:t>ocarcinoma: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Feasibility, treatment effect evaluation and</w:t>
      </w:r>
    </w:p>
    <w:p>
      <w:pPr>
        <w:pStyle w:val="BodyText"/>
        <w:ind w:left="280" w:right="138" w:firstLine="6"/>
        <w:spacing w:before="1" w:line="231" w:lineRule="auto"/>
        <w:rPr>
          <w:sz w:val="18"/>
          <w:szCs w:val="18"/>
        </w:rPr>
      </w:pPr>
      <w:r>
        <w:rPr>
          <w:sz w:val="18"/>
          <w:szCs w:val="18"/>
        </w:rPr>
        <w:t>prognostic factors, analysis o</w:t>
      </w:r>
      <w:r>
        <w:rPr>
          <w:sz w:val="18"/>
          <w:szCs w:val="18"/>
          <w:spacing w:val="-1"/>
        </w:rPr>
        <w:t>f the SFRO-FFCD 9704 trial 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literature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review.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Ann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Oncol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2009;20:1387-1396.</w:t>
      </w:r>
    </w:p>
    <w:p>
      <w:pPr>
        <w:pStyle w:val="BodyText"/>
        <w:ind w:left="278" w:right="269" w:hanging="103"/>
        <w:spacing w:line="227" w:lineRule="auto"/>
        <w:rPr>
          <w:sz w:val="18"/>
          <w:szCs w:val="18"/>
        </w:rPr>
      </w:pPr>
      <w:r>
        <w:rPr>
          <w:sz w:val="14"/>
          <w:szCs w:val="14"/>
          <w:spacing w:val="-2"/>
          <w:position w:val="5"/>
        </w:rPr>
        <w:t>11</w:t>
      </w:r>
      <w:r>
        <w:rPr>
          <w:sz w:val="14"/>
          <w:szCs w:val="14"/>
          <w:spacing w:val="24"/>
          <w:position w:val="5"/>
        </w:rPr>
        <w:t xml:space="preserve"> </w:t>
      </w:r>
      <w:r>
        <w:rPr>
          <w:sz w:val="18"/>
          <w:szCs w:val="18"/>
          <w:spacing w:val="-2"/>
        </w:rPr>
        <w:t>Kharofa J,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Mierzwa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M, Olowokure O, et al.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Pattern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2"/>
        </w:rPr>
        <w:t>marginal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local failure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phase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II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trial of neoadjuvant chemotherapy and stereotactic body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radiation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therapy 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resectable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and borderline resectable pancreas cancer.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Am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J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Clin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Oncol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2019;42:247-252.</w:t>
      </w:r>
    </w:p>
    <w:p>
      <w:pPr>
        <w:pStyle w:val="BodyText"/>
        <w:ind w:left="175"/>
        <w:spacing w:before="1" w:line="221" w:lineRule="auto"/>
        <w:rPr>
          <w:sz w:val="18"/>
          <w:szCs w:val="18"/>
        </w:rPr>
      </w:pPr>
      <w:r>
        <w:rPr>
          <w:sz w:val="14"/>
          <w:szCs w:val="14"/>
          <w:spacing w:val="-1"/>
        </w:rPr>
        <w:t>12 </w:t>
      </w:r>
      <w:r>
        <w:rPr>
          <w:sz w:val="18"/>
          <w:szCs w:val="18"/>
          <w:spacing w:val="-1"/>
        </w:rPr>
        <w:t>Abrams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"/>
        </w:rPr>
        <w:t>R, et al. J Clin Oncol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2024;42(16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Suppl):Abstract 4005.</w:t>
      </w:r>
    </w:p>
    <w:p>
      <w:pPr>
        <w:pStyle w:val="BodyText"/>
        <w:ind w:left="175"/>
        <w:spacing w:line="228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13</w:t>
      </w:r>
      <w:r>
        <w:rPr>
          <w:sz w:val="14"/>
          <w:szCs w:val="14"/>
          <w:spacing w:val="28"/>
          <w:w w:val="101"/>
          <w:position w:val="5"/>
        </w:rPr>
        <w:t xml:space="preserve"> </w:t>
      </w:r>
      <w:r>
        <w:rPr>
          <w:sz w:val="18"/>
          <w:szCs w:val="18"/>
          <w:spacing w:val="-1"/>
        </w:rPr>
        <w:t>Herman JM, Swartz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MJ,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Hsu CC, et al.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Analysis of fluorouracil-based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adjuvant</w:t>
      </w:r>
    </w:p>
    <w:p>
      <w:pPr>
        <w:pStyle w:val="BodyText"/>
        <w:ind w:left="281" w:right="107" w:firstLine="1"/>
        <w:spacing w:before="2" w:line="231" w:lineRule="auto"/>
        <w:rPr>
          <w:sz w:val="18"/>
          <w:szCs w:val="18"/>
        </w:rPr>
      </w:pPr>
      <w:r>
        <w:rPr>
          <w:sz w:val="18"/>
          <w:szCs w:val="18"/>
        </w:rPr>
        <w:t>chemotherapy and radiation after pancreaticoduodenectomy for ductal adeno</w:t>
      </w:r>
      <w:r>
        <w:rPr>
          <w:sz w:val="18"/>
          <w:szCs w:val="18"/>
          <w:spacing w:val="-1"/>
        </w:rPr>
        <w:t>carcinoma</w:t>
      </w:r>
      <w:r>
        <w:rPr>
          <w:sz w:val="18"/>
          <w:szCs w:val="18"/>
        </w:rPr>
        <w:t xml:space="preserve">     </w:t>
      </w:r>
      <w:r>
        <w:rPr>
          <w:sz w:val="18"/>
          <w:szCs w:val="18"/>
        </w:rPr>
        <w:t>of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pancreas: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Resul</w:t>
      </w:r>
      <w:r>
        <w:rPr>
          <w:sz w:val="18"/>
          <w:szCs w:val="18"/>
          <w:spacing w:val="-1"/>
        </w:rPr>
        <w:t>ts of a large,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prospectively collected database at 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Johns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Hopkins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Hospital. J Clin Oncol 2008;26:3503-3510.</w:t>
      </w:r>
    </w:p>
    <w:p>
      <w:pPr>
        <w:pStyle w:val="BodyText"/>
        <w:ind w:left="175"/>
        <w:spacing w:line="223" w:lineRule="exact"/>
        <w:rPr>
          <w:sz w:val="18"/>
          <w:szCs w:val="18"/>
        </w:rPr>
      </w:pPr>
      <w:r>
        <w:rPr>
          <w:sz w:val="14"/>
          <w:szCs w:val="14"/>
          <w:spacing w:val="-1"/>
          <w:position w:val="6"/>
        </w:rPr>
        <w:t>14</w:t>
      </w:r>
      <w:r>
        <w:rPr>
          <w:sz w:val="14"/>
          <w:szCs w:val="14"/>
          <w:spacing w:val="9"/>
          <w:position w:val="6"/>
        </w:rPr>
        <w:t xml:space="preserve"> </w:t>
      </w:r>
      <w:r>
        <w:rPr>
          <w:sz w:val="18"/>
          <w:szCs w:val="18"/>
          <w:spacing w:val="-1"/>
          <w:position w:val="1"/>
        </w:rPr>
        <w:t>Gemcitabine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Hydrochloride With or Without</w:t>
      </w:r>
      <w:r>
        <w:rPr>
          <w:sz w:val="18"/>
          <w:szCs w:val="18"/>
          <w:spacing w:val="14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Erlotinib</w:t>
      </w:r>
      <w:r>
        <w:rPr>
          <w:sz w:val="18"/>
          <w:szCs w:val="18"/>
          <w:spacing w:val="14"/>
          <w:w w:val="101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Hydrochlor</w:t>
      </w:r>
      <w:r>
        <w:rPr>
          <w:sz w:val="18"/>
          <w:szCs w:val="18"/>
          <w:spacing w:val="-2"/>
          <w:position w:val="1"/>
        </w:rPr>
        <w:t>ide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Followed</w:t>
      </w:r>
      <w:r>
        <w:rPr>
          <w:sz w:val="18"/>
          <w:szCs w:val="18"/>
          <w:spacing w:val="11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by the</w:t>
      </w:r>
    </w:p>
    <w:p>
      <w:pPr>
        <w:pStyle w:val="BodyText"/>
        <w:ind w:left="282" w:right="348" w:firstLine="1"/>
        <w:spacing w:before="10" w:line="229" w:lineRule="auto"/>
        <w:rPr>
          <w:sz w:val="18"/>
          <w:szCs w:val="18"/>
        </w:rPr>
      </w:pPr>
      <w:r>
        <w:rPr>
          <w:sz w:val="18"/>
          <w:szCs w:val="18"/>
        </w:rPr>
        <w:t>Same Chemotherapy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Regimen With or Witho</w:t>
      </w:r>
      <w:r>
        <w:rPr>
          <w:sz w:val="18"/>
          <w:szCs w:val="18"/>
          <w:spacing w:val="-1"/>
        </w:rPr>
        <w:t>ut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Radiation Therapy and Capecitabine 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Fluorouracil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in Treating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Patients W</w:t>
      </w:r>
      <w:r>
        <w:rPr>
          <w:sz w:val="18"/>
          <w:szCs w:val="18"/>
          <w:spacing w:val="-2"/>
        </w:rPr>
        <w:t>ith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Pancreatic Cancer That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Has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Been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Removed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by</w:t>
      </w: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Surgery. ClinicalTrials.</w:t>
      </w:r>
      <w:r>
        <w:rPr>
          <w:sz w:val="18"/>
          <w:szCs w:val="18"/>
          <w:spacing w:val="-1"/>
        </w:rPr>
        <w:t>gov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Identifier NCT01013649.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Updated October 24, 2024. </w:t>
      </w:r>
      <w:hyperlink w:history="true" r:id="rId355">
        <w:r>
          <w:rPr>
            <w:sz w:val="18"/>
            <w:szCs w:val="18"/>
            <w:u w:val="single" w:color="auto"/>
            <w:color w:val="0065A4"/>
            <w:spacing w:val="-1"/>
          </w:rPr>
          <w:t>https://</w:t>
        </w:r>
      </w:hyperlink>
      <w:r>
        <w:rPr>
          <w:sz w:val="18"/>
          <w:szCs w:val="18"/>
          <w:color w:val="0065A4"/>
        </w:rPr>
        <w:t xml:space="preserve">  </w:t>
      </w:r>
      <w:hyperlink w:history="true" r:id="rId355">
        <w:r>
          <w:rPr>
            <w:sz w:val="18"/>
            <w:szCs w:val="18"/>
            <w:u w:val="single" w:color="auto"/>
            <w:color w:val="0065A4"/>
          </w:rPr>
          <w:t>clinicaltrials.gov/ct2/show/NC</w:t>
        </w:r>
        <w:r>
          <w:rPr>
            <w:sz w:val="18"/>
            <w:szCs w:val="18"/>
            <w:u w:val="single" w:color="auto"/>
            <w:color w:val="0065A4"/>
            <w:spacing w:val="-1"/>
          </w:rPr>
          <w:t>T01013649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6" w:right="84" w:hanging="105"/>
        <w:spacing w:before="2" w:line="247" w:lineRule="auto"/>
        <w:rPr>
          <w:sz w:val="18"/>
          <w:szCs w:val="18"/>
        </w:rPr>
      </w:pPr>
      <w:r>
        <w:rPr>
          <w:sz w:val="14"/>
          <w:szCs w:val="14"/>
          <w:spacing w:val="-2"/>
          <w:position w:val="5"/>
        </w:rPr>
        <w:t>15</w:t>
      </w:r>
      <w:r>
        <w:rPr>
          <w:sz w:val="14"/>
          <w:szCs w:val="14"/>
          <w:spacing w:val="30"/>
          <w:w w:val="101"/>
          <w:position w:val="5"/>
        </w:rPr>
        <w:t xml:space="preserve"> </w:t>
      </w:r>
      <w:r>
        <w:rPr>
          <w:sz w:val="18"/>
          <w:szCs w:val="18"/>
          <w:spacing w:val="-2"/>
        </w:rPr>
        <w:t>Hammel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P,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Huguet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F, van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Laethem J, et al.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Effect of chemoradiotherapy vs chemotherapy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on survival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patients with loca</w:t>
      </w:r>
      <w:r>
        <w:rPr>
          <w:sz w:val="18"/>
          <w:szCs w:val="18"/>
          <w:spacing w:val="-1"/>
        </w:rPr>
        <w:t>lly advanced pancreatic cancer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controlled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after 4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months</w:t>
      </w:r>
    </w:p>
    <w:p>
      <w:pPr>
        <w:pStyle w:val="BodyText"/>
        <w:ind w:left="116" w:right="580"/>
        <w:spacing w:before="1" w:line="226" w:lineRule="auto"/>
        <w:rPr>
          <w:sz w:val="18"/>
          <w:szCs w:val="18"/>
        </w:rPr>
      </w:pPr>
      <w:r>
        <w:rPr>
          <w:sz w:val="18"/>
          <w:szCs w:val="18"/>
        </w:rPr>
        <w:t>of gemcitabine with or without er</w:t>
      </w:r>
      <w:r>
        <w:rPr>
          <w:sz w:val="18"/>
          <w:szCs w:val="18"/>
          <w:spacing w:val="-1"/>
        </w:rPr>
        <w:t>lotinib: The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LAP07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Randomized Clinical Trial. JAMA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2016;315:1844-1853.</w:t>
      </w:r>
    </w:p>
    <w:p>
      <w:pPr>
        <w:pStyle w:val="BodyText"/>
        <w:ind w:left="11"/>
        <w:spacing w:line="230" w:lineRule="auto"/>
        <w:rPr>
          <w:sz w:val="18"/>
          <w:szCs w:val="18"/>
        </w:rPr>
      </w:pPr>
      <w:r>
        <w:rPr>
          <w:sz w:val="14"/>
          <w:szCs w:val="14"/>
          <w:spacing w:val="-2"/>
          <w:position w:val="1"/>
        </w:rPr>
        <w:t>16</w:t>
      </w:r>
      <w:r>
        <w:rPr>
          <w:sz w:val="14"/>
          <w:szCs w:val="14"/>
          <w:spacing w:val="13"/>
          <w:w w:val="101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Murphy JE, </w:t>
      </w:r>
      <w:r>
        <w:rPr>
          <w:sz w:val="18"/>
          <w:szCs w:val="18"/>
          <w:spacing w:val="-2"/>
        </w:rPr>
        <w:t>Wo JY,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Ryan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DP, et al. Total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neoadjuvant therapy with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F</w:t>
      </w:r>
      <w:r>
        <w:rPr>
          <w:sz w:val="18"/>
          <w:szCs w:val="18"/>
          <w:spacing w:val="-3"/>
        </w:rPr>
        <w:t>OLFIRINOX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in</w:t>
      </w:r>
    </w:p>
    <w:p>
      <w:pPr>
        <w:pStyle w:val="BodyText"/>
        <w:ind w:left="118" w:right="197"/>
        <w:spacing w:before="2" w:line="231" w:lineRule="auto"/>
        <w:rPr>
          <w:sz w:val="18"/>
          <w:szCs w:val="18"/>
        </w:rPr>
      </w:pPr>
      <w:r>
        <w:rPr>
          <w:sz w:val="18"/>
          <w:szCs w:val="18"/>
        </w:rPr>
        <w:t>combination with losartan followed by chemoradiotherapy f</w:t>
      </w:r>
      <w:r>
        <w:rPr>
          <w:sz w:val="18"/>
          <w:szCs w:val="18"/>
          <w:spacing w:val="-1"/>
        </w:rPr>
        <w:t>or locally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advanced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pancreatic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cancer: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A phase 2 clinical trial. JAMA Oncol 2019;</w:t>
      </w:r>
      <w:r>
        <w:rPr>
          <w:sz w:val="18"/>
          <w:szCs w:val="18"/>
          <w:spacing w:val="-1"/>
        </w:rPr>
        <w:t>5:1020-1027.</w:t>
      </w:r>
    </w:p>
    <w:p>
      <w:pPr>
        <w:pStyle w:val="BodyText"/>
        <w:ind w:left="116" w:right="607" w:hanging="105"/>
        <w:spacing w:before="1" w:line="223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17</w:t>
      </w:r>
      <w:r>
        <w:rPr>
          <w:sz w:val="14"/>
          <w:szCs w:val="14"/>
          <w:spacing w:val="20"/>
          <w:w w:val="101"/>
          <w:position w:val="5"/>
        </w:rPr>
        <w:t xml:space="preserve"> </w:t>
      </w:r>
      <w:r>
        <w:rPr>
          <w:sz w:val="18"/>
          <w:szCs w:val="18"/>
          <w:spacing w:val="-1"/>
        </w:rPr>
        <w:t>Huguet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F, Girard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N, Guerche </w:t>
      </w:r>
      <w:r>
        <w:rPr>
          <w:sz w:val="18"/>
          <w:szCs w:val="18"/>
          <w:spacing w:val="-2"/>
        </w:rPr>
        <w:t>CS, et al.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Chemoradiotherapy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management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</w:rPr>
        <w:t xml:space="preserve">   </w:t>
      </w:r>
      <w:r>
        <w:rPr>
          <w:sz w:val="18"/>
          <w:szCs w:val="18"/>
        </w:rPr>
        <w:t>locally advanced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pancreatic carcin</w:t>
      </w:r>
      <w:r>
        <w:rPr>
          <w:sz w:val="18"/>
          <w:szCs w:val="18"/>
          <w:spacing w:val="-1"/>
        </w:rPr>
        <w:t>oma: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 qualitative systematic review. J Clin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Oncol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2009;27:2269-2277.</w:t>
      </w:r>
    </w:p>
    <w:p>
      <w:pPr>
        <w:pStyle w:val="BodyText"/>
        <w:ind w:left="117" w:right="377" w:hanging="106"/>
        <w:spacing w:before="1" w:line="227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18</w:t>
      </w:r>
      <w:r>
        <w:rPr>
          <w:sz w:val="14"/>
          <w:szCs w:val="14"/>
          <w:spacing w:val="19"/>
          <w:position w:val="5"/>
        </w:rPr>
        <w:t xml:space="preserve"> </w:t>
      </w:r>
      <w:r>
        <w:rPr>
          <w:sz w:val="18"/>
          <w:szCs w:val="18"/>
          <w:spacing w:val="-1"/>
        </w:rPr>
        <w:t>Krishnan S,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Rana V, Janjan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NA, et al.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Induction chemoth</w:t>
      </w:r>
      <w:r>
        <w:rPr>
          <w:sz w:val="18"/>
          <w:szCs w:val="18"/>
          <w:spacing w:val="-2"/>
        </w:rPr>
        <w:t>erapy selects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</w:rPr>
        <w:t xml:space="preserve">     </w:t>
      </w:r>
      <w:r>
        <w:rPr>
          <w:sz w:val="18"/>
          <w:szCs w:val="18"/>
        </w:rPr>
        <w:t>locally advanced, unresectable pancreatic cancer for opti</w:t>
      </w:r>
      <w:r>
        <w:rPr>
          <w:sz w:val="18"/>
          <w:szCs w:val="18"/>
          <w:spacing w:val="-1"/>
        </w:rPr>
        <w:t>mal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benefit from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consolidative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chemoradiation therapy. Can</w:t>
      </w:r>
      <w:r>
        <w:rPr>
          <w:sz w:val="18"/>
          <w:szCs w:val="18"/>
          <w:spacing w:val="-1"/>
        </w:rPr>
        <w:t>cer 2007;110:47-55.</w:t>
      </w:r>
    </w:p>
    <w:p>
      <w:pPr>
        <w:pStyle w:val="BodyText"/>
        <w:ind w:left="111" w:right="227" w:hanging="100"/>
        <w:spacing w:line="227" w:lineRule="auto"/>
        <w:rPr>
          <w:sz w:val="18"/>
          <w:szCs w:val="18"/>
        </w:rPr>
      </w:pPr>
      <w:r>
        <w:rPr>
          <w:sz w:val="14"/>
          <w:szCs w:val="14"/>
          <w:spacing w:val="-2"/>
          <w:position w:val="5"/>
        </w:rPr>
        <w:t>19</w:t>
      </w:r>
      <w:r>
        <w:rPr>
          <w:sz w:val="14"/>
          <w:szCs w:val="14"/>
          <w:spacing w:val="20"/>
          <w:w w:val="102"/>
          <w:position w:val="5"/>
        </w:rPr>
        <w:t xml:space="preserve"> </w:t>
      </w:r>
      <w:r>
        <w:rPr>
          <w:sz w:val="18"/>
          <w:szCs w:val="18"/>
          <w:spacing w:val="-2"/>
        </w:rPr>
        <w:t>Huguet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F,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Andre T,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Hammel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P, et al.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Impact of chemoradiotherapy after disease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cont</w:t>
      </w:r>
      <w:r>
        <w:rPr>
          <w:sz w:val="18"/>
          <w:szCs w:val="18"/>
          <w:spacing w:val="-3"/>
        </w:rPr>
        <w:t>rol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1"/>
        </w:rPr>
        <w:t>with chemotherapy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in locally advanced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pancreatic adenocarcinoma 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GERCOR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phase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II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III studies. J Clin Oncol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2007;25:</w:t>
      </w:r>
      <w:r>
        <w:rPr>
          <w:sz w:val="18"/>
          <w:szCs w:val="18"/>
          <w:spacing w:val="-1"/>
        </w:rPr>
        <w:t>326-331.</w:t>
      </w:r>
    </w:p>
    <w:p>
      <w:pPr>
        <w:pStyle w:val="BodyText"/>
        <w:ind w:left="116" w:right="392" w:hanging="116"/>
        <w:spacing w:before="1" w:line="229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20</w:t>
      </w:r>
      <w:r>
        <w:rPr>
          <w:sz w:val="14"/>
          <w:szCs w:val="14"/>
          <w:spacing w:val="20"/>
          <w:position w:val="5"/>
        </w:rPr>
        <w:t xml:space="preserve"> </w:t>
      </w:r>
      <w:r>
        <w:rPr>
          <w:sz w:val="18"/>
          <w:szCs w:val="18"/>
          <w:spacing w:val="-1"/>
        </w:rPr>
        <w:t>Herman JM, Chang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DT, Goodman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KA, et al.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Phase 2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multi-insti</w:t>
      </w:r>
      <w:r>
        <w:rPr>
          <w:sz w:val="18"/>
          <w:szCs w:val="18"/>
          <w:spacing w:val="-2"/>
        </w:rPr>
        <w:t>tutional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2"/>
        </w:rPr>
        <w:t>trial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evaluating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gemcitabine and stereotactic body radiotherapy 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p</w:t>
      </w:r>
      <w:r>
        <w:rPr>
          <w:sz w:val="18"/>
          <w:szCs w:val="18"/>
          <w:spacing w:val="-1"/>
        </w:rPr>
        <w:t>atients with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locally advanced</w:t>
      </w:r>
    </w:p>
    <w:p>
      <w:pPr>
        <w:pStyle w:val="BodyText"/>
        <w:ind w:left="122"/>
        <w:spacing w:line="213" w:lineRule="exact"/>
        <w:rPr>
          <w:sz w:val="18"/>
          <w:szCs w:val="18"/>
        </w:rPr>
      </w:pPr>
      <w:r>
        <w:rPr>
          <w:sz w:val="18"/>
          <w:szCs w:val="18"/>
          <w:position w:val="2"/>
        </w:rPr>
        <w:t>unresectable pancreatic adenocarcinoma. Can</w:t>
      </w:r>
      <w:r>
        <w:rPr>
          <w:sz w:val="18"/>
          <w:szCs w:val="18"/>
          <w:spacing w:val="-1"/>
          <w:position w:val="2"/>
        </w:rPr>
        <w:t>cer 2015;121:1128-1137.</w:t>
      </w:r>
    </w:p>
    <w:p>
      <w:pPr>
        <w:pStyle w:val="BodyText"/>
        <w:ind w:left="111" w:right="92" w:hanging="112"/>
        <w:spacing w:before="1" w:line="217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21</w:t>
      </w:r>
      <w:r>
        <w:rPr>
          <w:sz w:val="14"/>
          <w:szCs w:val="14"/>
          <w:spacing w:val="33"/>
          <w:w w:val="102"/>
          <w:position w:val="5"/>
        </w:rPr>
        <w:t xml:space="preserve"> </w:t>
      </w:r>
      <w:r>
        <w:rPr>
          <w:sz w:val="18"/>
          <w:szCs w:val="18"/>
          <w:spacing w:val="-1"/>
        </w:rPr>
        <w:t>Mahadevan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A, Jain S, Goldstein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M, et al. Stereotactic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body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radiotherapy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gemcitabine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for locally advanced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pancreatic cancer.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Int J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Radiat Oncol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Biol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Phys 2010;78:735-742.</w:t>
      </w:r>
    </w:p>
    <w:p>
      <w:pPr>
        <w:pStyle w:val="BodyText"/>
        <w:ind w:left="116" w:right="532" w:hanging="117"/>
        <w:spacing w:line="219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22</w:t>
      </w:r>
      <w:r>
        <w:rPr>
          <w:sz w:val="14"/>
          <w:szCs w:val="14"/>
          <w:spacing w:val="14"/>
          <w:w w:val="102"/>
          <w:position w:val="5"/>
        </w:rPr>
        <w:t xml:space="preserve"> </w:t>
      </w:r>
      <w:r>
        <w:rPr>
          <w:sz w:val="18"/>
          <w:szCs w:val="18"/>
          <w:spacing w:val="-1"/>
        </w:rPr>
        <w:t>Chang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DT, Schellenberg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D, Shen J, et al. Stereotactic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radiotherapy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unresec</w:t>
      </w:r>
      <w:r>
        <w:rPr>
          <w:sz w:val="18"/>
          <w:szCs w:val="18"/>
          <w:spacing w:val="-2"/>
        </w:rPr>
        <w:t>table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adenocarcinoma of the pancreas. Cancer 2009;115:665</w:t>
      </w:r>
      <w:r>
        <w:rPr>
          <w:sz w:val="18"/>
          <w:szCs w:val="18"/>
          <w:spacing w:val="-1"/>
        </w:rPr>
        <w:t>-672.</w:t>
      </w:r>
    </w:p>
    <w:p>
      <w:pPr>
        <w:pStyle w:val="BodyText"/>
        <w:ind w:left="116" w:right="61" w:hanging="117"/>
        <w:spacing w:before="2" w:line="229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23</w:t>
      </w:r>
      <w:r>
        <w:rPr>
          <w:sz w:val="14"/>
          <w:szCs w:val="14"/>
          <w:spacing w:val="14"/>
          <w:position w:val="5"/>
        </w:rPr>
        <w:t xml:space="preserve"> </w:t>
      </w:r>
      <w:r>
        <w:rPr>
          <w:sz w:val="18"/>
          <w:szCs w:val="18"/>
          <w:spacing w:val="-1"/>
        </w:rPr>
        <w:t>Mellon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EA,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Hoffe SE, Springett GM, et al.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Long-term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outcomes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induction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chem</w:t>
      </w:r>
      <w:r>
        <w:rPr>
          <w:sz w:val="18"/>
          <w:szCs w:val="18"/>
          <w:spacing w:val="-2"/>
        </w:rPr>
        <w:t>otherapy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neoadjuvant stereotactic bod</w:t>
      </w:r>
      <w:r>
        <w:rPr>
          <w:sz w:val="18"/>
          <w:szCs w:val="18"/>
          <w:spacing w:val="-1"/>
        </w:rPr>
        <w:t>y radiotherapy for borderline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resectable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locally</w:t>
      </w:r>
    </w:p>
    <w:p>
      <w:pPr>
        <w:pStyle w:val="BodyText"/>
        <w:ind w:left="117"/>
        <w:spacing w:before="1" w:line="231" w:lineRule="auto"/>
        <w:rPr>
          <w:sz w:val="18"/>
          <w:szCs w:val="18"/>
        </w:rPr>
      </w:pPr>
      <w:r>
        <w:rPr>
          <w:sz w:val="18"/>
          <w:szCs w:val="18"/>
        </w:rPr>
        <w:t>advanced pancreatic adenocarcinoma.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</w:rPr>
        <w:t>Acta Oncol 2015;54:979-985.</w:t>
      </w:r>
    </w:p>
    <w:p>
      <w:pPr>
        <w:pStyle w:val="BodyText"/>
        <w:ind w:left="121" w:right="396" w:hanging="122"/>
        <w:spacing w:before="1" w:line="224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24 </w:t>
      </w:r>
      <w:r>
        <w:rPr>
          <w:sz w:val="18"/>
          <w:szCs w:val="18"/>
          <w:spacing w:val="-1"/>
        </w:rPr>
        <w:t>Yang W,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Reznik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R,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Fraass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BA, et al.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Dosimetric evaluation </w:t>
      </w:r>
      <w:r>
        <w:rPr>
          <w:sz w:val="18"/>
          <w:szCs w:val="18"/>
          <w:spacing w:val="-2"/>
        </w:rPr>
        <w:t>of simultaneous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integrated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boost during stereotactic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body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radiation therapy for pancreatic cancer.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Med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Dosim</w:t>
      </w:r>
    </w:p>
    <w:p>
      <w:pPr>
        <w:pStyle w:val="BodyText"/>
        <w:ind w:left="116"/>
        <w:spacing w:line="221" w:lineRule="auto"/>
        <w:rPr>
          <w:sz w:val="18"/>
          <w:szCs w:val="18"/>
        </w:rPr>
      </w:pPr>
      <w:r>
        <w:rPr>
          <w:sz w:val="18"/>
          <w:szCs w:val="18"/>
        </w:rPr>
        <w:t>2015;40:47-52.</w:t>
      </w:r>
    </w:p>
    <w:p>
      <w:pPr>
        <w:pStyle w:val="BodyText"/>
        <w:spacing w:line="219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2"/>
        </w:rPr>
        <w:t>25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Koay</w:t>
      </w:r>
      <w:r>
        <w:rPr>
          <w:sz w:val="18"/>
          <w:szCs w:val="18"/>
          <w:spacing w:val="14"/>
          <w:w w:val="101"/>
          <w:position w:val="2"/>
        </w:rPr>
        <w:t xml:space="preserve"> </w:t>
      </w:r>
      <w:r>
        <w:rPr>
          <w:sz w:val="18"/>
          <w:szCs w:val="18"/>
          <w:spacing w:val="-1"/>
        </w:rPr>
        <w:t>EJ,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Hanania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AN,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Hall WA, et al.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Dose-escalated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radiation therapy f</w:t>
      </w:r>
      <w:r>
        <w:rPr>
          <w:sz w:val="18"/>
          <w:szCs w:val="18"/>
          <w:spacing w:val="-2"/>
        </w:rPr>
        <w:t>or pancreatic</w:t>
      </w:r>
    </w:p>
    <w:p>
      <w:pPr>
        <w:pStyle w:val="BodyText"/>
        <w:ind w:right="10"/>
        <w:spacing w:before="1" w:line="221" w:lineRule="auto"/>
        <w:jc w:val="right"/>
        <w:rPr>
          <w:sz w:val="18"/>
          <w:szCs w:val="18"/>
        </w:rPr>
      </w:pPr>
      <w:r>
        <w:rPr>
          <w:sz w:val="18"/>
          <w:szCs w:val="18"/>
        </w:rPr>
        <w:t>cancer: a simultaneous integrated boost approach</w:t>
      </w:r>
      <w:r>
        <w:rPr>
          <w:sz w:val="18"/>
          <w:szCs w:val="18"/>
          <w:spacing w:val="-1"/>
        </w:rPr>
        <w:t>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Pract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Radiat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Oncol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2020;10:e495-e507.</w:t>
      </w:r>
    </w:p>
    <w:p>
      <w:pPr>
        <w:pStyle w:val="BodyText"/>
        <w:ind w:left="111" w:right="206" w:hanging="111"/>
        <w:spacing w:before="1" w:line="230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26</w:t>
      </w:r>
      <w:r>
        <w:rPr>
          <w:sz w:val="14"/>
          <w:szCs w:val="14"/>
          <w:spacing w:val="33"/>
          <w:position w:val="5"/>
        </w:rPr>
        <w:t xml:space="preserve"> </w:t>
      </w:r>
      <w:r>
        <w:rPr>
          <w:sz w:val="18"/>
          <w:szCs w:val="18"/>
          <w:spacing w:val="-1"/>
        </w:rPr>
        <w:t>Reyngold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M, O'Reilly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EM, Varghese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AM, et al.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Association of ablative radiation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therapy</w:t>
      </w: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with survival among patients with inope</w:t>
      </w:r>
      <w:r>
        <w:rPr>
          <w:sz w:val="18"/>
          <w:szCs w:val="18"/>
          <w:spacing w:val="-1"/>
        </w:rPr>
        <w:t>rable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pancreatic cancer.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JAMA Oncol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2021;7:735-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738.</w:t>
      </w:r>
    </w:p>
    <w:p>
      <w:pPr>
        <w:pStyle w:val="BodyText"/>
        <w:spacing w:before="1" w:line="217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27</w:t>
      </w:r>
      <w:r>
        <w:rPr>
          <w:sz w:val="14"/>
          <w:szCs w:val="14"/>
          <w:spacing w:val="15"/>
          <w:w w:val="101"/>
          <w:position w:val="5"/>
        </w:rPr>
        <w:t xml:space="preserve"> </w:t>
      </w:r>
      <w:r>
        <w:rPr>
          <w:sz w:val="18"/>
          <w:szCs w:val="18"/>
          <w:spacing w:val="-1"/>
        </w:rPr>
        <w:t>Zimmermann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FB, Jeremic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B,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Lersch C, et al.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Dose escalation of concurrent</w:t>
      </w:r>
    </w:p>
    <w:p>
      <w:pPr>
        <w:pStyle w:val="BodyText"/>
        <w:ind w:left="117" w:right="297" w:firstLine="5"/>
        <w:spacing w:line="245" w:lineRule="auto"/>
        <w:rPr>
          <w:sz w:val="18"/>
          <w:szCs w:val="18"/>
        </w:rPr>
      </w:pPr>
      <w:r>
        <w:pict>
          <v:shape id="_x0000_s672" style="position:absolute;margin-left:325.584pt;margin-top:99.9945pt;mso-position-vertical-relative:text;mso-position-horizontal-relative:text;width:45.55pt;height:24.35pt;z-index:253211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PANC-G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</w:t>
                  </w:r>
                </w:p>
              </w:txbxContent>
            </v:textbox>
          </v:shape>
        </w:pict>
      </w:r>
      <w:r>
        <w:rPr>
          <w:sz w:val="18"/>
          <w:szCs w:val="18"/>
        </w:rPr>
        <w:t>hypofractionated radiotherapy and continuous inf</w:t>
      </w:r>
      <w:r>
        <w:rPr>
          <w:sz w:val="18"/>
          <w:szCs w:val="18"/>
          <w:spacing w:val="-1"/>
        </w:rPr>
        <w:t>usion 5-FU-chemotherapy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advanced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adenocarcinoma of the pancreas.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Hepatogastroenterology 2005;52:2</w:t>
      </w:r>
      <w:r>
        <w:rPr>
          <w:sz w:val="18"/>
          <w:szCs w:val="18"/>
          <w:spacing w:val="-1"/>
        </w:rPr>
        <w:t>46-250.</w:t>
      </w:r>
    </w:p>
    <w:p>
      <w:pPr>
        <w:spacing w:line="24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557" w:space="100"/>
            <w:col w:w="7402" w:space="0"/>
          </w:cols>
        </w:sectPr>
        <w:rPr>
          <w:sz w:val="18"/>
          <w:szCs w:val="18"/>
        </w:rPr>
      </w:pPr>
    </w:p>
    <w:p>
      <w:pPr>
        <w:spacing w:before="38"/>
        <w:rPr/>
      </w:pPr>
      <w:r/>
    </w:p>
    <w:p>
      <w:pPr>
        <w:spacing w:before="37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7" w:line="153" w:lineRule="exact"/>
        <w:rPr/>
      </w:pPr>
      <w:r>
        <w:rPr>
          <w:position w:val="2"/>
        </w:rPr>
        <w:t>Version 2.2025, 02/03/2025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7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46" name="IM 6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6" name="IM 646"/>
                                <pic:cNvPicPr/>
                              </pic:nvPicPr>
                              <pic:blipFill>
                                <a:blip r:embed="rId35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48" name="IM 648"/>
            <wp:cNvGraphicFramePr/>
            <a:graphic>
              <a:graphicData uri="http://schemas.openxmlformats.org/drawingml/2006/picture">
                <pic:pic>
                  <pic:nvPicPr>
                    <pic:cNvPr id="648" name="IM 648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26" w:id="131"/>
      <w:bookmarkEnd w:id="131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tbl>
      <w:tblPr>
        <w:tblStyle w:val="TableNormal"/>
        <w:tblW w:w="14878" w:type="dxa"/>
        <w:tblInd w:w="1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5483"/>
        <w:gridCol w:w="9395"/>
      </w:tblGrid>
      <w:tr>
        <w:trPr>
          <w:trHeight w:val="828" w:hRule="atLeast"/>
        </w:trPr>
        <w:tc>
          <w:tcPr>
            <w:tcW w:w="14878" w:type="dxa"/>
            <w:vAlign w:val="top"/>
            <w:gridSpan w:val="2"/>
            <w:tcBorders>
              <w:left w:val="nil"/>
              <w:right w:val="nil"/>
              <w:top w:val="single" w:color="0065A4" w:sz="16" w:space="0"/>
            </w:tcBorders>
          </w:tcPr>
          <w:p>
            <w:pPr>
              <w:pStyle w:val="TableText"/>
              <w:ind w:left="4394"/>
              <w:spacing w:before="163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5"/>
              </w:rPr>
              <w:t>PRINCIPLES OF</w:t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5"/>
              </w:rPr>
              <w:t>PALLIATION AND SUPPORTIVE </w:t>
            </w:r>
            <w:r>
              <w:rPr>
                <w:sz w:val="22"/>
                <w:szCs w:val="22"/>
                <w:b/>
                <w:bCs/>
                <w:spacing w:val="4"/>
              </w:rPr>
              <w:t>CARE</w:t>
            </w:r>
            <w:r>
              <w:rPr>
                <w:sz w:val="18"/>
                <w:szCs w:val="18"/>
                <w:b/>
                <w:bCs/>
                <w:spacing w:val="4"/>
                <w:position w:val="7"/>
              </w:rPr>
              <w:t>a</w:t>
            </w:r>
          </w:p>
          <w:p>
            <w:pPr>
              <w:pStyle w:val="TableText"/>
              <w:spacing w:before="83" w:line="2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</w:rPr>
              <w:t>Objective</w:t>
            </w:r>
            <w:r>
              <w:rPr>
                <w:sz w:val="22"/>
                <w:szCs w:val="22"/>
                <w:b/>
                <w:bCs/>
              </w:rPr>
              <w:t>: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Prevent and ameliorate su</w:t>
            </w:r>
            <w:r>
              <w:rPr>
                <w:sz w:val="22"/>
                <w:szCs w:val="22"/>
                <w:b/>
                <w:bCs/>
                <w:spacing w:val="-1"/>
              </w:rPr>
              <w:t>ffering while ensuring optimal quality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life</w:t>
            </w:r>
          </w:p>
        </w:tc>
      </w:tr>
      <w:tr>
        <w:trPr>
          <w:trHeight w:val="300" w:hRule="atLeast"/>
        </w:trPr>
        <w:tc>
          <w:tcPr>
            <w:shd w:val="clear" w:fill="E0E8EB"/>
            <w:tcW w:w="5483" w:type="dxa"/>
            <w:vAlign w:val="top"/>
          </w:tcPr>
          <w:p>
            <w:pPr>
              <w:pStyle w:val="TableText"/>
              <w:ind w:left="77"/>
              <w:spacing w:before="5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Symptom</w:t>
            </w:r>
          </w:p>
        </w:tc>
        <w:tc>
          <w:tcPr>
            <w:shd w:val="clear" w:fill="E0E8EB"/>
            <w:tcW w:w="9395" w:type="dxa"/>
            <w:vAlign w:val="top"/>
          </w:tcPr>
          <w:p>
            <w:pPr>
              <w:pStyle w:val="TableText"/>
              <w:ind w:left="72"/>
              <w:spacing w:before="62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Therapy</w:t>
            </w:r>
          </w:p>
        </w:tc>
      </w:tr>
      <w:tr>
        <w:trPr>
          <w:trHeight w:val="781" w:hRule="atLeast"/>
        </w:trPr>
        <w:tc>
          <w:tcPr>
            <w:tcW w:w="5483" w:type="dxa"/>
            <w:vAlign w:val="top"/>
          </w:tcPr>
          <w:p>
            <w:pPr>
              <w:pStyle w:val="TableText"/>
              <w:ind w:left="86"/>
              <w:spacing w:before="62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Biliary obstruction</w:t>
            </w:r>
          </w:p>
        </w:tc>
        <w:tc>
          <w:tcPr>
            <w:tcW w:w="9395" w:type="dxa"/>
            <w:vAlign w:val="top"/>
          </w:tcPr>
          <w:p>
            <w:pPr>
              <w:pStyle w:val="TableText"/>
              <w:ind w:left="74"/>
              <w:spacing w:before="5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Endoscopic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biliary metal stent (preferred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met</w:t>
            </w:r>
            <w:r>
              <w:rPr>
                <w:sz w:val="22"/>
                <w:szCs w:val="22"/>
                <w:b/>
                <w:bCs/>
                <w:spacing w:val="-2"/>
              </w:rPr>
              <w:t>hod)</w:t>
            </w:r>
          </w:p>
          <w:p>
            <w:pPr>
              <w:pStyle w:val="TableText"/>
              <w:ind w:left="74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Percutaneous biliary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drainage with subsequent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internalization</w:t>
            </w:r>
          </w:p>
          <w:p>
            <w:pPr>
              <w:pStyle w:val="TableText"/>
              <w:ind w:left="7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Open biliary-enteric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bypass</w:t>
            </w:r>
          </w:p>
        </w:tc>
      </w:tr>
      <w:tr>
        <w:trPr>
          <w:trHeight w:val="1261" w:hRule="atLeast"/>
        </w:trPr>
        <w:tc>
          <w:tcPr>
            <w:tcW w:w="5483" w:type="dxa"/>
            <w:vAlign w:val="top"/>
          </w:tcPr>
          <w:p>
            <w:pPr>
              <w:pStyle w:val="TableText"/>
              <w:ind w:left="80"/>
              <w:spacing w:before="5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Gastric outlet/duodenal </w:t>
            </w:r>
            <w:r>
              <w:rPr>
                <w:sz w:val="22"/>
                <w:szCs w:val="22"/>
                <w:b/>
                <w:bCs/>
                <w:spacing w:val="-1"/>
              </w:rPr>
              <w:t>obstruction</w:t>
            </w:r>
          </w:p>
        </w:tc>
        <w:tc>
          <w:tcPr>
            <w:tcW w:w="9395" w:type="dxa"/>
            <w:vAlign w:val="top"/>
          </w:tcPr>
          <w:p>
            <w:pPr>
              <w:pStyle w:val="TableText"/>
              <w:ind w:left="74"/>
              <w:spacing w:before="57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Gastrojejunostomy (open o</w:t>
            </w:r>
            <w:r>
              <w:rPr>
                <w:sz w:val="22"/>
                <w:szCs w:val="22"/>
                <w:b/>
                <w:bCs/>
                <w:spacing w:val="-1"/>
              </w:rPr>
              <w:t>r laparoscopic)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±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G/J-tube</w:t>
            </w:r>
          </w:p>
          <w:p>
            <w:pPr>
              <w:pStyle w:val="TableText"/>
              <w:ind w:left="74"/>
              <w:spacing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Enteral stent</w:t>
            </w:r>
            <w:r>
              <w:rPr>
                <w:sz w:val="18"/>
                <w:szCs w:val="18"/>
                <w:b/>
                <w:bCs/>
                <w:spacing w:val="-2"/>
              </w:rPr>
              <w:t>b</w:t>
            </w:r>
          </w:p>
          <w:p>
            <w:pPr>
              <w:pStyle w:val="TableText"/>
              <w:ind w:left="226" w:right="256" w:hanging="152"/>
              <w:spacing w:before="35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Endoscopic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ultrasound-gui</w:t>
            </w:r>
            <w:r>
              <w:rPr>
                <w:sz w:val="22"/>
                <w:szCs w:val="22"/>
                <w:b/>
                <w:bCs/>
                <w:spacing w:val="-1"/>
              </w:rPr>
              <w:t>ded gastrojejunostomy at a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high-volume center especially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patient</w:t>
            </w:r>
            <w:r>
              <w:rPr>
                <w:sz w:val="22"/>
                <w:szCs w:val="22"/>
                <w:b/>
                <w:bCs/>
                <w:spacing w:val="2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not a surgical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candidate</w:t>
            </w:r>
          </w:p>
          <w:p>
            <w:pPr>
              <w:pStyle w:val="TableText"/>
              <w:ind w:left="7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Venting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percutaneous endoscopic gastrostomy (</w:t>
            </w:r>
            <w:r>
              <w:rPr>
                <w:sz w:val="22"/>
                <w:szCs w:val="22"/>
                <w:b/>
                <w:bCs/>
                <w:spacing w:val="-1"/>
              </w:rPr>
              <w:t>PEG) tube for gastric decompression</w:t>
            </w:r>
          </w:p>
        </w:tc>
      </w:tr>
      <w:tr>
        <w:trPr>
          <w:trHeight w:val="541" w:hRule="atLeast"/>
        </w:trPr>
        <w:tc>
          <w:tcPr>
            <w:tcW w:w="5483" w:type="dxa"/>
            <w:vAlign w:val="top"/>
          </w:tcPr>
          <w:p>
            <w:pPr>
              <w:pStyle w:val="TableText"/>
              <w:ind w:left="74"/>
              <w:spacing w:before="41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Thromboembolic disease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c</w:t>
            </w:r>
          </w:p>
        </w:tc>
        <w:tc>
          <w:tcPr>
            <w:tcW w:w="9395" w:type="dxa"/>
            <w:vAlign w:val="top"/>
          </w:tcPr>
          <w:p>
            <w:pPr>
              <w:pStyle w:val="TableText"/>
              <w:ind w:left="74"/>
              <w:spacing w:before="9" w:line="21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Low-molecular-weight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heparin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preferred over warfa</w:t>
            </w:r>
            <w:r>
              <w:rPr>
                <w:sz w:val="22"/>
                <w:szCs w:val="22"/>
                <w:b/>
                <w:bCs/>
                <w:spacing w:val="-2"/>
              </w:rPr>
              <w:t>rin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d</w:t>
            </w:r>
          </w:p>
          <w:p>
            <w:pPr>
              <w:pStyle w:val="TableText"/>
              <w:ind w:left="7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Consider direct oral anticoagulants for patient</w:t>
            </w:r>
            <w:r>
              <w:rPr>
                <w:sz w:val="22"/>
                <w:szCs w:val="22"/>
                <w:b/>
                <w:bCs/>
                <w:spacing w:val="-1"/>
              </w:rPr>
              <w:t>s without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luminal tumors</w:t>
            </w:r>
          </w:p>
        </w:tc>
      </w:tr>
      <w:tr>
        <w:trPr>
          <w:trHeight w:val="781" w:hRule="atLeast"/>
        </w:trPr>
        <w:tc>
          <w:tcPr>
            <w:tcW w:w="5483" w:type="dxa"/>
            <w:vAlign w:val="top"/>
          </w:tcPr>
          <w:p>
            <w:pPr>
              <w:pStyle w:val="TableText"/>
              <w:ind w:left="86"/>
              <w:spacing w:before="5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Bleeding from the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primary tumor site</w:t>
            </w:r>
          </w:p>
        </w:tc>
        <w:tc>
          <w:tcPr>
            <w:tcW w:w="9395" w:type="dxa"/>
            <w:vAlign w:val="top"/>
          </w:tcPr>
          <w:p>
            <w:pPr>
              <w:pStyle w:val="TableText"/>
              <w:ind w:left="74"/>
              <w:spacing w:before="5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Therapeutic endoscopy,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clinically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</w:t>
            </w:r>
            <w:r>
              <w:rPr>
                <w:sz w:val="22"/>
                <w:szCs w:val="22"/>
                <w:b/>
                <w:bCs/>
                <w:spacing w:val="-2"/>
              </w:rPr>
              <w:t>ndicated</w:t>
            </w:r>
          </w:p>
          <w:p>
            <w:pPr>
              <w:pStyle w:val="TableText"/>
              <w:ind w:left="7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RT,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if not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previously do</w:t>
            </w:r>
            <w:r>
              <w:rPr>
                <w:sz w:val="22"/>
                <w:szCs w:val="22"/>
                <w:b/>
                <w:bCs/>
                <w:spacing w:val="-4"/>
              </w:rPr>
              <w:t>ne</w:t>
            </w:r>
          </w:p>
          <w:p>
            <w:pPr>
              <w:pStyle w:val="TableText"/>
              <w:ind w:left="7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Angiography with embolization,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clinically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indicated</w:t>
            </w:r>
          </w:p>
        </w:tc>
      </w:tr>
      <w:tr>
        <w:trPr>
          <w:trHeight w:val="2943" w:hRule="atLeast"/>
        </w:trPr>
        <w:tc>
          <w:tcPr>
            <w:tcW w:w="5483" w:type="dxa"/>
            <w:vAlign w:val="top"/>
          </w:tcPr>
          <w:p>
            <w:pPr>
              <w:pStyle w:val="TableText"/>
              <w:ind w:left="86"/>
              <w:spacing w:before="58" w:line="15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Pain</w:t>
            </w:r>
          </w:p>
          <w:p>
            <w:pPr>
              <w:pStyle w:val="TableText"/>
              <w:ind w:left="81"/>
              <w:spacing w:before="7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</w:t>
            </w:r>
            <w:hyperlink w:history="true" r:id="rId358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NCCN Guidelines for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3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Adult Cancer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13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Pain</w:t>
              </w:r>
            </w:hyperlink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1"/>
              </w:rPr>
              <w:t>)</w:t>
            </w:r>
          </w:p>
        </w:tc>
        <w:tc>
          <w:tcPr>
            <w:tcW w:w="9395" w:type="dxa"/>
            <w:vAlign w:val="top"/>
          </w:tcPr>
          <w:p>
            <w:pPr>
              <w:pStyle w:val="TableText"/>
              <w:ind w:left="74" w:right="85"/>
              <w:spacing w:before="54" w:line="20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Early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referral to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pain or palliative care specialist to determine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best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treatment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option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• Opioids with or without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neurolysis</w:t>
            </w:r>
          </w:p>
          <w:p>
            <w:pPr>
              <w:pStyle w:val="TableText"/>
              <w:ind w:left="74"/>
              <w:spacing w:line="28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EUS-guided celiac</w:t>
            </w:r>
            <w:r>
              <w:rPr>
                <w:sz w:val="22"/>
                <w:szCs w:val="22"/>
                <w:b/>
                <w:bCs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plexus</w:t>
            </w:r>
            <w:r>
              <w:rPr>
                <w:sz w:val="22"/>
                <w:szCs w:val="22"/>
                <w:b/>
                <w:bCs/>
                <w:spacing w:val="16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neurolysis (fluoroscopic- or CT-guided</w:t>
            </w:r>
            <w:r>
              <w:rPr>
                <w:sz w:val="22"/>
                <w:szCs w:val="22"/>
                <w:b/>
                <w:bCs/>
                <w:spacing w:val="16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if unavail</w:t>
            </w:r>
            <w:r>
              <w:rPr>
                <w:sz w:val="22"/>
                <w:szCs w:val="22"/>
                <w:b/>
                <w:bCs/>
                <w:spacing w:val="-2"/>
                <w:position w:val="3"/>
              </w:rPr>
              <w:t>able)</w:t>
            </w:r>
          </w:p>
          <w:p>
            <w:pPr>
              <w:pStyle w:val="TableText"/>
              <w:ind w:left="74"/>
              <w:spacing w:before="1" w:line="17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Celiac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plexus radiation/radiosurgery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e</w:t>
            </w:r>
          </w:p>
          <w:p>
            <w:pPr>
              <w:pStyle w:val="TableText"/>
              <w:ind w:left="7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SBRT</w:t>
            </w:r>
          </w:p>
          <w:p>
            <w:pPr>
              <w:pStyle w:val="TableText"/>
              <w:ind w:left="216" w:right="359" w:hanging="142"/>
              <w:spacing w:before="34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Severe tumor-associated abdominal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pain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unr</w:t>
            </w:r>
            <w:r>
              <w:rPr>
                <w:sz w:val="22"/>
                <w:szCs w:val="22"/>
                <w:b/>
                <w:bCs/>
                <w:spacing w:val="-1"/>
              </w:rPr>
              <w:t>esponsive to optimal, around-the-clock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analgesic administration, or if patient experiences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undesirabl</w:t>
            </w:r>
            <w:r>
              <w:rPr>
                <w:sz w:val="22"/>
                <w:szCs w:val="22"/>
                <w:b/>
                <w:bCs/>
                <w:spacing w:val="-1"/>
              </w:rPr>
              <w:t>e analgesic-associated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side effects</w:t>
            </w:r>
          </w:p>
          <w:p>
            <w:pPr>
              <w:pStyle w:val="TableText"/>
              <w:ind w:left="222"/>
              <w:spacing w:before="17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650" name="IM 6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0" name="IM 650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High-intensity focused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ultrasound</w:t>
            </w:r>
          </w:p>
          <w:p>
            <w:pPr>
              <w:pStyle w:val="TableText"/>
              <w:ind w:left="370" w:right="506" w:hanging="148"/>
              <w:spacing w:before="18" w:line="23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7083"/>
                  <wp:effectExtent l="0" t="0" r="0" b="0"/>
                  <wp:docPr id="652" name="IM 6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2" name="IM 652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7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Consider palliative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radiation with or without chemotherapy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not already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given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part of primary therapy regimen.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See </w:t>
            </w:r>
            <w:hyperlink w:history="true" w:anchor="bookmark25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Principles of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10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Radiation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5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Therapy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11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(PANC-G)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.</w:t>
            </w:r>
          </w:p>
          <w:p>
            <w:pPr>
              <w:pStyle w:val="TableText"/>
              <w:ind w:left="222"/>
              <w:spacing w:line="20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3820"/>
                  <wp:effectExtent l="0" t="0" r="0" b="0"/>
                  <wp:docPr id="654" name="IM 6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4" name="IM 654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Intrathecal drug delivery</w:t>
            </w:r>
          </w:p>
        </w:tc>
      </w:tr>
      <w:tr>
        <w:trPr>
          <w:trHeight w:val="300" w:hRule="atLeast"/>
        </w:trPr>
        <w:tc>
          <w:tcPr>
            <w:tcW w:w="5483" w:type="dxa"/>
            <w:vAlign w:val="top"/>
          </w:tcPr>
          <w:p>
            <w:pPr>
              <w:pStyle w:val="TableText"/>
              <w:ind w:left="70"/>
              <w:spacing w:before="5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Anorexia</w:t>
            </w:r>
          </w:p>
        </w:tc>
        <w:tc>
          <w:tcPr>
            <w:tcW w:w="9395" w:type="dxa"/>
            <w:vAlign w:val="top"/>
          </w:tcPr>
          <w:p>
            <w:pPr>
              <w:pStyle w:val="TableText"/>
              <w:ind w:left="74"/>
              <w:spacing w:before="2" w:line="21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Daily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low-dose olanzapine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f</w:t>
            </w:r>
          </w:p>
        </w:tc>
      </w:tr>
      <w:tr>
        <w:trPr>
          <w:trHeight w:val="512" w:hRule="atLeast"/>
        </w:trPr>
        <w:tc>
          <w:tcPr>
            <w:tcW w:w="5483" w:type="dxa"/>
            <w:vAlign w:val="top"/>
          </w:tcPr>
          <w:p>
            <w:pPr>
              <w:pStyle w:val="TableText"/>
              <w:ind w:left="85"/>
              <w:spacing w:before="5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Depression and fatigue</w:t>
            </w:r>
          </w:p>
          <w:p>
            <w:pPr>
              <w:pStyle w:val="TableText"/>
              <w:ind w:left="81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(</w:t>
            </w:r>
            <w:hyperlink w:history="true" r:id="rId362">
              <w:r>
                <w:rPr>
                  <w:sz w:val="22"/>
                  <w:szCs w:val="22"/>
                  <w:b/>
                  <w:bCs/>
                  <w:color w:val="0065A4"/>
                </w:rPr>
                <w:t>NCCN Guidelines for Sup</w:t>
              </w:r>
              <w:r>
                <w:rPr>
                  <w:sz w:val="22"/>
                  <w:szCs w:val="22"/>
                  <w:b/>
                  <w:bCs/>
                  <w:color w:val="0065A4"/>
                  <w:spacing w:val="-1"/>
                </w:rPr>
                <w:t>portive Care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</w:tc>
        <w:tc>
          <w:tcPr>
            <w:tcW w:w="9395" w:type="dxa"/>
            <w:vAlign w:val="top"/>
          </w:tcPr>
          <w:p>
            <w:pPr>
              <w:pStyle w:val="TableText"/>
              <w:ind w:left="74"/>
              <w:spacing w:before="38" w:line="21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Formal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palliative med</w:t>
            </w:r>
            <w:r>
              <w:rPr>
                <w:sz w:val="22"/>
                <w:szCs w:val="22"/>
                <w:b/>
                <w:bCs/>
                <w:spacing w:val="-1"/>
              </w:rPr>
              <w:t>icine service evaluation when available</w:t>
            </w:r>
            <w:r>
              <w:rPr>
                <w:sz w:val="18"/>
                <w:szCs w:val="18"/>
                <w:b/>
                <w:bCs/>
                <w:spacing w:val="-1"/>
              </w:rPr>
              <w:t>g</w:t>
            </w:r>
          </w:p>
        </w:tc>
      </w:tr>
      <w:tr>
        <w:trPr>
          <w:trHeight w:val="791" w:hRule="atLeast"/>
        </w:trPr>
        <w:tc>
          <w:tcPr>
            <w:tcW w:w="5483" w:type="dxa"/>
            <w:vAlign w:val="top"/>
          </w:tcPr>
          <w:p>
            <w:pPr>
              <w:pStyle w:val="TableText"/>
              <w:ind w:left="86"/>
              <w:spacing w:before="9" w:line="3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4"/>
              </w:rPr>
              <w:t>Exocrine</w:t>
            </w:r>
            <w:r>
              <w:rPr>
                <w:sz w:val="22"/>
                <w:szCs w:val="22"/>
                <w:b/>
                <w:bCs/>
                <w:spacing w:val="15"/>
                <w:w w:val="101"/>
                <w:position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4"/>
              </w:rPr>
              <w:t>pancreatic</w:t>
            </w:r>
            <w:r>
              <w:rPr>
                <w:sz w:val="22"/>
                <w:szCs w:val="22"/>
                <w:b/>
                <w:bCs/>
                <w:spacing w:val="16"/>
                <w:position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4"/>
              </w:rPr>
              <w:t>insufficiency and malnutr</w:t>
            </w:r>
            <w:r>
              <w:rPr>
                <w:sz w:val="22"/>
                <w:szCs w:val="22"/>
                <w:b/>
                <w:bCs/>
                <w:spacing w:val="-2"/>
                <w:position w:val="4"/>
              </w:rPr>
              <w:t>ition</w:t>
            </w:r>
          </w:p>
        </w:tc>
        <w:tc>
          <w:tcPr>
            <w:tcW w:w="9395" w:type="dxa"/>
            <w:vAlign w:val="top"/>
          </w:tcPr>
          <w:p>
            <w:pPr>
              <w:pStyle w:val="TableText"/>
              <w:ind w:left="221" w:right="836" w:hanging="147"/>
              <w:spacing w:before="9" w:line="24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Pancreatic enzyme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replacement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the case of exocrine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pancre</w:t>
            </w:r>
            <w:r>
              <w:rPr>
                <w:sz w:val="22"/>
                <w:szCs w:val="22"/>
                <w:b/>
                <w:bCs/>
                <w:spacing w:val="-2"/>
              </w:rPr>
              <w:t>atic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insufficiency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656" name="IM 6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6" name="IM 656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>Starting dose of at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least 48,000 units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lipase with meals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(preferably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72,000)</w:t>
            </w:r>
          </w:p>
          <w:p>
            <w:pPr>
              <w:pStyle w:val="TableText"/>
              <w:ind w:left="74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Nutritional evaluation with a registered d</w:t>
            </w:r>
            <w:r>
              <w:rPr>
                <w:sz w:val="22"/>
                <w:szCs w:val="22"/>
                <w:b/>
                <w:bCs/>
                <w:spacing w:val="-1"/>
              </w:rPr>
              <w:t>ietitian when available</w:t>
            </w:r>
          </w:p>
        </w:tc>
      </w:tr>
    </w:tbl>
    <w:p>
      <w:pPr>
        <w:pStyle w:val="BodyText"/>
        <w:spacing w:before="97" w:line="196" w:lineRule="auto"/>
        <w:jc w:val="right"/>
        <w:rPr>
          <w:sz w:val="22"/>
          <w:szCs w:val="22"/>
        </w:rPr>
      </w:pPr>
      <w:r>
        <w:pict>
          <v:shape id="_x0000_s676" style="position:absolute;margin-left:709.021pt;margin-top:24.8251pt;mso-position-vertical-relative:text;mso-position-horizontal-relative:text;width:44.75pt;height:12.35pt;z-index:253237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PANC-H</w:t>
                  </w:r>
                </w:p>
              </w:txbxContent>
            </v:textbox>
          </v:shape>
        </w:pict>
      </w:r>
      <w:hyperlink w:history="true" w:anchor="bookmark143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Footnotes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2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PANC-H 2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of 2</w:t>
        </w:r>
      </w:hyperlink>
    </w:p>
    <w:p>
      <w:pPr>
        <w:spacing w:line="4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  <w:position w:val="-3"/>
        </w:rPr>
        <w:t>1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2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7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58" name="IM 6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58" name="IM 658"/>
                                <pic:cNvPicPr/>
                              </pic:nvPicPr>
                              <pic:blipFill>
                                <a:blip r:embed="rId36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60" name="IM 660"/>
            <wp:cNvGraphicFramePr/>
            <a:graphic>
              <a:graphicData uri="http://schemas.openxmlformats.org/drawingml/2006/picture">
                <pic:pic>
                  <pic:nvPicPr>
                    <pic:cNvPr id="660" name="IM 660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143" w:id="132"/>
      <w:bookmarkEnd w:id="13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8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1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PALLIATION AND SUPPORTIVE </w:t>
      </w:r>
      <w:r>
        <w:rPr>
          <w:sz w:val="22"/>
          <w:szCs w:val="22"/>
          <w:b/>
          <w:bCs/>
          <w:spacing w:val="4"/>
        </w:rPr>
        <w:t>CARE</w:t>
      </w:r>
    </w:p>
    <w:p>
      <w:pPr>
        <w:pStyle w:val="BodyText"/>
        <w:ind w:left="691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FOOTNOTES</w:t>
      </w:r>
    </w:p>
    <w:p>
      <w:pPr>
        <w:pStyle w:val="BodyText"/>
        <w:ind w:left="165"/>
        <w:spacing w:before="103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a</w:t>
      </w:r>
      <w:r>
        <w:rPr>
          <w:sz w:val="16"/>
          <w:szCs w:val="16"/>
          <w:spacing w:val="23"/>
          <w:w w:val="101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Palliative surgical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procedures are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best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reserved for patients with a longer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life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expectancy.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Placement of an enteral stent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particularly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important for patients 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poor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PS 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should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done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drainage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assured.</w:t>
      </w:r>
    </w:p>
    <w:p>
      <w:pPr>
        <w:pStyle w:val="BodyText"/>
        <w:ind w:left="166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hyperlink w:history="true" r:id="rId366">
        <w:r>
          <w:rPr>
            <w:sz w:val="20"/>
            <w:szCs w:val="20"/>
            <w:u w:val="single" w:color="auto"/>
            <w:color w:val="0065A4"/>
          </w:rPr>
          <w:t>NCCN Guidelines for Cancer-As</w:t>
        </w:r>
        <w:r>
          <w:rPr>
            <w:sz w:val="20"/>
            <w:szCs w:val="20"/>
            <w:u w:val="single" w:color="auto"/>
            <w:color w:val="0065A4"/>
            <w:spacing w:val="-1"/>
          </w:rPr>
          <w:t>sociated Venous Thromboembolic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Disease.</w:t>
        </w:r>
      </w:hyperlink>
    </w:p>
    <w:p>
      <w:pPr>
        <w:pStyle w:val="BodyText"/>
        <w:ind w:left="290" w:right="17" w:hanging="125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d </w:t>
      </w:r>
      <w:r>
        <w:rPr>
          <w:sz w:val="20"/>
          <w:szCs w:val="20"/>
          <w:spacing w:val="-1"/>
        </w:rPr>
        <w:t>A randomized trial examining the effects of prophylactic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low-molecular-weight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heparin showed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decrease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 venous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thromboembolism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effect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survival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(Pelzer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U, Opitz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Deutschinoff G,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Efficacy of prophylactic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low-molecular weight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heparin for ambulatory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Outcomes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</w:t>
      </w:r>
      <w:r>
        <w:rPr>
          <w:sz w:val="20"/>
          <w:szCs w:val="20"/>
          <w:spacing w:val="-2"/>
        </w:rPr>
        <w:t>he</w:t>
      </w:r>
    </w:p>
    <w:p>
      <w:pPr>
        <w:pStyle w:val="BodyText"/>
        <w:ind w:left="285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CONKO-004 trial. J Clin Oncol 2015;33:2028-2034).</w:t>
      </w:r>
    </w:p>
    <w:p>
      <w:pPr>
        <w:pStyle w:val="BodyText"/>
        <w:ind w:left="166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 </w:t>
      </w:r>
      <w:r>
        <w:rPr>
          <w:sz w:val="20"/>
          <w:szCs w:val="20"/>
        </w:rPr>
        <w:t>Yaacov YR, et al. J C</w:t>
      </w:r>
      <w:r>
        <w:rPr>
          <w:sz w:val="20"/>
          <w:szCs w:val="20"/>
          <w:spacing w:val="-1"/>
        </w:rPr>
        <w:t>lin Oncol 2023;41(4_suppl):Abstract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662;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Jacobson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BMJ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Open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2022;12:e050169.</w:t>
      </w:r>
    </w:p>
    <w:p>
      <w:pPr>
        <w:pStyle w:val="BodyText"/>
        <w:ind w:left="161"/>
        <w:spacing w:line="247" w:lineRule="exact"/>
        <w:rPr>
          <w:sz w:val="20"/>
          <w:szCs w:val="20"/>
        </w:rPr>
      </w:pPr>
      <w:r>
        <w:rPr>
          <w:sz w:val="16"/>
          <w:szCs w:val="16"/>
          <w:position w:val="6"/>
        </w:rPr>
        <w:t>f </w:t>
      </w:r>
      <w:r>
        <w:rPr>
          <w:sz w:val="20"/>
          <w:szCs w:val="20"/>
          <w:position w:val="1"/>
        </w:rPr>
        <w:t>Sandhya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position w:val="1"/>
        </w:rPr>
        <w:t>L, et al. J Clin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position w:val="1"/>
        </w:rPr>
        <w:t>Oncol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position w:val="1"/>
        </w:rPr>
        <w:t>202</w:t>
      </w:r>
      <w:r>
        <w:rPr>
          <w:sz w:val="20"/>
          <w:szCs w:val="20"/>
          <w:spacing w:val="-1"/>
          <w:position w:val="1"/>
        </w:rPr>
        <w:t>3;41:2617-2627.</w:t>
      </w:r>
    </w:p>
    <w:p>
      <w:pPr>
        <w:pStyle w:val="BodyText"/>
        <w:ind w:left="165"/>
        <w:spacing w:before="9" w:line="183" w:lineRule="auto"/>
        <w:rPr>
          <w:sz w:val="20"/>
          <w:szCs w:val="20"/>
        </w:rPr>
      </w:pPr>
      <w:r>
        <w:pict>
          <v:shape id="_x0000_s682" style="position:absolute;margin-left:709.029pt;margin-top:359.671pt;mso-position-vertical-relative:text;mso-position-horizontal-relative:text;width:44.95pt;height:24.35pt;z-index:253262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PANC-H</w:t>
                  </w:r>
                </w:p>
                <w:p>
                  <w:pPr>
                    <w:pStyle w:val="BodyText"/>
                    <w:ind w:right="14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5"/>
        </w:rPr>
        <w:t>g </w:t>
      </w:r>
      <w:r>
        <w:rPr>
          <w:sz w:val="20"/>
          <w:szCs w:val="20"/>
        </w:rPr>
        <w:t>Consider encouraging </w:t>
      </w:r>
      <w:r>
        <w:rPr>
          <w:sz w:val="20"/>
          <w:szCs w:val="20"/>
          <w:spacing w:val="-1"/>
        </w:rPr>
        <w:t>advance care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planning.</w:t>
      </w: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02/03/2025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8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62" name="IM 6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62" name="IM 662"/>
                                <pic:cNvPicPr/>
                              </pic:nvPicPr>
                              <pic:blipFill>
                                <a:blip r:embed="rId36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64" name="IM 664"/>
            <wp:cNvGraphicFramePr/>
            <a:graphic>
              <a:graphicData uri="http://schemas.openxmlformats.org/drawingml/2006/picture">
                <pic:pic>
                  <pic:nvPicPr>
                    <pic:cNvPr id="664" name="IM 664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66" w:id="133"/>
      <w:bookmarkEnd w:id="133"/>
      <w:bookmarkStart w:name="bookmark62" w:id="134"/>
      <w:bookmarkEnd w:id="134"/>
      <w:bookmarkStart w:name="bookmark64" w:id="135"/>
      <w:bookmarkEnd w:id="135"/>
      <w:bookmarkStart w:name="bookmark69" w:id="136"/>
      <w:bookmarkEnd w:id="136"/>
      <w:bookmarkStart w:name="bookmark27" w:id="137"/>
      <w:bookmarkEnd w:id="137"/>
      <w:bookmarkStart w:name="bookmark70" w:id="138"/>
      <w:bookmarkEnd w:id="138"/>
      <w:bookmarkStart w:name="bookmark57" w:id="139"/>
      <w:bookmarkEnd w:id="139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8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00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CANCER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6"/>
        </w:rPr>
        <w:t>RISK ASSESS</w:t>
      </w:r>
      <w:r>
        <w:rPr>
          <w:sz w:val="22"/>
          <w:szCs w:val="22"/>
          <w:b/>
          <w:bCs/>
          <w:spacing w:val="5"/>
        </w:rPr>
        <w:t>MENT AND COUNSELING</w:t>
      </w:r>
    </w:p>
    <w:p>
      <w:pPr>
        <w:pStyle w:val="BodyText"/>
        <w:ind w:left="168"/>
        <w:spacing w:before="123" w:line="2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See the </w:t>
      </w:r>
      <w:hyperlink w:history="true" r:id="rId67">
        <w:r>
          <w:rPr>
            <w:sz w:val="22"/>
            <w:szCs w:val="22"/>
            <w:b/>
            <w:bCs/>
            <w:u w:val="single" w:color="auto"/>
            <w:color w:val="0065A4"/>
          </w:rPr>
          <w:t>NCCN Guidelines for Genetic/Famil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ial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High-Risk Assessment: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Breast, Ovarian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Pancreatic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, and</w:t>
      </w:r>
      <w:r>
        <w:rPr>
          <w:sz w:val="22"/>
          <w:szCs w:val="22"/>
          <w:b/>
          <w:bCs/>
          <w:u w:val="single" w:color="auto"/>
          <w:color w:val="0065A4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1"/>
        </w:rPr>
        <w:t>Prostate</w:t>
      </w:r>
      <w:r>
        <w:rPr>
          <w:sz w:val="22"/>
          <w:szCs w:val="22"/>
          <w:b/>
          <w:bCs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spacing w:val="-1"/>
        </w:rPr>
        <w:t>for the following:</w:t>
      </w:r>
    </w:p>
    <w:p>
      <w:pPr>
        <w:pStyle w:val="BodyText"/>
        <w:ind w:left="167"/>
        <w:spacing w:before="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Principles of Cancer Risk Assessment and Counseling (EVAL-A)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Pedigree: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First-, Second-, and Third-Degree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Relatives of Proband (EVAL-B)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General Testing Criteria (CRIT-1) and Testing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Criteria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Cancer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</w:t>
      </w:r>
      <w:r>
        <w:rPr>
          <w:sz w:val="22"/>
          <w:szCs w:val="22"/>
          <w:b/>
          <w:bCs/>
          <w:spacing w:val="-2"/>
        </w:rPr>
        <w:t>sceptibility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Genes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(CRIT-5)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Pancreatic Cancer Screening (PAN</w:t>
      </w:r>
      <w:r>
        <w:rPr>
          <w:sz w:val="22"/>
          <w:szCs w:val="22"/>
          <w:b/>
          <w:bCs/>
          <w:spacing w:val="-2"/>
        </w:rPr>
        <w:t>C-A)</w:t>
      </w:r>
    </w:p>
    <w:p>
      <w:pPr>
        <w:pStyle w:val="BodyText"/>
        <w:spacing w:line="375" w:lineRule="auto"/>
        <w:rPr>
          <w:sz w:val="21"/>
        </w:rPr>
      </w:pPr>
      <w:r/>
    </w:p>
    <w:p>
      <w:pPr>
        <w:pStyle w:val="BodyText"/>
        <w:ind w:left="169" w:right="639" w:hanging="1"/>
        <w:spacing w:before="64" w:line="24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See the </w:t>
      </w:r>
      <w:hyperlink w:history="true" r:id="rId369">
        <w:r>
          <w:rPr>
            <w:sz w:val="22"/>
            <w:szCs w:val="22"/>
            <w:b/>
            <w:bCs/>
            <w:u w:val="single" w:color="auto"/>
            <w:color w:val="0065A4"/>
          </w:rPr>
          <w:t>NCCN Guidelines for Genetic/Famili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High-Risk Assessment: Colorectal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,</w:t>
      </w:r>
      <w:r>
        <w:rPr>
          <w:sz w:val="22"/>
          <w:szCs w:val="22"/>
          <w:b/>
          <w:bCs/>
          <w:u w:val="single" w:color="auto"/>
          <w:color w:val="0065A4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1"/>
        </w:rPr>
        <w:t>Endometrial, and Gastric</w:t>
      </w:r>
      <w:r>
        <w:rPr>
          <w:sz w:val="22"/>
          <w:szCs w:val="22"/>
          <w:b/>
          <w:bCs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information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cancer in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Lynch syndrome.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PANC-I</w:t>
      </w:r>
    </w:p>
    <w:p>
      <w:pPr>
        <w:pStyle w:val="BodyText"/>
        <w:ind w:left="160"/>
        <w:spacing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8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66" name="IM 6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66" name="IM 666"/>
                                <pic:cNvPicPr/>
                              </pic:nvPicPr>
                              <pic:blipFill>
                                <a:blip r:embed="rId3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68" name="IM 668"/>
            <wp:cNvGraphicFramePr/>
            <a:graphic>
              <a:graphicData uri="http://schemas.openxmlformats.org/drawingml/2006/picture">
                <pic:pic>
                  <pic:nvPicPr>
                    <pic:cNvPr id="668" name="IM 668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0"/>
        <w:rPr>
          <w:sz w:val="36"/>
          <w:szCs w:val="36"/>
        </w:rPr>
      </w:pPr>
      <w:bookmarkStart w:name="bookmark28" w:id="140"/>
      <w:bookmarkEnd w:id="140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6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85"/>
        <w:spacing w:before="176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4"/>
        </w:rPr>
        <w:t>Table</w:t>
      </w:r>
      <w:r>
        <w:rPr>
          <w:sz w:val="22"/>
          <w:szCs w:val="22"/>
          <w:b/>
          <w:bCs/>
          <w:i/>
          <w:iCs/>
          <w:spacing w:val="27"/>
        </w:rPr>
        <w:t xml:space="preserve"> </w:t>
      </w:r>
      <w:r>
        <w:rPr>
          <w:sz w:val="22"/>
          <w:szCs w:val="22"/>
          <w:b/>
          <w:bCs/>
          <w:i/>
          <w:iCs/>
          <w:spacing w:val="-4"/>
        </w:rPr>
        <w:t>1.</w:t>
      </w:r>
      <w:r>
        <w:rPr>
          <w:sz w:val="22"/>
          <w:szCs w:val="22"/>
          <w:b/>
          <w:bCs/>
          <w:i/>
          <w:i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Definitions fo</w:t>
      </w:r>
      <w:r>
        <w:rPr>
          <w:sz w:val="22"/>
          <w:szCs w:val="22"/>
          <w:b/>
          <w:bCs/>
          <w:spacing w:val="-5"/>
        </w:rPr>
        <w:t>r 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M</w:t>
      </w:r>
    </w:p>
    <w:p>
      <w:pPr>
        <w:pStyle w:val="BodyText"/>
        <w:ind w:left="15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Cance</w:t>
      </w:r>
      <w:r>
        <w:rPr>
          <w:sz w:val="22"/>
          <w:szCs w:val="22"/>
          <w:b/>
          <w:bCs/>
          <w:spacing w:val="-1"/>
        </w:rPr>
        <w:t>r (AJCC) TNM Staging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Cancer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(8th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ed.,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2017)</w:t>
      </w:r>
    </w:p>
    <w:p>
      <w:pPr>
        <w:spacing w:line="86" w:lineRule="exact"/>
        <w:rPr/>
      </w:pPr>
      <w:r/>
    </w:p>
    <w:p>
      <w:pPr>
        <w:spacing w:line="8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44"/>
        <w:spacing w:before="4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</w:t>
      </w:r>
      <w:r>
        <w:rPr>
          <w:sz w:val="22"/>
          <w:szCs w:val="22"/>
          <w:b/>
          <w:bCs/>
          <w:spacing w:val="2"/>
        </w:rPr>
        <w:t xml:space="preserve">            </w:t>
      </w:r>
      <w:r>
        <w:rPr>
          <w:sz w:val="22"/>
          <w:szCs w:val="22"/>
          <w:b/>
          <w:bCs/>
          <w:spacing w:val="-3"/>
        </w:rPr>
        <w:t>Primary Tumor</w:t>
      </w:r>
    </w:p>
    <w:p>
      <w:pPr>
        <w:pStyle w:val="BodyText"/>
        <w:ind w:left="244" w:right="2996"/>
        <w:spacing w:before="46" w:line="2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TX          </w:t>
      </w:r>
      <w:r>
        <w:rPr>
          <w:sz w:val="22"/>
          <w:szCs w:val="22"/>
          <w:spacing w:val="-1"/>
        </w:rPr>
        <w:t>Primary tumor cannot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T0         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</w:p>
    <w:p>
      <w:pPr>
        <w:pStyle w:val="BodyText"/>
        <w:ind w:left="244"/>
        <w:spacing w:before="28" w:line="29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1"/>
        </w:rPr>
        <w:t>Tis</w:t>
      </w:r>
      <w:r>
        <w:rPr>
          <w:sz w:val="22"/>
          <w:szCs w:val="22"/>
          <w:b/>
          <w:bCs/>
          <w:spacing w:val="2"/>
          <w:position w:val="1"/>
        </w:rPr>
        <w:t xml:space="preserve">         </w:t>
      </w:r>
      <w:r>
        <w:rPr>
          <w:sz w:val="22"/>
          <w:szCs w:val="22"/>
          <w:spacing w:val="-1"/>
          <w:position w:val="1"/>
        </w:rPr>
        <w:t>Carcinoma </w:t>
      </w:r>
      <w:r>
        <w:rPr>
          <w:sz w:val="22"/>
          <w:szCs w:val="22"/>
          <w:i/>
          <w:iCs/>
          <w:spacing w:val="-1"/>
          <w:position w:val="1"/>
        </w:rPr>
        <w:t>in situ</w:t>
      </w:r>
    </w:p>
    <w:p>
      <w:pPr>
        <w:pStyle w:val="BodyText"/>
        <w:ind w:left="1116" w:right="440" w:hanging="1"/>
        <w:spacing w:before="37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high-grade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intraepithelial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neoplasia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(PanIn-3),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intraductal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papillary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mucinous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neoplasm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high-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grade dysplasia, intraductal tubulopapillary neop</w:t>
      </w:r>
      <w:r>
        <w:rPr>
          <w:sz w:val="22"/>
          <w:szCs w:val="22"/>
          <w:spacing w:val="-1"/>
        </w:rPr>
        <w:t>lasm with</w:t>
      </w:r>
    </w:p>
    <w:p>
      <w:pPr>
        <w:pStyle w:val="BodyText"/>
        <w:ind w:left="1125"/>
        <w:spacing w:before="60" w:line="193" w:lineRule="auto"/>
        <w:rPr>
          <w:sz w:val="22"/>
          <w:szCs w:val="22"/>
        </w:rPr>
      </w:pPr>
      <w:r>
        <w:rPr>
          <w:sz w:val="22"/>
          <w:szCs w:val="22"/>
        </w:rPr>
        <w:t>high-grade dysplasia, a</w:t>
      </w:r>
      <w:r>
        <w:rPr>
          <w:sz w:val="22"/>
          <w:szCs w:val="22"/>
          <w:spacing w:val="-1"/>
        </w:rPr>
        <w:t>nd mucinous cystic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neoplasm with</w:t>
      </w:r>
    </w:p>
    <w:p>
      <w:pPr>
        <w:pStyle w:val="BodyText"/>
        <w:ind w:left="1125"/>
        <w:spacing w:before="61" w:line="19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high-grade dysplasia</w:t>
      </w:r>
    </w:p>
    <w:p>
      <w:pPr>
        <w:pStyle w:val="BodyText"/>
        <w:ind w:left="244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T1          </w:t>
      </w:r>
      <w:r>
        <w:rPr>
          <w:sz w:val="22"/>
          <w:szCs w:val="22"/>
          <w:spacing w:val="-1"/>
          <w:position w:val="3"/>
        </w:rPr>
        <w:t>Tumor ≤2 cm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greatest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dimension</w:t>
      </w:r>
    </w:p>
    <w:p>
      <w:pPr>
        <w:pStyle w:val="BodyText"/>
        <w:ind w:left="508"/>
        <w:spacing w:before="20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T1a</w:t>
      </w:r>
      <w:r>
        <w:rPr>
          <w:sz w:val="22"/>
          <w:szCs w:val="22"/>
          <w:spacing w:val="17"/>
          <w:position w:val="3"/>
        </w:rPr>
        <w:t xml:space="preserve">   </w:t>
      </w:r>
      <w:r>
        <w:rPr>
          <w:sz w:val="22"/>
          <w:szCs w:val="22"/>
          <w:spacing w:val="-1"/>
          <w:position w:val="3"/>
        </w:rPr>
        <w:t>Tumor ≤0.5 cm in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greatest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dimension</w:t>
      </w:r>
    </w:p>
    <w:p>
      <w:pPr>
        <w:pStyle w:val="BodyText"/>
        <w:ind w:left="508" w:right="1671"/>
        <w:spacing w:before="21" w:line="2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T1b</w:t>
      </w:r>
      <w:r>
        <w:rPr>
          <w:sz w:val="22"/>
          <w:szCs w:val="22"/>
          <w:spacing w:val="16"/>
          <w:w w:val="101"/>
        </w:rPr>
        <w:t xml:space="preserve">   </w:t>
      </w:r>
      <w:r>
        <w:rPr>
          <w:sz w:val="22"/>
          <w:szCs w:val="22"/>
          <w:spacing w:val="-1"/>
        </w:rPr>
        <w:t>Tumor &gt;0.5 cm and &lt;1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gre</w:t>
      </w:r>
      <w:r>
        <w:rPr>
          <w:sz w:val="22"/>
          <w:szCs w:val="22"/>
          <w:spacing w:val="-2"/>
        </w:rPr>
        <w:t>atest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dimension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T1c    Tumor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1–2 cm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grea</w:t>
      </w:r>
      <w:r>
        <w:rPr>
          <w:sz w:val="22"/>
          <w:szCs w:val="22"/>
          <w:spacing w:val="-2"/>
        </w:rPr>
        <w:t>test dimension</w:t>
      </w:r>
    </w:p>
    <w:p>
      <w:pPr>
        <w:pStyle w:val="BodyText"/>
        <w:ind w:left="244" w:right="1862"/>
        <w:spacing w:before="20" w:line="2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T2          </w:t>
      </w:r>
      <w:r>
        <w:rPr>
          <w:sz w:val="22"/>
          <w:szCs w:val="22"/>
          <w:spacing w:val="-1"/>
        </w:rPr>
        <w:t>Tumor &gt;2 cm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≤4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greatest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dimension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T3          </w:t>
      </w:r>
      <w:r>
        <w:rPr>
          <w:sz w:val="22"/>
          <w:szCs w:val="22"/>
          <w:spacing w:val="-1"/>
        </w:rPr>
        <w:t>Tumor &gt;4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greatest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</w:t>
      </w:r>
      <w:r>
        <w:rPr>
          <w:sz w:val="22"/>
          <w:szCs w:val="22"/>
          <w:spacing w:val="-2"/>
        </w:rPr>
        <w:t>mension</w:t>
      </w:r>
    </w:p>
    <w:p>
      <w:pPr>
        <w:pStyle w:val="BodyText"/>
        <w:ind w:left="244"/>
        <w:spacing w:before="90" w:line="18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T4          </w:t>
      </w:r>
      <w:r>
        <w:rPr>
          <w:sz w:val="22"/>
          <w:szCs w:val="22"/>
        </w:rPr>
        <w:t>Tumor involves the</w:t>
      </w:r>
      <w:r>
        <w:rPr>
          <w:sz w:val="22"/>
          <w:szCs w:val="22"/>
          <w:spacing w:val="-1"/>
        </w:rPr>
        <w:t xml:space="preserve"> celiac axis,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superior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mesenteric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artery,</w:t>
      </w:r>
    </w:p>
    <w:p>
      <w:pPr>
        <w:pStyle w:val="BodyText"/>
        <w:ind w:left="1118"/>
        <w:spacing w:line="29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and/or common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hepatic artery, regardless of size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8"/>
        <w:spacing w:before="5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      Regional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3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</w:p>
    <w:p>
      <w:pPr>
        <w:pStyle w:val="BodyText"/>
        <w:ind w:left="78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NX</w:t>
      </w:r>
      <w:r>
        <w:rPr>
          <w:sz w:val="22"/>
          <w:szCs w:val="22"/>
          <w:b/>
          <w:bCs/>
          <w:spacing w:val="16"/>
        </w:rPr>
        <w:t xml:space="preserve">  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 cannot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assess</w:t>
      </w:r>
      <w:r>
        <w:rPr>
          <w:sz w:val="22"/>
          <w:szCs w:val="22"/>
          <w:spacing w:val="-3"/>
        </w:rPr>
        <w:t>ed</w:t>
      </w:r>
    </w:p>
    <w:p>
      <w:pPr>
        <w:pStyle w:val="BodyText"/>
        <w:ind w:left="78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N0   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metastases</w:t>
      </w:r>
    </w:p>
    <w:p>
      <w:pPr>
        <w:pStyle w:val="BodyText"/>
        <w:ind w:left="78" w:right="2175"/>
        <w:spacing w:before="115" w:line="26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N1    </w:t>
      </w:r>
      <w:r>
        <w:rPr>
          <w:sz w:val="22"/>
          <w:szCs w:val="22"/>
          <w:spacing w:val="-2"/>
        </w:rPr>
        <w:t>Metastasis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in one to three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2"/>
        </w:rPr>
        <w:t>N2    </w:t>
      </w:r>
      <w:r>
        <w:rPr>
          <w:sz w:val="22"/>
          <w:szCs w:val="22"/>
          <w:spacing w:val="-2"/>
        </w:rPr>
        <w:t>Metastasis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in four or more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nodes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77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</w:t>
      </w:r>
      <w:r>
        <w:rPr>
          <w:sz w:val="22"/>
          <w:szCs w:val="22"/>
          <w:b/>
          <w:bCs/>
          <w:spacing w:val="10"/>
        </w:rPr>
        <w:t xml:space="preserve">     </w:t>
      </w:r>
      <w:r>
        <w:rPr>
          <w:sz w:val="22"/>
          <w:szCs w:val="22"/>
          <w:b/>
          <w:bCs/>
          <w:spacing w:val="-3"/>
        </w:rPr>
        <w:t>Distant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Metastasis</w:t>
      </w:r>
    </w:p>
    <w:p>
      <w:pPr>
        <w:pStyle w:val="BodyText"/>
        <w:ind w:left="77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M0</w:t>
      </w:r>
      <w:r>
        <w:rPr>
          <w:sz w:val="22"/>
          <w:szCs w:val="22"/>
          <w:b/>
          <w:bCs/>
          <w:spacing w:val="16"/>
        </w:rPr>
        <w:t xml:space="preserve">   </w:t>
      </w:r>
      <w:r>
        <w:rPr>
          <w:sz w:val="22"/>
          <w:szCs w:val="22"/>
          <w:spacing w:val="-2"/>
        </w:rPr>
        <w:t>No distant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</w:t>
      </w:r>
      <w:r>
        <w:rPr>
          <w:sz w:val="22"/>
          <w:szCs w:val="22"/>
          <w:spacing w:val="-3"/>
        </w:rPr>
        <w:t>sis</w:t>
      </w:r>
    </w:p>
    <w:p>
      <w:pPr>
        <w:pStyle w:val="BodyText"/>
        <w:ind w:left="77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M1</w:t>
      </w:r>
      <w:r>
        <w:rPr>
          <w:sz w:val="22"/>
          <w:szCs w:val="22"/>
          <w:b/>
          <w:bCs/>
          <w:spacing w:val="19"/>
        </w:rPr>
        <w:t xml:space="preserve">   </w:t>
      </w:r>
      <w:r>
        <w:rPr>
          <w:sz w:val="22"/>
          <w:szCs w:val="22"/>
          <w:spacing w:val="-3"/>
        </w:rPr>
        <w:t>Distant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2"/>
        </w:rPr>
        <w:t>Table 2. </w:t>
      </w:r>
      <w:r>
        <w:rPr>
          <w:sz w:val="22"/>
          <w:szCs w:val="22"/>
          <w:b/>
          <w:bCs/>
          <w:spacing w:val="-2"/>
        </w:rPr>
        <w:t>AJCC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Prognostic Groups</w:t>
      </w:r>
    </w:p>
    <w:p>
      <w:pPr>
        <w:spacing w:line="126" w:lineRule="exact"/>
        <w:rPr/>
      </w:pPr>
      <w:r/>
    </w:p>
    <w:tbl>
      <w:tblPr>
        <w:tblStyle w:val="TableNormal"/>
        <w:tblW w:w="4509" w:type="dxa"/>
        <w:tblInd w:w="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87"/>
        <w:gridCol w:w="1407"/>
        <w:gridCol w:w="1289"/>
        <w:gridCol w:w="726"/>
      </w:tblGrid>
      <w:tr>
        <w:trPr>
          <w:trHeight w:val="2764" w:hRule="atLeast"/>
        </w:trPr>
        <w:tc>
          <w:tcPr>
            <w:tcW w:w="1087" w:type="dxa"/>
            <w:vAlign w:val="top"/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right="214"/>
              <w:spacing w:before="63" w:line="2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0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4"/>
              </w:rPr>
              <w:t>Stage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IA</w:t>
            </w:r>
          </w:p>
          <w:p>
            <w:pPr>
              <w:pStyle w:val="TableText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IB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IIA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IIB</w:t>
            </w:r>
          </w:p>
          <w:p>
            <w:pPr>
              <w:pStyle w:val="TableText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III</w:t>
            </w:r>
          </w:p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</w:p>
        </w:tc>
        <w:tc>
          <w:tcPr>
            <w:tcW w:w="1407" w:type="dxa"/>
            <w:vAlign w:val="top"/>
          </w:tcPr>
          <w:p>
            <w:pPr>
              <w:pStyle w:val="TableText"/>
              <w:ind w:left="588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</w:t>
            </w:r>
          </w:p>
          <w:p>
            <w:pPr>
              <w:pStyle w:val="TableText"/>
              <w:ind w:left="513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Tis</w:t>
            </w:r>
          </w:p>
          <w:p>
            <w:pPr>
              <w:pStyle w:val="TableText"/>
              <w:ind w:left="527"/>
              <w:spacing w:before="112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52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52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152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T1, T2, T3</w:t>
            </w:r>
          </w:p>
          <w:p>
            <w:pPr>
              <w:pStyle w:val="TableText"/>
              <w:ind w:left="152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T1, T2, T3</w:t>
            </w:r>
          </w:p>
          <w:p>
            <w:pPr>
              <w:pStyle w:val="TableText"/>
              <w:ind w:left="527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</w:t>
            </w:r>
          </w:p>
          <w:p>
            <w:pPr>
              <w:pStyle w:val="TableText"/>
              <w:ind w:left="367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289" w:type="dxa"/>
            <w:vAlign w:val="top"/>
          </w:tcPr>
          <w:p>
            <w:pPr>
              <w:pStyle w:val="TableText"/>
              <w:ind w:left="490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N</w:t>
            </w:r>
          </w:p>
          <w:p>
            <w:pPr>
              <w:pStyle w:val="TableText"/>
              <w:ind w:left="429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429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429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429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429"/>
              <w:spacing w:before="113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429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N2</w:t>
            </w:r>
          </w:p>
          <w:p>
            <w:pPr>
              <w:pStyle w:val="TableText"/>
              <w:ind w:left="253"/>
              <w:spacing w:before="11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  <w:p>
            <w:pPr>
              <w:pStyle w:val="TableText"/>
              <w:ind w:left="253"/>
              <w:spacing w:before="117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</w:tc>
        <w:tc>
          <w:tcPr>
            <w:tcW w:w="726" w:type="dxa"/>
            <w:vAlign w:val="top"/>
          </w:tcPr>
          <w:p>
            <w:pPr>
              <w:pStyle w:val="TableText"/>
              <w:ind w:left="497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M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4" w:line="18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M1</w:t>
            </w:r>
          </w:p>
        </w:tc>
      </w:tr>
    </w:tbl>
    <w:p>
      <w:pPr>
        <w:pStyle w:val="BodyText"/>
        <w:spacing w:line="60" w:lineRule="exact"/>
        <w:rPr>
          <w:sz w:val="5"/>
        </w:rPr>
      </w:pPr>
      <w:r/>
    </w:p>
    <w:p>
      <w:pPr>
        <w:spacing w:line="60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506" w:space="100"/>
            <w:col w:w="7453" w:space="0"/>
          </w:cols>
        </w:sectPr>
        <w:rPr>
          <w:sz w:val="5"/>
          <w:szCs w:val="5"/>
        </w:rPr>
      </w:pP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75"/>
        <w:spacing w:before="58" w:line="24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Used with</w:t>
      </w:r>
      <w:r>
        <w:rPr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permission of the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American College of Surgeons, Chicago,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Illinois. The original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source for 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information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-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AJCC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Staging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Manual,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Eighth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Edition</w:t>
      </w:r>
    </w:p>
    <w:p>
      <w:pPr>
        <w:pStyle w:val="BodyText"/>
        <w:ind w:left="287"/>
        <w:spacing w:line="24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(2017)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published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 Springer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-2"/>
          <w:position w:val="2"/>
        </w:rPr>
        <w:t>ternational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Publishing.</w:t>
      </w:r>
    </w:p>
    <w:p>
      <w:pPr>
        <w:pStyle w:val="BodyText"/>
        <w:spacing w:line="374" w:lineRule="auto"/>
        <w:rPr>
          <w:sz w:val="21"/>
        </w:rPr>
      </w:pPr>
      <w:r/>
    </w:p>
    <w:p>
      <w:pPr>
        <w:pStyle w:val="BodyText"/>
        <w:spacing w:before="63" w:line="144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ST-1</w:t>
      </w:r>
    </w:p>
    <w:p>
      <w:pPr>
        <w:pStyle w:val="BodyText"/>
        <w:ind w:left="160"/>
        <w:spacing w:line="234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7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9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70" name="IM 6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70" name="IM 670"/>
                                <pic:cNvPicPr/>
                              </pic:nvPicPr>
                              <pic:blipFill>
                                <a:blip r:embed="rId3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72" name="IM 672"/>
            <wp:cNvGraphicFramePr/>
            <a:graphic>
              <a:graphicData uri="http://schemas.openxmlformats.org/drawingml/2006/picture">
                <pic:pic>
                  <pic:nvPicPr>
                    <pic:cNvPr id="672" name="IM 672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29" w:id="141"/>
      <w:bookmarkEnd w:id="141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9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66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ABBREVIATIONS</w:t>
      </w:r>
    </w:p>
    <w:p>
      <w:pPr>
        <w:spacing w:line="234" w:lineRule="exact"/>
        <w:rPr/>
      </w:pPr>
      <w:r/>
    </w:p>
    <w:p>
      <w:pPr>
        <w:spacing w:line="234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248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3D-CRT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25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CA</w:t>
      </w:r>
    </w:p>
    <w:p>
      <w:pPr>
        <w:pStyle w:val="BodyText"/>
        <w:ind w:left="250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CAP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5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CEA</w:t>
      </w:r>
    </w:p>
    <w:p>
      <w:pPr>
        <w:pStyle w:val="BodyText"/>
        <w:ind w:left="250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CHA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DFS</w:t>
      </w:r>
    </w:p>
    <w:p>
      <w:pPr>
        <w:pStyle w:val="BodyText"/>
        <w:ind w:left="249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dMMR</w:t>
      </w:r>
    </w:p>
    <w:p>
      <w:pPr>
        <w:pStyle w:val="BodyText"/>
        <w:ind w:left="25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DVH</w:t>
      </w:r>
    </w:p>
    <w:p>
      <w:pPr>
        <w:pStyle w:val="BodyText"/>
        <w:ind w:left="256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DWI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ERCP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5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EUS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FISH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5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FRFSE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5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FSE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0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G/J-tube</w:t>
      </w:r>
    </w:p>
    <w:p>
      <w:pPr>
        <w:pStyle w:val="BodyText"/>
        <w:ind w:left="250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GDA</w:t>
      </w:r>
    </w:p>
    <w:p>
      <w:pPr>
        <w:pStyle w:val="BodyText"/>
        <w:ind w:left="250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GRE</w:t>
      </w:r>
    </w:p>
    <w:p>
      <w:pPr>
        <w:spacing w:before="19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 w:right="778" w:hanging="11"/>
        <w:spacing w:before="39" w:line="23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three-dimensional conf</w:t>
      </w:r>
      <w:r>
        <w:rPr>
          <w:sz w:val="22"/>
          <w:szCs w:val="22"/>
          <w:b/>
          <w:bCs/>
          <w:spacing w:val="-1"/>
        </w:rPr>
        <w:t>ormal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radiation therapy</w:t>
      </w: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ind w:left="6"/>
        <w:spacing w:before="6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celiac axis</w:t>
      </w:r>
    </w:p>
    <w:p>
      <w:pPr>
        <w:pStyle w:val="BodyText"/>
        <w:ind w:left="7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College of</w:t>
      </w:r>
      <w:r>
        <w:rPr>
          <w:sz w:val="22"/>
          <w:szCs w:val="22"/>
          <w:b/>
          <w:bCs/>
          <w:spacing w:val="-2"/>
        </w:rPr>
        <w:t xml:space="preserve"> </w:t>
      </w:r>
      <w:r>
        <w:rPr>
          <w:sz w:val="22"/>
          <w:szCs w:val="22"/>
          <w:b/>
          <w:bCs/>
          <w:spacing w:val="-1"/>
        </w:rPr>
        <w:t>American</w:t>
      </w:r>
    </w:p>
    <w:p>
      <w:pPr>
        <w:pStyle w:val="BodyText"/>
        <w:ind w:left="13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Pathologists</w:t>
      </w:r>
    </w:p>
    <w:p>
      <w:pPr>
        <w:pStyle w:val="BodyText"/>
        <w:ind w:left="6" w:right="1058"/>
        <w:spacing w:before="115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carcinoembryonic antigen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common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2"/>
        </w:rPr>
        <w:t>hepatic artery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disease-free survival</w:t>
      </w:r>
    </w:p>
    <w:p>
      <w:pPr>
        <w:pStyle w:val="BodyText"/>
        <w:ind w:left="6" w:right="1132" w:firstLine="4"/>
        <w:spacing w:before="111" w:line="2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mismatch repair deficient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dose-volume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histogram</w:t>
      </w:r>
    </w:p>
    <w:p>
      <w:pPr>
        <w:pStyle w:val="BodyText"/>
        <w:ind w:left="6"/>
        <w:spacing w:before="27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diffusion-weighted echo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4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endoscopic retrograde</w:t>
      </w:r>
    </w:p>
    <w:p>
      <w:pPr>
        <w:pStyle w:val="BodyText"/>
        <w:ind w:left="4" w:right="973" w:firstLine="2"/>
        <w:spacing w:before="36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cholangiopancreatography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endoscopic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ultrasound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12" w:right="1731" w:hanging="12"/>
        <w:spacing w:before="64"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fluorescence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situ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hybridization</w:t>
      </w:r>
    </w:p>
    <w:p>
      <w:pPr>
        <w:pStyle w:val="BodyText"/>
        <w:ind w:left="2" w:right="753" w:hanging="2"/>
        <w:spacing w:before="64" w:line="23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fast relaxation fast spin-</w:t>
      </w:r>
      <w:r>
        <w:rPr>
          <w:sz w:val="22"/>
          <w:szCs w:val="22"/>
          <w:b/>
          <w:bCs/>
          <w:spacing w:val="-1"/>
        </w:rPr>
        <w:t>echo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sequence</w:t>
      </w:r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fast spin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echo</w:t>
      </w:r>
    </w:p>
    <w:p>
      <w:pPr>
        <w:pStyle w:val="BodyText"/>
        <w:spacing w:line="367" w:lineRule="auto"/>
        <w:rPr>
          <w:sz w:val="21"/>
        </w:rPr>
      </w:pPr>
      <w:r/>
    </w:p>
    <w:p>
      <w:pPr>
        <w:pStyle w:val="BodyText"/>
        <w:ind w:left="6" w:right="594"/>
        <w:spacing w:before="64" w:line="2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gastrostomy/jejunostomy tube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gastroduodenal artery</w:t>
      </w:r>
    </w:p>
    <w:p>
      <w:pPr>
        <w:pStyle w:val="BodyText"/>
        <w:ind w:left="6"/>
        <w:spacing w:before="3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gradient echo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42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HR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5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IHC</w:t>
      </w:r>
    </w:p>
    <w:p>
      <w:pPr>
        <w:pStyle w:val="BodyText"/>
        <w:ind w:left="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IMRT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5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ITV</w:t>
      </w:r>
    </w:p>
    <w:p>
      <w:pPr>
        <w:pStyle w:val="BodyText"/>
        <w:ind w:left="5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IVC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MDCT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MIP</w:t>
      </w:r>
    </w:p>
    <w:p>
      <w:pPr>
        <w:pStyle w:val="BodyText"/>
        <w:ind w:left="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MPV</w:t>
      </w:r>
    </w:p>
    <w:p>
      <w:pPr>
        <w:pStyle w:val="BodyText"/>
        <w:ind w:left="6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MRCP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MSI</w:t>
      </w:r>
    </w:p>
    <w:p>
      <w:pPr>
        <w:pStyle w:val="BodyText"/>
        <w:ind w:left="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MSI-H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NGS</w:t>
      </w:r>
    </w:p>
    <w:p>
      <w:pPr>
        <w:pStyle w:val="BodyText"/>
        <w:ind w:left="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NPO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OAR</w:t>
      </w:r>
    </w:p>
    <w:p>
      <w:pPr>
        <w:pStyle w:val="BodyText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OS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PBD</w:t>
      </w:r>
    </w:p>
    <w:p>
      <w:pPr>
        <w:pStyle w:val="BodyText"/>
        <w:ind w:left="6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PDAC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PEG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4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hazard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ratio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12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immunohistochemistry</w:t>
      </w:r>
    </w:p>
    <w:p>
      <w:pPr>
        <w:pStyle w:val="BodyText"/>
        <w:ind w:right="971" w:firstLine="12"/>
        <w:spacing w:before="116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intensity-modulated radiation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</w:p>
    <w:p>
      <w:pPr>
        <w:pStyle w:val="BodyText"/>
        <w:ind w:left="12" w:right="1753"/>
        <w:spacing w:before="113" w:line="28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internal target volume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inferior vena cava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ind w:right="1472" w:firstLine="10"/>
        <w:spacing w:before="63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multi-detector computed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tomography</w:t>
      </w:r>
    </w:p>
    <w:p>
      <w:pPr>
        <w:pStyle w:val="BodyText"/>
        <w:ind w:left="10" w:right="934"/>
        <w:spacing w:before="111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maximum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intensity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projection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main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portal vein</w:t>
      </w:r>
    </w:p>
    <w:p>
      <w:pPr>
        <w:pStyle w:val="BodyText"/>
        <w:ind w:left="10"/>
        <w:spacing w:before="3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magnetic resonance</w:t>
      </w:r>
    </w:p>
    <w:p>
      <w:pPr>
        <w:pStyle w:val="BodyText"/>
        <w:ind w:left="9" w:right="1227" w:hanging="4"/>
        <w:spacing w:before="35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cholangiopancreatography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microsatellite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instabi</w:t>
      </w:r>
      <w:r>
        <w:rPr>
          <w:sz w:val="22"/>
          <w:szCs w:val="22"/>
          <w:b/>
          <w:bCs/>
          <w:spacing w:val="-2"/>
        </w:rPr>
        <w:t>lity</w:t>
      </w:r>
    </w:p>
    <w:p>
      <w:pPr>
        <w:pStyle w:val="BodyText"/>
        <w:ind w:left="10"/>
        <w:spacing w:before="3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microsatellite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instability-high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12" w:right="1117"/>
        <w:spacing w:before="64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next-generation sequencing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nothing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by mouth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left="5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organ at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</w:p>
    <w:p>
      <w:pPr>
        <w:pStyle w:val="BodyText"/>
        <w:ind w:left="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overall survival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11" w:right="1300"/>
        <w:spacing w:before="63" w:line="26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percutaneous biliary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drain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pancreatic ductal</w:t>
      </w:r>
    </w:p>
    <w:p>
      <w:pPr>
        <w:pStyle w:val="BodyText"/>
        <w:ind w:left="4"/>
        <w:spacing w:before="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adenocarcinoma</w:t>
      </w:r>
    </w:p>
    <w:p>
      <w:pPr>
        <w:pStyle w:val="BodyText"/>
        <w:ind w:left="5" w:right="1325" w:firstLine="5"/>
        <w:spacing w:before="115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percutaneous endoscopic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gastrostomy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3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PS</w:t>
      </w:r>
    </w:p>
    <w:p>
      <w:pPr>
        <w:pStyle w:val="BodyText"/>
        <w:ind w:left="1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PTV</w:t>
      </w:r>
    </w:p>
    <w:p>
      <w:pPr>
        <w:pStyle w:val="BodyText"/>
        <w:ind w:left="11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PV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11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RHA</w:t>
      </w:r>
    </w:p>
    <w:p>
      <w:pPr>
        <w:pStyle w:val="BodyText"/>
        <w:ind w:left="11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RTOG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3"/>
        <w:spacing w:before="6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SBRT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3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SEMS</w:t>
      </w:r>
    </w:p>
    <w:p>
      <w:pPr>
        <w:pStyle w:val="BodyText"/>
        <w:ind w:left="3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SMA</w:t>
      </w:r>
    </w:p>
    <w:p>
      <w:pPr>
        <w:pStyle w:val="BodyText"/>
        <w:ind w:left="3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SMV</w:t>
      </w:r>
    </w:p>
    <w:p>
      <w:pPr>
        <w:pStyle w:val="BodyText"/>
        <w:ind w:left="3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SSFSE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TMB</w:t>
      </w:r>
    </w:p>
    <w:p>
      <w:pPr>
        <w:pStyle w:val="BodyText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TMB-H</w:t>
      </w:r>
    </w:p>
    <w:p>
      <w:pPr>
        <w:pStyle w:val="BodyText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TNM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3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performance status</w:t>
      </w:r>
    </w:p>
    <w:p>
      <w:pPr>
        <w:pStyle w:val="BodyText"/>
        <w:ind w:left="11" w:right="1420"/>
        <w:spacing w:before="116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planning target volume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portal vein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left="11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right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hepatic artery</w:t>
      </w:r>
    </w:p>
    <w:p>
      <w:pPr>
        <w:pStyle w:val="BodyText"/>
        <w:ind w:left="7" w:right="846" w:firstLine="5"/>
        <w:spacing w:before="11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Radiation Therapy Oncology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Group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right="1029" w:firstLine="1"/>
        <w:spacing w:before="6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stereotactic body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radiation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</w:p>
    <w:p>
      <w:pPr>
        <w:pStyle w:val="BodyText"/>
        <w:ind w:left="1" w:right="1065"/>
        <w:spacing w:before="110" w:line="2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self-expanding meta</w:t>
      </w:r>
      <w:r>
        <w:rPr>
          <w:sz w:val="22"/>
          <w:szCs w:val="22"/>
          <w:b/>
          <w:bCs/>
          <w:spacing w:val="-1"/>
        </w:rPr>
        <w:t>l stent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superior mesenteric</w:t>
      </w:r>
      <w:r>
        <w:rPr>
          <w:sz w:val="22"/>
          <w:szCs w:val="22"/>
          <w:b/>
          <w:bCs/>
          <w:spacing w:val="-1"/>
        </w:rPr>
        <w:t xml:space="preserve"> artery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superior mesenteric vein</w:t>
      </w:r>
      <w:r>
        <w:rPr>
          <w:sz w:val="22"/>
          <w:szCs w:val="22"/>
          <w:b/>
          <w:bCs/>
          <w:spacing w:val="4"/>
        </w:rPr>
        <w:t xml:space="preserve">    </w:t>
      </w:r>
      <w:r>
        <w:rPr>
          <w:sz w:val="22"/>
          <w:szCs w:val="22"/>
          <w:b/>
          <w:bCs/>
        </w:rPr>
        <w:t>single-shot fast spin </w:t>
      </w:r>
      <w:r>
        <w:rPr>
          <w:sz w:val="22"/>
          <w:szCs w:val="22"/>
          <w:b/>
          <w:bCs/>
          <w:spacing w:val="-1"/>
        </w:rPr>
        <w:t>echo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tumor mutational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burden</w:t>
      </w:r>
    </w:p>
    <w:p>
      <w:pPr>
        <w:pStyle w:val="BodyText"/>
        <w:ind w:right="700"/>
        <w:spacing w:before="115" w:line="28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tumor mutational burden-</w:t>
      </w:r>
      <w:r>
        <w:rPr>
          <w:sz w:val="22"/>
          <w:szCs w:val="22"/>
          <w:b/>
          <w:bCs/>
          <w:spacing w:val="-1"/>
        </w:rPr>
        <w:t>high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tumor node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metastasis</w:t>
      </w:r>
    </w:p>
    <w:p>
      <w:pPr>
        <w:spacing w:line="286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6">
            <w:col w:w="1199" w:space="100"/>
            <w:col w:w="3795" w:space="100"/>
            <w:col w:w="888" w:space="100"/>
            <w:col w:w="4049" w:space="100"/>
            <w:col w:w="792" w:space="100"/>
            <w:col w:w="3838" w:space="0"/>
          </w:cols>
        </w:sectPr>
        <w:rPr>
          <w:sz w:val="22"/>
          <w:szCs w:val="22"/>
        </w:rPr>
      </w:pPr>
    </w:p>
    <w:p>
      <w:pPr>
        <w:pStyle w:val="BodyText"/>
        <w:spacing w:line="331" w:lineRule="auto"/>
        <w:rPr>
          <w:sz w:val="21"/>
        </w:rPr>
      </w:pPr>
      <w:r/>
    </w:p>
    <w:p>
      <w:pPr>
        <w:pStyle w:val="BodyText"/>
        <w:spacing w:line="331" w:lineRule="auto"/>
        <w:rPr>
          <w:sz w:val="21"/>
        </w:rPr>
      </w:pPr>
      <w:r/>
    </w:p>
    <w:p>
      <w:pPr>
        <w:pStyle w:val="BodyText"/>
        <w:spacing w:before="63" w:line="15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ABBR</w:t>
      </w:r>
      <w:r>
        <w:rPr>
          <w:sz w:val="22"/>
          <w:szCs w:val="22"/>
          <w:b/>
          <w:bCs/>
          <w:spacing w:val="13"/>
          <w:position w:val="-3"/>
        </w:rPr>
        <w:t>-1</w:t>
      </w:r>
    </w:p>
    <w:p>
      <w:pPr>
        <w:spacing w:line="152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5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9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74" name="IM 6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74" name="IM 674"/>
                                <pic:cNvPicPr/>
                              </pic:nvPicPr>
                              <pic:blipFill>
                                <a:blip r:embed="rId3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0" w:lineRule="auto"/>
        <w:rPr>
          <w:sz w:val="36"/>
          <w:szCs w:val="36"/>
        </w:rPr>
      </w:pPr>
      <w:bookmarkStart w:name="bookmark4" w:id="142"/>
      <w:bookmarkEnd w:id="14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Pancreatic 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9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12522" w:type="dxa"/>
        <w:tblInd w:w="13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3"/>
        <w:gridCol w:w="456"/>
        <w:gridCol w:w="10993"/>
      </w:tblGrid>
      <w:tr>
        <w:trPr>
          <w:trHeight w:val="307" w:hRule="atLeast"/>
        </w:trPr>
        <w:tc>
          <w:tcPr>
            <w:shd w:val="clear" w:fill="E0E8EB"/>
            <w:tcW w:w="12522" w:type="dxa"/>
            <w:vAlign w:val="top"/>
            <w:gridSpan w:val="3"/>
            <w:tcBorders>
              <w:left w:val="single" w:color="000000" w:sz="8" w:space="0"/>
              <w:bottom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53"/>
              <w:spacing w:before="69" w:line="196" w:lineRule="auto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 Evidence and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Consensus</w:t>
            </w:r>
          </w:p>
        </w:tc>
      </w:tr>
      <w:tr>
        <w:trPr>
          <w:trHeight w:val="515" w:hRule="atLeast"/>
        </w:trPr>
        <w:tc>
          <w:tcPr>
            <w:tcW w:w="1073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0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8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1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1"/>
              <w:spacing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high-level evidence (≥1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randomized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phase 3 trials or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high-qu</w:t>
            </w:r>
            <w:r>
              <w:rPr>
                <w:sz w:val="22"/>
                <w:szCs w:val="22"/>
                <w:spacing w:val="-2"/>
              </w:rPr>
              <w:t>ality,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robust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meta-analyses),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is</w:t>
            </w:r>
          </w:p>
          <w:p>
            <w:pPr>
              <w:pStyle w:val="TableText"/>
              <w:ind w:left="139"/>
              <w:spacing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uniform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 support 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Panel) that the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appropriate.</w:t>
            </w:r>
          </w:p>
        </w:tc>
      </w:tr>
      <w:tr>
        <w:trPr>
          <w:trHeight w:val="55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8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</w:tcPr>
          <w:p>
            <w:pPr>
              <w:pStyle w:val="TableText"/>
              <w:ind w:left="27"/>
              <w:spacing w:before="9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2A</w:t>
            </w:r>
          </w:p>
        </w:tc>
        <w:tc>
          <w:tcPr>
            <w:shd w:val="clear" w:fill="EEF2F3"/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588" w:firstLine="1"/>
              <w:spacing w:before="19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uniform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support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 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535" w:hRule="atLeast"/>
        </w:trPr>
        <w:tc>
          <w:tcPr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27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2B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325" w:firstLine="1"/>
              <w:spacing w:before="3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(≥50%,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but </w:t>
            </w:r>
            <w:r>
              <w:rPr>
                <w:sz w:val="22"/>
                <w:szCs w:val="22"/>
                <w:spacing w:val="-2"/>
              </w:rPr>
              <w:t>&lt;85% support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307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80"/>
              <w:spacing w:before="7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9"/>
              <w:spacing w:before="7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</w:t>
            </w:r>
          </w:p>
        </w:tc>
        <w:tc>
          <w:tcPr>
            <w:shd w:val="clear" w:fill="EEF2F3"/>
            <w:tcW w:w="10993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41"/>
              <w:spacing w:before="8" w:line="28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Based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upon any level of evidence, there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is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major NCCN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disagreement that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the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intervention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is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appropriate.</w:t>
            </w:r>
          </w:p>
        </w:tc>
      </w:tr>
    </w:tbl>
    <w:p>
      <w:pPr>
        <w:pStyle w:val="BodyText"/>
        <w:ind w:left="142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category </w:t>
      </w:r>
      <w:r>
        <w:rPr>
          <w:sz w:val="22"/>
          <w:szCs w:val="22"/>
          <w:spacing w:val="-1"/>
        </w:rPr>
        <w:t>2A unless otherwise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spacing w:before="23"/>
        <w:rPr/>
      </w:pPr>
      <w:r/>
    </w:p>
    <w:tbl>
      <w:tblPr>
        <w:tblStyle w:val="TableNormal"/>
        <w:tblW w:w="12594" w:type="dxa"/>
        <w:tblInd w:w="1312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502"/>
        <w:gridCol w:w="10092"/>
      </w:tblGrid>
      <w:tr>
        <w:trPr>
          <w:trHeight w:val="307" w:hRule="atLeast"/>
        </w:trPr>
        <w:tc>
          <w:tcPr>
            <w:shd w:val="clear" w:fill="E0E8EB"/>
            <w:tcW w:w="12594" w:type="dxa"/>
            <w:vAlign w:val="top"/>
            <w:gridSpan w:val="2"/>
          </w:tcPr>
          <w:p>
            <w:pPr>
              <w:pStyle w:val="TableText"/>
              <w:ind w:left="4652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Preference</w:t>
            </w:r>
          </w:p>
        </w:tc>
      </w:tr>
      <w:tr>
        <w:trPr>
          <w:trHeight w:val="535" w:hRule="atLeast"/>
        </w:trPr>
        <w:tc>
          <w:tcPr>
            <w:tcW w:w="250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86"/>
              <w:spacing w:before="18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tcW w:w="10092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139"/>
              <w:spacing w:before="4"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Interventions that are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based on superior efficacy, safety, and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evidence;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and, when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appr</w:t>
            </w:r>
            <w:r>
              <w:rPr>
                <w:sz w:val="22"/>
                <w:szCs w:val="22"/>
                <w:spacing w:val="-2"/>
                <w:position w:val="2"/>
              </w:rPr>
              <w:t>opriate,</w:t>
            </w:r>
          </w:p>
          <w:p>
            <w:pPr>
              <w:pStyle w:val="TableText"/>
              <w:ind w:left="127"/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affordability.</w:t>
            </w:r>
          </w:p>
        </w:tc>
      </w:tr>
      <w:tr>
        <w:trPr>
          <w:trHeight w:val="554" w:hRule="atLeast"/>
        </w:trPr>
        <w:tc>
          <w:tcPr>
            <w:shd w:val="clear" w:fill="EEF2F3"/>
            <w:tcW w:w="2502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85" w:right="270" w:hanging="6"/>
              <w:spacing w:before="8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shd w:val="clear" w:fill="EEF2F3"/>
            <w:tcW w:w="10092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129"/>
              <w:spacing w:before="29" w:line="26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Other interventions that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may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be somewhat less efficacious,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mor</w:t>
            </w:r>
            <w:r>
              <w:rPr>
                <w:sz w:val="22"/>
                <w:szCs w:val="22"/>
                <w:spacing w:val="-2"/>
                <w:position w:val="2"/>
              </w:rPr>
              <w:t>e toxic,</w:t>
            </w:r>
            <w:r>
              <w:rPr>
                <w:sz w:val="22"/>
                <w:szCs w:val="22"/>
                <w:spacing w:val="7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or</w:t>
            </w:r>
            <w:r>
              <w:rPr>
                <w:sz w:val="22"/>
                <w:szCs w:val="22"/>
                <w:spacing w:val="1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based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on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less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mature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data;</w:t>
            </w:r>
          </w:p>
          <w:p>
            <w:pPr>
              <w:pStyle w:val="TableText"/>
              <w:ind w:left="12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 significantly less affordable for sim</w:t>
            </w:r>
            <w:r>
              <w:rPr>
                <w:sz w:val="22"/>
                <w:szCs w:val="22"/>
                <w:spacing w:val="-1"/>
              </w:rPr>
              <w:t>ilar outcomes.</w:t>
            </w:r>
          </w:p>
        </w:tc>
      </w:tr>
      <w:tr>
        <w:trPr>
          <w:trHeight w:val="564" w:hRule="atLeast"/>
        </w:trPr>
        <w:tc>
          <w:tcPr>
            <w:tcW w:w="2502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79" w:right="710" w:firstLine="6"/>
              <w:spacing w:before="94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Useful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certain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circumstances</w:t>
            </w:r>
          </w:p>
        </w:tc>
        <w:tc>
          <w:tcPr>
            <w:tcW w:w="10092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129"/>
              <w:spacing w:before="146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Other interventions that may be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used for selected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patient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populations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(defined with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recommendation).</w:t>
            </w:r>
          </w:p>
        </w:tc>
      </w:tr>
    </w:tbl>
    <w:p>
      <w:pPr>
        <w:pStyle w:val="BodyText"/>
        <w:ind w:left="1391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considered appropriat</w:t>
      </w:r>
      <w:r>
        <w:rPr>
          <w:sz w:val="22"/>
          <w:szCs w:val="22"/>
          <w:spacing w:val="-1"/>
        </w:rPr>
        <w:t>e.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6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CAT-1</w:t>
      </w:r>
    </w:p>
    <w:p>
      <w:pPr>
        <w:pStyle w:val="BodyText"/>
        <w:ind w:left="160"/>
        <w:spacing w:before="1" w:line="232" w:lineRule="auto"/>
        <w:rPr/>
      </w:pPr>
      <w:r>
        <w:rPr/>
        <w:t>Version 2.2025, 02/03/2025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39187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678" name="IM 678"/>
            <wp:cNvGraphicFramePr/>
            <a:graphic>
              <a:graphicData uri="http://schemas.openxmlformats.org/drawingml/2006/picture">
                <pic:pic>
                  <pic:nvPicPr>
                    <pic:cNvPr id="678" name="IM 67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1"/>
        <w:spacing w:before="305" w:line="229" w:lineRule="auto"/>
        <w:rPr>
          <w:sz w:val="36"/>
          <w:szCs w:val="36"/>
        </w:rPr>
      </w:pPr>
      <w:bookmarkStart w:name="bookmark3" w:id="143"/>
      <w:bookmarkEnd w:id="143"/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7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firstLine="2004"/>
        <w:spacing w:before="91" w:line="555" w:lineRule="exact"/>
        <w:rPr/>
      </w:pPr>
      <w:r>
        <w:pict>
          <v:shape id="_x0000_s708" style="position:absolute;margin-left:8.13012pt;margin-top:10.3576pt;mso-position-vertical-relative:text;mso-position-horizontal-relative:text;width:86.95pt;height:16.75pt;z-index:253392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b/>
                      <w:bCs/>
                      <w:spacing w:val="4"/>
                    </w:rPr>
                    <w:t>Discussion</w:t>
                  </w:r>
                </w:p>
              </w:txbxContent>
            </v:textbox>
          </v:shape>
        </w:pict>
      </w:r>
      <w:r>
        <w:rPr>
          <w:position w:val="-11"/>
        </w:rPr>
        <w:pict>
          <v:shape id="_x0000_s710" style="mso-position-vertical-relative:line;mso-position-horizontal-relative:char;width:403.25pt;height:27.75pt;" fillcolor="#D9EBE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2" w:right="263" w:hanging="9"/>
                    <w:spacing w:before="113" w:line="23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This discussion corresponds to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NCCN Guidelines 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Pancreatic Adenocarcinoma.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Last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updated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: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August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2,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2024</w:t>
                  </w:r>
                </w:p>
              </w:txbxContent>
            </v:textbox>
          </v:shape>
        </w:pict>
      </w:r>
    </w:p>
    <w:p>
      <w:pPr>
        <w:spacing w:line="142" w:lineRule="exact"/>
        <w:rPr/>
      </w:pPr>
      <w:r/>
    </w:p>
    <w:p>
      <w:pPr>
        <w:spacing w:line="142" w:lineRule="exact"/>
        <w:sectPr>
          <w:footerReference w:type="default" r:id="rId376"/>
          <w:pgSz w:w="15840" w:h="12240"/>
          <w:pgMar w:top="54" w:right="470" w:bottom="629" w:left="310" w:header="0" w:footer="332" w:gutter="0"/>
          <w:cols w:equalWidth="0" w:num="1">
            <w:col w:w="15059" w:space="0"/>
          </w:cols>
        </w:sectPr>
        <w:rPr/>
      </w:pPr>
    </w:p>
    <w:sdt>
      <w:sdtPr>
        <w:rPr>
          <w:rFonts w:ascii="Arial" w:hAnsi="Arial" w:eastAsia="Arial" w:cs="Arial"/>
          <w:sz w:val="25"/>
          <w:szCs w:val="25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ind w:left="165"/>
            <w:spacing w:before="10" w:line="293" w:lineRule="exact"/>
            <w:rPr>
              <w:sz w:val="25"/>
              <w:szCs w:val="25"/>
            </w:rPr>
          </w:pPr>
          <w:r>
            <w:rPr>
              <w:sz w:val="25"/>
              <w:szCs w:val="25"/>
              <w:b/>
              <w:bCs/>
              <w:spacing w:val="6"/>
            </w:rPr>
            <w:t>Table of</w:t>
          </w:r>
          <w:r>
            <w:rPr>
              <w:sz w:val="25"/>
              <w:szCs w:val="25"/>
              <w:b/>
              <w:bCs/>
              <w:spacing w:val="11"/>
            </w:rPr>
            <w:t xml:space="preserve"> </w:t>
          </w:r>
          <w:r>
            <w:rPr>
              <w:sz w:val="25"/>
              <w:szCs w:val="25"/>
              <w:b/>
              <w:bCs/>
              <w:spacing w:val="6"/>
            </w:rPr>
            <w:t>Contents</w:t>
          </w:r>
        </w:p>
        <w:p>
          <w:pPr>
            <w:pStyle w:val="BodyText"/>
            <w:ind w:left="170"/>
            <w:spacing w:before="146" w:line="238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drawing>
              <wp:anchor distT="0" distB="0" distL="0" distR="0" simplePos="0" relativeHeight="253390848" behindDoc="1" locked="0" layoutInCell="1" allowOverlap="1">
                <wp:simplePos x="0" y="0"/>
                <wp:positionH relativeFrom="column">
                  <wp:posOffset>2622054</wp:posOffset>
                </wp:positionH>
                <wp:positionV relativeFrom="paragraph">
                  <wp:posOffset>252753</wp:posOffset>
                </wp:positionV>
                <wp:extent cx="4419600" cy="4419600"/>
                <wp:effectExtent l="0" t="0" r="0" b="0"/>
                <wp:wrapNone/>
                <wp:docPr id="680" name="IM 680"/>
                <wp:cNvGraphicFramePr/>
                <a:graphic>
                  <a:graphicData uri="http://schemas.openxmlformats.org/drawingml/2006/picture">
                    <pic:pic>
                      <pic:nvPicPr>
                        <pic:cNvPr id="680" name="IM 680"/>
                        <pic:cNvPicPr/>
                      </pic:nvPicPr>
                      <pic:blipFill>
                        <a:blip r:embed="rId378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4419600" cy="441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sz w:val="22"/>
              <w:szCs w:val="22"/>
              <w:color w:val="005B99"/>
            </w:rPr>
            <w:t>Overview</w:t>
          </w:r>
          <w:r>
            <w:rPr>
              <w:sz w:val="22"/>
              <w:szCs w:val="22"/>
              <w:color w:val="005B99"/>
              <w:spacing w:val="-15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27"/>
            </w:rPr>
            <w:t xml:space="preserve"> </w:t>
          </w:r>
          <w:hyperlink w:history="true" w:anchor="bookmark144">
            <w:r>
              <w:rPr>
                <w:sz w:val="22"/>
                <w:szCs w:val="22"/>
                <w:color w:val="005B99"/>
              </w:rPr>
              <w:t>2</w:t>
            </w:r>
          </w:hyperlink>
        </w:p>
        <w:p>
          <w:pPr>
            <w:pStyle w:val="BodyText"/>
            <w:ind w:left="171"/>
            <w:spacing w:before="128" w:line="197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Guidelines</w:t>
          </w:r>
          <w:r>
            <w:rPr>
              <w:sz w:val="22"/>
              <w:szCs w:val="22"/>
              <w:color w:val="005B99"/>
              <w:spacing w:val="21"/>
              <w:w w:val="101"/>
            </w:rPr>
            <w:t xml:space="preserve"> </w:t>
          </w:r>
          <w:r>
            <w:rPr>
              <w:sz w:val="22"/>
              <w:szCs w:val="22"/>
              <w:color w:val="005B99"/>
            </w:rPr>
            <w:t>Update</w:t>
          </w:r>
          <w:r>
            <w:rPr>
              <w:sz w:val="22"/>
              <w:szCs w:val="22"/>
              <w:color w:val="005B99"/>
              <w:spacing w:val="19"/>
            </w:rPr>
            <w:t xml:space="preserve"> </w:t>
          </w:r>
          <w:r>
            <w:rPr>
              <w:sz w:val="22"/>
              <w:szCs w:val="22"/>
              <w:color w:val="005B99"/>
            </w:rPr>
            <w:t>Methodolog</w:t>
          </w:r>
          <w:r>
            <w:rPr>
              <w:sz w:val="22"/>
              <w:szCs w:val="22"/>
              <w:color w:val="005B99"/>
              <w:spacing w:val="-1"/>
            </w:rPr>
            <w:t>y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27"/>
            </w:rPr>
            <w:t xml:space="preserve"> </w:t>
          </w:r>
          <w:hyperlink w:history="true" w:anchor="bookmark145">
            <w:r>
              <w:rPr>
                <w:sz w:val="22"/>
                <w:szCs w:val="22"/>
                <w:color w:val="005B99"/>
              </w:rPr>
              <w:t>2</w:t>
            </w:r>
          </w:hyperlink>
        </w:p>
        <w:p>
          <w:pPr>
            <w:pStyle w:val="BodyText"/>
            <w:ind w:left="169"/>
            <w:spacing w:before="174" w:line="197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Sensitive</w:t>
          </w:r>
          <w:r>
            <w:rPr>
              <w:sz w:val="22"/>
              <w:szCs w:val="22"/>
              <w:color w:val="005B99"/>
              <w:spacing w:val="11"/>
            </w:rPr>
            <w:t>/</w:t>
          </w:r>
          <w:r>
            <w:rPr>
              <w:sz w:val="22"/>
              <w:szCs w:val="22"/>
              <w:color w:val="005B99"/>
            </w:rPr>
            <w:t>Inclusive</w:t>
          </w:r>
          <w:r>
            <w:rPr>
              <w:sz w:val="22"/>
              <w:szCs w:val="22"/>
              <w:color w:val="005B99"/>
              <w:spacing w:val="19"/>
            </w:rPr>
            <w:t xml:space="preserve"> </w:t>
          </w:r>
          <w:r>
            <w:rPr>
              <w:sz w:val="22"/>
              <w:szCs w:val="22"/>
              <w:color w:val="005B99"/>
            </w:rPr>
            <w:t>Language</w:t>
          </w:r>
          <w:r>
            <w:rPr>
              <w:sz w:val="22"/>
              <w:szCs w:val="22"/>
              <w:color w:val="005B99"/>
              <w:spacing w:val="22"/>
            </w:rPr>
            <w:t xml:space="preserve"> </w:t>
          </w:r>
          <w:r>
            <w:rPr>
              <w:sz w:val="22"/>
              <w:szCs w:val="22"/>
              <w:color w:val="005B99"/>
            </w:rPr>
            <w:t>Usage</w:t>
          </w:r>
          <w:r>
            <w:rPr>
              <w:sz w:val="22"/>
              <w:szCs w:val="22"/>
              <w:color w:val="005B99"/>
              <w:spacing w:val="26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27"/>
            </w:rPr>
            <w:t xml:space="preserve"> </w:t>
          </w:r>
          <w:hyperlink w:history="true" w:anchor="bookmark146">
            <w:r>
              <w:rPr>
                <w:sz w:val="22"/>
                <w:szCs w:val="22"/>
                <w:color w:val="005B99"/>
              </w:rPr>
              <w:t>2</w:t>
            </w:r>
          </w:hyperlink>
        </w:p>
        <w:p>
          <w:pPr>
            <w:pStyle w:val="BodyText"/>
            <w:ind w:left="177"/>
            <w:spacing w:before="172" w:line="238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spacing w:val="-3"/>
            </w:rPr>
            <w:t>Risk</w:t>
          </w:r>
          <w:r>
            <w:rPr>
              <w:sz w:val="22"/>
              <w:szCs w:val="22"/>
              <w:color w:val="005B99"/>
              <w:spacing w:val="33"/>
              <w:w w:val="101"/>
            </w:rPr>
            <w:t xml:space="preserve"> </w:t>
          </w:r>
          <w:r>
            <w:rPr>
              <w:sz w:val="22"/>
              <w:szCs w:val="22"/>
              <w:color w:val="005B99"/>
              <w:spacing w:val="-3"/>
            </w:rPr>
            <w:t>Factors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25"/>
            </w:rPr>
            <w:t xml:space="preserve"> </w:t>
          </w:r>
          <w:hyperlink w:history="true" w:anchor="bookmark147">
            <w:r>
              <w:rPr>
                <w:sz w:val="22"/>
                <w:szCs w:val="22"/>
                <w:color w:val="005B99"/>
              </w:rPr>
              <w:t>3</w:t>
            </w:r>
          </w:hyperlink>
        </w:p>
        <w:p>
          <w:pPr>
            <w:pStyle w:val="BodyText"/>
            <w:ind w:left="176"/>
            <w:spacing w:before="128" w:line="197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Pancreatic</w:t>
          </w:r>
          <w:r>
            <w:rPr>
              <w:sz w:val="22"/>
              <w:szCs w:val="22"/>
              <w:color w:val="005B99"/>
              <w:spacing w:val="19"/>
            </w:rPr>
            <w:t xml:space="preserve"> </w:t>
          </w:r>
          <w:r>
            <w:rPr>
              <w:sz w:val="22"/>
              <w:szCs w:val="22"/>
              <w:color w:val="005B99"/>
            </w:rPr>
            <w:t>Cancer</w:t>
          </w:r>
          <w:r>
            <w:rPr>
              <w:sz w:val="22"/>
              <w:szCs w:val="22"/>
              <w:color w:val="005B99"/>
              <w:spacing w:val="20"/>
              <w:w w:val="101"/>
            </w:rPr>
            <w:t xml:space="preserve"> </w:t>
          </w:r>
          <w:r>
            <w:rPr>
              <w:sz w:val="22"/>
              <w:szCs w:val="22"/>
              <w:color w:val="005B99"/>
            </w:rPr>
            <w:t>Risk</w:t>
          </w:r>
          <w:r>
            <w:rPr>
              <w:sz w:val="22"/>
              <w:szCs w:val="22"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color w:val="005B99"/>
            </w:rPr>
            <w:t>Assessment</w:t>
          </w:r>
          <w:r>
            <w:rPr>
              <w:sz w:val="22"/>
              <w:szCs w:val="22"/>
              <w:color w:val="005B99"/>
              <w:spacing w:val="6"/>
            </w:rPr>
            <w:t>,</w:t>
          </w:r>
          <w:r>
            <w:rPr>
              <w:sz w:val="22"/>
              <w:szCs w:val="22"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color w:val="005B99"/>
            </w:rPr>
            <w:t>Management</w:t>
          </w:r>
          <w:r>
            <w:rPr>
              <w:sz w:val="22"/>
              <w:szCs w:val="22"/>
              <w:color w:val="005B99"/>
              <w:spacing w:val="6"/>
            </w:rPr>
            <w:t>, </w:t>
          </w:r>
          <w:r>
            <w:rPr>
              <w:sz w:val="22"/>
              <w:szCs w:val="22"/>
              <w:color w:val="005B99"/>
            </w:rPr>
            <w:t>and</w:t>
          </w:r>
          <w:r>
            <w:rPr>
              <w:sz w:val="22"/>
              <w:szCs w:val="22"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color w:val="005B99"/>
            </w:rPr>
            <w:t>Screening</w:t>
          </w:r>
          <w:r>
            <w:rPr>
              <w:sz w:val="22"/>
              <w:szCs w:val="22"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25"/>
            </w:rPr>
            <w:t xml:space="preserve"> </w:t>
          </w:r>
          <w:hyperlink w:history="true" w:anchor="bookmark148">
            <w:r>
              <w:rPr>
                <w:sz w:val="22"/>
                <w:szCs w:val="22"/>
                <w:color w:val="005B99"/>
              </w:rPr>
              <w:t>5</w:t>
            </w:r>
          </w:hyperlink>
        </w:p>
        <w:p>
          <w:pPr>
            <w:pStyle w:val="BodyText"/>
            <w:ind w:left="176"/>
            <w:spacing w:before="172" w:line="197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Diagnosis</w:t>
          </w:r>
          <w:r>
            <w:rPr>
              <w:sz w:val="22"/>
              <w:szCs w:val="22"/>
              <w:color w:val="005B99"/>
              <w:spacing w:val="8"/>
            </w:rPr>
            <w:t xml:space="preserve"> </w:t>
          </w:r>
          <w:r>
            <w:rPr>
              <w:sz w:val="22"/>
              <w:szCs w:val="22"/>
              <w:color w:val="005B99"/>
            </w:rPr>
            <w:t>and</w:t>
          </w:r>
          <w:r>
            <w:rPr>
              <w:sz w:val="22"/>
              <w:szCs w:val="22"/>
              <w:color w:val="005B99"/>
              <w:spacing w:val="13"/>
            </w:rPr>
            <w:t xml:space="preserve"> </w:t>
          </w:r>
          <w:r>
            <w:rPr>
              <w:sz w:val="22"/>
              <w:szCs w:val="22"/>
              <w:color w:val="005B99"/>
            </w:rPr>
            <w:t>Staging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25"/>
            </w:rPr>
            <w:t xml:space="preserve"> </w:t>
          </w:r>
          <w:hyperlink w:history="true" w:anchor="bookmark149">
            <w:r>
              <w:rPr>
                <w:sz w:val="22"/>
                <w:szCs w:val="22"/>
                <w:color w:val="005B99"/>
              </w:rPr>
              <w:t>5</w:t>
            </w:r>
          </w:hyperlink>
        </w:p>
        <w:p>
          <w:pPr>
            <w:pStyle w:val="BodyText"/>
            <w:ind w:left="169"/>
            <w:spacing w:before="171" w:line="197" w:lineRule="auto"/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Systemic</w:t>
          </w:r>
          <w:r>
            <w:rPr>
              <w:sz w:val="22"/>
              <w:szCs w:val="22"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color w:val="005B99"/>
            </w:rPr>
            <w:t>Therapy</w:t>
          </w:r>
          <w:r>
            <w:rPr>
              <w:sz w:val="22"/>
              <w:szCs w:val="22"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color w:val="005B99"/>
            </w:rPr>
            <w:t>Approaches</w:t>
          </w:r>
          <w:r>
            <w:rPr>
              <w:sz w:val="22"/>
              <w:szCs w:val="22"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color w:val="005B99"/>
            </w:rPr>
            <w:t>for</w:t>
          </w:r>
          <w:r>
            <w:rPr>
              <w:sz w:val="22"/>
              <w:szCs w:val="22"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color w:val="005B99"/>
            </w:rPr>
            <w:t>Locally</w:t>
          </w:r>
          <w:r>
            <w:rPr>
              <w:sz w:val="22"/>
              <w:szCs w:val="22"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color w:val="005B99"/>
            </w:rPr>
            <w:t>Advanced</w:t>
          </w:r>
          <w:r>
            <w:rPr>
              <w:sz w:val="22"/>
              <w:szCs w:val="22"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color w:val="005B99"/>
            </w:rPr>
            <w:t>or</w:t>
          </w:r>
          <w:r>
            <w:rPr>
              <w:sz w:val="22"/>
              <w:szCs w:val="22"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color w:val="005B99"/>
            </w:rPr>
            <w:t>Metastatic</w:t>
          </w:r>
        </w:p>
        <w:p>
          <w:pPr>
            <w:pStyle w:val="BodyText"/>
            <w:ind w:left="176"/>
            <w:spacing w:before="172" w:line="238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spacing w:val="-1"/>
            </w:rPr>
            <w:t>Disease</w:t>
          </w:r>
          <w:r>
            <w:rPr>
              <w:sz w:val="22"/>
              <w:szCs w:val="22"/>
              <w:color w:val="005B99"/>
              <w:spacing w:val="-22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4"/>
            </w:rPr>
            <w:t xml:space="preserve"> </w:t>
          </w:r>
          <w:hyperlink w:history="true" w:anchor="bookmark150">
            <w:r>
              <w:rPr>
                <w:sz w:val="22"/>
                <w:szCs w:val="22"/>
                <w:color w:val="005B99"/>
                <w:spacing w:val="-6"/>
              </w:rPr>
              <w:t>12</w:t>
            </w:r>
          </w:hyperlink>
        </w:p>
        <w:p>
          <w:pPr>
            <w:pStyle w:val="BodyText"/>
            <w:ind w:left="177"/>
            <w:spacing w:before="128" w:line="197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Future</w:t>
          </w:r>
          <w:r>
            <w:rPr>
              <w:sz w:val="22"/>
              <w:szCs w:val="22"/>
              <w:color w:val="005B99"/>
              <w:spacing w:val="8"/>
            </w:rPr>
            <w:t xml:space="preserve"> </w:t>
          </w:r>
          <w:r>
            <w:rPr>
              <w:sz w:val="22"/>
              <w:szCs w:val="22"/>
              <w:color w:val="005B99"/>
            </w:rPr>
            <w:t>Clinical</w:t>
          </w:r>
          <w:r>
            <w:rPr>
              <w:sz w:val="22"/>
              <w:szCs w:val="22"/>
              <w:color w:val="005B99"/>
              <w:spacing w:val="8"/>
            </w:rPr>
            <w:t xml:space="preserve"> </w:t>
          </w:r>
          <w:r>
            <w:rPr>
              <w:sz w:val="22"/>
              <w:szCs w:val="22"/>
              <w:color w:val="005B99"/>
            </w:rPr>
            <w:t>Trials</w:t>
          </w:r>
          <w:r>
            <w:rPr>
              <w:sz w:val="22"/>
              <w:szCs w:val="22"/>
              <w:color w:val="005B99"/>
              <w:spacing w:val="8"/>
            </w:rPr>
            <w:t>:</w:t>
          </w:r>
          <w:r>
            <w:rPr>
              <w:sz w:val="22"/>
              <w:szCs w:val="22"/>
              <w:color w:val="005B99"/>
              <w:spacing w:val="24"/>
              <w:w w:val="101"/>
            </w:rPr>
            <w:t xml:space="preserve"> </w:t>
          </w:r>
          <w:r>
            <w:rPr>
              <w:sz w:val="22"/>
              <w:szCs w:val="22"/>
              <w:color w:val="005B99"/>
            </w:rPr>
            <w:t>Recommendations</w:t>
          </w:r>
          <w:r>
            <w:rPr>
              <w:sz w:val="22"/>
              <w:szCs w:val="22"/>
              <w:color w:val="005B99"/>
              <w:spacing w:val="8"/>
            </w:rPr>
            <w:t xml:space="preserve"> </w:t>
          </w:r>
          <w:r>
            <w:rPr>
              <w:sz w:val="22"/>
              <w:szCs w:val="22"/>
              <w:color w:val="005B99"/>
            </w:rPr>
            <w:t>for</w:t>
          </w:r>
          <w:r>
            <w:rPr>
              <w:sz w:val="22"/>
              <w:szCs w:val="22"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color w:val="005B99"/>
            </w:rPr>
            <w:t>Design</w:t>
          </w:r>
          <w:r>
            <w:rPr>
              <w:sz w:val="22"/>
              <w:szCs w:val="22"/>
              <w:color w:val="005B99"/>
              <w:spacing w:val="8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22"/>
            </w:rPr>
            <w:t xml:space="preserve"> </w:t>
          </w:r>
          <w:hyperlink w:history="true" w:anchor="bookmark151">
            <w:r>
              <w:rPr>
                <w:sz w:val="22"/>
                <w:szCs w:val="22"/>
                <w:color w:val="005B99"/>
                <w:spacing w:val="-1"/>
              </w:rPr>
              <w:t>23</w:t>
            </w:r>
          </w:hyperlink>
        </w:p>
        <w:p>
          <w:pPr>
            <w:pStyle w:val="BodyText"/>
            <w:ind w:left="177"/>
            <w:spacing w:before="172" w:line="199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Radiation</w:t>
          </w:r>
          <w:r>
            <w:rPr>
              <w:sz w:val="22"/>
              <w:szCs w:val="22"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color w:val="005B99"/>
            </w:rPr>
            <w:t>and</w:t>
          </w:r>
          <w:r>
            <w:rPr>
              <w:sz w:val="22"/>
              <w:szCs w:val="22"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color w:val="005B99"/>
            </w:rPr>
            <w:t>Chemoradiation</w:t>
          </w:r>
          <w:r>
            <w:rPr>
              <w:sz w:val="22"/>
              <w:szCs w:val="22"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color w:val="005B99"/>
            </w:rPr>
            <w:t>Approaches</w:t>
          </w:r>
          <w:r>
            <w:rPr>
              <w:sz w:val="22"/>
              <w:szCs w:val="22"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22"/>
            </w:rPr>
            <w:t xml:space="preserve"> </w:t>
          </w:r>
          <w:hyperlink w:history="true" w:anchor="bookmark152">
            <w:r>
              <w:rPr>
                <w:sz w:val="22"/>
                <w:szCs w:val="22"/>
                <w:color w:val="005B99"/>
                <w:spacing w:val="-1"/>
              </w:rPr>
              <w:t>24</w:t>
            </w:r>
          </w:hyperlink>
        </w:p>
        <w:p>
          <w:pPr>
            <w:pStyle w:val="BodyText"/>
            <w:ind w:left="175"/>
            <w:spacing w:before="170" w:line="197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Management</w:t>
          </w:r>
          <w:r>
            <w:rPr>
              <w:sz w:val="22"/>
              <w:szCs w:val="22"/>
              <w:color w:val="005B99"/>
              <w:spacing w:val="7"/>
            </w:rPr>
            <w:t xml:space="preserve"> </w:t>
          </w:r>
          <w:r>
            <w:rPr>
              <w:sz w:val="22"/>
              <w:szCs w:val="22"/>
              <w:color w:val="005B99"/>
            </w:rPr>
            <w:t>of</w:t>
          </w:r>
          <w:r>
            <w:rPr>
              <w:sz w:val="22"/>
              <w:szCs w:val="22"/>
              <w:color w:val="005B99"/>
              <w:spacing w:val="7"/>
            </w:rPr>
            <w:t xml:space="preserve"> </w:t>
          </w:r>
          <w:r>
            <w:rPr>
              <w:sz w:val="22"/>
              <w:szCs w:val="22"/>
              <w:color w:val="005B99"/>
            </w:rPr>
            <w:t>Metastatic</w:t>
          </w:r>
          <w:r>
            <w:rPr>
              <w:sz w:val="22"/>
              <w:szCs w:val="22"/>
              <w:color w:val="005B99"/>
              <w:spacing w:val="20"/>
            </w:rPr>
            <w:t xml:space="preserve"> </w:t>
          </w:r>
          <w:r>
            <w:rPr>
              <w:sz w:val="22"/>
              <w:szCs w:val="22"/>
              <w:color w:val="005B99"/>
            </w:rPr>
            <w:t>Disease</w:t>
          </w:r>
          <w:r>
            <w:rPr>
              <w:sz w:val="22"/>
              <w:szCs w:val="22"/>
              <w:color w:val="005B99"/>
              <w:spacing w:val="7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22"/>
            </w:rPr>
            <w:t xml:space="preserve"> </w:t>
          </w:r>
          <w:hyperlink w:history="true" w:anchor="bookmark153">
            <w:r>
              <w:rPr>
                <w:sz w:val="22"/>
                <w:szCs w:val="22"/>
                <w:color w:val="005B99"/>
                <w:spacing w:val="-1"/>
              </w:rPr>
              <w:t>29</w:t>
            </w:r>
          </w:hyperlink>
        </w:p>
        <w:p>
          <w:pPr>
            <w:pStyle w:val="BodyText"/>
            <w:ind w:left="175"/>
            <w:spacing w:before="174" w:line="197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Management</w:t>
          </w:r>
          <w:r>
            <w:rPr>
              <w:sz w:val="22"/>
              <w:szCs w:val="22"/>
              <w:color w:val="005B99"/>
              <w:spacing w:val="10"/>
            </w:rPr>
            <w:t xml:space="preserve"> </w:t>
          </w:r>
          <w:r>
            <w:rPr>
              <w:sz w:val="22"/>
              <w:szCs w:val="22"/>
              <w:color w:val="005B99"/>
            </w:rPr>
            <w:t>of</w:t>
          </w:r>
          <w:r>
            <w:rPr>
              <w:sz w:val="22"/>
              <w:szCs w:val="22"/>
              <w:color w:val="005B99"/>
              <w:spacing w:val="10"/>
            </w:rPr>
            <w:t xml:space="preserve"> </w:t>
          </w:r>
          <w:r>
            <w:rPr>
              <w:sz w:val="22"/>
              <w:szCs w:val="22"/>
              <w:color w:val="005B99"/>
            </w:rPr>
            <w:t>Locally</w:t>
          </w:r>
          <w:r>
            <w:rPr>
              <w:sz w:val="22"/>
              <w:szCs w:val="22"/>
              <w:color w:val="005B99"/>
              <w:spacing w:val="10"/>
            </w:rPr>
            <w:t xml:space="preserve"> </w:t>
          </w:r>
          <w:r>
            <w:rPr>
              <w:sz w:val="22"/>
              <w:szCs w:val="22"/>
              <w:color w:val="005B99"/>
            </w:rPr>
            <w:t>Advanced</w:t>
          </w:r>
          <w:r>
            <w:rPr>
              <w:sz w:val="22"/>
              <w:szCs w:val="22"/>
              <w:color w:val="005B99"/>
              <w:spacing w:val="23"/>
              <w:w w:val="101"/>
            </w:rPr>
            <w:t xml:space="preserve"> </w:t>
          </w:r>
          <w:r>
            <w:rPr>
              <w:sz w:val="22"/>
              <w:szCs w:val="22"/>
              <w:color w:val="005B99"/>
            </w:rPr>
            <w:t>Disease</w:t>
          </w:r>
          <w:r>
            <w:rPr>
              <w:sz w:val="22"/>
              <w:szCs w:val="22"/>
              <w:color w:val="005B99"/>
              <w:spacing w:val="-22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22"/>
            </w:rPr>
            <w:t xml:space="preserve"> </w:t>
          </w:r>
          <w:hyperlink w:history="true" w:anchor="bookmark154">
            <w:r>
              <w:rPr>
                <w:sz w:val="22"/>
                <w:szCs w:val="22"/>
                <w:color w:val="005B99"/>
                <w:spacing w:val="-1"/>
              </w:rPr>
              <w:t>29</w:t>
            </w:r>
          </w:hyperlink>
        </w:p>
        <w:p>
          <w:pPr>
            <w:pStyle w:val="BodyText"/>
            <w:ind w:left="175"/>
            <w:spacing w:before="172" w:line="196" w:lineRule="auto"/>
            <w:tabs>
              <w:tab w:val="right" w:leader="dot" w:pos="741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Management</w:t>
          </w:r>
          <w:r>
            <w:rPr>
              <w:sz w:val="22"/>
              <w:szCs w:val="22"/>
              <w:color w:val="005B99"/>
              <w:spacing w:val="10"/>
            </w:rPr>
            <w:t xml:space="preserve"> </w:t>
          </w:r>
          <w:r>
            <w:rPr>
              <w:sz w:val="22"/>
              <w:szCs w:val="22"/>
              <w:color w:val="005B99"/>
            </w:rPr>
            <w:t>of</w:t>
          </w:r>
          <w:r>
            <w:rPr>
              <w:sz w:val="22"/>
              <w:szCs w:val="22"/>
              <w:color w:val="005B99"/>
              <w:spacing w:val="10"/>
            </w:rPr>
            <w:t xml:space="preserve"> </w:t>
          </w:r>
          <w:r>
            <w:rPr>
              <w:sz w:val="22"/>
              <w:szCs w:val="22"/>
              <w:color w:val="005B99"/>
            </w:rPr>
            <w:t>Resectable</w:t>
          </w:r>
          <w:r>
            <w:rPr>
              <w:sz w:val="22"/>
              <w:szCs w:val="22"/>
              <w:color w:val="005B99"/>
              <w:spacing w:val="10"/>
            </w:rPr>
            <w:t xml:space="preserve"> </w:t>
          </w:r>
          <w:r>
            <w:rPr>
              <w:sz w:val="22"/>
              <w:szCs w:val="22"/>
              <w:color w:val="005B99"/>
            </w:rPr>
            <w:t>and</w:t>
          </w:r>
          <w:r>
            <w:rPr>
              <w:sz w:val="22"/>
              <w:szCs w:val="22"/>
              <w:color w:val="005B99"/>
              <w:spacing w:val="19"/>
            </w:rPr>
            <w:t xml:space="preserve"> </w:t>
          </w:r>
          <w:r>
            <w:rPr>
              <w:sz w:val="22"/>
              <w:szCs w:val="22"/>
              <w:color w:val="005B99"/>
            </w:rPr>
            <w:t>Borderline</w:t>
          </w:r>
          <w:r>
            <w:rPr>
              <w:sz w:val="22"/>
              <w:szCs w:val="22"/>
              <w:color w:val="005B99"/>
              <w:spacing w:val="20"/>
            </w:rPr>
            <w:t xml:space="preserve"> </w:t>
          </w:r>
          <w:r>
            <w:rPr>
              <w:sz w:val="22"/>
              <w:szCs w:val="22"/>
              <w:color w:val="005B99"/>
            </w:rPr>
            <w:t>Resectable</w:t>
          </w:r>
          <w:r>
            <w:rPr>
              <w:sz w:val="22"/>
              <w:szCs w:val="22"/>
              <w:color w:val="005B99"/>
              <w:spacing w:val="20"/>
            </w:rPr>
            <w:t xml:space="preserve"> </w:t>
          </w:r>
          <w:r>
            <w:rPr>
              <w:sz w:val="22"/>
              <w:szCs w:val="22"/>
              <w:color w:val="005B99"/>
            </w:rPr>
            <w:t>Disease</w:t>
          </w:r>
          <w:r>
            <w:rPr>
              <w:sz w:val="22"/>
              <w:szCs w:val="22"/>
              <w:color w:val="005B99"/>
              <w:spacing w:val="-14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19"/>
            </w:rPr>
            <w:t xml:space="preserve"> </w:t>
          </w:r>
          <w:hyperlink w:history="true" w:anchor="bookmark155">
            <w:r>
              <w:rPr>
                <w:sz w:val="22"/>
                <w:szCs w:val="22"/>
                <w:color w:val="005B99"/>
                <w:spacing w:val="-2"/>
              </w:rPr>
              <w:t>30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spacing w:before="1" w:line="236" w:lineRule="auto"/>
            <w:tabs>
              <w:tab w:val="right" w:leader="dot" w:pos="724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Surveillance</w:t>
          </w:r>
          <w:r>
            <w:rPr>
              <w:sz w:val="22"/>
              <w:szCs w:val="22"/>
              <w:color w:val="005B99"/>
              <w:spacing w:val="9"/>
            </w:rPr>
            <w:t xml:space="preserve"> </w:t>
          </w:r>
          <w:r>
            <w:rPr>
              <w:sz w:val="22"/>
              <w:szCs w:val="22"/>
              <w:color w:val="005B99"/>
            </w:rPr>
            <w:t>of</w:t>
          </w:r>
          <w:r>
            <w:rPr>
              <w:sz w:val="22"/>
              <w:szCs w:val="22"/>
              <w:color w:val="005B99"/>
              <w:spacing w:val="9"/>
            </w:rPr>
            <w:t xml:space="preserve"> </w:t>
          </w:r>
          <w:r>
            <w:rPr>
              <w:sz w:val="22"/>
              <w:szCs w:val="22"/>
              <w:color w:val="005B99"/>
            </w:rPr>
            <w:t>Patients</w:t>
          </w:r>
          <w:r>
            <w:rPr>
              <w:sz w:val="22"/>
              <w:szCs w:val="22"/>
              <w:color w:val="005B99"/>
              <w:spacing w:val="9"/>
            </w:rPr>
            <w:t xml:space="preserve"> </w:t>
          </w:r>
          <w:r>
            <w:rPr>
              <w:sz w:val="22"/>
              <w:szCs w:val="22"/>
              <w:color w:val="005B99"/>
            </w:rPr>
            <w:t>with</w:t>
          </w:r>
          <w:r>
            <w:rPr>
              <w:sz w:val="22"/>
              <w:szCs w:val="22"/>
              <w:color w:val="005B99"/>
              <w:spacing w:val="25"/>
            </w:rPr>
            <w:t xml:space="preserve"> </w:t>
          </w:r>
          <w:r>
            <w:rPr>
              <w:sz w:val="22"/>
              <w:szCs w:val="22"/>
              <w:color w:val="005B99"/>
            </w:rPr>
            <w:t>Resected</w:t>
          </w:r>
          <w:r>
            <w:rPr>
              <w:sz w:val="22"/>
              <w:szCs w:val="22"/>
              <w:color w:val="005B99"/>
              <w:spacing w:val="20"/>
            </w:rPr>
            <w:t xml:space="preserve"> </w:t>
          </w:r>
          <w:r>
            <w:rPr>
              <w:sz w:val="22"/>
              <w:szCs w:val="22"/>
              <w:color w:val="005B99"/>
            </w:rPr>
            <w:t>Disease</w:t>
          </w:r>
          <w:r>
            <w:rPr>
              <w:sz w:val="22"/>
              <w:szCs w:val="22"/>
              <w:color w:val="005B99"/>
              <w:spacing w:val="9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hyperlink w:history="true" w:anchor="bookmark156">
            <w:r>
              <w:rPr>
                <w:sz w:val="22"/>
                <w:szCs w:val="22"/>
                <w:color w:val="005B99"/>
                <w:spacing w:val="9"/>
              </w:rPr>
              <w:t>44</w:t>
            </w:r>
          </w:hyperlink>
        </w:p>
        <w:p>
          <w:pPr>
            <w:pStyle w:val="BodyText"/>
            <w:ind w:left="6"/>
            <w:spacing w:before="130" w:line="197" w:lineRule="auto"/>
            <w:tabs>
              <w:tab w:val="right" w:leader="dot" w:pos="724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Management</w:t>
          </w:r>
          <w:r>
            <w:rPr>
              <w:sz w:val="22"/>
              <w:szCs w:val="22"/>
              <w:color w:val="005B99"/>
              <w:spacing w:val="9"/>
            </w:rPr>
            <w:t xml:space="preserve"> </w:t>
          </w:r>
          <w:r>
            <w:rPr>
              <w:sz w:val="22"/>
              <w:szCs w:val="22"/>
              <w:color w:val="005B99"/>
            </w:rPr>
            <w:t>of</w:t>
          </w:r>
          <w:r>
            <w:rPr>
              <w:sz w:val="22"/>
              <w:szCs w:val="22"/>
              <w:color w:val="005B99"/>
              <w:spacing w:val="9"/>
            </w:rPr>
            <w:t xml:space="preserve"> </w:t>
          </w:r>
          <w:r>
            <w:rPr>
              <w:sz w:val="22"/>
              <w:szCs w:val="22"/>
              <w:color w:val="005B99"/>
            </w:rPr>
            <w:t>Recurrent</w:t>
          </w:r>
          <w:r>
            <w:rPr>
              <w:sz w:val="22"/>
              <w:szCs w:val="22"/>
              <w:color w:val="005B99"/>
              <w:spacing w:val="21"/>
            </w:rPr>
            <w:t xml:space="preserve"> </w:t>
          </w:r>
          <w:r>
            <w:rPr>
              <w:sz w:val="22"/>
              <w:szCs w:val="22"/>
              <w:color w:val="005B99"/>
            </w:rPr>
            <w:t>Disease</w:t>
          </w:r>
          <w:r>
            <w:rPr>
              <w:sz w:val="22"/>
              <w:szCs w:val="22"/>
              <w:color w:val="005B99"/>
              <w:spacing w:val="9"/>
            </w:rPr>
            <w:t xml:space="preserve"> </w:t>
          </w:r>
          <w:r>
            <w:rPr>
              <w:sz w:val="22"/>
              <w:szCs w:val="22"/>
              <w:color w:val="005B99"/>
            </w:rPr>
            <w:t>After</w:t>
          </w:r>
          <w:r>
            <w:rPr>
              <w:sz w:val="22"/>
              <w:szCs w:val="22"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color w:val="005B99"/>
            </w:rPr>
            <w:t>Resection</w:t>
          </w:r>
          <w:r>
            <w:rPr>
              <w:sz w:val="22"/>
              <w:szCs w:val="22"/>
              <w:color w:val="005B99"/>
              <w:spacing w:val="18"/>
              <w:w w:val="101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hyperlink w:history="true" w:anchor="bookmark157">
            <w:r>
              <w:rPr>
                <w:sz w:val="22"/>
                <w:szCs w:val="22"/>
                <w:color w:val="005B99"/>
                <w:spacing w:val="9"/>
              </w:rPr>
              <w:t>44</w:t>
            </w:r>
          </w:hyperlink>
        </w:p>
        <w:p>
          <w:pPr>
            <w:pStyle w:val="BodyText"/>
            <w:ind w:left="7"/>
            <w:spacing w:before="172" w:line="199" w:lineRule="auto"/>
            <w:tabs>
              <w:tab w:val="right" w:leader="dot" w:pos="724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Palliative</w:t>
          </w:r>
          <w:r>
            <w:rPr>
              <w:sz w:val="22"/>
              <w:szCs w:val="22"/>
              <w:color w:val="005B99"/>
              <w:spacing w:val="4"/>
            </w:rPr>
            <w:t xml:space="preserve"> </w:t>
          </w:r>
          <w:r>
            <w:rPr>
              <w:sz w:val="22"/>
              <w:szCs w:val="22"/>
              <w:color w:val="005B99"/>
            </w:rPr>
            <w:t>and</w:t>
          </w:r>
          <w:r>
            <w:rPr>
              <w:sz w:val="22"/>
              <w:szCs w:val="22"/>
              <w:color w:val="005B99"/>
              <w:spacing w:val="4"/>
            </w:rPr>
            <w:t xml:space="preserve"> </w:t>
          </w:r>
          <w:r>
            <w:rPr>
              <w:sz w:val="22"/>
              <w:szCs w:val="22"/>
              <w:color w:val="005B99"/>
            </w:rPr>
            <w:t>Supportive</w:t>
          </w:r>
          <w:r>
            <w:rPr>
              <w:sz w:val="22"/>
              <w:szCs w:val="22"/>
              <w:color w:val="005B99"/>
              <w:spacing w:val="16"/>
            </w:rPr>
            <w:t xml:space="preserve"> </w:t>
          </w:r>
          <w:r>
            <w:rPr>
              <w:sz w:val="22"/>
              <w:szCs w:val="22"/>
              <w:color w:val="005B99"/>
            </w:rPr>
            <w:t>Care</w:t>
          </w:r>
          <w:r>
            <w:rPr>
              <w:sz w:val="22"/>
              <w:szCs w:val="22"/>
              <w:color w:val="005B99"/>
              <w:spacing w:val="4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hyperlink w:history="true" w:anchor="bookmark158">
            <w:r>
              <w:rPr>
                <w:sz w:val="22"/>
                <w:szCs w:val="22"/>
                <w:color w:val="005B99"/>
                <w:spacing w:val="9"/>
              </w:rPr>
              <w:t>45</w:t>
            </w:r>
          </w:hyperlink>
        </w:p>
        <w:p>
          <w:pPr>
            <w:pStyle w:val="BodyText"/>
            <w:spacing w:before="169" w:line="197" w:lineRule="auto"/>
            <w:tabs>
              <w:tab w:val="right" w:leader="dot" w:pos="724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Summary</w:t>
          </w:r>
          <w:r>
            <w:rPr>
              <w:sz w:val="22"/>
              <w:szCs w:val="22"/>
              <w:color w:val="005B99"/>
              <w:spacing w:val="-21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hyperlink w:history="true" w:anchor="bookmark159">
            <w:r>
              <w:rPr>
                <w:sz w:val="22"/>
                <w:szCs w:val="22"/>
                <w:color w:val="005B99"/>
                <w:spacing w:val="9"/>
              </w:rPr>
              <w:t>49</w:t>
            </w:r>
          </w:hyperlink>
        </w:p>
        <w:p>
          <w:pPr>
            <w:pStyle w:val="BodyText"/>
            <w:ind w:left="8"/>
            <w:spacing w:before="172" w:line="197" w:lineRule="auto"/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Figure</w:t>
          </w:r>
          <w:r>
            <w:rPr>
              <w:sz w:val="22"/>
              <w:szCs w:val="22"/>
              <w:color w:val="005B99"/>
              <w:spacing w:val="31"/>
            </w:rPr>
            <w:t xml:space="preserve"> </w:t>
          </w:r>
          <w:r>
            <w:rPr>
              <w:sz w:val="22"/>
              <w:szCs w:val="22"/>
              <w:color w:val="005B99"/>
              <w:spacing w:val="3"/>
            </w:rPr>
            <w:t>1.</w:t>
          </w:r>
          <w:r>
            <w:rPr>
              <w:sz w:val="22"/>
              <w:szCs w:val="22"/>
              <w:color w:val="005B99"/>
              <w:spacing w:val="17"/>
            </w:rPr>
            <w:t xml:space="preserve"> </w:t>
          </w:r>
          <w:r>
            <w:rPr>
              <w:sz w:val="22"/>
              <w:szCs w:val="22"/>
              <w:color w:val="005B99"/>
            </w:rPr>
            <w:t>Complete</w:t>
          </w:r>
          <w:r>
            <w:rPr>
              <w:sz w:val="22"/>
              <w:szCs w:val="22"/>
              <w:color w:val="005B99"/>
              <w:spacing w:val="3"/>
            </w:rPr>
            <w:t xml:space="preserve"> </w:t>
          </w:r>
          <w:r>
            <w:rPr>
              <w:sz w:val="22"/>
              <w:szCs w:val="22"/>
              <w:color w:val="005B99"/>
            </w:rPr>
            <w:t>mobilization</w:t>
          </w:r>
          <w:r>
            <w:rPr>
              <w:sz w:val="22"/>
              <w:szCs w:val="22"/>
              <w:color w:val="005B99"/>
              <w:spacing w:val="3"/>
            </w:rPr>
            <w:t xml:space="preserve"> </w:t>
          </w:r>
          <w:r>
            <w:rPr>
              <w:sz w:val="22"/>
              <w:szCs w:val="22"/>
              <w:color w:val="005B99"/>
            </w:rPr>
            <w:t>of</w:t>
          </w:r>
          <w:r>
            <w:rPr>
              <w:sz w:val="22"/>
              <w:szCs w:val="22"/>
              <w:color w:val="005B99"/>
              <w:spacing w:val="3"/>
            </w:rPr>
            <w:t xml:space="preserve"> </w:t>
          </w:r>
          <w:r>
            <w:rPr>
              <w:sz w:val="22"/>
              <w:szCs w:val="22"/>
              <w:color w:val="005B99"/>
            </w:rPr>
            <w:t>the</w:t>
          </w:r>
          <w:r>
            <w:rPr>
              <w:sz w:val="22"/>
              <w:szCs w:val="22"/>
              <w:color w:val="005B99"/>
              <w:spacing w:val="3"/>
            </w:rPr>
            <w:t xml:space="preserve"> </w:t>
          </w:r>
          <w:r>
            <w:rPr>
              <w:sz w:val="22"/>
              <w:szCs w:val="22"/>
              <w:color w:val="005B99"/>
            </w:rPr>
            <w:t>superior</w:t>
          </w:r>
          <w:r>
            <w:rPr>
              <w:sz w:val="22"/>
              <w:szCs w:val="22"/>
              <w:color w:val="005B99"/>
              <w:spacing w:val="3"/>
            </w:rPr>
            <w:t xml:space="preserve"> </w:t>
          </w:r>
          <w:r>
            <w:rPr>
              <w:sz w:val="22"/>
              <w:szCs w:val="22"/>
              <w:color w:val="005B99"/>
            </w:rPr>
            <w:t>mesenteric</w:t>
          </w:r>
          <w:r>
            <w:rPr>
              <w:sz w:val="22"/>
              <w:szCs w:val="22"/>
              <w:color w:val="005B99"/>
              <w:spacing w:val="17"/>
            </w:rPr>
            <w:t xml:space="preserve"> </w:t>
          </w:r>
          <w:r>
            <w:rPr>
              <w:sz w:val="22"/>
              <w:szCs w:val="22"/>
              <w:color w:val="005B99"/>
              <w:spacing w:val="3"/>
            </w:rPr>
            <w:t>(</w:t>
          </w:r>
          <w:r>
            <w:rPr>
              <w:sz w:val="22"/>
              <w:szCs w:val="22"/>
              <w:color w:val="005B99"/>
            </w:rPr>
            <w:t>SMV</w:t>
          </w:r>
          <w:r>
            <w:rPr>
              <w:sz w:val="22"/>
              <w:szCs w:val="22"/>
              <w:color w:val="005B99"/>
              <w:spacing w:val="3"/>
            </w:rPr>
            <w:t>)</w:t>
          </w:r>
          <w:r>
            <w:rPr>
              <w:sz w:val="22"/>
              <w:szCs w:val="22"/>
              <w:color w:val="005B99"/>
              <w:spacing w:val="12"/>
            </w:rPr>
            <w:t xml:space="preserve"> </w:t>
          </w:r>
          <w:r>
            <w:rPr>
              <w:sz w:val="22"/>
              <w:szCs w:val="22"/>
              <w:color w:val="005B99"/>
            </w:rPr>
            <w:t>and</w:t>
          </w:r>
        </w:p>
        <w:p>
          <w:pPr>
            <w:pStyle w:val="BodyText"/>
            <w:ind w:left="4"/>
            <w:spacing w:before="172" w:line="197" w:lineRule="auto"/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portal</w:t>
          </w:r>
          <w:r>
            <w:rPr>
              <w:sz w:val="22"/>
              <w:szCs w:val="22"/>
              <w:color w:val="005B99"/>
              <w:spacing w:val="5"/>
            </w:rPr>
            <w:t xml:space="preserve"> </w:t>
          </w:r>
          <w:r>
            <w:rPr>
              <w:sz w:val="22"/>
              <w:szCs w:val="22"/>
              <w:color w:val="005B99"/>
            </w:rPr>
            <w:t>vein</w:t>
          </w:r>
          <w:r>
            <w:rPr>
              <w:sz w:val="22"/>
              <w:szCs w:val="22"/>
              <w:color w:val="005B99"/>
              <w:spacing w:val="22"/>
              <w:w w:val="101"/>
            </w:rPr>
            <w:t xml:space="preserve"> </w:t>
          </w:r>
          <w:r>
            <w:rPr>
              <w:sz w:val="22"/>
              <w:szCs w:val="22"/>
              <w:color w:val="005B99"/>
              <w:spacing w:val="5"/>
            </w:rPr>
            <w:t>(</w:t>
          </w:r>
          <w:r>
            <w:rPr>
              <w:sz w:val="22"/>
              <w:szCs w:val="22"/>
              <w:color w:val="005B99"/>
            </w:rPr>
            <w:t>PV</w:t>
          </w:r>
          <w:r>
            <w:rPr>
              <w:sz w:val="22"/>
              <w:szCs w:val="22"/>
              <w:color w:val="005B99"/>
              <w:spacing w:val="5"/>
            </w:rPr>
            <w:t>), </w:t>
          </w:r>
          <w:r>
            <w:rPr>
              <w:sz w:val="22"/>
              <w:szCs w:val="22"/>
              <w:color w:val="005B99"/>
            </w:rPr>
            <w:t>and</w:t>
          </w:r>
          <w:r>
            <w:rPr>
              <w:sz w:val="22"/>
              <w:szCs w:val="22"/>
              <w:color w:val="005B99"/>
              <w:spacing w:val="5"/>
            </w:rPr>
            <w:t xml:space="preserve"> </w:t>
          </w:r>
          <w:r>
            <w:rPr>
              <w:sz w:val="22"/>
              <w:szCs w:val="22"/>
              <w:color w:val="005B99"/>
            </w:rPr>
            <w:t>separation</w:t>
          </w:r>
          <w:r>
            <w:rPr>
              <w:sz w:val="22"/>
              <w:szCs w:val="22"/>
              <w:color w:val="005B99"/>
              <w:spacing w:val="5"/>
            </w:rPr>
            <w:t xml:space="preserve"> </w:t>
          </w:r>
          <w:r>
            <w:rPr>
              <w:sz w:val="22"/>
              <w:szCs w:val="22"/>
              <w:color w:val="005B99"/>
            </w:rPr>
            <w:t>of</w:t>
          </w:r>
          <w:r>
            <w:rPr>
              <w:sz w:val="22"/>
              <w:szCs w:val="22"/>
              <w:color w:val="005B99"/>
              <w:spacing w:val="5"/>
            </w:rPr>
            <w:t xml:space="preserve"> </w:t>
          </w:r>
          <w:r>
            <w:rPr>
              <w:sz w:val="22"/>
              <w:szCs w:val="22"/>
              <w:color w:val="005B99"/>
            </w:rPr>
            <w:t>the</w:t>
          </w:r>
          <w:r>
            <w:rPr>
              <w:sz w:val="22"/>
              <w:szCs w:val="22"/>
              <w:color w:val="005B99"/>
              <w:spacing w:val="5"/>
            </w:rPr>
            <w:t xml:space="preserve"> </w:t>
          </w:r>
          <w:r>
            <w:rPr>
              <w:sz w:val="22"/>
              <w:szCs w:val="22"/>
              <w:color w:val="005B99"/>
            </w:rPr>
            <w:t>specimen</w:t>
          </w:r>
          <w:r>
            <w:rPr>
              <w:sz w:val="22"/>
              <w:szCs w:val="22"/>
              <w:color w:val="005B99"/>
              <w:spacing w:val="5"/>
            </w:rPr>
            <w:t xml:space="preserve"> </w:t>
          </w:r>
          <w:r>
            <w:rPr>
              <w:sz w:val="22"/>
              <w:szCs w:val="22"/>
              <w:color w:val="005B99"/>
            </w:rPr>
            <w:t>from</w:t>
          </w:r>
          <w:r>
            <w:rPr>
              <w:sz w:val="22"/>
              <w:szCs w:val="22"/>
              <w:color w:val="005B99"/>
              <w:spacing w:val="5"/>
            </w:rPr>
            <w:t xml:space="preserve"> </w:t>
          </w:r>
          <w:r>
            <w:rPr>
              <w:sz w:val="22"/>
              <w:szCs w:val="22"/>
              <w:color w:val="005B99"/>
            </w:rPr>
            <w:t>the</w:t>
          </w:r>
          <w:r>
            <w:rPr>
              <w:sz w:val="22"/>
              <w:szCs w:val="22"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color w:val="005B99"/>
            </w:rPr>
            <w:t>right</w:t>
          </w:r>
          <w:r>
            <w:rPr>
              <w:sz w:val="22"/>
              <w:szCs w:val="22"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color w:val="005B99"/>
            </w:rPr>
            <w:t>lateral</w:t>
          </w:r>
        </w:p>
        <w:p>
          <w:pPr>
            <w:pStyle w:val="BodyText"/>
            <w:ind w:left="4"/>
            <w:spacing w:before="171" w:line="197" w:lineRule="auto"/>
            <w:tabs>
              <w:tab w:val="right" w:leader="dot" w:pos="724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border</w:t>
          </w:r>
          <w:r>
            <w:rPr>
              <w:sz w:val="22"/>
              <w:szCs w:val="22"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color w:val="005B99"/>
            </w:rPr>
            <w:t>of</w:t>
          </w:r>
          <w:r>
            <w:rPr>
              <w:sz w:val="22"/>
              <w:szCs w:val="22"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color w:val="005B99"/>
            </w:rPr>
            <w:t>the</w:t>
          </w:r>
          <w:r>
            <w:rPr>
              <w:sz w:val="22"/>
              <w:szCs w:val="22"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color w:val="005B99"/>
            </w:rPr>
            <w:t>superior</w:t>
          </w:r>
          <w:r>
            <w:rPr>
              <w:sz w:val="22"/>
              <w:szCs w:val="22"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color w:val="005B99"/>
            </w:rPr>
            <w:t>mesenteric</w:t>
          </w:r>
          <w:r>
            <w:rPr>
              <w:sz w:val="22"/>
              <w:szCs w:val="22"/>
              <w:color w:val="005B99"/>
              <w:spacing w:val="17"/>
            </w:rPr>
            <w:t xml:space="preserve"> </w:t>
          </w:r>
          <w:r>
            <w:rPr>
              <w:sz w:val="22"/>
              <w:szCs w:val="22"/>
              <w:color w:val="005B99"/>
            </w:rPr>
            <w:t>artery</w:t>
          </w:r>
          <w:r>
            <w:rPr>
              <w:sz w:val="22"/>
              <w:szCs w:val="22"/>
              <w:color w:val="005B99"/>
              <w:spacing w:val="17"/>
            </w:rPr>
            <w:t xml:space="preserve"> </w:t>
          </w:r>
          <w:r>
            <w:rPr>
              <w:sz w:val="22"/>
              <w:szCs w:val="22"/>
              <w:color w:val="005B99"/>
              <w:spacing w:val="6"/>
            </w:rPr>
            <w:t>(</w:t>
          </w:r>
          <w:r>
            <w:rPr>
              <w:sz w:val="22"/>
              <w:szCs w:val="22"/>
              <w:color w:val="005B99"/>
            </w:rPr>
            <w:t>SMA</w:t>
          </w:r>
          <w:r>
            <w:rPr>
              <w:sz w:val="22"/>
              <w:szCs w:val="22"/>
              <w:color w:val="005B99"/>
              <w:spacing w:val="6"/>
            </w:rPr>
            <w:t>)</w:t>
          </w:r>
          <w:r>
            <w:rPr>
              <w:sz w:val="22"/>
              <w:szCs w:val="22"/>
              <w:color w:val="005B99"/>
              <w:spacing w:val="-38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hyperlink w:history="true" w:anchor="bookmark160">
            <w:r>
              <w:rPr>
                <w:sz w:val="22"/>
                <w:szCs w:val="22"/>
                <w:color w:val="005B99"/>
                <w:spacing w:val="9"/>
              </w:rPr>
              <w:t>50</w:t>
            </w:r>
          </w:hyperlink>
        </w:p>
        <w:p>
          <w:pPr>
            <w:pStyle w:val="BodyText"/>
            <w:ind w:left="8"/>
            <w:spacing w:before="172" w:line="197" w:lineRule="auto"/>
            <w:tabs>
              <w:tab w:val="right" w:leader="dot" w:pos="724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Figure</w:t>
          </w:r>
          <w:r>
            <w:rPr>
              <w:sz w:val="22"/>
              <w:szCs w:val="22"/>
              <w:color w:val="005B99"/>
              <w:spacing w:val="5"/>
            </w:rPr>
            <w:t xml:space="preserve"> 2. </w:t>
          </w:r>
          <w:r>
            <w:rPr>
              <w:sz w:val="22"/>
              <w:szCs w:val="22"/>
              <w:color w:val="005B99"/>
            </w:rPr>
            <w:t>Whipple</w:t>
          </w:r>
          <w:r>
            <w:rPr>
              <w:sz w:val="22"/>
              <w:szCs w:val="22"/>
              <w:color w:val="005B99"/>
              <w:spacing w:val="5"/>
            </w:rPr>
            <w:t xml:space="preserve"> </w:t>
          </w:r>
          <w:r>
            <w:rPr>
              <w:sz w:val="22"/>
              <w:szCs w:val="22"/>
              <w:color w:val="005B99"/>
            </w:rPr>
            <w:t>specimen</w:t>
          </w:r>
          <w:r>
            <w:rPr>
              <w:sz w:val="22"/>
              <w:szCs w:val="22"/>
              <w:color w:val="005B99"/>
              <w:spacing w:val="5"/>
            </w:rPr>
            <w:t xml:space="preserve"> </w:t>
          </w:r>
          <w:r>
            <w:rPr>
              <w:sz w:val="22"/>
              <w:szCs w:val="22"/>
              <w:color w:val="005B99"/>
            </w:rPr>
            <w:t>with</w:t>
          </w:r>
          <w:r>
            <w:rPr>
              <w:sz w:val="22"/>
              <w:szCs w:val="22"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color w:val="005B99"/>
            </w:rPr>
            <w:t>labeled</w:t>
          </w:r>
          <w:r>
            <w:rPr>
              <w:sz w:val="22"/>
              <w:szCs w:val="22"/>
              <w:color w:val="005B99"/>
              <w:spacing w:val="17"/>
              <w:w w:val="101"/>
            </w:rPr>
            <w:t xml:space="preserve"> </w:t>
          </w:r>
          <w:r>
            <w:rPr>
              <w:sz w:val="22"/>
              <w:szCs w:val="22"/>
              <w:color w:val="005B99"/>
            </w:rPr>
            <w:t>margins</w:t>
          </w:r>
          <w:r>
            <w:rPr>
              <w:sz w:val="22"/>
              <w:szCs w:val="22"/>
              <w:color w:val="005B99"/>
            </w:rPr>
            <w:tab/>
          </w:r>
          <w:hyperlink w:history="true" w:anchor="bookmark161">
            <w:r>
              <w:rPr>
                <w:sz w:val="22"/>
                <w:szCs w:val="22"/>
                <w:color w:val="005B99"/>
                <w:spacing w:val="9"/>
              </w:rPr>
              <w:t>51</w:t>
            </w:r>
          </w:hyperlink>
        </w:p>
        <w:p>
          <w:pPr>
            <w:pStyle w:val="BodyText"/>
            <w:ind w:left="8"/>
            <w:spacing w:before="172" w:line="197" w:lineRule="auto"/>
            <w:tabs>
              <w:tab w:val="right" w:leader="dot" w:pos="724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Figure</w:t>
          </w:r>
          <w:r>
            <w:rPr>
              <w:sz w:val="22"/>
              <w:szCs w:val="22"/>
              <w:color w:val="005B99"/>
              <w:spacing w:val="9"/>
            </w:rPr>
            <w:t xml:space="preserve"> 3.</w:t>
          </w:r>
          <w:r>
            <w:rPr>
              <w:sz w:val="22"/>
              <w:szCs w:val="22"/>
              <w:color w:val="005B99"/>
              <w:spacing w:val="20"/>
              <w:w w:val="101"/>
            </w:rPr>
            <w:t xml:space="preserve"> </w:t>
          </w:r>
          <w:r>
            <w:rPr>
              <w:sz w:val="22"/>
              <w:szCs w:val="22"/>
              <w:color w:val="005B99"/>
            </w:rPr>
            <w:t>Slicing</w:t>
          </w:r>
          <w:r>
            <w:rPr>
              <w:sz w:val="22"/>
              <w:szCs w:val="22"/>
              <w:color w:val="005B99"/>
              <w:spacing w:val="9"/>
            </w:rPr>
            <w:t xml:space="preserve"> </w:t>
          </w:r>
          <w:r>
            <w:rPr>
              <w:sz w:val="22"/>
              <w:szCs w:val="22"/>
              <w:color w:val="005B99"/>
            </w:rPr>
            <w:t>of</w:t>
          </w:r>
          <w:r>
            <w:rPr>
              <w:sz w:val="22"/>
              <w:szCs w:val="22"/>
              <w:color w:val="005B99"/>
              <w:spacing w:val="9"/>
            </w:rPr>
            <w:t xml:space="preserve"> </w:t>
          </w:r>
          <w:r>
            <w:rPr>
              <w:sz w:val="22"/>
              <w:szCs w:val="22"/>
              <w:color w:val="005B99"/>
            </w:rPr>
            <w:t>pancreatoduodenectomy</w:t>
          </w:r>
          <w:r>
            <w:rPr>
              <w:sz w:val="22"/>
              <w:szCs w:val="22"/>
              <w:color w:val="005B99"/>
              <w:spacing w:val="9"/>
            </w:rPr>
            <w:t xml:space="preserve"> </w:t>
          </w:r>
          <w:r>
            <w:rPr>
              <w:sz w:val="22"/>
              <w:szCs w:val="22"/>
              <w:color w:val="005B99"/>
            </w:rPr>
            <w:t>specimens</w:t>
          </w:r>
          <w:r>
            <w:rPr>
              <w:sz w:val="22"/>
              <w:szCs w:val="22"/>
              <w:color w:val="005B99"/>
            </w:rPr>
            <w:tab/>
          </w:r>
          <w:hyperlink w:history="true" w:anchor="bookmark162">
            <w:r>
              <w:rPr>
                <w:sz w:val="22"/>
                <w:szCs w:val="22"/>
                <w:color w:val="005B99"/>
                <w:spacing w:val="9"/>
              </w:rPr>
              <w:t>52</w:t>
            </w:r>
          </w:hyperlink>
        </w:p>
        <w:p>
          <w:pPr>
            <w:pStyle w:val="BodyText"/>
            <w:ind w:left="8"/>
            <w:spacing w:before="171" w:line="197" w:lineRule="auto"/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Figure</w:t>
          </w:r>
          <w:r>
            <w:rPr>
              <w:sz w:val="22"/>
              <w:szCs w:val="22"/>
              <w:color w:val="005B99"/>
              <w:spacing w:val="6"/>
            </w:rPr>
            <w:t xml:space="preserve"> 4.</w:t>
          </w:r>
          <w:r>
            <w:rPr>
              <w:sz w:val="22"/>
              <w:szCs w:val="22"/>
              <w:color w:val="005B99"/>
              <w:spacing w:val="20"/>
            </w:rPr>
            <w:t xml:space="preserve"> </w:t>
          </w:r>
          <w:r>
            <w:rPr>
              <w:sz w:val="22"/>
              <w:szCs w:val="22"/>
              <w:color w:val="005B99"/>
            </w:rPr>
            <w:t>Slicing</w:t>
          </w:r>
          <w:r>
            <w:rPr>
              <w:sz w:val="22"/>
              <w:szCs w:val="22"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color w:val="005B99"/>
            </w:rPr>
            <w:t>of</w:t>
          </w:r>
          <w:r>
            <w:rPr>
              <w:sz w:val="22"/>
              <w:szCs w:val="22"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color w:val="005B99"/>
            </w:rPr>
            <w:t>the</w:t>
          </w:r>
          <w:r>
            <w:rPr>
              <w:sz w:val="22"/>
              <w:szCs w:val="22"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color w:val="005B99"/>
            </w:rPr>
            <w:t>pancreatoduodenectomy</w:t>
          </w:r>
          <w:r>
            <w:rPr>
              <w:sz w:val="22"/>
              <w:szCs w:val="22"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color w:val="005B99"/>
            </w:rPr>
            <w:t>specimen</w:t>
          </w:r>
          <w:r>
            <w:rPr>
              <w:sz w:val="22"/>
              <w:szCs w:val="22"/>
              <w:color w:val="005B99"/>
              <w:spacing w:val="17"/>
              <w:w w:val="101"/>
            </w:rPr>
            <w:t xml:space="preserve"> </w:t>
          </w:r>
          <w:r>
            <w:rPr>
              <w:sz w:val="22"/>
              <w:szCs w:val="22"/>
              <w:color w:val="005B99"/>
            </w:rPr>
            <w:t>in</w:t>
          </w:r>
          <w:r>
            <w:rPr>
              <w:sz w:val="22"/>
              <w:szCs w:val="22"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color w:val="005B99"/>
            </w:rPr>
            <w:t>the</w:t>
          </w:r>
          <w:r>
            <w:rPr>
              <w:sz w:val="22"/>
              <w:szCs w:val="22"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color w:val="005B99"/>
            </w:rPr>
            <w:t>axial</w:t>
          </w:r>
        </w:p>
        <w:p>
          <w:pPr>
            <w:pStyle w:val="BodyText"/>
            <w:ind w:left="4"/>
            <w:spacing w:before="174" w:line="199" w:lineRule="auto"/>
            <w:tabs>
              <w:tab w:val="right" w:leader="dot" w:pos="724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plane</w:t>
          </w:r>
          <w:r>
            <w:rPr>
              <w:sz w:val="22"/>
              <w:szCs w:val="22"/>
              <w:color w:val="005B99"/>
              <w:spacing w:val="13"/>
            </w:rPr>
            <w:t xml:space="preserve"> </w:t>
          </w:r>
          <w:r>
            <w:rPr>
              <w:sz w:val="22"/>
              <w:szCs w:val="22"/>
              <w:color w:val="005B99"/>
            </w:rPr>
            <w:t>to</w:t>
          </w:r>
          <w:r>
            <w:rPr>
              <w:sz w:val="22"/>
              <w:szCs w:val="22"/>
              <w:color w:val="005B99"/>
              <w:spacing w:val="13"/>
            </w:rPr>
            <w:t xml:space="preserve"> </w:t>
          </w:r>
          <w:r>
            <w:rPr>
              <w:sz w:val="22"/>
              <w:szCs w:val="22"/>
              <w:color w:val="005B99"/>
            </w:rPr>
            <w:t>allow</w:t>
          </w:r>
          <w:r>
            <w:rPr>
              <w:sz w:val="22"/>
              <w:szCs w:val="22"/>
              <w:color w:val="005B99"/>
              <w:spacing w:val="13"/>
            </w:rPr>
            <w:t xml:space="preserve"> </w:t>
          </w:r>
          <w:r>
            <w:rPr>
              <w:sz w:val="22"/>
              <w:szCs w:val="22"/>
              <w:color w:val="005B99"/>
            </w:rPr>
            <w:t>circumferential</w:t>
          </w:r>
          <w:r>
            <w:rPr>
              <w:sz w:val="22"/>
              <w:szCs w:val="22"/>
              <w:color w:val="005B99"/>
              <w:spacing w:val="13"/>
            </w:rPr>
            <w:t xml:space="preserve"> </w:t>
          </w:r>
          <w:r>
            <w:rPr>
              <w:sz w:val="22"/>
              <w:szCs w:val="22"/>
              <w:color w:val="005B99"/>
            </w:rPr>
            <w:t>assessment</w:t>
          </w:r>
          <w:r>
            <w:rPr>
              <w:sz w:val="22"/>
              <w:szCs w:val="22"/>
              <w:color w:val="005B99"/>
              <w:spacing w:val="12"/>
            </w:rPr>
            <w:t xml:space="preserve"> </w:t>
          </w:r>
          <w:r>
            <w:rPr>
              <w:sz w:val="22"/>
              <w:szCs w:val="22"/>
              <w:color w:val="005B99"/>
            </w:rPr>
            <w:t>of</w:t>
          </w:r>
          <w:r>
            <w:rPr>
              <w:sz w:val="22"/>
              <w:szCs w:val="22"/>
              <w:color w:val="005B99"/>
              <w:spacing w:val="13"/>
            </w:rPr>
            <w:t xml:space="preserve"> </w:t>
          </w:r>
          <w:r>
            <w:rPr>
              <w:sz w:val="22"/>
              <w:szCs w:val="22"/>
              <w:color w:val="005B99"/>
            </w:rPr>
            <w:t>tumor</w:t>
          </w:r>
          <w:r>
            <w:rPr>
              <w:sz w:val="22"/>
              <w:szCs w:val="22"/>
              <w:color w:val="005B99"/>
            </w:rPr>
            <w:tab/>
          </w:r>
          <w:hyperlink w:history="true" w:anchor="bookmark163">
            <w:r>
              <w:rPr>
                <w:sz w:val="22"/>
                <w:szCs w:val="22"/>
                <w:color w:val="005B99"/>
                <w:spacing w:val="9"/>
              </w:rPr>
              <w:t>53</w:t>
            </w:r>
          </w:hyperlink>
        </w:p>
        <w:p>
          <w:pPr>
            <w:pStyle w:val="BodyText"/>
            <w:ind w:left="8"/>
            <w:spacing w:before="170" w:line="197" w:lineRule="auto"/>
            <w:tabs>
              <w:tab w:val="right" w:leader="dot" w:pos="724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Figure</w:t>
          </w:r>
          <w:r>
            <w:rPr>
              <w:sz w:val="22"/>
              <w:szCs w:val="22"/>
              <w:color w:val="005B99"/>
              <w:spacing w:val="7"/>
            </w:rPr>
            <w:t xml:space="preserve"> 5.</w:t>
          </w:r>
          <w:r>
            <w:rPr>
              <w:sz w:val="22"/>
              <w:szCs w:val="22"/>
              <w:color w:val="005B99"/>
              <w:spacing w:val="16"/>
            </w:rPr>
            <w:t xml:space="preserve"> </w:t>
          </w:r>
          <w:r>
            <w:rPr>
              <w:sz w:val="22"/>
              <w:szCs w:val="22"/>
              <w:color w:val="005B99"/>
            </w:rPr>
            <w:t>Slicing</w:t>
          </w:r>
          <w:r>
            <w:rPr>
              <w:sz w:val="22"/>
              <w:szCs w:val="22"/>
              <w:color w:val="005B99"/>
              <w:spacing w:val="7"/>
            </w:rPr>
            <w:t xml:space="preserve"> </w:t>
          </w:r>
          <w:r>
            <w:rPr>
              <w:sz w:val="22"/>
              <w:szCs w:val="22"/>
              <w:color w:val="005B99"/>
            </w:rPr>
            <w:t>of</w:t>
          </w:r>
          <w:r>
            <w:rPr>
              <w:sz w:val="22"/>
              <w:szCs w:val="22"/>
              <w:color w:val="005B99"/>
              <w:spacing w:val="7"/>
            </w:rPr>
            <w:t xml:space="preserve"> </w:t>
          </w:r>
          <w:r>
            <w:rPr>
              <w:sz w:val="22"/>
              <w:szCs w:val="22"/>
              <w:color w:val="005B99"/>
            </w:rPr>
            <w:t>the</w:t>
          </w:r>
          <w:r>
            <w:rPr>
              <w:sz w:val="22"/>
              <w:szCs w:val="22"/>
              <w:color w:val="005B99"/>
              <w:spacing w:val="7"/>
            </w:rPr>
            <w:t xml:space="preserve"> </w:t>
          </w:r>
          <w:r>
            <w:rPr>
              <w:sz w:val="22"/>
              <w:szCs w:val="22"/>
              <w:color w:val="005B99"/>
            </w:rPr>
            <w:t>distal</w:t>
          </w:r>
          <w:r>
            <w:rPr>
              <w:sz w:val="22"/>
              <w:szCs w:val="22"/>
              <w:color w:val="005B99"/>
              <w:spacing w:val="17"/>
            </w:rPr>
            <w:t xml:space="preserve"> </w:t>
          </w:r>
          <w:r>
            <w:rPr>
              <w:sz w:val="22"/>
              <w:szCs w:val="22"/>
              <w:color w:val="005B99"/>
            </w:rPr>
            <w:t>pancreatectomy</w:t>
          </w:r>
          <w:r>
            <w:rPr>
              <w:sz w:val="22"/>
              <w:szCs w:val="22"/>
              <w:color w:val="005B99"/>
              <w:spacing w:val="7"/>
            </w:rPr>
            <w:t xml:space="preserve"> </w:t>
          </w:r>
          <w:r>
            <w:rPr>
              <w:sz w:val="22"/>
              <w:szCs w:val="22"/>
              <w:color w:val="005B99"/>
            </w:rPr>
            <w:t>specimen</w:t>
          </w:r>
          <w:r>
            <w:rPr>
              <w:sz w:val="22"/>
              <w:szCs w:val="22"/>
              <w:color w:val="005B99"/>
            </w:rPr>
            <w:tab/>
          </w:r>
          <w:hyperlink w:history="true" w:anchor="bookmark164">
            <w:r>
              <w:rPr>
                <w:sz w:val="22"/>
                <w:szCs w:val="22"/>
                <w:color w:val="005B99"/>
                <w:spacing w:val="9"/>
              </w:rPr>
              <w:t>54</w:t>
            </w:r>
          </w:hyperlink>
        </w:p>
        <w:p>
          <w:pPr>
            <w:pStyle w:val="BodyText"/>
            <w:ind w:left="7"/>
            <w:spacing w:before="172" w:line="238" w:lineRule="auto"/>
            <w:tabs>
              <w:tab w:val="right" w:leader="dot" w:pos="724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References</w:t>
          </w:r>
          <w:r>
            <w:rPr>
              <w:sz w:val="22"/>
              <w:szCs w:val="22"/>
              <w:color w:val="005B99"/>
              <w:spacing w:val="-18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hyperlink w:history="true" w:anchor="bookmark165">
            <w:r>
              <w:rPr>
                <w:sz w:val="22"/>
                <w:szCs w:val="22"/>
                <w:color w:val="005B99"/>
                <w:spacing w:val="9"/>
              </w:rPr>
              <w:t>55</w:t>
            </w:r>
          </w:hyperlink>
        </w:p>
      </w:sdtContent>
    </w:sdt>
    <w:p>
      <w:pPr>
        <w:spacing w:line="238" w:lineRule="auto"/>
        <w:sectPr>
          <w:type w:val="continuous"/>
          <w:pgSz w:w="15840" w:h="12240"/>
          <w:pgMar w:top="54" w:right="470" w:bottom="629" w:left="310" w:header="0" w:footer="332" w:gutter="0"/>
          <w:cols w:equalWidth="0" w:num="2">
            <w:col w:w="7701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41849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682" name="IM 682"/>
            <wp:cNvGraphicFramePr/>
            <a:graphic>
              <a:graphicData uri="http://schemas.openxmlformats.org/drawingml/2006/picture">
                <pic:pic>
                  <pic:nvPicPr>
                    <pic:cNvPr id="682" name="IM 68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71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63" w:lineRule="exact"/>
        <w:rPr/>
      </w:pPr>
      <w:r/>
    </w:p>
    <w:p>
      <w:pPr>
        <w:spacing w:line="163" w:lineRule="exact"/>
        <w:sectPr>
          <w:footerReference w:type="default" r:id="rId379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0"/>
        <w:spacing w:before="48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Overview</w:t>
      </w:r>
    </w:p>
    <w:p>
      <w:pPr>
        <w:pStyle w:val="BodyText"/>
        <w:ind w:left="168" w:right="727" w:firstLine="11"/>
        <w:spacing w:before="167" w:line="27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2023, an estimated 64,050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people were diagnosed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cancer, and approximately 5</w:t>
      </w:r>
      <w:r>
        <w:rPr>
          <w:sz w:val="22"/>
          <w:szCs w:val="22"/>
          <w:spacing w:val="-1"/>
        </w:rPr>
        <w:t>0,550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people died from the 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United States.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  </w:t>
      </w:r>
      <w:r>
        <w:rPr>
          <w:sz w:val="22"/>
          <w:szCs w:val="22"/>
        </w:rPr>
        <w:t>Pancreatic c</w:t>
      </w:r>
      <w:r>
        <w:rPr>
          <w:sz w:val="22"/>
          <w:szCs w:val="22"/>
          <w:spacing w:val="-1"/>
        </w:rPr>
        <w:t>ancer is the fourth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leading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8"/>
        <w:spacing w:before="30" w:line="206" w:lineRule="auto"/>
        <w:rPr>
          <w:sz w:val="22"/>
          <w:szCs w:val="22"/>
        </w:rPr>
      </w:pPr>
      <w:r>
        <w:drawing>
          <wp:anchor distT="0" distB="0" distL="0" distR="0" simplePos="0" relativeHeight="25341747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-1323</wp:posOffset>
            </wp:positionV>
            <wp:extent cx="4419600" cy="4419600"/>
            <wp:effectExtent l="0" t="0" r="0" b="0"/>
            <wp:wrapNone/>
            <wp:docPr id="684" name="IM 684"/>
            <wp:cNvGraphicFramePr/>
            <a:graphic>
              <a:graphicData uri="http://schemas.openxmlformats.org/drawingml/2006/picture">
                <pic:pic>
                  <pic:nvPicPr>
                    <pic:cNvPr id="684" name="IM 68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cancer-related death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United States.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large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population studies,</w:t>
      </w:r>
    </w:p>
    <w:p>
      <w:pPr>
        <w:pStyle w:val="BodyText"/>
        <w:ind w:left="174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cancer incidence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increased at a greater rate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Black women</w:t>
      </w:r>
    </w:p>
    <w:p>
      <w:pPr>
        <w:pStyle w:val="BodyText"/>
        <w:ind w:left="173" w:right="349" w:hanging="5"/>
        <w:spacing w:before="99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compared to any other group over almost two decades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beginning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1999;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however, pancreatic cancer-related mortality remaine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unchanged.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2,3</w:t>
      </w:r>
    </w:p>
    <w:p>
      <w:pPr>
        <w:pStyle w:val="BodyText"/>
        <w:ind w:left="161" w:right="284" w:firstLine="18"/>
        <w:spacing w:before="247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 Clinical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Practice Guidelines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Oncology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(NCCN Gu</w:t>
      </w:r>
      <w:r>
        <w:rPr>
          <w:sz w:val="22"/>
          <w:szCs w:val="22"/>
          <w:spacing w:val="-2"/>
        </w:rPr>
        <w:t>idelines</w:t>
      </w:r>
      <w:r>
        <w:rPr>
          <w:sz w:val="13"/>
          <w:szCs w:val="13"/>
          <w:spacing w:val="-2"/>
          <w:position w:val="7"/>
        </w:rPr>
        <w:t>®</w:t>
      </w:r>
      <w:r>
        <w:rPr>
          <w:sz w:val="22"/>
          <w:szCs w:val="22"/>
          <w:spacing w:val="-2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Pancreatic Adenocarcinoma, the diagnosis and managemen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7"/>
        <w:spacing w:before="34" w:line="199" w:lineRule="auto"/>
        <w:rPr>
          <w:sz w:val="22"/>
          <w:szCs w:val="22"/>
        </w:rPr>
      </w:pPr>
      <w:r>
        <w:rPr>
          <w:sz w:val="22"/>
          <w:szCs w:val="22"/>
        </w:rPr>
        <w:t>adenocarcinomas of the exocrine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ancreas are discussed;</w:t>
      </w:r>
    </w:p>
    <w:p>
      <w:pPr>
        <w:pStyle w:val="BodyText"/>
        <w:ind w:left="161" w:right="279" w:firstLine="12"/>
        <w:spacing w:before="94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neuroendocrine tumors are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 (please see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NCCN Guidelines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Neuroendocrine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Adrenal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hyperlink w:history="true" r:id="rId380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7"/>
        </w:rPr>
        <w:t>).</w:t>
      </w:r>
    </w:p>
    <w:p>
      <w:pPr>
        <w:pStyle w:val="BodyText"/>
        <w:ind w:left="164"/>
        <w:spacing w:before="37" w:line="2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NCCN Guidelines are intended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assist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clinical</w:t>
      </w:r>
    </w:p>
    <w:p>
      <w:pPr>
        <w:pStyle w:val="BodyText"/>
        <w:ind w:left="166" w:right="278"/>
        <w:spacing w:before="53" w:line="277" w:lineRule="auto"/>
        <w:rPr>
          <w:sz w:val="22"/>
          <w:szCs w:val="22"/>
        </w:rPr>
      </w:pPr>
      <w:r>
        <w:rPr>
          <w:sz w:val="22"/>
          <w:szCs w:val="22"/>
        </w:rPr>
        <w:t>decision-making,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but they cannot incorporate</w:t>
      </w:r>
      <w:r>
        <w:rPr>
          <w:sz w:val="22"/>
          <w:szCs w:val="22"/>
          <w:spacing w:val="-1"/>
        </w:rPr>
        <w:t xml:space="preserve"> all possible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clinical variations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are not intended to replace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goo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clinical judgment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individualization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treatments.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Except</w:t>
      </w:r>
      <w:r>
        <w:rPr>
          <w:sz w:val="22"/>
          <w:szCs w:val="22"/>
          <w:spacing w:val="-1"/>
        </w:rPr>
        <w:t>ions to the rule were discussed among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</w:p>
    <w:p>
      <w:pPr>
        <w:pStyle w:val="BodyText"/>
        <w:ind w:left="159" w:right="326" w:firstLine="14"/>
        <w:spacing w:before="34" w:line="288" w:lineRule="auto"/>
        <w:rPr>
          <w:sz w:val="22"/>
          <w:szCs w:val="22"/>
        </w:rPr>
      </w:pPr>
      <w:r>
        <w:rPr>
          <w:sz w:val="22"/>
          <w:szCs w:val="22"/>
        </w:rPr>
        <w:t>members during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process of developing </w:t>
      </w:r>
      <w:r>
        <w:rPr>
          <w:sz w:val="22"/>
          <w:szCs w:val="22"/>
          <w:spacing w:val="-1"/>
        </w:rPr>
        <w:t>and updating these guidelines.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5% rule (omitting clini</w:t>
      </w:r>
      <w:r>
        <w:rPr>
          <w:sz w:val="22"/>
          <w:szCs w:val="22"/>
          <w:spacing w:val="-1"/>
        </w:rPr>
        <w:t>cal scenarios that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comprise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&lt;5%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cases)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used as a cut-off to exclude rare 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occurrence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conditions from</w:t>
      </w:r>
    </w:p>
    <w:p>
      <w:pPr>
        <w:pStyle w:val="BodyText"/>
        <w:ind w:left="163"/>
        <w:spacing w:before="1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these guidelines.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66" w:right="362" w:hanging="7"/>
        <w:spacing w:before="64" w:line="273" w:lineRule="auto"/>
        <w:rPr>
          <w:sz w:val="22"/>
          <w:szCs w:val="22"/>
        </w:rPr>
      </w:pPr>
      <w:r>
        <w:rPr>
          <w:sz w:val="22"/>
          <w:szCs w:val="22"/>
        </w:rPr>
        <w:t>As an overall guiding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principle of th</w:t>
      </w:r>
      <w:r>
        <w:rPr>
          <w:sz w:val="22"/>
          <w:szCs w:val="22"/>
          <w:spacing w:val="-1"/>
        </w:rPr>
        <w:t>ese guidelines, 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Panel believes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decisions about diagnostic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management and rese</w:t>
      </w:r>
      <w:r>
        <w:rPr>
          <w:sz w:val="22"/>
          <w:szCs w:val="22"/>
          <w:spacing w:val="-1"/>
        </w:rPr>
        <w:t>ctability of pancreatic</w:t>
      </w:r>
    </w:p>
    <w:p>
      <w:pPr>
        <w:pStyle w:val="BodyText"/>
        <w:ind w:left="173" w:right="279" w:hanging="5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cancer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involve multidisciplinary consultati</w:t>
      </w:r>
      <w:r>
        <w:rPr>
          <w:sz w:val="22"/>
          <w:szCs w:val="22"/>
          <w:spacing w:val="-1"/>
        </w:rPr>
        <w:t>on at high-volume centers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using appropriate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imaging studies.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addition,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 believes that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increasing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participation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clinical trials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critical 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making </w:t>
      </w:r>
      <w:r>
        <w:rPr>
          <w:sz w:val="22"/>
          <w:szCs w:val="22"/>
          <w:spacing w:val="-2"/>
        </w:rPr>
        <w:t>progress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68" w:right="352" w:hanging="1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disease outcomes. Thus,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Pane</w:t>
      </w:r>
      <w:r>
        <w:rPr>
          <w:sz w:val="22"/>
          <w:szCs w:val="22"/>
          <w:spacing w:val="-1"/>
        </w:rPr>
        <w:t>l unanimously endorses participation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trials over standard or accepted t</w:t>
      </w:r>
      <w:r>
        <w:rPr>
          <w:sz w:val="22"/>
          <w:szCs w:val="22"/>
          <w:spacing w:val="-1"/>
        </w:rPr>
        <w:t>herapy.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66" w:line="20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Guidelines</w:t>
      </w:r>
      <w:r>
        <w:rPr>
          <w:sz w:val="25"/>
          <w:szCs w:val="25"/>
          <w:b/>
          <w:bCs/>
          <w:spacing w:val="32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Update</w:t>
      </w:r>
      <w:r>
        <w:rPr>
          <w:sz w:val="25"/>
          <w:szCs w:val="25"/>
          <w:b/>
          <w:bCs/>
          <w:spacing w:val="25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Methodology</w:t>
      </w:r>
    </w:p>
    <w:p>
      <w:pPr>
        <w:pStyle w:val="BodyText"/>
        <w:ind w:left="11" w:right="1032"/>
        <w:spacing w:before="166" w:line="323" w:lineRule="auto"/>
        <w:rPr>
          <w:sz w:val="22"/>
          <w:szCs w:val="22"/>
        </w:rPr>
      </w:pPr>
      <w:r>
        <w:rPr>
          <w:sz w:val="22"/>
          <w:szCs w:val="22"/>
        </w:rPr>
        <w:t>Complete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details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Development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NCCN </w:t>
      </w:r>
      <w:r>
        <w:rPr>
          <w:sz w:val="22"/>
          <w:szCs w:val="22"/>
        </w:rPr>
        <w:t>Guidelines</w:t>
      </w:r>
      <w:r>
        <w:rPr>
          <w:sz w:val="13"/>
          <w:szCs w:val="13"/>
          <w:spacing w:val="17"/>
          <w:position w:val="7"/>
        </w:rPr>
        <w:t>®</w:t>
      </w:r>
      <w:r>
        <w:rPr>
          <w:sz w:val="13"/>
          <w:szCs w:val="13"/>
          <w:spacing w:val="2"/>
          <w:position w:val="7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-39"/>
        </w:rPr>
        <w:t xml:space="preserve"> </w:t>
      </w:r>
      <w:hyperlink w:history="true" r:id="rId381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17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17"/>
        </w:rPr>
        <w:t>.</w:t>
      </w:r>
    </w:p>
    <w:p>
      <w:pPr>
        <w:pStyle w:val="BodyText"/>
        <w:ind w:left="17"/>
        <w:spacing w:before="4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Prior to 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update of this version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NCCN Guidelines 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spacing w:before="93" w:line="211" w:lineRule="auto"/>
        <w:rPr>
          <w:sz w:val="22"/>
          <w:szCs w:val="22"/>
        </w:rPr>
      </w:pPr>
      <w:r>
        <w:rPr>
          <w:sz w:val="22"/>
          <w:szCs w:val="22"/>
        </w:rPr>
        <w:t>Adenocarcinoma, an electronic search 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PubM</w:t>
      </w:r>
      <w:r>
        <w:rPr>
          <w:sz w:val="22"/>
          <w:szCs w:val="22"/>
          <w:spacing w:val="-1"/>
        </w:rPr>
        <w:t>ed database was</w:t>
      </w:r>
    </w:p>
    <w:p>
      <w:pPr>
        <w:pStyle w:val="BodyText"/>
        <w:ind w:left="14"/>
        <w:spacing w:before="8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performed to obtain key literature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 the field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using</w:t>
      </w:r>
    </w:p>
    <w:p>
      <w:pPr>
        <w:pStyle w:val="BodyText"/>
        <w:ind w:left="3"/>
        <w:spacing w:before="93" w:line="199" w:lineRule="auto"/>
        <w:rPr>
          <w:sz w:val="22"/>
          <w:szCs w:val="22"/>
        </w:rPr>
      </w:pPr>
      <w:r>
        <w:rPr>
          <w:sz w:val="22"/>
          <w:szCs w:val="22"/>
        </w:rPr>
        <w:t>the following search terms: “pancreatic cancer” OR “pancrea</w:t>
      </w:r>
      <w:r>
        <w:rPr>
          <w:sz w:val="22"/>
          <w:szCs w:val="22"/>
          <w:spacing w:val="-1"/>
        </w:rPr>
        <w:t>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ductal</w:t>
      </w:r>
    </w:p>
    <w:p>
      <w:pPr>
        <w:pStyle w:val="BodyText"/>
        <w:ind w:left="7"/>
        <w:spacing w:before="95" w:line="199" w:lineRule="auto"/>
        <w:rPr>
          <w:sz w:val="22"/>
          <w:szCs w:val="22"/>
        </w:rPr>
      </w:pPr>
      <w:r>
        <w:rPr>
          <w:sz w:val="22"/>
          <w:szCs w:val="22"/>
        </w:rPr>
        <w:t>adenocarcinoma” OR “PDAC” OR “ampullar</w:t>
      </w:r>
      <w:r>
        <w:rPr>
          <w:sz w:val="22"/>
          <w:szCs w:val="22"/>
          <w:spacing w:val="-1"/>
        </w:rPr>
        <w:t>y cancer”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 “ampullary</w:t>
      </w:r>
    </w:p>
    <w:p>
      <w:pPr>
        <w:pStyle w:val="BodyText"/>
        <w:ind w:left="3" w:right="71" w:firstLine="3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adenocarcinoma.”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PubM</w:t>
      </w:r>
      <w:r>
        <w:rPr>
          <w:sz w:val="22"/>
          <w:szCs w:val="22"/>
          <w:spacing w:val="-1"/>
        </w:rPr>
        <w:t>ed database was chosen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because it remains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most widely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used resource for medical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literature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indexes</w:t>
      </w:r>
    </w:p>
    <w:p>
      <w:pPr>
        <w:pStyle w:val="BodyText"/>
        <w:ind w:left="14"/>
        <w:spacing w:before="21" w:line="20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peer-reviewed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biomedical literature.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5"/>
        <w:spacing w:before="64" w:line="19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search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narrowed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selecting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humans</w:t>
      </w:r>
    </w:p>
    <w:p>
      <w:pPr>
        <w:pStyle w:val="BodyText"/>
        <w:ind w:left="11" w:right="49" w:firstLine="3"/>
        <w:spacing w:before="97" w:line="278" w:lineRule="auto"/>
        <w:rPr>
          <w:sz w:val="22"/>
          <w:szCs w:val="22"/>
        </w:rPr>
      </w:pPr>
      <w:r>
        <w:rPr>
          <w:sz w:val="22"/>
          <w:szCs w:val="22"/>
        </w:rPr>
        <w:t>published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English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confined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article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6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2"/>
        </w:rPr>
        <w:t>;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IV</w:t>
      </w:r>
      <w:r>
        <w:rPr>
          <w:sz w:val="22"/>
          <w:szCs w:val="22"/>
          <w:spacing w:val="2"/>
        </w:rPr>
        <w:t>;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Practice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Guideline</w:t>
      </w:r>
      <w:r>
        <w:rPr>
          <w:sz w:val="22"/>
          <w:szCs w:val="22"/>
          <w:spacing w:val="2"/>
        </w:rPr>
        <w:t>;</w:t>
      </w:r>
    </w:p>
    <w:p>
      <w:pPr>
        <w:pStyle w:val="BodyText"/>
        <w:ind w:left="16" w:right="470" w:hanging="5"/>
        <w:spacing w:before="21" w:line="278" w:lineRule="auto"/>
        <w:rPr>
          <w:sz w:val="22"/>
          <w:szCs w:val="22"/>
        </w:rPr>
      </w:pPr>
      <w:r>
        <w:rPr>
          <w:sz w:val="22"/>
          <w:szCs w:val="22"/>
        </w:rPr>
        <w:t>Guidelines</w:t>
      </w:r>
      <w:r>
        <w:rPr>
          <w:sz w:val="22"/>
          <w:szCs w:val="22"/>
          <w:spacing w:val="9"/>
        </w:rPr>
        <w:t>;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>;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9"/>
        </w:rPr>
        <w:t>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Systematic </w:t>
      </w:r>
      <w:r>
        <w:rPr>
          <w:sz w:val="22"/>
          <w:szCs w:val="22"/>
        </w:rPr>
        <w:t>Reviews</w:t>
      </w:r>
      <w:r>
        <w:rPr>
          <w:sz w:val="22"/>
          <w:szCs w:val="22"/>
          <w:spacing w:val="7"/>
        </w:rPr>
        <w:t>;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Validation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7"/>
        <w:spacing w:before="142" w:line="197" w:lineRule="auto"/>
        <w:rPr>
          <w:sz w:val="22"/>
          <w:szCs w:val="22"/>
        </w:rPr>
      </w:pPr>
      <w:r>
        <w:rPr>
          <w:sz w:val="22"/>
          <w:szCs w:val="22"/>
        </w:rPr>
        <w:t>Data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key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PubMed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articles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sources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deemed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</w:t>
      </w:r>
    </w:p>
    <w:p>
      <w:pPr>
        <w:pStyle w:val="BodyText"/>
        <w:ind w:left="14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relevant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update</w:t>
      </w:r>
    </w:p>
    <w:p>
      <w:pPr>
        <w:pStyle w:val="BodyText"/>
        <w:ind w:left="1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meeting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 this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Discussion s</w:t>
      </w:r>
      <w:r>
        <w:rPr>
          <w:sz w:val="22"/>
          <w:szCs w:val="22"/>
          <w:spacing w:val="-1"/>
        </w:rPr>
        <w:t>ection.</w:t>
      </w:r>
    </w:p>
    <w:p>
      <w:pPr>
        <w:pStyle w:val="BodyText"/>
        <w:ind w:left="3" w:right="90" w:firstLine="13"/>
        <w:spacing w:before="96" w:line="274" w:lineRule="auto"/>
        <w:rPr>
          <w:sz w:val="22"/>
          <w:szCs w:val="22"/>
        </w:rPr>
      </w:pPr>
      <w:r>
        <w:rPr>
          <w:sz w:val="22"/>
          <w:szCs w:val="22"/>
        </w:rPr>
        <w:t>Recommendations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level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lacking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8"/>
        </w:rPr>
        <w:t>’</w:t>
      </w:r>
      <w:r>
        <w:rPr>
          <w:sz w:val="22"/>
          <w:szCs w:val="22"/>
        </w:rPr>
        <w:t>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level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expert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opinion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9"/>
        <w:spacing w:before="244" w:line="20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Sensitive/Inclusive</w:t>
      </w:r>
      <w:r>
        <w:rPr>
          <w:sz w:val="25"/>
          <w:szCs w:val="25"/>
          <w:b/>
          <w:bCs/>
          <w:spacing w:val="39"/>
        </w:rPr>
        <w:t xml:space="preserve"> </w:t>
      </w:r>
      <w:r>
        <w:rPr>
          <w:sz w:val="25"/>
          <w:szCs w:val="25"/>
          <w:b/>
          <w:bCs/>
          <w:spacing w:val="5"/>
        </w:rPr>
        <w:t>Language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Usage</w:t>
      </w:r>
    </w:p>
    <w:p>
      <w:pPr>
        <w:pStyle w:val="BodyText"/>
        <w:ind w:left="16"/>
        <w:spacing w:before="16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NCCN Guidelines strive to use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language that advances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goals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3" w:right="153" w:hanging="5"/>
        <w:spacing w:before="85" w:line="277" w:lineRule="auto"/>
        <w:rPr>
          <w:sz w:val="22"/>
          <w:szCs w:val="22"/>
        </w:rPr>
      </w:pPr>
      <w:r>
        <w:rPr>
          <w:sz w:val="22"/>
          <w:szCs w:val="22"/>
        </w:rPr>
        <w:t>equity,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inclusion, and represe</w:t>
      </w:r>
      <w:r>
        <w:rPr>
          <w:sz w:val="22"/>
          <w:szCs w:val="22"/>
          <w:spacing w:val="-1"/>
        </w:rPr>
        <w:t>ntation.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  </w:t>
      </w:r>
      <w:r>
        <w:rPr>
          <w:sz w:val="22"/>
          <w:szCs w:val="22"/>
          <w:spacing w:val="-1"/>
        </w:rPr>
        <w:t>NCCN Guidelines endeavor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language that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person-first; not stigmatizing;</w:t>
      </w:r>
      <w:r>
        <w:rPr>
          <w:sz w:val="22"/>
          <w:szCs w:val="22"/>
          <w:spacing w:val="-1"/>
        </w:rPr>
        <w:t xml:space="preserve"> anti-racist, anti-classist,</w:t>
      </w:r>
    </w:p>
    <w:p>
      <w:pPr>
        <w:pStyle w:val="BodyText"/>
        <w:ind w:left="7"/>
        <w:spacing w:before="33" w:line="197" w:lineRule="auto"/>
        <w:rPr>
          <w:sz w:val="22"/>
          <w:szCs w:val="22"/>
        </w:rPr>
      </w:pPr>
      <w:r>
        <w:rPr>
          <w:sz w:val="22"/>
          <w:szCs w:val="22"/>
        </w:rPr>
        <w:t>anti-misogynist, anti-ageist, anti-ableist, and anti-weight-biased;</w:t>
      </w:r>
      <w:r>
        <w:rPr>
          <w:sz w:val="22"/>
          <w:szCs w:val="22"/>
          <w:spacing w:val="-1"/>
        </w:rPr>
        <w:t xml:space="preserve"> and</w:t>
      </w:r>
    </w:p>
    <w:p>
      <w:pPr>
        <w:pStyle w:val="BodyText"/>
        <w:ind w:left="1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inclusive of individuals of all sexual or</w:t>
      </w:r>
      <w:r>
        <w:rPr>
          <w:sz w:val="22"/>
          <w:szCs w:val="22"/>
          <w:spacing w:val="-1"/>
        </w:rPr>
        <w:t>ientations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gender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identities.</w:t>
      </w:r>
    </w:p>
    <w:p>
      <w:pPr>
        <w:pStyle w:val="BodyText"/>
        <w:ind w:left="7" w:right="85" w:firstLine="9"/>
        <w:spacing w:before="94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NCCN Guidelines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incorporate non-gendered language,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instead focusing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on organ-specific recommendations. This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language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both more accurate</w:t>
      </w:r>
    </w:p>
    <w:p>
      <w:pPr>
        <w:spacing w:line="243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44512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686" name="IM 686"/>
            <wp:cNvGraphicFramePr/>
            <a:graphic>
              <a:graphicData uri="http://schemas.openxmlformats.org/drawingml/2006/picture">
                <pic:pic>
                  <pic:nvPicPr>
                    <pic:cNvPr id="686" name="IM 68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72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82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7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inclusive and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help fully address the needs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individuals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all sexual orientations and</w:t>
      </w:r>
      <w:r>
        <w:rPr>
          <w:sz w:val="22"/>
          <w:szCs w:val="22"/>
          <w:spacing w:val="-1"/>
        </w:rPr>
        <w:t xml:space="preserve"> gender identities.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Guidelines will</w:t>
      </w:r>
    </w:p>
    <w:p>
      <w:pPr>
        <w:pStyle w:val="BodyText"/>
        <w:ind w:left="168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continue to use the terms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men, women, fema</w:t>
      </w:r>
      <w:r>
        <w:rPr>
          <w:sz w:val="22"/>
          <w:szCs w:val="22"/>
          <w:spacing w:val="-1"/>
        </w:rPr>
        <w:t>le, and male when citing</w:t>
      </w:r>
    </w:p>
    <w:p>
      <w:pPr>
        <w:pStyle w:val="BodyText"/>
        <w:ind w:left="173" w:right="312" w:hanging="7"/>
        <w:spacing w:before="96" w:line="271" w:lineRule="auto"/>
        <w:rPr>
          <w:sz w:val="22"/>
          <w:szCs w:val="22"/>
        </w:rPr>
      </w:pPr>
      <w:r>
        <w:drawing>
          <wp:anchor distT="0" distB="0" distL="0" distR="0" simplePos="0" relativeHeight="25344409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300865</wp:posOffset>
            </wp:positionV>
            <wp:extent cx="4419600" cy="4419600"/>
            <wp:effectExtent l="0" t="0" r="0" b="0"/>
            <wp:wrapNone/>
            <wp:docPr id="688" name="IM 688"/>
            <wp:cNvGraphicFramePr/>
            <a:graphic>
              <a:graphicData uri="http://schemas.openxmlformats.org/drawingml/2006/picture">
                <pic:pic>
                  <pic:nvPicPr>
                    <pic:cNvPr id="688" name="IM 68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statistics, recommendations, or data from organizations or</w:t>
      </w:r>
      <w:r>
        <w:rPr>
          <w:sz w:val="22"/>
          <w:szCs w:val="22"/>
          <w:spacing w:val="-1"/>
        </w:rPr>
        <w:t xml:space="preserve"> sources 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 inclusive terms. Most studies do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report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how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sex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gender</w:t>
      </w:r>
    </w:p>
    <w:p>
      <w:pPr>
        <w:pStyle w:val="BodyText"/>
        <w:ind w:left="166" w:right="264"/>
        <w:spacing w:before="35" w:line="282" w:lineRule="auto"/>
        <w:rPr>
          <w:sz w:val="22"/>
          <w:szCs w:val="22"/>
        </w:rPr>
      </w:pPr>
      <w:r>
        <w:rPr>
          <w:sz w:val="22"/>
          <w:szCs w:val="22"/>
        </w:rPr>
        <w:t>data are collected and use these t</w:t>
      </w:r>
      <w:r>
        <w:rPr>
          <w:sz w:val="22"/>
          <w:szCs w:val="22"/>
          <w:spacing w:val="-1"/>
        </w:rPr>
        <w:t>erms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interchangeably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inconsistently.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If sources do not differentiate g</w:t>
      </w:r>
      <w:r>
        <w:rPr>
          <w:sz w:val="22"/>
          <w:szCs w:val="22"/>
          <w:spacing w:val="-1"/>
        </w:rPr>
        <w:t>ender from sex assigned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birth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 organs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present, 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information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presumed to predominantly represent cisgender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individuals.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NCCN encour</w:t>
      </w:r>
      <w:r>
        <w:rPr>
          <w:sz w:val="22"/>
          <w:szCs w:val="22"/>
          <w:spacing w:val="-1"/>
        </w:rPr>
        <w:t>ages researchers to collect more specific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ongoing studies and organiza</w:t>
      </w:r>
      <w:r>
        <w:rPr>
          <w:sz w:val="22"/>
          <w:szCs w:val="22"/>
          <w:spacing w:val="-1"/>
        </w:rPr>
        <w:t>tions to use 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inclusive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accurate</w:t>
      </w:r>
    </w:p>
    <w:p>
      <w:pPr>
        <w:pStyle w:val="BodyText"/>
        <w:ind w:left="173"/>
        <w:spacing w:before="3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language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 their future analyses.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67" w:right="5948" w:firstLine="10"/>
        <w:spacing w:before="72" w:line="348" w:lineRule="auto"/>
        <w:rPr>
          <w:sz w:val="22"/>
          <w:szCs w:val="22"/>
        </w:rPr>
      </w:pPr>
      <w:r>
        <w:rPr>
          <w:sz w:val="25"/>
          <w:szCs w:val="25"/>
          <w:b/>
          <w:bCs/>
          <w:spacing w:val="3"/>
        </w:rPr>
        <w:t>Risk</w:t>
      </w:r>
      <w:r>
        <w:rPr>
          <w:sz w:val="25"/>
          <w:szCs w:val="25"/>
          <w:b/>
          <w:bCs/>
          <w:spacing w:val="28"/>
        </w:rPr>
        <w:t xml:space="preserve"> </w:t>
      </w:r>
      <w:r>
        <w:rPr>
          <w:sz w:val="25"/>
          <w:szCs w:val="25"/>
          <w:b/>
          <w:bCs/>
          <w:spacing w:val="3"/>
        </w:rPr>
        <w:t>Factors</w:t>
      </w:r>
      <w:r>
        <w:rPr>
          <w:sz w:val="25"/>
          <w:szCs w:val="25"/>
          <w:b/>
          <w:bCs/>
        </w:rPr>
        <w:t xml:space="preserve"> </w:t>
      </w:r>
      <w:r>
        <w:rPr>
          <w:sz w:val="22"/>
          <w:szCs w:val="22"/>
          <w:b/>
          <w:bCs/>
        </w:rPr>
        <w:t>Smoking</w:t>
      </w:r>
    </w:p>
    <w:p>
      <w:pPr>
        <w:pStyle w:val="BodyText"/>
        <w:ind w:left="167" w:right="425" w:hanging="8"/>
        <w:spacing w:before="3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Although the increase in risk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small,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 firmly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link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cigarette smoking.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6-12  </w:t>
      </w:r>
      <w:r>
        <w:rPr>
          <w:sz w:val="22"/>
          <w:szCs w:val="22"/>
        </w:rPr>
        <w:t>Exposure to chemicals and hea</w:t>
      </w:r>
      <w:r>
        <w:rPr>
          <w:sz w:val="22"/>
          <w:szCs w:val="22"/>
          <w:spacing w:val="-1"/>
        </w:rPr>
        <w:t>vy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metals such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beta-naphthylamine, be</w:t>
      </w:r>
      <w:r>
        <w:rPr>
          <w:sz w:val="22"/>
          <w:szCs w:val="22"/>
          <w:spacing w:val="-1"/>
        </w:rPr>
        <w:t>nzidine,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pesticides, asbestos,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benzene, and</w:t>
      </w:r>
    </w:p>
    <w:p>
      <w:pPr>
        <w:pStyle w:val="BodyText"/>
        <w:ind w:left="167" w:right="457"/>
        <w:spacing w:before="40" w:line="275" w:lineRule="auto"/>
        <w:rPr>
          <w:sz w:val="22"/>
          <w:szCs w:val="22"/>
        </w:rPr>
      </w:pPr>
      <w:r>
        <w:rPr>
          <w:sz w:val="22"/>
          <w:szCs w:val="22"/>
        </w:rPr>
        <w:t>chlorinated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hydrocarbons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associa</w:t>
      </w:r>
      <w:r>
        <w:rPr>
          <w:sz w:val="22"/>
          <w:szCs w:val="22"/>
          <w:spacing w:val="-1"/>
        </w:rPr>
        <w:t>ted with increased risk for 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  </w:t>
      </w:r>
      <w:r>
        <w:rPr>
          <w:sz w:val="22"/>
          <w:szCs w:val="22"/>
        </w:rPr>
        <w:t>as 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heavy alcohol consumption.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6,8,14-16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Periodontal disease is  </w:t>
      </w:r>
      <w:r>
        <w:rPr>
          <w:sz w:val="22"/>
          <w:szCs w:val="22"/>
        </w:rPr>
        <w:t>associated with pancreatic cancer, even when cont</w:t>
      </w:r>
      <w:r>
        <w:rPr>
          <w:sz w:val="22"/>
          <w:szCs w:val="22"/>
          <w:spacing w:val="-1"/>
        </w:rPr>
        <w:t>rolling for other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risk</w:t>
      </w:r>
    </w:p>
    <w:p>
      <w:pPr>
        <w:pStyle w:val="BodyText"/>
        <w:ind w:left="166" w:right="548" w:hanging="5"/>
        <w:spacing w:before="40" w:line="26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factors such as gender, smoking, body mass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index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(BMI),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diabetes,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alcohol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consumption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17</w:t>
      </w:r>
    </w:p>
    <w:p>
      <w:pPr>
        <w:pStyle w:val="BodyText"/>
        <w:ind w:left="175"/>
        <w:spacing w:before="267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BMI</w:t>
      </w:r>
    </w:p>
    <w:p>
      <w:pPr>
        <w:pStyle w:val="BodyText"/>
        <w:ind w:left="177"/>
        <w:spacing w:before="170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Elevated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BMI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associated with an increased risk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pancreat</w:t>
      </w:r>
      <w:r>
        <w:rPr>
          <w:sz w:val="22"/>
          <w:szCs w:val="22"/>
          <w:spacing w:val="-2"/>
        </w:rPr>
        <w:t>ic</w:t>
      </w:r>
    </w:p>
    <w:p>
      <w:pPr>
        <w:pStyle w:val="BodyText"/>
        <w:ind w:left="168"/>
        <w:spacing w:before="85" w:line="206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14,18-20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w w:val="101"/>
          <w:position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BMI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adulthood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74"/>
        <w:spacing w:before="85" w:line="206" w:lineRule="auto"/>
        <w:rPr>
          <w:sz w:val="22"/>
          <w:szCs w:val="22"/>
        </w:rPr>
      </w:pPr>
      <w:r>
        <w:rPr>
          <w:sz w:val="22"/>
          <w:szCs w:val="22"/>
        </w:rPr>
        <w:t>increased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cancer mo</w:t>
      </w:r>
      <w:r>
        <w:rPr>
          <w:sz w:val="22"/>
          <w:szCs w:val="22"/>
          <w:spacing w:val="-1"/>
        </w:rPr>
        <w:t>rtality.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  </w:t>
      </w:r>
      <w:r>
        <w:rPr>
          <w:sz w:val="22"/>
          <w:szCs w:val="22"/>
          <w:spacing w:val="-1"/>
        </w:rPr>
        <w:t>A meta-analysis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including 22</w:t>
      </w:r>
    </w:p>
    <w:p>
      <w:pPr>
        <w:pStyle w:val="BodyText"/>
        <w:ind w:left="160" w:right="374" w:firstLine="7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cohort studies of 8,091 patients with pancreatic cancer </w:t>
      </w:r>
      <w:r>
        <w:rPr>
          <w:sz w:val="22"/>
          <w:szCs w:val="22"/>
          <w:spacing w:val="-1"/>
        </w:rPr>
        <w:t>showed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those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who engage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 of physical activity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higher </w:t>
      </w:r>
      <w:r>
        <w:rPr>
          <w:sz w:val="22"/>
          <w:szCs w:val="22"/>
          <w:spacing w:val="-2"/>
        </w:rPr>
        <w:t>risk for</w:t>
      </w:r>
    </w:p>
    <w:p>
      <w:pPr>
        <w:pStyle w:val="BodyText"/>
        <w:ind w:left="159" w:right="302" w:firstLine="14"/>
        <w:spacing w:before="35"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cancer, relative to those who engage 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physical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activity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relative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"/>
        </w:rPr>
        <w:t xml:space="preserve"> [</w:t>
      </w:r>
      <w:r>
        <w:rPr>
          <w:sz w:val="22"/>
          <w:szCs w:val="22"/>
        </w:rPr>
        <w:t>RR</w:t>
      </w:r>
      <w:r>
        <w:rPr>
          <w:sz w:val="22"/>
          <w:szCs w:val="22"/>
          <w:spacing w:val="1"/>
        </w:rPr>
        <w:t>], 0.93; 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confidence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interval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[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]</w:t>
      </w:r>
      <w:r>
        <w:rPr>
          <w:sz w:val="22"/>
          <w:szCs w:val="22"/>
        </w:rPr>
        <w:t>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0.88-0.98).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 </w:t>
      </w:r>
      <w:r>
        <w:rPr>
          <w:sz w:val="22"/>
          <w:szCs w:val="22"/>
        </w:rPr>
        <w:t>Additionally, there is some evidence that increased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con</w:t>
      </w:r>
      <w:r>
        <w:rPr>
          <w:sz w:val="22"/>
          <w:szCs w:val="22"/>
          <w:spacing w:val="-1"/>
        </w:rPr>
        <w:t>sumption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450" w:firstLine="6"/>
        <w:spacing w:before="41" w:line="27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red/processed meat and</w:t>
      </w:r>
      <w:r>
        <w:rPr>
          <w:sz w:val="22"/>
          <w:szCs w:val="22"/>
          <w:spacing w:val="-1"/>
        </w:rPr>
        <w:t xml:space="preserve"> dairy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products is associated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elevated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 risk,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23,24  </w:t>
      </w:r>
      <w:r>
        <w:rPr>
          <w:sz w:val="22"/>
          <w:szCs w:val="22"/>
        </w:rPr>
        <w:t>although other studie</w:t>
      </w:r>
      <w:r>
        <w:rPr>
          <w:sz w:val="22"/>
          <w:szCs w:val="22"/>
          <w:spacing w:val="-1"/>
        </w:rPr>
        <w:t>s have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identified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dietary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10,25,26</w:t>
      </w:r>
    </w:p>
    <w:p>
      <w:pPr>
        <w:pStyle w:val="BodyText"/>
        <w:spacing w:before="27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Vitamin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1"/>
        </w:rPr>
        <w:t>D</w:t>
      </w:r>
    </w:p>
    <w:p>
      <w:pPr>
        <w:pStyle w:val="BodyText"/>
        <w:ind w:left="9"/>
        <w:spacing w:before="170" w:line="197" w:lineRule="auto"/>
        <w:rPr>
          <w:sz w:val="22"/>
          <w:szCs w:val="22"/>
        </w:rPr>
      </w:pPr>
      <w:r>
        <w:rPr>
          <w:sz w:val="22"/>
          <w:szCs w:val="22"/>
        </w:rPr>
        <w:t>Studies examining the </w:t>
      </w:r>
      <w:r>
        <w:rPr>
          <w:sz w:val="22"/>
          <w:szCs w:val="22"/>
          <w:spacing w:val="-1"/>
        </w:rPr>
        <w:t>association between vitamin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 for</w:t>
      </w:r>
    </w:p>
    <w:p>
      <w:pPr>
        <w:pStyle w:val="BodyText"/>
        <w:ind w:left="14" w:right="73"/>
        <w:spacing w:before="94" w:line="274" w:lineRule="auto"/>
        <w:rPr>
          <w:sz w:val="22"/>
          <w:szCs w:val="22"/>
        </w:rPr>
      </w:pPr>
      <w:r>
        <w:rPr>
          <w:sz w:val="22"/>
          <w:szCs w:val="22"/>
        </w:rPr>
        <w:t>pancreatic cancer show contradic</w:t>
      </w:r>
      <w:r>
        <w:rPr>
          <w:sz w:val="22"/>
          <w:szCs w:val="22"/>
          <w:spacing w:val="-1"/>
        </w:rPr>
        <w:t>tory results. Some data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suggest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plasma 25-hydroxyvitamin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 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increase the risk for pancreatic</w:t>
      </w:r>
    </w:p>
    <w:p>
      <w:pPr>
        <w:pStyle w:val="BodyText"/>
        <w:ind w:left="13" w:right="303" w:hanging="5"/>
        <w:spacing w:before="21" w:line="277" w:lineRule="auto"/>
        <w:rPr>
          <w:sz w:val="22"/>
          <w:szCs w:val="22"/>
        </w:rPr>
      </w:pPr>
      <w:r>
        <w:rPr>
          <w:sz w:val="22"/>
          <w:szCs w:val="22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2"/>
          <w:position w:val="6"/>
        </w:rPr>
        <w:t xml:space="preserve"> </w:t>
      </w:r>
      <w:r>
        <w:rPr>
          <w:sz w:val="22"/>
          <w:szCs w:val="22"/>
        </w:rPr>
        <w:t>A pooled analysis of nine case-control stud</w:t>
      </w:r>
      <w:r>
        <w:rPr>
          <w:sz w:val="22"/>
          <w:szCs w:val="22"/>
          <w:spacing w:val="-1"/>
        </w:rPr>
        <w:t>ies,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2963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pancreatic cancer and 8,527 control </w:t>
      </w:r>
      <w:r>
        <w:rPr>
          <w:sz w:val="22"/>
          <w:szCs w:val="22"/>
          <w:spacing w:val="-1"/>
        </w:rPr>
        <w:t>subjects,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showed a</w:t>
      </w:r>
    </w:p>
    <w:p>
      <w:pPr>
        <w:pStyle w:val="BodyText"/>
        <w:ind w:left="13" w:right="196" w:firstLine="1"/>
        <w:spacing w:before="33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positive association between vitamin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intake and pancreatic 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(odds ratio [OR],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1.1</w:t>
      </w:r>
      <w:r>
        <w:rPr>
          <w:sz w:val="22"/>
          <w:szCs w:val="22"/>
          <w:spacing w:val="-1"/>
        </w:rPr>
        <w:t>3; 95% CI,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1.07-1.19;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28 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association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stronger in those with low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retinol/vitamin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inta</w:t>
      </w:r>
      <w:r>
        <w:rPr>
          <w:sz w:val="22"/>
          <w:szCs w:val="22"/>
          <w:spacing w:val="-2"/>
        </w:rPr>
        <w:t>ke.</w:t>
      </w:r>
    </w:p>
    <w:p>
      <w:pPr>
        <w:pStyle w:val="BodyText"/>
        <w:ind w:left="10"/>
        <w:spacing w:before="266" w:line="23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Chronic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</w:rPr>
        <w:t>Pancreatitis</w:t>
      </w:r>
    </w:p>
    <w:p>
      <w:pPr>
        <w:pStyle w:val="BodyText"/>
        <w:ind w:left="8" w:right="513" w:firstLine="2"/>
        <w:spacing w:before="127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Chronic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pancreatitis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identified as a risk factor for pancre</w:t>
      </w:r>
      <w:r>
        <w:rPr>
          <w:sz w:val="22"/>
          <w:szCs w:val="22"/>
          <w:spacing w:val="-2"/>
        </w:rPr>
        <w:t>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29-32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0"/>
          <w:w w:val="102"/>
          <w:position w:val="6"/>
        </w:rPr>
        <w:t xml:space="preserve"> </w:t>
      </w:r>
      <w:r>
        <w:rPr>
          <w:sz w:val="22"/>
          <w:szCs w:val="22"/>
        </w:rPr>
        <w:t>with one study demonstrating a 7.2-fold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increased risk for </w:t>
      </w:r>
      <w:r>
        <w:rPr>
          <w:sz w:val="22"/>
          <w:szCs w:val="22"/>
        </w:rPr>
        <w:t>pancreatic cancer for patients with a history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pancrea</w:t>
      </w:r>
      <w:r>
        <w:rPr>
          <w:sz w:val="22"/>
          <w:szCs w:val="22"/>
          <w:spacing w:val="-1"/>
        </w:rPr>
        <w:t>titis.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33 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meta-analysis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including two case-contro</w:t>
      </w:r>
      <w:r>
        <w:rPr>
          <w:sz w:val="22"/>
          <w:szCs w:val="22"/>
          <w:spacing w:val="-1"/>
        </w:rPr>
        <w:t>l studies and one cohort study</w:t>
      </w:r>
    </w:p>
    <w:p>
      <w:pPr>
        <w:pStyle w:val="BodyText"/>
        <w:ind w:left="7" w:right="39" w:firstLine="5"/>
        <w:spacing w:before="98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(1,636 patients with pancreatic cancer) showed 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infectio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associated with pancreatic cancer (OR,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1.50; 95%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CI,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1.2</w:t>
      </w:r>
      <w:r>
        <w:rPr>
          <w:sz w:val="22"/>
          <w:szCs w:val="22"/>
          <w:spacing w:val="-1"/>
        </w:rPr>
        <w:t>1-1.87).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</w:t>
      </w:r>
    </w:p>
    <w:p>
      <w:pPr>
        <w:pStyle w:val="BodyText"/>
        <w:ind w:right="10" w:firstLine="16"/>
        <w:spacing w:before="49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systemic lupus erythematosus (SLE)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risk for pancreatic cancer.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 a meta-analysis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11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cohort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studies,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SLE were found to be 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increa</w:t>
      </w:r>
      <w:r>
        <w:rPr>
          <w:sz w:val="22"/>
          <w:szCs w:val="22"/>
          <w:spacing w:val="-1"/>
        </w:rPr>
        <w:t>sed risk for developing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8"/>
        <w:spacing w:before="22" w:line="207" w:lineRule="auto"/>
        <w:rPr>
          <w:sz w:val="22"/>
          <w:szCs w:val="22"/>
        </w:rPr>
      </w:pPr>
      <w:r>
        <w:rPr>
          <w:sz w:val="22"/>
          <w:szCs w:val="22"/>
        </w:rPr>
        <w:t>cancer (CI,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1.32-1.53;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hazard ratio</w:t>
      </w:r>
      <w:r>
        <w:rPr>
          <w:sz w:val="22"/>
          <w:szCs w:val="22"/>
          <w:spacing w:val="-1"/>
        </w:rPr>
        <w:t xml:space="preserve"> [HR],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1.43).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 further</w:t>
      </w:r>
    </w:p>
    <w:p>
      <w:pPr>
        <w:pStyle w:val="BodyText"/>
        <w:ind w:left="1" w:right="330" w:firstLine="6"/>
        <w:spacing w:before="98" w:line="278" w:lineRule="auto"/>
        <w:rPr>
          <w:sz w:val="22"/>
          <w:szCs w:val="22"/>
        </w:rPr>
      </w:pPr>
      <w:r>
        <w:rPr>
          <w:sz w:val="22"/>
          <w:szCs w:val="22"/>
        </w:rPr>
        <w:t>epidemiologic studies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involving ca</w:t>
      </w:r>
      <w:r>
        <w:rPr>
          <w:sz w:val="22"/>
          <w:szCs w:val="22"/>
          <w:spacing w:val="-1"/>
        </w:rPr>
        <w:t>reful evaluation of these possible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factors with adjustments for potential confounders are need</w:t>
      </w:r>
      <w:r>
        <w:rPr>
          <w:sz w:val="22"/>
          <w:szCs w:val="22"/>
          <w:spacing w:val="-1"/>
        </w:rPr>
        <w:t>ed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clarify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their impact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ri</w:t>
      </w:r>
      <w:r>
        <w:rPr>
          <w:sz w:val="22"/>
          <w:szCs w:val="22"/>
          <w:spacing w:val="-2"/>
        </w:rPr>
        <w:t>sk.</w:t>
      </w:r>
    </w:p>
    <w:p>
      <w:pPr>
        <w:pStyle w:val="BodyText"/>
        <w:ind w:left="15"/>
        <w:spacing w:before="25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Diabetes</w:t>
      </w:r>
    </w:p>
    <w:p>
      <w:pPr>
        <w:pStyle w:val="BodyText"/>
        <w:ind w:left="5"/>
        <w:spacing w:before="170" w:line="199" w:lineRule="auto"/>
        <w:rPr>
          <w:sz w:val="22"/>
          <w:szCs w:val="22"/>
        </w:rPr>
      </w:pPr>
      <w:r>
        <w:rPr>
          <w:sz w:val="22"/>
          <w:szCs w:val="22"/>
        </w:rPr>
        <w:t>The association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between di</w:t>
      </w:r>
      <w:r>
        <w:rPr>
          <w:sz w:val="22"/>
          <w:szCs w:val="22"/>
          <w:spacing w:val="-1"/>
        </w:rPr>
        <w:t>abetes mellitus and pancreatic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4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particularly complicated. A population-based study of 2122 </w:t>
      </w:r>
      <w:r>
        <w:rPr>
          <w:sz w:val="22"/>
          <w:szCs w:val="22"/>
          <w:spacing w:val="-1"/>
        </w:rPr>
        <w:t>patients with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47174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690" name="IM 690"/>
            <wp:cNvGraphicFramePr/>
            <a:graphic>
              <a:graphicData uri="http://schemas.openxmlformats.org/drawingml/2006/picture">
                <pic:pic>
                  <pic:nvPicPr>
                    <pic:cNvPr id="690" name="IM 69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73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83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0" w:right="348" w:firstLine="6"/>
        <w:spacing w:before="40" w:line="276" w:lineRule="auto"/>
        <w:rPr>
          <w:sz w:val="22"/>
          <w:szCs w:val="22"/>
        </w:rPr>
      </w:pPr>
      <w:r>
        <w:rPr>
          <w:sz w:val="22"/>
          <w:szCs w:val="22"/>
        </w:rPr>
        <w:t>diabetes found that approximately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1% of pa</w:t>
      </w:r>
      <w:r>
        <w:rPr>
          <w:sz w:val="22"/>
          <w:szCs w:val="22"/>
          <w:spacing w:val="-1"/>
        </w:rPr>
        <w:t>tients diagnosed with diabetes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who are aged </w:t>
      </w:r>
      <w:r>
        <w:rPr>
          <w:sz w:val="22"/>
          <w:szCs w:val="22"/>
          <w:u w:val="single" w:color="auto"/>
        </w:rPr>
        <w:t>&lt;</w:t>
      </w:r>
      <w:r>
        <w:rPr>
          <w:sz w:val="22"/>
          <w:szCs w:val="22"/>
        </w:rPr>
        <w:t>50 years will be diagno</w:t>
      </w:r>
      <w:r>
        <w:rPr>
          <w:sz w:val="22"/>
          <w:szCs w:val="22"/>
          <w:spacing w:val="-1"/>
        </w:rPr>
        <w:t>sed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 within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years.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  </w:t>
      </w:r>
      <w:r>
        <w:rPr>
          <w:sz w:val="22"/>
          <w:szCs w:val="22"/>
        </w:rPr>
        <w:t>Prediabetes may also 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-1"/>
        </w:rPr>
        <w:t>sociated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risk for</w:t>
      </w:r>
    </w:p>
    <w:p>
      <w:pPr>
        <w:pStyle w:val="BodyText"/>
        <w:ind w:left="174"/>
        <w:spacing w:before="30" w:line="206" w:lineRule="auto"/>
        <w:rPr>
          <w:sz w:val="22"/>
          <w:szCs w:val="22"/>
        </w:rPr>
      </w:pPr>
      <w:r>
        <w:rPr>
          <w:sz w:val="22"/>
          <w:szCs w:val="22"/>
        </w:rPr>
        <w:t>pancreatic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37  </w:t>
      </w:r>
      <w:r>
        <w:rPr>
          <w:sz w:val="22"/>
          <w:szCs w:val="22"/>
        </w:rPr>
        <w:t>A systematic review and dose-</w:t>
      </w:r>
      <w:r>
        <w:rPr>
          <w:sz w:val="22"/>
          <w:szCs w:val="22"/>
          <w:spacing w:val="-1"/>
        </w:rPr>
        <w:t>response</w:t>
      </w:r>
    </w:p>
    <w:p>
      <w:pPr>
        <w:pStyle w:val="BodyText"/>
        <w:ind w:left="167" w:right="406" w:firstLine="6"/>
        <w:spacing w:before="97" w:line="276" w:lineRule="auto"/>
        <w:jc w:val="both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drawing>
          <wp:anchor distT="0" distB="0" distL="0" distR="0" simplePos="0" relativeHeight="25347072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108729</wp:posOffset>
            </wp:positionV>
            <wp:extent cx="4419600" cy="4419600"/>
            <wp:effectExtent l="0" t="0" r="0" b="0"/>
            <wp:wrapNone/>
            <wp:docPr id="692" name="IM 692"/>
            <wp:cNvGraphicFramePr/>
            <a:graphic>
              <a:graphicData uri="http://schemas.openxmlformats.org/drawingml/2006/picture">
                <pic:pic>
                  <pic:nvPicPr>
                    <pic:cNvPr id="692" name="IM 69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meta-analysis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includ</w:t>
      </w:r>
      <w:r>
        <w:rPr>
          <w:sz w:val="22"/>
          <w:szCs w:val="22"/>
          <w:spacing w:val="-1"/>
        </w:rPr>
        <w:t>ing nine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prospective studies 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 2,408) showed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every 0.56 mmol/L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fasting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blood glucose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associated with a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14%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cancer incidence.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38</w:t>
      </w:r>
    </w:p>
    <w:p>
      <w:pPr>
        <w:pStyle w:val="BodyText"/>
        <w:ind w:left="176"/>
        <w:spacing w:before="259" w:line="2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Numerous studies have shown an association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new-onset</w:t>
      </w:r>
    </w:p>
    <w:p>
      <w:pPr>
        <w:pStyle w:val="BodyText"/>
        <w:ind w:left="174"/>
        <w:spacing w:before="52" w:line="199" w:lineRule="auto"/>
        <w:rPr>
          <w:sz w:val="22"/>
          <w:szCs w:val="22"/>
        </w:rPr>
      </w:pPr>
      <w:r>
        <w:rPr>
          <w:sz w:val="22"/>
          <w:szCs w:val="22"/>
        </w:rPr>
        <w:t>non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insulin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dependent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diabetes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development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pancreatic</w:t>
      </w:r>
    </w:p>
    <w:p>
      <w:pPr>
        <w:pStyle w:val="BodyText"/>
        <w:ind w:left="168"/>
        <w:spacing w:before="85" w:line="206" w:lineRule="auto"/>
        <w:rPr>
          <w:sz w:val="22"/>
          <w:szCs w:val="22"/>
        </w:rPr>
      </w:pPr>
      <w:r>
        <w:rPr>
          <w:sz w:val="22"/>
          <w:szCs w:val="22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36,39,40  </w:t>
      </w:r>
      <w:r>
        <w:rPr>
          <w:sz w:val="22"/>
          <w:szCs w:val="22"/>
        </w:rPr>
        <w:t>Data from a meta-analysis of &gt;38,000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patients show that</w:t>
      </w:r>
    </w:p>
    <w:p>
      <w:pPr>
        <w:pStyle w:val="BodyText"/>
        <w:ind w:left="163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those with pancreatic cancer and d</w:t>
      </w:r>
      <w:r>
        <w:rPr>
          <w:sz w:val="22"/>
          <w:szCs w:val="22"/>
          <w:spacing w:val="-1"/>
        </w:rPr>
        <w:t>iabetes have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lower</w:t>
      </w:r>
    </w:p>
    <w:p>
      <w:pPr>
        <w:pStyle w:val="BodyText"/>
        <w:ind w:left="170" w:right="356" w:hanging="4"/>
        <w:spacing w:before="98" w:line="265" w:lineRule="auto"/>
        <w:rPr>
          <w:sz w:val="22"/>
          <w:szCs w:val="22"/>
        </w:rPr>
      </w:pPr>
      <w:r>
        <w:rPr>
          <w:sz w:val="22"/>
          <w:szCs w:val="22"/>
        </w:rPr>
        <w:t>overall survival (OS) than those without diabetes </w:t>
      </w:r>
      <w:r>
        <w:rPr>
          <w:sz w:val="22"/>
          <w:szCs w:val="22"/>
          <w:spacing w:val="-1"/>
        </w:rPr>
        <w:t>(14.4 vs. 21.7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position w:val="6"/>
        </w:rPr>
        <w:t xml:space="preserve"> </w:t>
      </w:r>
      <w:r>
        <w:rPr>
          <w:sz w:val="22"/>
          <w:szCs w:val="22"/>
          <w:spacing w:val="-1"/>
        </w:rPr>
        <w:t>A similar result was seen in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which the</w:t>
      </w:r>
    </w:p>
    <w:p>
      <w:pPr>
        <w:pStyle w:val="BodyText"/>
        <w:ind w:left="166"/>
        <w:spacing w:before="48" w:line="199" w:lineRule="auto"/>
        <w:rPr>
          <w:sz w:val="22"/>
          <w:szCs w:val="22"/>
        </w:rPr>
      </w:pPr>
      <w:r>
        <w:rPr>
          <w:sz w:val="22"/>
          <w:szCs w:val="22"/>
        </w:rPr>
        <w:t>survival of 504 patients with and without diabetes who dev</w:t>
      </w:r>
      <w:r>
        <w:rPr>
          <w:sz w:val="22"/>
          <w:szCs w:val="22"/>
          <w:spacing w:val="-1"/>
        </w:rPr>
        <w:t>eloped</w:t>
      </w:r>
    </w:p>
    <w:p>
      <w:pPr>
        <w:pStyle w:val="BodyText"/>
        <w:ind w:left="170" w:right="460" w:firstLine="3"/>
        <w:spacing w:before="92" w:line="26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cancer in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Prostate,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Lung, Colorectal, and Ovarian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(PLCO)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Screening Trial was compared.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  </w:t>
      </w:r>
      <w:r>
        <w:rPr>
          <w:sz w:val="22"/>
          <w:szCs w:val="22"/>
        </w:rPr>
        <w:t>After multivariable adju</w:t>
      </w:r>
      <w:r>
        <w:rPr>
          <w:sz w:val="22"/>
          <w:szCs w:val="22"/>
          <w:spacing w:val="-1"/>
        </w:rPr>
        <w:t>stment,</w:t>
      </w:r>
    </w:p>
    <w:p>
      <w:pPr>
        <w:pStyle w:val="BodyText"/>
        <w:ind w:left="163" w:right="325" w:firstLine="10"/>
        <w:spacing w:before="42" w:line="271" w:lineRule="auto"/>
        <w:rPr>
          <w:sz w:val="22"/>
          <w:szCs w:val="22"/>
        </w:rPr>
      </w:pPr>
      <w:r>
        <w:rPr>
          <w:sz w:val="22"/>
          <w:szCs w:val="22"/>
        </w:rPr>
        <w:t>mortality was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higher in partici</w:t>
      </w:r>
      <w:r>
        <w:rPr>
          <w:sz w:val="22"/>
          <w:szCs w:val="22"/>
          <w:spacing w:val="-1"/>
        </w:rPr>
        <w:t>pants with diabetes 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those without (HR,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1.52; 95% CI,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1.14-2.04;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.01).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acute-onset</w:t>
      </w:r>
    </w:p>
    <w:p>
      <w:pPr>
        <w:pStyle w:val="BodyText"/>
        <w:ind w:left="168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cases of diabetes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prior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</w:t>
      </w:r>
      <w:r>
        <w:rPr>
          <w:sz w:val="22"/>
          <w:szCs w:val="22"/>
          <w:spacing w:val="-1"/>
        </w:rPr>
        <w:t>cancer diagnoses, diabetes is</w:t>
      </w:r>
    </w:p>
    <w:p>
      <w:pPr>
        <w:pStyle w:val="BodyText"/>
        <w:ind w:left="163" w:right="409"/>
        <w:spacing w:before="85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thought to be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induced by the 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physiologic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basis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 effect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not yet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completely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understo</w:t>
      </w:r>
      <w:r>
        <w:rPr>
          <w:sz w:val="22"/>
          <w:szCs w:val="22"/>
          <w:spacing w:val="-2"/>
        </w:rPr>
        <w:t>od.</w:t>
      </w:r>
    </w:p>
    <w:p>
      <w:pPr>
        <w:pStyle w:val="BodyText"/>
        <w:ind w:left="175"/>
        <w:spacing w:before="25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Long-term diabetes, on the other hand, appears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risk factor for</w:t>
      </w:r>
    </w:p>
    <w:p>
      <w:pPr>
        <w:pStyle w:val="BodyText"/>
        <w:ind w:left="174"/>
        <w:spacing w:before="98" w:line="199" w:lineRule="auto"/>
        <w:rPr>
          <w:sz w:val="22"/>
          <w:szCs w:val="22"/>
        </w:rPr>
      </w:pPr>
      <w:r>
        <w:rPr>
          <w:sz w:val="22"/>
          <w:szCs w:val="22"/>
        </w:rPr>
        <w:t>pancreatic cancer, as som</w:t>
      </w:r>
      <w:r>
        <w:rPr>
          <w:sz w:val="22"/>
          <w:szCs w:val="22"/>
          <w:spacing w:val="-1"/>
        </w:rPr>
        <w:t>e studies have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association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4"/>
        <w:spacing w:before="83" w:line="206" w:lineRule="auto"/>
        <w:rPr>
          <w:sz w:val="22"/>
          <w:szCs w:val="22"/>
        </w:rPr>
      </w:pPr>
      <w:r>
        <w:rPr>
          <w:sz w:val="22"/>
          <w:szCs w:val="22"/>
        </w:rPr>
        <w:t>pancreatic cancer with diabetes of 2- to 8-year dur</w:t>
      </w:r>
      <w:r>
        <w:rPr>
          <w:sz w:val="22"/>
          <w:szCs w:val="22"/>
          <w:spacing w:val="-1"/>
        </w:rPr>
        <w:t>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</w:p>
    <w:p>
      <w:pPr>
        <w:pStyle w:val="BodyText"/>
        <w:ind w:left="168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certain risk factors such as obesity</w:t>
      </w:r>
      <w:r>
        <w:rPr>
          <w:sz w:val="22"/>
          <w:szCs w:val="22"/>
          <w:spacing w:val="-1"/>
        </w:rPr>
        <w:t>,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both diabetes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/>
        <w:spacing w:before="86" w:line="206" w:lineRule="auto"/>
        <w:rPr>
          <w:sz w:val="22"/>
          <w:szCs w:val="22"/>
        </w:rPr>
      </w:pPr>
      <w:r>
        <w:rPr>
          <w:sz w:val="22"/>
          <w:szCs w:val="22"/>
        </w:rPr>
        <w:t>pancreatic cancer, may confound these analyses.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  </w:t>
      </w:r>
      <w:r>
        <w:rPr>
          <w:sz w:val="22"/>
          <w:szCs w:val="22"/>
        </w:rPr>
        <w:t>A meta</w:t>
      </w:r>
      <w:r>
        <w:rPr>
          <w:sz w:val="22"/>
          <w:szCs w:val="22"/>
          <w:spacing w:val="-1"/>
        </w:rPr>
        <w:t>-analysis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including 44 studies showed that the streng</w:t>
      </w:r>
      <w:r>
        <w:rPr>
          <w:sz w:val="22"/>
          <w:szCs w:val="22"/>
          <w:spacing w:val="-1"/>
        </w:rPr>
        <w:t>th of the association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between</w:t>
      </w:r>
    </w:p>
    <w:p>
      <w:pPr>
        <w:pStyle w:val="BodyText"/>
        <w:ind w:left="174" w:right="485" w:hanging="7"/>
        <w:spacing w:before="94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diabetes and pancreatic cancer risk decreases with dur</w:t>
      </w:r>
      <w:r>
        <w:rPr>
          <w:sz w:val="22"/>
          <w:szCs w:val="22"/>
          <w:spacing w:val="-1"/>
        </w:rPr>
        <w:t>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diabetes,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potentially due to the effects of long-term diabetes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</w:t>
      </w:r>
      <w:r>
        <w:rPr>
          <w:sz w:val="22"/>
          <w:szCs w:val="22"/>
          <w:spacing w:val="-1"/>
        </w:rPr>
        <w:t>atment.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3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use of diabetic medications such 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insulin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sulfonylureas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7"/>
        <w:spacing w:before="87" w:line="209" w:lineRule="auto"/>
        <w:rPr>
          <w:sz w:val="22"/>
          <w:szCs w:val="22"/>
        </w:rPr>
      </w:pPr>
      <w:r>
        <w:rPr>
          <w:sz w:val="22"/>
          <w:szCs w:val="22"/>
        </w:rPr>
        <w:t>associated with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increased risk for pancreatic cance</w:t>
      </w:r>
      <w:r>
        <w:rPr>
          <w:sz w:val="22"/>
          <w:szCs w:val="22"/>
          <w:spacing w:val="-1"/>
        </w:rPr>
        <w:t>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46-48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</w:p>
    <w:p>
      <w:pPr>
        <w:pStyle w:val="BodyText"/>
        <w:ind w:left="7" w:right="96" w:firstLine="5"/>
        <w:spacing w:before="92" w:line="26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metformin may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be associated with a reduced risk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cancers,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46-51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position w:val="6"/>
        </w:rPr>
        <w:t xml:space="preserve"> </w:t>
      </w:r>
      <w:r>
        <w:rPr>
          <w:sz w:val="22"/>
          <w:szCs w:val="22"/>
        </w:rPr>
        <w:t>though a retrospective cohort study (</w:t>
      </w:r>
      <w:r>
        <w:rPr>
          <w:sz w:val="22"/>
          <w:szCs w:val="22"/>
          <w:i/>
          <w:iCs/>
        </w:rPr>
        <w:t>N </w:t>
      </w:r>
      <w:r>
        <w:rPr>
          <w:sz w:val="22"/>
          <w:szCs w:val="22"/>
        </w:rPr>
        <w:t>=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980)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showed th</w:t>
      </w:r>
      <w:r>
        <w:rPr>
          <w:sz w:val="22"/>
          <w:szCs w:val="22"/>
          <w:spacing w:val="-1"/>
        </w:rPr>
        <w:t>at</w:t>
      </w:r>
    </w:p>
    <w:p>
      <w:pPr>
        <w:pStyle w:val="BodyText"/>
        <w:ind w:left="13"/>
        <w:spacing w:before="4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metformin did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diabeti</w:t>
      </w:r>
      <w:r>
        <w:rPr>
          <w:sz w:val="22"/>
          <w:szCs w:val="22"/>
          <w:spacing w:val="-2"/>
        </w:rPr>
        <w:t>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</w:p>
    <w:p>
      <w:pPr>
        <w:pStyle w:val="BodyText"/>
        <w:ind w:left="6"/>
        <w:spacing w:before="87" w:line="206" w:lineRule="auto"/>
        <w:rPr>
          <w:sz w:val="22"/>
          <w:szCs w:val="22"/>
        </w:rPr>
      </w:pPr>
      <w:r>
        <w:rPr>
          <w:sz w:val="22"/>
          <w:szCs w:val="22"/>
        </w:rPr>
        <w:t>diagnosed with pancreatic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52  </w:t>
      </w:r>
      <w:r>
        <w:rPr>
          <w:sz w:val="22"/>
          <w:szCs w:val="22"/>
        </w:rPr>
        <w:t>Another retrospective, si</w:t>
      </w:r>
      <w:r>
        <w:rPr>
          <w:sz w:val="22"/>
          <w:szCs w:val="22"/>
          <w:spacing w:val="-1"/>
        </w:rPr>
        <w:t>ngle-</w:t>
      </w:r>
    </w:p>
    <w:p>
      <w:pPr>
        <w:pStyle w:val="BodyText"/>
        <w:ind w:left="13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institution study showed that i</w:t>
      </w:r>
      <w:r>
        <w:rPr>
          <w:sz w:val="22"/>
          <w:szCs w:val="22"/>
          <w:spacing w:val="-1"/>
        </w:rPr>
        <w:t>n 302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pancreatic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1" w:right="38" w:hanging="5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diabetes, metformin use was associated wi</w:t>
      </w:r>
      <w:r>
        <w:rPr>
          <w:sz w:val="22"/>
          <w:szCs w:val="22"/>
          <w:spacing w:val="-1"/>
        </w:rPr>
        <w:t>th increased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 years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(30.1% vs.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15.4%;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.004) and increased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(15.2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months vs.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11.1</w:t>
      </w:r>
    </w:p>
    <w:p>
      <w:pPr>
        <w:pStyle w:val="BodyText"/>
        <w:ind w:right="343" w:firstLine="13"/>
        <w:spacing w:before="28" w:line="2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.009).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53  </w:t>
      </w:r>
      <w:r>
        <w:rPr>
          <w:sz w:val="22"/>
          <w:szCs w:val="22"/>
          <w:spacing w:val="-1"/>
        </w:rPr>
        <w:t>The OS difference was significant 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without distant metastases and remain</w:t>
      </w:r>
      <w:r>
        <w:rPr>
          <w:sz w:val="22"/>
          <w:szCs w:val="22"/>
          <w:spacing w:val="-1"/>
        </w:rPr>
        <w:t>ed significant when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insulin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excluded</w:t>
      </w:r>
      <w:r>
        <w:rPr>
          <w:sz w:val="22"/>
          <w:szCs w:val="22"/>
          <w:spacing w:val="1"/>
        </w:rPr>
        <w:t>.</w:t>
      </w:r>
    </w:p>
    <w:p>
      <w:pPr>
        <w:pStyle w:val="BodyText"/>
        <w:ind w:left="9"/>
        <w:spacing w:before="212" w:line="20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Genetic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</w:rPr>
        <w:t>Predisposition</w:t>
      </w:r>
    </w:p>
    <w:p>
      <w:pPr>
        <w:pStyle w:val="BodyText"/>
        <w:ind w:left="4"/>
        <w:spacing w:before="1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Panel recommends germline testing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 with confirmed</w:t>
      </w:r>
    </w:p>
    <w:p>
      <w:pPr>
        <w:pStyle w:val="BodyText"/>
        <w:ind w:left="13"/>
        <w:spacing w:before="98" w:line="199" w:lineRule="auto"/>
        <w:rPr>
          <w:sz w:val="22"/>
          <w:szCs w:val="22"/>
        </w:rPr>
      </w:pPr>
      <w:r>
        <w:rPr>
          <w:sz w:val="22"/>
          <w:szCs w:val="22"/>
        </w:rPr>
        <w:t>pancreatic cancer and i</w:t>
      </w:r>
      <w:r>
        <w:rPr>
          <w:sz w:val="22"/>
          <w:szCs w:val="22"/>
          <w:spacing w:val="-1"/>
        </w:rPr>
        <w:t>n those in whom there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suspicion for</w:t>
      </w:r>
    </w:p>
    <w:p>
      <w:pPr>
        <w:pStyle w:val="BodyText"/>
        <w:ind w:left="13"/>
        <w:spacing w:before="92" w:line="197" w:lineRule="auto"/>
        <w:rPr>
          <w:sz w:val="22"/>
          <w:szCs w:val="22"/>
        </w:rPr>
      </w:pPr>
      <w:r>
        <w:rPr>
          <w:sz w:val="22"/>
          <w:szCs w:val="22"/>
        </w:rPr>
        <w:t>inherited susceptibilit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(see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NCCN Guidelines for Genetic/Familial</w:t>
      </w:r>
    </w:p>
    <w:p>
      <w:pPr>
        <w:pStyle w:val="BodyText"/>
        <w:ind w:left="1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High-Risk Assessment: Breast, Ov</w:t>
      </w:r>
      <w:r>
        <w:rPr>
          <w:sz w:val="22"/>
          <w:szCs w:val="22"/>
          <w:spacing w:val="-1"/>
        </w:rPr>
        <w:t>arian,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Pancreatic available at</w:t>
      </w:r>
    </w:p>
    <w:p>
      <w:pPr>
        <w:pStyle w:val="BodyText"/>
        <w:ind w:left="6" w:right="268" w:hanging="7"/>
        <w:spacing w:before="95" w:line="273" w:lineRule="auto"/>
        <w:rPr>
          <w:sz w:val="22"/>
          <w:szCs w:val="22"/>
        </w:rPr>
      </w:pPr>
      <w:hyperlink w:history="true" r:id="rId380">
        <w:r>
          <w:rPr>
            <w:sz w:val="22"/>
            <w:szCs w:val="22"/>
            <w:u w:val="single" w:color="auto"/>
            <w:color w:val="005B99"/>
          </w:rPr>
          <w:t>www.NCCN.org</w:t>
        </w:r>
      </w:hyperlink>
      <w:r>
        <w:rPr>
          <w:sz w:val="22"/>
          <w:szCs w:val="22"/>
        </w:rPr>
        <w:t>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</w:t>
      </w:r>
      <w:r>
        <w:rPr>
          <w:sz w:val="22"/>
          <w:szCs w:val="22"/>
          <w:spacing w:val="-1"/>
        </w:rPr>
        <w:t>ic cancer for whom a hereditary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syndrome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suspected should b</w:t>
      </w:r>
      <w:r>
        <w:rPr>
          <w:sz w:val="22"/>
          <w:szCs w:val="22"/>
          <w:spacing w:val="-1"/>
        </w:rPr>
        <w:t>e considered for genetic</w:t>
      </w:r>
    </w:p>
    <w:p>
      <w:pPr>
        <w:pStyle w:val="BodyText"/>
        <w:ind w:left="1" w:right="158" w:firstLine="6"/>
        <w:spacing w:before="22" w:line="277" w:lineRule="auto"/>
        <w:rPr>
          <w:sz w:val="22"/>
          <w:szCs w:val="22"/>
        </w:rPr>
      </w:pPr>
      <w:r>
        <w:rPr>
          <w:sz w:val="22"/>
          <w:szCs w:val="22"/>
        </w:rPr>
        <w:t>counseling.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 emphasizes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importance of taking a thorough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family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history when seeing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pancreatic cancer.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3" w:right="244"/>
        <w:spacing w:before="35" w:line="277" w:lineRule="auto"/>
        <w:rPr>
          <w:sz w:val="22"/>
          <w:szCs w:val="22"/>
        </w:rPr>
      </w:pPr>
      <w:r>
        <w:rPr>
          <w:sz w:val="22"/>
          <w:szCs w:val="22"/>
        </w:rPr>
        <w:t>particular, a family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history of panc</w:t>
      </w:r>
      <w:r>
        <w:rPr>
          <w:sz w:val="22"/>
          <w:szCs w:val="22"/>
          <w:spacing w:val="-1"/>
        </w:rPr>
        <w:t>reatitis, melanoma, and cancers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pancreas, colorectum, breast, and ovaries should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noted.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recommends using comprehensive gene panels for</w:t>
      </w:r>
      <w:r>
        <w:rPr>
          <w:sz w:val="22"/>
          <w:szCs w:val="22"/>
          <w:spacing w:val="-1"/>
        </w:rPr>
        <w:t xml:space="preserve"> hereditary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7" w:right="291" w:hanging="1"/>
        <w:spacing w:before="34" w:line="276" w:lineRule="auto"/>
        <w:rPr>
          <w:sz w:val="22"/>
          <w:szCs w:val="22"/>
        </w:rPr>
      </w:pPr>
      <w:r>
        <w:rPr>
          <w:sz w:val="22"/>
          <w:szCs w:val="22"/>
        </w:rPr>
        <w:t>syndromes to test for inherited mutations for any patient</w:t>
      </w:r>
      <w:r>
        <w:rPr>
          <w:sz w:val="22"/>
          <w:szCs w:val="22"/>
          <w:spacing w:val="-1"/>
        </w:rPr>
        <w:t xml:space="preserve">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confirmed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pancreatic cancer. A free online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pancreatic canc</w:t>
      </w:r>
      <w:r>
        <w:rPr>
          <w:sz w:val="22"/>
          <w:szCs w:val="22"/>
          <w:spacing w:val="-1"/>
        </w:rPr>
        <w:t>er risk prediction tool,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called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PancPRO,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available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help de</w:t>
      </w:r>
      <w:r>
        <w:rPr>
          <w:sz w:val="22"/>
          <w:szCs w:val="22"/>
          <w:spacing w:val="-2"/>
        </w:rPr>
        <w:t>termine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55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2"/>
        </w:rPr>
        <w:t>Referral to</w:t>
      </w:r>
    </w:p>
    <w:p>
      <w:pPr>
        <w:pStyle w:val="BodyText"/>
        <w:ind w:left="6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genetic counseling may be consider</w:t>
      </w:r>
      <w:r>
        <w:rPr>
          <w:sz w:val="22"/>
          <w:szCs w:val="22"/>
          <w:spacing w:val="-1"/>
        </w:rPr>
        <w:t>ed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diagnosed with</w:t>
      </w:r>
    </w:p>
    <w:p>
      <w:pPr>
        <w:pStyle w:val="BodyText"/>
        <w:ind w:right="72" w:firstLine="13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pancreatic cancer, especiall</w:t>
      </w:r>
      <w:r>
        <w:rPr>
          <w:sz w:val="22"/>
          <w:szCs w:val="22"/>
          <w:spacing w:val="-1"/>
        </w:rPr>
        <w:t>y those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a family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history of cancer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who are young, as well as those of Ashkenazi Jewish anc</w:t>
      </w:r>
      <w:r>
        <w:rPr>
          <w:sz w:val="22"/>
          <w:szCs w:val="22"/>
          <w:spacing w:val="-1"/>
        </w:rPr>
        <w:t>estry.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Genetic</w:t>
      </w:r>
    </w:p>
    <w:p>
      <w:pPr>
        <w:pStyle w:val="BodyText"/>
        <w:ind w:left="7"/>
        <w:spacing w:before="37" w:line="196" w:lineRule="auto"/>
        <w:rPr>
          <w:sz w:val="22"/>
          <w:szCs w:val="22"/>
        </w:rPr>
      </w:pPr>
      <w:r>
        <w:rPr>
          <w:sz w:val="22"/>
          <w:szCs w:val="22"/>
        </w:rPr>
        <w:t>counseling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recommended for pa</w:t>
      </w:r>
      <w:r>
        <w:rPr>
          <w:sz w:val="22"/>
          <w:szCs w:val="22"/>
          <w:spacing w:val="-1"/>
        </w:rPr>
        <w:t>tients who test positive for a pathogenic</w:t>
      </w:r>
    </w:p>
    <w:p>
      <w:pPr>
        <w:spacing w:line="19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49836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694" name="IM 694"/>
            <wp:cNvGraphicFramePr/>
            <a:graphic>
              <a:graphicData uri="http://schemas.openxmlformats.org/drawingml/2006/picture">
                <pic:pic>
                  <pic:nvPicPr>
                    <pic:cNvPr id="694" name="IM 69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7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74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84"/>
          <w:pgSz w:w="15840" w:h="12240"/>
          <w:pgMar w:top="54" w:right="474" w:bottom="629" w:left="310" w:header="0" w:footer="332" w:gutter="0"/>
          <w:cols w:equalWidth="0" w:num="1">
            <w:col w:w="15055" w:space="0"/>
          </w:cols>
        </w:sectPr>
        <w:rPr/>
      </w:pPr>
    </w:p>
    <w:p>
      <w:pPr>
        <w:pStyle w:val="BodyText"/>
        <w:ind w:left="169" w:right="313" w:firstLine="5"/>
        <w:spacing w:before="41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mutation (</w:t>
      </w:r>
      <w:r>
        <w:rPr>
          <w:sz w:val="22"/>
          <w:szCs w:val="22"/>
          <w:i/>
          <w:iCs/>
          <w:spacing w:val="-1"/>
        </w:rPr>
        <w:t>ATM</w:t>
      </w:r>
      <w:r>
        <w:rPr>
          <w:sz w:val="22"/>
          <w:szCs w:val="22"/>
          <w:spacing w:val="-1"/>
        </w:rPr>
        <w:t>, </w:t>
      </w:r>
      <w:r>
        <w:rPr>
          <w:sz w:val="22"/>
          <w:szCs w:val="22"/>
          <w:i/>
          <w:iCs/>
          <w:spacing w:val="-1"/>
        </w:rPr>
        <w:t>BRCA1</w:t>
      </w:r>
      <w:r>
        <w:rPr>
          <w:sz w:val="22"/>
          <w:szCs w:val="22"/>
          <w:spacing w:val="-1"/>
        </w:rPr>
        <w:t>, </w:t>
      </w:r>
      <w:r>
        <w:rPr>
          <w:sz w:val="22"/>
          <w:szCs w:val="22"/>
          <w:i/>
          <w:iCs/>
          <w:spacing w:val="-1"/>
        </w:rPr>
        <w:t>BRCA2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i/>
          <w:iCs/>
          <w:spacing w:val="-1"/>
        </w:rPr>
        <w:t>CDKN2A</w:t>
      </w:r>
      <w:r>
        <w:rPr>
          <w:sz w:val="22"/>
          <w:szCs w:val="22"/>
          <w:spacing w:val="-1"/>
        </w:rPr>
        <w:t>, </w:t>
      </w:r>
      <w:r>
        <w:rPr>
          <w:sz w:val="22"/>
          <w:szCs w:val="22"/>
          <w:i/>
          <w:iCs/>
          <w:spacing w:val="-1"/>
        </w:rPr>
        <w:t>MLH1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MSH2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MSH6</w:t>
      </w:r>
      <w:r>
        <w:rPr>
          <w:sz w:val="22"/>
          <w:szCs w:val="22"/>
          <w:spacing w:val="-1"/>
        </w:rPr>
        <w:t>, </w:t>
      </w:r>
      <w:r>
        <w:rPr>
          <w:sz w:val="22"/>
          <w:szCs w:val="22"/>
          <w:i/>
          <w:iCs/>
          <w:spacing w:val="-1"/>
        </w:rPr>
        <w:t>PALB2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  <w:spacing w:val="-1"/>
        </w:rPr>
        <w:t>PMS2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i/>
          <w:iCs/>
          <w:spacing w:val="-1"/>
        </w:rPr>
        <w:t>STK11</w:t>
      </w:r>
      <w:r>
        <w:rPr>
          <w:sz w:val="22"/>
          <w:szCs w:val="22"/>
          <w:spacing w:val="-1"/>
        </w:rPr>
        <w:t>, and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TP53</w:t>
      </w:r>
      <w:r>
        <w:rPr>
          <w:sz w:val="22"/>
          <w:szCs w:val="22"/>
          <w:spacing w:val="-1"/>
        </w:rPr>
        <w:t>) or for patients with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positive fami</w:t>
      </w:r>
      <w:r>
        <w:rPr>
          <w:sz w:val="22"/>
          <w:szCs w:val="22"/>
          <w:spacing w:val="-2"/>
        </w:rPr>
        <w:t>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history of</w:t>
      </w:r>
    </w:p>
    <w:p>
      <w:pPr>
        <w:pStyle w:val="BodyText"/>
        <w:ind w:left="176" w:right="533" w:hanging="8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cancer, especially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cancer, </w:t>
      </w:r>
      <w:r>
        <w:rPr>
          <w:sz w:val="22"/>
          <w:szCs w:val="22"/>
          <w:spacing w:val="-1"/>
        </w:rPr>
        <w:t>regardless of mutation status.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Panel currently does not identify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 specific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age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define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early-onset</w:t>
      </w:r>
    </w:p>
    <w:p>
      <w:pPr>
        <w:pStyle w:val="BodyText"/>
        <w:ind w:left="174"/>
        <w:spacing w:before="31" w:line="197" w:lineRule="auto"/>
        <w:rPr>
          <w:sz w:val="22"/>
          <w:szCs w:val="22"/>
        </w:rPr>
      </w:pPr>
      <w:r>
        <w:drawing>
          <wp:anchor distT="0" distB="0" distL="0" distR="0" simplePos="0" relativeHeight="25349734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67511</wp:posOffset>
            </wp:positionV>
            <wp:extent cx="4419600" cy="4419600"/>
            <wp:effectExtent l="0" t="0" r="0" b="0"/>
            <wp:wrapNone/>
            <wp:docPr id="696" name="IM 696"/>
            <wp:cNvGraphicFramePr/>
            <a:graphic>
              <a:graphicData uri="http://schemas.openxmlformats.org/drawingml/2006/picture">
                <pic:pic>
                  <pic:nvPicPr>
                    <pic:cNvPr id="696" name="IM 69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pancreatic cancer, though age 50 has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previous stud</w:t>
      </w:r>
      <w:r>
        <w:rPr>
          <w:sz w:val="22"/>
          <w:szCs w:val="22"/>
          <w:spacing w:val="-2"/>
        </w:rPr>
        <w:t>ies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73" w:right="366" w:hanging="12"/>
        <w:spacing w:before="87" w:line="275" w:lineRule="auto"/>
        <w:rPr>
          <w:sz w:val="22"/>
          <w:szCs w:val="22"/>
        </w:rPr>
      </w:pPr>
      <w:r>
        <w:rPr>
          <w:sz w:val="22"/>
          <w:szCs w:val="22"/>
        </w:rPr>
        <w:t>familial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pancreatic ca</w:t>
      </w:r>
      <w:r>
        <w:rPr>
          <w:sz w:val="22"/>
          <w:szCs w:val="22"/>
          <w:spacing w:val="-1"/>
        </w:rPr>
        <w:t>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56  </w:t>
      </w:r>
      <w:r>
        <w:rPr>
          <w:sz w:val="22"/>
          <w:szCs w:val="22"/>
          <w:spacing w:val="-1"/>
        </w:rPr>
        <w:t>If a cancer syndrome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identified,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relatives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 for disease should be offered </w:t>
      </w:r>
      <w:r>
        <w:rPr>
          <w:sz w:val="22"/>
          <w:szCs w:val="22"/>
          <w:spacing w:val="-1"/>
        </w:rPr>
        <w:t>genetic counseling.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Individuals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6"/>
        <w:spacing w:before="38" w:line="197" w:lineRule="auto"/>
        <w:rPr>
          <w:sz w:val="22"/>
          <w:szCs w:val="22"/>
        </w:rPr>
      </w:pPr>
      <w:r>
        <w:rPr>
          <w:sz w:val="22"/>
          <w:szCs w:val="22"/>
        </w:rPr>
        <w:t>suspicious family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history should be advised on risk-</w:t>
      </w:r>
      <w:r>
        <w:rPr>
          <w:sz w:val="22"/>
          <w:szCs w:val="22"/>
          <w:spacing w:val="-1"/>
        </w:rPr>
        <w:t>reducing strategies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including smoking cessation and weight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loss</w:t>
      </w:r>
      <w:r>
        <w:rPr>
          <w:sz w:val="22"/>
          <w:szCs w:val="22"/>
          <w:spacing w:val="-1"/>
        </w:rPr>
        <w:t>, regardless of whether they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have a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known syndrome.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addition, the possibility of screening for</w:t>
      </w:r>
    </w:p>
    <w:p>
      <w:pPr>
        <w:pStyle w:val="BodyText"/>
        <w:ind w:left="174"/>
        <w:spacing w:before="9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and other cancers should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be discussed.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For patients with</w:t>
      </w:r>
    </w:p>
    <w:p>
      <w:pPr>
        <w:pStyle w:val="BodyText"/>
        <w:ind w:left="163" w:right="400" w:firstLine="10"/>
        <w:spacing w:before="95" w:line="271" w:lineRule="auto"/>
        <w:rPr>
          <w:sz w:val="22"/>
          <w:szCs w:val="22"/>
        </w:rPr>
      </w:pPr>
      <w:r>
        <w:rPr>
          <w:sz w:val="22"/>
          <w:szCs w:val="22"/>
        </w:rPr>
        <w:t>locally advanced or metastatic disease who are candi</w:t>
      </w:r>
      <w:r>
        <w:rPr>
          <w:sz w:val="22"/>
          <w:szCs w:val="22"/>
          <w:spacing w:val="-1"/>
        </w:rPr>
        <w:t>dates 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anticancer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therapy,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Panel rec</w:t>
      </w:r>
      <w:r>
        <w:rPr>
          <w:sz w:val="22"/>
          <w:szCs w:val="22"/>
          <w:spacing w:val="-1"/>
        </w:rPr>
        <w:t>ommends testing for actionable somatic</w:t>
      </w:r>
    </w:p>
    <w:p>
      <w:pPr>
        <w:pStyle w:val="BodyText"/>
        <w:ind w:left="169" w:right="301" w:firstLine="4"/>
        <w:spacing w:before="35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mutations,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limited to: fusions (</w:t>
      </w:r>
      <w:r>
        <w:rPr>
          <w:sz w:val="22"/>
          <w:szCs w:val="22"/>
          <w:i/>
          <w:iCs/>
          <w:spacing w:val="-1"/>
        </w:rPr>
        <w:t>ALK, NRG1, NTRK, </w:t>
      </w:r>
      <w:r>
        <w:rPr>
          <w:sz w:val="22"/>
          <w:szCs w:val="22"/>
          <w:i/>
          <w:iCs/>
          <w:spacing w:val="-2"/>
        </w:rPr>
        <w:t>ROS1,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FGFR2, </w:t>
      </w:r>
      <w:r>
        <w:rPr>
          <w:sz w:val="22"/>
          <w:szCs w:val="22"/>
          <w:spacing w:val="-1"/>
        </w:rPr>
        <w:t>and </w:t>
      </w:r>
      <w:r>
        <w:rPr>
          <w:sz w:val="22"/>
          <w:szCs w:val="22"/>
          <w:i/>
          <w:iCs/>
          <w:spacing w:val="-1"/>
        </w:rPr>
        <w:t>RET</w:t>
      </w:r>
      <w:r>
        <w:rPr>
          <w:sz w:val="22"/>
          <w:szCs w:val="22"/>
          <w:spacing w:val="-1"/>
        </w:rPr>
        <w:t>), mutations (</w:t>
      </w:r>
      <w:r>
        <w:rPr>
          <w:sz w:val="22"/>
          <w:szCs w:val="22"/>
          <w:i/>
          <w:iCs/>
          <w:spacing w:val="-1"/>
        </w:rPr>
        <w:t>BRAF,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BRCA1/2,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HER2,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KRAS,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3" w:right="486" w:hanging="4"/>
        <w:spacing w:before="37" w:line="271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PALB2</w:t>
      </w:r>
      <w:r>
        <w:rPr>
          <w:sz w:val="22"/>
          <w:szCs w:val="22"/>
        </w:rPr>
        <w:t>), amplifications (</w:t>
      </w:r>
      <w:r>
        <w:rPr>
          <w:sz w:val="22"/>
          <w:szCs w:val="22"/>
          <w:i/>
          <w:iCs/>
        </w:rPr>
        <w:t>HER2</w:t>
      </w:r>
      <w:r>
        <w:rPr>
          <w:sz w:val="22"/>
          <w:szCs w:val="22"/>
        </w:rPr>
        <w:t>), mi</w:t>
      </w:r>
      <w:r>
        <w:rPr>
          <w:sz w:val="22"/>
          <w:szCs w:val="22"/>
          <w:spacing w:val="-1"/>
        </w:rPr>
        <w:t>crosatellite instability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(MSI),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mismatch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repair deficiency (dMMR), or tumor</w:t>
      </w:r>
      <w:r>
        <w:rPr>
          <w:sz w:val="22"/>
          <w:szCs w:val="22"/>
          <w:spacing w:val="-1"/>
        </w:rPr>
        <w:t xml:space="preserve"> mutational burden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(TMB).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These</w:t>
      </w:r>
    </w:p>
    <w:p>
      <w:pPr>
        <w:pStyle w:val="BodyText"/>
        <w:ind w:left="161" w:right="557" w:firstLine="4"/>
        <w:spacing w:before="34" w:line="280" w:lineRule="auto"/>
        <w:rPr>
          <w:sz w:val="22"/>
          <w:szCs w:val="22"/>
        </w:rPr>
      </w:pPr>
      <w:r>
        <w:rPr>
          <w:sz w:val="22"/>
          <w:szCs w:val="22"/>
        </w:rPr>
        <w:t>should be tested via an FDA-approved and/or val</w:t>
      </w:r>
      <w:r>
        <w:rPr>
          <w:sz w:val="22"/>
          <w:szCs w:val="22"/>
          <w:spacing w:val="-1"/>
        </w:rPr>
        <w:t>idated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next-generation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sequencing (NGS)-based assay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RNA sequencing assays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preferred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detecting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RNA fusions,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because gene fusions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better detected by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RNA-based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NGS.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 also recommends testing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HER2</w:t>
      </w:r>
    </w:p>
    <w:p>
      <w:pPr>
        <w:pStyle w:val="BodyText"/>
        <w:ind w:left="166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overexpression via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immunohistochemistry (IHC</w:t>
      </w:r>
      <w:r>
        <w:rPr>
          <w:sz w:val="22"/>
          <w:szCs w:val="22"/>
          <w:spacing w:val="-1"/>
        </w:rPr>
        <w:t>).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75"/>
        <w:spacing w:before="63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Premalignant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Tumors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the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Pancreas</w:t>
      </w:r>
    </w:p>
    <w:p>
      <w:pPr>
        <w:pStyle w:val="BodyText"/>
        <w:ind w:left="167" w:right="531" w:firstLine="8"/>
        <w:spacing w:before="171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Mucinous cystic neoplasms (MCNs)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intraductal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papillary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mucinous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neoplasms (IPMNs) of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pancreas are cystic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 that can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asymptomatic and a</w:t>
      </w:r>
      <w:r>
        <w:rPr>
          <w:sz w:val="22"/>
          <w:szCs w:val="22"/>
          <w:spacing w:val="-1"/>
        </w:rPr>
        <w:t>re often discovered incidentally.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MCNs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</w:p>
    <w:p>
      <w:pPr>
        <w:pStyle w:val="BodyText"/>
        <w:ind w:left="166"/>
        <w:spacing w:before="25" w:line="261" w:lineRule="exact"/>
        <w:rPr>
          <w:sz w:val="22"/>
          <w:szCs w:val="22"/>
        </w:rPr>
      </w:pPr>
      <w:r>
        <w:rPr>
          <w:sz w:val="22"/>
          <w:szCs w:val="22"/>
        </w:rPr>
        <w:t>ovarian-like stroma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,58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IPMNs can occur in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main duct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and/or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3" w:right="311" w:hanging="10"/>
        <w:spacing w:before="52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branch ducts.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Lesions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involving the main duct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highe</w:t>
      </w:r>
      <w:r>
        <w:rPr>
          <w:sz w:val="22"/>
          <w:szCs w:val="22"/>
          <w:spacing w:val="-2"/>
        </w:rPr>
        <w:t>r malignant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potential than those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branches, with the risk of malignancy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being</w:t>
      </w:r>
    </w:p>
    <w:p>
      <w:pPr>
        <w:pStyle w:val="BodyText"/>
        <w:ind w:left="167"/>
        <w:spacing w:before="22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around 62%.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59  </w:t>
      </w:r>
      <w:r>
        <w:rPr>
          <w:sz w:val="22"/>
          <w:szCs w:val="22"/>
          <w:spacing w:val="-1"/>
        </w:rPr>
        <w:t>The risk of malignancy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MCNs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&lt;15%.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9" w:line="197" w:lineRule="auto"/>
        <w:rPr>
          <w:sz w:val="22"/>
          <w:szCs w:val="22"/>
        </w:rPr>
      </w:pPr>
      <w:r>
        <w:rPr>
          <w:sz w:val="22"/>
          <w:szCs w:val="22"/>
        </w:rPr>
        <w:t>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experts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established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4"/>
        <w:spacing w:before="76" w:line="206" w:lineRule="auto"/>
        <w:rPr>
          <w:sz w:val="22"/>
          <w:szCs w:val="22"/>
        </w:rPr>
      </w:pPr>
      <w:r>
        <w:rPr>
          <w:sz w:val="22"/>
          <w:szCs w:val="22"/>
        </w:rPr>
        <w:t>management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IPMNs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MCNs</w:t>
      </w:r>
      <w:r>
        <w:rPr>
          <w:sz w:val="22"/>
          <w:szCs w:val="22"/>
          <w:spacing w:val="2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60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as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European</w:t>
      </w:r>
    </w:p>
    <w:p>
      <w:pPr>
        <w:pStyle w:val="BodyText"/>
        <w:ind w:left="7"/>
        <w:spacing w:before="73" w:line="206" w:lineRule="auto"/>
        <w:rPr>
          <w:sz w:val="22"/>
          <w:szCs w:val="22"/>
        </w:rPr>
      </w:pPr>
      <w:r>
        <w:rPr>
          <w:sz w:val="22"/>
          <w:szCs w:val="22"/>
        </w:rPr>
        <w:t>group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61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strongly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fit</w:t>
      </w:r>
    </w:p>
    <w:p>
      <w:pPr>
        <w:pStyle w:val="BodyText"/>
        <w:ind w:left="14"/>
        <w:spacing w:before="73" w:line="209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main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duct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IPMNs</w:t>
      </w:r>
      <w:r>
        <w:rPr>
          <w:sz w:val="22"/>
          <w:szCs w:val="22"/>
          <w:spacing w:val="2"/>
        </w:rPr>
        <w:t xml:space="preserve"> ≥10 </w:t>
      </w:r>
      <w:r>
        <w:rPr>
          <w:sz w:val="22"/>
          <w:szCs w:val="22"/>
        </w:rPr>
        <w:t>mm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59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 xml:space="preserve"> 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branch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duct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IPMNs</w:t>
      </w:r>
      <w:r>
        <w:rPr>
          <w:sz w:val="22"/>
          <w:szCs w:val="22"/>
          <w:spacing w:val="2"/>
        </w:rPr>
        <w:t>,</w:t>
      </w:r>
    </w:p>
    <w:p>
      <w:pPr>
        <w:pStyle w:val="BodyText"/>
        <w:ind w:left="6"/>
        <w:spacing w:before="81" w:line="199" w:lineRule="auto"/>
        <w:rPr>
          <w:sz w:val="22"/>
          <w:szCs w:val="22"/>
        </w:rPr>
      </w:pPr>
      <w:r>
        <w:rPr>
          <w:sz w:val="22"/>
          <w:szCs w:val="22"/>
        </w:rPr>
        <w:t>surveillance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older</w:t>
      </w:r>
    </w:p>
    <w:p>
      <w:pPr>
        <w:pStyle w:val="BodyText"/>
        <w:ind w:left="7" w:right="167"/>
        <w:spacing w:before="83" w:line="259" w:lineRule="auto"/>
        <w:rPr>
          <w:sz w:val="22"/>
          <w:szCs w:val="22"/>
        </w:rPr>
      </w:pPr>
      <w:r>
        <w:rPr>
          <w:sz w:val="22"/>
          <w:szCs w:val="22"/>
        </w:rPr>
        <w:t>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ineligible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cysts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lacking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stigmata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Branch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duct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IPMNs 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have an enhancing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mural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nodule ≥5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mm,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" w:right="91" w:firstLine="12"/>
        <w:spacing w:before="34" w:line="254" w:lineRule="auto"/>
        <w:rPr>
          <w:sz w:val="22"/>
          <w:szCs w:val="22"/>
        </w:rPr>
      </w:pPr>
      <w:r>
        <w:rPr>
          <w:sz w:val="22"/>
          <w:szCs w:val="22"/>
        </w:rPr>
        <w:t>head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pancreas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causing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obstructive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jaundice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considered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59,60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4"/>
        <w:spacing w:before="46" w:line="197" w:lineRule="auto"/>
        <w:rPr>
          <w:sz w:val="22"/>
          <w:szCs w:val="22"/>
        </w:rPr>
      </w:pPr>
      <w:r>
        <w:rPr>
          <w:sz w:val="22"/>
          <w:szCs w:val="22"/>
        </w:rPr>
        <w:t>resected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IPMNs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identify</w:t>
      </w:r>
    </w:p>
    <w:p>
      <w:pPr>
        <w:pStyle w:val="BodyText"/>
        <w:ind w:left="1" w:right="253" w:firstLine="12"/>
        <w:spacing w:before="85" w:line="266" w:lineRule="auto"/>
        <w:rPr>
          <w:sz w:val="22"/>
          <w:szCs w:val="22"/>
        </w:rPr>
      </w:pPr>
      <w:r>
        <w:rPr>
          <w:sz w:val="22"/>
          <w:szCs w:val="22"/>
        </w:rPr>
        <w:t>recurrences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MCNs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resection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59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European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gives 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61 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refer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   </w:t>
      </w:r>
      <w:r>
        <w:rPr>
          <w:sz w:val="22"/>
          <w:szCs w:val="22"/>
        </w:rPr>
        <w:t>most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recent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guideline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15"/>
        </w:rPr>
        <w:t>.</w:t>
      </w:r>
    </w:p>
    <w:p>
      <w:pPr>
        <w:pStyle w:val="BodyText"/>
        <w:ind w:left="9" w:right="330" w:firstLine="9"/>
        <w:spacing w:before="235" w:line="211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Pancreatic Cancer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6"/>
        </w:rPr>
        <w:t>Risk Assessment,</w:t>
      </w:r>
      <w:r>
        <w:rPr>
          <w:sz w:val="25"/>
          <w:szCs w:val="25"/>
          <w:b/>
          <w:bCs/>
          <w:spacing w:val="27"/>
          <w:w w:val="101"/>
        </w:rPr>
        <w:t xml:space="preserve"> </w:t>
      </w:r>
      <w:r>
        <w:rPr>
          <w:sz w:val="25"/>
          <w:szCs w:val="25"/>
          <w:b/>
          <w:bCs/>
          <w:spacing w:val="6"/>
        </w:rPr>
        <w:t>Management, and</w:t>
      </w:r>
      <w:r>
        <w:rPr>
          <w:sz w:val="25"/>
          <w:szCs w:val="25"/>
          <w:b/>
          <w:bCs/>
        </w:rPr>
        <w:t xml:space="preserve"> </w:t>
      </w:r>
      <w:r>
        <w:rPr>
          <w:sz w:val="25"/>
          <w:szCs w:val="25"/>
          <w:b/>
          <w:bCs/>
          <w:spacing w:val="6"/>
        </w:rPr>
        <w:t>Screening</w:t>
      </w:r>
    </w:p>
    <w:p>
      <w:pPr>
        <w:pStyle w:val="BodyText"/>
        <w:ind w:right="1227" w:firstLine="17"/>
        <w:spacing w:before="163" w:line="266" w:lineRule="auto"/>
        <w:rPr>
          <w:sz w:val="22"/>
          <w:szCs w:val="22"/>
        </w:rPr>
      </w:pPr>
      <w:r>
        <w:rPr>
          <w:sz w:val="22"/>
          <w:szCs w:val="22"/>
        </w:rPr>
        <w:t>Refer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Genetic</w:t>
      </w:r>
      <w:r>
        <w:rPr>
          <w:sz w:val="22"/>
          <w:szCs w:val="22"/>
          <w:spacing w:val="8"/>
        </w:rPr>
        <w:t>/</w:t>
      </w:r>
      <w:r>
        <w:rPr>
          <w:sz w:val="22"/>
          <w:szCs w:val="22"/>
        </w:rPr>
        <w:t>Familial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Risk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8"/>
        </w:rPr>
        <w:t>: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Breast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Ovarian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</w:p>
    <w:p>
      <w:pPr>
        <w:pStyle w:val="BodyText"/>
        <w:spacing w:before="21" w:line="197" w:lineRule="auto"/>
        <w:rPr>
          <w:sz w:val="22"/>
          <w:szCs w:val="22"/>
        </w:rPr>
      </w:pPr>
      <w:hyperlink w:history="true" r:id="rId380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color w:val="005B99"/>
            <w:spacing w:val="8"/>
          </w:rPr>
          <w:t>.</w:t>
        </w:r>
      </w:hyperlink>
    </w:p>
    <w:p>
      <w:pPr>
        <w:pStyle w:val="BodyText"/>
        <w:ind w:left="18"/>
        <w:spacing w:before="295" w:line="20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Diagnosis and</w:t>
      </w:r>
      <w:r>
        <w:rPr>
          <w:sz w:val="25"/>
          <w:szCs w:val="25"/>
          <w:b/>
          <w:bCs/>
          <w:spacing w:val="27"/>
        </w:rPr>
        <w:t xml:space="preserve"> </w:t>
      </w:r>
      <w:r>
        <w:rPr>
          <w:sz w:val="25"/>
          <w:szCs w:val="25"/>
          <w:b/>
          <w:bCs/>
          <w:spacing w:val="5"/>
        </w:rPr>
        <w:t>Staging</w:t>
      </w:r>
    </w:p>
    <w:p>
      <w:pPr>
        <w:pStyle w:val="BodyText"/>
        <w:ind w:left="17"/>
        <w:spacing w:before="164" w:line="199" w:lineRule="auto"/>
        <w:rPr>
          <w:sz w:val="22"/>
          <w:szCs w:val="22"/>
        </w:rPr>
      </w:pPr>
      <w:r>
        <w:rPr>
          <w:sz w:val="22"/>
          <w:szCs w:val="22"/>
        </w:rPr>
        <w:t>Ductal adenocarcinoma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its variants a</w:t>
      </w:r>
      <w:r>
        <w:rPr>
          <w:sz w:val="22"/>
          <w:szCs w:val="22"/>
          <w:spacing w:val="-1"/>
        </w:rPr>
        <w:t>ccount for &gt;90% of pancreatic</w:t>
      </w:r>
    </w:p>
    <w:p>
      <w:pPr>
        <w:pStyle w:val="BodyText"/>
        <w:ind w:left="3" w:firstLine="10"/>
        <w:spacing w:before="95" w:line="280" w:lineRule="auto"/>
        <w:rPr>
          <w:sz w:val="22"/>
          <w:szCs w:val="22"/>
        </w:rPr>
      </w:pPr>
      <w:r>
        <w:rPr>
          <w:sz w:val="22"/>
          <w:szCs w:val="22"/>
        </w:rPr>
        <w:t>malignancies. Symptoms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include weight loss,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jaundic</w:t>
      </w:r>
      <w:r>
        <w:rPr>
          <w:sz w:val="22"/>
          <w:szCs w:val="22"/>
          <w:spacing w:val="-1"/>
        </w:rPr>
        <w:t>e, floating stools,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pain, dyspepsia, nausea, vomiting,</w:t>
      </w:r>
      <w:r>
        <w:rPr>
          <w:sz w:val="22"/>
          <w:szCs w:val="22"/>
          <w:spacing w:val="-1"/>
        </w:rPr>
        <w:t xml:space="preserve"> and occasionally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pancreatitis;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 early warning signs of pan</w:t>
      </w:r>
      <w:r>
        <w:rPr>
          <w:sz w:val="22"/>
          <w:szCs w:val="22"/>
          <w:spacing w:val="-1"/>
        </w:rPr>
        <w:t>creatic 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been established.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 association with diabetes (discussed above),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</w:t>
      </w:r>
      <w:r>
        <w:rPr>
          <w:sz w:val="22"/>
          <w:szCs w:val="22"/>
          <w:spacing w:val="-1"/>
        </w:rPr>
        <w:t>creatic cancer</w:t>
      </w:r>
    </w:p>
    <w:p>
      <w:pPr>
        <w:pStyle w:val="BodyText"/>
        <w:ind w:left="7"/>
        <w:spacing w:before="3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diagnosis should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diabetic 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unusual</w:t>
      </w:r>
    </w:p>
    <w:p>
      <w:pPr>
        <w:pStyle w:val="BodyText"/>
        <w:ind w:left="1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manifestations, such as abdominal symp</w:t>
      </w:r>
      <w:r>
        <w:rPr>
          <w:sz w:val="22"/>
          <w:szCs w:val="22"/>
          <w:spacing w:val="-1"/>
        </w:rPr>
        <w:t>toms and continuous weight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loss.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8" w:right="234" w:firstLine="8"/>
        <w:spacing w:before="64" w:line="25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Unlike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many other cancers,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the primary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mean</w:t>
      </w:r>
      <w:r>
        <w:rPr>
          <w:sz w:val="22"/>
          <w:szCs w:val="22"/>
          <w:spacing w:val="-2"/>
        </w:rPr>
        <w:t>s through which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cancer stage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determined.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High-quality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multiphase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help to preoperatively</w:t>
      </w:r>
      <w:r>
        <w:rPr>
          <w:sz w:val="22"/>
          <w:szCs w:val="22"/>
          <w:spacing w:val="-1"/>
        </w:rPr>
        <w:t xml:space="preserve"> distinguish between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eligible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</w:p>
    <w:p>
      <w:pPr>
        <w:spacing w:line="258" w:lineRule="auto"/>
        <w:sectPr>
          <w:type w:val="continuous"/>
          <w:pgSz w:w="15840" w:h="12240"/>
          <w:pgMar w:top="54" w:right="474" w:bottom="629" w:left="310" w:header="0" w:footer="332" w:gutter="0"/>
          <w:cols w:equalWidth="0" w:num="2">
            <w:col w:w="7691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52499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698" name="IM 698"/>
            <wp:cNvGraphicFramePr/>
            <a:graphic>
              <a:graphicData uri="http://schemas.openxmlformats.org/drawingml/2006/picture">
                <pic:pic>
                  <pic:nvPicPr>
                    <pic:cNvPr id="698" name="IM 69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75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85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3"/>
        <w:spacing w:before="41" w:line="238" w:lineRule="auto"/>
        <w:rPr>
          <w:sz w:val="22"/>
          <w:szCs w:val="22"/>
        </w:rPr>
      </w:pPr>
      <w:r>
        <w:rPr>
          <w:sz w:val="22"/>
          <w:szCs w:val="22"/>
        </w:rPr>
        <w:t>resection with curative intent and those with unres</w:t>
      </w:r>
      <w:r>
        <w:rPr>
          <w:sz w:val="22"/>
          <w:szCs w:val="22"/>
          <w:spacing w:val="-1"/>
        </w:rPr>
        <w:t>ectable disease.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67" w:right="390"/>
        <w:spacing w:before="53" w:line="276" w:lineRule="auto"/>
        <w:rPr>
          <w:sz w:val="22"/>
          <w:szCs w:val="22"/>
        </w:rPr>
      </w:pPr>
      <w:r>
        <w:rPr>
          <w:sz w:val="22"/>
          <w:szCs w:val="22"/>
        </w:rPr>
        <w:t>criteria for defining resectable disease favor specificity over sensi</w:t>
      </w:r>
      <w:r>
        <w:rPr>
          <w:sz w:val="22"/>
          <w:szCs w:val="22"/>
          <w:spacing w:val="-1"/>
        </w:rPr>
        <w:t>tivity to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avoid denying surgery to patients with a potentially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resect</w:t>
      </w:r>
      <w:r>
        <w:rPr>
          <w:sz w:val="22"/>
          <w:szCs w:val="22"/>
          <w:spacing w:val="-1"/>
        </w:rPr>
        <w:t>able tumor.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62 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for whom there is clinical suspicion of pancreatic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67"/>
        <w:spacing w:before="38" w:line="197" w:lineRule="auto"/>
        <w:rPr>
          <w:sz w:val="22"/>
          <w:szCs w:val="22"/>
        </w:rPr>
      </w:pPr>
      <w:r>
        <w:drawing>
          <wp:anchor distT="0" distB="0" distL="0" distR="0" simplePos="0" relativeHeight="25352396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71354</wp:posOffset>
            </wp:positionV>
            <wp:extent cx="4419600" cy="4419600"/>
            <wp:effectExtent l="0" t="0" r="0" b="0"/>
            <wp:wrapNone/>
            <wp:docPr id="700" name="IM 700"/>
            <wp:cNvGraphicFramePr/>
            <a:graphic>
              <a:graphicData uri="http://schemas.openxmlformats.org/drawingml/2006/picture">
                <pic:pic>
                  <pic:nvPicPr>
                    <pic:cNvPr id="700" name="IM 70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evidence of a dilated duct (st</w:t>
      </w:r>
      <w:r>
        <w:rPr>
          <w:sz w:val="22"/>
          <w:szCs w:val="22"/>
          <w:spacing w:val="-1"/>
        </w:rPr>
        <w:t>ricture) should therefore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undergo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initial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by CT or MRI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 according to a dedicated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</w:t>
      </w:r>
    </w:p>
    <w:p>
      <w:pPr>
        <w:pStyle w:val="BodyText"/>
        <w:ind w:left="174"/>
        <w:spacing w:before="85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protocol of the abdomen.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63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Panel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after</w:t>
      </w:r>
    </w:p>
    <w:p>
      <w:pPr>
        <w:pStyle w:val="BodyText"/>
        <w:ind w:left="174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neoadjuvant treatment to provide adequate staging and asses</w:t>
      </w:r>
      <w:r>
        <w:rPr>
          <w:sz w:val="22"/>
          <w:szCs w:val="22"/>
          <w:spacing w:val="-1"/>
        </w:rPr>
        <w:t>sment of</w:t>
      </w:r>
    </w:p>
    <w:p>
      <w:pPr>
        <w:pStyle w:val="BodyText"/>
        <w:ind w:left="173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resectability status. Subsequent decisions regard</w:t>
      </w:r>
      <w:r>
        <w:rPr>
          <w:sz w:val="22"/>
          <w:szCs w:val="22"/>
          <w:spacing w:val="-1"/>
        </w:rPr>
        <w:t>ing diagnostic</w:t>
      </w:r>
    </w:p>
    <w:p>
      <w:pPr>
        <w:pStyle w:val="BodyText"/>
        <w:ind w:left="166" w:right="290" w:firstLine="7"/>
        <w:spacing w:before="96" w:line="283" w:lineRule="auto"/>
        <w:rPr>
          <w:sz w:val="22"/>
          <w:szCs w:val="22"/>
        </w:rPr>
      </w:pPr>
      <w:r>
        <w:rPr>
          <w:sz w:val="22"/>
          <w:szCs w:val="22"/>
        </w:rPr>
        <w:t>management and resectability should involve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mu</w:t>
      </w:r>
      <w:r>
        <w:rPr>
          <w:sz w:val="22"/>
          <w:szCs w:val="22"/>
          <w:spacing w:val="-1"/>
        </w:rPr>
        <w:t>ltidisciplinary consultation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 appropriate studies to </w:t>
      </w:r>
      <w:r>
        <w:rPr>
          <w:sz w:val="22"/>
          <w:szCs w:val="22"/>
          <w:spacing w:val="-1"/>
        </w:rPr>
        <w:t>evaluate the extent of disease. 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recommends that a multidisciplin</w:t>
      </w:r>
      <w:r>
        <w:rPr>
          <w:sz w:val="22"/>
          <w:szCs w:val="22"/>
          <w:spacing w:val="-1"/>
        </w:rPr>
        <w:t>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 ideally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involves expertise from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surgery, diagnostic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imaging,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-1"/>
        </w:rPr>
        <w:t>erventional endoscopy, medical oncology,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radiation oncology, pathology, geriatric medicine,</w:t>
      </w:r>
      <w:r>
        <w:rPr>
          <w:sz w:val="22"/>
          <w:szCs w:val="22"/>
          <w:spacing w:val="-1"/>
        </w:rPr>
        <w:t xml:space="preserve"> genetic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counseling,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palliative care.</w:t>
      </w:r>
    </w:p>
    <w:p>
      <w:pPr>
        <w:pStyle w:val="BodyText"/>
        <w:ind w:left="164"/>
        <w:spacing w:before="255" w:line="197" w:lineRule="auto"/>
        <w:rPr>
          <w:sz w:val="22"/>
          <w:szCs w:val="22"/>
        </w:rPr>
      </w:pPr>
      <w:r>
        <w:rPr>
          <w:sz w:val="22"/>
          <w:szCs w:val="22"/>
        </w:rPr>
        <w:t>The AJCC has developed staging criteria for adenocarcinoma o</w:t>
      </w:r>
      <w:r>
        <w:rPr>
          <w:sz w:val="22"/>
          <w:szCs w:val="22"/>
          <w:spacing w:val="-1"/>
        </w:rPr>
        <w:t>f the</w:t>
      </w:r>
    </w:p>
    <w:p>
      <w:pPr>
        <w:pStyle w:val="BodyText"/>
        <w:ind w:left="164" w:right="506" w:firstLine="9"/>
        <w:spacing w:before="83" w:line="265" w:lineRule="auto"/>
        <w:rPr>
          <w:sz w:val="22"/>
          <w:szCs w:val="22"/>
        </w:rPr>
      </w:pPr>
      <w:r>
        <w:rPr>
          <w:sz w:val="22"/>
          <w:szCs w:val="22"/>
        </w:rPr>
        <w:t>pancreas that follow the tumor,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node, metastasis (TNM) s</w:t>
      </w:r>
      <w:r>
        <w:rPr>
          <w:sz w:val="22"/>
          <w:szCs w:val="22"/>
          <w:spacing w:val="-1"/>
        </w:rPr>
        <w:t>ystem.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64,65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TNM staging criteria for pancreatic cancer in the 7</w:t>
      </w:r>
      <w:r>
        <w:rPr>
          <w:sz w:val="13"/>
          <w:szCs w:val="13"/>
          <w:position w:val="7"/>
        </w:rPr>
        <w:t>th  </w:t>
      </w:r>
      <w:r>
        <w:rPr>
          <w:sz w:val="22"/>
          <w:szCs w:val="22"/>
        </w:rPr>
        <w:t>editio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 AJCC</w:t>
      </w:r>
    </w:p>
    <w:p>
      <w:pPr>
        <w:pStyle w:val="BodyText"/>
        <w:ind w:left="173" w:right="336" w:hanging="3"/>
        <w:spacing w:before="59" w:line="271" w:lineRule="auto"/>
        <w:rPr>
          <w:sz w:val="22"/>
          <w:szCs w:val="22"/>
        </w:rPr>
      </w:pPr>
      <w:r>
        <w:rPr>
          <w:sz w:val="22"/>
          <w:szCs w:val="22"/>
        </w:rPr>
        <w:t>Cancer Staging Manual accounted </w:t>
      </w:r>
      <w:r>
        <w:rPr>
          <w:sz w:val="22"/>
          <w:szCs w:val="22"/>
          <w:spacing w:val="-1"/>
        </w:rPr>
        <w:t>for CT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imaging that determined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resectability status of pancreatic tumors. These </w:t>
      </w:r>
      <w:r>
        <w:rPr>
          <w:sz w:val="22"/>
          <w:szCs w:val="22"/>
          <w:spacing w:val="-1"/>
        </w:rPr>
        <w:t>staging criteria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also</w:t>
      </w:r>
    </w:p>
    <w:p>
      <w:pPr>
        <w:pStyle w:val="BodyText"/>
        <w:ind w:left="174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included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-1"/>
        </w:rPr>
        <w:t xml:space="preserve"> determined only through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postsurgical pathologic</w:t>
      </w:r>
    </w:p>
    <w:p>
      <w:pPr>
        <w:pStyle w:val="BodyText"/>
        <w:ind w:left="167"/>
        <w:spacing w:before="75" w:line="271" w:lineRule="exact"/>
        <w:rPr>
          <w:sz w:val="22"/>
          <w:szCs w:val="22"/>
        </w:rPr>
      </w:pPr>
      <w:r>
        <w:rPr>
          <w:sz w:val="22"/>
          <w:szCs w:val="22"/>
        </w:rPr>
        <w:t>evaluation of resected tumor.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65,66  </w:t>
      </w:r>
      <w:r>
        <w:rPr>
          <w:sz w:val="22"/>
          <w:szCs w:val="22"/>
        </w:rPr>
        <w:t>In the 8</w:t>
      </w:r>
      <w:r>
        <w:rPr>
          <w:sz w:val="13"/>
          <w:szCs w:val="13"/>
          <w:position w:val="7"/>
        </w:rPr>
        <w:t>th  </w:t>
      </w:r>
      <w:r>
        <w:rPr>
          <w:sz w:val="22"/>
          <w:szCs w:val="22"/>
        </w:rPr>
        <w:t>edition of the AJCC Cancer</w:t>
      </w:r>
    </w:p>
    <w:p>
      <w:pPr>
        <w:pStyle w:val="BodyText"/>
        <w:ind w:left="167" w:right="398" w:firstLine="1"/>
        <w:spacing w:before="53" w:line="271" w:lineRule="auto"/>
        <w:rPr>
          <w:sz w:val="22"/>
          <w:szCs w:val="22"/>
        </w:rPr>
      </w:pPr>
      <w:r>
        <w:rPr>
          <w:sz w:val="22"/>
          <w:szCs w:val="22"/>
        </w:rPr>
        <w:t>Staging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Manual, the d</w:t>
      </w:r>
      <w:r>
        <w:rPr>
          <w:sz w:val="22"/>
          <w:szCs w:val="22"/>
          <w:spacing w:val="-1"/>
        </w:rPr>
        <w:t>efinition of N category was revised;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N1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defined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1-3 metastatic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 nodes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N2 as &gt;4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nodes.</w:t>
      </w:r>
    </w:p>
    <w:p>
      <w:pPr>
        <w:pStyle w:val="BodyText"/>
        <w:ind w:left="159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Additionally, the T category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had a size-based def</w:t>
      </w:r>
      <w:r>
        <w:rPr>
          <w:sz w:val="22"/>
          <w:szCs w:val="22"/>
          <w:spacing w:val="-1"/>
        </w:rPr>
        <w:t>inition and 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T4</w:t>
      </w:r>
    </w:p>
    <w:p>
      <w:pPr>
        <w:pStyle w:val="BodyText"/>
        <w:ind w:left="168"/>
        <w:spacing w:before="85" w:line="206" w:lineRule="auto"/>
        <w:rPr>
          <w:sz w:val="22"/>
          <w:szCs w:val="22"/>
        </w:rPr>
      </w:pPr>
      <w:r>
        <w:rPr>
          <w:sz w:val="22"/>
          <w:szCs w:val="22"/>
        </w:rPr>
        <w:t>category no longer incorporated resectability.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67  </w:t>
      </w:r>
      <w:r>
        <w:rPr>
          <w:sz w:val="22"/>
          <w:szCs w:val="22"/>
        </w:rPr>
        <w:t>Valida</w:t>
      </w:r>
      <w:r>
        <w:rPr>
          <w:sz w:val="22"/>
          <w:szCs w:val="22"/>
          <w:spacing w:val="-1"/>
        </w:rPr>
        <w:t>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6" w:right="379" w:firstLine="1"/>
        <w:spacing w:before="78" w:line="279" w:lineRule="auto"/>
        <w:rPr>
          <w:sz w:val="22"/>
          <w:szCs w:val="22"/>
        </w:rPr>
      </w:pPr>
      <w:r>
        <w:rPr>
          <w:sz w:val="22"/>
          <w:szCs w:val="22"/>
        </w:rPr>
        <w:t>changes to the 8</w:t>
      </w:r>
      <w:r>
        <w:rPr>
          <w:sz w:val="13"/>
          <w:szCs w:val="13"/>
          <w:position w:val="7"/>
        </w:rPr>
        <w:t>th 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dition of the AJCC T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 staging found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better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stratifies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with resected tumors accor</w:t>
      </w:r>
      <w:r>
        <w:rPr>
          <w:sz w:val="22"/>
          <w:szCs w:val="22"/>
          <w:spacing w:val="-1"/>
        </w:rPr>
        <w:t>ding to their lymph node</w:t>
      </w:r>
    </w:p>
    <w:p>
      <w:pPr>
        <w:pStyle w:val="BodyText"/>
        <w:ind w:left="174"/>
        <w:spacing w:before="18" w:line="216" w:lineRule="auto"/>
        <w:rPr>
          <w:sz w:val="13"/>
          <w:szCs w:val="13"/>
        </w:rPr>
      </w:pPr>
      <w:r>
        <w:rPr>
          <w:sz w:val="22"/>
          <w:szCs w:val="22"/>
        </w:rPr>
        <w:t>involvement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68  </w:t>
      </w:r>
      <w:r>
        <w:rPr>
          <w:sz w:val="22"/>
          <w:szCs w:val="22"/>
        </w:rPr>
        <w:t>and retains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prognostic accuracy,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69  </w:t>
      </w:r>
      <w:r>
        <w:rPr>
          <w:sz w:val="22"/>
          <w:szCs w:val="22"/>
        </w:rPr>
        <w:t>com</w:t>
      </w:r>
      <w:r>
        <w:rPr>
          <w:sz w:val="22"/>
          <w:szCs w:val="22"/>
          <w:spacing w:val="-1"/>
        </w:rPr>
        <w:t>pared to the 7</w:t>
      </w:r>
      <w:r>
        <w:rPr>
          <w:sz w:val="13"/>
          <w:szCs w:val="13"/>
          <w:spacing w:val="-1"/>
          <w:position w:val="7"/>
        </w:rPr>
        <w:t>th</w:t>
      </w:r>
    </w:p>
    <w:p>
      <w:pPr>
        <w:pStyle w:val="BodyText"/>
        <w:ind w:left="161" w:right="446" w:firstLine="6"/>
        <w:spacing w:before="96" w:line="272" w:lineRule="auto"/>
        <w:rPr>
          <w:sz w:val="22"/>
          <w:szCs w:val="22"/>
        </w:rPr>
      </w:pPr>
      <w:r>
        <w:rPr>
          <w:sz w:val="22"/>
          <w:szCs w:val="22"/>
        </w:rPr>
        <w:t>edition.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Refer to the </w:t>
      </w:r>
      <w:r>
        <w:rPr>
          <w:sz w:val="22"/>
          <w:szCs w:val="22"/>
          <w:spacing w:val="-1"/>
        </w:rPr>
        <w:t>most recent edition of AJCC 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Manual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updated staging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information.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400" w:firstLine="9"/>
        <w:spacing w:before="39" w:line="27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For 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purposes,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NCCN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Member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Institutio</w:t>
      </w:r>
      <w:r>
        <w:rPr>
          <w:sz w:val="22"/>
          <w:szCs w:val="22"/>
          <w:spacing w:val="-3"/>
        </w:rPr>
        <w:t>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use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classification syst</w:t>
      </w:r>
      <w:r>
        <w:rPr>
          <w:sz w:val="22"/>
          <w:szCs w:val="22"/>
          <w:spacing w:val="-1"/>
        </w:rPr>
        <w:t>em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 mainly on results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presurgical</w:t>
      </w:r>
    </w:p>
    <w:p>
      <w:pPr>
        <w:pStyle w:val="BodyText"/>
        <w:ind w:left="1" w:right="229" w:firstLine="10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imaging studies.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  <w:spacing w:val="-1"/>
        </w:rPr>
        <w:t>individuals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 evidence of metastatic disease,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Panel recommends chest and pelvis CT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ultrasound</w:t>
      </w:r>
    </w:p>
    <w:p>
      <w:pPr>
        <w:pStyle w:val="BodyText"/>
        <w:ind w:left="13"/>
        <w:spacing w:before="3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[EUS], and/or MRI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if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 for indeterminate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liver lesions,</w:t>
      </w:r>
    </w:p>
    <w:p>
      <w:pPr>
        <w:pStyle w:val="BodyText"/>
        <w:ind w:left="1" w:right="10" w:firstLine="3"/>
        <w:spacing w:before="99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and/or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PET/CT or MRI for patients with high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detect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extra-pancreatic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metastases), or endoscopic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retrograde cholangiopancr</w:t>
      </w:r>
      <w:r>
        <w:rPr>
          <w:sz w:val="22"/>
          <w:szCs w:val="22"/>
          <w:spacing w:val="-1"/>
        </w:rPr>
        <w:t>eatography (ERCP)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place a stent if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  <w:spacing w:val="-1"/>
        </w:rPr>
        <w:t>jaundiced or undiagnosed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previous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placement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(or</w:t>
      </w:r>
    </w:p>
    <w:p>
      <w:pPr>
        <w:pStyle w:val="BodyText"/>
        <w:ind w:right="217" w:firstLine="12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percutaneous transhepatic cholangiography</w:t>
      </w:r>
      <w:r>
        <w:rPr>
          <w:sz w:val="22"/>
          <w:szCs w:val="22"/>
          <w:spacing w:val="-1"/>
        </w:rPr>
        <w:t xml:space="preserve"> [PTC]) in some cases),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function tests and baseline CA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19-9 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decompressed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genetic</w:t>
      </w:r>
    </w:p>
    <w:p>
      <w:pPr>
        <w:pStyle w:val="BodyText"/>
        <w:ind w:left="6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counseling, and germline testing.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For patients </w:t>
      </w:r>
      <w:r>
        <w:rPr>
          <w:sz w:val="22"/>
          <w:szCs w:val="22"/>
          <w:spacing w:val="-1"/>
        </w:rPr>
        <w:t>with confirmed tumors on</w:t>
      </w:r>
    </w:p>
    <w:p>
      <w:pPr>
        <w:pStyle w:val="BodyText"/>
        <w:ind w:left="12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imaging, disease is classified as: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resectable; 2)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borderline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esectable</w:t>
      </w:r>
    </w:p>
    <w:p>
      <w:pPr>
        <w:pStyle w:val="BodyText"/>
        <w:ind w:left="11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(ie, tumors that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involved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nearby structures so as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neith</w:t>
      </w:r>
      <w:r>
        <w:rPr>
          <w:sz w:val="22"/>
          <w:szCs w:val="22"/>
          <w:spacing w:val="-2"/>
        </w:rPr>
        <w:t>er</w:t>
      </w:r>
    </w:p>
    <w:p>
      <w:pPr>
        <w:pStyle w:val="BodyText"/>
        <w:ind w:left="6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clearly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nor clearly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unresectable with a high chance of 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R1</w:t>
      </w:r>
    </w:p>
    <w:p>
      <w:pPr>
        <w:pStyle w:val="BodyText"/>
        <w:ind w:left="12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resection); 3) locally advanced (ie, tumors that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involved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nearby</w:t>
      </w:r>
    </w:p>
    <w:p>
      <w:pPr>
        <w:pStyle w:val="BodyText"/>
        <w:ind w:left="4"/>
        <w:spacing w:before="97" w:line="199" w:lineRule="auto"/>
        <w:rPr>
          <w:sz w:val="22"/>
          <w:szCs w:val="22"/>
        </w:rPr>
      </w:pPr>
      <w:r>
        <w:rPr>
          <w:sz w:val="22"/>
          <w:szCs w:val="22"/>
        </w:rPr>
        <w:t>structures to an extent that renders them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unr</w:t>
      </w:r>
      <w:r>
        <w:rPr>
          <w:sz w:val="22"/>
          <w:szCs w:val="22"/>
          <w:spacing w:val="-1"/>
        </w:rPr>
        <w:t>esectable despite the</w:t>
      </w:r>
    </w:p>
    <w:p>
      <w:pPr>
        <w:pStyle w:val="BodyText"/>
        <w:ind w:left="6" w:right="33" w:hanging="1"/>
        <w:spacing w:before="93" w:line="278" w:lineRule="auto"/>
        <w:rPr>
          <w:sz w:val="22"/>
          <w:szCs w:val="22"/>
        </w:rPr>
      </w:pPr>
      <w:r>
        <w:rPr>
          <w:sz w:val="22"/>
          <w:szCs w:val="22"/>
        </w:rPr>
        <w:t>absence of evidence of metastatic disease); 4)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unresec</w:t>
      </w:r>
      <w:r>
        <w:rPr>
          <w:sz w:val="22"/>
          <w:szCs w:val="22"/>
          <w:spacing w:val="-1"/>
        </w:rPr>
        <w:t>table at surgery;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5)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metastatic, and this classification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 throughout the guidelines.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evidence of metastatic disease,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Panel recommends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" w:right="229" w:firstLine="10"/>
        <w:spacing w:before="34" w:line="277" w:lineRule="auto"/>
        <w:rPr>
          <w:sz w:val="22"/>
          <w:szCs w:val="22"/>
        </w:rPr>
      </w:pPr>
      <w:r>
        <w:rPr>
          <w:sz w:val="22"/>
          <w:szCs w:val="22"/>
        </w:rPr>
        <w:t>biopsy confirmation from preferably </w:t>
      </w:r>
      <w:r>
        <w:rPr>
          <w:sz w:val="22"/>
          <w:szCs w:val="22"/>
          <w:spacing w:val="-1"/>
        </w:rPr>
        <w:t>a metastatic site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genetic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testing for inherited mutations, molecular profiling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 tumor tis</w:t>
      </w:r>
      <w:r>
        <w:rPr>
          <w:sz w:val="22"/>
          <w:szCs w:val="22"/>
          <w:spacing w:val="-1"/>
        </w:rPr>
        <w:t>sues,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complete staging with chest 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pelvis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CT.</w:t>
      </w:r>
    </w:p>
    <w:p>
      <w:pPr>
        <w:pStyle w:val="BodyText"/>
        <w:ind w:left="13"/>
        <w:spacing w:before="256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3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Evaluations</w:t>
      </w:r>
    </w:p>
    <w:p>
      <w:pPr>
        <w:pStyle w:val="BodyText"/>
        <w:ind w:left="6"/>
        <w:spacing w:before="166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Pancreatic Protocol CT and MRI</w:t>
      </w:r>
    </w:p>
    <w:p>
      <w:pPr>
        <w:pStyle w:val="BodyText"/>
        <w:ind w:left="14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Multi-detector CT (MDCT) a</w:t>
      </w:r>
      <w:r>
        <w:rPr>
          <w:sz w:val="22"/>
          <w:szCs w:val="22"/>
          <w:spacing w:val="-1"/>
        </w:rPr>
        <w:t>ngiography is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preferred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tool for</w:t>
      </w:r>
    </w:p>
    <w:p>
      <w:pPr>
        <w:pStyle w:val="BodyText"/>
        <w:ind w:left="5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dedicated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imaging.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Ideally,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MDCT angiograph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 performed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by</w:t>
      </w:r>
    </w:p>
    <w:p>
      <w:pPr>
        <w:pStyle w:val="BodyText"/>
        <w:ind w:left="11" w:right="44" w:hanging="6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acquiring thin, preferably sub-millimeter, axial sections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 a dual-phase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protocol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images obtained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an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portal</w:t>
      </w:r>
    </w:p>
    <w:p>
      <w:pPr>
        <w:pStyle w:val="BodyText"/>
        <w:ind w:left="1" w:right="127" w:hanging="1"/>
        <w:spacing w:before="30" w:line="258" w:lineRule="auto"/>
        <w:rPr>
          <w:sz w:val="22"/>
          <w:szCs w:val="22"/>
        </w:rPr>
      </w:pPr>
      <w:r>
        <w:rPr>
          <w:sz w:val="22"/>
          <w:szCs w:val="22"/>
        </w:rPr>
        <w:t>venous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phase of contrast enhancement. </w:t>
      </w:r>
      <w:r>
        <w:rPr>
          <w:sz w:val="22"/>
          <w:szCs w:val="22"/>
          <w:spacing w:val="-1"/>
        </w:rPr>
        <w:t>Scans can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extended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cover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chest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pelvis fo</w:t>
      </w:r>
      <w:r>
        <w:rPr>
          <w:sz w:val="22"/>
          <w:szCs w:val="22"/>
          <w:spacing w:val="-1"/>
        </w:rPr>
        <w:t>r complete staging as per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institutional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preferences.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Multiplanar reconstruction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preferred 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it allows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precise visualization of</w:t>
      </w:r>
    </w:p>
    <w:p>
      <w:pPr>
        <w:spacing w:line="258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3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55161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02" name="IM 702"/>
            <wp:cNvGraphicFramePr/>
            <a:graphic>
              <a:graphicData uri="http://schemas.openxmlformats.org/drawingml/2006/picture">
                <pic:pic>
                  <pic:nvPicPr>
                    <pic:cNvPr id="702" name="IM 70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75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86"/>
          <w:pgSz w:w="15840" w:h="12240"/>
          <w:pgMar w:top="54" w:right="476" w:bottom="629" w:left="310" w:header="0" w:footer="332" w:gutter="0"/>
          <w:cols w:equalWidth="0" w:num="1">
            <w:col w:w="15053" w:space="0"/>
          </w:cols>
        </w:sectPr>
        <w:rPr/>
      </w:pPr>
    </w:p>
    <w:p>
      <w:pPr>
        <w:pStyle w:val="BodyText"/>
        <w:ind w:left="163" w:right="365"/>
        <w:spacing w:before="41" w:line="275" w:lineRule="auto"/>
        <w:rPr>
          <w:sz w:val="22"/>
          <w:szCs w:val="22"/>
        </w:rPr>
      </w:pPr>
      <w:r>
        <w:rPr>
          <w:sz w:val="22"/>
          <w:szCs w:val="22"/>
        </w:rPr>
        <w:t>the relationship of primary tumor to the mesenteri</w:t>
      </w:r>
      <w:r>
        <w:rPr>
          <w:sz w:val="22"/>
          <w:szCs w:val="22"/>
          <w:spacing w:val="-1"/>
        </w:rPr>
        <w:t>c vasculature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 well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subcentimeter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deposits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62,63,70 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that 70% to 85% of pati</w:t>
      </w:r>
      <w:r>
        <w:rPr>
          <w:sz w:val="22"/>
          <w:szCs w:val="22"/>
          <w:spacing w:val="-1"/>
        </w:rPr>
        <w:t>ents were able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when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CT</w:t>
      </w:r>
    </w:p>
    <w:p>
      <w:pPr>
        <w:pStyle w:val="BodyText"/>
        <w:ind w:left="161" w:right="544" w:firstLine="12"/>
        <w:spacing w:before="33" w:line="276" w:lineRule="auto"/>
        <w:rPr>
          <w:sz w:val="22"/>
          <w:szCs w:val="22"/>
        </w:rPr>
      </w:pPr>
      <w:r>
        <w:drawing>
          <wp:anchor distT="0" distB="0" distL="0" distR="0" simplePos="0" relativeHeight="25355059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266882</wp:posOffset>
            </wp:positionV>
            <wp:extent cx="4419600" cy="4419600"/>
            <wp:effectExtent l="0" t="0" r="0" b="0"/>
            <wp:wrapNone/>
            <wp:docPr id="704" name="IM 704"/>
            <wp:cNvGraphicFramePr/>
            <a:graphic>
              <a:graphicData uri="http://schemas.openxmlformats.org/drawingml/2006/picture">
                <pic:pic>
                  <pic:nvPicPr>
                    <pic:cNvPr id="704" name="IM 70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imaging showed resectable 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62,71-75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w w:val="102"/>
          <w:position w:val="6"/>
        </w:rPr>
        <w:t xml:space="preserve">  </w:t>
      </w:r>
      <w:r>
        <w:rPr>
          <w:sz w:val="22"/>
          <w:szCs w:val="22"/>
        </w:rPr>
        <w:t>However, the sensitivity of CT </w:t>
      </w:r>
      <w:r>
        <w:rPr>
          <w:sz w:val="22"/>
          <w:szCs w:val="22"/>
          <w:spacing w:val="-1"/>
        </w:rPr>
        <w:t>for 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hepatic and peritoneal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limited.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Due to the</w:t>
      </w:r>
    </w:p>
    <w:p>
      <w:pPr>
        <w:pStyle w:val="BodyText"/>
        <w:ind w:left="167"/>
        <w:spacing w:before="3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aggressive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nature of pancreatic cancer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its ability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rapidly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metastasize, the accurac</w:t>
      </w:r>
      <w:r>
        <w:rPr>
          <w:sz w:val="22"/>
          <w:szCs w:val="22"/>
          <w:spacing w:val="-1"/>
        </w:rPr>
        <w:t>y of MDCT in determining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resectability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reduces</w:t>
      </w:r>
    </w:p>
    <w:p>
      <w:pPr>
        <w:pStyle w:val="BodyText"/>
        <w:ind w:left="162" w:right="290" w:firstLine="4"/>
        <w:spacing w:before="88" w:line="270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over time.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76  </w:t>
      </w:r>
      <w:r>
        <w:rPr>
          <w:sz w:val="22"/>
          <w:szCs w:val="22"/>
        </w:rPr>
        <w:t>Therefore,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high-quality 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ima</w:t>
      </w:r>
      <w:r>
        <w:rPr>
          <w:sz w:val="22"/>
          <w:szCs w:val="22"/>
          <w:spacing w:val="-1"/>
        </w:rPr>
        <w:t>ging should occur no more than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4 </w:t>
      </w:r>
      <w:r>
        <w:rPr>
          <w:sz w:val="22"/>
          <w:szCs w:val="22"/>
        </w:rPr>
        <w:t>weeks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before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76</w:t>
      </w:r>
    </w:p>
    <w:p>
      <w:pPr>
        <w:pStyle w:val="BodyText"/>
        <w:ind w:left="164"/>
        <w:spacing w:before="2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difference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 contrast enhancement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between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parenchyma and</w:t>
      </w:r>
    </w:p>
    <w:p>
      <w:pPr>
        <w:pStyle w:val="BodyText"/>
        <w:ind w:left="167" w:right="329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adenocarcinoma 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highest d</w:t>
      </w:r>
      <w:r>
        <w:rPr>
          <w:sz w:val="22"/>
          <w:szCs w:val="22"/>
          <w:spacing w:val="-1"/>
        </w:rPr>
        <w:t>uring the pancreatic phase, thereby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providing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 clear distinction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between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hypodense lesion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pancreas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3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rest of the organ. A multi-pha</w:t>
      </w:r>
      <w:r>
        <w:rPr>
          <w:sz w:val="22"/>
          <w:szCs w:val="22"/>
          <w:spacing w:val="-1"/>
        </w:rPr>
        <w:t>sic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pancreatic protocol also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allows for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enhanced visualization of important arterial (</w:t>
      </w:r>
      <w:r>
        <w:rPr>
          <w:sz w:val="22"/>
          <w:szCs w:val="22"/>
          <w:spacing w:val="-1"/>
        </w:rPr>
        <w:t>eg, celiac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axis,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superior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mesenteric artery [</w:t>
      </w:r>
      <w:r>
        <w:rPr>
          <w:sz w:val="22"/>
          <w:szCs w:val="22"/>
          <w:spacing w:val="-1"/>
        </w:rPr>
        <w:t>SMA], hepatic artery)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venous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structures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(eg,</w:t>
      </w:r>
    </w:p>
    <w:p>
      <w:pPr>
        <w:pStyle w:val="BodyText"/>
        <w:ind w:left="173" w:right="656" w:hanging="7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superior mesenteric vein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[SMV], splenic vein,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portal vein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[PV]), thereby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providing an assessment of vascular invasion b</w:t>
      </w:r>
      <w:r>
        <w:rPr>
          <w:sz w:val="22"/>
          <w:szCs w:val="22"/>
          <w:spacing w:val="-1"/>
        </w:rPr>
        <w:t>y the tumor.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this</w:t>
      </w:r>
    </w:p>
    <w:p>
      <w:pPr>
        <w:pStyle w:val="BodyText"/>
        <w:ind w:left="161" w:right="489" w:firstLine="12"/>
        <w:spacing w:before="34" w:line="273" w:lineRule="auto"/>
        <w:rPr>
          <w:sz w:val="22"/>
          <w:szCs w:val="22"/>
        </w:rPr>
      </w:pPr>
      <w:r>
        <w:rPr>
          <w:sz w:val="22"/>
          <w:szCs w:val="22"/>
        </w:rPr>
        <w:t>information can improve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</w:t>
      </w:r>
      <w:r>
        <w:rPr>
          <w:sz w:val="22"/>
          <w:szCs w:val="22"/>
          <w:spacing w:val="-1"/>
        </w:rPr>
        <w:t>ediction of resectability. Software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allowing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3D reconstruction of imaging data 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provide </w:t>
      </w:r>
      <w:r>
        <w:rPr>
          <w:sz w:val="22"/>
          <w:szCs w:val="22"/>
          <w:spacing w:val="-1"/>
        </w:rPr>
        <w:t>additional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valuable</w:t>
      </w:r>
    </w:p>
    <w:p>
      <w:pPr>
        <w:pStyle w:val="BodyText"/>
        <w:ind w:left="167" w:right="667" w:firstLine="6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information on the anatomic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relationship</w:t>
      </w:r>
      <w:r>
        <w:rPr>
          <w:sz w:val="22"/>
          <w:szCs w:val="22"/>
          <w:spacing w:val="-1"/>
        </w:rPr>
        <w:t xml:space="preserve"> between the pancreatic 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the surrounding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bl</w:t>
      </w:r>
      <w:r>
        <w:rPr>
          <w:sz w:val="22"/>
          <w:szCs w:val="22"/>
          <w:spacing w:val="-1"/>
        </w:rPr>
        <w:t>ood vessels and organs.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 further</w:t>
      </w:r>
    </w:p>
    <w:p>
      <w:pPr>
        <w:pStyle w:val="BodyText"/>
        <w:ind w:left="174" w:right="952" w:hanging="7"/>
        <w:spacing w:before="31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development of this technology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needed before it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outinely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integrated into clinical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practice.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74</w:t>
      </w:r>
    </w:p>
    <w:p>
      <w:pPr>
        <w:pStyle w:val="BodyText"/>
        <w:ind w:left="170" w:right="323" w:firstLine="5"/>
        <w:spacing w:before="264" w:line="273" w:lineRule="auto"/>
        <w:rPr>
          <w:sz w:val="22"/>
          <w:szCs w:val="22"/>
        </w:rPr>
      </w:pPr>
      <w:r>
        <w:rPr>
          <w:sz w:val="22"/>
          <w:szCs w:val="22"/>
        </w:rPr>
        <w:t>Patients commonly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present </w:t>
      </w:r>
      <w:r>
        <w:rPr>
          <w:sz w:val="22"/>
          <w:szCs w:val="22"/>
          <w:spacing w:val="-1"/>
        </w:rPr>
        <w:t>to the oncologist with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non-pancreas protocol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CT already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performed.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Panel recommends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</w:t>
      </w:r>
      <w:r>
        <w:rPr>
          <w:sz w:val="22"/>
          <w:szCs w:val="22"/>
          <w:spacing w:val="-2"/>
        </w:rPr>
        <w:t>gh-quality</w:t>
      </w:r>
    </w:p>
    <w:p>
      <w:pPr>
        <w:pStyle w:val="BodyText"/>
        <w:ind w:left="167" w:right="347"/>
        <w:spacing w:before="32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dedicated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imaging of the pancreas even if standard 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already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available. Such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reimaging change</w:t>
      </w:r>
      <w:r>
        <w:rPr>
          <w:sz w:val="22"/>
          <w:szCs w:val="22"/>
          <w:spacing w:val="-1"/>
        </w:rPr>
        <w:t>d the staging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management of</w:t>
      </w:r>
    </w:p>
    <w:p>
      <w:pPr>
        <w:pStyle w:val="BodyText"/>
        <w:ind w:left="174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patients with pancreat</w:t>
      </w:r>
      <w:r>
        <w:rPr>
          <w:sz w:val="22"/>
          <w:szCs w:val="22"/>
          <w:spacing w:val="-1"/>
        </w:rPr>
        <w:t>ic adenocarcinoma in 56% of cases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single</w:t>
      </w:r>
    </w:p>
    <w:p>
      <w:pPr>
        <w:pStyle w:val="BodyText"/>
        <w:ind w:left="174"/>
        <w:spacing w:before="88" w:line="206" w:lineRule="auto"/>
        <w:rPr>
          <w:sz w:val="22"/>
          <w:szCs w:val="22"/>
        </w:rPr>
      </w:pPr>
      <w:r>
        <w:rPr>
          <w:sz w:val="22"/>
          <w:szCs w:val="22"/>
        </w:rPr>
        <w:t>institution.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w w:val="101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</w:t>
      </w:r>
      <w:r>
        <w:rPr>
          <w:sz w:val="22"/>
          <w:szCs w:val="22"/>
          <w:spacing w:val="-1"/>
        </w:rPr>
        <w:t>el recommends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imaging with contrast, unless</w:t>
      </w:r>
    </w:p>
    <w:p>
      <w:pPr>
        <w:pStyle w:val="BodyText"/>
        <w:ind w:left="168"/>
        <w:spacing w:before="96" w:line="196" w:lineRule="auto"/>
        <w:rPr>
          <w:sz w:val="22"/>
          <w:szCs w:val="22"/>
        </w:rPr>
      </w:pPr>
      <w:r>
        <w:rPr>
          <w:sz w:val="22"/>
          <w:szCs w:val="22"/>
        </w:rPr>
        <w:t>contraindicated, for appropriate disease m</w:t>
      </w:r>
      <w:r>
        <w:rPr>
          <w:sz w:val="22"/>
          <w:szCs w:val="22"/>
          <w:spacing w:val="-1"/>
        </w:rPr>
        <w:t>anagement.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PET/CT scan to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39" w:line="197" w:lineRule="auto"/>
        <w:rPr>
          <w:sz w:val="22"/>
          <w:szCs w:val="22"/>
        </w:rPr>
      </w:pPr>
      <w:r>
        <w:rPr>
          <w:sz w:val="22"/>
          <w:szCs w:val="22"/>
        </w:rPr>
        <w:t>detect extra-pancreatic metastases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co</w:t>
      </w:r>
      <w:r>
        <w:rPr>
          <w:sz w:val="22"/>
          <w:szCs w:val="22"/>
          <w:spacing w:val="-1"/>
        </w:rPr>
        <w:t>nsidered after formal</w:t>
      </w:r>
    </w:p>
    <w:p>
      <w:pPr>
        <w:pStyle w:val="BodyText"/>
        <w:ind w:left="14"/>
        <w:spacing w:before="9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protocol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patients wit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high-risk.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 a substitute for</w:t>
      </w:r>
    </w:p>
    <w:p>
      <w:pPr>
        <w:pStyle w:val="BodyText"/>
        <w:ind w:left="8" w:right="182" w:firstLine="5"/>
        <w:spacing w:before="94" w:line="273" w:lineRule="auto"/>
        <w:rPr>
          <w:sz w:val="22"/>
          <w:szCs w:val="22"/>
        </w:rPr>
      </w:pPr>
      <w:r>
        <w:rPr>
          <w:sz w:val="22"/>
          <w:szCs w:val="22"/>
        </w:rPr>
        <w:t>high-quality, contrast-enhanc</w:t>
      </w:r>
      <w:r>
        <w:rPr>
          <w:sz w:val="22"/>
          <w:szCs w:val="22"/>
          <w:spacing w:val="-1"/>
        </w:rPr>
        <w:t>ed CT.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Pancreas protocol MRI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contrast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a helpful adjunct to 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pancrea</w:t>
      </w:r>
      <w:r>
        <w:rPr>
          <w:sz w:val="22"/>
          <w:szCs w:val="22"/>
          <w:spacing w:val="-2"/>
        </w:rPr>
        <w:t>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cancer,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particularly for characterization of CT-indeterminate liver lesio</w:t>
      </w:r>
      <w:r>
        <w:rPr>
          <w:sz w:val="22"/>
          <w:szCs w:val="22"/>
          <w:spacing w:val="-1"/>
        </w:rPr>
        <w:t>ns and when</w:t>
      </w:r>
    </w:p>
    <w:p>
      <w:pPr>
        <w:pStyle w:val="BodyText"/>
        <w:ind w:left="7" w:right="158" w:hanging="1"/>
        <w:spacing w:before="98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suspected pancreatic tumors are not visible 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cases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contrast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allergy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78,79</w:t>
      </w:r>
    </w:p>
    <w:p>
      <w:pPr>
        <w:pStyle w:val="BodyText"/>
        <w:ind w:left="3" w:hanging="3"/>
        <w:spacing w:before="269" w:line="275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multidisciplinary expert consensus group defined standard</w:t>
      </w:r>
      <w:r>
        <w:rPr>
          <w:sz w:val="22"/>
          <w:szCs w:val="22"/>
          <w:spacing w:val="-1"/>
        </w:rPr>
        <w:t>ized language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report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imaging results.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Use of the radiology 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reporting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template,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put together by the consensus group,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</w:t>
      </w:r>
      <w:r>
        <w:rPr>
          <w:sz w:val="22"/>
          <w:szCs w:val="22"/>
          <w:spacing w:val="-2"/>
        </w:rPr>
        <w:t>mended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by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Panel.</w:t>
      </w:r>
    </w:p>
    <w:p>
      <w:pPr>
        <w:pStyle w:val="BodyText"/>
        <w:ind w:left="8" w:right="168" w:hanging="3"/>
        <w:spacing w:before="40" w:line="268" w:lineRule="auto"/>
        <w:rPr>
          <w:sz w:val="22"/>
          <w:szCs w:val="22"/>
        </w:rPr>
      </w:pPr>
      <w:r>
        <w:rPr>
          <w:sz w:val="22"/>
          <w:szCs w:val="22"/>
        </w:rPr>
        <w:t>The template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includes morphologic, arterial, venou</w:t>
      </w:r>
      <w:r>
        <w:rPr>
          <w:sz w:val="22"/>
          <w:szCs w:val="22"/>
          <w:spacing w:val="-1"/>
        </w:rPr>
        <w:t>s, and extrapancreatic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evaluations.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63  </w:t>
      </w:r>
      <w:r>
        <w:rPr>
          <w:sz w:val="22"/>
          <w:szCs w:val="22"/>
        </w:rPr>
        <w:t>Morphologic evaluation includes documentation of tum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7"/>
        <w:spacing w:before="42" w:line="197" w:lineRule="auto"/>
        <w:rPr>
          <w:sz w:val="22"/>
          <w:szCs w:val="22"/>
        </w:rPr>
      </w:pPr>
      <w:r>
        <w:rPr>
          <w:sz w:val="22"/>
          <w:szCs w:val="22"/>
        </w:rPr>
        <w:t>appearance, size, and location</w:t>
      </w:r>
      <w:r>
        <w:rPr>
          <w:sz w:val="22"/>
          <w:szCs w:val="22"/>
          <w:spacing w:val="-1"/>
        </w:rPr>
        <w:t>, as well as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presence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narrowing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abrupt cut-off of pancreatic duct or</w:t>
      </w:r>
      <w:r>
        <w:rPr>
          <w:sz w:val="22"/>
          <w:szCs w:val="22"/>
          <w:spacing w:val="-1"/>
        </w:rPr>
        <w:t xml:space="preserve"> biliary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tree.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arterial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evaluation</w:t>
      </w:r>
    </w:p>
    <w:p>
      <w:pPr>
        <w:pStyle w:val="BodyText"/>
        <w:ind w:right="91" w:firstLine="6"/>
        <w:spacing w:before="96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include celiac axis, SMA, and common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artery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assessment.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Arterial variations such as vessel contact, solid soft tissue</w:t>
      </w:r>
      <w:r>
        <w:rPr>
          <w:sz w:val="22"/>
          <w:szCs w:val="22"/>
          <w:spacing w:val="-1"/>
        </w:rPr>
        <w:t xml:space="preserve"> contact,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hazy</w:t>
      </w:r>
    </w:p>
    <w:p>
      <w:pPr>
        <w:pStyle w:val="BodyText"/>
        <w:ind w:left="7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attenuation or stranding contact, and focal vessel narrowing,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contour</w:t>
      </w:r>
    </w:p>
    <w:p>
      <w:pPr>
        <w:pStyle w:val="BodyText"/>
        <w:ind w:left="14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irregularity should also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noted. Venous evaluation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 an</w:t>
      </w:r>
    </w:p>
    <w:p>
      <w:pPr>
        <w:pStyle w:val="BodyText"/>
        <w:ind w:left="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assessment of the main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(M</w:t>
      </w:r>
      <w:r>
        <w:rPr>
          <w:sz w:val="22"/>
          <w:szCs w:val="22"/>
          <w:spacing w:val="-1"/>
        </w:rPr>
        <w:t>PV) and SMV. Appearance of thrombus</w:t>
      </w:r>
    </w:p>
    <w:p>
      <w:pPr>
        <w:pStyle w:val="BodyText"/>
        <w:spacing w:before="95" w:line="238" w:lineRule="auto"/>
        <w:rPr>
          <w:sz w:val="22"/>
          <w:szCs w:val="22"/>
        </w:rPr>
      </w:pPr>
      <w:r>
        <w:rPr>
          <w:sz w:val="22"/>
          <w:szCs w:val="22"/>
        </w:rPr>
        <w:t>within the vein and venous collaterals should also 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documented.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4" w:right="41" w:hanging="6"/>
        <w:spacing w:before="54" w:line="278" w:lineRule="auto"/>
        <w:rPr>
          <w:sz w:val="22"/>
          <w:szCs w:val="22"/>
        </w:rPr>
      </w:pPr>
      <w:r>
        <w:rPr>
          <w:sz w:val="22"/>
          <w:szCs w:val="22"/>
        </w:rPr>
        <w:t>extrapancreatic evaluation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include docum</w:t>
      </w:r>
      <w:r>
        <w:rPr>
          <w:sz w:val="22"/>
          <w:szCs w:val="22"/>
          <w:spacing w:val="-1"/>
        </w:rPr>
        <w:t>entation of liver lesions,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peritoneal or omental nodules, </w:t>
      </w:r>
      <w:r>
        <w:rPr>
          <w:sz w:val="22"/>
          <w:szCs w:val="22"/>
          <w:spacing w:val="-1"/>
        </w:rPr>
        <w:t>ascites, suspicious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 nodes,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present extrapancreatic disease sites. Such templates e</w:t>
      </w:r>
      <w:r>
        <w:rPr>
          <w:sz w:val="22"/>
          <w:szCs w:val="22"/>
          <w:spacing w:val="-1"/>
        </w:rPr>
        <w:t>nsure complete</w:t>
      </w:r>
    </w:p>
    <w:p>
      <w:pPr>
        <w:pStyle w:val="BodyText"/>
        <w:ind w:left="7"/>
        <w:spacing w:before="30" w:line="197" w:lineRule="auto"/>
        <w:rPr>
          <w:sz w:val="22"/>
          <w:szCs w:val="22"/>
        </w:rPr>
      </w:pPr>
      <w:r>
        <w:rPr>
          <w:sz w:val="22"/>
          <w:szCs w:val="22"/>
        </w:rPr>
        <w:t>assessment and reporting of all imaging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cri</w:t>
      </w:r>
      <w:r>
        <w:rPr>
          <w:sz w:val="22"/>
          <w:szCs w:val="22"/>
          <w:spacing w:val="-1"/>
        </w:rPr>
        <w:t>teria essential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optimal</w:t>
      </w:r>
    </w:p>
    <w:p>
      <w:pPr>
        <w:pStyle w:val="BodyText"/>
        <w:ind w:left="6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staging,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help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improve the ac</w:t>
      </w:r>
      <w:r>
        <w:rPr>
          <w:sz w:val="22"/>
          <w:szCs w:val="22"/>
          <w:spacing w:val="-1"/>
        </w:rPr>
        <w:t>curacy and consistency of staging to</w:t>
      </w:r>
    </w:p>
    <w:p>
      <w:pPr>
        <w:pStyle w:val="BodyText"/>
        <w:ind w:left="8" w:right="326" w:hanging="1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determine optimal treatment strategies for individual p</w:t>
      </w:r>
      <w:r>
        <w:rPr>
          <w:sz w:val="22"/>
          <w:szCs w:val="22"/>
          <w:spacing w:val="-1"/>
        </w:rPr>
        <w:t>atients,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allow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cross-study and cross-institutional comparisons for research</w:t>
      </w:r>
      <w:r>
        <w:rPr>
          <w:sz w:val="22"/>
          <w:szCs w:val="22"/>
          <w:spacing w:val="-1"/>
        </w:rPr>
        <w:t xml:space="preserve"> purposes.</w:t>
      </w:r>
    </w:p>
    <w:p>
      <w:pPr>
        <w:pStyle w:val="BodyText"/>
        <w:ind w:left="8"/>
        <w:spacing w:before="249" w:line="208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Endoscopic</w:t>
      </w:r>
      <w:r>
        <w:rPr>
          <w:sz w:val="19"/>
          <w:szCs w:val="19"/>
          <w:b/>
          <w:bCs/>
          <w:i/>
          <w:iCs/>
          <w:spacing w:val="32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Ultrasound</w:t>
      </w:r>
    </w:p>
    <w:p>
      <w:pPr>
        <w:pStyle w:val="BodyText"/>
        <w:ind w:left="3" w:right="302" w:firstLine="12"/>
        <w:spacing w:before="103" w:line="24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Member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Institution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practices vary in the use of additional staging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technologies, such 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EUS. An</w:t>
      </w:r>
      <w:r>
        <w:rPr>
          <w:sz w:val="22"/>
          <w:szCs w:val="22"/>
          <w:spacing w:val="-1"/>
        </w:rPr>
        <w:t xml:space="preserve"> analysis of 20 studies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726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cases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spacing w:line="249" w:lineRule="auto"/>
        <w:sectPr>
          <w:type w:val="continuous"/>
          <w:pgSz w:w="15840" w:h="12240"/>
          <w:pgMar w:top="54" w:right="476" w:bottom="629" w:left="310" w:header="0" w:footer="332" w:gutter="0"/>
          <w:cols w:equalWidth="0" w:num="2">
            <w:col w:w="7691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57824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06" name="IM 706"/>
            <wp:cNvGraphicFramePr/>
            <a:graphic>
              <a:graphicData uri="http://schemas.openxmlformats.org/drawingml/2006/picture">
                <pic:pic>
                  <pic:nvPicPr>
                    <pic:cNvPr id="706" name="IM 70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7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7" w:lineRule="exact"/>
        <w:rPr/>
      </w:pPr>
      <w:r/>
    </w:p>
    <w:p>
      <w:pPr>
        <w:spacing w:line="147" w:lineRule="exact"/>
        <w:sectPr>
          <w:footerReference w:type="default" r:id="rId387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338" w:firstLine="7"/>
        <w:spacing w:before="53" w:line="268" w:lineRule="auto"/>
        <w:rPr>
          <w:sz w:val="22"/>
          <w:szCs w:val="22"/>
        </w:rPr>
      </w:pPr>
      <w:r>
        <w:rPr>
          <w:sz w:val="22"/>
          <w:szCs w:val="22"/>
        </w:rPr>
        <w:t>pancreatic cancer showed that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EUS for T1-2 staging has a sensitivity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specificity of 0.72 and 0.90, 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Sensitivity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specifici</w:t>
      </w:r>
      <w:r>
        <w:rPr>
          <w:sz w:val="22"/>
          <w:szCs w:val="22"/>
          <w:spacing w:val="-1"/>
        </w:rPr>
        <w:t>ty for</w:t>
      </w:r>
    </w:p>
    <w:p>
      <w:pPr>
        <w:pStyle w:val="BodyText"/>
        <w:ind w:left="164"/>
        <w:spacing w:before="33" w:line="206" w:lineRule="auto"/>
        <w:rPr>
          <w:sz w:val="22"/>
          <w:szCs w:val="22"/>
        </w:rPr>
      </w:pPr>
      <w:r>
        <w:rPr>
          <w:sz w:val="22"/>
          <w:szCs w:val="22"/>
        </w:rPr>
        <w:t>T3-4 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0.90 and 0.72, 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81-84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EUS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-1"/>
        </w:rPr>
        <w:t xml:space="preserve"> to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discriminate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benign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malignant strictures or stenosis,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because</w:t>
      </w:r>
    </w:p>
    <w:p>
      <w:pPr>
        <w:pStyle w:val="BodyText"/>
        <w:ind w:left="166"/>
        <w:spacing w:before="95" w:line="199" w:lineRule="auto"/>
        <w:rPr>
          <w:sz w:val="22"/>
          <w:szCs w:val="22"/>
        </w:rPr>
      </w:pPr>
      <w:r>
        <w:drawing>
          <wp:anchor distT="0" distB="0" distL="0" distR="0" simplePos="0" relativeHeight="25357721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107924</wp:posOffset>
            </wp:positionV>
            <wp:extent cx="4419600" cy="4419600"/>
            <wp:effectExtent l="0" t="0" r="0" b="0"/>
            <wp:wrapNone/>
            <wp:docPr id="708" name="IM 708"/>
            <wp:cNvGraphicFramePr/>
            <a:graphic>
              <a:graphicData uri="http://schemas.openxmlformats.org/drawingml/2006/picture">
                <pic:pic>
                  <pic:nvPicPr>
                    <pic:cNvPr id="708" name="IM 70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severe stenosis and</w:t>
      </w:r>
      <w:r>
        <w:rPr>
          <w:sz w:val="22"/>
          <w:szCs w:val="22"/>
          <w:spacing w:val="-1"/>
        </w:rPr>
        <w:t xml:space="preserve"> marked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proximal dilatation most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often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indicate</w:t>
      </w:r>
    </w:p>
    <w:p>
      <w:pPr>
        <w:pStyle w:val="BodyText"/>
        <w:ind w:left="174"/>
        <w:spacing w:before="85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malignancy.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85  </w:t>
      </w:r>
      <w:r>
        <w:rPr>
          <w:sz w:val="22"/>
          <w:szCs w:val="22"/>
          <w:spacing w:val="-1"/>
        </w:rPr>
        <w:t>EUS can also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used to evaluate periampullary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masses,</w:t>
      </w:r>
    </w:p>
    <w:p>
      <w:pPr>
        <w:pStyle w:val="BodyText"/>
        <w:ind w:left="166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separating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invasive from noninvasi</w:t>
      </w:r>
      <w:r>
        <w:rPr>
          <w:sz w:val="22"/>
          <w:szCs w:val="22"/>
          <w:spacing w:val="-2"/>
        </w:rPr>
        <w:t>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lesions.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EUS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plays a role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better</w:t>
      </w:r>
    </w:p>
    <w:p>
      <w:pPr>
        <w:pStyle w:val="BodyText"/>
        <w:ind w:left="168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characterizing cystic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les</w:t>
      </w:r>
      <w:r>
        <w:rPr>
          <w:sz w:val="22"/>
          <w:szCs w:val="22"/>
          <w:spacing w:val="-1"/>
        </w:rPr>
        <w:t>ions due to the ability to aspirate the</w:t>
      </w:r>
    </w:p>
    <w:p>
      <w:pPr>
        <w:pStyle w:val="BodyText"/>
        <w:ind w:left="167" w:right="328"/>
        <w:spacing w:before="96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cyst contents for cytologic,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biochemical, and molecular analysis.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EUS,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malignant cystic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 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present as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hypoechoic cystic/sol</w:t>
      </w:r>
      <w:r>
        <w:rPr>
          <w:sz w:val="22"/>
          <w:szCs w:val="22"/>
          <w:spacing w:val="-2"/>
        </w:rPr>
        <w:t>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mass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a complex cyst that are f</w:t>
      </w:r>
      <w:r>
        <w:rPr>
          <w:sz w:val="22"/>
          <w:szCs w:val="22"/>
          <w:spacing w:val="-1"/>
        </w:rPr>
        <w:t>requently associated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dilated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main</w:t>
      </w:r>
    </w:p>
    <w:p>
      <w:pPr>
        <w:pStyle w:val="BodyText"/>
        <w:ind w:left="174"/>
        <w:spacing w:before="35" w:line="197" w:lineRule="auto"/>
        <w:rPr>
          <w:sz w:val="22"/>
          <w:szCs w:val="22"/>
        </w:rPr>
      </w:pPr>
      <w:r>
        <w:rPr>
          <w:sz w:val="22"/>
          <w:szCs w:val="22"/>
        </w:rPr>
        <w:t>pancreatic duct. Some t</w:t>
      </w:r>
      <w:r>
        <w:rPr>
          <w:sz w:val="22"/>
          <w:szCs w:val="22"/>
          <w:spacing w:val="-1"/>
        </w:rPr>
        <w:t>herapeutic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interventions (eg, celiac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neurolysis,</w:t>
      </w:r>
    </w:p>
    <w:p>
      <w:pPr>
        <w:pStyle w:val="BodyText"/>
        <w:ind w:left="166" w:right="325" w:firstLine="7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removal of ascites) can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done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EUS.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-2"/>
        </w:rPr>
        <w:t>cause this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procedure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operator dependent, some divergence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 use may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occur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7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differing technical capabilities and available ex</w:t>
      </w:r>
      <w:r>
        <w:rPr>
          <w:sz w:val="22"/>
          <w:szCs w:val="22"/>
          <w:spacing w:val="-1"/>
        </w:rPr>
        <w:t>pertise.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64"/>
        <w:spacing w:before="6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role of EUS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staging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complementary 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</w:t>
      </w:r>
      <w:r>
        <w:rPr>
          <w:sz w:val="22"/>
          <w:szCs w:val="22"/>
          <w:spacing w:val="-2"/>
        </w:rPr>
        <w:t>eas CT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protocol</w:t>
      </w:r>
    </w:p>
    <w:p>
      <w:pPr>
        <w:pStyle w:val="BodyText"/>
        <w:ind w:left="173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considered the gold standard). The primary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role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to</w:t>
      </w:r>
    </w:p>
    <w:p>
      <w:pPr>
        <w:pStyle w:val="BodyText"/>
        <w:ind w:left="174" w:right="317"/>
        <w:spacing w:before="96" w:line="274" w:lineRule="auto"/>
        <w:rPr>
          <w:sz w:val="22"/>
          <w:szCs w:val="22"/>
        </w:rPr>
      </w:pPr>
      <w:r>
        <w:rPr>
          <w:sz w:val="22"/>
          <w:szCs w:val="22"/>
        </w:rPr>
        <w:t>procure tissue for cytologic diagnosis,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bu</w:t>
      </w:r>
      <w:r>
        <w:rPr>
          <w:sz w:val="22"/>
          <w:szCs w:val="22"/>
          <w:spacing w:val="-1"/>
        </w:rPr>
        <w:t>t sometimes additional diagnostic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information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identified.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provides additional information for pat</w:t>
      </w:r>
      <w:r>
        <w:rPr>
          <w:sz w:val="22"/>
          <w:szCs w:val="22"/>
          <w:spacing w:val="-2"/>
        </w:rPr>
        <w:t>ients</w:t>
      </w:r>
    </w:p>
    <w:p>
      <w:pPr>
        <w:pStyle w:val="BodyText"/>
        <w:ind w:left="160"/>
        <w:spacing w:before="29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whose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initial scans show no lesion or whose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lesions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questionable</w:t>
      </w:r>
    </w:p>
    <w:p>
      <w:pPr>
        <w:pStyle w:val="BodyText"/>
        <w:ind w:left="174"/>
        <w:spacing w:before="85" w:line="206" w:lineRule="auto"/>
        <w:rPr>
          <w:sz w:val="22"/>
          <w:szCs w:val="22"/>
        </w:rPr>
      </w:pPr>
      <w:r>
        <w:rPr>
          <w:sz w:val="22"/>
          <w:szCs w:val="22"/>
        </w:rPr>
        <w:t>involvement of blood vessels or lymph nodes.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81-84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Because variations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hepatic arterial anatomy occur in up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45%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dividuals,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63" w:right="363" w:firstLine="10"/>
        <w:spacing w:before="98" w:line="29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highly operator dependent,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 as a rou</w:t>
      </w:r>
      <w:r>
        <w:rPr>
          <w:sz w:val="22"/>
          <w:szCs w:val="22"/>
          <w:spacing w:val="-2"/>
        </w:rPr>
        <w:t>tine staging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tool and should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not be used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assess vascular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involvement.</w:t>
      </w:r>
    </w:p>
    <w:p>
      <w:pPr>
        <w:pStyle w:val="BodyText"/>
        <w:ind w:left="167"/>
        <w:spacing w:before="208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Endoscopic Retrograde</w:t>
      </w:r>
      <w:r>
        <w:rPr>
          <w:sz w:val="19"/>
          <w:szCs w:val="19"/>
          <w:b/>
          <w:bCs/>
          <w:i/>
          <w:iCs/>
          <w:spacing w:val="27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Cholangiopancreatography an</w:t>
      </w:r>
      <w:r>
        <w:rPr>
          <w:sz w:val="19"/>
          <w:szCs w:val="19"/>
          <w:b/>
          <w:bCs/>
          <w:i/>
          <w:iCs/>
          <w:spacing w:val="6"/>
        </w:rPr>
        <w:t>d Percutaneous</w:t>
      </w:r>
    </w:p>
    <w:p>
      <w:pPr>
        <w:pStyle w:val="BodyText"/>
        <w:ind w:left="183"/>
        <w:spacing w:before="43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Transhepatic</w:t>
      </w:r>
      <w:r>
        <w:rPr>
          <w:sz w:val="19"/>
          <w:szCs w:val="19"/>
          <w:b/>
          <w:bCs/>
          <w:i/>
          <w:iCs/>
          <w:spacing w:val="44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Cholangiography</w:t>
      </w:r>
    </w:p>
    <w:p>
      <w:pPr>
        <w:pStyle w:val="BodyText"/>
        <w:ind w:left="177"/>
        <w:spacing w:before="107" w:line="199" w:lineRule="auto"/>
        <w:rPr>
          <w:sz w:val="22"/>
          <w:szCs w:val="22"/>
        </w:rPr>
      </w:pPr>
      <w:r>
        <w:rPr>
          <w:sz w:val="22"/>
          <w:szCs w:val="22"/>
        </w:rPr>
        <w:t>ERCP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a technique that com</w:t>
      </w:r>
      <w:r>
        <w:rPr>
          <w:sz w:val="22"/>
          <w:szCs w:val="22"/>
          <w:spacing w:val="-1"/>
        </w:rPr>
        <w:t>bines endoscopic and fluoroscopic</w:t>
      </w:r>
    </w:p>
    <w:p>
      <w:pPr>
        <w:pStyle w:val="BodyText"/>
        <w:ind w:left="166" w:right="316" w:firstLine="7"/>
        <w:spacing w:before="83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procedures 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is generally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 to therapeutic interventions.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ERCP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preferred recommendation for patients who are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jaundiced or </w:t>
      </w:r>
      <w:r>
        <w:rPr>
          <w:sz w:val="22"/>
          <w:szCs w:val="22"/>
          <w:spacing w:val="-1"/>
        </w:rPr>
        <w:t>diagnosed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previous biopsy and without evidence of me</w:t>
      </w:r>
      <w:r>
        <w:rPr>
          <w:sz w:val="22"/>
          <w:szCs w:val="22"/>
          <w:spacing w:val="-1"/>
        </w:rPr>
        <w:t>tastatic disease who</w:t>
      </w:r>
    </w:p>
    <w:p>
      <w:pPr>
        <w:pStyle w:val="BodyText"/>
        <w:ind w:left="173"/>
        <w:spacing w:before="33" w:line="196" w:lineRule="auto"/>
        <w:rPr>
          <w:sz w:val="22"/>
          <w:szCs w:val="22"/>
        </w:rPr>
      </w:pPr>
      <w:r>
        <w:rPr>
          <w:sz w:val="22"/>
          <w:szCs w:val="22"/>
        </w:rPr>
        <w:t>require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biliary decom</w:t>
      </w:r>
      <w:r>
        <w:rPr>
          <w:sz w:val="22"/>
          <w:szCs w:val="22"/>
          <w:spacing w:val="-1"/>
        </w:rPr>
        <w:t>pression and who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undergo additional imaging 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 w:right="234"/>
        <w:spacing w:before="42" w:line="277" w:lineRule="auto"/>
        <w:rPr>
          <w:sz w:val="22"/>
          <w:szCs w:val="22"/>
        </w:rPr>
      </w:pPr>
      <w:r>
        <w:rPr>
          <w:sz w:val="22"/>
          <w:szCs w:val="22"/>
        </w:rPr>
        <w:t>EUS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help establish a diagnosis.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87  </w:t>
      </w:r>
      <w:r>
        <w:rPr>
          <w:sz w:val="22"/>
          <w:szCs w:val="22"/>
        </w:rPr>
        <w:t>Thus, f</w:t>
      </w:r>
      <w:r>
        <w:rPr>
          <w:sz w:val="22"/>
          <w:szCs w:val="22"/>
          <w:spacing w:val="-1"/>
        </w:rPr>
        <w:t>rom a therapeutic standpoint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ERCP allows for stent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placement and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used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palliate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biliary</w:t>
      </w:r>
    </w:p>
    <w:p>
      <w:pPr>
        <w:pStyle w:val="BodyText"/>
        <w:ind w:left="16" w:right="476" w:hanging="10"/>
        <w:spacing w:before="33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obstruction when surgery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elected or if surgery must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delayed.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biliary decompression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those without symptomatic</w:t>
      </w:r>
    </w:p>
    <w:p>
      <w:pPr>
        <w:pStyle w:val="BodyText"/>
        <w:ind w:left="13"/>
        <w:spacing w:before="22" w:line="206" w:lineRule="auto"/>
        <w:rPr>
          <w:sz w:val="22"/>
          <w:szCs w:val="22"/>
        </w:rPr>
      </w:pPr>
      <w:r>
        <w:rPr>
          <w:sz w:val="22"/>
          <w:szCs w:val="22"/>
        </w:rPr>
        <w:t>hyperbilirubinemia receiving upfront surgery may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avo</w:t>
      </w:r>
      <w:r>
        <w:rPr>
          <w:sz w:val="22"/>
          <w:szCs w:val="22"/>
          <w:spacing w:val="-1"/>
        </w:rPr>
        <w:t>ided.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88-90  </w:t>
      </w:r>
      <w:r>
        <w:rPr>
          <w:sz w:val="22"/>
          <w:szCs w:val="22"/>
          <w:spacing w:val="-1"/>
        </w:rPr>
        <w:t>There</w:t>
      </w:r>
    </w:p>
    <w:p>
      <w:pPr>
        <w:pStyle w:val="BodyText"/>
        <w:ind w:left="7"/>
        <w:spacing w:before="97" w:line="199" w:lineRule="auto"/>
        <w:rPr>
          <w:sz w:val="22"/>
          <w:szCs w:val="22"/>
        </w:rPr>
      </w:pPr>
      <w:r>
        <w:rPr>
          <w:sz w:val="22"/>
          <w:szCs w:val="22"/>
        </w:rPr>
        <w:t>are occasional anatomic considerations</w:t>
      </w:r>
      <w:r>
        <w:rPr>
          <w:sz w:val="22"/>
          <w:szCs w:val="22"/>
          <w:spacing w:val="-1"/>
        </w:rPr>
        <w:t xml:space="preserve"> that preclude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ERCP stent</w:t>
      </w:r>
    </w:p>
    <w:p>
      <w:pPr>
        <w:pStyle w:val="BodyText"/>
        <w:ind w:left="13" w:right="23"/>
        <w:spacing w:before="93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placement.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 these cases,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palliation of biliary obstruction can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 achieved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placing a stent through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iver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using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PTC.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91</w:t>
      </w:r>
    </w:p>
    <w:p>
      <w:pPr>
        <w:pStyle w:val="BodyText"/>
        <w:ind w:left="7"/>
        <w:spacing w:before="259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9"/>
        </w:rPr>
        <w:t>PET/CT</w:t>
      </w:r>
    </w:p>
    <w:p>
      <w:pPr>
        <w:pStyle w:val="BodyText"/>
        <w:ind w:left="5" w:right="315" w:hanging="1"/>
        <w:spacing w:before="110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utility of PET/CT for upstaging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pancreatic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been evaluated.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 a retrospective study,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 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PET/CT following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standard 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protocol showed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-1"/>
        </w:rPr>
        <w:t>d sensitivity for detection of</w:t>
      </w:r>
    </w:p>
    <w:p>
      <w:pPr>
        <w:pStyle w:val="BodyText"/>
        <w:ind w:left="15" w:right="609" w:hanging="2"/>
        <w:spacing w:before="32" w:line="268" w:lineRule="auto"/>
        <w:rPr>
          <w:sz w:val="22"/>
          <w:szCs w:val="22"/>
        </w:rPr>
      </w:pPr>
      <w:r>
        <w:rPr>
          <w:sz w:val="22"/>
          <w:szCs w:val="22"/>
        </w:rPr>
        <w:t>metastatic disease when compared with the st</w:t>
      </w:r>
      <w:r>
        <w:rPr>
          <w:sz w:val="22"/>
          <w:szCs w:val="22"/>
          <w:spacing w:val="-1"/>
        </w:rPr>
        <w:t>andard CT protocol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PET/CT 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92  </w:t>
      </w:r>
      <w:r>
        <w:rPr>
          <w:sz w:val="22"/>
          <w:szCs w:val="22"/>
        </w:rPr>
        <w:t>The sensitivity of detecting metastatic d</w:t>
      </w:r>
      <w:r>
        <w:rPr>
          <w:sz w:val="22"/>
          <w:szCs w:val="22"/>
          <w:spacing w:val="-1"/>
        </w:rPr>
        <w:t>isease for</w:t>
      </w:r>
    </w:p>
    <w:p>
      <w:pPr>
        <w:pStyle w:val="BodyText"/>
        <w:ind w:left="16"/>
        <w:spacing w:before="43" w:line="211" w:lineRule="auto"/>
        <w:rPr>
          <w:sz w:val="22"/>
          <w:szCs w:val="22"/>
        </w:rPr>
      </w:pPr>
      <w:r>
        <w:rPr>
          <w:sz w:val="22"/>
          <w:szCs w:val="22"/>
        </w:rPr>
        <w:t>PET/CT alone, standard C</w:t>
      </w:r>
      <w:r>
        <w:rPr>
          <w:sz w:val="22"/>
          <w:szCs w:val="22"/>
          <w:spacing w:val="-1"/>
        </w:rPr>
        <w:t>T alone, and the combination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PET/CT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6"/>
        <w:spacing w:before="8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standard CT were 61%, 57%, and 87%,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respectively.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 this study,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7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management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11% of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</w:t>
      </w:r>
    </w:p>
    <w:p>
      <w:pPr>
        <w:pStyle w:val="BodyText"/>
        <w:ind w:left="3" w:right="26" w:firstLine="4"/>
        <w:spacing w:before="98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changed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because of PET/CT findings.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Nevertheless, the role of PET/CT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 setting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is evolving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yet been established.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93,94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PET/CT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7" w:right="154" w:firstLine="5"/>
        <w:spacing w:before="48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not a substitute for high-quality contrast-enhanced CT,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considered as an adjunct to a formal pancreatic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protocol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6" w:right="170" w:hanging="7"/>
        <w:spacing w:before="35" w:line="28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risk.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Indicators of high risk for metastatic disease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include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equivocal or indeterminate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imaging findings, markedly elevated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primary tumors, large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regional lymph nodes, excessive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weight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loss,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extreme pain.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the neoadjuvant setting,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PET/CT scan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</w:p>
    <w:p>
      <w:pPr>
        <w:pStyle w:val="BodyText"/>
        <w:ind w:left="6" w:right="572" w:firstLine="1"/>
        <w:spacing w:before="35" w:line="271" w:lineRule="auto"/>
        <w:rPr>
          <w:sz w:val="22"/>
          <w:szCs w:val="22"/>
        </w:rPr>
      </w:pPr>
      <w:r>
        <w:rPr>
          <w:sz w:val="22"/>
          <w:szCs w:val="22"/>
        </w:rPr>
        <w:t>considered, before and after therapy initiati</w:t>
      </w:r>
      <w:r>
        <w:rPr>
          <w:sz w:val="22"/>
          <w:szCs w:val="22"/>
          <w:spacing w:val="-1"/>
        </w:rPr>
        <w:t>on, to assess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systemic therapy and for rest</w:t>
      </w:r>
      <w:r>
        <w:rPr>
          <w:sz w:val="22"/>
          <w:szCs w:val="22"/>
          <w:spacing w:val="-1"/>
        </w:rPr>
        <w:t>aging.</w:t>
      </w:r>
    </w:p>
    <w:p>
      <w:pPr>
        <w:pStyle w:val="BodyText"/>
        <w:ind w:left="16"/>
        <w:spacing w:before="257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Laparoscopy</w:t>
      </w:r>
    </w:p>
    <w:p>
      <w:pPr>
        <w:pStyle w:val="BodyText"/>
        <w:ind w:left="7" w:right="245" w:firstLine="7"/>
        <w:spacing w:before="171" w:line="271" w:lineRule="auto"/>
        <w:rPr>
          <w:sz w:val="22"/>
          <w:szCs w:val="22"/>
        </w:rPr>
      </w:pPr>
      <w:r>
        <w:rPr>
          <w:sz w:val="22"/>
          <w:szCs w:val="22"/>
        </w:rPr>
        <w:t>Laparoscopy is another potentially valuabl</w:t>
      </w:r>
      <w:r>
        <w:rPr>
          <w:sz w:val="22"/>
          <w:szCs w:val="22"/>
          <w:spacing w:val="-1"/>
        </w:rPr>
        <w:t>e diagnostic tool for staging;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identify peritoneal</w:t>
      </w:r>
      <w:r>
        <w:rPr>
          <w:sz w:val="22"/>
          <w:szCs w:val="22"/>
          <w:spacing w:val="-1"/>
        </w:rPr>
        <w:t>, capsular, or serosal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implants 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studding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spacing w:line="271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60486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10" name="IM 710"/>
            <wp:cNvGraphicFramePr/>
            <a:graphic>
              <a:graphicData uri="http://schemas.openxmlformats.org/drawingml/2006/picture">
                <pic:pic>
                  <pic:nvPicPr>
                    <pic:cNvPr id="710" name="IM 71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9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77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88"/>
          <w:pgSz w:w="15840" w:h="12240"/>
          <w:pgMar w:top="54" w:right="473" w:bottom="629" w:left="310" w:header="0" w:footer="332" w:gutter="0"/>
          <w:cols w:equalWidth="0" w:num="1">
            <w:col w:w="15056" w:space="0"/>
          </w:cols>
        </w:sectPr>
        <w:rPr/>
      </w:pPr>
    </w:p>
    <w:p>
      <w:pPr>
        <w:pStyle w:val="BodyText"/>
        <w:ind w:left="174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tumor on the liver that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may be missed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even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7" w:right="359" w:firstLine="6"/>
        <w:spacing w:before="85" w:line="281" w:lineRule="auto"/>
        <w:rPr>
          <w:sz w:val="22"/>
          <w:szCs w:val="22"/>
        </w:rPr>
      </w:pPr>
      <w:r>
        <w:rPr>
          <w:sz w:val="22"/>
          <w:szCs w:val="22"/>
        </w:rPr>
        <w:t>pancreatic 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protocol.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95-97  </w:t>
      </w:r>
      <w:r>
        <w:rPr>
          <w:sz w:val="22"/>
          <w:szCs w:val="22"/>
        </w:rPr>
        <w:t>The yield of laparoscopy i</w:t>
      </w:r>
      <w:r>
        <w:rPr>
          <w:sz w:val="22"/>
          <w:szCs w:val="22"/>
          <w:spacing w:val="-1"/>
        </w:rPr>
        <w:t>s dependent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quality of preoperative imaging and the likel</w:t>
      </w:r>
      <w:r>
        <w:rPr>
          <w:sz w:val="22"/>
          <w:szCs w:val="22"/>
          <w:spacing w:val="-1"/>
        </w:rPr>
        <w:t>ihood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disease.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key goal is to avoid unnecessary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laparotomy, which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accomplished</w:t>
      </w:r>
    </w:p>
    <w:p>
      <w:pPr>
        <w:pStyle w:val="BodyText"/>
        <w:ind w:left="174"/>
        <w:spacing w:before="33" w:line="197" w:lineRule="auto"/>
        <w:rPr>
          <w:sz w:val="22"/>
          <w:szCs w:val="22"/>
        </w:rPr>
      </w:pPr>
      <w:r>
        <w:drawing>
          <wp:anchor distT="0" distB="0" distL="0" distR="0" simplePos="0" relativeHeight="25360384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68100</wp:posOffset>
            </wp:positionV>
            <wp:extent cx="4419600" cy="4419600"/>
            <wp:effectExtent l="0" t="0" r="0" b="0"/>
            <wp:wrapNone/>
            <wp:docPr id="712" name="IM 712"/>
            <wp:cNvGraphicFramePr/>
            <a:graphic>
              <a:graphicData uri="http://schemas.openxmlformats.org/drawingml/2006/picture">
                <pic:pic>
                  <pic:nvPicPr>
                    <pic:cNvPr id="712" name="IM 71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in an estimated 23% of 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whom curative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</w:t>
      </w:r>
      <w:r>
        <w:rPr>
          <w:sz w:val="22"/>
          <w:szCs w:val="22"/>
          <w:spacing w:val="-2"/>
        </w:rPr>
        <w:t>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74"/>
        <w:spacing w:before="88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planned,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96  </w:t>
      </w: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routine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 of 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laparoscopy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controversial.</w:t>
      </w:r>
    </w:p>
    <w:p>
      <w:pPr>
        <w:pStyle w:val="BodyText"/>
        <w:ind w:left="164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There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some concern 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aparoscopy may promote trocar-site</w:t>
      </w:r>
    </w:p>
    <w:p>
      <w:pPr>
        <w:pStyle w:val="BodyText"/>
        <w:ind w:left="173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recurrences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peritoneal d</w:t>
      </w:r>
      <w:r>
        <w:rPr>
          <w:sz w:val="22"/>
          <w:szCs w:val="22"/>
          <w:spacing w:val="-1"/>
        </w:rPr>
        <w:t>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progression, but these concerns are</w:t>
      </w:r>
    </w:p>
    <w:p>
      <w:pPr>
        <w:pStyle w:val="BodyText"/>
        <w:ind w:left="173"/>
        <w:spacing w:before="95" w:line="199" w:lineRule="auto"/>
        <w:rPr>
          <w:sz w:val="22"/>
          <w:szCs w:val="22"/>
        </w:rPr>
      </w:pPr>
      <w:r>
        <w:rPr>
          <w:sz w:val="22"/>
          <w:szCs w:val="22"/>
        </w:rPr>
        <w:t>based on clinical o</w:t>
      </w:r>
      <w:r>
        <w:rPr>
          <w:sz w:val="22"/>
          <w:szCs w:val="22"/>
          <w:spacing w:val="-1"/>
        </w:rPr>
        <w:t>bservation and experimental data 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animal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2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vitro studies, and one retrospective s</w:t>
      </w:r>
      <w:r>
        <w:rPr>
          <w:sz w:val="22"/>
          <w:szCs w:val="22"/>
          <w:spacing w:val="-1"/>
        </w:rPr>
        <w:t>tudy (</w:t>
      </w:r>
      <w:r>
        <w:rPr>
          <w:sz w:val="22"/>
          <w:szCs w:val="22"/>
          <w:i/>
          <w:iCs/>
          <w:spacing w:val="-1"/>
        </w:rPr>
        <w:t>N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235)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found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</w:t>
      </w:r>
    </w:p>
    <w:p>
      <w:pPr>
        <w:pStyle w:val="BodyText"/>
        <w:ind w:left="164" w:right="314" w:firstLine="1"/>
        <w:spacing w:before="85" w:line="277" w:lineRule="auto"/>
        <w:rPr>
          <w:sz w:val="22"/>
          <w:szCs w:val="22"/>
        </w:rPr>
      </w:pPr>
      <w:r>
        <w:rPr>
          <w:sz w:val="22"/>
          <w:szCs w:val="22"/>
        </w:rPr>
        <w:t>significant association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between staging laparos</w:t>
      </w:r>
      <w:r>
        <w:rPr>
          <w:sz w:val="22"/>
          <w:szCs w:val="22"/>
          <w:spacing w:val="-1"/>
        </w:rPr>
        <w:t>copy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poor outcomes.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98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Panel does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consider staging laparoscopy to 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substitute for</w:t>
      </w:r>
    </w:p>
    <w:p>
      <w:pPr>
        <w:pStyle w:val="BodyText"/>
        <w:ind w:left="174"/>
        <w:spacing w:before="33" w:line="197" w:lineRule="auto"/>
        <w:rPr>
          <w:sz w:val="22"/>
          <w:szCs w:val="22"/>
        </w:rPr>
      </w:pPr>
      <w:r>
        <w:rPr>
          <w:sz w:val="22"/>
          <w:szCs w:val="22"/>
        </w:rPr>
        <w:t>poor-quality preope</w:t>
      </w:r>
      <w:r>
        <w:rPr>
          <w:sz w:val="22"/>
          <w:szCs w:val="22"/>
          <w:spacing w:val="-1"/>
        </w:rPr>
        <w:t>rative imaging.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64"/>
        <w:spacing w:before="63" w:line="197" w:lineRule="auto"/>
        <w:rPr>
          <w:sz w:val="22"/>
          <w:szCs w:val="22"/>
        </w:rPr>
      </w:pPr>
      <w:r>
        <w:rPr>
          <w:sz w:val="22"/>
          <w:szCs w:val="22"/>
        </w:rPr>
        <w:t>There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some evidence for a select</w:t>
      </w:r>
      <w:r>
        <w:rPr>
          <w:sz w:val="22"/>
          <w:szCs w:val="22"/>
          <w:spacing w:val="-1"/>
        </w:rPr>
        <w:t>ive approach to staging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laparoscopy</w:t>
      </w:r>
    </w:p>
    <w:p>
      <w:pPr>
        <w:pStyle w:val="BodyText"/>
        <w:ind w:left="170" w:right="300" w:firstLine="2"/>
        <w:spacing w:before="95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(ie,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 if occult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metastatic d</w:t>
      </w:r>
      <w:r>
        <w:rPr>
          <w:sz w:val="22"/>
          <w:szCs w:val="22"/>
          <w:spacing w:val="-2"/>
        </w:rPr>
        <w:t>isease is suggested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high-quality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imaging or certain clinical indicators</w:t>
      </w:r>
      <w:r>
        <w:rPr>
          <w:sz w:val="22"/>
          <w:szCs w:val="22"/>
          <w:spacing w:val="-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For example,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preoperative serum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 &gt;100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U/mL or &gt;215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U/m</w:t>
      </w:r>
      <w:r>
        <w:rPr>
          <w:sz w:val="22"/>
          <w:szCs w:val="22"/>
          <w:spacing w:val="-2"/>
        </w:rPr>
        <w:t>L are associated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greater</w:t>
      </w:r>
    </w:p>
    <w:p>
      <w:pPr>
        <w:pStyle w:val="BodyText"/>
        <w:ind w:left="161" w:right="484" w:firstLine="12"/>
        <w:spacing w:before="40" w:line="26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likelihood of advanced disease and an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increased probability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finding on staging laparoscopy.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100,101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In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prospective r</w:t>
      </w:r>
      <w:r>
        <w:rPr>
          <w:sz w:val="22"/>
          <w:szCs w:val="22"/>
          <w:spacing w:val="-1"/>
        </w:rPr>
        <w:t>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838</w:t>
      </w:r>
    </w:p>
    <w:p>
      <w:pPr>
        <w:pStyle w:val="BodyText"/>
        <w:ind w:left="174"/>
        <w:spacing w:before="43" w:line="197" w:lineRule="auto"/>
        <w:rPr>
          <w:sz w:val="22"/>
          <w:szCs w:val="22"/>
        </w:rPr>
      </w:pPr>
      <w:r>
        <w:rPr>
          <w:sz w:val="22"/>
          <w:szCs w:val="22"/>
        </w:rPr>
        <w:t>patients diagnosed with resectable p</w:t>
      </w:r>
      <w:r>
        <w:rPr>
          <w:sz w:val="22"/>
          <w:szCs w:val="22"/>
          <w:spacing w:val="-1"/>
        </w:rPr>
        <w:t>ancreatic tumors via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imaging</w:t>
      </w:r>
    </w:p>
    <w:p>
      <w:pPr>
        <w:pStyle w:val="BodyText"/>
        <w:ind w:left="167" w:right="291"/>
        <w:spacing w:before="9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1999 and 2005,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14% were found to have unr</w:t>
      </w:r>
      <w:r>
        <w:rPr>
          <w:sz w:val="22"/>
          <w:szCs w:val="22"/>
          <w:spacing w:val="-2"/>
        </w:rPr>
        <w:t>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 (21%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if only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</w:t>
      </w:r>
      <w:r>
        <w:rPr>
          <w:sz w:val="22"/>
          <w:szCs w:val="22"/>
          <w:spacing w:val="-1"/>
        </w:rPr>
        <w:t>creatic adenocarcinoma was considered)</w:t>
      </w:r>
    </w:p>
    <w:p>
      <w:pPr>
        <w:pStyle w:val="BodyText"/>
        <w:ind w:left="161"/>
        <w:spacing w:before="27" w:line="206" w:lineRule="auto"/>
        <w:rPr>
          <w:sz w:val="22"/>
          <w:szCs w:val="22"/>
        </w:rPr>
      </w:pPr>
      <w:r>
        <w:rPr>
          <w:sz w:val="22"/>
          <w:szCs w:val="22"/>
        </w:rPr>
        <w:t>following subsequent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laparoscopy.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102  </w:t>
      </w:r>
      <w:r>
        <w:rPr>
          <w:sz w:val="22"/>
          <w:szCs w:val="22"/>
        </w:rPr>
        <w:t>Characteristics assoc</w:t>
      </w:r>
      <w:r>
        <w:rPr>
          <w:sz w:val="22"/>
          <w:szCs w:val="22"/>
          <w:spacing w:val="-1"/>
        </w:rPr>
        <w:t>iated with</w:t>
      </w:r>
    </w:p>
    <w:p>
      <w:pPr>
        <w:pStyle w:val="BodyText"/>
        <w:ind w:left="166" w:right="434" w:firstLine="7"/>
        <w:spacing w:before="97" w:line="277" w:lineRule="auto"/>
        <w:rPr>
          <w:sz w:val="22"/>
          <w:szCs w:val="22"/>
        </w:rPr>
      </w:pPr>
      <w:r>
        <w:rPr>
          <w:sz w:val="22"/>
          <w:szCs w:val="22"/>
        </w:rPr>
        <w:t>increased laparoscopic yield of</w:t>
      </w:r>
      <w:r>
        <w:rPr>
          <w:sz w:val="22"/>
          <w:szCs w:val="22"/>
          <w:spacing w:val="-1"/>
        </w:rPr>
        <w:t xml:space="preserve"> unresectable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location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 tumor, tumor histology, the presence of weight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loss</w:t>
      </w:r>
      <w:r>
        <w:rPr>
          <w:sz w:val="22"/>
          <w:szCs w:val="22"/>
          <w:spacing w:val="-1"/>
        </w:rPr>
        <w:t xml:space="preserve"> and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jaundice,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 the facility conducting the imaging ev</w:t>
      </w:r>
      <w:r>
        <w:rPr>
          <w:sz w:val="22"/>
          <w:szCs w:val="22"/>
          <w:spacing w:val="-1"/>
        </w:rPr>
        <w:t>aluation.</w:t>
      </w:r>
    </w:p>
    <w:p>
      <w:pPr>
        <w:pStyle w:val="BodyText"/>
        <w:ind w:left="176"/>
        <w:spacing w:before="25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Diagnostic staging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laparoscopy to rule out metastases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detected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</w:t>
      </w:r>
    </w:p>
    <w:p>
      <w:pPr>
        <w:pStyle w:val="BodyText"/>
        <w:ind w:left="166" w:right="282" w:firstLine="7"/>
        <w:spacing w:before="96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imaging (especially for patients with body 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tail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lesions)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rou</w:t>
      </w:r>
      <w:r>
        <w:rPr>
          <w:sz w:val="22"/>
          <w:szCs w:val="22"/>
          <w:spacing w:val="-2"/>
        </w:rPr>
        <w:t>tinely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at some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NCCN Member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Institutions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prior to surgery or chemoradiation,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selectively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"/>
        </w:rPr>
        <w:t xml:space="preserve"> who are at higher risk for disseminated disease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(ie,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194" w:hanging="5"/>
        <w:spacing w:before="39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equivocal or indeterminate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imaging findings; markedly elevated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19-9;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 tumors;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regional lymph nodes;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highly s</w:t>
      </w:r>
      <w:r>
        <w:rPr>
          <w:sz w:val="22"/>
          <w:szCs w:val="22"/>
          <w:spacing w:val="-2"/>
        </w:rPr>
        <w:t>ymptomatic;</w:t>
      </w:r>
    </w:p>
    <w:p>
      <w:pPr>
        <w:pStyle w:val="BodyText"/>
        <w:ind w:left="8"/>
        <w:spacing w:before="3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excessive weight loss and extreme pain).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Thus,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believes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that</w:t>
      </w:r>
    </w:p>
    <w:p>
      <w:pPr>
        <w:pStyle w:val="BodyText"/>
        <w:ind w:left="6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laparoscopy can be considere</w:t>
      </w:r>
      <w:r>
        <w:rPr>
          <w:sz w:val="22"/>
          <w:szCs w:val="22"/>
          <w:spacing w:val="-1"/>
        </w:rPr>
        <w:t>d for patients staged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resectable</w:t>
      </w:r>
    </w:p>
    <w:p>
      <w:pPr>
        <w:pStyle w:val="BodyText"/>
        <w:ind w:left="7" w:firstLine="7"/>
        <w:spacing w:before="96" w:line="277" w:lineRule="auto"/>
        <w:rPr>
          <w:sz w:val="22"/>
          <w:szCs w:val="22"/>
        </w:rPr>
      </w:pPr>
      <w:r>
        <w:rPr>
          <w:sz w:val="22"/>
          <w:szCs w:val="22"/>
        </w:rPr>
        <w:t>pancreatic cancer with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increased risk for </w:t>
      </w:r>
      <w:r>
        <w:rPr>
          <w:sz w:val="22"/>
          <w:szCs w:val="22"/>
          <w:spacing w:val="-1"/>
        </w:rPr>
        <w:t>disseminated disease and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 with borderline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resectable disease p</w:t>
      </w:r>
      <w:r>
        <w:rPr>
          <w:sz w:val="22"/>
          <w:szCs w:val="22"/>
          <w:spacing w:val="-1"/>
        </w:rPr>
        <w:t>rior to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 administration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neoadjuvant therapy.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Intraoperative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ultrasound 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used as a</w:t>
      </w:r>
    </w:p>
    <w:p>
      <w:pPr>
        <w:pStyle w:val="BodyText"/>
        <w:ind w:left="3" w:right="84" w:firstLine="3"/>
        <w:spacing w:before="35" w:line="271" w:lineRule="auto"/>
        <w:rPr>
          <w:sz w:val="22"/>
          <w:szCs w:val="22"/>
        </w:rPr>
      </w:pPr>
      <w:r>
        <w:rPr>
          <w:sz w:val="22"/>
          <w:szCs w:val="22"/>
        </w:rPr>
        <w:t>diagnostic adjunct during staging laparoscopy to furth</w:t>
      </w:r>
      <w:r>
        <w:rPr>
          <w:sz w:val="22"/>
          <w:szCs w:val="22"/>
          <w:spacing w:val="-1"/>
        </w:rPr>
        <w:t>er evaluate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liver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and vascular involvement.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 considers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positive cytology</w:t>
      </w:r>
    </w:p>
    <w:p>
      <w:pPr>
        <w:pStyle w:val="BodyText"/>
        <w:ind w:left="15" w:right="181" w:hanging="14"/>
        <w:spacing w:before="37" w:line="28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from washings obtained at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laparoscopy or l</w:t>
      </w:r>
      <w:r>
        <w:rPr>
          <w:sz w:val="22"/>
          <w:szCs w:val="22"/>
          <w:spacing w:val="-1"/>
        </w:rPr>
        <w:t>aparotomy to 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equivalent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M1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103</w:t>
      </w:r>
    </w:p>
    <w:p>
      <w:pPr>
        <w:pStyle w:val="BodyText"/>
        <w:ind w:left="16"/>
        <w:spacing w:before="227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Biopsy</w:t>
      </w:r>
    </w:p>
    <w:p>
      <w:pPr>
        <w:pStyle w:val="BodyText"/>
        <w:spacing w:before="1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Although 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pathologi</w:t>
      </w:r>
      <w:r>
        <w:rPr>
          <w:sz w:val="22"/>
          <w:szCs w:val="22"/>
          <w:spacing w:val="-2"/>
        </w:rPr>
        <w:t>c diagnosis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required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before surgery,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4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necessary before administration of neoadjuvant</w:t>
      </w:r>
      <w:r>
        <w:rPr>
          <w:sz w:val="22"/>
          <w:szCs w:val="22"/>
          <w:spacing w:val="-1"/>
        </w:rPr>
        <w:t xml:space="preserve"> therapy and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3" w:right="69" w:hanging="13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with 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</w:t>
      </w:r>
      <w:r>
        <w:rPr>
          <w:sz w:val="22"/>
          <w:szCs w:val="22"/>
          <w:spacing w:val="-1"/>
        </w:rPr>
        <w:t>tic cancer,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 disease,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disease. A pathologic diagnosis of adenocarci</w:t>
      </w:r>
      <w:r>
        <w:rPr>
          <w:sz w:val="22"/>
          <w:szCs w:val="22"/>
          <w:spacing w:val="-1"/>
        </w:rPr>
        <w:t>noma of the</w:t>
      </w:r>
    </w:p>
    <w:p>
      <w:pPr>
        <w:pStyle w:val="BodyText"/>
        <w:ind w:left="14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pancreas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often mad</w:t>
      </w:r>
      <w:r>
        <w:rPr>
          <w:sz w:val="22"/>
          <w:szCs w:val="22"/>
          <w:spacing w:val="-1"/>
        </w:rPr>
        <w:t>e using fine-needle aspiration (FNA)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7" w:right="33" w:firstLine="10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EUS guidance (preferred). When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EUS-guided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feasib</w:t>
      </w:r>
      <w:r>
        <w:rPr>
          <w:sz w:val="22"/>
          <w:szCs w:val="22"/>
          <w:spacing w:val="-2"/>
        </w:rPr>
        <w:t>le, a CT-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guided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 can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EUS-FNA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preferable to C</w:t>
      </w:r>
      <w:r>
        <w:rPr>
          <w:sz w:val="22"/>
          <w:szCs w:val="22"/>
          <w:spacing w:val="-2"/>
        </w:rPr>
        <w:t>T-guided</w:t>
      </w:r>
    </w:p>
    <w:p>
      <w:pPr>
        <w:pStyle w:val="BodyText"/>
        <w:ind w:left="6" w:right="23" w:firstLine="11"/>
        <w:spacing w:before="31" w:line="26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FNA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resectable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because of better diagnostic yield,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safety,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potentially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lower risk of peritoneal seeding.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104-106 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dditional</w:t>
      </w:r>
    </w:p>
    <w:p>
      <w:pPr>
        <w:pStyle w:val="BodyText"/>
        <w:ind w:left="7" w:right="173" w:firstLine="6"/>
        <w:spacing w:before="4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risks of CT-directed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FNA biopsy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potential for greater bleeding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infection because of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need to traverse vessels and bowel.</w:t>
      </w:r>
    </w:p>
    <w:p>
      <w:pPr>
        <w:pStyle w:val="BodyText"/>
        <w:ind w:left="3" w:right="389" w:firstLine="13"/>
        <w:spacing w:before="2" w:line="272" w:lineRule="auto"/>
        <w:rPr>
          <w:sz w:val="22"/>
          <w:szCs w:val="22"/>
        </w:rPr>
      </w:pPr>
      <w:r>
        <w:rPr>
          <w:sz w:val="22"/>
          <w:szCs w:val="22"/>
        </w:rPr>
        <w:t>EUS-FNA also gives the benefit </w:t>
      </w:r>
      <w:r>
        <w:rPr>
          <w:sz w:val="22"/>
          <w:szCs w:val="22"/>
          <w:spacing w:val="-1"/>
        </w:rPr>
        <w:t>of additional staging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information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at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time 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biopsy.</w:t>
      </w:r>
    </w:p>
    <w:p>
      <w:pPr>
        <w:pStyle w:val="BodyText"/>
        <w:ind w:left="17"/>
        <w:spacing w:before="25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EUS-FNA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highly accurate and reliable for determining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malignancy. A</w:t>
      </w:r>
    </w:p>
    <w:p>
      <w:pPr>
        <w:pStyle w:val="BodyText"/>
        <w:ind w:left="6" w:right="235" w:firstLine="7"/>
        <w:spacing w:before="97" w:line="276" w:lineRule="auto"/>
        <w:rPr>
          <w:sz w:val="22"/>
          <w:szCs w:val="22"/>
        </w:rPr>
      </w:pPr>
      <w:r>
        <w:rPr>
          <w:sz w:val="22"/>
          <w:szCs w:val="22"/>
        </w:rPr>
        <w:t>meta-analysis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including 20 studies and 27</w:t>
      </w:r>
      <w:r>
        <w:rPr>
          <w:sz w:val="22"/>
          <w:szCs w:val="22"/>
          <w:spacing w:val="-1"/>
        </w:rPr>
        <w:t>61 patients showed sensitivity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specificity values of 90.8% and 96.5%, respectively, f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pancreatic lesion</w:t>
      </w:r>
      <w:r>
        <w:rPr>
          <w:sz w:val="22"/>
          <w:szCs w:val="22"/>
          <w:spacing w:val="-1"/>
        </w:rPr>
        <w:t>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107  </w:t>
      </w:r>
      <w:r>
        <w:rPr>
          <w:sz w:val="22"/>
          <w:szCs w:val="22"/>
          <w:spacing w:val="-1"/>
        </w:rPr>
        <w:t>In rare cases when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EUS-FNA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7"/>
        <w:spacing w:before="38" w:line="196" w:lineRule="auto"/>
        <w:rPr>
          <w:sz w:val="22"/>
          <w:szCs w:val="22"/>
        </w:rPr>
      </w:pPr>
      <w:r>
        <w:rPr>
          <w:sz w:val="22"/>
          <w:szCs w:val="22"/>
        </w:rPr>
        <w:t>obtained from a patient with borderlin</w:t>
      </w:r>
      <w:r>
        <w:rPr>
          <w:sz w:val="22"/>
          <w:szCs w:val="22"/>
          <w:spacing w:val="-1"/>
        </w:rPr>
        <w:t>e resectable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unresectable</w:t>
      </w:r>
    </w:p>
    <w:p>
      <w:pPr>
        <w:spacing w:line="196" w:lineRule="auto"/>
        <w:sectPr>
          <w:type w:val="continuous"/>
          <w:pgSz w:w="15840" w:h="12240"/>
          <w:pgMar w:top="54" w:right="473" w:bottom="629" w:left="310" w:header="0" w:footer="332" w:gutter="0"/>
          <w:cols w:equalWidth="0" w:num="2">
            <w:col w:w="7691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63148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14" name="IM 714"/>
            <wp:cNvGraphicFramePr/>
            <a:graphic>
              <a:graphicData uri="http://schemas.openxmlformats.org/drawingml/2006/picture">
                <pic:pic>
                  <pic:nvPicPr>
                    <pic:cNvPr id="714" name="IM 71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7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78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89"/>
          <w:pgSz w:w="15840" w:h="12240"/>
          <w:pgMar w:top="54" w:right="475" w:bottom="629" w:left="310" w:header="0" w:footer="332" w:gutter="0"/>
          <w:cols w:equalWidth="0" w:num="1">
            <w:col w:w="15055" w:space="0"/>
          </w:cols>
        </w:sectPr>
        <w:rPr/>
      </w:pPr>
    </w:p>
    <w:p>
      <w:pPr>
        <w:pStyle w:val="BodyText"/>
        <w:ind w:left="167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disease, other acceptab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methods of biopsy exist.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instance,</w:t>
      </w:r>
    </w:p>
    <w:p>
      <w:pPr>
        <w:pStyle w:val="BodyText"/>
        <w:ind w:left="174" w:right="419"/>
        <w:spacing w:before="87" w:line="270" w:lineRule="auto"/>
        <w:rPr>
          <w:sz w:val="22"/>
          <w:szCs w:val="22"/>
        </w:rPr>
      </w:pPr>
      <w:r>
        <w:rPr>
          <w:sz w:val="22"/>
          <w:szCs w:val="22"/>
        </w:rPr>
        <w:t>intraductal biopsies can be obtained via endoscopic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cholangi</w:t>
      </w:r>
      <w:r>
        <w:rPr>
          <w:sz w:val="22"/>
          <w:szCs w:val="22"/>
          <w:spacing w:val="-1"/>
        </w:rPr>
        <w:t>oscopy.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108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percutaneous approach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105  </w:t>
      </w:r>
      <w:r>
        <w:rPr>
          <w:sz w:val="22"/>
          <w:szCs w:val="22"/>
        </w:rPr>
        <w:t>or a laparoscopic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biopsy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109  </w:t>
      </w:r>
      <w:r>
        <w:rPr>
          <w:sz w:val="22"/>
          <w:szCs w:val="22"/>
          <w:spacing w:val="-1"/>
        </w:rPr>
        <w:t>are other</w:t>
      </w:r>
    </w:p>
    <w:p>
      <w:pPr>
        <w:pStyle w:val="BodyText"/>
        <w:ind w:left="167"/>
        <w:spacing w:before="4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alternatives.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Pancreatic ductal brushings or biopsies can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obtained</w:t>
      </w:r>
    </w:p>
    <w:p>
      <w:pPr>
        <w:pStyle w:val="BodyText"/>
        <w:ind w:left="173" w:right="299" w:hanging="6"/>
        <w:spacing w:before="95" w:line="274" w:lineRule="auto"/>
        <w:rPr>
          <w:sz w:val="22"/>
          <w:szCs w:val="22"/>
        </w:rPr>
      </w:pPr>
      <w:r>
        <w:drawing>
          <wp:anchor distT="0" distB="0" distL="0" distR="0" simplePos="0" relativeHeight="25363046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107987</wp:posOffset>
            </wp:positionV>
            <wp:extent cx="4419600" cy="4419600"/>
            <wp:effectExtent l="0" t="0" r="0" b="0"/>
            <wp:wrapNone/>
            <wp:docPr id="716" name="IM 716"/>
            <wp:cNvGraphicFramePr/>
            <a:graphic>
              <a:graphicData uri="http://schemas.openxmlformats.org/drawingml/2006/picture">
                <pic:pic>
                  <pic:nvPicPr>
                    <pic:cNvPr id="716" name="IM 71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at the time of ERCP, which often </w:t>
      </w:r>
      <w:r>
        <w:rPr>
          <w:sz w:val="22"/>
          <w:szCs w:val="22"/>
          <w:spacing w:val="-1"/>
        </w:rPr>
        <w:t>reveal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cytology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consistent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adenocarcinoma.</w:t>
      </w:r>
    </w:p>
    <w:p>
      <w:pPr>
        <w:pStyle w:val="BodyText"/>
        <w:ind w:left="173" w:right="312" w:firstLine="6"/>
        <w:spacing w:before="251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If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 does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confir</w:t>
      </w:r>
      <w:r>
        <w:rPr>
          <w:sz w:val="22"/>
          <w:szCs w:val="22"/>
          <w:spacing w:val="-2"/>
        </w:rPr>
        <w:t>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malignancy, 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least 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repeat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biopsy 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EUS-gui</w:t>
      </w:r>
      <w:r>
        <w:rPr>
          <w:sz w:val="22"/>
          <w:szCs w:val="22"/>
          <w:spacing w:val="-2"/>
        </w:rPr>
        <w:t>ded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FNA and a core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needle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biopsy at a</w:t>
      </w:r>
    </w:p>
    <w:p>
      <w:pPr>
        <w:pStyle w:val="BodyText"/>
        <w:ind w:left="174"/>
        <w:spacing w:before="3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high-volume center is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preferred.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New methods are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being developed for</w:t>
      </w:r>
    </w:p>
    <w:p>
      <w:pPr>
        <w:pStyle w:val="BodyText"/>
        <w:ind w:left="160" w:right="328" w:firstLine="6"/>
        <w:spacing w:before="97" w:line="281" w:lineRule="auto"/>
        <w:rPr>
          <w:sz w:val="22"/>
          <w:szCs w:val="22"/>
        </w:rPr>
      </w:pPr>
      <w:r>
        <w:rPr>
          <w:sz w:val="22"/>
          <w:szCs w:val="22"/>
        </w:rPr>
        <w:t>diagnosis of pancreatobiliary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malignancies (eg</w:t>
      </w:r>
      <w:r>
        <w:rPr>
          <w:sz w:val="22"/>
          <w:szCs w:val="22"/>
          <w:spacing w:val="-1"/>
        </w:rPr>
        <w:t>, cholangiopancreatoscopy)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repeat biopsy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needed.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110  </w:t>
      </w:r>
      <w:r>
        <w:rPr>
          <w:sz w:val="22"/>
          <w:szCs w:val="22"/>
          <w:spacing w:val="-1"/>
        </w:rPr>
        <w:t>When cancer 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confirmed after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or three biopsies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borderline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resectable disease,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recommends referral to a high-volume center for further evaluation. Core   </w:t>
      </w:r>
      <w:r>
        <w:rPr>
          <w:sz w:val="22"/>
          <w:szCs w:val="22"/>
          <w:spacing w:val="-1"/>
        </w:rPr>
        <w:t>needle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recommended,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possible, for all 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locally</w:t>
      </w:r>
    </w:p>
    <w:p>
      <w:pPr>
        <w:pStyle w:val="BodyText"/>
        <w:ind w:left="173" w:right="395" w:hanging="6"/>
        <w:spacing w:before="37" w:line="273" w:lineRule="auto"/>
        <w:rPr>
          <w:sz w:val="22"/>
          <w:szCs w:val="22"/>
        </w:rPr>
      </w:pPr>
      <w:r>
        <w:rPr>
          <w:sz w:val="22"/>
          <w:szCs w:val="22"/>
        </w:rPr>
        <w:t>advanced or metastatic or recurrent disease to obtain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adequat</w:t>
      </w:r>
      <w:r>
        <w:rPr>
          <w:sz w:val="22"/>
          <w:szCs w:val="22"/>
          <w:spacing w:val="-1"/>
        </w:rPr>
        <w:t>e tissue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potential ancillary </w:t>
      </w:r>
      <w:r>
        <w:rPr>
          <w:sz w:val="22"/>
          <w:szCs w:val="22"/>
          <w:spacing w:val="-1"/>
        </w:rPr>
        <w:t>studies,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including tumor/somatic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molecular profiling.</w:t>
      </w:r>
    </w:p>
    <w:p>
      <w:pPr>
        <w:pStyle w:val="BodyText"/>
        <w:ind w:left="159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Alternative diagnoses including autoimmune pancreatitis</w:t>
      </w:r>
      <w:r>
        <w:rPr>
          <w:sz w:val="22"/>
          <w:szCs w:val="22"/>
          <w:spacing w:val="-1"/>
        </w:rPr>
        <w:t xml:space="preserve">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68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considered. A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positive biopsy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required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before administration of</w:t>
      </w:r>
    </w:p>
    <w:p>
      <w:pPr>
        <w:pStyle w:val="BodyText"/>
        <w:ind w:left="168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important to reiterate 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biopsy proof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66" w:right="412" w:firstLine="7"/>
        <w:spacing w:before="96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malignancy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required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before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 for</w:t>
      </w:r>
      <w:r>
        <w:rPr>
          <w:sz w:val="22"/>
          <w:szCs w:val="22"/>
          <w:spacing w:val="-2"/>
        </w:rPr>
        <w:t xml:space="preserve"> clearly 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borderline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resectable dis</w:t>
      </w:r>
      <w:r>
        <w:rPr>
          <w:sz w:val="22"/>
          <w:szCs w:val="22"/>
          <w:spacing w:val="-1"/>
        </w:rPr>
        <w:t>ease and that a nondiagnostic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not delay surgical resection when the clinical suspic</w:t>
      </w:r>
      <w:r>
        <w:rPr>
          <w:sz w:val="22"/>
          <w:szCs w:val="22"/>
          <w:spacing w:val="-1"/>
        </w:rPr>
        <w:t>ion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73" w:right="701" w:hanging="5"/>
        <w:spacing w:before="35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 is high.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Pancreatic Adenocarcinoma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Panel strongly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recommends that all diagnostic and surgical mana</w:t>
      </w:r>
      <w:r>
        <w:rPr>
          <w:sz w:val="22"/>
          <w:szCs w:val="22"/>
          <w:spacing w:val="-1"/>
        </w:rPr>
        <w:t>gement decisions</w:t>
      </w:r>
    </w:p>
    <w:p>
      <w:pPr>
        <w:pStyle w:val="BodyText"/>
        <w:ind w:left="174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involve multidisciplinar</w:t>
      </w:r>
      <w:r>
        <w:rPr>
          <w:sz w:val="22"/>
          <w:szCs w:val="22"/>
          <w:spacing w:val="-1"/>
        </w:rPr>
        <w:t>y consultation.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66" w:right="691" w:firstLine="10"/>
        <w:spacing w:before="63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Evolving changes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 molecular analyses of pancreatic 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institutions to attempt to procure ad</w:t>
      </w:r>
      <w:r>
        <w:rPr>
          <w:sz w:val="22"/>
          <w:szCs w:val="22"/>
          <w:spacing w:val="-1"/>
        </w:rPr>
        <w:t>ditional tumor-rich,</w:t>
      </w:r>
    </w:p>
    <w:p>
      <w:pPr>
        <w:pStyle w:val="BodyText"/>
        <w:ind w:left="161"/>
        <w:spacing w:before="29" w:line="197" w:lineRule="auto"/>
        <w:rPr>
          <w:sz w:val="22"/>
          <w:szCs w:val="22"/>
        </w:rPr>
      </w:pPr>
      <w:r>
        <w:rPr>
          <w:sz w:val="22"/>
          <w:szCs w:val="22"/>
        </w:rPr>
        <w:t>formalin-fixed, paraffin-embedded tissue to bank for future genomic</w:t>
      </w:r>
    </w:p>
    <w:p>
      <w:pPr>
        <w:pStyle w:val="BodyText"/>
        <w:ind w:left="166"/>
        <w:spacing w:before="98" w:line="199" w:lineRule="auto"/>
        <w:rPr>
          <w:sz w:val="22"/>
          <w:szCs w:val="22"/>
        </w:rPr>
      </w:pPr>
      <w:r>
        <w:rPr>
          <w:sz w:val="22"/>
          <w:szCs w:val="22"/>
        </w:rPr>
        <w:t>studies. Several methods</w:t>
      </w:r>
      <w:r>
        <w:rPr>
          <w:sz w:val="22"/>
          <w:szCs w:val="22"/>
          <w:spacing w:val="-1"/>
        </w:rPr>
        <w:t xml:space="preserve"> 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used to obtain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tissue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samples,</w:t>
      </w:r>
    </w:p>
    <w:p>
      <w:pPr>
        <w:pStyle w:val="BodyText"/>
        <w:ind w:left="174"/>
        <w:spacing w:before="9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including core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biopsy,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-2"/>
        </w:rPr>
        <w:t>lieves that core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biopsies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 w:right="631" w:hanging="3"/>
        <w:spacing w:before="39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replace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EUS-guided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FNA,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</w:t>
      </w:r>
      <w:r>
        <w:rPr>
          <w:sz w:val="22"/>
          <w:szCs w:val="22"/>
          <w:spacing w:val="-2"/>
        </w:rPr>
        <w:t>ther can be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performed in addition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EUS-guided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3"/>
        </w:rPr>
        <w:t>FNA.</w:t>
      </w:r>
    </w:p>
    <w:p>
      <w:pPr>
        <w:pStyle w:val="BodyText"/>
        <w:ind w:left="16"/>
        <w:spacing w:before="258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Biomarkers</w:t>
      </w:r>
    </w:p>
    <w:p>
      <w:pPr>
        <w:pStyle w:val="BodyText"/>
        <w:spacing w:before="170" w:line="197" w:lineRule="auto"/>
        <w:rPr>
          <w:sz w:val="22"/>
          <w:szCs w:val="22"/>
        </w:rPr>
      </w:pPr>
      <w:r>
        <w:rPr>
          <w:sz w:val="22"/>
          <w:szCs w:val="22"/>
        </w:rPr>
        <w:t>Association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many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antigens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including</w:t>
      </w:r>
    </w:p>
    <w:p>
      <w:pPr>
        <w:pStyle w:val="BodyText"/>
        <w:ind w:left="8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carcinoembryonic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antigen</w:t>
      </w:r>
      <w:r>
        <w:rPr>
          <w:sz w:val="22"/>
          <w:szCs w:val="22"/>
          <w:spacing w:val="11"/>
        </w:rPr>
        <w:t xml:space="preserve"> (</w:t>
      </w:r>
      <w:r>
        <w:rPr>
          <w:sz w:val="22"/>
          <w:szCs w:val="22"/>
        </w:rPr>
        <w:t>CEA</w:t>
      </w:r>
      <w:r>
        <w:rPr>
          <w:sz w:val="22"/>
          <w:szCs w:val="22"/>
          <w:spacing w:val="11"/>
        </w:rPr>
        <w:t>),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anti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oncofetal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antigen</w:t>
      </w:r>
      <w:r>
        <w:rPr>
          <w:sz w:val="22"/>
          <w:szCs w:val="22"/>
          <w:spacing w:val="11"/>
        </w:rPr>
        <w:t>,</w:t>
      </w:r>
    </w:p>
    <w:p>
      <w:pPr>
        <w:pStyle w:val="BodyText"/>
        <w:ind w:left="3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tissue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polypeptide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antigen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1"/>
        </w:rPr>
        <w:t>125,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1"/>
        </w:rPr>
        <w:t>19-9,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pancreatic</w:t>
      </w:r>
    </w:p>
    <w:p>
      <w:pPr>
        <w:pStyle w:val="BodyText"/>
        <w:ind w:left="7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investigated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recognizes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7" w:right="381" w:firstLine="7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importance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identifying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biomarkers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difficult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emphasize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need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collection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sharing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7" w:right="484" w:hanging="4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tissue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help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accelerate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discovery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biomarkers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example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eight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7"/>
        </w:rPr>
        <w:t>100</w:t>
      </w:r>
    </w:p>
    <w:p>
      <w:pPr>
        <w:pStyle w:val="BodyText"/>
        <w:ind w:left="8" w:right="151"/>
        <w:spacing w:before="31" w:line="273" w:lineRule="auto"/>
        <w:rPr>
          <w:sz w:val="22"/>
          <w:szCs w:val="22"/>
        </w:rPr>
      </w:pPr>
      <w:r>
        <w:rPr>
          <w:sz w:val="22"/>
          <w:szCs w:val="22"/>
        </w:rPr>
        <w:t>calcium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binding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protein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"/>
        </w:rPr>
        <w:t>(S100P) </w:t>
      </w:r>
      <w:r>
        <w:rPr>
          <w:sz w:val="22"/>
          <w:szCs w:val="22"/>
        </w:rPr>
        <w:t>shows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sensitivity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(0.87; 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5"/>
        </w:rPr>
        <w:t>0.83-0.90)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specificity</w:t>
      </w:r>
      <w:r>
        <w:rPr>
          <w:sz w:val="22"/>
          <w:szCs w:val="22"/>
          <w:spacing w:val="5"/>
        </w:rPr>
        <w:t xml:space="preserve"> (0.88; 95%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5"/>
        </w:rPr>
        <w:t>0.82-0.93)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pancreatic</w:t>
      </w:r>
    </w:p>
    <w:p>
      <w:pPr>
        <w:pStyle w:val="BodyText"/>
        <w:ind w:left="5" w:right="163" w:firstLine="3"/>
        <w:spacing w:before="22" w:line="277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111  </w:t>
      </w:r>
      <w:r>
        <w:rPr>
          <w:sz w:val="22"/>
          <w:szCs w:val="22"/>
        </w:rPr>
        <w:t>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biomarker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consisting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immunoassays </w:t>
      </w:r>
      <w:r>
        <w:rPr>
          <w:sz w:val="22"/>
          <w:szCs w:val="22"/>
        </w:rPr>
        <w:t>TIMP</w:t>
      </w:r>
      <w:r>
        <w:rPr>
          <w:sz w:val="22"/>
          <w:szCs w:val="22"/>
          <w:spacing w:val="2"/>
        </w:rPr>
        <w:t>1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LRG</w:t>
      </w:r>
      <w:r>
        <w:rPr>
          <w:sz w:val="22"/>
          <w:szCs w:val="22"/>
          <w:spacing w:val="2"/>
        </w:rPr>
        <w:t>1, </w:t>
      </w:r>
      <w:r>
        <w:rPr>
          <w:sz w:val="22"/>
          <w:szCs w:val="22"/>
        </w:rPr>
        <w:t>along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2"/>
        </w:rPr>
        <w:t>19-9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8"/>
        <w:spacing w:before="24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early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relative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4"/>
        </w:rPr>
        <w:t>19-9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112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18"/>
        <w:spacing w:before="55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-1"/>
        </w:rPr>
        <w:t>CA</w:t>
      </w:r>
      <w:r>
        <w:rPr>
          <w:sz w:val="19"/>
          <w:szCs w:val="19"/>
          <w:b/>
          <w:bCs/>
          <w:i/>
          <w:iCs/>
          <w:spacing w:val="35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-1"/>
        </w:rPr>
        <w:t>19-9</w:t>
      </w:r>
    </w:p>
    <w:p>
      <w:pPr>
        <w:pStyle w:val="BodyText"/>
        <w:ind w:left="7" w:right="111" w:hanging="2"/>
        <w:spacing w:before="67" w:line="273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best-validated and most clinica</w:t>
      </w:r>
      <w:r>
        <w:rPr>
          <w:sz w:val="22"/>
          <w:szCs w:val="22"/>
          <w:spacing w:val="-1"/>
        </w:rPr>
        <w:t>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useful biomarker for early detection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surveillance of pancreatic cancer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19-9,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sialylated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ewis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A</w:t>
      </w:r>
    </w:p>
    <w:p>
      <w:pPr>
        <w:pStyle w:val="BodyText"/>
        <w:ind w:left="14"/>
        <w:spacing w:before="3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blood group antigen. CA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commonly expr</w:t>
      </w:r>
      <w:r>
        <w:rPr>
          <w:sz w:val="22"/>
          <w:szCs w:val="22"/>
          <w:spacing w:val="-2"/>
        </w:rPr>
        <w:t>essed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shed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3" w:firstLine="10"/>
        <w:spacing w:before="98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hepatobiliary disease and other malignancies; thus,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tumor-specific.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 the degree of increase in CA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>9-9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levels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useful in differentiating adenocarcinoma from inflammatory condition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3"/>
        <w:spacing w:before="24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113 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 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potential uses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diagnosis, screening,</w:t>
      </w:r>
    </w:p>
    <w:p>
      <w:pPr>
        <w:pStyle w:val="BodyText"/>
        <w:ind w:left="7" w:right="184" w:hanging="1"/>
        <w:spacing w:before="98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staging, determining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resectability, as a prognostic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marker after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as a predictive marker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response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che</w:t>
      </w:r>
      <w:r>
        <w:rPr>
          <w:sz w:val="22"/>
          <w:szCs w:val="22"/>
          <w:spacing w:val="-1"/>
        </w:rPr>
        <w:t>motherapy.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114</w:t>
      </w:r>
    </w:p>
    <w:p>
      <w:pPr>
        <w:pStyle w:val="BodyText"/>
        <w:ind w:left="6" w:right="189" w:firstLine="4"/>
        <w:spacing w:before="267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 good diagnostic marker, with sensitivity 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79% t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81%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specificity of 80% to 90% in symptomatic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patients,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predictive value makes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it a poor biomarker for scree</w:t>
      </w:r>
      <w:r>
        <w:rPr>
          <w:sz w:val="22"/>
          <w:szCs w:val="22"/>
          <w:spacing w:val="-1"/>
        </w:rPr>
        <w:t>ning.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Preoperative</w:t>
      </w:r>
    </w:p>
    <w:p>
      <w:pPr>
        <w:spacing w:line="264" w:lineRule="auto"/>
        <w:sectPr>
          <w:type w:val="continuous"/>
          <w:pgSz w:w="15840" w:h="12240"/>
          <w:pgMar w:top="54" w:right="475" w:bottom="629" w:left="310" w:header="0" w:footer="332" w:gutter="0"/>
          <w:cols w:equalWidth="0" w:num="2">
            <w:col w:w="7691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65811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18" name="IM 718"/>
            <wp:cNvGraphicFramePr/>
            <a:graphic>
              <a:graphicData uri="http://schemas.openxmlformats.org/drawingml/2006/picture">
                <pic:pic>
                  <pic:nvPicPr>
                    <pic:cNvPr id="718" name="IM 71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79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90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8" w:right="284" w:firstLine="2"/>
        <w:spacing w:before="41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 correlate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both AJCC staging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resectabili</w:t>
      </w:r>
      <w:r>
        <w:rPr>
          <w:sz w:val="22"/>
          <w:szCs w:val="22"/>
          <w:spacing w:val="-2"/>
        </w:rPr>
        <w:t>ty and thus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provide additional information f</w:t>
      </w:r>
      <w:r>
        <w:rPr>
          <w:sz w:val="22"/>
          <w:szCs w:val="22"/>
          <w:spacing w:val="-1"/>
        </w:rPr>
        <w:t>or staging and determining</w:t>
      </w:r>
    </w:p>
    <w:p>
      <w:pPr>
        <w:pStyle w:val="BodyText"/>
        <w:ind w:left="173" w:right="977"/>
        <w:spacing w:before="31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resectability, along with information from i</w:t>
      </w:r>
      <w:r>
        <w:rPr>
          <w:sz w:val="22"/>
          <w:szCs w:val="22"/>
          <w:spacing w:val="-1"/>
        </w:rPr>
        <w:t>maging, laparoscopy,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biopsy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4"/>
        </w:rPr>
        <w:t>116-118</w:t>
      </w:r>
    </w:p>
    <w:p>
      <w:pPr>
        <w:pStyle w:val="BodyText"/>
        <w:ind w:left="161" w:right="267" w:firstLine="9"/>
        <w:spacing w:before="264" w:line="273" w:lineRule="auto"/>
        <w:rPr>
          <w:sz w:val="22"/>
          <w:szCs w:val="22"/>
        </w:rPr>
      </w:pPr>
      <w:r>
        <w:drawing>
          <wp:anchor distT="0" distB="0" distL="0" distR="0" simplePos="0" relativeHeight="25365708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74604</wp:posOffset>
            </wp:positionV>
            <wp:extent cx="4419600" cy="4419600"/>
            <wp:effectExtent l="0" t="0" r="0" b="0"/>
            <wp:wrapNone/>
            <wp:docPr id="720" name="IM 720"/>
            <wp:cNvGraphicFramePr/>
            <a:graphic>
              <a:graphicData uri="http://schemas.openxmlformats.org/drawingml/2006/picture">
                <pic:pic>
                  <pic:nvPicPr>
                    <pic:cNvPr id="720" name="IM 72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 also seems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value as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prognostic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predictive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marker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pancreatic cancer in various</w:t>
      </w:r>
      <w:r>
        <w:rPr>
          <w:sz w:val="22"/>
          <w:szCs w:val="22"/>
          <w:spacing w:val="-1"/>
        </w:rPr>
        <w:t xml:space="preserve"> settings.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resectable disease, for</w:t>
      </w:r>
    </w:p>
    <w:p>
      <w:pPr>
        <w:pStyle w:val="BodyText"/>
        <w:ind w:left="170" w:right="487" w:firstLine="3"/>
        <w:spacing w:before="32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instance, 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postoperative serum CA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19-9 levels o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serial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decrease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 following </w:t>
      </w:r>
      <w:r>
        <w:rPr>
          <w:sz w:val="22"/>
          <w:szCs w:val="22"/>
          <w:spacing w:val="-2"/>
        </w:rPr>
        <w:t>surgery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prognostic for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</w:t>
      </w:r>
    </w:p>
    <w:p>
      <w:pPr>
        <w:pStyle w:val="BodyText"/>
        <w:ind w:left="173"/>
        <w:spacing w:before="22" w:line="206" w:lineRule="auto"/>
        <w:rPr>
          <w:sz w:val="22"/>
          <w:szCs w:val="22"/>
        </w:rPr>
      </w:pPr>
      <w:r>
        <w:rPr>
          <w:sz w:val="22"/>
          <w:szCs w:val="22"/>
        </w:rPr>
        <w:t>undergoing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114,116,118-124 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patients</w:t>
      </w:r>
    </w:p>
    <w:p>
      <w:pPr>
        <w:pStyle w:val="BodyText"/>
        <w:ind w:left="173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undergoing surgery with curative intent, median </w:t>
      </w:r>
      <w:r>
        <w:rPr>
          <w:sz w:val="22"/>
          <w:szCs w:val="22"/>
          <w:spacing w:val="-1"/>
        </w:rPr>
        <w:t>survival for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4" w:right="338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post-resection 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 levels of &lt;180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U/mL was significantly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higher compared with the group with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higher levels of 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19-9 following</w:t>
      </w:r>
    </w:p>
    <w:p>
      <w:pPr>
        <w:pStyle w:val="BodyText"/>
        <w:ind w:left="166"/>
        <w:spacing w:before="22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surgery (HR, 3.53;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.0001).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120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59"/>
        <w:spacing w:before="64" w:line="197" w:lineRule="auto"/>
        <w:rPr>
          <w:sz w:val="22"/>
          <w:szCs w:val="22"/>
        </w:rPr>
      </w:pPr>
      <w:r>
        <w:rPr>
          <w:sz w:val="22"/>
          <w:szCs w:val="22"/>
        </w:rPr>
        <w:t>Analysis of 260 patien</w:t>
      </w:r>
      <w:r>
        <w:rPr>
          <w:sz w:val="22"/>
          <w:szCs w:val="22"/>
          <w:spacing w:val="-1"/>
        </w:rPr>
        <w:t>ts also supports the role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19-9</w:t>
      </w:r>
    </w:p>
    <w:p>
      <w:pPr>
        <w:pStyle w:val="BodyText"/>
        <w:ind w:left="173"/>
        <w:spacing w:before="88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levels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predicting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benef</w:t>
      </w:r>
      <w:r>
        <w:rPr>
          <w:sz w:val="22"/>
          <w:szCs w:val="22"/>
          <w:spacing w:val="-1"/>
        </w:rPr>
        <w:t>it of adjuvant therapy after resection.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123</w:t>
      </w:r>
    </w:p>
    <w:p>
      <w:pPr>
        <w:pStyle w:val="BodyText"/>
        <w:ind w:left="176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19-9 levels of &lt;90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U/mL who received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-2"/>
        </w:rPr>
        <w:t>rapy</w:t>
      </w:r>
    </w:p>
    <w:p>
      <w:pPr>
        <w:pStyle w:val="BodyText"/>
        <w:ind w:left="163" w:right="329" w:firstLine="9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(mostly gemcitabine-based)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had a longer</w:t>
      </w:r>
      <w:r>
        <w:rPr>
          <w:sz w:val="22"/>
          <w:szCs w:val="22"/>
          <w:spacing w:val="-1"/>
        </w:rPr>
        <w:t xml:space="preserve"> disease-free survival (DFS)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those who did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receive gemcitabine</w:t>
      </w:r>
      <w:r>
        <w:rPr>
          <w:sz w:val="22"/>
          <w:szCs w:val="22"/>
          <w:spacing w:val="-1"/>
        </w:rPr>
        <w:t>-based adjuvant therapy (26.0</w:t>
      </w:r>
    </w:p>
    <w:p>
      <w:pPr>
        <w:pStyle w:val="BodyText"/>
        <w:ind w:left="174"/>
        <w:spacing w:before="37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months vs.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16.7 months;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.011).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In contrast,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19-9</w:t>
      </w:r>
    </w:p>
    <w:p>
      <w:pPr>
        <w:pStyle w:val="BodyText"/>
        <w:ind w:left="173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levels of &gt;90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u/mL did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 appear to significantly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benefit from adjuvant</w:t>
      </w:r>
    </w:p>
    <w:p>
      <w:pPr>
        <w:pStyle w:val="BodyText"/>
        <w:ind w:left="163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therapy,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DFS 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16.2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months and 9.0 months for those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</w:t>
      </w:r>
      <w:r>
        <w:rPr>
          <w:sz w:val="22"/>
          <w:szCs w:val="22"/>
          <w:spacing w:val="-2"/>
        </w:rPr>
        <w:t>iving</w:t>
      </w:r>
    </w:p>
    <w:p>
      <w:pPr>
        <w:pStyle w:val="BodyText"/>
        <w:ind w:left="162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versus not receiving adjuvant therapy,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.719).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this</w:t>
      </w:r>
    </w:p>
    <w:p>
      <w:pPr>
        <w:pStyle w:val="BodyText"/>
        <w:ind w:left="173" w:right="285" w:hanging="7"/>
        <w:spacing w:before="99" w:line="29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same study,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11 patients with post-adjuvant 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</w:t>
      </w:r>
      <w:r>
        <w:rPr>
          <w:sz w:val="22"/>
          <w:szCs w:val="22"/>
          <w:spacing w:val="-2"/>
        </w:rPr>
        <w:t>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levels &lt;37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U/mL had 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best outcome, while the 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&gt;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37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U/mL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19-9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levels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had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DFS 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19.</w:t>
      </w:r>
      <w:r>
        <w:rPr>
          <w:sz w:val="22"/>
          <w:szCs w:val="22"/>
          <w:spacing w:val="-3"/>
        </w:rPr>
        <w:t>6 months.</w:t>
      </w:r>
    </w:p>
    <w:p>
      <w:pPr>
        <w:pStyle w:val="BodyText"/>
        <w:ind w:left="161" w:right="449" w:firstLine="18"/>
        <w:spacing w:before="210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neoadjuvant/borderline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 setting, a study 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141 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found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post-treatment 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 was a good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progn</w:t>
      </w:r>
      <w:r>
        <w:rPr>
          <w:sz w:val="22"/>
          <w:szCs w:val="22"/>
          <w:spacing w:val="-2"/>
        </w:rPr>
        <w:t>ostic marker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those receiving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neoadjuvant therapy with or w</w:t>
      </w:r>
      <w:r>
        <w:rPr>
          <w:sz w:val="22"/>
          <w:szCs w:val="22"/>
          <w:spacing w:val="-1"/>
        </w:rPr>
        <w:t>ithout subsequent</w:t>
      </w:r>
    </w:p>
    <w:p>
      <w:pPr>
        <w:pStyle w:val="BodyText"/>
        <w:ind w:left="173"/>
        <w:spacing w:before="24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125  </w:t>
      </w:r>
      <w:r>
        <w:rPr>
          <w:sz w:val="22"/>
          <w:szCs w:val="22"/>
          <w:spacing w:val="-1"/>
        </w:rPr>
        <w:t>In this study, reduction 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&lt;40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U/mL was</w:t>
      </w:r>
    </w:p>
    <w:p>
      <w:pPr>
        <w:pStyle w:val="BodyText"/>
        <w:ind w:left="167"/>
        <w:spacing w:before="9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associated with OS improvements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non-resected (15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28" w:firstLine="5"/>
        <w:spacing w:before="39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 vs.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11 months</w:t>
      </w:r>
      <w:r>
        <w:rPr>
          <w:sz w:val="22"/>
          <w:szCs w:val="22"/>
          <w:spacing w:val="-2"/>
        </w:rPr>
        <w:t>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.02)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resected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(37.9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months vs. 26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  <w:spacing w:val="-3"/>
        </w:rPr>
        <w:t>P </w:t>
      </w:r>
      <w:r>
        <w:rPr>
          <w:sz w:val="22"/>
          <w:szCs w:val="22"/>
          <w:spacing w:val="-3"/>
        </w:rPr>
        <w:t>=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3"/>
        </w:rPr>
        <w:t>.02)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disease.</w:t>
      </w:r>
    </w:p>
    <w:p>
      <w:pPr>
        <w:pStyle w:val="BodyText"/>
        <w:ind w:left="3" w:right="327" w:hanging="2"/>
        <w:spacing w:before="252" w:line="26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There are data to support the ro</w:t>
      </w:r>
      <w:r>
        <w:rPr>
          <w:sz w:val="22"/>
          <w:szCs w:val="22"/>
          <w:spacing w:val="-2"/>
        </w:rPr>
        <w:t>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19-9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prognostic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marker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119,126,127 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3"/>
        <w:spacing w:before="44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pretreatment 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 s</w:t>
      </w:r>
      <w:r>
        <w:rPr>
          <w:sz w:val="22"/>
          <w:szCs w:val="22"/>
          <w:spacing w:val="-2"/>
        </w:rPr>
        <w:t>erum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levels were</w:t>
      </w:r>
    </w:p>
    <w:p>
      <w:pPr>
        <w:pStyle w:val="BodyText"/>
        <w:ind w:left="2"/>
        <w:spacing w:before="85" w:line="206" w:lineRule="auto"/>
        <w:rPr>
          <w:sz w:val="22"/>
          <w:szCs w:val="22"/>
        </w:rPr>
      </w:pPr>
      <w:r>
        <w:rPr>
          <w:sz w:val="22"/>
          <w:szCs w:val="22"/>
        </w:rPr>
        <w:t>shown to be an independent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prognostic factor for</w:t>
      </w:r>
      <w:r>
        <w:rPr>
          <w:sz w:val="22"/>
          <w:szCs w:val="22"/>
          <w:spacing w:val="-1"/>
        </w:rPr>
        <w:t xml:space="preserve"> survival.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addition,</w:t>
      </w:r>
    </w:p>
    <w:p>
      <w:pPr>
        <w:pStyle w:val="BodyText"/>
        <w:ind w:left="3" w:right="84" w:firstLine="1"/>
        <w:spacing w:before="94" w:line="27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change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 during chemotherapy in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adva</w:t>
      </w:r>
      <w:r>
        <w:rPr>
          <w:sz w:val="22"/>
          <w:szCs w:val="22"/>
          <w:spacing w:val="-2"/>
        </w:rPr>
        <w:t>nced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disease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useful for evaluating the </w:t>
      </w:r>
      <w:r>
        <w:rPr>
          <w:sz w:val="22"/>
          <w:szCs w:val="22"/>
          <w:spacing w:val="-1"/>
        </w:rPr>
        <w:t>benefit of treatment,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although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data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not entirely consistent.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126-130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For example,</w:t>
      </w:r>
      <w:r>
        <w:rPr>
          <w:sz w:val="22"/>
          <w:szCs w:val="22"/>
          <w:spacing w:val="-1"/>
        </w:rPr>
        <w:t xml:space="preserve"> a study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pooled</w:t>
      </w:r>
    </w:p>
    <w:p>
      <w:pPr>
        <w:pStyle w:val="BodyText"/>
        <w:ind w:left="19" w:right="148" w:hanging="9"/>
        <w:spacing w:before="40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individual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patient data from 6 prospective trials found that 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decline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levels from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baseline to after surgery and two rounds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adjuvant</w:t>
      </w:r>
    </w:p>
    <w:p>
      <w:pPr>
        <w:pStyle w:val="BodyText"/>
        <w:ind w:left="8" w:right="3" w:hanging="8"/>
        <w:spacing w:before="28" w:line="280" w:lineRule="auto"/>
        <w:rPr>
          <w:sz w:val="22"/>
          <w:szCs w:val="22"/>
        </w:rPr>
      </w:pPr>
      <w:r>
        <w:rPr>
          <w:sz w:val="22"/>
          <w:szCs w:val="22"/>
        </w:rPr>
        <w:t>therapy were associated with better outcomes.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In fact, increases</w:t>
      </w:r>
      <w:r>
        <w:rPr>
          <w:sz w:val="22"/>
          <w:szCs w:val="22"/>
          <w:spacing w:val="-1"/>
        </w:rPr>
        <w:t xml:space="preserve"> of &lt;5%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in CA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19-9 were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improved OS compared 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patients with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 w:color="auto"/>
          <w:spacing w:val="-1"/>
        </w:rPr>
        <w:t>&gt;</w:t>
      </w:r>
      <w:r>
        <w:rPr>
          <w:sz w:val="22"/>
          <w:szCs w:val="22"/>
          <w:spacing w:val="-1"/>
        </w:rPr>
        <w:t>5%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increase (10.3 months vs.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5.1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</w:t>
      </w:r>
      <w:r>
        <w:rPr>
          <w:sz w:val="22"/>
          <w:szCs w:val="22"/>
          <w:spacing w:val="-2"/>
        </w:rPr>
        <w:t>ths;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.002).</w:t>
      </w:r>
    </w:p>
    <w:p>
      <w:pPr>
        <w:pStyle w:val="BodyText"/>
        <w:ind w:left="16"/>
        <w:spacing w:before="253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important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note th</w:t>
      </w:r>
      <w:r>
        <w:rPr>
          <w:sz w:val="22"/>
          <w:szCs w:val="22"/>
          <w:spacing w:val="-3"/>
        </w:rPr>
        <w:t>at 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19-9 may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undetectable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Lewis</w:t>
      </w:r>
    </w:p>
    <w:p>
      <w:pPr>
        <w:pStyle w:val="BodyText"/>
        <w:ind w:left="3"/>
        <w:spacing w:before="86" w:line="206" w:lineRule="auto"/>
        <w:rPr>
          <w:sz w:val="22"/>
          <w:szCs w:val="22"/>
        </w:rPr>
      </w:pPr>
      <w:r>
        <w:rPr>
          <w:sz w:val="22"/>
          <w:szCs w:val="22"/>
        </w:rPr>
        <w:t>antigen-negative individuals.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131  </w:t>
      </w:r>
      <w:r>
        <w:rPr>
          <w:sz w:val="22"/>
          <w:szCs w:val="22"/>
        </w:rPr>
        <w:t>F</w:t>
      </w:r>
      <w:r>
        <w:rPr>
          <w:sz w:val="22"/>
          <w:szCs w:val="22"/>
          <w:spacing w:val="-1"/>
        </w:rPr>
        <w:t>urthermore, CA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19-9 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falsely</w:t>
      </w:r>
    </w:p>
    <w:p>
      <w:pPr>
        <w:pStyle w:val="BodyText"/>
        <w:ind w:left="4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elevated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 cases of biliary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infection (cholangitis), inflammation,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biliary</w:t>
      </w:r>
    </w:p>
    <w:p>
      <w:pPr>
        <w:pStyle w:val="BodyText"/>
        <w:ind w:left="3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obstruction (regardless of etiology) and does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necessarily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</w:t>
      </w:r>
    </w:p>
    <w:p>
      <w:pPr>
        <w:pStyle w:val="BodyText"/>
        <w:ind w:left="4"/>
        <w:spacing w:before="87" w:line="261" w:lineRule="exact"/>
        <w:rPr>
          <w:sz w:val="22"/>
          <w:szCs w:val="22"/>
        </w:rPr>
      </w:pPr>
      <w:r>
        <w:rPr>
          <w:sz w:val="22"/>
          <w:szCs w:val="22"/>
        </w:rPr>
        <w:t>cancer or advanced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132,133  </w:t>
      </w:r>
      <w:r>
        <w:rPr>
          <w:sz w:val="22"/>
          <w:szCs w:val="22"/>
        </w:rPr>
        <w:t>Measurement </w:t>
      </w:r>
      <w:r>
        <w:rPr>
          <w:sz w:val="22"/>
          <w:szCs w:val="22"/>
          <w:spacing w:val="-1"/>
        </w:rPr>
        <w:t>of CA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</w:t>
      </w:r>
    </w:p>
    <w:p>
      <w:pPr>
        <w:pStyle w:val="BodyText"/>
        <w:ind w:left="9"/>
        <w:spacing w:before="5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(category 3)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is therefore best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performed after biliary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decompression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9" w:right="16" w:hanging="5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complete, and bilirubin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norma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If biliary decompression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performed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 with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jaundice, 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assessed</w:t>
      </w:r>
      <w:r>
        <w:rPr>
          <w:sz w:val="22"/>
          <w:szCs w:val="22"/>
          <w:spacing w:val="-2"/>
        </w:rPr>
        <w:t xml:space="preserve"> (category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3),</w:t>
      </w:r>
    </w:p>
    <w:p>
      <w:pPr>
        <w:pStyle w:val="BodyText"/>
        <w:ind w:left="10"/>
        <w:spacing w:before="3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but they do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represent 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accurate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</w:t>
      </w:r>
      <w:r>
        <w:rPr>
          <w:sz w:val="22"/>
          <w:szCs w:val="22"/>
          <w:spacing w:val="-2"/>
        </w:rPr>
        <w:t>seline.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"/>
        <w:spacing w:before="6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 measuring serum CA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19-9 le</w:t>
      </w:r>
      <w:r>
        <w:rPr>
          <w:sz w:val="22"/>
          <w:szCs w:val="22"/>
          <w:spacing w:val="-2"/>
        </w:rPr>
        <w:t>vels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after</w:t>
      </w:r>
    </w:p>
    <w:p>
      <w:pPr>
        <w:pStyle w:val="BodyText"/>
        <w:ind w:left="10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neoadjuvant treatment, prior to surgery, following surg</w:t>
      </w:r>
      <w:r>
        <w:rPr>
          <w:sz w:val="22"/>
          <w:szCs w:val="22"/>
          <w:spacing w:val="-1"/>
        </w:rPr>
        <w:t>ery immediately</w:t>
      </w:r>
    </w:p>
    <w:p>
      <w:pPr>
        <w:pStyle w:val="BodyText"/>
        <w:ind w:left="10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prior to administration of adjuvant therapy, and for surveil</w:t>
      </w:r>
      <w:r>
        <w:rPr>
          <w:sz w:val="22"/>
          <w:szCs w:val="22"/>
          <w:spacing w:val="-1"/>
        </w:rPr>
        <w:t>lance (category</w:t>
      </w:r>
    </w:p>
    <w:p>
      <w:pPr>
        <w:pStyle w:val="BodyText"/>
        <w:ind w:left="2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2B).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Panel emphasizes the importance of obtaining 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</w:t>
      </w:r>
    </w:p>
    <w:p>
      <w:pPr>
        <w:pStyle w:val="BodyText"/>
        <w:ind w:left="10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measurement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immediately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before therapeutic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intervention to get an</w:t>
      </w:r>
    </w:p>
    <w:p>
      <w:pPr>
        <w:pStyle w:val="BodyText"/>
        <w:ind w:left="3" w:right="119"/>
        <w:spacing w:before="95" w:line="243" w:lineRule="auto"/>
        <w:rPr>
          <w:sz w:val="22"/>
          <w:szCs w:val="22"/>
        </w:rPr>
      </w:pPr>
      <w:r>
        <w:rPr>
          <w:sz w:val="22"/>
          <w:szCs w:val="22"/>
        </w:rPr>
        <w:t>accurate baseline from which to follow response, for</w:t>
      </w:r>
      <w:r>
        <w:rPr>
          <w:sz w:val="22"/>
          <w:szCs w:val="22"/>
          <w:spacing w:val="-1"/>
        </w:rPr>
        <w:t xml:space="preserve"> example,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before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after neoadjuvant t</w:t>
      </w:r>
      <w:r>
        <w:rPr>
          <w:sz w:val="22"/>
          <w:szCs w:val="22"/>
          <w:spacing w:val="-1"/>
        </w:rPr>
        <w:t>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borderline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resectable tumors.</w:t>
      </w:r>
    </w:p>
    <w:p>
      <w:pPr>
        <w:spacing w:line="243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5" w:space="100"/>
            <w:col w:w="725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68473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22" name="IM 722"/>
            <wp:cNvGraphicFramePr/>
            <a:graphic>
              <a:graphicData uri="http://schemas.openxmlformats.org/drawingml/2006/picture">
                <pic:pic>
                  <pic:nvPicPr>
                    <pic:cNvPr id="722" name="IM 72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9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79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91"/>
          <w:pgSz w:w="15840" w:h="12240"/>
          <w:pgMar w:top="54" w:right="482" w:bottom="629" w:left="310" w:header="0" w:footer="332" w:gutter="0"/>
          <w:cols w:equalWidth="0" w:num="1">
            <w:col w:w="15047" w:space="0"/>
          </w:cols>
        </w:sectPr>
        <w:rPr/>
      </w:pPr>
    </w:p>
    <w:p>
      <w:pPr>
        <w:pStyle w:val="BodyText"/>
        <w:ind w:left="166" w:right="395" w:hanging="2"/>
        <w:spacing w:before="42" w:line="27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Panel recognizes that different commer</w:t>
      </w:r>
      <w:r>
        <w:rPr>
          <w:sz w:val="22"/>
          <w:szCs w:val="22"/>
          <w:spacing w:val="-1"/>
        </w:rPr>
        <w:t>cial methods 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quantifying this tumor-associat</w:t>
      </w:r>
      <w:r>
        <w:rPr>
          <w:sz w:val="22"/>
          <w:szCs w:val="22"/>
          <w:spacing w:val="-1"/>
        </w:rPr>
        <w:t>ed antigen.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Measurements of serum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using one testing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method cannot be extrapolated</w:t>
      </w:r>
      <w:r>
        <w:rPr>
          <w:sz w:val="22"/>
          <w:szCs w:val="22"/>
          <w:spacing w:val="-2"/>
        </w:rPr>
        <w:t xml:space="preserve">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levels</w:t>
      </w:r>
    </w:p>
    <w:p>
      <w:pPr>
        <w:pStyle w:val="BodyText"/>
        <w:ind w:left="166"/>
        <w:spacing w:before="3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obtained using a different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procedure.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75"/>
        <w:spacing w:before="63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Differential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</w:rPr>
        <w:t>Diagnoses</w:t>
      </w:r>
    </w:p>
    <w:p>
      <w:pPr>
        <w:pStyle w:val="BodyText"/>
        <w:ind w:left="167" w:right="496" w:firstLine="3"/>
        <w:spacing w:before="170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drawing>
          <wp:anchor distT="0" distB="0" distL="0" distR="0" simplePos="0" relativeHeight="25368371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-225622</wp:posOffset>
            </wp:positionV>
            <wp:extent cx="4419600" cy="4419600"/>
            <wp:effectExtent l="0" t="0" r="0" b="0"/>
            <wp:wrapNone/>
            <wp:docPr id="724" name="IM 724"/>
            <wp:cNvGraphicFramePr/>
            <a:graphic>
              <a:graphicData uri="http://schemas.openxmlformats.org/drawingml/2006/picture">
                <pic:pic>
                  <pic:nvPicPr>
                    <pic:cNvPr id="724" name="IM 72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Chronic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pancreatitis and othe</w:t>
      </w:r>
      <w:r>
        <w:rPr>
          <w:sz w:val="22"/>
          <w:szCs w:val="22"/>
          <w:spacing w:val="-1"/>
        </w:rPr>
        <w:t>r benign conditions 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possible differential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diagnoses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suspected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having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134-138</w:t>
      </w:r>
    </w:p>
    <w:p>
      <w:pPr>
        <w:pStyle w:val="BodyText"/>
        <w:ind w:left="159"/>
        <w:spacing w:before="43" w:line="199" w:lineRule="auto"/>
        <w:rPr>
          <w:sz w:val="22"/>
          <w:szCs w:val="22"/>
        </w:rPr>
      </w:pPr>
      <w:r>
        <w:rPr>
          <w:sz w:val="22"/>
          <w:szCs w:val="22"/>
        </w:rPr>
        <w:t>Autoimmune pancreatitis, a rare </w:t>
      </w:r>
      <w:r>
        <w:rPr>
          <w:sz w:val="22"/>
          <w:szCs w:val="22"/>
          <w:spacing w:val="-1"/>
        </w:rPr>
        <w:t>form of chronic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pancreatitis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known</w:t>
      </w:r>
    </w:p>
    <w:p>
      <w:pPr>
        <w:pStyle w:val="BodyText"/>
        <w:ind w:left="163" w:right="323" w:firstLine="3"/>
        <w:spacing w:before="94" w:line="271" w:lineRule="auto"/>
        <w:rPr>
          <w:sz w:val="22"/>
          <w:szCs w:val="22"/>
        </w:rPr>
      </w:pPr>
      <w:r>
        <w:rPr>
          <w:sz w:val="22"/>
          <w:szCs w:val="22"/>
        </w:rPr>
        <w:t>as lymphoplasmacytic sclerosing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</w:t>
      </w:r>
      <w:r>
        <w:rPr>
          <w:sz w:val="22"/>
          <w:szCs w:val="22"/>
          <w:spacing w:val="-1"/>
        </w:rPr>
        <w:t>atitis, is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heterogeneous 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present with clinical and ra</w:t>
      </w:r>
      <w:r>
        <w:rPr>
          <w:sz w:val="22"/>
          <w:szCs w:val="22"/>
          <w:spacing w:val="-1"/>
        </w:rPr>
        <w:t>diologic characteristics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68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cancer, such as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jaundice, we</w:t>
      </w:r>
      <w:r>
        <w:rPr>
          <w:sz w:val="22"/>
          <w:szCs w:val="22"/>
          <w:spacing w:val="-1"/>
        </w:rPr>
        <w:t>ight loss, elevated 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 the</w:t>
      </w:r>
    </w:p>
    <w:p>
      <w:pPr>
        <w:pStyle w:val="BodyText"/>
        <w:ind w:left="166" w:right="433" w:firstLine="7"/>
        <w:spacing w:before="95" w:line="269" w:lineRule="auto"/>
        <w:rPr>
          <w:sz w:val="22"/>
          <w:szCs w:val="22"/>
        </w:rPr>
      </w:pPr>
      <w:r>
        <w:rPr>
          <w:sz w:val="22"/>
          <w:szCs w:val="22"/>
        </w:rPr>
        <w:t>presence of diffuse pancreatic enlargement, a pan</w:t>
      </w:r>
      <w:r>
        <w:rPr>
          <w:sz w:val="22"/>
          <w:szCs w:val="22"/>
          <w:spacing w:val="-1"/>
        </w:rPr>
        <w:t>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ductal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stricture,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mass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136,139,140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classic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appearance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74" w:right="350"/>
        <w:spacing w:before="40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pancreas on abdominal 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diffuse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invo</w:t>
      </w:r>
      <w:r>
        <w:rPr>
          <w:sz w:val="22"/>
          <w:szCs w:val="22"/>
          <w:spacing w:val="-2"/>
        </w:rPr>
        <w:t>lvement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 a sausage-shaped enlargement of the orga</w:t>
      </w:r>
      <w:r>
        <w:rPr>
          <w:sz w:val="22"/>
          <w:szCs w:val="22"/>
          <w:spacing w:val="-1"/>
        </w:rPr>
        <w:t>n with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capsule-like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peripheral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rim surrounding the pancreas, alth</w:t>
      </w:r>
      <w:r>
        <w:rPr>
          <w:sz w:val="22"/>
          <w:szCs w:val="22"/>
          <w:spacing w:val="-1"/>
        </w:rPr>
        <w:t>ough focal enlargement of</w:t>
      </w:r>
    </w:p>
    <w:p>
      <w:pPr>
        <w:pStyle w:val="BodyText"/>
        <w:ind w:left="166" w:right="343" w:hanging="3"/>
        <w:spacing w:before="87" w:line="275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observed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some cases.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  </w:t>
      </w:r>
      <w:r>
        <w:rPr>
          <w:sz w:val="22"/>
          <w:szCs w:val="22"/>
          <w:spacing w:val="-1"/>
        </w:rPr>
        <w:t>Cardinal histologic features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autoimmune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pancreatitis 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prominent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lymphocytic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infiltration of the</w:t>
      </w:r>
    </w:p>
    <w:p>
      <w:pPr>
        <w:pStyle w:val="BodyText"/>
        <w:ind w:left="167" w:right="264" w:firstLine="6"/>
        <w:spacing w:before="39" w:line="265" w:lineRule="auto"/>
        <w:rPr>
          <w:sz w:val="22"/>
          <w:szCs w:val="22"/>
        </w:rPr>
      </w:pPr>
      <w:r>
        <w:rPr>
          <w:sz w:val="22"/>
          <w:szCs w:val="22"/>
        </w:rPr>
        <w:t>pancreatic parenchyma with associated </w:t>
      </w:r>
      <w:r>
        <w:rPr>
          <w:sz w:val="22"/>
          <w:szCs w:val="22"/>
          <w:spacing w:val="-1"/>
        </w:rPr>
        <w:t>fibrosis.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Fine-needle aspirates can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misinterpreted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maligna</w:t>
      </w:r>
      <w:r>
        <w:rPr>
          <w:sz w:val="22"/>
          <w:szCs w:val="22"/>
          <w:spacing w:val="-1"/>
        </w:rPr>
        <w:t>nt or suspicious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malignancies.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141  </w:t>
      </w:r>
      <w:r>
        <w:rPr>
          <w:sz w:val="22"/>
          <w:szCs w:val="22"/>
          <w:spacing w:val="-1"/>
        </w:rPr>
        <w:t>As a</w:t>
      </w:r>
    </w:p>
    <w:p>
      <w:pPr>
        <w:pStyle w:val="BodyText"/>
        <w:ind w:left="173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benign disease that can be effectively trea</w:t>
      </w:r>
      <w:r>
        <w:rPr>
          <w:sz w:val="22"/>
          <w:szCs w:val="22"/>
          <w:spacing w:val="-1"/>
        </w:rPr>
        <w:t>ted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corticosteroids,</w:t>
      </w:r>
    </w:p>
    <w:p>
      <w:pPr>
        <w:pStyle w:val="BodyText"/>
        <w:ind w:left="167" w:right="400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autoimmune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pancreatitis must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distinguished from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pancreatic cancer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avoid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unnecessary surgery and prevent delay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initiation of</w:t>
      </w:r>
    </w:p>
    <w:p>
      <w:pPr>
        <w:pStyle w:val="BodyText"/>
        <w:ind w:left="167"/>
        <w:spacing w:before="22" w:line="20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appropriate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141-143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80"/>
        <w:spacing w:before="6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Increased serum immunoglobulin (Ig) 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supportive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diagnosis of autoimmune pancreatitis, altho</w:t>
      </w:r>
      <w:r>
        <w:rPr>
          <w:sz w:val="22"/>
          <w:szCs w:val="22"/>
          <w:spacing w:val="-1"/>
        </w:rPr>
        <w:t>ugh elevated serum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levels</w:t>
      </w:r>
    </w:p>
    <w:p>
      <w:pPr>
        <w:pStyle w:val="BodyText"/>
        <w:ind w:left="180"/>
        <w:spacing w:before="85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IgG4 are the most sensitive and specific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laboratory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indicator.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IgG4</w:t>
      </w:r>
    </w:p>
    <w:p>
      <w:pPr>
        <w:pStyle w:val="BodyText"/>
        <w:ind w:left="173" w:right="287"/>
        <w:spacing w:before="97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levels of &gt;1.0 g/L combined with 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 of &lt;74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U/mL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distingu</w:t>
      </w:r>
      <w:r>
        <w:rPr>
          <w:sz w:val="22"/>
          <w:szCs w:val="22"/>
          <w:spacing w:val="-2"/>
        </w:rPr>
        <w:t>ished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autoimmune pancreatitis from those with </w:t>
      </w:r>
      <w:r>
        <w:rPr>
          <w:sz w:val="22"/>
          <w:szCs w:val="22"/>
          <w:spacing w:val="-1"/>
        </w:rPr>
        <w:t>adenocarcinoma</w:t>
      </w:r>
    </w:p>
    <w:p>
      <w:pPr>
        <w:pStyle w:val="BodyText"/>
        <w:ind w:left="160"/>
        <w:spacing w:before="24" w:line="206" w:lineRule="auto"/>
        <w:rPr>
          <w:sz w:val="22"/>
          <w:szCs w:val="22"/>
        </w:rPr>
      </w:pPr>
      <w:r>
        <w:rPr>
          <w:sz w:val="22"/>
          <w:szCs w:val="22"/>
        </w:rPr>
        <w:t>with 94% sensitivity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100% specificity.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145  </w:t>
      </w:r>
      <w:r>
        <w:rPr>
          <w:sz w:val="22"/>
          <w:szCs w:val="22"/>
        </w:rPr>
        <w:t>Autoimmune pancr</w:t>
      </w:r>
      <w:r>
        <w:rPr>
          <w:sz w:val="22"/>
          <w:szCs w:val="22"/>
          <w:spacing w:val="-1"/>
        </w:rPr>
        <w:t>eatitis can,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firstLine="5"/>
        <w:spacing w:before="39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negative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IgG4 when </w:t>
      </w:r>
      <w:r>
        <w:rPr>
          <w:sz w:val="22"/>
          <w:szCs w:val="22"/>
          <w:spacing w:val="-2"/>
        </w:rPr>
        <w:t>there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large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pancreatic mass, thus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closely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mimicking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adenocarcinoma.</w:t>
      </w:r>
    </w:p>
    <w:p>
      <w:pPr>
        <w:pStyle w:val="BodyText"/>
        <w:ind w:left="18" w:right="324" w:hanging="9"/>
        <w:spacing w:before="228" w:line="209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7"/>
        </w:rPr>
        <w:t>Systemic Therapy Approache</w:t>
      </w:r>
      <w:r>
        <w:rPr>
          <w:sz w:val="25"/>
          <w:szCs w:val="25"/>
          <w:b/>
          <w:bCs/>
          <w:spacing w:val="6"/>
        </w:rPr>
        <w:t>s for</w:t>
      </w:r>
      <w:r>
        <w:rPr>
          <w:sz w:val="25"/>
          <w:szCs w:val="25"/>
          <w:b/>
          <w:bCs/>
          <w:spacing w:val="23"/>
          <w:w w:val="101"/>
        </w:rPr>
        <w:t xml:space="preserve"> </w:t>
      </w:r>
      <w:r>
        <w:rPr>
          <w:sz w:val="25"/>
          <w:szCs w:val="25"/>
          <w:b/>
          <w:bCs/>
          <w:spacing w:val="6"/>
        </w:rPr>
        <w:t>Locally Advanced or</w:t>
      </w:r>
      <w:r>
        <w:rPr>
          <w:sz w:val="25"/>
          <w:szCs w:val="25"/>
          <w:b/>
          <w:bCs/>
        </w:rPr>
        <w:t xml:space="preserve"> </w:t>
      </w:r>
      <w:r>
        <w:rPr>
          <w:sz w:val="25"/>
          <w:szCs w:val="25"/>
          <w:b/>
          <w:bCs/>
          <w:spacing w:val="4"/>
        </w:rPr>
        <w:t>Metastatic</w:t>
      </w:r>
      <w:r>
        <w:rPr>
          <w:sz w:val="25"/>
          <w:szCs w:val="25"/>
          <w:b/>
          <w:bCs/>
          <w:spacing w:val="30"/>
          <w:w w:val="101"/>
        </w:rPr>
        <w:t xml:space="preserve"> </w:t>
      </w:r>
      <w:r>
        <w:rPr>
          <w:sz w:val="25"/>
          <w:szCs w:val="25"/>
          <w:b/>
          <w:bCs/>
          <w:spacing w:val="4"/>
        </w:rPr>
        <w:t>Disease</w:t>
      </w:r>
    </w:p>
    <w:p>
      <w:pPr>
        <w:pStyle w:val="BodyText"/>
        <w:ind w:left="14" w:right="138" w:firstLine="2"/>
        <w:spacing w:before="165" w:line="272" w:lineRule="auto"/>
        <w:rPr>
          <w:sz w:val="22"/>
          <w:szCs w:val="22"/>
        </w:rPr>
      </w:pPr>
      <w:r>
        <w:rPr>
          <w:sz w:val="22"/>
          <w:szCs w:val="22"/>
        </w:rPr>
        <w:t>Data supporting the regimens recommended</w:t>
      </w:r>
      <w:r>
        <w:rPr>
          <w:sz w:val="22"/>
          <w:szCs w:val="22"/>
          <w:spacing w:val="-1"/>
        </w:rPr>
        <w:t xml:space="preserve"> 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guidelines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 treating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pancre</w:t>
      </w:r>
      <w:r>
        <w:rPr>
          <w:sz w:val="22"/>
          <w:szCs w:val="22"/>
          <w:spacing w:val="-1"/>
        </w:rPr>
        <w:t>atic cancer are described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below.</w:t>
      </w:r>
    </w:p>
    <w:p>
      <w:pPr>
        <w:pStyle w:val="BodyText"/>
        <w:ind w:left="16"/>
        <w:spacing w:before="256" w:line="23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FOLFIRINOX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Modified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FOLFIRINOX</w:t>
      </w:r>
    </w:p>
    <w:p>
      <w:pPr>
        <w:pStyle w:val="BodyText"/>
        <w:ind w:left="6" w:right="132" w:hanging="7"/>
        <w:spacing w:before="12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 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11 studies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 315) of pat</w:t>
      </w:r>
      <w:r>
        <w:rPr>
          <w:sz w:val="22"/>
          <w:szCs w:val="22"/>
          <w:spacing w:val="-2"/>
        </w:rPr>
        <w:t>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cancer treated with fluoroura</w:t>
      </w:r>
      <w:r>
        <w:rPr>
          <w:sz w:val="22"/>
          <w:szCs w:val="22"/>
          <w:spacing w:val="-1"/>
        </w:rPr>
        <w:t>cil (5-FU)/leucovorin</w:t>
      </w:r>
    </w:p>
    <w:p>
      <w:pPr>
        <w:pStyle w:val="BodyText"/>
        <w:ind w:left="14"/>
        <w:spacing w:before="3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plus oxaliplatin and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irinotecan (FOLFIRINOX) showed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pooled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median</w:t>
      </w:r>
    </w:p>
    <w:p>
      <w:pPr>
        <w:pStyle w:val="BodyText"/>
        <w:ind w:left="13" w:right="2" w:hanging="3"/>
        <w:spacing w:before="87" w:line="280" w:lineRule="auto"/>
        <w:rPr>
          <w:sz w:val="22"/>
          <w:szCs w:val="22"/>
        </w:rPr>
      </w:pPr>
      <w:r>
        <w:rPr>
          <w:sz w:val="22"/>
          <w:szCs w:val="22"/>
        </w:rPr>
        <w:t>OS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24.2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 xml:space="preserve">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21.7-26.8).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  </w:t>
      </w:r>
      <w:r>
        <w:rPr>
          <w:sz w:val="22"/>
          <w:szCs w:val="22"/>
        </w:rPr>
        <w:t>An observational 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101   </w:t>
      </w:r>
      <w:r>
        <w:rPr>
          <w:sz w:val="22"/>
          <w:szCs w:val="22"/>
        </w:rPr>
        <w:t>patients with locally advanced unresectable disease who we</w:t>
      </w:r>
      <w:r>
        <w:rPr>
          <w:sz w:val="22"/>
          <w:szCs w:val="22"/>
          <w:spacing w:val="-1"/>
        </w:rPr>
        <w:t>re treated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FOLFIRINOX 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induction t</w:t>
      </w:r>
      <w:r>
        <w:rPr>
          <w:sz w:val="22"/>
          <w:szCs w:val="22"/>
          <w:spacing w:val="-1"/>
        </w:rPr>
        <w:t>herapy showed that 29% of 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(20%</w:t>
      </w:r>
    </w:p>
    <w:p>
      <w:pPr>
        <w:pStyle w:val="BodyText"/>
        <w:ind w:left="11" w:right="107" w:hanging="11"/>
        <w:spacing w:before="35" w:line="267" w:lineRule="auto"/>
        <w:rPr>
          <w:sz w:val="22"/>
          <w:szCs w:val="22"/>
        </w:rPr>
      </w:pPr>
      <w:r>
        <w:rPr>
          <w:sz w:val="22"/>
          <w:szCs w:val="22"/>
        </w:rPr>
        <w:t>without administration of chemoradiation)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had </w:t>
      </w:r>
      <w:r>
        <w:rPr>
          <w:sz w:val="22"/>
          <w:szCs w:val="22"/>
          <w:spacing w:val="-1"/>
        </w:rPr>
        <w:t>a reduction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tumor size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&gt;30%, and half of these 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underwent res</w:t>
      </w:r>
      <w:r>
        <w:rPr>
          <w:sz w:val="22"/>
          <w:szCs w:val="22"/>
          <w:spacing w:val="-1"/>
        </w:rPr>
        <w:t>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Out of the</w:t>
      </w:r>
    </w:p>
    <w:p>
      <w:pPr>
        <w:pStyle w:val="BodyText"/>
        <w:ind w:left="14"/>
        <w:spacing w:before="4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who underwent resection, 55% achieved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resection.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3" w:right="135" w:firstLine="16"/>
        <w:spacing w:before="64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2003, 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French group reported the results </w:t>
      </w:r>
      <w:r>
        <w:rPr>
          <w:sz w:val="22"/>
          <w:szCs w:val="22"/>
          <w:spacing w:val="-2"/>
        </w:rPr>
        <w:t>from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open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 assess the feasibility of FOLFIRINOX for the treatment of patien</w:t>
      </w:r>
      <w:r>
        <w:rPr>
          <w:sz w:val="22"/>
          <w:szCs w:val="22"/>
          <w:spacing w:val="-1"/>
        </w:rPr>
        <w:t>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solid 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148  </w:t>
      </w:r>
      <w:r>
        <w:rPr>
          <w:sz w:val="22"/>
          <w:szCs w:val="22"/>
        </w:rPr>
        <w:t>Their study included 6 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pan</w:t>
      </w:r>
      <w:r>
        <w:rPr>
          <w:sz w:val="22"/>
          <w:szCs w:val="22"/>
          <w:spacing w:val="-1"/>
        </w:rPr>
        <w:t>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cancer, of which two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showed r</w:t>
      </w:r>
      <w:r>
        <w:rPr>
          <w:sz w:val="22"/>
          <w:szCs w:val="22"/>
          <w:spacing w:val="-1"/>
        </w:rPr>
        <w:t>esponse (complete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partial) to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FOLFIRINOX. A subsequent multicenter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 </w:t>
      </w:r>
      <w:r>
        <w:rPr>
          <w:sz w:val="22"/>
          <w:szCs w:val="22"/>
          <w:spacing w:val="-1"/>
        </w:rPr>
        <w:t>trial specifically for</w:t>
      </w:r>
    </w:p>
    <w:p>
      <w:pPr>
        <w:pStyle w:val="BodyText"/>
        <w:ind w:left="14"/>
        <w:spacing w:before="37" w:line="199" w:lineRule="auto"/>
        <w:rPr>
          <w:sz w:val="22"/>
          <w:szCs w:val="22"/>
        </w:rPr>
      </w:pPr>
      <w:r>
        <w:rPr>
          <w:sz w:val="22"/>
          <w:szCs w:val="22"/>
        </w:rPr>
        <w:t>patients with advanced pancreatic adenocarcinoma</w:t>
      </w:r>
      <w:r>
        <w:rPr>
          <w:sz w:val="22"/>
          <w:szCs w:val="22"/>
          <w:spacing w:val="-1"/>
        </w:rPr>
        <w:t xml:space="preserve"> demonstrated</w:t>
      </w:r>
    </w:p>
    <w:p>
      <w:pPr>
        <w:pStyle w:val="BodyText"/>
        <w:ind w:left="3" w:right="45" w:firstLine="10"/>
        <w:spacing w:before="85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promising response rates.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149  </w:t>
      </w:r>
      <w:r>
        <w:rPr>
          <w:sz w:val="22"/>
          <w:szCs w:val="22"/>
          <w:spacing w:val="-1"/>
        </w:rPr>
        <w:t>This was followed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by a randomized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trial that showed a response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rate of &gt;30%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FOLFIRINOX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pancreatic c</w:t>
      </w:r>
      <w:r>
        <w:rPr>
          <w:sz w:val="22"/>
          <w:szCs w:val="22"/>
          <w:spacing w:val="-1"/>
        </w:rPr>
        <w:t>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150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larger 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 trial</w:t>
      </w:r>
    </w:p>
    <w:p>
      <w:pPr>
        <w:pStyle w:val="BodyText"/>
        <w:ind w:left="8"/>
        <w:spacing w:before="3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evaluating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FOLFIRINOX versus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metastatic</w:t>
      </w:r>
    </w:p>
    <w:p>
      <w:pPr>
        <w:pStyle w:val="BodyText"/>
        <w:ind w:left="1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pancreatic cancer and good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performanc</w:t>
      </w:r>
      <w:r>
        <w:rPr>
          <w:sz w:val="22"/>
          <w:szCs w:val="22"/>
          <w:spacing w:val="-1"/>
        </w:rPr>
        <w:t>e status (PS) showed dramatic</w:t>
      </w:r>
    </w:p>
    <w:p>
      <w:pPr>
        <w:pStyle w:val="BodyText"/>
        <w:ind w:left="2" w:right="41" w:firstLine="11"/>
        <w:spacing w:before="95" w:line="26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improvements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both median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progression-free survival (PFS)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(6.4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vs. 3.3 months;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(11.1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months vs.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6.8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</w:p>
    <w:p>
      <w:pPr>
        <w:spacing w:line="267" w:lineRule="auto"/>
        <w:sectPr>
          <w:type w:val="continuous"/>
          <w:pgSz w:w="15840" w:h="12240"/>
          <w:pgMar w:top="54" w:right="482" w:bottom="629" w:left="310" w:header="0" w:footer="332" w:gutter="0"/>
          <w:cols w:equalWidth="0" w:num="2">
            <w:col w:w="7691" w:space="100"/>
            <w:col w:w="725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1136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26" name="IM 726"/>
            <wp:cNvGraphicFramePr/>
            <a:graphic>
              <a:graphicData uri="http://schemas.openxmlformats.org/drawingml/2006/picture">
                <pic:pic>
                  <pic:nvPicPr>
                    <pic:cNvPr id="726" name="IM 72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8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7" w:lineRule="exact"/>
        <w:rPr/>
      </w:pPr>
      <w:r/>
    </w:p>
    <w:p>
      <w:pPr>
        <w:spacing w:line="147" w:lineRule="exact"/>
        <w:sectPr>
          <w:footerReference w:type="default" r:id="rId392"/>
          <w:pgSz w:w="15840" w:h="12240"/>
          <w:pgMar w:top="54" w:right="466" w:bottom="629" w:left="310" w:header="0" w:footer="332" w:gutter="0"/>
          <w:cols w:equalWidth="0" w:num="1">
            <w:col w:w="15063" w:space="0"/>
          </w:cols>
        </w:sectPr>
        <w:rPr/>
      </w:pPr>
    </w:p>
    <w:p>
      <w:pPr>
        <w:pStyle w:val="BodyText"/>
        <w:ind w:left="160" w:right="565" w:firstLine="11"/>
        <w:spacing w:before="43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  <w:spacing w:val="-1"/>
        </w:rPr>
        <w:t>The 5-year follow-up showed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DFS was 26.1% vs.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19.0%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median OS of 53.5 months vs. 35.5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</w:t>
      </w:r>
      <w:r>
        <w:rPr>
          <w:sz w:val="22"/>
          <w:szCs w:val="22"/>
          <w:spacing w:val="-2"/>
        </w:rPr>
        <w:t>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receiving</w:t>
      </w:r>
    </w:p>
    <w:p>
      <w:pPr>
        <w:pStyle w:val="BodyText"/>
        <w:ind w:left="168" w:right="377"/>
        <w:spacing w:before="23" w:line="277" w:lineRule="auto"/>
        <w:rPr>
          <w:sz w:val="22"/>
          <w:szCs w:val="22"/>
        </w:rPr>
      </w:pPr>
      <w:r>
        <w:rPr>
          <w:sz w:val="22"/>
          <w:szCs w:val="22"/>
        </w:rPr>
        <w:t>chemotherapy with mFOLFIRINOX compared to gemcitabine.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Eligibility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criteria for this trial,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however, were stringen</w:t>
      </w:r>
      <w:r>
        <w:rPr>
          <w:sz w:val="22"/>
          <w:szCs w:val="22"/>
          <w:spacing w:val="-1"/>
        </w:rPr>
        <w:t>t, limiting real-world</w:t>
      </w:r>
    </w:p>
    <w:p>
      <w:pPr>
        <w:pStyle w:val="BodyText"/>
        <w:ind w:left="167" w:right="694" w:hanging="1"/>
        <w:spacing w:before="24" w:line="277" w:lineRule="auto"/>
        <w:rPr>
          <w:sz w:val="22"/>
          <w:szCs w:val="22"/>
        </w:rPr>
      </w:pPr>
      <w:r>
        <w:drawing>
          <wp:anchor distT="0" distB="0" distL="0" distR="0" simplePos="0" relativeHeight="25371033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68694</wp:posOffset>
            </wp:positionV>
            <wp:extent cx="4419600" cy="4419600"/>
            <wp:effectExtent l="0" t="0" r="0" b="0"/>
            <wp:wrapNone/>
            <wp:docPr id="728" name="IM 728"/>
            <wp:cNvGraphicFramePr/>
            <a:graphic>
              <a:graphicData uri="http://schemas.openxmlformats.org/drawingml/2006/picture">
                <pic:pic>
                  <pic:nvPicPr>
                    <pic:cNvPr id="728" name="IM 72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generalizability.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153  </w:t>
      </w:r>
      <w:r>
        <w:rPr>
          <w:sz w:val="22"/>
          <w:szCs w:val="22"/>
        </w:rPr>
        <w:t>For example,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high bilirubin levels 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excluded from partic</w:t>
      </w:r>
      <w:r>
        <w:rPr>
          <w:sz w:val="22"/>
          <w:szCs w:val="22"/>
          <w:spacing w:val="-1"/>
        </w:rPr>
        <w:t>ipating.</w:t>
      </w:r>
    </w:p>
    <w:p>
      <w:pPr>
        <w:pStyle w:val="BodyText"/>
        <w:ind w:left="182" w:right="301" w:hanging="7"/>
        <w:spacing w:before="254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Based on these studies,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FOLFIRINOX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included as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preferred,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category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recommendation for first-line treatment of patients with good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PS (ie,</w:t>
      </w:r>
    </w:p>
    <w:p>
      <w:pPr>
        <w:pStyle w:val="BodyText"/>
        <w:ind w:left="173" w:right="317" w:firstLine="3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ECOG 0-1) with 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ncreatic cancer.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It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listed 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category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recommendation for patients with loca</w:t>
      </w:r>
      <w:r>
        <w:rPr>
          <w:sz w:val="22"/>
          <w:szCs w:val="22"/>
          <w:spacing w:val="-1"/>
        </w:rPr>
        <w:t>lly advanced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</w:p>
    <w:p>
      <w:pPr>
        <w:pStyle w:val="BodyText"/>
        <w:ind w:left="166" w:right="364"/>
        <w:spacing w:before="31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extrapolation. 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Panel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 this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regimen as an acceptable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the neoadjuvant/border</w:t>
      </w:r>
      <w:r>
        <w:rPr>
          <w:sz w:val="22"/>
          <w:szCs w:val="22"/>
          <w:spacing w:val="-1"/>
        </w:rPr>
        <w:t>line resectable setting.</w:t>
      </w:r>
    </w:p>
    <w:p>
      <w:pPr>
        <w:pStyle w:val="BodyText"/>
        <w:ind w:left="179" w:right="399" w:hanging="15"/>
        <w:spacing w:before="252" w:line="271" w:lineRule="auto"/>
        <w:rPr>
          <w:sz w:val="22"/>
          <w:szCs w:val="22"/>
        </w:rPr>
      </w:pPr>
      <w:r>
        <w:rPr>
          <w:sz w:val="22"/>
          <w:szCs w:val="22"/>
        </w:rPr>
        <w:t>There are some concerns about the </w:t>
      </w:r>
      <w:r>
        <w:rPr>
          <w:sz w:val="22"/>
          <w:szCs w:val="22"/>
          <w:spacing w:val="-1"/>
        </w:rPr>
        <w:t>toxicity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FOLFIRINOX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 trial, some of the grade 3/4 toxicity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rates, 45.7% for</w:t>
      </w:r>
    </w:p>
    <w:p>
      <w:pPr>
        <w:pStyle w:val="BodyText"/>
        <w:ind w:left="163" w:right="305" w:firstLine="10"/>
        <w:spacing w:before="39" w:line="278" w:lineRule="auto"/>
        <w:rPr>
          <w:sz w:val="22"/>
          <w:szCs w:val="22"/>
        </w:rPr>
      </w:pPr>
      <w:r>
        <w:rPr>
          <w:sz w:val="22"/>
          <w:szCs w:val="22"/>
        </w:rPr>
        <w:t>neutropenia,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12.7% for diarrhea, </w:t>
      </w:r>
      <w:r>
        <w:rPr>
          <w:sz w:val="22"/>
          <w:szCs w:val="22"/>
          <w:spacing w:val="-1"/>
        </w:rPr>
        <w:t>9.1% for thrombocytopenia, and 9.0%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sensory neuropathy, were significantly greater</w:t>
      </w:r>
      <w:r>
        <w:rPr>
          <w:sz w:val="22"/>
          <w:szCs w:val="22"/>
          <w:spacing w:val="-1"/>
        </w:rPr>
        <w:t xml:space="preserve"> 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FOLFIRINOX group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 the gemcitabine group.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151  </w:t>
      </w:r>
      <w:r>
        <w:rPr>
          <w:sz w:val="22"/>
          <w:szCs w:val="22"/>
        </w:rPr>
        <w:t>Despite this toxi</w:t>
      </w:r>
      <w:r>
        <w:rPr>
          <w:sz w:val="22"/>
          <w:szCs w:val="22"/>
          <w:spacing w:val="-1"/>
        </w:rPr>
        <w:t>city, fewer 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FOLFIRINOX group experienced a degradation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their quality 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life</w:t>
      </w:r>
    </w:p>
    <w:p>
      <w:pPr>
        <w:pStyle w:val="BodyText"/>
        <w:ind w:left="168" w:right="436" w:firstLine="5"/>
        <w:spacing w:before="41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(QOL) at 6 months compared to those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 the gemcitabine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(31%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vs.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66%,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&lt;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.01).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151 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</w:t>
      </w:r>
      <w:r>
        <w:rPr>
          <w:sz w:val="22"/>
          <w:szCs w:val="22"/>
          <w:spacing w:val="-1"/>
        </w:rPr>
        <w:t>re detailed analysis of 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this trial was</w:t>
      </w:r>
    </w:p>
    <w:p>
      <w:pPr>
        <w:pStyle w:val="BodyText"/>
        <w:ind w:left="169" w:right="460" w:firstLine="5"/>
        <w:spacing w:before="49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published and showed that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FOLFIRINOX maintained and even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improved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QOL more so than gemcitabine.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No toxicity-associated deaths</w:t>
      </w:r>
      <w:r>
        <w:rPr>
          <w:sz w:val="22"/>
          <w:szCs w:val="22"/>
          <w:spacing w:val="-1"/>
        </w:rPr>
        <w:t xml:space="preserve"> were</w:t>
      </w:r>
    </w:p>
    <w:p>
      <w:pPr>
        <w:pStyle w:val="BodyText"/>
        <w:ind w:left="173"/>
        <w:spacing w:before="38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reported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149-151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64"/>
        <w:spacing w:before="63" w:line="19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Panel recognizes the various approaches to</w:t>
      </w:r>
      <w:r>
        <w:rPr>
          <w:sz w:val="22"/>
          <w:szCs w:val="22"/>
          <w:spacing w:val="-1"/>
        </w:rPr>
        <w:t xml:space="preserve"> manage the toxicity</w:t>
      </w:r>
    </w:p>
    <w:p>
      <w:pPr>
        <w:pStyle w:val="BodyText"/>
        <w:ind w:left="167" w:right="276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associated 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FOLFIRINOX.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 example, first-line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FOLFIRINOX at 80%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intensity was associated with good activity an</w:t>
      </w:r>
      <w:r>
        <w:rPr>
          <w:sz w:val="22"/>
          <w:szCs w:val="22"/>
          <w:spacing w:val="-1"/>
        </w:rPr>
        <w:t>d acceptable toxicity</w:t>
      </w:r>
    </w:p>
    <w:p>
      <w:pPr>
        <w:pStyle w:val="BodyText"/>
        <w:ind w:left="173" w:right="375" w:hanging="13"/>
        <w:spacing w:before="31" w:line="268" w:lineRule="auto"/>
        <w:rPr>
          <w:sz w:val="22"/>
          <w:szCs w:val="22"/>
        </w:rPr>
      </w:pPr>
      <w:r>
        <w:rPr>
          <w:sz w:val="22"/>
          <w:szCs w:val="22"/>
        </w:rPr>
        <w:t>when administered with routine growth factor support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care</w:t>
      </w:r>
      <w:r>
        <w:rPr>
          <w:sz w:val="22"/>
          <w:szCs w:val="22"/>
          <w:spacing w:val="-1"/>
        </w:rPr>
        <w:t>fully selected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metastatic or locally advanced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Median OS was</w:t>
      </w:r>
    </w:p>
    <w:p>
      <w:pPr>
        <w:pStyle w:val="BodyText"/>
        <w:ind w:left="183"/>
        <w:spacing w:before="4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12.5 months in the metastatic set</w:t>
      </w:r>
      <w:r>
        <w:rPr>
          <w:sz w:val="22"/>
          <w:szCs w:val="22"/>
          <w:spacing w:val="-2"/>
        </w:rPr>
        <w:t>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13.7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173"/>
        <w:spacing w:before="98" w:line="196" w:lineRule="auto"/>
        <w:rPr>
          <w:sz w:val="22"/>
          <w:szCs w:val="22"/>
        </w:rPr>
      </w:pPr>
      <w:r>
        <w:rPr>
          <w:sz w:val="22"/>
          <w:szCs w:val="22"/>
        </w:rPr>
        <w:t>locally advanced disease. Another 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-1"/>
        </w:rPr>
        <w:t>, single-arm, prospective trial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 w:right="79"/>
        <w:spacing w:before="52" w:line="279" w:lineRule="auto"/>
        <w:jc w:val="both"/>
        <w:rPr>
          <w:sz w:val="22"/>
          <w:szCs w:val="22"/>
        </w:rPr>
      </w:pPr>
      <w:r>
        <w:rPr>
          <w:sz w:val="22"/>
          <w:szCs w:val="22"/>
        </w:rPr>
        <w:t>(</w:t>
      </w:r>
      <w:r>
        <w:rPr>
          <w:sz w:val="22"/>
          <w:szCs w:val="22"/>
          <w:i/>
          <w:iCs/>
        </w:rPr>
        <w:t>N </w:t>
      </w:r>
      <w:r>
        <w:rPr>
          <w:sz w:val="22"/>
          <w:szCs w:val="22"/>
        </w:rPr>
        <w:t>= 75) assessed the effica</w:t>
      </w:r>
      <w:r>
        <w:rPr>
          <w:sz w:val="22"/>
          <w:szCs w:val="22"/>
          <w:spacing w:val="-1"/>
        </w:rPr>
        <w:t>cy and toxicity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mFOLFIRINOX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in which 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initial dosing of bolus 5-FU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irinotecan were each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reduced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by 25%.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156 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metastatic disease, the efficacy of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modified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regimen was comparable to that of the stan</w:t>
      </w:r>
      <w:r>
        <w:rPr>
          <w:sz w:val="22"/>
          <w:szCs w:val="22"/>
          <w:spacing w:val="-1"/>
        </w:rPr>
        <w:t>dard regimen (median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=</w:t>
      </w:r>
    </w:p>
    <w:p>
      <w:pPr>
        <w:pStyle w:val="BodyText"/>
        <w:ind w:left="22"/>
        <w:spacing w:before="3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10.2 months).The median OS was 26.6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locally</w:t>
      </w:r>
    </w:p>
    <w:p>
      <w:pPr>
        <w:pStyle w:val="BodyText"/>
        <w:ind w:left="5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advanced disease.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</w:t>
      </w:r>
      <w:r>
        <w:rPr>
          <w:sz w:val="22"/>
          <w:szCs w:val="22"/>
          <w:spacing w:val="-1"/>
        </w:rPr>
        <w:t>ients who received the modified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</w:t>
      </w:r>
    </w:p>
    <w:p>
      <w:pPr>
        <w:pStyle w:val="BodyText"/>
        <w:ind w:left="1" w:right="113" w:firstLine="4"/>
        <w:spacing w:before="96" w:line="281" w:lineRule="auto"/>
        <w:rPr>
          <w:sz w:val="22"/>
          <w:szCs w:val="22"/>
        </w:rPr>
      </w:pPr>
      <w:r>
        <w:rPr>
          <w:sz w:val="22"/>
          <w:szCs w:val="22"/>
        </w:rPr>
        <w:t>experienced significantly less neutropenia, fatigue</w:t>
      </w:r>
      <w:r>
        <w:rPr>
          <w:sz w:val="22"/>
          <w:szCs w:val="22"/>
          <w:spacing w:val="-1"/>
        </w:rPr>
        <w:t>, and vomiting,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relative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received the standard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FOLFIRINOX regimen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(as reported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previous study). An overall resp</w:t>
      </w:r>
      <w:r>
        <w:rPr>
          <w:sz w:val="22"/>
          <w:szCs w:val="22"/>
          <w:spacing w:val="-1"/>
        </w:rPr>
        <w:t>onse rate (ORR)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27%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observed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22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patients with 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 with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11.7 months.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157  </w:t>
      </w:r>
      <w:r>
        <w:rPr>
          <w:sz w:val="22"/>
          <w:szCs w:val="22"/>
          <w:spacing w:val="-1"/>
        </w:rPr>
        <w:t>Five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(23%) were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able t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undergo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R0</w:t>
      </w:r>
    </w:p>
    <w:p>
      <w:pPr>
        <w:pStyle w:val="BodyText"/>
        <w:ind w:left="12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resections, although three of these patients experi</w:t>
      </w:r>
      <w:r>
        <w:rPr>
          <w:sz w:val="22"/>
          <w:szCs w:val="22"/>
          <w:spacing w:val="-1"/>
        </w:rPr>
        <w:t>enced distant</w:t>
      </w:r>
    </w:p>
    <w:p>
      <w:pPr>
        <w:pStyle w:val="BodyText"/>
        <w:ind w:left="12"/>
        <w:spacing w:before="85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by 5 months.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Based on these studies,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</w:t>
      </w:r>
    </w:p>
    <w:p>
      <w:pPr>
        <w:pStyle w:val="BodyText"/>
        <w:ind w:left="12" w:right="204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recommends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FOLFIRINOX or mFOLFIR</w:t>
      </w:r>
      <w:r>
        <w:rPr>
          <w:sz w:val="22"/>
          <w:szCs w:val="22"/>
          <w:spacing w:val="-1"/>
        </w:rPr>
        <w:t>INOX regimen as preferred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first-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line treatment options for patients with good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PS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locally</w:t>
      </w:r>
    </w:p>
    <w:p>
      <w:pPr>
        <w:pStyle w:val="BodyText"/>
        <w:ind w:left="5"/>
        <w:spacing w:before="37" w:line="238" w:lineRule="auto"/>
        <w:rPr>
          <w:sz w:val="22"/>
          <w:szCs w:val="22"/>
        </w:rPr>
      </w:pPr>
      <w:r>
        <w:rPr>
          <w:sz w:val="22"/>
          <w:szCs w:val="22"/>
        </w:rPr>
        <w:t>advanced/metastatic</w:t>
      </w:r>
      <w:r>
        <w:rPr>
          <w:sz w:val="22"/>
          <w:szCs w:val="22"/>
          <w:spacing w:val="-1"/>
        </w:rPr>
        <w:t xml:space="preserve"> disease.</w:t>
      </w:r>
    </w:p>
    <w:p>
      <w:pPr>
        <w:pStyle w:val="BodyText"/>
        <w:ind w:left="8"/>
        <w:spacing w:before="275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Gemcitabine</w:t>
      </w:r>
      <w:r>
        <w:rPr>
          <w:sz w:val="22"/>
          <w:szCs w:val="22"/>
          <w:b/>
          <w:bCs/>
          <w:spacing w:val="19"/>
        </w:rPr>
        <w:t>-</w:t>
      </w:r>
      <w:r>
        <w:rPr>
          <w:sz w:val="22"/>
          <w:szCs w:val="22"/>
          <w:b/>
          <w:bCs/>
        </w:rPr>
        <w:t>Based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Therapy</w:t>
      </w:r>
    </w:p>
    <w:p>
      <w:pPr>
        <w:pStyle w:val="BodyText"/>
        <w:ind w:left="3"/>
        <w:spacing w:before="1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Panel acknowledges that,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historically, combination</w:t>
      </w:r>
    </w:p>
    <w:p>
      <w:pPr>
        <w:pStyle w:val="BodyText"/>
        <w:ind w:firstLine="6"/>
        <w:spacing w:before="94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</w:t>
      </w:r>
      <w:r>
        <w:rPr>
          <w:sz w:val="22"/>
          <w:szCs w:val="22"/>
        </w:rPr>
        <w:t>rapy does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</w:t>
      </w:r>
      <w:r>
        <w:rPr>
          <w:sz w:val="22"/>
          <w:szCs w:val="22"/>
          <w:spacing w:val="-1"/>
        </w:rPr>
        <w:t>appear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superior to monotherapy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era o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5-</w:t>
      </w:r>
      <w:r>
        <w:rPr>
          <w:sz w:val="22"/>
          <w:szCs w:val="22"/>
        </w:rPr>
        <w:t>FU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superior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bolus    </w:t>
      </w:r>
      <w:r>
        <w:rPr>
          <w:sz w:val="22"/>
          <w:szCs w:val="22"/>
        </w:rPr>
        <w:t>5-FU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advanced setting when efficacy endpoints</w:t>
      </w:r>
      <w:r>
        <w:rPr>
          <w:sz w:val="22"/>
          <w:szCs w:val="22"/>
          <w:spacing w:val="-1"/>
        </w:rPr>
        <w:t xml:space="preserve"> of survival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relief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symptoms are used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 is often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combined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chemotherapeutic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agents for patients with good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intermediate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PS.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investigated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combination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potentially</w:t>
      </w:r>
      <w:r>
        <w:rPr>
          <w:sz w:val="22"/>
          <w:szCs w:val="22"/>
          <w:spacing w:val="-1"/>
        </w:rPr>
        <w:t xml:space="preserve"> synergistic agents (such as</w:t>
      </w:r>
    </w:p>
    <w:p>
      <w:pPr>
        <w:pStyle w:val="BodyText"/>
        <w:ind w:left="6" w:right="189"/>
        <w:spacing w:before="36" w:line="265" w:lineRule="auto"/>
        <w:rPr>
          <w:sz w:val="22"/>
          <w:szCs w:val="22"/>
        </w:rPr>
      </w:pPr>
      <w:r>
        <w:rPr>
          <w:sz w:val="22"/>
          <w:szCs w:val="22"/>
        </w:rPr>
        <w:t>cisplatin, oxaliplatin, cap</w:t>
      </w:r>
      <w:r>
        <w:rPr>
          <w:sz w:val="22"/>
          <w:szCs w:val="22"/>
          <w:spacing w:val="-1"/>
        </w:rPr>
        <w:t>ecitabine, 5-FU, and irinotecan)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multidrug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eg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epirubicin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"/>
        </w:rPr>
        <w:t>, 5-</w:t>
      </w:r>
      <w:r>
        <w:rPr>
          <w:sz w:val="22"/>
          <w:szCs w:val="22"/>
        </w:rPr>
        <w:t>FU</w:t>
      </w:r>
      <w:r>
        <w:rPr>
          <w:sz w:val="22"/>
          <w:szCs w:val="22"/>
          <w:spacing w:val="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158-170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</w:rPr>
        <w:t>Two</w:t>
      </w:r>
    </w:p>
    <w:p>
      <w:pPr>
        <w:pStyle w:val="BodyText"/>
        <w:ind w:left="12"/>
        <w:spacing w:before="48" w:line="197" w:lineRule="auto"/>
        <w:rPr>
          <w:sz w:val="22"/>
          <w:szCs w:val="22"/>
        </w:rPr>
      </w:pPr>
      <w:r>
        <w:rPr>
          <w:sz w:val="22"/>
          <w:szCs w:val="22"/>
        </w:rPr>
        <w:t>meta-analyses of randomized controlled</w:t>
      </w:r>
      <w:r>
        <w:rPr>
          <w:sz w:val="22"/>
          <w:szCs w:val="22"/>
          <w:spacing w:val="-1"/>
        </w:rPr>
        <w:t xml:space="preserve"> trials (RCTs)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the advanced</w:t>
      </w:r>
    </w:p>
    <w:p>
      <w:pPr>
        <w:pStyle w:val="BodyText"/>
        <w:ind w:left="4" w:right="92"/>
        <w:spacing w:before="94" w:line="280" w:lineRule="auto"/>
        <w:jc w:val="both"/>
        <w:rPr>
          <w:sz w:val="22"/>
          <w:szCs w:val="22"/>
        </w:rPr>
      </w:pPr>
      <w:r>
        <w:rPr>
          <w:sz w:val="22"/>
          <w:szCs w:val="22"/>
        </w:rPr>
        <w:t>setting found that gemcit</w:t>
      </w:r>
      <w:r>
        <w:rPr>
          <w:sz w:val="22"/>
          <w:szCs w:val="22"/>
          <w:spacing w:val="-1"/>
        </w:rPr>
        <w:t>abine combinations give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marginal benefit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over gemcitabine monotherapy with a significant increase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 toxicity.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171,172   </w:t>
      </w:r>
      <w:r>
        <w:rPr>
          <w:sz w:val="22"/>
          <w:szCs w:val="22"/>
        </w:rPr>
        <w:t>Of note, results from s</w:t>
      </w:r>
      <w:r>
        <w:rPr>
          <w:sz w:val="22"/>
          <w:szCs w:val="22"/>
          <w:spacing w:val="-1"/>
        </w:rPr>
        <w:t>everal studies 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spacing w:line="280" w:lineRule="auto"/>
        <w:sectPr>
          <w:type w:val="continuous"/>
          <w:pgSz w:w="15840" w:h="12240"/>
          <w:pgMar w:top="54" w:right="466" w:bottom="629" w:left="310" w:header="0" w:footer="332" w:gutter="0"/>
          <w:cols w:equalWidth="0" w:num="2">
            <w:col w:w="7693" w:space="100"/>
            <w:col w:w="727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3798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30" name="IM 730"/>
            <wp:cNvGraphicFramePr/>
            <a:graphic>
              <a:graphicData uri="http://schemas.openxmlformats.org/drawingml/2006/picture">
                <pic:pic>
                  <pic:nvPicPr>
                    <pic:cNvPr id="730" name="IM 73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1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81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7" w:lineRule="exact"/>
        <w:rPr/>
      </w:pPr>
      <w:r/>
    </w:p>
    <w:p>
      <w:pPr>
        <w:spacing w:line="147" w:lineRule="exact"/>
        <w:sectPr>
          <w:footerReference w:type="default" r:id="rId393"/>
          <w:pgSz w:w="15840" w:h="12240"/>
          <w:pgMar w:top="54" w:right="470" w:bottom="629" w:left="310" w:header="0" w:footer="332" w:gutter="0"/>
          <w:cols w:equalWidth="0" w:num="1">
            <w:col w:w="15059" w:space="0"/>
          </w:cols>
        </w:sectPr>
        <w:rPr/>
      </w:pPr>
    </w:p>
    <w:p>
      <w:pPr>
        <w:pStyle w:val="BodyText"/>
        <w:ind w:left="160" w:right="375" w:firstLine="6"/>
        <w:spacing w:before="53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gemcitabine combination chem</w:t>
      </w:r>
      <w:r>
        <w:rPr>
          <w:sz w:val="22"/>
          <w:szCs w:val="22"/>
          <w:spacing w:val="-1"/>
        </w:rPr>
        <w:t>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predominantly seen in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good</w:t>
      </w:r>
      <w:r>
        <w:rPr>
          <w:sz w:val="22"/>
          <w:szCs w:val="22"/>
          <w:spacing w:val="25"/>
          <w:position w:val="-1"/>
        </w:rPr>
        <w:t xml:space="preserve"> </w:t>
      </w:r>
      <w:r>
        <w:rPr>
          <w:sz w:val="22"/>
          <w:szCs w:val="22"/>
          <w:position w:val="-1"/>
        </w:rPr>
        <w:t>PS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164,166</w:t>
      </w:r>
    </w:p>
    <w:p>
      <w:pPr>
        <w:pStyle w:val="BodyText"/>
        <w:ind w:left="164"/>
        <w:spacing w:before="263" w:line="19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Panel does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not consider</w:t>
      </w:r>
      <w:r>
        <w:rPr>
          <w:sz w:val="22"/>
          <w:szCs w:val="22"/>
          <w:spacing w:val="-1"/>
        </w:rPr>
        <w:t xml:space="preserve"> the combination of gemcitabine and</w:t>
      </w:r>
    </w:p>
    <w:p>
      <w:pPr>
        <w:pStyle w:val="BodyText"/>
        <w:ind w:left="166" w:right="545"/>
        <w:spacing w:before="87" w:line="275" w:lineRule="auto"/>
        <w:rPr>
          <w:sz w:val="22"/>
          <w:szCs w:val="22"/>
        </w:rPr>
      </w:pPr>
      <w:r>
        <w:drawing>
          <wp:anchor distT="0" distB="0" distL="0" distR="0" simplePos="0" relativeHeight="25373696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161045</wp:posOffset>
            </wp:positionV>
            <wp:extent cx="4419600" cy="4419600"/>
            <wp:effectExtent l="0" t="0" r="0" b="0"/>
            <wp:wrapNone/>
            <wp:docPr id="732" name="IM 732"/>
            <wp:cNvGraphicFramePr/>
            <a:graphic>
              <a:graphicData uri="http://schemas.openxmlformats.org/drawingml/2006/picture">
                <pic:pic>
                  <pic:nvPicPr>
                    <pic:cNvPr id="732" name="IM 73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docetaxel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173 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irinotecan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170,173,174 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criteria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inclusion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  <w:spacing w:val="-1"/>
        </w:rPr>
        <w:t>guidelines.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 addition,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 sorafenib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rec</w:t>
      </w:r>
      <w:r>
        <w:rPr>
          <w:sz w:val="22"/>
          <w:szCs w:val="22"/>
          <w:spacing w:val="-2"/>
        </w:rPr>
        <w:t>ommended.</w:t>
      </w:r>
    </w:p>
    <w:p>
      <w:pPr>
        <w:pStyle w:val="BodyText"/>
        <w:ind w:left="164"/>
        <w:spacing w:before="38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multicenter, double-blind,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placebo-controlled, 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</w:t>
      </w:r>
    </w:p>
    <w:p>
      <w:pPr>
        <w:pStyle w:val="BodyText"/>
        <w:ind w:left="168" w:right="362" w:firstLine="7"/>
        <w:spacing w:before="93" w:line="277" w:lineRule="auto"/>
        <w:rPr>
          <w:sz w:val="22"/>
          <w:szCs w:val="22"/>
        </w:rPr>
      </w:pPr>
      <w:r>
        <w:rPr>
          <w:sz w:val="22"/>
          <w:szCs w:val="22"/>
        </w:rPr>
        <w:t>BAYPAN trial comparing gem</w:t>
      </w:r>
      <w:r>
        <w:rPr>
          <w:sz w:val="22"/>
          <w:szCs w:val="22"/>
          <w:spacing w:val="-1"/>
        </w:rPr>
        <w:t>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either sorafenib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placebo 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chemotherapy-naïve patients with advanced or met</w:t>
      </w:r>
      <w:r>
        <w:rPr>
          <w:sz w:val="22"/>
          <w:szCs w:val="22"/>
          <w:spacing w:val="-1"/>
        </w:rPr>
        <w:t>astatic disease did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meet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its primary endpoint of PFS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its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104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(5.7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 vs.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3.8</w:t>
      </w:r>
    </w:p>
    <w:p>
      <w:pPr>
        <w:pStyle w:val="BodyText"/>
        <w:ind w:left="166" w:right="611" w:firstLine="7"/>
        <w:spacing w:before="26" w:line="275" w:lineRule="auto"/>
        <w:rPr>
          <w:sz w:val="22"/>
          <w:szCs w:val="22"/>
        </w:rPr>
      </w:pPr>
      <w:r>
        <w:rPr>
          <w:sz w:val="22"/>
          <w:szCs w:val="22"/>
        </w:rPr>
        <w:t>months;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.90).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175  </w:t>
      </w:r>
      <w:r>
        <w:rPr>
          <w:sz w:val="22"/>
          <w:szCs w:val="22"/>
        </w:rPr>
        <w:t>Gemcitabine-based ther</w:t>
      </w:r>
      <w:r>
        <w:rPr>
          <w:sz w:val="22"/>
          <w:szCs w:val="22"/>
          <w:spacing w:val="-1"/>
        </w:rPr>
        <w:t>apies recommended 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guidelines are described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below.</w:t>
      </w:r>
    </w:p>
    <w:p>
      <w:pPr>
        <w:pStyle w:val="BodyText"/>
        <w:ind w:left="178"/>
        <w:spacing w:before="253" w:line="203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Gemcitabine Plus Albumin-Bound P</w:t>
      </w:r>
      <w:r>
        <w:rPr>
          <w:sz w:val="19"/>
          <w:szCs w:val="19"/>
          <w:b/>
          <w:bCs/>
          <w:i/>
          <w:iCs/>
          <w:spacing w:val="6"/>
        </w:rPr>
        <w:t>aclitaxel</w:t>
      </w:r>
    </w:p>
    <w:p>
      <w:pPr>
        <w:pStyle w:val="BodyText"/>
        <w:ind w:left="159"/>
        <w:spacing w:before="109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Albumin-bound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paclitaxel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nanoparticle form of paclitaxe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 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</w:p>
    <w:p>
      <w:pPr>
        <w:pStyle w:val="BodyText"/>
        <w:ind w:left="164" w:right="268" w:firstLine="15"/>
        <w:spacing w:before="96" w:line="28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I/II trial, 67 patients with</w:t>
      </w:r>
      <w:r>
        <w:rPr>
          <w:sz w:val="22"/>
          <w:szCs w:val="22"/>
          <w:spacing w:val="-1"/>
        </w:rPr>
        <w:t xml:space="preserve">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cancer received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plus albumin-bound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paclitaxel. At the</w:t>
      </w:r>
      <w:r>
        <w:rPr>
          <w:sz w:val="22"/>
          <w:szCs w:val="22"/>
          <w:spacing w:val="-1"/>
        </w:rPr>
        <w:t xml:space="preserve"> maximum tolerated dose,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response rate was 48% and 20% of patients demon</w:t>
      </w:r>
      <w:r>
        <w:rPr>
          <w:sz w:val="22"/>
          <w:szCs w:val="22"/>
          <w:spacing w:val="-1"/>
        </w:rPr>
        <w:t>strated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median OS at this dose was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12.2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176</w:t>
      </w:r>
    </w:p>
    <w:p>
      <w:pPr>
        <w:pStyle w:val="BodyText"/>
        <w:ind w:left="175"/>
        <w:spacing w:before="213" w:line="197" w:lineRule="auto"/>
        <w:rPr>
          <w:sz w:val="22"/>
          <w:szCs w:val="22"/>
        </w:rPr>
      </w:pPr>
      <w:r>
        <w:rPr>
          <w:sz w:val="22"/>
          <w:szCs w:val="22"/>
        </w:rPr>
        <w:t>Based on these results,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large, open-label, international,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randomized</w:t>
      </w:r>
    </w:p>
    <w:p>
      <w:pPr>
        <w:pStyle w:val="BodyText"/>
        <w:ind w:left="174"/>
        <w:spacing w:before="97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 trial 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initiated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861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</w:t>
      </w:r>
      <w:r>
        <w:rPr>
          <w:sz w:val="22"/>
          <w:szCs w:val="22"/>
          <w:spacing w:val="-2"/>
        </w:rPr>
        <w:t>nts with 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pancreatic</w:t>
      </w:r>
    </w:p>
    <w:p>
      <w:pPr>
        <w:pStyle w:val="BodyText"/>
        <w:ind w:left="168"/>
        <w:spacing w:before="83" w:line="206" w:lineRule="auto"/>
        <w:rPr>
          <w:sz w:val="22"/>
          <w:szCs w:val="22"/>
        </w:rPr>
      </w:pPr>
      <w:r>
        <w:rPr>
          <w:sz w:val="22"/>
          <w:szCs w:val="22"/>
        </w:rPr>
        <w:t>cancer and no prior cytotoxic 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Participa</w:t>
      </w:r>
      <w:r>
        <w:rPr>
          <w:sz w:val="22"/>
          <w:szCs w:val="22"/>
          <w:spacing w:val="-1"/>
        </w:rPr>
        <w:t>nts were</w:t>
      </w:r>
    </w:p>
    <w:p>
      <w:pPr>
        <w:pStyle w:val="BodyText"/>
        <w:ind w:left="173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randomized to receive gem</w:t>
      </w:r>
      <w:r>
        <w:rPr>
          <w:sz w:val="22"/>
          <w:szCs w:val="22"/>
          <w:spacing w:val="-1"/>
        </w:rPr>
        <w:t>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albumin-bound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paclitaxel or</w:t>
      </w:r>
    </w:p>
    <w:p>
      <w:pPr>
        <w:pStyle w:val="BodyText"/>
        <w:ind w:left="161" w:right="387" w:firstLine="5"/>
        <w:spacing w:before="94" w:line="274" w:lineRule="auto"/>
        <w:rPr>
          <w:sz w:val="22"/>
          <w:szCs w:val="22"/>
        </w:rPr>
      </w:pPr>
      <w:r>
        <w:rPr>
          <w:sz w:val="22"/>
          <w:szCs w:val="22"/>
        </w:rPr>
        <w:t>gemcitabine alone. The primary endpoint</w:t>
      </w:r>
      <w:r>
        <w:rPr>
          <w:sz w:val="22"/>
          <w:szCs w:val="22"/>
          <w:spacing w:val="-1"/>
        </w:rPr>
        <w:t xml:space="preserve"> for the trial was 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(8.5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plus albumin-bound paclitaxel vs. 6.7</w:t>
      </w:r>
      <w:r>
        <w:rPr>
          <w:sz w:val="22"/>
          <w:szCs w:val="22"/>
          <w:spacing w:val="-1"/>
        </w:rPr>
        <w:t xml:space="preserve"> months for</w:t>
      </w:r>
    </w:p>
    <w:p>
      <w:pPr>
        <w:pStyle w:val="BodyText"/>
        <w:ind w:left="173" w:right="374" w:hanging="7"/>
        <w:spacing w:before="20" w:line="281" w:lineRule="auto"/>
        <w:rPr>
          <w:sz w:val="22"/>
          <w:szCs w:val="22"/>
        </w:rPr>
      </w:pPr>
      <w:r>
        <w:rPr>
          <w:sz w:val="22"/>
          <w:szCs w:val="22"/>
        </w:rPr>
        <w:t>gemcitabine alone;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.001;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HR, 0.72)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177  </w:t>
      </w:r>
      <w:r>
        <w:rPr>
          <w:sz w:val="22"/>
          <w:szCs w:val="22"/>
          <w:spacing w:val="-1"/>
        </w:rPr>
        <w:t>The addition of albumin-bound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paclitaxel also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improved other endpoints,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1- and 2-year survival,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response rate,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PFS.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 a subsequ</w:t>
      </w:r>
      <w:r>
        <w:rPr>
          <w:sz w:val="22"/>
          <w:szCs w:val="22"/>
          <w:spacing w:val="-2"/>
        </w:rPr>
        <w:t>ent analysis,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early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decrease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</w:t>
      </w:r>
    </w:p>
    <w:p>
      <w:pPr>
        <w:pStyle w:val="BodyText"/>
        <w:ind w:left="164" w:right="291" w:firstLine="18"/>
        <w:spacing w:before="24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both treatment arms was associated with OS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improvement.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178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most common grad</w:t>
      </w:r>
      <w:r>
        <w:rPr>
          <w:sz w:val="22"/>
          <w:szCs w:val="22"/>
          <w:spacing w:val="-1"/>
        </w:rPr>
        <w:t>e 3 or higher adverse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events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attributable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76" w:right="839" w:hanging="9"/>
        <w:spacing w:before="38" w:line="242" w:lineRule="auto"/>
        <w:rPr>
          <w:sz w:val="22"/>
          <w:szCs w:val="22"/>
        </w:rPr>
      </w:pPr>
      <w:r>
        <w:rPr>
          <w:sz w:val="22"/>
          <w:szCs w:val="22"/>
        </w:rPr>
        <w:t>albumin-bound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paclitaxel w</w:t>
      </w:r>
      <w:r>
        <w:rPr>
          <w:sz w:val="22"/>
          <w:szCs w:val="22"/>
          <w:spacing w:val="-1"/>
        </w:rPr>
        <w:t>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neutropenia, fatigue, and neuropathy.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Development of peripheral neuropat</w:t>
      </w:r>
      <w:r>
        <w:rPr>
          <w:sz w:val="22"/>
          <w:szCs w:val="22"/>
          <w:spacing w:val="-1"/>
        </w:rPr>
        <w:t>hy was associated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longer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51" w:hanging="3"/>
        <w:spacing w:before="43" w:line="281" w:lineRule="auto"/>
        <w:rPr>
          <w:sz w:val="22"/>
          <w:szCs w:val="22"/>
        </w:rPr>
      </w:pPr>
      <w:r>
        <w:rPr>
          <w:sz w:val="22"/>
          <w:szCs w:val="22"/>
        </w:rPr>
        <w:t>treatment duration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improved survival.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MPACT trial showed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least 3% of 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received the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 albumin-bound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paclitaxel arm were alive a</w:t>
      </w:r>
      <w:r>
        <w:rPr>
          <w:sz w:val="22"/>
          <w:szCs w:val="22"/>
          <w:spacing w:val="-1"/>
        </w:rPr>
        <w:t>t 42 months compared 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who</w:t>
      </w:r>
    </w:p>
    <w:p>
      <w:pPr>
        <w:pStyle w:val="BodyText"/>
        <w:ind w:left="7" w:firstLine="6"/>
        <w:spacing w:before="22" w:line="275" w:lineRule="auto"/>
        <w:rPr>
          <w:sz w:val="22"/>
          <w:szCs w:val="22"/>
        </w:rPr>
      </w:pPr>
      <w:r>
        <w:rPr>
          <w:sz w:val="22"/>
          <w:szCs w:val="22"/>
        </w:rPr>
        <w:t>received gemcitabine 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180  </w:t>
      </w:r>
      <w:r>
        <w:rPr>
          <w:sz w:val="22"/>
          <w:szCs w:val="22"/>
        </w:rPr>
        <w:t>Karnofsky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Performance</w:t>
      </w:r>
      <w:r>
        <w:rPr>
          <w:sz w:val="22"/>
          <w:szCs w:val="22"/>
          <w:spacing w:val="-1"/>
        </w:rPr>
        <w:t xml:space="preserve"> Status (KPS) score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absence of liver metastases we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prognostic factors for</w:t>
      </w:r>
    </w:p>
    <w:p>
      <w:pPr>
        <w:pStyle w:val="BodyText"/>
        <w:ind w:left="9"/>
        <w:spacing w:before="27" w:line="26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OS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181</w:t>
      </w:r>
    </w:p>
    <w:p>
      <w:pPr>
        <w:pStyle w:val="BodyText"/>
        <w:ind w:left="15"/>
        <w:spacing w:before="272" w:line="197" w:lineRule="auto"/>
        <w:rPr>
          <w:sz w:val="22"/>
          <w:szCs w:val="22"/>
        </w:rPr>
      </w:pPr>
      <w:r>
        <w:rPr>
          <w:sz w:val="22"/>
          <w:szCs w:val="22"/>
        </w:rPr>
        <w:t>Based on these results,</w:t>
      </w:r>
      <w:r>
        <w:rPr>
          <w:sz w:val="22"/>
          <w:szCs w:val="22"/>
          <w:spacing w:val="-1"/>
        </w:rPr>
        <w:t xml:space="preserve">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 albumin-bound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paclitaxel 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right="111" w:firstLine="7"/>
        <w:spacing w:before="98" w:line="269" w:lineRule="auto"/>
        <w:rPr>
          <w:sz w:val="22"/>
          <w:szCs w:val="22"/>
        </w:rPr>
      </w:pPr>
      <w:r>
        <w:rPr>
          <w:sz w:val="22"/>
          <w:szCs w:val="22"/>
        </w:rPr>
        <w:t>category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1,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preferred recom</w:t>
      </w:r>
      <w:r>
        <w:rPr>
          <w:sz w:val="22"/>
          <w:szCs w:val="22"/>
          <w:spacing w:val="-1"/>
        </w:rPr>
        <w:t>mendation option for the treatment of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metastatic disease. The clinical trials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 KPS ≥70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eligibility</w:t>
      </w:r>
    </w:p>
    <w:p>
      <w:pPr>
        <w:pStyle w:val="BodyText"/>
        <w:ind w:left="7"/>
        <w:spacing w:before="30" w:line="206" w:lineRule="auto"/>
        <w:rPr>
          <w:sz w:val="22"/>
          <w:szCs w:val="22"/>
        </w:rPr>
      </w:pPr>
      <w:r>
        <w:rPr>
          <w:sz w:val="22"/>
          <w:szCs w:val="22"/>
        </w:rPr>
        <w:t>criterion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albumin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bound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177,180,182,183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By</w:t>
      </w:r>
    </w:p>
    <w:p>
      <w:pPr>
        <w:pStyle w:val="BodyText"/>
        <w:ind w:left="12" w:right="42" w:hanging="5"/>
        <w:spacing w:before="94" w:line="273" w:lineRule="auto"/>
        <w:rPr>
          <w:sz w:val="22"/>
          <w:szCs w:val="22"/>
        </w:rPr>
      </w:pPr>
      <w:r>
        <w:rPr>
          <w:sz w:val="22"/>
          <w:szCs w:val="22"/>
        </w:rPr>
        <w:t>extrapolation of these data,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 recommends this combination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locally advanced setting for patients with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ECOG 0-2 (category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2A).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6"/>
        <w:spacing w:before="33" w:line="199" w:lineRule="auto"/>
        <w:rPr>
          <w:sz w:val="22"/>
          <w:szCs w:val="22"/>
        </w:rPr>
      </w:pPr>
      <w:r>
        <w:rPr>
          <w:sz w:val="22"/>
          <w:szCs w:val="22"/>
        </w:rPr>
        <w:t>Panel notes that this combination with or wit</w:t>
      </w:r>
      <w:r>
        <w:rPr>
          <w:sz w:val="22"/>
          <w:szCs w:val="22"/>
          <w:spacing w:val="-1"/>
        </w:rPr>
        <w:t>hout subsequent</w:t>
      </w:r>
    </w:p>
    <w:p>
      <w:pPr>
        <w:pStyle w:val="BodyText"/>
        <w:ind w:left="7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an acceptable option in</w:t>
      </w:r>
      <w:r>
        <w:rPr>
          <w:sz w:val="22"/>
          <w:szCs w:val="22"/>
          <w:spacing w:val="-1"/>
        </w:rPr>
        <w:t xml:space="preserve"> the neoadjuvant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setting for</w:t>
      </w:r>
    </w:p>
    <w:p>
      <w:pPr>
        <w:pStyle w:val="BodyText"/>
        <w:ind w:left="13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resectable/borderline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resec</w:t>
      </w:r>
      <w:r>
        <w:rPr>
          <w:sz w:val="22"/>
          <w:szCs w:val="22"/>
          <w:spacing w:val="-1"/>
        </w:rPr>
        <w:t>table setting. Additionally,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</w:t>
      </w:r>
    </w:p>
    <w:p>
      <w:pPr>
        <w:pStyle w:val="BodyText"/>
        <w:ind w:left="1" w:right="182" w:firstLine="5"/>
        <w:spacing w:before="97" w:line="277" w:lineRule="auto"/>
        <w:rPr>
          <w:sz w:val="22"/>
          <w:szCs w:val="22"/>
        </w:rPr>
      </w:pPr>
      <w:r>
        <w:rPr>
          <w:sz w:val="22"/>
          <w:szCs w:val="22"/>
        </w:rPr>
        <w:t>albumin-bound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paclitaxel is an o</w:t>
      </w:r>
      <w:r>
        <w:rPr>
          <w:sz w:val="22"/>
          <w:szCs w:val="22"/>
          <w:spacing w:val="-1"/>
        </w:rPr>
        <w:t>ption (other recommended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regimens)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subsequent therapy for locally advanced/metastatic disease and therapy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ECOG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1"/>
        </w:rPr>
        <w:t>0-2.</w:t>
      </w:r>
    </w:p>
    <w:p>
      <w:pPr>
        <w:pStyle w:val="BodyText"/>
        <w:ind w:left="18"/>
        <w:spacing w:before="252" w:line="208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Gemcitabine Plus</w:t>
      </w:r>
      <w:r>
        <w:rPr>
          <w:sz w:val="19"/>
          <w:szCs w:val="19"/>
          <w:b/>
          <w:bCs/>
          <w:i/>
          <w:iCs/>
          <w:spacing w:val="30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Cisplatin</w:t>
      </w:r>
    </w:p>
    <w:p>
      <w:pPr>
        <w:pStyle w:val="BodyText"/>
        <w:ind w:left="1" w:right="40" w:firstLine="15"/>
        <w:spacing w:before="103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regarding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impact of combining gemcitabine with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platinum agent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 survival are conflicting, and results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RCTs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provided support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for use of gemcitabine plus ci</w:t>
      </w:r>
      <w:r>
        <w:rPr>
          <w:sz w:val="22"/>
          <w:szCs w:val="22"/>
          <w:spacing w:val="-1"/>
        </w:rPr>
        <w:t>splatin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6" w:right="69"/>
        <w:spacing w:before="35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trials evaluating the combination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gemcitabine with cisplatin versus gemcitabine</w:t>
      </w:r>
      <w:r>
        <w:rPr>
          <w:sz w:val="22"/>
          <w:szCs w:val="22"/>
          <w:spacing w:val="-1"/>
        </w:rPr>
        <w:t xml:space="preserve"> alone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patients with</w:t>
      </w:r>
    </w:p>
    <w:p>
      <w:pPr>
        <w:pStyle w:val="BodyText"/>
        <w:ind w:left="3" w:right="146" w:firstLine="3"/>
        <w:spacing w:before="37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can</w:t>
      </w:r>
      <w:r>
        <w:rPr>
          <w:sz w:val="22"/>
          <w:szCs w:val="22"/>
          <w:spacing w:val="-1"/>
        </w:rPr>
        <w:t>cer did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 show a significant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benefit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agent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159,160,164</w:t>
      </w:r>
    </w:p>
    <w:p>
      <w:pPr>
        <w:pStyle w:val="BodyText"/>
        <w:ind w:left="16"/>
        <w:spacing w:before="26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Nevertheless, gemcitabine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plus cisplatin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 shown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benefit in selected</w:t>
      </w:r>
    </w:p>
    <w:p>
      <w:pPr>
        <w:pStyle w:val="BodyText"/>
        <w:ind w:left="13"/>
        <w:spacing w:before="96" w:line="199" w:lineRule="auto"/>
        <w:rPr>
          <w:sz w:val="22"/>
          <w:szCs w:val="22"/>
        </w:rPr>
      </w:pPr>
      <w:r>
        <w:rPr>
          <w:sz w:val="22"/>
          <w:szCs w:val="22"/>
        </w:rPr>
        <w:t>patients with breast an</w:t>
      </w:r>
      <w:r>
        <w:rPr>
          <w:sz w:val="22"/>
          <w:szCs w:val="22"/>
          <w:spacing w:val="-1"/>
        </w:rPr>
        <w:t>d ovarian cancers who 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carriers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BRCA</w:t>
      </w:r>
    </w:p>
    <w:p>
      <w:pPr>
        <w:pStyle w:val="BodyText"/>
        <w:ind w:left="7" w:right="64" w:firstLine="5"/>
        <w:spacing w:before="83" w:line="247" w:lineRule="auto"/>
        <w:rPr>
          <w:sz w:val="22"/>
          <w:szCs w:val="22"/>
        </w:rPr>
      </w:pPr>
      <w:r>
        <w:rPr>
          <w:sz w:val="22"/>
          <w:szCs w:val="22"/>
        </w:rPr>
        <w:t>mutation.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184-186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A retrospective study of patients with 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pancreatic </w:t>
      </w:r>
      <w:r>
        <w:rPr>
          <w:sz w:val="22"/>
          <w:szCs w:val="22"/>
        </w:rPr>
        <w:t>cancer and a family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history</w:t>
      </w:r>
      <w:r>
        <w:rPr>
          <w:sz w:val="22"/>
          <w:szCs w:val="22"/>
          <w:spacing w:val="-1"/>
        </w:rPr>
        <w:t xml:space="preserve"> of breast, ovarian, 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cancers</w:t>
      </w:r>
    </w:p>
    <w:p>
      <w:pPr>
        <w:spacing w:line="247" w:lineRule="auto"/>
        <w:sectPr>
          <w:type w:val="continuous"/>
          <w:pgSz w:w="15840" w:h="12240"/>
          <w:pgMar w:top="54" w:right="470" w:bottom="629" w:left="310" w:header="0" w:footer="332" w:gutter="0"/>
          <w:cols w:equalWidth="0" w:num="2">
            <w:col w:w="7691" w:space="100"/>
            <w:col w:w="726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6460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34" name="IM 734"/>
            <wp:cNvGraphicFramePr/>
            <a:graphic>
              <a:graphicData uri="http://schemas.openxmlformats.org/drawingml/2006/picture">
                <pic:pic>
                  <pic:nvPicPr>
                    <pic:cNvPr id="734" name="IM 73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82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94"/>
          <w:pgSz w:w="15840" w:h="12240"/>
          <w:pgMar w:top="54" w:right="484" w:bottom="629" w:left="310" w:header="0" w:footer="332" w:gutter="0"/>
          <w:cols w:equalWidth="0" w:num="1">
            <w:col w:w="15046" w:space="0"/>
          </w:cols>
        </w:sectPr>
        <w:rPr/>
      </w:pPr>
    </w:p>
    <w:p>
      <w:pPr>
        <w:pStyle w:val="BodyText"/>
        <w:ind w:left="160" w:right="449" w:firstLine="6"/>
        <w:spacing w:before="42" w:line="279" w:lineRule="auto"/>
        <w:rPr>
          <w:sz w:val="22"/>
          <w:szCs w:val="22"/>
        </w:rPr>
      </w:pPr>
      <w:r>
        <w:rPr>
          <w:sz w:val="22"/>
          <w:szCs w:val="22"/>
        </w:rPr>
        <w:t>suggested that response to gemcitabine and cisplatin was superi</w:t>
      </w:r>
      <w:r>
        <w:rPr>
          <w:sz w:val="22"/>
          <w:szCs w:val="22"/>
          <w:spacing w:val="-1"/>
        </w:rPr>
        <w:t>or even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 one affected relative.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Patients with a family</w:t>
      </w:r>
      <w:r>
        <w:rPr>
          <w:sz w:val="22"/>
          <w:szCs w:val="22"/>
          <w:spacing w:val="-1"/>
        </w:rPr>
        <w:t xml:space="preserve"> history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cancer alone demonstrated a large survival advantage when treated wi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platinum-based chemotherapy </w:t>
      </w:r>
      <w:r>
        <w:rPr>
          <w:sz w:val="22"/>
          <w:szCs w:val="22"/>
          <w:spacing w:val="-1"/>
        </w:rPr>
        <w:t>(6.3 vs. 22.9 months;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HR, 0.76;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CI,</w:t>
      </w:r>
    </w:p>
    <w:p>
      <w:pPr>
        <w:pStyle w:val="BodyText"/>
        <w:ind w:left="168"/>
        <w:spacing w:before="27" w:line="206" w:lineRule="auto"/>
        <w:rPr>
          <w:sz w:val="22"/>
          <w:szCs w:val="22"/>
        </w:rPr>
      </w:pPr>
      <w:r>
        <w:drawing>
          <wp:anchor distT="0" distB="0" distL="0" distR="0" simplePos="0" relativeHeight="25376358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71590</wp:posOffset>
            </wp:positionV>
            <wp:extent cx="4419600" cy="4419600"/>
            <wp:effectExtent l="0" t="0" r="0" b="0"/>
            <wp:wrapNone/>
            <wp:docPr id="736" name="IM 736"/>
            <wp:cNvGraphicFramePr/>
            <a:graphic>
              <a:graphicData uri="http://schemas.openxmlformats.org/drawingml/2006/picture">
                <pic:pic>
                  <pic:nvPicPr>
                    <pic:cNvPr id="736" name="IM 73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0.65-0.89;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&lt;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187  </w:t>
      </w:r>
      <w:r>
        <w:rPr>
          <w:sz w:val="22"/>
          <w:szCs w:val="22"/>
        </w:rPr>
        <w:t>Furthermore, a report of five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 six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patients with</w:t>
      </w:r>
    </w:p>
    <w:p>
      <w:pPr>
        <w:pStyle w:val="BodyText"/>
        <w:ind w:left="174"/>
        <w:spacing w:before="98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known </w:t>
      </w:r>
      <w:r>
        <w:rPr>
          <w:sz w:val="22"/>
          <w:szCs w:val="22"/>
          <w:i/>
          <w:iCs/>
          <w:spacing w:val="-1"/>
        </w:rPr>
        <w:t>BRCA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spacing w:val="-1"/>
        </w:rPr>
        <w:t>mutations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pancreatic adenocarcinoma</w:t>
      </w:r>
    </w:p>
    <w:p>
      <w:pPr>
        <w:pStyle w:val="BodyText"/>
        <w:ind w:left="163"/>
        <w:spacing w:before="9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treated with a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platinum-based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 showed a radiographic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partial</w:t>
      </w:r>
    </w:p>
    <w:p>
      <w:pPr>
        <w:pStyle w:val="BodyText"/>
        <w:ind w:left="173"/>
        <w:spacing w:before="88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response.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0"/>
          <w:position w:val="6"/>
        </w:rPr>
        <w:t xml:space="preserve"> </w:t>
      </w:r>
      <w:r>
        <w:rPr>
          <w:sz w:val="22"/>
          <w:szCs w:val="22"/>
          <w:spacing w:val="-1"/>
        </w:rPr>
        <w:t>Thus,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 cisplatin may be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choice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8" w:right="325" w:hanging="2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selected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dise</w:t>
      </w:r>
      <w:r>
        <w:rPr>
          <w:sz w:val="22"/>
          <w:szCs w:val="22"/>
          <w:spacing w:val="-1"/>
        </w:rPr>
        <w:t>ase characterized by hereditary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 factors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(eg,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BRCA </w:t>
      </w:r>
      <w:r>
        <w:rPr>
          <w:sz w:val="22"/>
          <w:szCs w:val="22"/>
        </w:rPr>
        <w:t>or </w:t>
      </w:r>
      <w:r>
        <w:rPr>
          <w:sz w:val="22"/>
          <w:szCs w:val="22"/>
          <w:i/>
          <w:iCs/>
        </w:rPr>
        <w:t>PALB2 </w:t>
      </w:r>
      <w:r>
        <w:rPr>
          <w:sz w:val="22"/>
          <w:szCs w:val="22"/>
        </w:rPr>
        <w:t>mutatio</w:t>
      </w:r>
      <w:r>
        <w:rPr>
          <w:sz w:val="22"/>
          <w:szCs w:val="22"/>
          <w:spacing w:val="-1"/>
        </w:rPr>
        <w:t>ns).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recommends 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</w:p>
    <w:p>
      <w:pPr>
        <w:pStyle w:val="BodyText"/>
        <w:ind w:left="168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cisplatin for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metas</w:t>
      </w:r>
      <w:r>
        <w:rPr>
          <w:sz w:val="22"/>
          <w:szCs w:val="22"/>
          <w:spacing w:val="-1"/>
        </w:rPr>
        <w:t>tatic or locally advanced disease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6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subsequent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ECOG</w:t>
      </w:r>
      <w:r>
        <w:rPr>
          <w:sz w:val="22"/>
          <w:szCs w:val="22"/>
          <w:spacing w:val="1"/>
        </w:rPr>
        <w:t xml:space="preserve"> 0-1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known</w:t>
      </w:r>
    </w:p>
    <w:p>
      <w:pPr>
        <w:pStyle w:val="BodyText"/>
        <w:ind w:left="167" w:right="361" w:firstLine="1"/>
        <w:spacing w:before="95" w:line="291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BRCA1/2 </w:t>
      </w:r>
      <w:r>
        <w:rPr>
          <w:sz w:val="22"/>
          <w:szCs w:val="22"/>
          <w:spacing w:val="-1"/>
        </w:rPr>
        <w:t>or </w:t>
      </w:r>
      <w:r>
        <w:rPr>
          <w:sz w:val="22"/>
          <w:szCs w:val="22"/>
          <w:i/>
          <w:iCs/>
          <w:spacing w:val="-1"/>
        </w:rPr>
        <w:t>PALB2 </w:t>
      </w:r>
      <w:r>
        <w:rPr>
          <w:sz w:val="22"/>
          <w:szCs w:val="22"/>
          <w:spacing w:val="-1"/>
        </w:rPr>
        <w:t>mutations.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FOLFIRINOX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modified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FOLFIRI</w:t>
      </w:r>
      <w:r>
        <w:rPr>
          <w:sz w:val="22"/>
          <w:szCs w:val="22"/>
          <w:spacing w:val="-2"/>
        </w:rPr>
        <w:t>NOX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are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possible treatment opt</w:t>
      </w:r>
      <w:r>
        <w:rPr>
          <w:sz w:val="22"/>
          <w:szCs w:val="22"/>
          <w:spacing w:val="-1"/>
        </w:rPr>
        <w:t>ions for patients with </w:t>
      </w:r>
      <w:r>
        <w:rPr>
          <w:sz w:val="22"/>
          <w:szCs w:val="22"/>
          <w:i/>
          <w:iCs/>
          <w:spacing w:val="-1"/>
        </w:rPr>
        <w:t>BRCA1/2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PALB2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1"/>
        </w:rPr>
        <w:t>mutations.</w:t>
      </w:r>
    </w:p>
    <w:p>
      <w:pPr>
        <w:pStyle w:val="BodyText"/>
        <w:ind w:left="178"/>
        <w:spacing w:before="209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Gemcitabine Plus Erlotinib and Other</w:t>
      </w:r>
      <w:r>
        <w:rPr>
          <w:sz w:val="19"/>
          <w:szCs w:val="19"/>
          <w:b/>
          <w:bCs/>
          <w:i/>
          <w:iCs/>
          <w:spacing w:val="13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Targeted</w:t>
      </w:r>
      <w:r>
        <w:rPr>
          <w:sz w:val="19"/>
          <w:szCs w:val="19"/>
          <w:b/>
          <w:bCs/>
          <w:i/>
          <w:iCs/>
          <w:spacing w:val="20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Therapeutics</w:t>
      </w:r>
    </w:p>
    <w:p>
      <w:pPr>
        <w:pStyle w:val="BodyText"/>
        <w:ind w:left="160" w:right="328" w:firstLine="16"/>
        <w:spacing w:before="105" w:line="280" w:lineRule="auto"/>
        <w:rPr>
          <w:sz w:val="22"/>
          <w:szCs w:val="22"/>
        </w:rPr>
      </w:pPr>
      <w:r>
        <w:rPr>
          <w:sz w:val="22"/>
          <w:szCs w:val="2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III studies of ge</w:t>
      </w:r>
      <w:r>
        <w:rPr>
          <w:sz w:val="22"/>
          <w:szCs w:val="22"/>
          <w:spacing w:val="-1"/>
        </w:rPr>
        <w:t>mcitabine combinations with other biologic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agents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show that only the combination of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plus </w:t>
      </w:r>
      <w:r>
        <w:rPr>
          <w:sz w:val="22"/>
          <w:szCs w:val="22"/>
          <w:spacing w:val="-1"/>
        </w:rPr>
        <w:t>erlotinib 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associated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 a statistically significant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survival compared to gemcitabine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189-193  </w:t>
      </w:r>
      <w:r>
        <w:rPr>
          <w:sz w:val="22"/>
          <w:szCs w:val="22"/>
        </w:rPr>
        <w:t>In the phase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III, double-blind,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place</w:t>
      </w:r>
      <w:r>
        <w:rPr>
          <w:sz w:val="22"/>
          <w:szCs w:val="22"/>
          <w:spacing w:val="-1"/>
        </w:rPr>
        <w:t>bo-controlled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NCIC CTG</w:t>
      </w:r>
    </w:p>
    <w:p>
      <w:pPr>
        <w:pStyle w:val="BodyText"/>
        <w:ind w:left="173" w:right="542" w:firstLine="2"/>
        <w:spacing w:before="33" w:line="273" w:lineRule="auto"/>
        <w:rPr>
          <w:sz w:val="22"/>
          <w:szCs w:val="22"/>
        </w:rPr>
      </w:pPr>
      <w:r>
        <w:rPr>
          <w:sz w:val="22"/>
          <w:szCs w:val="22"/>
        </w:rPr>
        <w:t>PA.3 trial of 569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adv</w:t>
      </w:r>
      <w:r>
        <w:rPr>
          <w:sz w:val="22"/>
          <w:szCs w:val="22"/>
          <w:spacing w:val="-1"/>
        </w:rPr>
        <w:t>anced or metastatic pancreatic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randomly assigned to </w:t>
      </w:r>
      <w:r>
        <w:rPr>
          <w:sz w:val="22"/>
          <w:szCs w:val="22"/>
          <w:spacing w:val="-1"/>
        </w:rPr>
        <w:t>receive erlotinib (an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inhibitor 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EGFR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tyrosine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kinase)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plus gemcitabine versus gem</w:t>
      </w:r>
      <w:r>
        <w:rPr>
          <w:sz w:val="22"/>
          <w:szCs w:val="22"/>
          <w:spacing w:val="-1"/>
        </w:rPr>
        <w:t>citabine alone, data showed</w:t>
      </w:r>
    </w:p>
    <w:p>
      <w:pPr>
        <w:pStyle w:val="BodyText"/>
        <w:ind w:left="172" w:right="435" w:hanging="6"/>
        <w:spacing w:before="97" w:line="27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statistically significant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improvements in 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erlotinib arm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(HR, 0.82;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.038)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PFS (HR,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0.77;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.004)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compared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receiving gemcitabine 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189  </w:t>
      </w:r>
      <w:r>
        <w:rPr>
          <w:sz w:val="22"/>
          <w:szCs w:val="22"/>
        </w:rPr>
        <w:t>Median survival was 6.24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8" w:right="619" w:firstLine="15"/>
        <w:spacing w:before="37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1-year survival was 23%, compared with 5.91 months 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17%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control arm. Adverse eve</w:t>
      </w:r>
      <w:r>
        <w:rPr>
          <w:sz w:val="22"/>
          <w:szCs w:val="22"/>
          <w:spacing w:val="-1"/>
        </w:rPr>
        <w:t>nts, such as rash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diarrhea,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3" w:right="286"/>
        <w:spacing w:before="22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group receiving erlotinib,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but most were grade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189 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trials along with community experience show that occurren</w:t>
      </w:r>
      <w:r>
        <w:rPr>
          <w:sz w:val="22"/>
          <w:szCs w:val="22"/>
          <w:spacing w:val="-1"/>
        </w:rPr>
        <w:t>ce of grade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450"/>
        <w:spacing w:before="39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higher skin rash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associated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better respon</w:t>
      </w:r>
      <w:r>
        <w:rPr>
          <w:sz w:val="22"/>
          <w:szCs w:val="22"/>
          <w:spacing w:val="-2"/>
        </w:rPr>
        <w:t>se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receiving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erlotinib</w:t>
      </w:r>
      <w:r>
        <w:rPr>
          <w:sz w:val="22"/>
          <w:szCs w:val="22"/>
          <w:spacing w:val="3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5"/>
        </w:rPr>
        <w:t>189,194,195</w:t>
      </w:r>
    </w:p>
    <w:p>
      <w:pPr>
        <w:pStyle w:val="BodyText"/>
        <w:ind w:left="5"/>
        <w:spacing w:before="263" w:line="19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Panel recomme</w:t>
      </w:r>
      <w:r>
        <w:rPr>
          <w:sz w:val="22"/>
          <w:szCs w:val="22"/>
          <w:spacing w:val="-1"/>
        </w:rPr>
        <w:t>nds the gemcitabine-erlotinib combination</w:t>
      </w:r>
    </w:p>
    <w:p>
      <w:pPr>
        <w:pStyle w:val="BodyText"/>
        <w:ind w:left="3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therapy as a treatment option,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under other</w:t>
      </w:r>
      <w:r>
        <w:rPr>
          <w:sz w:val="22"/>
          <w:szCs w:val="22"/>
          <w:spacing w:val="-1"/>
        </w:rPr>
        <w:t xml:space="preserve"> recommended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regimens, for</w:t>
      </w:r>
    </w:p>
    <w:p>
      <w:pPr>
        <w:pStyle w:val="BodyText"/>
        <w:ind w:left="7" w:right="209" w:firstLine="7"/>
        <w:spacing w:before="96" w:line="277" w:lineRule="auto"/>
        <w:rPr>
          <w:sz w:val="22"/>
          <w:szCs w:val="22"/>
        </w:rPr>
      </w:pPr>
      <w:r>
        <w:rPr>
          <w:sz w:val="22"/>
          <w:szCs w:val="22"/>
        </w:rPr>
        <w:t>patients with locall</w:t>
      </w:r>
      <w:r>
        <w:rPr>
          <w:sz w:val="22"/>
          <w:szCs w:val="22"/>
          <w:spacing w:val="-1"/>
        </w:rPr>
        <w:t>y advanced or metastatic disease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PS. This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a categ</w:t>
      </w:r>
      <w:r>
        <w:rPr>
          <w:sz w:val="22"/>
          <w:szCs w:val="22"/>
          <w:spacing w:val="-1"/>
        </w:rPr>
        <w:t>ory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 recommendation for patients with 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first-line sett</w:t>
      </w:r>
      <w:r>
        <w:rPr>
          <w:sz w:val="22"/>
          <w:szCs w:val="22"/>
          <w:spacing w:val="-1"/>
        </w:rPr>
        <w:t>ing.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notes that although this</w:t>
      </w:r>
    </w:p>
    <w:p>
      <w:pPr>
        <w:pStyle w:val="BodyText"/>
        <w:ind w:left="6" w:right="211" w:firstLine="1"/>
        <w:spacing w:before="34" w:line="271" w:lineRule="auto"/>
        <w:rPr>
          <w:sz w:val="22"/>
          <w:szCs w:val="22"/>
        </w:rPr>
      </w:pPr>
      <w:r>
        <w:rPr>
          <w:sz w:val="22"/>
          <w:szCs w:val="22"/>
        </w:rPr>
        <w:t>combination significantly improved survival, the actual b</w:t>
      </w:r>
      <w:r>
        <w:rPr>
          <w:sz w:val="22"/>
          <w:szCs w:val="22"/>
          <w:spacing w:val="-1"/>
        </w:rPr>
        <w:t>enefit was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small,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suggesting that only a sma</w:t>
      </w:r>
      <w:r>
        <w:rPr>
          <w:sz w:val="22"/>
          <w:szCs w:val="22"/>
          <w:spacing w:val="-1"/>
        </w:rPr>
        <w:t>ll subset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benefit.</w:t>
      </w:r>
    </w:p>
    <w:p>
      <w:pPr>
        <w:pStyle w:val="BodyText"/>
        <w:ind w:left="18"/>
        <w:spacing w:before="252" w:line="208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Gemcitabine Plus</w:t>
      </w:r>
      <w:r>
        <w:rPr>
          <w:sz w:val="19"/>
          <w:szCs w:val="19"/>
          <w:b/>
          <w:bCs/>
          <w:i/>
          <w:iCs/>
          <w:spacing w:val="40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Capecitabine</w:t>
      </w:r>
    </w:p>
    <w:p>
      <w:pPr>
        <w:pStyle w:val="BodyText"/>
        <w:spacing w:before="104" w:line="197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number of randomized tri</w:t>
      </w:r>
      <w:r>
        <w:rPr>
          <w:sz w:val="22"/>
          <w:szCs w:val="22"/>
          <w:spacing w:val="-1"/>
        </w:rPr>
        <w:t>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investigated the combination of</w:t>
      </w:r>
    </w:p>
    <w:p>
      <w:pPr>
        <w:pStyle w:val="BodyText"/>
        <w:ind w:left="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gemcitabine with capecitabine, a fluoropy</w:t>
      </w:r>
      <w:r>
        <w:rPr>
          <w:sz w:val="22"/>
          <w:szCs w:val="22"/>
          <w:spacing w:val="-1"/>
        </w:rPr>
        <w:t>rimidine,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patients with</w:t>
      </w:r>
    </w:p>
    <w:p>
      <w:pPr>
        <w:pStyle w:val="BodyText"/>
        <w:ind w:left="7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cancer. A</w:t>
      </w:r>
      <w:r>
        <w:rPr>
          <w:sz w:val="22"/>
          <w:szCs w:val="22"/>
          <w:spacing w:val="-1"/>
        </w:rPr>
        <w:t xml:space="preserve"> randomized study in 533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advanced disease found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PFS and obj</w:t>
      </w:r>
      <w:r>
        <w:rPr>
          <w:sz w:val="22"/>
          <w:szCs w:val="22"/>
          <w:spacing w:val="-1"/>
        </w:rPr>
        <w:t>ective response rates were</w:t>
      </w:r>
    </w:p>
    <w:p>
      <w:pPr>
        <w:pStyle w:val="BodyText"/>
        <w:ind w:left="7" w:right="135" w:hanging="1"/>
        <w:spacing w:before="96" w:line="273" w:lineRule="auto"/>
        <w:rPr>
          <w:sz w:val="22"/>
          <w:szCs w:val="22"/>
        </w:rPr>
      </w:pPr>
      <w:r>
        <w:rPr>
          <w:sz w:val="22"/>
          <w:szCs w:val="22"/>
        </w:rPr>
        <w:t>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improv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patients receiving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 capecitabine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compared with gemcitabine alone. Although a trend towar</w:t>
      </w:r>
      <w:r>
        <w:rPr>
          <w:sz w:val="22"/>
          <w:szCs w:val="22"/>
          <w:spacing w:val="-1"/>
        </w:rPr>
        <w:t>d an</w:t>
      </w:r>
    </w:p>
    <w:p>
      <w:pPr>
        <w:pStyle w:val="BodyText"/>
        <w:ind w:left="14"/>
        <w:spacing w:before="32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improvement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 OS for the combination arm did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reach statistical</w:t>
      </w:r>
    </w:p>
    <w:p>
      <w:pPr>
        <w:pStyle w:val="BodyText"/>
        <w:ind w:left="6"/>
        <w:spacing w:before="92" w:line="197" w:lineRule="auto"/>
        <w:rPr>
          <w:sz w:val="22"/>
          <w:szCs w:val="22"/>
        </w:rPr>
      </w:pPr>
      <w:r>
        <w:rPr>
          <w:sz w:val="22"/>
          <w:szCs w:val="22"/>
        </w:rPr>
        <w:t>significance, the authors performed a meta-analy</w:t>
      </w:r>
      <w:r>
        <w:rPr>
          <w:sz w:val="22"/>
          <w:szCs w:val="22"/>
          <w:spacing w:val="-1"/>
        </w:rPr>
        <w:t>sis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included two</w:t>
      </w:r>
    </w:p>
    <w:p>
      <w:pPr>
        <w:pStyle w:val="BodyText"/>
        <w:ind w:left="3" w:firstLine="3"/>
        <w:spacing w:before="87" w:line="275" w:lineRule="auto"/>
        <w:rPr>
          <w:sz w:val="22"/>
          <w:szCs w:val="22"/>
        </w:rPr>
      </w:pPr>
      <w:r>
        <w:rPr>
          <w:sz w:val="22"/>
          <w:szCs w:val="22"/>
        </w:rPr>
        <w:t>other studies that showed significant survival </w:t>
      </w:r>
      <w:r>
        <w:rPr>
          <w:sz w:val="22"/>
          <w:szCs w:val="22"/>
          <w:spacing w:val="-1"/>
        </w:rPr>
        <w:t>benefit.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161  </w:t>
      </w:r>
      <w:r>
        <w:rPr>
          <w:sz w:val="22"/>
          <w:szCs w:val="22"/>
          <w:spacing w:val="-1"/>
        </w:rPr>
        <w:t>A smaller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 also did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not demonstrate a</w:t>
      </w:r>
      <w:r>
        <w:rPr>
          <w:sz w:val="22"/>
          <w:szCs w:val="22"/>
          <w:spacing w:val="-1"/>
        </w:rPr>
        <w:t>n OS advantage 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overall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study</w:t>
      </w:r>
    </w:p>
    <w:p>
      <w:pPr>
        <w:pStyle w:val="BodyText"/>
        <w:ind w:left="14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population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receiving the combination of </w:t>
      </w:r>
      <w:r>
        <w:rPr>
          <w:sz w:val="22"/>
          <w:szCs w:val="22"/>
          <w:spacing w:val="-1"/>
        </w:rPr>
        <w:t>gemcitabine with capecitabine,</w:t>
      </w:r>
    </w:p>
    <w:p>
      <w:pPr>
        <w:pStyle w:val="BodyText"/>
        <w:ind w:left="7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although a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post-hoc analysis showed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increased 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6"/>
        <w:spacing w:before="88" w:line="206" w:lineRule="auto"/>
        <w:rPr>
          <w:sz w:val="22"/>
          <w:szCs w:val="22"/>
        </w:rPr>
      </w:pPr>
      <w:r>
        <w:rPr>
          <w:sz w:val="22"/>
          <w:szCs w:val="22"/>
        </w:rPr>
        <w:t>subgroup of patients with good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Desp</w:t>
      </w:r>
      <w:r>
        <w:rPr>
          <w:sz w:val="22"/>
          <w:szCs w:val="22"/>
          <w:spacing w:val="-1"/>
        </w:rPr>
        <w:t>ite greater ORR (43.7% vs.</w:t>
      </w:r>
    </w:p>
    <w:p>
      <w:pPr>
        <w:pStyle w:val="BodyText"/>
        <w:ind w:left="7" w:right="340" w:firstLine="16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17.6%,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.001),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sults from a 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 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also showed that gemcitabine with capecitabine did</w:t>
      </w:r>
      <w:r>
        <w:rPr>
          <w:sz w:val="22"/>
          <w:szCs w:val="22"/>
          <w:spacing w:val="-1"/>
        </w:rPr>
        <w:t xml:space="preserve"> not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significantly</w:t>
      </w:r>
    </w:p>
    <w:p>
      <w:pPr>
        <w:pStyle w:val="BodyText"/>
        <w:ind w:left="16" w:right="161" w:hanging="2"/>
        <w:spacing w:before="22" w:line="277" w:lineRule="auto"/>
        <w:rPr>
          <w:sz w:val="22"/>
          <w:szCs w:val="22"/>
        </w:rPr>
      </w:pPr>
      <w:r>
        <w:rPr>
          <w:sz w:val="22"/>
          <w:szCs w:val="22"/>
        </w:rPr>
        <w:t>improve OS compared with gemcitabine al</w:t>
      </w:r>
      <w:r>
        <w:rPr>
          <w:sz w:val="22"/>
          <w:szCs w:val="22"/>
          <w:spacing w:val="-1"/>
        </w:rPr>
        <w:t>one.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196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meta-analysis of 8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RCTs, OS was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better in patients receiving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capecitabine</w:t>
      </w:r>
    </w:p>
    <w:p>
      <w:pPr>
        <w:pStyle w:val="BodyText"/>
        <w:ind w:left="3"/>
        <w:spacing w:before="23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receiving gemcitabine alone (HR, 0.87;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.03).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197</w:t>
      </w:r>
    </w:p>
    <w:p>
      <w:pPr>
        <w:pStyle w:val="BodyText"/>
        <w:ind w:left="3" w:right="236" w:hanging="3"/>
        <w:spacing w:before="97" w:line="242" w:lineRule="auto"/>
        <w:rPr>
          <w:sz w:val="22"/>
          <w:szCs w:val="22"/>
        </w:rPr>
      </w:pPr>
      <w:r>
        <w:rPr>
          <w:sz w:val="22"/>
          <w:szCs w:val="22"/>
        </w:rPr>
        <w:t>Although there are concerns about dosing and </w:t>
      </w:r>
      <w:r>
        <w:rPr>
          <w:sz w:val="22"/>
          <w:szCs w:val="22"/>
          <w:spacing w:val="-1"/>
        </w:rPr>
        <w:t>toxicity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capecitabine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U.S population,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biweekly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regimen of fixed-dose gemcitabin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spacing w:line="242" w:lineRule="auto"/>
        <w:sectPr>
          <w:type w:val="continuous"/>
          <w:pgSz w:w="15840" w:h="12240"/>
          <w:pgMar w:top="54" w:right="484" w:bottom="629" w:left="310" w:header="0" w:footer="332" w:gutter="0"/>
          <w:cols w:equalWidth="0" w:num="2">
            <w:col w:w="7691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9123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38" name="IM 738"/>
            <wp:cNvGraphicFramePr/>
            <a:graphic>
              <a:graphicData uri="http://schemas.openxmlformats.org/drawingml/2006/picture">
                <pic:pic>
                  <pic:nvPicPr>
                    <pic:cNvPr id="738" name="IM 73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83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7" w:lineRule="exact"/>
        <w:rPr/>
      </w:pPr>
      <w:r/>
    </w:p>
    <w:p>
      <w:pPr>
        <w:spacing w:line="147" w:lineRule="exact"/>
        <w:sectPr>
          <w:footerReference w:type="default" r:id="rId395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410" w:hanging="5"/>
        <w:spacing w:before="53" w:line="26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combination with capecitabine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may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both effective and well-tolerated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advanced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198</w:t>
      </w:r>
    </w:p>
    <w:p>
      <w:pPr>
        <w:pStyle w:val="BodyText"/>
        <w:ind w:left="167" w:right="1001" w:hanging="3"/>
        <w:spacing w:before="261" w:line="273" w:lineRule="auto"/>
        <w:rPr>
          <w:sz w:val="22"/>
          <w:szCs w:val="22"/>
        </w:rPr>
      </w:pPr>
      <w:r>
        <w:drawing>
          <wp:anchor distT="0" distB="0" distL="0" distR="0" simplePos="0" relativeHeight="25379020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458537</wp:posOffset>
            </wp:positionV>
            <wp:extent cx="4419600" cy="4419600"/>
            <wp:effectExtent l="0" t="0" r="0" b="0"/>
            <wp:wrapNone/>
            <wp:docPr id="740" name="IM 740"/>
            <wp:cNvGraphicFramePr/>
            <a:graphic>
              <a:graphicData uri="http://schemas.openxmlformats.org/drawingml/2006/picture">
                <pic:pic>
                  <pic:nvPicPr>
                    <pic:cNvPr id="740" name="IM 74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 includes the combination of gem</w:t>
      </w:r>
      <w:r>
        <w:rPr>
          <w:sz w:val="22"/>
          <w:szCs w:val="22"/>
          <w:spacing w:val="-1"/>
        </w:rPr>
        <w:t>citabine, docetaxel,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capecitabine (GTX regimen) as a category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2B,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fi</w:t>
      </w:r>
      <w:r>
        <w:rPr>
          <w:sz w:val="22"/>
          <w:szCs w:val="22"/>
          <w:spacing w:val="-1"/>
        </w:rPr>
        <w:t>rst-line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therapy for</w:t>
      </w:r>
    </w:p>
    <w:p>
      <w:pPr>
        <w:pStyle w:val="BodyText"/>
        <w:ind w:left="174"/>
        <w:spacing w:before="3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metastatic or locally advanced disease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73"/>
        <w:spacing w:before="98" w:line="199" w:lineRule="auto"/>
        <w:rPr>
          <w:sz w:val="22"/>
          <w:szCs w:val="22"/>
        </w:rPr>
      </w:pPr>
      <w:r>
        <w:rPr>
          <w:sz w:val="22"/>
          <w:szCs w:val="22"/>
        </w:rPr>
        <w:t>report of 35 patients with 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pancreatic cancer treated 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this</w:t>
      </w:r>
    </w:p>
    <w:p>
      <w:pPr>
        <w:pStyle w:val="BodyText"/>
        <w:ind w:left="173"/>
        <w:spacing w:before="9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regimen, the authors reported an ORR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29%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31</w:t>
      </w:r>
      <w:r>
        <w:rPr>
          <w:sz w:val="22"/>
          <w:szCs w:val="22"/>
          <w:spacing w:val="-2"/>
        </w:rPr>
        <w:t>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74"/>
        <w:spacing w:before="87" w:line="209" w:lineRule="auto"/>
        <w:rPr>
          <w:sz w:val="22"/>
          <w:szCs w:val="22"/>
        </w:rPr>
      </w:pPr>
      <w:r>
        <w:rPr>
          <w:sz w:val="22"/>
          <w:szCs w:val="22"/>
        </w:rPr>
        <w:t>patients exhibited a minor response o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stable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163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median</w:t>
      </w:r>
    </w:p>
    <w:p>
      <w:pPr>
        <w:pStyle w:val="BodyText"/>
        <w:ind w:left="166"/>
        <w:spacing w:before="9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survival was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11.2 months for 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patients. This regimen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associated</w:t>
      </w:r>
    </w:p>
    <w:p>
      <w:pPr>
        <w:pStyle w:val="BodyText"/>
        <w:ind w:left="173" w:right="446" w:hanging="13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with significant toxicities, </w:t>
      </w:r>
      <w:r>
        <w:rPr>
          <w:sz w:val="22"/>
          <w:szCs w:val="22"/>
          <w:spacing w:val="-1"/>
        </w:rPr>
        <w:t>however, 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14% of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having grade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3/4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leukopenia,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14% having grade 3/4 thrombocytopenia, and 9%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having</w:t>
      </w:r>
    </w:p>
    <w:p>
      <w:pPr>
        <w:pStyle w:val="BodyText"/>
        <w:ind w:left="160" w:right="388" w:firstLine="6"/>
        <w:spacing w:before="35" w:line="27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grade 3/4 anemia. A retrospective case-review stud</w:t>
      </w:r>
      <w:r>
        <w:rPr>
          <w:sz w:val="22"/>
          <w:szCs w:val="22"/>
          <w:spacing w:val="-1"/>
        </w:rPr>
        <w:t>y found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similar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a median OS 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11.6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months and grade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higher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hematologic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non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hematologic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41%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9%,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199</w:t>
      </w:r>
    </w:p>
    <w:p>
      <w:pPr>
        <w:pStyle w:val="BodyText"/>
        <w:ind w:left="167" w:right="320" w:firstLine="3"/>
        <w:spacing w:before="259" w:line="271" w:lineRule="auto"/>
        <w:rPr>
          <w:sz w:val="22"/>
          <w:szCs w:val="22"/>
        </w:rPr>
      </w:pPr>
      <w:r>
        <w:rPr>
          <w:sz w:val="22"/>
          <w:szCs w:val="22"/>
        </w:rPr>
        <w:t>Gemcitabine combined with capecitabine and oxaliplat</w:t>
      </w:r>
      <w:r>
        <w:rPr>
          <w:sz w:val="22"/>
          <w:szCs w:val="22"/>
          <w:spacing w:val="-1"/>
        </w:rPr>
        <w:t>in (GEMOXEL)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assessed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metastatic setting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 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I 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N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=</w:t>
      </w:r>
    </w:p>
    <w:p>
      <w:pPr>
        <w:pStyle w:val="BodyText"/>
        <w:ind w:left="160" w:right="380" w:firstLine="7"/>
        <w:spacing w:before="26" w:line="27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67).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200  </w:t>
      </w:r>
      <w:r>
        <w:rPr>
          <w:sz w:val="22"/>
          <w:szCs w:val="22"/>
          <w:spacing w:val="-2"/>
        </w:rPr>
        <w:t>Disease control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rate (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.004),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PFS (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were all superior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tients randomized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receive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GEMOXEL</w:t>
      </w:r>
    </w:p>
    <w:p>
      <w:pPr>
        <w:pStyle w:val="BodyText"/>
        <w:ind w:left="173"/>
        <w:spacing w:before="35" w:line="197" w:lineRule="auto"/>
        <w:rPr>
          <w:sz w:val="22"/>
          <w:szCs w:val="22"/>
        </w:rPr>
      </w:pPr>
      <w:r>
        <w:rPr>
          <w:sz w:val="22"/>
          <w:szCs w:val="22"/>
        </w:rPr>
        <w:t>regimen, compared to patients randomi</w:t>
      </w:r>
      <w:r>
        <w:rPr>
          <w:sz w:val="22"/>
          <w:szCs w:val="22"/>
          <w:spacing w:val="-1"/>
        </w:rPr>
        <w:t>zed to receive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alone.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60" w:right="385" w:firstLine="4"/>
        <w:spacing w:before="64" w:line="27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Panel considers gemci</w:t>
      </w:r>
      <w:r>
        <w:rPr>
          <w:sz w:val="22"/>
          <w:szCs w:val="22"/>
          <w:spacing w:val="-1"/>
        </w:rPr>
        <w:t>tabine-based combination therapy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capecitabine to be a reasonable first-line </w:t>
      </w:r>
      <w:r>
        <w:rPr>
          <w:sz w:val="22"/>
          <w:szCs w:val="22"/>
          <w:spacing w:val="-1"/>
        </w:rPr>
        <w:t>option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2A)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locally advanced</w:t>
      </w:r>
      <w:r>
        <w:rPr>
          <w:sz w:val="22"/>
          <w:szCs w:val="22"/>
          <w:spacing w:val="-1"/>
        </w:rPr>
        <w:t xml:space="preserve"> or metastatic disease and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PS who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74"/>
        <w:spacing w:before="34" w:line="197" w:lineRule="auto"/>
        <w:rPr>
          <w:sz w:val="22"/>
          <w:szCs w:val="22"/>
        </w:rPr>
      </w:pPr>
      <w:r>
        <w:rPr>
          <w:sz w:val="22"/>
          <w:szCs w:val="22"/>
        </w:rPr>
        <w:t>interested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pursuing more aggre</w:t>
      </w:r>
      <w:r>
        <w:rPr>
          <w:sz w:val="22"/>
          <w:szCs w:val="22"/>
          <w:spacing w:val="-1"/>
        </w:rPr>
        <w:t>ssive therapy outside of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78"/>
        <w:spacing w:before="54" w:line="208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Gemcitabine</w:t>
      </w:r>
      <w:r>
        <w:rPr>
          <w:sz w:val="19"/>
          <w:szCs w:val="19"/>
          <w:b/>
          <w:bCs/>
          <w:i/>
          <w:iCs/>
          <w:spacing w:val="22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+ Albumin-Bound Paclitaxel</w:t>
      </w:r>
      <w:r>
        <w:rPr>
          <w:sz w:val="19"/>
          <w:szCs w:val="19"/>
          <w:b/>
          <w:bCs/>
          <w:i/>
          <w:iCs/>
          <w:spacing w:val="5"/>
        </w:rPr>
        <w:t xml:space="preserve"> +</w:t>
      </w:r>
      <w:r>
        <w:rPr>
          <w:sz w:val="19"/>
          <w:szCs w:val="19"/>
          <w:b/>
          <w:bCs/>
          <w:i/>
          <w:iCs/>
          <w:spacing w:val="30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Cisplatin</w:t>
      </w:r>
    </w:p>
    <w:p>
      <w:pPr>
        <w:pStyle w:val="BodyText"/>
        <w:ind w:left="180"/>
        <w:spacing w:before="105" w:line="197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arm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Ib</w:t>
      </w:r>
      <w:r>
        <w:rPr>
          <w:sz w:val="22"/>
          <w:szCs w:val="22"/>
          <w:spacing w:val="2"/>
        </w:rPr>
        <w:t>/</w:t>
      </w:r>
      <w:r>
        <w:rPr>
          <w:sz w:val="22"/>
          <w:szCs w:val="22"/>
        </w:rPr>
        <w:t>II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25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untreated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advanced</w:t>
      </w:r>
    </w:p>
    <w:p>
      <w:pPr>
        <w:pStyle w:val="BodyText"/>
        <w:ind w:left="173" w:right="466"/>
        <w:spacing w:before="83" w:line="257" w:lineRule="auto"/>
        <w:rPr>
          <w:sz w:val="22"/>
          <w:szCs w:val="22"/>
        </w:rPr>
      </w:pPr>
      <w:r>
        <w:rPr>
          <w:sz w:val="22"/>
          <w:szCs w:val="22"/>
        </w:rPr>
        <w:t>pancreatic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albumin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bound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resulted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 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ORR of 71%.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201  </w:t>
      </w:r>
      <w:r>
        <w:rPr>
          <w:sz w:val="22"/>
          <w:szCs w:val="22"/>
        </w:rPr>
        <w:t>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II tria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 an</w:t>
      </w:r>
    </w:p>
    <w:p>
      <w:pPr>
        <w:pStyle w:val="BodyText"/>
        <w:ind w:left="174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intention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treat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ITT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60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biliary</w:t>
      </w:r>
    </w:p>
    <w:p>
      <w:pPr>
        <w:pStyle w:val="BodyText"/>
        <w:ind w:left="163"/>
        <w:spacing w:before="82" w:line="197" w:lineRule="auto"/>
        <w:rPr>
          <w:sz w:val="22"/>
          <w:szCs w:val="22"/>
        </w:rPr>
      </w:pPr>
      <w:r>
        <w:rPr>
          <w:sz w:val="22"/>
          <w:szCs w:val="22"/>
        </w:rPr>
        <w:t>tract cancer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resulted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 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PFS 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11.8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months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2"/>
        <w:spacing w:before="41" w:line="221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19.2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202 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recommend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this</w:t>
      </w:r>
    </w:p>
    <w:p>
      <w:pPr>
        <w:pStyle w:val="BodyText"/>
        <w:ind w:left="1" w:right="12" w:firstLine="4"/>
        <w:spacing w:before="70" w:line="266" w:lineRule="auto"/>
        <w:rPr>
          <w:sz w:val="22"/>
          <w:szCs w:val="22"/>
        </w:rPr>
      </w:pPr>
      <w:r>
        <w:rPr>
          <w:sz w:val="22"/>
          <w:szCs w:val="22"/>
        </w:rPr>
        <w:t>combination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5"/>
        </w:rPr>
        <w:t xml:space="preserve"> 2A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line   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extrapolating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8"/>
        </w:rPr>
        <w:t>2B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16"/>
        <w:spacing w:before="247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Gemcitabine and Other F</w:t>
      </w:r>
      <w:r>
        <w:rPr>
          <w:sz w:val="19"/>
          <w:szCs w:val="19"/>
          <w:b/>
          <w:bCs/>
          <w:i/>
          <w:iCs/>
          <w:spacing w:val="6"/>
        </w:rPr>
        <w:t>luoropyrimidine-Based</w:t>
      </w:r>
      <w:r>
        <w:rPr>
          <w:sz w:val="19"/>
          <w:szCs w:val="19"/>
          <w:b/>
          <w:bCs/>
          <w:i/>
          <w:iCs/>
          <w:spacing w:val="20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Therapies</w:t>
      </w:r>
    </w:p>
    <w:p>
      <w:pPr>
        <w:pStyle w:val="BodyText"/>
        <w:ind w:left="1" w:right="217" w:firstLine="7"/>
        <w:spacing w:before="109" w:line="277" w:lineRule="auto"/>
        <w:rPr>
          <w:sz w:val="22"/>
          <w:szCs w:val="22"/>
        </w:rPr>
      </w:pPr>
      <w:r>
        <w:rPr>
          <w:sz w:val="22"/>
          <w:szCs w:val="22"/>
        </w:rPr>
        <w:t>Gemcitabine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combination with other fluoropy</w:t>
      </w:r>
      <w:r>
        <w:rPr>
          <w:sz w:val="22"/>
          <w:szCs w:val="22"/>
          <w:spacing w:val="-1"/>
        </w:rPr>
        <w:t>rimidine-based therapies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has also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been examined. A meta-analysis of eight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RCTs,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 more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than 2000 patients, found that OS was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impr</w:t>
      </w:r>
      <w:r>
        <w:rPr>
          <w:sz w:val="22"/>
          <w:szCs w:val="22"/>
          <w:spacing w:val="-1"/>
        </w:rPr>
        <w:t>oved when a</w:t>
      </w:r>
    </w:p>
    <w:p>
      <w:pPr>
        <w:pStyle w:val="BodyText"/>
        <w:spacing w:before="23" w:line="206" w:lineRule="auto"/>
        <w:rPr>
          <w:sz w:val="22"/>
          <w:szCs w:val="22"/>
        </w:rPr>
      </w:pPr>
      <w:r>
        <w:rPr>
          <w:sz w:val="22"/>
          <w:szCs w:val="22"/>
        </w:rPr>
        <w:t>fluoropyrimidine was added to gemcitabine.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197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  <w:spacing w:val="-1"/>
        </w:rPr>
        <w:t>In a 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 randomized</w:t>
      </w:r>
    </w:p>
    <w:p>
      <w:pPr>
        <w:pStyle w:val="BodyText"/>
        <w:ind w:left="4" w:right="168" w:hanging="3"/>
        <w:spacing w:before="98" w:line="277" w:lineRule="auto"/>
        <w:rPr>
          <w:sz w:val="22"/>
          <w:szCs w:val="22"/>
        </w:rPr>
      </w:pPr>
      <w:r>
        <w:rPr>
          <w:sz w:val="22"/>
          <w:szCs w:val="22"/>
        </w:rPr>
        <w:t>trial, the effects of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FIRGEM regimen (irinotecan delivered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before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after infusion of 5-FU/leucovorin [FOLFIRI.3], alternating with fixed-d</w:t>
      </w:r>
      <w:r>
        <w:rPr>
          <w:sz w:val="22"/>
          <w:szCs w:val="22"/>
          <w:spacing w:val="-1"/>
        </w:rPr>
        <w:t>ose-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[FDR] gemcitabine) were assessed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98 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metastatic</w:t>
      </w:r>
    </w:p>
    <w:p>
      <w:pPr>
        <w:pStyle w:val="BodyText"/>
        <w:ind w:left="12"/>
        <w:spacing w:before="22" w:line="209" w:lineRule="auto"/>
        <w:rPr>
          <w:sz w:val="22"/>
          <w:szCs w:val="22"/>
        </w:rPr>
      </w:pPr>
      <w:r>
        <w:rPr>
          <w:sz w:val="22"/>
          <w:szCs w:val="22"/>
        </w:rPr>
        <w:t>pancreatic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203  </w:t>
      </w:r>
      <w:r>
        <w:rPr>
          <w:sz w:val="22"/>
          <w:szCs w:val="22"/>
        </w:rPr>
        <w:t>Patients were randomi</w:t>
      </w:r>
      <w:r>
        <w:rPr>
          <w:sz w:val="22"/>
          <w:szCs w:val="22"/>
          <w:spacing w:val="-1"/>
        </w:rPr>
        <w:t>zed to receive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FIRGEM</w:t>
      </w:r>
    </w:p>
    <w:p>
      <w:pPr>
        <w:pStyle w:val="BodyText"/>
        <w:ind w:left="12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regimen 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FDR gemcitabin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monotherapy. The primary objective of a</w:t>
      </w:r>
    </w:p>
    <w:p>
      <w:pPr>
        <w:pStyle w:val="BodyText"/>
        <w:spacing w:before="95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45%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PFS rate at 6 months 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reach</w:t>
      </w:r>
      <w:r>
        <w:rPr>
          <w:sz w:val="22"/>
          <w:szCs w:val="22"/>
          <w:spacing w:val="-2"/>
        </w:rPr>
        <w:t>ed,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PFS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5.0</w:t>
      </w:r>
    </w:p>
    <w:p>
      <w:pPr>
        <w:pStyle w:val="BodyText"/>
        <w:ind w:left="11" w:right="98" w:firstLine="1"/>
        <w:spacing w:before="81" w:line="280" w:lineRule="auto"/>
        <w:rPr>
          <w:sz w:val="22"/>
          <w:szCs w:val="22"/>
        </w:rPr>
      </w:pPr>
      <w:r>
        <w:rPr>
          <w:sz w:val="22"/>
          <w:szCs w:val="22"/>
        </w:rPr>
        <w:t>months in those rand</w:t>
      </w:r>
      <w:r>
        <w:rPr>
          <w:sz w:val="22"/>
          <w:szCs w:val="22"/>
          <w:spacing w:val="-1"/>
        </w:rPr>
        <w:t>omized to receive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FIRGEM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regimen, while those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randomized to receive only gemcitabine had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3.4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(HR, 0.59; 95% CI, 0.38-0.90).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Rates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hematologic toxicity were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hi</w:t>
      </w:r>
      <w:r>
        <w:rPr>
          <w:sz w:val="22"/>
          <w:szCs w:val="22"/>
          <w:spacing w:val="-1"/>
        </w:rPr>
        <w:t>gher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 those who received</w:t>
      </w:r>
      <w:r>
        <w:rPr>
          <w:sz w:val="22"/>
          <w:szCs w:val="22"/>
          <w:spacing w:val="-1"/>
        </w:rPr>
        <w:t xml:space="preserve">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FIRGEM regimen, relative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those who</w:t>
      </w:r>
    </w:p>
    <w:p>
      <w:pPr>
        <w:pStyle w:val="BodyText"/>
        <w:ind w:left="6" w:right="400" w:firstLine="6"/>
        <w:spacing w:before="35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received gemcitabine only. Study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investigators deemed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FIRGEM to 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effective and feasible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metastatic setting.</w:t>
      </w:r>
    </w:p>
    <w:p>
      <w:pPr>
        <w:pStyle w:val="BodyText"/>
        <w:ind w:left="3"/>
        <w:spacing w:before="25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ECOG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E2297 trial showed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 statistically significant survival</w:t>
      </w:r>
    </w:p>
    <w:p>
      <w:pPr>
        <w:pStyle w:val="BodyText"/>
        <w:ind w:left="5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differences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between gemcitabine monotherapy and the </w:t>
      </w:r>
      <w:r>
        <w:rPr>
          <w:sz w:val="22"/>
          <w:szCs w:val="22"/>
          <w:spacing w:val="-1"/>
        </w:rPr>
        <w:t>combination of</w:t>
      </w:r>
    </w:p>
    <w:p>
      <w:pPr>
        <w:pStyle w:val="BodyText"/>
        <w:ind w:left="5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gemcitabine and bolus 5-FU/leucov</w:t>
      </w:r>
      <w:r>
        <w:rPr>
          <w:sz w:val="22"/>
          <w:szCs w:val="22"/>
          <w:spacing w:val="-1"/>
        </w:rPr>
        <w:t>orin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advanced</w:t>
      </w:r>
    </w:p>
    <w:p>
      <w:pPr>
        <w:pStyle w:val="BodyText"/>
        <w:ind w:left="12" w:right="182"/>
        <w:spacing w:before="87" w:line="275" w:lineRule="auto"/>
        <w:rPr>
          <w:sz w:val="22"/>
          <w:szCs w:val="22"/>
        </w:rPr>
      </w:pPr>
      <w:r>
        <w:rPr>
          <w:sz w:val="22"/>
          <w:szCs w:val="22"/>
        </w:rPr>
        <w:t>pancreatic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158  </w:t>
      </w:r>
      <w:r>
        <w:rPr>
          <w:sz w:val="22"/>
          <w:szCs w:val="22"/>
        </w:rPr>
        <w:t>Although results are inconsistent, randomized </w:t>
      </w:r>
      <w:r>
        <w:rPr>
          <w:sz w:val="22"/>
          <w:szCs w:val="22"/>
          <w:spacing w:val="-1"/>
        </w:rPr>
        <w:t>trials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Asia showed that gemcitabine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combination with the oral</w:t>
      </w:r>
    </w:p>
    <w:p>
      <w:pPr>
        <w:pStyle w:val="BodyText"/>
        <w:spacing w:before="38" w:line="197" w:lineRule="auto"/>
        <w:rPr>
          <w:sz w:val="22"/>
          <w:szCs w:val="22"/>
        </w:rPr>
      </w:pPr>
      <w:r>
        <w:rPr>
          <w:sz w:val="22"/>
          <w:szCs w:val="22"/>
        </w:rPr>
        <w:t>fluoropyrimidine S-1 may i</w:t>
      </w:r>
      <w:r>
        <w:rPr>
          <w:sz w:val="22"/>
          <w:szCs w:val="22"/>
          <w:spacing w:val="-1"/>
        </w:rPr>
        <w:t>mprove response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12" w:right="1087"/>
        <w:spacing w:before="94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canc</w:t>
      </w:r>
      <w:r>
        <w:rPr>
          <w:sz w:val="22"/>
          <w:szCs w:val="22"/>
          <w:spacing w:val="-1"/>
        </w:rPr>
        <w:t>er compared with gemcitabine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monotherapy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204-206</w:t>
      </w:r>
    </w:p>
    <w:p>
      <w:pPr>
        <w:spacing w:line="268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3" w:space="100"/>
            <w:col w:w="7252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81785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42" name="IM 742"/>
            <wp:cNvGraphicFramePr/>
            <a:graphic>
              <a:graphicData uri="http://schemas.openxmlformats.org/drawingml/2006/picture">
                <pic:pic>
                  <pic:nvPicPr>
                    <pic:cNvPr id="742" name="IM 74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9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8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6" w:lineRule="exact"/>
        <w:rPr/>
      </w:pPr>
      <w:r/>
    </w:p>
    <w:p>
      <w:pPr>
        <w:spacing w:line="156" w:lineRule="exact"/>
        <w:sectPr>
          <w:footerReference w:type="default" r:id="rId396"/>
          <w:pgSz w:w="15840" w:h="12240"/>
          <w:pgMar w:top="54" w:right="483" w:bottom="629" w:left="310" w:header="0" w:footer="332" w:gutter="0"/>
          <w:cols w:equalWidth="0" w:num="1">
            <w:col w:w="15046" w:space="0"/>
          </w:cols>
        </w:sectPr>
        <w:rPr/>
      </w:pPr>
    </w:p>
    <w:p>
      <w:pPr>
        <w:pStyle w:val="BodyText"/>
        <w:ind w:left="178"/>
        <w:spacing w:before="41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Gemcitabine Monotherapy</w:t>
      </w:r>
    </w:p>
    <w:p>
      <w:pPr>
        <w:pStyle w:val="BodyText"/>
        <w:ind w:left="166" w:right="329" w:firstLine="11"/>
        <w:spacing w:before="106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patients with newly diagnosed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disease,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provided a clinical benefit and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modest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advantage</w:t>
      </w:r>
    </w:p>
    <w:p>
      <w:pPr>
        <w:pStyle w:val="BodyText"/>
        <w:ind w:left="166" w:right="423"/>
        <w:spacing w:before="21" w:line="283" w:lineRule="auto"/>
        <w:rPr>
          <w:sz w:val="22"/>
          <w:szCs w:val="22"/>
        </w:rPr>
      </w:pPr>
      <w:r>
        <w:drawing>
          <wp:anchor distT="0" distB="0" distL="0" distR="0" simplePos="0" relativeHeight="25381683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268499</wp:posOffset>
            </wp:positionV>
            <wp:extent cx="4419600" cy="4419600"/>
            <wp:effectExtent l="0" t="0" r="0" b="0"/>
            <wp:wrapNone/>
            <wp:docPr id="744" name="IM 744"/>
            <wp:cNvGraphicFramePr/>
            <a:graphic>
              <a:graphicData uri="http://schemas.openxmlformats.org/drawingml/2006/picture">
                <pic:pic>
                  <pic:nvPicPr>
                    <pic:cNvPr id="744" name="IM 74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over treatment with bolus 5-FU.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207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 recomme</w:t>
      </w:r>
      <w:r>
        <w:rPr>
          <w:sz w:val="22"/>
          <w:szCs w:val="22"/>
          <w:spacing w:val="-1"/>
        </w:rPr>
        <w:t>nds gemcitabine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monotherapy as one option for front-line therapy fo</w:t>
      </w:r>
      <w:r>
        <w:rPr>
          <w:sz w:val="22"/>
          <w:szCs w:val="22"/>
          <w:spacing w:val="-1"/>
        </w:rPr>
        <w:t>r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advanced (category 2A) or metastatic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1)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Because the approved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indications for gemcitabine i</w:t>
      </w:r>
      <w:r>
        <w:rPr>
          <w:sz w:val="22"/>
          <w:szCs w:val="22"/>
          <w:spacing w:val="-1"/>
        </w:rPr>
        <w:t>nclude relief of</w:t>
      </w:r>
    </w:p>
    <w:p>
      <w:pPr>
        <w:pStyle w:val="BodyText"/>
        <w:ind w:left="173" w:right="434" w:hanging="7"/>
        <w:spacing w:before="33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symptoms, 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Panel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 gemcitabine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monotherapy as 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reasonable first-line and second-line option for symptomatic pat</w:t>
      </w:r>
      <w:r>
        <w:rPr>
          <w:sz w:val="22"/>
          <w:szCs w:val="22"/>
          <w:spacing w:val="-1"/>
        </w:rPr>
        <w:t>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locally advanced or metastatic disease with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intermediate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PS.</w:t>
      </w:r>
    </w:p>
    <w:p>
      <w:pPr>
        <w:pStyle w:val="BodyText"/>
        <w:ind w:left="160" w:right="338" w:firstLine="11"/>
        <w:spacing w:before="254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Gemcitabine monotherapy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also recommended a</w:t>
      </w:r>
      <w:r>
        <w:rPr>
          <w:sz w:val="22"/>
          <w:szCs w:val="22"/>
          <w:spacing w:val="-2"/>
        </w:rPr>
        <w:t>s 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category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option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adjuvant setting.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III CONKO-001 trial, 36</w:t>
      </w:r>
      <w:r>
        <w:rPr>
          <w:sz w:val="22"/>
          <w:szCs w:val="22"/>
          <w:spacing w:val="-2"/>
        </w:rPr>
        <w:t>8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prior chemotherapy or RT were rand</w:t>
      </w:r>
      <w:r>
        <w:rPr>
          <w:sz w:val="22"/>
          <w:szCs w:val="22"/>
          <w:spacing w:val="-1"/>
        </w:rPr>
        <w:t>omly assigned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adjuvant</w:t>
      </w:r>
    </w:p>
    <w:p>
      <w:pPr>
        <w:pStyle w:val="BodyText"/>
        <w:ind w:left="166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gemcitabine versus observation following macroscopically</w:t>
      </w:r>
      <w:r>
        <w:rPr>
          <w:sz w:val="22"/>
          <w:szCs w:val="22"/>
          <w:spacing w:val="-1"/>
        </w:rPr>
        <w:t xml:space="preserve"> complete</w:t>
      </w:r>
    </w:p>
    <w:p>
      <w:pPr>
        <w:pStyle w:val="BodyText"/>
        <w:ind w:left="173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resection.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ITT analy</w:t>
      </w:r>
      <w:r>
        <w:rPr>
          <w:sz w:val="22"/>
          <w:szCs w:val="22"/>
          <w:spacing w:val="-1"/>
        </w:rPr>
        <w:t>sis of the data showed that the study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 the</w:t>
      </w:r>
    </w:p>
    <w:p>
      <w:pPr>
        <w:pStyle w:val="BodyText"/>
        <w:ind w:left="173" w:right="281"/>
        <w:spacing w:before="99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primary endpoint of increased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DFS (13.4 months </w:t>
      </w:r>
      <w:r>
        <w:rPr>
          <w:sz w:val="22"/>
          <w:szCs w:val="22"/>
          <w:spacing w:val="-2"/>
        </w:rPr>
        <w:t>vs.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6.9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.001,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rank).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208  </w:t>
      </w:r>
      <w:r>
        <w:rPr>
          <w:sz w:val="22"/>
          <w:szCs w:val="22"/>
        </w:rPr>
        <w:t>Final re</w:t>
      </w:r>
      <w:r>
        <w:rPr>
          <w:sz w:val="22"/>
          <w:szCs w:val="22"/>
          <w:spacing w:val="-1"/>
        </w:rPr>
        <w:t>sults from this study showed 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improved</w:t>
      </w:r>
    </w:p>
    <w:p>
      <w:pPr>
        <w:pStyle w:val="BodyText"/>
        <w:ind w:left="166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significantly for patients in the gemcitabine</w:t>
      </w:r>
      <w:r>
        <w:rPr>
          <w:sz w:val="22"/>
          <w:szCs w:val="22"/>
          <w:spacing w:val="-1"/>
        </w:rPr>
        <w:t xml:space="preserve"> arm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 the</w:t>
      </w:r>
    </w:p>
    <w:p>
      <w:pPr>
        <w:pStyle w:val="BodyText"/>
        <w:ind w:left="167" w:right="484" w:hanging="1"/>
        <w:spacing w:before="96" w:line="27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observation arm (22.8 months vs. 20.2 months;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0.76;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0.61-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0.95;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.01).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209  </w:t>
      </w:r>
      <w:r>
        <w:rPr>
          <w:sz w:val="22"/>
          <w:szCs w:val="22"/>
        </w:rPr>
        <w:t>An absolute surviva</w:t>
      </w:r>
      <w:r>
        <w:rPr>
          <w:sz w:val="22"/>
          <w:szCs w:val="22"/>
          <w:spacing w:val="-1"/>
        </w:rPr>
        <w:t>l difference 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10.3% was observed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between the two group</w:t>
      </w:r>
      <w:r>
        <w:rPr>
          <w:sz w:val="22"/>
          <w:szCs w:val="22"/>
          <w:spacing w:val="-1"/>
        </w:rPr>
        <w:t>s at 5 years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(20.7% vs.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10.4%).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209</w:t>
      </w:r>
    </w:p>
    <w:p>
      <w:pPr>
        <w:pStyle w:val="BodyText"/>
        <w:ind w:left="181"/>
        <w:spacing w:before="288" w:line="199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Gemcitabine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</w:rPr>
        <w:t>Response</w:t>
      </w:r>
      <w:r>
        <w:rPr>
          <w:sz w:val="22"/>
          <w:szCs w:val="22"/>
          <w:i/>
          <w:iCs/>
          <w:spacing w:val="11"/>
        </w:rPr>
        <w:t>: </w:t>
      </w:r>
      <w:r>
        <w:rPr>
          <w:sz w:val="22"/>
          <w:szCs w:val="22"/>
          <w:i/>
          <w:iCs/>
        </w:rPr>
        <w:t>hENT</w:t>
      </w:r>
      <w:r>
        <w:rPr>
          <w:sz w:val="22"/>
          <w:szCs w:val="22"/>
          <w:i/>
          <w:iCs/>
          <w:spacing w:val="11"/>
        </w:rPr>
        <w:t>1</w:t>
      </w:r>
    </w:p>
    <w:p>
      <w:pPr>
        <w:pStyle w:val="BodyText"/>
        <w:ind w:left="167" w:right="325" w:firstLine="6"/>
        <w:spacing w:before="101" w:line="27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hENT1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nucleoside transporter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has been studied as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predictor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response to gemcitabine.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210  </w:t>
      </w:r>
      <w:r>
        <w:rPr>
          <w:sz w:val="22"/>
          <w:szCs w:val="22"/>
        </w:rPr>
        <w:t>Preliminary clinical data show</w:t>
      </w:r>
      <w:r>
        <w:rPr>
          <w:sz w:val="22"/>
          <w:szCs w:val="22"/>
          <w:spacing w:val="-1"/>
        </w:rPr>
        <w:t>ed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hENT1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expression may in fact predict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response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gemcitabine.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211-215</w:t>
      </w:r>
    </w:p>
    <w:p>
      <w:pPr>
        <w:pStyle w:val="BodyText"/>
        <w:ind w:left="174"/>
        <w:spacing w:before="266" w:line="199" w:lineRule="auto"/>
        <w:rPr>
          <w:sz w:val="22"/>
          <w:szCs w:val="22"/>
        </w:rPr>
      </w:pPr>
      <w:r>
        <w:rPr>
          <w:sz w:val="22"/>
          <w:szCs w:val="22"/>
        </w:rPr>
        <w:t>hENT1 was validated as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predictiv</w:t>
      </w:r>
      <w:r>
        <w:rPr>
          <w:sz w:val="22"/>
          <w:szCs w:val="22"/>
          <w:spacing w:val="-1"/>
        </w:rPr>
        <w:t>e biomarker for benefit from</w:t>
      </w:r>
    </w:p>
    <w:p>
      <w:pPr>
        <w:pStyle w:val="BodyText"/>
        <w:ind w:left="160" w:right="581" w:firstLine="6"/>
        <w:spacing w:before="95" w:line="272" w:lineRule="auto"/>
        <w:rPr>
          <w:sz w:val="22"/>
          <w:szCs w:val="22"/>
        </w:rPr>
      </w:pPr>
      <w:r>
        <w:rPr>
          <w:sz w:val="22"/>
          <w:szCs w:val="22"/>
        </w:rPr>
        <w:t>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adjuvant setting.</w:t>
      </w:r>
      <w:r>
        <w:rPr>
          <w:sz w:val="22"/>
          <w:szCs w:val="22"/>
          <w:spacing w:val="-1"/>
        </w:rPr>
        <w:t xml:space="preserve"> A meta-analysis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including 7 studies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770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 with resected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ancreatic cancer showed that hENT1</w:t>
      </w:r>
    </w:p>
    <w:p>
      <w:pPr>
        <w:pStyle w:val="BodyText"/>
        <w:ind w:left="169" w:right="497" w:hanging="2"/>
        <w:spacing w:before="33" w:line="242" w:lineRule="auto"/>
        <w:rPr>
          <w:sz w:val="22"/>
          <w:szCs w:val="22"/>
        </w:rPr>
      </w:pPr>
      <w:r>
        <w:rPr>
          <w:sz w:val="22"/>
          <w:szCs w:val="22"/>
        </w:rPr>
        <w:t>expression was associated 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DFS (HR, 0.58; 95% 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0.42-0.79)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OS (HR, 0.52; 95% CI, 0.38-0.72)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rece</w:t>
      </w:r>
      <w:r>
        <w:rPr>
          <w:sz w:val="22"/>
          <w:szCs w:val="22"/>
          <w:spacing w:val="-1"/>
        </w:rPr>
        <w:t>ived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adjuvant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4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gemcitabine, but 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received adjuvant</w:t>
      </w:r>
    </w:p>
    <w:p>
      <w:pPr>
        <w:pStyle w:val="BodyText"/>
        <w:spacing w:before="87" w:line="206" w:lineRule="auto"/>
        <w:rPr>
          <w:sz w:val="22"/>
          <w:szCs w:val="22"/>
        </w:rPr>
      </w:pPr>
      <w:r>
        <w:rPr>
          <w:sz w:val="22"/>
          <w:szCs w:val="22"/>
        </w:rPr>
        <w:t>fluoropyrimidine-based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216  </w:t>
      </w:r>
      <w:r>
        <w:rPr>
          <w:sz w:val="22"/>
          <w:szCs w:val="22"/>
        </w:rPr>
        <w:t>Two retrospective analyses from</w:t>
      </w:r>
    </w:p>
    <w:p>
      <w:pPr>
        <w:pStyle w:val="BodyText"/>
        <w:ind w:left="9" w:right="112" w:firstLine="6"/>
        <w:spacing w:before="95" w:line="283" w:lineRule="auto"/>
        <w:rPr>
          <w:sz w:val="22"/>
          <w:szCs w:val="22"/>
        </w:rPr>
      </w:pPr>
      <w:r>
        <w:rPr>
          <w:sz w:val="22"/>
          <w:szCs w:val="22"/>
        </w:rPr>
        <w:t>ESPAC-3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RTOG-9704 found the</w:t>
      </w:r>
      <w:r>
        <w:rPr>
          <w:sz w:val="22"/>
          <w:szCs w:val="22"/>
          <w:spacing w:val="-1"/>
        </w:rPr>
        <w:t xml:space="preserve"> same results, although the 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CONKO-001 and the AIO-PK0104 trials were unable to conf</w:t>
      </w:r>
      <w:r>
        <w:rPr>
          <w:sz w:val="22"/>
          <w:szCs w:val="22"/>
          <w:spacing w:val="-1"/>
        </w:rPr>
        <w:t>irm these</w:t>
      </w:r>
    </w:p>
    <w:p>
      <w:pPr>
        <w:pStyle w:val="BodyText"/>
        <w:ind w:left="12"/>
        <w:spacing w:before="1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results using a different antibody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IHC analysis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(SP12</w:t>
      </w:r>
      <w:r>
        <w:rPr>
          <w:sz w:val="22"/>
          <w:szCs w:val="22"/>
          <w:spacing w:val="-1"/>
        </w:rPr>
        <w:t>0).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217,218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2" w:right="3" w:firstLine="2"/>
        <w:spacing w:before="64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Unfortunately, these results could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 validated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 metastatic setting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LEAP trial, which also used the SP120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assay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determine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hENT1</w:t>
      </w:r>
    </w:p>
    <w:p>
      <w:pPr>
        <w:pStyle w:val="BodyText"/>
        <w:ind w:left="6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expression.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Further stu</w:t>
      </w:r>
      <w:r>
        <w:rPr>
          <w:sz w:val="22"/>
          <w:szCs w:val="22"/>
          <w:spacing w:val="-1"/>
        </w:rPr>
        <w:t>dies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based on hENT1 expression using the</w:t>
      </w:r>
    </w:p>
    <w:p>
      <w:pPr>
        <w:pStyle w:val="BodyText"/>
        <w:ind w:left="9" w:right="123" w:firstLine="13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10D7G2 assay are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limited since a commercial source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antibody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CLIA-approved testing are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not available.</w:t>
      </w:r>
    </w:p>
    <w:p>
      <w:pPr>
        <w:pStyle w:val="BodyText"/>
        <w:ind w:left="5"/>
        <w:spacing w:before="249" w:line="203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Fixed-Dose-Rate</w:t>
      </w:r>
      <w:r>
        <w:rPr>
          <w:sz w:val="19"/>
          <w:szCs w:val="19"/>
          <w:b/>
          <w:bCs/>
          <w:i/>
          <w:iCs/>
          <w:spacing w:val="26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Gemcitabine</w:t>
      </w:r>
    </w:p>
    <w:p>
      <w:pPr>
        <w:pStyle w:val="BodyText"/>
        <w:ind w:left="7"/>
        <w:spacing w:before="109" w:line="197" w:lineRule="auto"/>
        <w:rPr>
          <w:sz w:val="22"/>
          <w:szCs w:val="22"/>
        </w:rPr>
      </w:pPr>
      <w:r>
        <w:rPr>
          <w:sz w:val="22"/>
          <w:szCs w:val="22"/>
        </w:rPr>
        <w:t>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suggested that the in</w:t>
      </w:r>
      <w:r>
        <w:rPr>
          <w:sz w:val="22"/>
          <w:szCs w:val="22"/>
          <w:spacing w:val="-1"/>
        </w:rPr>
        <w:t>fusion rate of gemcitabine 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2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important for its efficacy. Clinical st</w:t>
      </w:r>
      <w:r>
        <w:rPr>
          <w:sz w:val="22"/>
          <w:szCs w:val="22"/>
          <w:spacing w:val="-1"/>
        </w:rPr>
        <w:t>udies have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administering</w:t>
      </w:r>
    </w:p>
    <w:p>
      <w:pPr>
        <w:pStyle w:val="BodyText"/>
        <w:ind w:left="5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gemcitabine at 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FDR maximizes i</w:t>
      </w:r>
      <w:r>
        <w:rPr>
          <w:sz w:val="22"/>
          <w:szCs w:val="22"/>
          <w:spacing w:val="-1"/>
        </w:rPr>
        <w:t>ntracellular concentrations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2"/>
        <w:spacing w:before="86" w:line="206" w:lineRule="auto"/>
        <w:rPr>
          <w:sz w:val="22"/>
          <w:szCs w:val="22"/>
        </w:rPr>
      </w:pPr>
      <w:r>
        <w:rPr>
          <w:sz w:val="22"/>
          <w:szCs w:val="22"/>
        </w:rPr>
        <w:t>phosphorylated forms of gemcitabine.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219 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a randomized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2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patients with locally advanced or meta</w:t>
      </w:r>
      <w:r>
        <w:rPr>
          <w:sz w:val="22"/>
          <w:szCs w:val="22"/>
          <w:spacing w:val="-1"/>
        </w:rPr>
        <w:t>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pancreatic cancer,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2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infusion of gemcitabine at an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FDR led 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better survival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compared with</w:t>
      </w:r>
    </w:p>
    <w:p>
      <w:pPr>
        <w:pStyle w:val="BodyText"/>
        <w:ind w:left="5"/>
        <w:spacing w:before="85" w:line="206" w:lineRule="auto"/>
        <w:rPr>
          <w:sz w:val="22"/>
          <w:szCs w:val="22"/>
        </w:rPr>
      </w:pPr>
      <w:r>
        <w:rPr>
          <w:sz w:val="22"/>
          <w:szCs w:val="22"/>
        </w:rPr>
        <w:t>gemcitabine delivered at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hi</w:t>
      </w:r>
      <w:r>
        <w:rPr>
          <w:sz w:val="22"/>
          <w:szCs w:val="22"/>
          <w:spacing w:val="-1"/>
        </w:rPr>
        <w:t>gher dose, over 30 minutes.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</w:p>
    <w:p>
      <w:pPr>
        <w:pStyle w:val="BodyText"/>
        <w:ind w:left="18"/>
        <w:spacing w:before="98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III randomized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ECOG-6201 trial of patients 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6"/>
        <w:spacing w:before="9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cancer, median survival was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higher in the group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FDR</w:t>
      </w:r>
    </w:p>
    <w:p>
      <w:pPr>
        <w:pStyle w:val="BodyText"/>
        <w:ind w:left="4"/>
        <w:spacing w:before="96" w:line="276" w:lineRule="auto"/>
        <w:rPr>
          <w:sz w:val="22"/>
          <w:szCs w:val="22"/>
        </w:rPr>
      </w:pPr>
      <w:r>
        <w:rPr>
          <w:sz w:val="22"/>
          <w:szCs w:val="22"/>
        </w:rPr>
        <w:t>gemcitabine versus standard gemcitab</w:t>
      </w:r>
      <w:r>
        <w:rPr>
          <w:sz w:val="22"/>
          <w:szCs w:val="22"/>
          <w:spacing w:val="-1"/>
        </w:rPr>
        <w:t>ine (6.2 months vs. 4.9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.04)</w:t>
      </w:r>
      <w:r>
        <w:rPr>
          <w:sz w:val="22"/>
          <w:szCs w:val="22"/>
        </w:rPr>
        <w:t>, although this outcome did not satisfy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prot</w:t>
      </w:r>
      <w:r>
        <w:rPr>
          <w:sz w:val="22"/>
          <w:szCs w:val="22"/>
          <w:spacing w:val="-1"/>
        </w:rPr>
        <w:t>ocol-specified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criteria fo</w:t>
      </w:r>
      <w:r>
        <w:rPr>
          <w:sz w:val="22"/>
          <w:szCs w:val="22"/>
          <w:spacing w:val="3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superiority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168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6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1" w:right="1" w:hanging="6"/>
        <w:spacing w:before="39" w:line="26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Panel views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FDR gemcit</w:t>
      </w:r>
      <w:r>
        <w:rPr>
          <w:sz w:val="22"/>
          <w:szCs w:val="22"/>
          <w:spacing w:val="-2"/>
        </w:rPr>
        <w:t>abine (10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mg/m</w:t>
      </w:r>
      <w:r>
        <w:rPr>
          <w:sz w:val="13"/>
          <w:szCs w:val="13"/>
          <w:position w:val="7"/>
        </w:rPr>
        <w:t>2</w:t>
      </w:r>
      <w:r>
        <w:rPr>
          <w:sz w:val="22"/>
          <w:szCs w:val="22"/>
        </w:rPr>
        <w:t>/min) as a reasonable alternative t</w:t>
      </w:r>
      <w:r>
        <w:rPr>
          <w:sz w:val="22"/>
          <w:szCs w:val="22"/>
          <w:spacing w:val="-1"/>
        </w:rPr>
        <w:t>o the standard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infusion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5"/>
        <w:spacing w:before="5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gemcitabine over 30 minutes (category 2B) only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PS.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6"/>
        <w:spacing w:before="6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FDR 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incorporated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into some c</w:t>
      </w:r>
      <w:r>
        <w:rPr>
          <w:sz w:val="22"/>
          <w:szCs w:val="22"/>
          <w:spacing w:val="-2"/>
        </w:rPr>
        <w:t>ommonly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used</w:t>
      </w:r>
    </w:p>
    <w:p>
      <w:pPr>
        <w:pStyle w:val="BodyText"/>
        <w:ind w:left="5" w:right="206"/>
        <w:spacing w:before="94" w:line="26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gemcitabine-based regimens (eg, GEMOX [gemcitabine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xaliplatin];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GTX.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162,163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9"/>
          <w:w w:val="101"/>
          <w:position w:val="6"/>
        </w:rPr>
        <w:t xml:space="preserve"> </w:t>
      </w:r>
      <w:r>
        <w:rPr>
          <w:sz w:val="22"/>
          <w:szCs w:val="22"/>
        </w:rPr>
        <w:t>The combination of FDR gemcitabine and capecitabine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has    </w:t>
      </w:r>
      <w:r>
        <w:rPr>
          <w:sz w:val="22"/>
          <w:szCs w:val="22"/>
        </w:rPr>
        <w:t>also been found to 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 well-tolera</w:t>
      </w:r>
      <w:r>
        <w:rPr>
          <w:sz w:val="22"/>
          <w:szCs w:val="22"/>
          <w:spacing w:val="-1"/>
        </w:rPr>
        <w:t>ted.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198</w:t>
      </w:r>
    </w:p>
    <w:p>
      <w:pPr>
        <w:spacing w:line="267" w:lineRule="auto"/>
        <w:sectPr>
          <w:type w:val="continuous"/>
          <w:pgSz w:w="15840" w:h="12240"/>
          <w:pgMar w:top="54" w:right="483" w:bottom="629" w:left="310" w:header="0" w:footer="332" w:gutter="0"/>
          <w:cols w:equalWidth="0" w:num="2">
            <w:col w:w="7693" w:space="100"/>
            <w:col w:w="7254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84448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46" name="IM 746"/>
            <wp:cNvGraphicFramePr/>
            <a:graphic>
              <a:graphicData uri="http://schemas.openxmlformats.org/drawingml/2006/picture">
                <pic:pic>
                  <pic:nvPicPr>
                    <pic:cNvPr id="746" name="IM 74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84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97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2" w:right="414" w:hanging="3"/>
        <w:spacing w:before="42" w:line="277" w:lineRule="auto"/>
        <w:rPr>
          <w:sz w:val="22"/>
          <w:szCs w:val="22"/>
        </w:rPr>
      </w:pPr>
      <w:r>
        <w:rPr>
          <w:sz w:val="22"/>
          <w:szCs w:val="22"/>
        </w:rPr>
        <w:t>A 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review of clinical trials assessing the efficacy </w:t>
      </w:r>
      <w:r>
        <w:rPr>
          <w:sz w:val="22"/>
          <w:szCs w:val="22"/>
          <w:spacing w:val="-1"/>
        </w:rPr>
        <w:t>of subsequent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after 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</w:t>
      </w:r>
      <w:r>
        <w:rPr>
          <w:sz w:val="22"/>
          <w:szCs w:val="22"/>
          <w:spacing w:val="-1"/>
        </w:rPr>
        <w:t>tic cancer concluded that, while 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very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limited, evidence suggests an </w:t>
      </w:r>
      <w:r>
        <w:rPr>
          <w:sz w:val="22"/>
          <w:szCs w:val="22"/>
          <w:spacing w:val="-1"/>
        </w:rPr>
        <w:t>advantage of additional</w:t>
      </w:r>
    </w:p>
    <w:p>
      <w:pPr>
        <w:pStyle w:val="BodyText"/>
        <w:ind w:left="168"/>
        <w:spacing w:before="25" w:line="206" w:lineRule="auto"/>
        <w:rPr>
          <w:sz w:val="22"/>
          <w:szCs w:val="22"/>
        </w:rPr>
      </w:pPr>
      <w:r>
        <w:rPr>
          <w:sz w:val="22"/>
          <w:szCs w:val="22"/>
        </w:rPr>
        <w:t>chemotherapy over best supportive care.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For patients with a</w:t>
      </w:r>
      <w:r>
        <w:rPr>
          <w:sz w:val="22"/>
          <w:szCs w:val="22"/>
          <w:spacing w:val="-1"/>
        </w:rPr>
        <w:t>dvanced</w:t>
      </w:r>
    </w:p>
    <w:p>
      <w:pPr>
        <w:pStyle w:val="BodyText"/>
        <w:ind w:left="167"/>
        <w:spacing w:before="95" w:line="197" w:lineRule="auto"/>
        <w:rPr>
          <w:sz w:val="22"/>
          <w:szCs w:val="22"/>
        </w:rPr>
      </w:pPr>
      <w:r>
        <w:drawing>
          <wp:anchor distT="0" distB="0" distL="0" distR="0" simplePos="0" relativeHeight="25384345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107625</wp:posOffset>
            </wp:positionV>
            <wp:extent cx="4419600" cy="4419600"/>
            <wp:effectExtent l="0" t="0" r="0" b="0"/>
            <wp:wrapNone/>
            <wp:docPr id="748" name="IM 748"/>
            <wp:cNvGraphicFramePr/>
            <a:graphic>
              <a:graphicData uri="http://schemas.openxmlformats.org/drawingml/2006/picture">
                <pic:pic>
                  <pic:nvPicPr>
                    <pic:cNvPr id="748" name="IM 74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disease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rec</w:t>
      </w:r>
      <w:r>
        <w:rPr>
          <w:sz w:val="22"/>
          <w:szCs w:val="22"/>
          <w:spacing w:val="-1"/>
        </w:rPr>
        <w:t>eived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 gemcitabine-based therapy,</w:t>
      </w:r>
    </w:p>
    <w:p>
      <w:pPr>
        <w:pStyle w:val="BodyText"/>
        <w:ind w:left="165" w:right="1378" w:hanging="4"/>
        <w:spacing w:before="97" w:line="26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fluoropyrimidine-based chemotherapy regimens are acceptable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vice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versa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222-225</w:t>
      </w:r>
    </w:p>
    <w:p>
      <w:pPr>
        <w:pStyle w:val="BodyText"/>
        <w:ind w:left="175"/>
        <w:spacing w:before="269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NALIRIFOX</w:t>
      </w:r>
    </w:p>
    <w:p>
      <w:pPr>
        <w:pStyle w:val="BodyText"/>
        <w:ind w:left="173" w:right="386" w:hanging="14"/>
        <w:spacing w:before="169" w:line="265" w:lineRule="auto"/>
        <w:rPr>
          <w:sz w:val="22"/>
          <w:szCs w:val="22"/>
        </w:rPr>
      </w:pPr>
      <w:r>
        <w:rPr>
          <w:sz w:val="22"/>
          <w:szCs w:val="22"/>
        </w:rPr>
        <w:t>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8"/>
        </w:rPr>
        <w:t>/</w:t>
      </w:r>
      <w:r>
        <w:rPr>
          <w:sz w:val="22"/>
          <w:szCs w:val="22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evaluating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NALIRIFOX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this  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manageable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tolerated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12.6</w:t>
      </w:r>
    </w:p>
    <w:p>
      <w:pPr>
        <w:pStyle w:val="BodyText"/>
        <w:ind w:left="163" w:right="367" w:firstLine="10"/>
        <w:spacing w:before="26" w:line="264" w:lineRule="auto"/>
        <w:rPr>
          <w:sz w:val="22"/>
          <w:szCs w:val="22"/>
        </w:rPr>
      </w:pPr>
      <w:r>
        <w:rPr>
          <w:sz w:val="22"/>
          <w:szCs w:val="22"/>
        </w:rPr>
        <w:t>months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226 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NALIRIFOX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resulted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statistically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improvement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76"/>
        <w:spacing w:before="34" w:line="197" w:lineRule="auto"/>
        <w:rPr>
          <w:sz w:val="22"/>
          <w:szCs w:val="22"/>
        </w:rPr>
      </w:pPr>
      <w:r>
        <w:rPr>
          <w:sz w:val="22"/>
          <w:szCs w:val="22"/>
        </w:rPr>
        <w:t>PFS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albumin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bound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paclitaxel</w:t>
      </w:r>
    </w:p>
    <w:p>
      <w:pPr>
        <w:pStyle w:val="BodyText"/>
        <w:ind w:left="168"/>
        <w:spacing w:before="84" w:line="199" w:lineRule="auto"/>
        <w:rPr>
          <w:sz w:val="22"/>
          <w:szCs w:val="22"/>
        </w:rPr>
      </w:pPr>
      <w:r>
        <w:rPr>
          <w:sz w:val="22"/>
          <w:szCs w:val="22"/>
        </w:rPr>
        <w:t>combination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metastatic</w:t>
      </w:r>
    </w:p>
    <w:p>
      <w:pPr>
        <w:pStyle w:val="BodyText"/>
        <w:ind w:left="160" w:right="469" w:firstLine="6"/>
        <w:spacing w:before="71" w:line="269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227 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inclusion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4"/>
        </w:rPr>
        <w:t>&lt;1%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ECOG</w:t>
      </w:r>
      <w:r>
        <w:rPr>
          <w:sz w:val="22"/>
          <w:szCs w:val="22"/>
          <w:spacing w:val="5"/>
        </w:rPr>
        <w:t xml:space="preserve"> ≥2,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NALIRIFOX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therapy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"/>
        </w:rPr>
        <w:t>1)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extrapolating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locally</w:t>
      </w:r>
    </w:p>
    <w:p>
      <w:pPr>
        <w:pStyle w:val="BodyText"/>
        <w:ind w:left="167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4"/>
        </w:rPr>
        <w:t xml:space="preserve"> 2A).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recognizes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</w:p>
    <w:p>
      <w:pPr>
        <w:pStyle w:val="BodyText"/>
        <w:ind w:left="167" w:right="628" w:firstLine="6"/>
        <w:spacing w:before="82" w:line="263" w:lineRule="auto"/>
        <w:rPr>
          <w:sz w:val="22"/>
          <w:szCs w:val="22"/>
        </w:rPr>
      </w:pPr>
      <w:r>
        <w:rPr>
          <w:sz w:val="22"/>
          <w:szCs w:val="22"/>
        </w:rPr>
        <w:t>high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level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supporting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NALIRIFOX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albumin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bound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9"/>
        </w:rPr>
        <w:t>;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FOLFIRINOX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this</w:t>
      </w:r>
    </w:p>
    <w:p>
      <w:pPr>
        <w:pStyle w:val="BodyText"/>
        <w:ind w:left="173" w:right="515"/>
        <w:spacing w:before="29" w:line="263" w:lineRule="auto"/>
        <w:rPr>
          <w:sz w:val="22"/>
          <w:szCs w:val="22"/>
        </w:rPr>
      </w:pPr>
      <w:r>
        <w:rPr>
          <w:sz w:val="22"/>
          <w:szCs w:val="22"/>
        </w:rPr>
        <w:t>regimen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does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appear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advantage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adds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considerably </w:t>
      </w:r>
      <w:r>
        <w:rPr>
          <w:sz w:val="22"/>
          <w:szCs w:val="22"/>
        </w:rPr>
        <w:t>more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expense</w:t>
      </w:r>
      <w:r>
        <w:rPr>
          <w:sz w:val="22"/>
          <w:szCs w:val="22"/>
          <w:spacing w:val="5"/>
        </w:rPr>
        <w:t>.</w:t>
      </w:r>
    </w:p>
    <w:p>
      <w:pPr>
        <w:pStyle w:val="BodyText"/>
        <w:ind w:left="169"/>
        <w:spacing w:before="251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Capecitabine-Based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1"/>
        </w:rPr>
        <w:t>Reg</w:t>
      </w:r>
      <w:r>
        <w:rPr>
          <w:sz w:val="22"/>
          <w:szCs w:val="22"/>
          <w:b/>
          <w:bCs/>
        </w:rPr>
        <w:t>imens</w:t>
      </w:r>
    </w:p>
    <w:p>
      <w:pPr>
        <w:pStyle w:val="BodyText"/>
        <w:ind w:left="163" w:right="704" w:firstLine="1"/>
        <w:spacing w:before="169" w:line="273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 lists capecitabine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monot</w:t>
      </w:r>
      <w:r>
        <w:rPr>
          <w:sz w:val="22"/>
          <w:szCs w:val="22"/>
          <w:spacing w:val="-1"/>
        </w:rPr>
        <w:t>herapy as first-line and second-line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options for patients with locally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disease (depending 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PS). Capecitabine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also</w:t>
      </w:r>
    </w:p>
    <w:p>
      <w:pPr>
        <w:pStyle w:val="BodyText"/>
        <w:ind w:left="168" w:right="667" w:firstLine="5"/>
        <w:spacing w:before="98" w:line="277" w:lineRule="auto"/>
        <w:rPr>
          <w:sz w:val="22"/>
          <w:szCs w:val="22"/>
        </w:rPr>
      </w:pPr>
      <w:r>
        <w:rPr>
          <w:sz w:val="22"/>
          <w:szCs w:val="22"/>
        </w:rPr>
        <w:t>recommended as an op</w:t>
      </w:r>
      <w:r>
        <w:rPr>
          <w:sz w:val="22"/>
          <w:szCs w:val="22"/>
          <w:spacing w:val="-1"/>
        </w:rPr>
        <w:t>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adjuvant settings (category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2B).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capecitabine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recommendation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supported by a randomized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crossover trial from the Arbeitsgeme</w:t>
      </w:r>
      <w:r>
        <w:rPr>
          <w:sz w:val="22"/>
          <w:szCs w:val="22"/>
          <w:spacing w:val="-1"/>
        </w:rPr>
        <w:t>inschaft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Internistische Onkologie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110" w:firstLine="4"/>
        <w:spacing w:before="40" w:line="273" w:lineRule="auto"/>
        <w:rPr>
          <w:sz w:val="22"/>
          <w:szCs w:val="22"/>
        </w:rPr>
      </w:pPr>
      <w:r>
        <w:rPr>
          <w:sz w:val="22"/>
          <w:szCs w:val="22"/>
        </w:rPr>
        <w:t>(AIO) group in which</w:t>
      </w:r>
      <w:r>
        <w:rPr>
          <w:sz w:val="22"/>
          <w:szCs w:val="22"/>
          <w:spacing w:val="-1"/>
        </w:rPr>
        <w:t xml:space="preserve"> OS was similar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receiving capecitabi</w:t>
      </w:r>
      <w:r>
        <w:rPr>
          <w:sz w:val="22"/>
          <w:szCs w:val="22"/>
          <w:spacing w:val="-1"/>
        </w:rPr>
        <w:t>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 erlotinib followed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by gemcitabine</w:t>
      </w:r>
    </w:p>
    <w:p>
      <w:pPr>
        <w:pStyle w:val="BodyText"/>
        <w:ind w:left="13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monotherapy or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plus erlo</w:t>
      </w:r>
      <w:r>
        <w:rPr>
          <w:sz w:val="22"/>
          <w:szCs w:val="22"/>
          <w:spacing w:val="-1"/>
        </w:rPr>
        <w:t>tinib followed by capecitabine</w:t>
      </w:r>
    </w:p>
    <w:p>
      <w:pPr>
        <w:pStyle w:val="BodyText"/>
        <w:ind w:left="13"/>
        <w:spacing w:before="88" w:line="206" w:lineRule="auto"/>
        <w:rPr>
          <w:sz w:val="22"/>
          <w:szCs w:val="22"/>
        </w:rPr>
      </w:pPr>
      <w:r>
        <w:rPr>
          <w:sz w:val="22"/>
          <w:szCs w:val="22"/>
        </w:rPr>
        <w:t>monotherapy.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228  </w:t>
      </w:r>
      <w:r>
        <w:rPr>
          <w:sz w:val="22"/>
          <w:szCs w:val="22"/>
        </w:rPr>
        <w:t>Note that the capecitabine dose</w:t>
      </w:r>
      <w:r>
        <w:rPr>
          <w:sz w:val="22"/>
          <w:szCs w:val="22"/>
          <w:spacing w:val="-1"/>
        </w:rPr>
        <w:t xml:space="preserve"> recommended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 the</w:t>
      </w:r>
    </w:p>
    <w:p>
      <w:pPr>
        <w:pStyle w:val="BodyText"/>
        <w:ind w:left="16"/>
        <w:spacing w:before="74" w:line="21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Panel (1000 mg/m</w:t>
      </w:r>
      <w:r>
        <w:rPr>
          <w:sz w:val="13"/>
          <w:szCs w:val="13"/>
          <w:spacing w:val="-1"/>
          <w:position w:val="7"/>
        </w:rPr>
        <w:t>2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2"/>
          <w:szCs w:val="22"/>
          <w:spacing w:val="-1"/>
        </w:rPr>
        <w:t>PO twice daily)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less than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dose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described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by</w:t>
      </w:r>
    </w:p>
    <w:p>
      <w:pPr>
        <w:pStyle w:val="BodyText"/>
        <w:ind w:right="97" w:firstLine="10"/>
        <w:spacing w:before="99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Cartwright and colleagues,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because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higher dose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ass</w:t>
      </w:r>
      <w:r>
        <w:rPr>
          <w:sz w:val="22"/>
          <w:szCs w:val="22"/>
          <w:spacing w:val="-2"/>
        </w:rPr>
        <w:t>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increased toxicity (eg, diarrhea, hand and foot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synd</w:t>
      </w:r>
      <w:r>
        <w:rPr>
          <w:sz w:val="22"/>
          <w:szCs w:val="22"/>
          <w:spacing w:val="-1"/>
        </w:rPr>
        <w:t>rome).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229</w:t>
      </w:r>
    </w:p>
    <w:p>
      <w:pPr>
        <w:pStyle w:val="BodyText"/>
        <w:ind w:left="18"/>
        <w:spacing w:before="265" w:line="208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Capecitabine</w:t>
      </w:r>
      <w:r>
        <w:rPr>
          <w:sz w:val="19"/>
          <w:szCs w:val="19"/>
          <w:b/>
          <w:bCs/>
          <w:i/>
          <w:iCs/>
          <w:spacing w:val="18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Plus</w:t>
      </w:r>
      <w:r>
        <w:rPr>
          <w:sz w:val="19"/>
          <w:szCs w:val="19"/>
          <w:b/>
          <w:bCs/>
          <w:i/>
          <w:iCs/>
          <w:spacing w:val="24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Oxaliplatin</w:t>
      </w:r>
    </w:p>
    <w:p>
      <w:pPr>
        <w:pStyle w:val="BodyText"/>
        <w:ind w:left="4"/>
        <w:spacing w:before="103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combination of capecitabine with oxaliplatin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listed as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possible</w:t>
      </w:r>
    </w:p>
    <w:p>
      <w:pPr>
        <w:pStyle w:val="BodyText"/>
        <w:ind w:left="6" w:right="35" w:hanging="5"/>
        <w:spacing w:before="94" w:line="281" w:lineRule="auto"/>
        <w:rPr>
          <w:sz w:val="22"/>
          <w:szCs w:val="22"/>
        </w:rPr>
      </w:pPr>
      <w:r>
        <w:rPr>
          <w:sz w:val="22"/>
          <w:szCs w:val="22"/>
        </w:rPr>
        <w:t>first-line treatment for locally advanced/metastatic disease (category </w:t>
      </w:r>
      <w:r>
        <w:rPr>
          <w:sz w:val="22"/>
          <w:szCs w:val="22"/>
          <w:spacing w:val="-1"/>
        </w:rPr>
        <w:t>2B)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depending on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PS and as a </w:t>
      </w:r>
      <w:r>
        <w:rPr>
          <w:sz w:val="22"/>
          <w:szCs w:val="22"/>
          <w:spacing w:val="-1"/>
        </w:rPr>
        <w:t>subsequent 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option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PS. These recommendations are based 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224 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hat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only enrolled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had received one prior chemotherapy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regimen,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but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Panel feels the extrapola</w:t>
      </w:r>
      <w:r>
        <w:rPr>
          <w:sz w:val="22"/>
          <w:szCs w:val="22"/>
          <w:spacing w:val="-1"/>
        </w:rPr>
        <w:t>tion to first-line 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appropriate</w:t>
      </w:r>
    </w:p>
    <w:p>
      <w:pPr>
        <w:pStyle w:val="BodyText"/>
        <w:ind w:left="12"/>
        <w:spacing w:before="36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1"/>
        </w:rPr>
        <w:t xml:space="preserve"> 2B).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8" w:right="4755" w:hanging="9"/>
        <w:spacing w:before="64" w:line="340" w:lineRule="auto"/>
        <w:rPr>
          <w:sz w:val="19"/>
          <w:szCs w:val="19"/>
        </w:rPr>
      </w:pPr>
      <w:r>
        <w:rPr>
          <w:sz w:val="22"/>
          <w:szCs w:val="22"/>
          <w:b/>
          <w:bCs/>
          <w:spacing w:val="18"/>
        </w:rPr>
        <w:t>5-</w:t>
      </w:r>
      <w:r>
        <w:rPr>
          <w:sz w:val="22"/>
          <w:szCs w:val="22"/>
          <w:b/>
          <w:bCs/>
        </w:rPr>
        <w:t>FU</w:t>
      </w:r>
      <w:r>
        <w:rPr>
          <w:sz w:val="22"/>
          <w:szCs w:val="22"/>
          <w:b/>
          <w:bCs/>
          <w:spacing w:val="18"/>
        </w:rPr>
        <w:t>-</w:t>
      </w:r>
      <w:r>
        <w:rPr>
          <w:sz w:val="22"/>
          <w:szCs w:val="22"/>
          <w:b/>
          <w:bCs/>
        </w:rPr>
        <w:t>Based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</w:rPr>
        <w:t>Regimens  </w:t>
      </w:r>
      <w:r>
        <w:rPr>
          <w:sz w:val="19"/>
          <w:szCs w:val="19"/>
          <w:b/>
          <w:bCs/>
          <w:i/>
          <w:iCs/>
          <w:spacing w:val="6"/>
        </w:rPr>
        <w:t>Continuous Infusion</w:t>
      </w:r>
      <w:r>
        <w:rPr>
          <w:sz w:val="19"/>
          <w:szCs w:val="19"/>
          <w:b/>
          <w:bCs/>
          <w:i/>
          <w:iCs/>
          <w:spacing w:val="20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5</w:t>
      </w:r>
      <w:r>
        <w:rPr>
          <w:sz w:val="19"/>
          <w:szCs w:val="19"/>
          <w:b/>
          <w:bCs/>
          <w:i/>
          <w:iCs/>
          <w:spacing w:val="5"/>
        </w:rPr>
        <w:t>-FU</w:t>
      </w:r>
    </w:p>
    <w:p>
      <w:pPr>
        <w:pStyle w:val="BodyText"/>
        <w:ind w:right="184" w:firstLine="10"/>
        <w:spacing w:line="277" w:lineRule="auto"/>
        <w:rPr>
          <w:sz w:val="22"/>
          <w:szCs w:val="22"/>
        </w:rPr>
      </w:pPr>
      <w:r>
        <w:rPr>
          <w:sz w:val="22"/>
          <w:szCs w:val="22"/>
        </w:rPr>
        <w:t>Continuous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infusion 5-FU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a fi</w:t>
      </w:r>
      <w:r>
        <w:rPr>
          <w:sz w:val="22"/>
          <w:szCs w:val="22"/>
          <w:spacing w:val="-1"/>
        </w:rPr>
        <w:t>rst-line and second-line treatment option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for patients with locally advanced disease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2B),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PS and metastatic disease</w:t>
      </w:r>
      <w:r>
        <w:rPr>
          <w:sz w:val="22"/>
          <w:szCs w:val="22"/>
          <w:spacing w:val="-2"/>
        </w:rPr>
        <w:t xml:space="preserve"> (category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2B).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also</w:t>
      </w:r>
    </w:p>
    <w:p>
      <w:pPr>
        <w:pStyle w:val="BodyText"/>
        <w:ind w:left="7" w:right="754" w:firstLine="5"/>
        <w:spacing w:before="33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recommended as an option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the </w:t>
      </w:r>
      <w:r>
        <w:rPr>
          <w:sz w:val="22"/>
          <w:szCs w:val="22"/>
          <w:spacing w:val="-1"/>
        </w:rPr>
        <w:t>adjuvant setting (category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2A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continuous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infusion </w:t>
      </w:r>
      <w:r>
        <w:rPr>
          <w:sz w:val="22"/>
          <w:szCs w:val="22"/>
          <w:spacing w:val="-1"/>
        </w:rPr>
        <w:t>5-FU).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228</w:t>
      </w:r>
    </w:p>
    <w:p>
      <w:pPr>
        <w:pStyle w:val="BodyText"/>
        <w:ind w:left="7"/>
        <w:spacing w:before="260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11"/>
        </w:rPr>
        <w:t>FOLFOX</w:t>
      </w:r>
    </w:p>
    <w:p>
      <w:pPr>
        <w:pStyle w:val="BodyText"/>
        <w:ind w:left="16"/>
        <w:spacing w:before="109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Results from the open-label phase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PANCREOX trial show that the</w:t>
      </w:r>
    </w:p>
    <w:p>
      <w:pPr>
        <w:pStyle w:val="BodyText"/>
        <w:ind w:left="7"/>
        <w:spacing w:before="92" w:line="197" w:lineRule="auto"/>
        <w:rPr>
          <w:sz w:val="22"/>
          <w:szCs w:val="22"/>
        </w:rPr>
      </w:pPr>
      <w:r>
        <w:rPr>
          <w:sz w:val="22"/>
          <w:szCs w:val="22"/>
        </w:rPr>
        <w:t>addition of oxaliplatin to 5-FU/leucovorin (OFF) in subsequent trea</w:t>
      </w:r>
      <w:r>
        <w:rPr>
          <w:sz w:val="22"/>
          <w:szCs w:val="22"/>
          <w:spacing w:val="-1"/>
        </w:rPr>
        <w:t>tment</w:t>
      </w:r>
    </w:p>
    <w:p>
      <w:pPr>
        <w:pStyle w:val="BodyText"/>
        <w:ind w:left="3" w:firstLine="10"/>
        <w:spacing w:before="87" w:line="29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be detrimental.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230  </w:t>
      </w:r>
      <w:r>
        <w:rPr>
          <w:sz w:val="22"/>
          <w:szCs w:val="22"/>
          <w:spacing w:val="-1"/>
        </w:rPr>
        <w:t>In this trial,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108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 pancreatic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cancer who progressed on gemcitabine-based treatment were random</w:t>
      </w:r>
      <w:r>
        <w:rPr>
          <w:sz w:val="22"/>
          <w:szCs w:val="22"/>
          <w:spacing w:val="-1"/>
        </w:rPr>
        <w:t>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receive second-line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mFOLFOX6 or infusional 5-FU/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leucovorin.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</w:p>
    <w:p>
      <w:pPr>
        <w:pStyle w:val="BodyText"/>
        <w:ind w:left="6"/>
        <w:spacing w:before="1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difference was seen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median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PFS (3.1 vs. 2.9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.99),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but</w:t>
      </w:r>
    </w:p>
    <w:p>
      <w:pPr>
        <w:pStyle w:val="BodyText"/>
        <w:ind w:left="13"/>
        <w:spacing w:before="9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median OS was worse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those 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FOLFOX arm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(6.1 vs. 9</w:t>
      </w:r>
      <w:r>
        <w:rPr>
          <w:sz w:val="22"/>
          <w:szCs w:val="22"/>
          <w:spacing w:val="-2"/>
        </w:rPr>
        <w:t>.9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87110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50" name="IM 750"/>
            <wp:cNvGraphicFramePr/>
            <a:graphic>
              <a:graphicData uri="http://schemas.openxmlformats.org/drawingml/2006/picture">
                <pic:pic>
                  <pic:nvPicPr>
                    <pic:cNvPr id="750" name="IM 75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5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85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98"/>
          <w:pgSz w:w="15840" w:h="12240"/>
          <w:pgMar w:top="54" w:right="467" w:bottom="629" w:left="310" w:header="0" w:footer="332" w:gutter="0"/>
          <w:cols w:equalWidth="0" w:num="1">
            <w:col w:w="15062" w:space="0"/>
          </w:cols>
        </w:sectPr>
        <w:rPr/>
      </w:pPr>
    </w:p>
    <w:p>
      <w:pPr>
        <w:pStyle w:val="BodyText"/>
        <w:ind w:left="171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.02).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Furthermore, the addition o</w:t>
      </w:r>
      <w:r>
        <w:rPr>
          <w:sz w:val="22"/>
          <w:szCs w:val="22"/>
          <w:spacing w:val="-2"/>
        </w:rPr>
        <w:t>f oxaliplatin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resulted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increased</w:t>
      </w:r>
    </w:p>
    <w:p>
      <w:pPr>
        <w:pStyle w:val="BodyText"/>
        <w:ind w:left="166" w:right="278" w:hanging="3"/>
        <w:spacing w:before="98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toxicity, with rates of grade 3/4 adverse events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63%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FOLFOX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11%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 5-FU/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leucovorin arm.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 th</w:t>
      </w:r>
      <w:r>
        <w:rPr>
          <w:sz w:val="22"/>
          <w:szCs w:val="22"/>
          <w:spacing w:val="-2"/>
        </w:rPr>
        <w:t>is trial was limited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imbalances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PS 2 proportion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between the study arms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</w:t>
      </w:r>
      <w:r>
        <w:rPr>
          <w:sz w:val="22"/>
          <w:szCs w:val="22"/>
          <w:spacing w:val="-2"/>
        </w:rPr>
        <w:t>ssible</w:t>
      </w:r>
    </w:p>
    <w:p>
      <w:pPr>
        <w:pStyle w:val="BodyText"/>
        <w:ind w:left="169" w:right="434" w:hanging="1"/>
        <w:spacing w:before="24" w:line="280" w:lineRule="auto"/>
        <w:rPr>
          <w:sz w:val="22"/>
          <w:szCs w:val="22"/>
        </w:rPr>
      </w:pPr>
      <w:r>
        <w:drawing>
          <wp:anchor distT="0" distB="0" distL="0" distR="0" simplePos="0" relativeHeight="25387008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69323</wp:posOffset>
            </wp:positionV>
            <wp:extent cx="4419600" cy="4419600"/>
            <wp:effectExtent l="0" t="0" r="0" b="0"/>
            <wp:wrapNone/>
            <wp:docPr id="752" name="IM 752"/>
            <wp:cNvGraphicFramePr/>
            <a:graphic>
              <a:graphicData uri="http://schemas.openxmlformats.org/drawingml/2006/picture">
                <pic:pic>
                  <pic:nvPicPr>
                    <pic:cNvPr id="752" name="IM 75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crossover in treatment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231  </w:t>
      </w:r>
      <w:r>
        <w:rPr>
          <w:sz w:val="22"/>
          <w:szCs w:val="22"/>
          <w:spacing w:val="-1"/>
        </w:rPr>
        <w:t>The 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SWOG S1115 trial showed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</w:t>
      </w:r>
      <w:r>
        <w:rPr>
          <w:sz w:val="22"/>
          <w:szCs w:val="22"/>
          <w:spacing w:val="-1"/>
        </w:rPr>
        <w:t>ts with metastatic disease 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not respond to gemcita</w:t>
      </w:r>
      <w:r>
        <w:rPr>
          <w:sz w:val="22"/>
          <w:szCs w:val="22"/>
          <w:spacing w:val="-1"/>
        </w:rPr>
        <w:t>bine-based therapy 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62)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received</w:t>
      </w:r>
    </w:p>
    <w:p>
      <w:pPr>
        <w:pStyle w:val="BodyText"/>
        <w:ind w:left="174" w:right="448"/>
        <w:spacing w:before="35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mFOLFOX (5-FU and oxaliplatin)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had a median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6.7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months, which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 comparable to the median OS rates found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CONKO-003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6" w:right="593" w:firstLine="9"/>
        <w:spacing w:before="24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PANCREOX trials.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232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Panel therefore recommends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FOLFOX as 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option for patients with m</w:t>
      </w:r>
      <w:r>
        <w:rPr>
          <w:sz w:val="22"/>
          <w:szCs w:val="22"/>
          <w:spacing w:val="-1"/>
        </w:rPr>
        <w:t>etastatic disease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(PS 2) who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73" w:right="899" w:hanging="6"/>
        <w:spacing w:before="3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administered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FOLFIRINOX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because of their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2"/>
        </w:rPr>
        <w:t>OLFOX is also 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recommended subsequent therapy o</w:t>
      </w:r>
      <w:r>
        <w:rPr>
          <w:sz w:val="22"/>
          <w:szCs w:val="22"/>
          <w:spacing w:val="-1"/>
        </w:rPr>
        <w:t>ption for patients with good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PS.</w:t>
      </w:r>
    </w:p>
    <w:p>
      <w:pPr>
        <w:pStyle w:val="BodyText"/>
        <w:ind w:left="176"/>
        <w:spacing w:before="254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OFF</w:t>
      </w:r>
    </w:p>
    <w:p>
      <w:pPr>
        <w:pStyle w:val="BodyText"/>
        <w:ind w:left="163" w:right="311" w:firstLine="1"/>
        <w:spacing w:before="103" w:line="271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bases</w:t>
      </w:r>
      <w:r>
        <w:rPr>
          <w:sz w:val="22"/>
          <w:szCs w:val="22"/>
          <w:spacing w:val="5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leucovorin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OFF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option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CONKO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originally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   </w:t>
      </w:r>
      <w:r>
        <w:rPr>
          <w:sz w:val="22"/>
          <w:szCs w:val="22"/>
        </w:rPr>
        <w:t>compare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223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terminated    </w:t>
      </w:r>
      <w:r>
        <w:rPr>
          <w:sz w:val="22"/>
          <w:szCs w:val="22"/>
        </w:rPr>
        <w:t>due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insufficient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accrual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due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lack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acceptance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supportive    </w:t>
      </w:r>
      <w:r>
        <w:rPr>
          <w:sz w:val="22"/>
          <w:szCs w:val="22"/>
        </w:rPr>
        <w:t>care</w:t>
      </w:r>
      <w:r>
        <w:rPr>
          <w:sz w:val="22"/>
          <w:szCs w:val="22"/>
          <w:spacing w:val="5"/>
        </w:rPr>
        <w:t>).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final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CONKO</w:t>
      </w:r>
      <w:r>
        <w:rPr>
          <w:sz w:val="22"/>
          <w:szCs w:val="22"/>
          <w:spacing w:val="5"/>
        </w:rPr>
        <w:t>-003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comparing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OFF 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7"/>
        </w:rPr>
        <w:t>/</w:t>
      </w:r>
      <w:r>
        <w:rPr>
          <w:sz w:val="22"/>
          <w:szCs w:val="22"/>
        </w:rPr>
        <w:t>folinic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acid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70" w:right="457" w:hanging="3"/>
        <w:spacing w:before="36" w:line="265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median </w:t>
      </w:r>
      <w:r>
        <w:rPr>
          <w:sz w:val="22"/>
          <w:szCs w:val="22"/>
        </w:rPr>
        <w:t>OS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5.9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"/>
        </w:rPr>
        <w:t>(95%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2"/>
        </w:rPr>
        <w:t>4.1-7.4)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3.3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months  </w:t>
      </w:r>
      <w:r>
        <w:rPr>
          <w:sz w:val="22"/>
          <w:szCs w:val="22"/>
          <w:spacing w:val="5"/>
        </w:rPr>
        <w:t>(95%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5"/>
        </w:rPr>
        <w:t>, 2.7-4.0)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leucovorin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This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translated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64" w:right="396" w:firstLine="1"/>
        <w:spacing w:before="23" w:line="267" w:lineRule="auto"/>
        <w:rPr>
          <w:sz w:val="22"/>
          <w:szCs w:val="22"/>
        </w:rPr>
      </w:pPr>
      <w:r>
        <w:rPr>
          <w:sz w:val="22"/>
          <w:szCs w:val="22"/>
        </w:rPr>
        <w:t>significant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improvement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(0.66; 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 0.48-0.91;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  <w:spacing w:val="2"/>
        </w:rPr>
        <w:t>P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spacing w:val="2"/>
        </w:rPr>
        <w:t>=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2"/>
        </w:rPr>
        <w:t>.01).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233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7"/>
        </w:rPr>
        <w:t>2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161" w:right="657" w:firstLine="4"/>
        <w:spacing w:before="33" w:line="259" w:lineRule="auto"/>
        <w:rPr>
          <w:sz w:val="22"/>
          <w:szCs w:val="22"/>
        </w:rPr>
      </w:pPr>
      <w:r>
        <w:rPr>
          <w:sz w:val="22"/>
          <w:szCs w:val="22"/>
        </w:rPr>
        <w:t>subsequent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good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4"/>
        </w:rPr>
        <w:t>)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extrapolation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4"/>
        </w:rPr>
        <w:t>2B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metastatic</w:t>
      </w:r>
    </w:p>
    <w:p>
      <w:pPr>
        <w:pStyle w:val="BodyText"/>
        <w:ind w:left="174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pancreatic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good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6"/>
        </w:rPr>
        <w:t>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67"/>
        <w:spacing w:before="55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FOLFIRI</w:t>
      </w:r>
    </w:p>
    <w:p>
      <w:pPr>
        <w:pStyle w:val="BodyText"/>
        <w:ind w:left="166" w:right="432" w:hanging="2"/>
        <w:spacing w:before="108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 5-FU +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leucovorin</w:t>
      </w:r>
      <w:r>
        <w:rPr>
          <w:sz w:val="22"/>
          <w:szCs w:val="22"/>
          <w:spacing w:val="-2"/>
        </w:rPr>
        <w:t xml:space="preserve"> +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irinotecan (FOLFIRI)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an option for first-line therapy for patients with metastatic di</w:t>
      </w:r>
      <w:r>
        <w:rPr>
          <w:sz w:val="22"/>
          <w:szCs w:val="22"/>
          <w:spacing w:val="-1"/>
        </w:rPr>
        <w:t>sease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who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4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cannot tolerate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FOLFIRINOX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(intermediate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PS-2) and for subsequent</w:t>
      </w:r>
    </w:p>
    <w:p>
      <w:pPr>
        <w:pStyle w:val="BodyText"/>
        <w:ind w:left="3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(good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PS). Toxicity and efficacy studies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cohorts</w:t>
      </w:r>
    </w:p>
    <w:p>
      <w:pPr>
        <w:pStyle w:val="BodyText"/>
        <w:ind w:left="7" w:right="101" w:hanging="1"/>
        <w:spacing w:before="94" w:line="275" w:lineRule="auto"/>
        <w:rPr>
          <w:sz w:val="22"/>
          <w:szCs w:val="22"/>
        </w:rPr>
      </w:pPr>
      <w:r>
        <w:rPr>
          <w:sz w:val="22"/>
          <w:szCs w:val="22"/>
        </w:rPr>
        <w:t>showed that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FOLFIRI was tolerable as first-line</w:t>
      </w:r>
      <w:r>
        <w:rPr>
          <w:sz w:val="22"/>
          <w:szCs w:val="22"/>
          <w:spacing w:val="-1"/>
        </w:rPr>
        <w:t xml:space="preserve"> and subsequent therapies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pancreatic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234,235 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 xml:space="preserve"> 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 trial found comparable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efficacy and safety for patients treated with mFOLFOX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30,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S: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14.9</w:t>
      </w:r>
    </w:p>
    <w:p>
      <w:pPr>
        <w:pStyle w:val="BodyText"/>
        <w:spacing w:before="4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weeks) and modified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FOLFIRI-3 (n =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31,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OS: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16.6 w</w:t>
      </w:r>
      <w:r>
        <w:rPr>
          <w:sz w:val="22"/>
          <w:szCs w:val="22"/>
          <w:spacing w:val="-2"/>
        </w:rPr>
        <w:t>eeks)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regimens</w:t>
      </w:r>
    </w:p>
    <w:p>
      <w:pPr>
        <w:pStyle w:val="BodyText"/>
        <w:ind w:right="88"/>
        <w:spacing w:before="84" w:line="278" w:lineRule="auto"/>
        <w:rPr>
          <w:sz w:val="22"/>
          <w:szCs w:val="22"/>
        </w:rPr>
      </w:pPr>
      <w:r>
        <w:rPr>
          <w:sz w:val="22"/>
          <w:szCs w:val="22"/>
        </w:rPr>
        <w:t>whose disease had previously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responded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gemcitabine treatme</w:t>
      </w:r>
      <w:r>
        <w:rPr>
          <w:sz w:val="22"/>
          <w:szCs w:val="22"/>
          <w:spacing w:val="-1"/>
        </w:rPr>
        <w:t>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236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Another phase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II trial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investigated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FOLFIRI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63 patients with metastatic</w:t>
      </w:r>
    </w:p>
    <w:p>
      <w:pPr>
        <w:pStyle w:val="BodyText"/>
        <w:ind w:left="7" w:right="5"/>
        <w:spacing w:before="31" w:line="276" w:lineRule="auto"/>
        <w:rPr>
          <w:sz w:val="22"/>
          <w:szCs w:val="22"/>
        </w:rPr>
      </w:pPr>
      <w:r>
        <w:rPr>
          <w:sz w:val="22"/>
          <w:szCs w:val="22"/>
        </w:rPr>
        <w:t>disease treated with one to three lines of gemcitab</w:t>
      </w:r>
      <w:r>
        <w:rPr>
          <w:sz w:val="22"/>
          <w:szCs w:val="22"/>
          <w:spacing w:val="-1"/>
        </w:rPr>
        <w:t>ine-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platinum-based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chemotherapies (in two different schedules rep</w:t>
      </w:r>
      <w:r>
        <w:rPr>
          <w:sz w:val="22"/>
          <w:szCs w:val="22"/>
          <w:spacing w:val="-1"/>
        </w:rPr>
        <w:t>orted together;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FOLFIRI-1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-3).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235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6.6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"/>
        </w:rPr>
        <w:t>(95%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"/>
        </w:rPr>
        <w:t>5.3-</w:t>
      </w:r>
      <w:r>
        <w:rPr>
          <w:sz w:val="22"/>
          <w:szCs w:val="22"/>
        </w:rPr>
        <w:t>8.1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months).</w:t>
      </w:r>
    </w:p>
    <w:p>
      <w:pPr>
        <w:pStyle w:val="BodyText"/>
        <w:ind w:left="17"/>
        <w:spacing w:before="40" w:line="197" w:lineRule="auto"/>
        <w:rPr>
          <w:sz w:val="22"/>
          <w:szCs w:val="22"/>
        </w:rPr>
      </w:pPr>
      <w:r>
        <w:rPr>
          <w:sz w:val="22"/>
          <w:szCs w:val="22"/>
        </w:rPr>
        <w:t>Patients who had grade 3-4 toxicities (23.8%)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experienced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mainly</w:t>
      </w:r>
    </w:p>
    <w:p>
      <w:pPr>
        <w:pStyle w:val="BodyText"/>
        <w:ind w:left="14"/>
        <w:spacing w:before="96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hematolo</w:t>
      </w:r>
      <w:r>
        <w:rPr>
          <w:sz w:val="22"/>
          <w:szCs w:val="22"/>
        </w:rPr>
        <w:t>gic or digestive toxici</w:t>
      </w:r>
      <w:r>
        <w:rPr>
          <w:sz w:val="22"/>
          <w:szCs w:val="22"/>
          <w:spacing w:val="-1"/>
        </w:rPr>
        <w:t>ties. A GISCAD multicenter 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locally advanced or metast</w:t>
      </w:r>
      <w:r>
        <w:rPr>
          <w:sz w:val="22"/>
          <w:szCs w:val="22"/>
          <w:spacing w:val="-1"/>
        </w:rPr>
        <w:t>atic disease evaluated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FOLFIRI-2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 previously treated with</w:t>
      </w:r>
      <w:r>
        <w:rPr>
          <w:sz w:val="22"/>
          <w:szCs w:val="22"/>
          <w:spacing w:val="-1"/>
        </w:rPr>
        <w:t xml:space="preserve"> gemcitabine with or without</w:t>
      </w:r>
    </w:p>
    <w:p>
      <w:pPr>
        <w:pStyle w:val="BodyText"/>
        <w:ind w:left="9" w:right="98" w:firstLine="5"/>
        <w:spacing w:before="26" w:line="275" w:lineRule="auto"/>
        <w:rPr>
          <w:sz w:val="22"/>
          <w:szCs w:val="22"/>
        </w:rPr>
      </w:pPr>
      <w:r>
        <w:rPr>
          <w:sz w:val="22"/>
          <w:szCs w:val="22"/>
        </w:rPr>
        <w:t>platinum-based therapies.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237  </w:t>
      </w:r>
      <w:r>
        <w:rPr>
          <w:sz w:val="22"/>
          <w:szCs w:val="22"/>
        </w:rPr>
        <w:t>OS was 5 months and toxicity such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3-4 neutropenia (20%) and diarrhea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(12%) were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manageable.</w:t>
      </w:r>
    </w:p>
    <w:p>
      <w:pPr>
        <w:pStyle w:val="BodyText"/>
        <w:ind w:left="12"/>
        <w:spacing w:before="252" w:line="208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5-FU/Leucovorin/Lipos</w:t>
      </w:r>
      <w:r>
        <w:rPr>
          <w:sz w:val="19"/>
          <w:szCs w:val="19"/>
          <w:b/>
          <w:bCs/>
          <w:i/>
          <w:iCs/>
          <w:spacing w:val="6"/>
        </w:rPr>
        <w:t>omal Irinotecan</w:t>
      </w:r>
    </w:p>
    <w:p>
      <w:pPr>
        <w:pStyle w:val="BodyText"/>
        <w:ind w:left="20"/>
        <w:spacing w:before="10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NAPOLI-1 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 randomized trial, effects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nanoliposomal</w:t>
      </w:r>
    </w:p>
    <w:p>
      <w:pPr>
        <w:pStyle w:val="BodyText"/>
        <w:ind w:left="14"/>
        <w:spacing w:before="83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irinotecan were examined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metastatic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</w:t>
      </w:r>
    </w:p>
    <w:p>
      <w:pPr>
        <w:pStyle w:val="BodyText"/>
        <w:spacing w:before="71" w:line="206" w:lineRule="auto"/>
        <w:rPr>
          <w:sz w:val="22"/>
          <w:szCs w:val="22"/>
        </w:rPr>
      </w:pPr>
      <w:r>
        <w:rPr>
          <w:sz w:val="22"/>
          <w:szCs w:val="22"/>
        </w:rPr>
        <w:t>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previously received gemcitabine-based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238  </w:t>
      </w:r>
      <w:r>
        <w:rPr>
          <w:sz w:val="22"/>
          <w:szCs w:val="22"/>
        </w:rPr>
        <w:t>Patients w</w:t>
      </w:r>
      <w:r>
        <w:rPr>
          <w:sz w:val="22"/>
          <w:szCs w:val="22"/>
          <w:spacing w:val="-1"/>
        </w:rPr>
        <w:t>ere</w:t>
      </w:r>
    </w:p>
    <w:p>
      <w:pPr>
        <w:pStyle w:val="BodyText"/>
        <w:ind w:left="14"/>
        <w:spacing w:before="82" w:line="197" w:lineRule="auto"/>
        <w:rPr>
          <w:sz w:val="22"/>
          <w:szCs w:val="22"/>
        </w:rPr>
      </w:pPr>
      <w:r>
        <w:rPr>
          <w:sz w:val="22"/>
          <w:szCs w:val="22"/>
        </w:rPr>
        <w:t>randomized to receive nanolipo</w:t>
      </w:r>
      <w:r>
        <w:rPr>
          <w:sz w:val="22"/>
          <w:szCs w:val="22"/>
          <w:spacing w:val="-1"/>
        </w:rPr>
        <w:t>somal irinotecan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monotherapy,</w:t>
      </w:r>
    </w:p>
    <w:p>
      <w:pPr>
        <w:pStyle w:val="BodyText"/>
        <w:ind w:left="9"/>
        <w:spacing w:before="8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5-FU/leucovorin, or both 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-2"/>
        </w:rPr>
        <w:t xml:space="preserve"> 417).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(3.1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 vs.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1.5</w:t>
      </w:r>
    </w:p>
    <w:p>
      <w:pPr>
        <w:pStyle w:val="BodyText"/>
        <w:ind w:left="14" w:right="38"/>
        <w:spacing w:before="84" w:line="263" w:lineRule="auto"/>
        <w:rPr>
          <w:sz w:val="22"/>
          <w:szCs w:val="22"/>
        </w:rPr>
      </w:pPr>
      <w:r>
        <w:rPr>
          <w:sz w:val="22"/>
          <w:szCs w:val="22"/>
        </w:rPr>
        <w:t>months;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HR, 0.56; 95% CI, 0.41-0</w:t>
      </w:r>
      <w:r>
        <w:rPr>
          <w:sz w:val="22"/>
          <w:szCs w:val="22"/>
          <w:spacing w:val="-1"/>
        </w:rPr>
        <w:t>.75;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.001) was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who received nanoliposomal irinotecan with 5-F</w:t>
      </w:r>
      <w:r>
        <w:rPr>
          <w:sz w:val="22"/>
          <w:szCs w:val="22"/>
          <w:spacing w:val="-1"/>
        </w:rPr>
        <w:t>U/leucovorin</w:t>
      </w:r>
    </w:p>
    <w:p>
      <w:pPr>
        <w:pStyle w:val="BodyText"/>
        <w:ind w:left="8"/>
        <w:spacing w:before="2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compared to patients who did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not receive irinotecan.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Updated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analyses</w:t>
      </w:r>
    </w:p>
    <w:p>
      <w:pPr>
        <w:pStyle w:val="BodyText"/>
        <w:ind w:right="193" w:firstLine="6"/>
        <w:spacing w:before="84" w:line="25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showed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median OS (6.2 months vs</w:t>
      </w:r>
      <w:r>
        <w:rPr>
          <w:sz w:val="22"/>
          <w:szCs w:val="22"/>
          <w:spacing w:val="-2"/>
        </w:rPr>
        <w:t>. 4.2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0.75;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.042)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 significantly greater for patients who received nanoliposom</w:t>
      </w:r>
      <w:r>
        <w:rPr>
          <w:sz w:val="22"/>
          <w:szCs w:val="22"/>
          <w:spacing w:val="-1"/>
        </w:rPr>
        <w:t>al</w:t>
      </w:r>
    </w:p>
    <w:p>
      <w:pPr>
        <w:pStyle w:val="BodyText"/>
        <w:ind w:left="14"/>
        <w:spacing w:before="37" w:line="199" w:lineRule="auto"/>
        <w:rPr>
          <w:sz w:val="22"/>
          <w:szCs w:val="22"/>
        </w:rPr>
      </w:pPr>
      <w:r>
        <w:rPr>
          <w:sz w:val="22"/>
          <w:szCs w:val="22"/>
        </w:rPr>
        <w:t>irinotecan with 5-FU/leucovorin compared to patients</w:t>
      </w:r>
      <w:r>
        <w:rPr>
          <w:sz w:val="22"/>
          <w:szCs w:val="22"/>
          <w:spacing w:val="-1"/>
        </w:rPr>
        <w:t xml:space="preserve"> who received</w:t>
      </w:r>
    </w:p>
    <w:p>
      <w:pPr>
        <w:pStyle w:val="BodyText"/>
        <w:ind w:left="9"/>
        <w:spacing w:before="80" w:line="238" w:lineRule="auto"/>
        <w:rPr>
          <w:sz w:val="22"/>
          <w:szCs w:val="22"/>
        </w:rPr>
      </w:pPr>
      <w:r>
        <w:rPr>
          <w:sz w:val="22"/>
          <w:szCs w:val="22"/>
        </w:rPr>
        <w:t>5-FU/leucovorin without irinotecan. Grade 3 or 4 </w:t>
      </w:r>
      <w:r>
        <w:rPr>
          <w:sz w:val="22"/>
          <w:szCs w:val="22"/>
          <w:spacing w:val="-1"/>
        </w:rPr>
        <w:t>adverse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events that</w:t>
      </w:r>
    </w:p>
    <w:p>
      <w:pPr>
        <w:pStyle w:val="BodyText"/>
        <w:ind w:left="7"/>
        <w:spacing w:before="39" w:line="197" w:lineRule="auto"/>
        <w:rPr>
          <w:sz w:val="22"/>
          <w:szCs w:val="22"/>
        </w:rPr>
      </w:pPr>
      <w:r>
        <w:rPr>
          <w:sz w:val="22"/>
          <w:szCs w:val="22"/>
        </w:rPr>
        <w:t>occurred most frequently with this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-1"/>
        </w:rPr>
        <w:t xml:space="preserve"> were neutropenia (27%),</w:t>
      </w:r>
    </w:p>
    <w:p>
      <w:pPr>
        <w:pStyle w:val="BodyText"/>
        <w:ind w:left="1"/>
        <w:spacing w:before="73" w:line="206" w:lineRule="auto"/>
        <w:rPr>
          <w:sz w:val="22"/>
          <w:szCs w:val="22"/>
        </w:rPr>
      </w:pPr>
      <w:r>
        <w:rPr>
          <w:sz w:val="22"/>
          <w:szCs w:val="22"/>
        </w:rPr>
        <w:t>fatigue (14%), diarrhea (13%), and vomiting (11%).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Ir</w:t>
      </w:r>
      <w:r>
        <w:rPr>
          <w:sz w:val="22"/>
          <w:szCs w:val="22"/>
          <w:spacing w:val="-1"/>
        </w:rPr>
        <w:t>inotecan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liposomal</w:t>
      </w:r>
    </w:p>
    <w:p>
      <w:pPr>
        <w:spacing w:line="206" w:lineRule="auto"/>
        <w:sectPr>
          <w:type w:val="continuous"/>
          <w:pgSz w:w="15840" w:h="12240"/>
          <w:pgMar w:top="54" w:right="467" w:bottom="629" w:left="310" w:header="0" w:footer="332" w:gutter="0"/>
          <w:cols w:equalWidth="0" w:num="2">
            <w:col w:w="7691" w:space="100"/>
            <w:col w:w="727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89772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54" name="IM 754"/>
            <wp:cNvGraphicFramePr/>
            <a:graphic>
              <a:graphicData uri="http://schemas.openxmlformats.org/drawingml/2006/picture">
                <pic:pic>
                  <pic:nvPicPr>
                    <pic:cNvPr id="754" name="IM 75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3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86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7" w:lineRule="exact"/>
        <w:rPr/>
      </w:pPr>
      <w:r/>
    </w:p>
    <w:p>
      <w:pPr>
        <w:spacing w:line="147" w:lineRule="exact"/>
        <w:sectPr>
          <w:footerReference w:type="default" r:id="rId399"/>
          <w:pgSz w:w="15840" w:h="12240"/>
          <w:pgMar w:top="54" w:right="478" w:bottom="629" w:left="310" w:header="0" w:footer="332" w:gutter="0"/>
          <w:cols w:equalWidth="0" w:num="1">
            <w:col w:w="15051" w:space="0"/>
          </w:cols>
        </w:sectPr>
        <w:rPr/>
      </w:pPr>
    </w:p>
    <w:p>
      <w:pPr>
        <w:pStyle w:val="BodyText"/>
        <w:ind w:left="163" w:right="331" w:firstLine="10"/>
        <w:spacing w:before="53" w:line="266" w:lineRule="auto"/>
        <w:rPr>
          <w:sz w:val="22"/>
          <w:szCs w:val="22"/>
        </w:rPr>
      </w:pPr>
      <w:r>
        <w:rPr>
          <w:sz w:val="22"/>
          <w:szCs w:val="22"/>
        </w:rPr>
        <w:t>injection, combined with 5-FU/leucovo</w:t>
      </w:r>
      <w:r>
        <w:rPr>
          <w:sz w:val="22"/>
          <w:szCs w:val="22"/>
          <w:spacing w:val="-1"/>
        </w:rPr>
        <w:t>rin, was later approved by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to be used as a subsequent 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option following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gemcitabine-based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with metastatic</w:t>
      </w:r>
      <w:r>
        <w:rPr>
          <w:sz w:val="22"/>
          <w:szCs w:val="22"/>
          <w:spacing w:val="-1"/>
        </w:rPr>
        <w:t xml:space="preserve"> disease.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Panel recommends this</w:t>
      </w:r>
    </w:p>
    <w:p>
      <w:pPr>
        <w:pStyle w:val="BodyText"/>
        <w:ind w:left="173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regimen as a subsequent treatme</w:t>
      </w:r>
      <w:r>
        <w:rPr>
          <w:sz w:val="22"/>
          <w:szCs w:val="22"/>
          <w:spacing w:val="-1"/>
        </w:rPr>
        <w:t>nt option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66"/>
        <w:spacing w:before="83" w:line="197" w:lineRule="auto"/>
        <w:rPr>
          <w:sz w:val="22"/>
          <w:szCs w:val="22"/>
        </w:rPr>
      </w:pPr>
      <w:r>
        <w:drawing>
          <wp:anchor distT="0" distB="0" distL="0" distR="0" simplePos="0" relativeHeight="25389670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132009</wp:posOffset>
            </wp:positionV>
            <wp:extent cx="4419600" cy="4419600"/>
            <wp:effectExtent l="0" t="0" r="0" b="0"/>
            <wp:wrapNone/>
            <wp:docPr id="756" name="IM 756"/>
            <wp:cNvGraphicFramePr/>
            <a:graphic>
              <a:graphicData uri="http://schemas.openxmlformats.org/drawingml/2006/picture">
                <pic:pic>
                  <pic:nvPicPr>
                    <pic:cNvPr id="756" name="IM 75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good/intermediate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ceived prior gemcitabine-based therapy</w:t>
      </w:r>
    </w:p>
    <w:p>
      <w:pPr>
        <w:pStyle w:val="BodyText"/>
        <w:ind w:left="173"/>
        <w:spacing w:before="8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 category 2A recommendation for patie</w:t>
      </w:r>
      <w:r>
        <w:rPr>
          <w:sz w:val="22"/>
          <w:szCs w:val="22"/>
          <w:spacing w:val="-2"/>
        </w:rPr>
        <w:t>nts 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received</w:t>
      </w:r>
    </w:p>
    <w:p>
      <w:pPr>
        <w:pStyle w:val="BodyText"/>
        <w:ind w:left="174" w:right="703"/>
        <w:spacing w:before="83" w:line="283" w:lineRule="auto"/>
        <w:rPr>
          <w:sz w:val="22"/>
          <w:szCs w:val="22"/>
        </w:rPr>
      </w:pPr>
      <w:r>
        <w:rPr>
          <w:sz w:val="22"/>
          <w:szCs w:val="22"/>
        </w:rPr>
        <w:t>prior fluoropyrimidine-based therapy and for those who d</w:t>
      </w:r>
      <w:r>
        <w:rPr>
          <w:sz w:val="22"/>
          <w:szCs w:val="22"/>
          <w:spacing w:val="-1"/>
        </w:rPr>
        <w:t>id not receive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irinotecan.</w:t>
      </w:r>
    </w:p>
    <w:p>
      <w:pPr>
        <w:pStyle w:val="BodyText"/>
        <w:ind w:left="164"/>
        <w:spacing w:before="205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Targeted Therapy</w:t>
      </w:r>
    </w:p>
    <w:p>
      <w:pPr>
        <w:pStyle w:val="BodyText"/>
        <w:ind w:left="170"/>
        <w:spacing w:before="200" w:line="208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Larotrectinib, Entrectinib, and Repotrectinib</w:t>
      </w:r>
    </w:p>
    <w:p>
      <w:pPr>
        <w:pStyle w:val="BodyText"/>
        <w:ind w:left="170"/>
        <w:spacing w:before="138" w:line="197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fusions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implicated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66"/>
        <w:spacing w:before="85" w:line="197" w:lineRule="auto"/>
        <w:rPr>
          <w:sz w:val="22"/>
          <w:szCs w:val="22"/>
        </w:rPr>
      </w:pPr>
      <w:r>
        <w:rPr>
          <w:sz w:val="22"/>
          <w:szCs w:val="22"/>
        </w:rPr>
        <w:t>oncogenesis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73"/>
        <w:spacing w:before="83" w:line="197" w:lineRule="auto"/>
        <w:rPr>
          <w:sz w:val="22"/>
          <w:szCs w:val="22"/>
        </w:rPr>
      </w:pPr>
      <w:r>
        <w:rPr>
          <w:sz w:val="22"/>
          <w:szCs w:val="22"/>
        </w:rPr>
        <w:t>larotrectinib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NTRK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was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investigated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7"/>
        </w:rPr>
        <w:t>,</w:t>
      </w:r>
    </w:p>
    <w:p>
      <w:pPr>
        <w:pStyle w:val="BodyText"/>
        <w:ind w:left="173" w:right="369" w:hanging="7"/>
        <w:spacing w:before="82" w:line="254" w:lineRule="auto"/>
        <w:rPr>
          <w:sz w:val="22"/>
          <w:szCs w:val="22"/>
        </w:rPr>
      </w:pPr>
      <w:r>
        <w:rPr>
          <w:sz w:val="22"/>
          <w:szCs w:val="22"/>
        </w:rPr>
        <w:t>open-label, single-arm trials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(a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 study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 adults, 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I/II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children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adolescents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adults</w:t>
      </w:r>
      <w:r>
        <w:rPr>
          <w:sz w:val="22"/>
          <w:szCs w:val="22"/>
          <w:spacing w:val="3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239,240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The</w:t>
      </w:r>
    </w:p>
    <w:p>
      <w:pPr>
        <w:pStyle w:val="BodyText"/>
        <w:ind w:left="160" w:right="328" w:firstLine="13"/>
        <w:spacing w:before="45" w:line="272" w:lineRule="auto"/>
        <w:rPr>
          <w:sz w:val="22"/>
          <w:szCs w:val="22"/>
        </w:rPr>
      </w:pPr>
      <w:r>
        <w:rPr>
          <w:sz w:val="22"/>
          <w:szCs w:val="22"/>
        </w:rPr>
        <w:t>primary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endpoint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secondary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endpoints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were   </w:t>
      </w:r>
      <w:r>
        <w:rPr>
          <w:sz w:val="22"/>
          <w:szCs w:val="22"/>
        </w:rPr>
        <w:t>determined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duration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DOR</w:t>
      </w:r>
      <w:r>
        <w:rPr>
          <w:sz w:val="22"/>
          <w:szCs w:val="22"/>
          <w:spacing w:val="6"/>
        </w:rPr>
        <w:t>),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Among   </w:t>
      </w:r>
      <w:r>
        <w:rPr>
          <w:sz w:val="22"/>
          <w:szCs w:val="22"/>
          <w:spacing w:val="1"/>
        </w:rPr>
        <w:t>12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independent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75%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(95%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-30"/>
        </w:rPr>
        <w:t xml:space="preserve"> 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6"/>
        </w:rPr>
        <w:t>61%-85%).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6"/>
        </w:rPr>
        <w:t xml:space="preserve"> 9.4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6"/>
        </w:rPr>
        <w:t>, 86</w:t>
      </w:r>
      <w:r>
        <w:rPr>
          <w:sz w:val="22"/>
          <w:szCs w:val="22"/>
          <w:spacing w:val="5"/>
        </w:rPr>
        <w:t>%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participants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undergone   </w:t>
      </w:r>
      <w:r>
        <w:rPr>
          <w:sz w:val="22"/>
          <w:szCs w:val="22"/>
        </w:rPr>
        <w:t>curative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continuing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5"/>
        </w:rPr>
        <w:t>1 </w:t>
      </w:r>
      <w:r>
        <w:rPr>
          <w:sz w:val="22"/>
          <w:szCs w:val="22"/>
        </w:rPr>
        <w:t>year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5"/>
        </w:rPr>
        <w:t>55%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free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profile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agent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was </w:t>
      </w:r>
      <w:r>
        <w:rPr>
          <w:sz w:val="22"/>
          <w:szCs w:val="22"/>
        </w:rPr>
        <w:t>minimal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239 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FDA 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2018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173" w:right="508" w:hanging="6"/>
        <w:spacing w:before="35" w:line="260" w:lineRule="auto"/>
        <w:rPr>
          <w:sz w:val="22"/>
          <w:szCs w:val="22"/>
        </w:rPr>
      </w:pPr>
      <w:r>
        <w:rPr>
          <w:sz w:val="22"/>
          <w:szCs w:val="22"/>
        </w:rPr>
        <w:t>adult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pediatric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known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acquired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resistance</w:t>
      </w:r>
      <w:r>
        <w:rPr>
          <w:sz w:val="22"/>
          <w:szCs w:val="22"/>
          <w:spacing w:val="-29"/>
        </w:rPr>
        <w:t xml:space="preserve"> 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either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whom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likely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160" w:right="376" w:firstLine="6"/>
        <w:spacing w:before="36" w:line="254" w:lineRule="auto"/>
        <w:rPr>
          <w:sz w:val="22"/>
          <w:szCs w:val="22"/>
        </w:rPr>
      </w:pPr>
      <w:r>
        <w:rPr>
          <w:sz w:val="22"/>
          <w:szCs w:val="22"/>
        </w:rPr>
        <w:t>severe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morbidity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satisfactory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whose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progressed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1"/>
          <w:position w:val="6"/>
        </w:rPr>
        <w:t>240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Updated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data</w:t>
      </w:r>
    </w:p>
    <w:p>
      <w:pPr>
        <w:pStyle w:val="BodyText"/>
        <w:ind w:left="174"/>
        <w:spacing w:before="46" w:line="197" w:lineRule="auto"/>
        <w:rPr>
          <w:sz w:val="22"/>
          <w:szCs w:val="22"/>
        </w:rPr>
      </w:pPr>
      <w:r>
        <w:rPr>
          <w:sz w:val="22"/>
          <w:szCs w:val="22"/>
        </w:rPr>
        <w:t>published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2020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79%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objective</w:t>
      </w:r>
    </w:p>
    <w:p>
      <w:pPr>
        <w:pStyle w:val="BodyText"/>
        <w:ind w:left="173"/>
        <w:spacing w:before="82" w:line="197" w:lineRule="auto"/>
        <w:rPr>
          <w:sz w:val="22"/>
          <w:szCs w:val="22"/>
        </w:rPr>
      </w:pPr>
      <w:r>
        <w:rPr>
          <w:sz w:val="22"/>
          <w:szCs w:val="22"/>
        </w:rPr>
        <w:t>response</w:t>
      </w:r>
      <w:r>
        <w:rPr>
          <w:sz w:val="22"/>
          <w:szCs w:val="22"/>
          <w:spacing w:val="3"/>
        </w:rPr>
        <w:t xml:space="preserve"> (95%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3"/>
        </w:rPr>
        <w:t>72%-85%)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3"/>
        </w:rPr>
        <w:t>16% </w:t>
      </w:r>
      <w:r>
        <w:rPr>
          <w:sz w:val="22"/>
          <w:szCs w:val="22"/>
        </w:rPr>
        <w:t>showing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complete</w:t>
      </w:r>
    </w:p>
    <w:p>
      <w:pPr>
        <w:pStyle w:val="BodyText"/>
        <w:ind w:left="167" w:right="301" w:firstLine="6"/>
        <w:spacing w:before="77" w:line="252" w:lineRule="auto"/>
        <w:rPr>
          <w:sz w:val="22"/>
          <w:szCs w:val="22"/>
        </w:rPr>
      </w:pPr>
      <w:r>
        <w:rPr>
          <w:sz w:val="22"/>
          <w:szCs w:val="22"/>
        </w:rPr>
        <w:t>response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241  </w:t>
      </w:r>
      <w:r>
        <w:rPr>
          <w:sz w:val="22"/>
          <w:szCs w:val="22"/>
        </w:rPr>
        <w:t>Similarly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entrectinib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NTRK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was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approved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2019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adult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pediatric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aged</w:t>
      </w:r>
      <w:r>
        <w:rPr>
          <w:sz w:val="22"/>
          <w:szCs w:val="22"/>
          <w:spacing w:val="2"/>
        </w:rPr>
        <w:t xml:space="preserve"> ≥12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morbid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solid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41" w:line="209" w:lineRule="auto"/>
        <w:rPr>
          <w:sz w:val="22"/>
          <w:szCs w:val="22"/>
        </w:rPr>
      </w:pPr>
      <w:r>
        <w:rPr>
          <w:sz w:val="22"/>
          <w:szCs w:val="22"/>
        </w:rPr>
        <w:t>tumors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acquired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resistance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6"/>
        </w:rPr>
        <w:t>242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from</w:t>
      </w:r>
    </w:p>
    <w:p>
      <w:pPr>
        <w:pStyle w:val="BodyText"/>
        <w:ind w:left="5"/>
        <w:spacing w:before="83" w:line="197" w:lineRule="auto"/>
        <w:rPr>
          <w:sz w:val="22"/>
          <w:szCs w:val="22"/>
        </w:rPr>
      </w:pPr>
      <w:r>
        <w:rPr>
          <w:sz w:val="22"/>
          <w:szCs w:val="22"/>
        </w:rPr>
        <w:t>three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II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ALKA</w:t>
      </w:r>
      <w:r>
        <w:rPr>
          <w:sz w:val="22"/>
          <w:szCs w:val="22"/>
          <w:spacing w:val="5"/>
        </w:rPr>
        <w:t>-372-001, </w:t>
      </w:r>
      <w:r>
        <w:rPr>
          <w:sz w:val="22"/>
          <w:szCs w:val="22"/>
        </w:rPr>
        <w:t>STARTRK</w:t>
      </w:r>
      <w:r>
        <w:rPr>
          <w:sz w:val="22"/>
          <w:szCs w:val="22"/>
          <w:spacing w:val="5"/>
        </w:rPr>
        <w:t>-1,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STARTRK</w:t>
      </w:r>
      <w:r>
        <w:rPr>
          <w:sz w:val="22"/>
          <w:szCs w:val="22"/>
          <w:spacing w:val="5"/>
        </w:rPr>
        <w:t>-2)</w:t>
      </w:r>
    </w:p>
    <w:p>
      <w:pPr>
        <w:pStyle w:val="BodyText"/>
        <w:ind w:left="16"/>
        <w:spacing w:before="83" w:line="235" w:lineRule="auto"/>
        <w:rPr>
          <w:sz w:val="22"/>
          <w:szCs w:val="22"/>
        </w:rPr>
      </w:pPr>
      <w:r>
        <w:rPr>
          <w:sz w:val="22"/>
          <w:szCs w:val="22"/>
        </w:rPr>
        <w:t>revealed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entrectinib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7"/>
        </w:rPr>
        <w:t>75%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6"/>
        <w:spacing w:before="43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DOR 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12.9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months.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Like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predecessor,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had a tolerable</w:t>
      </w:r>
    </w:p>
    <w:p>
      <w:pPr>
        <w:pStyle w:val="BodyText"/>
        <w:ind w:left="8"/>
        <w:spacing w:before="70" w:line="206" w:lineRule="auto"/>
        <w:rPr>
          <w:sz w:val="22"/>
          <w:szCs w:val="22"/>
        </w:rPr>
      </w:pPr>
      <w:r>
        <w:rPr>
          <w:sz w:val="22"/>
          <w:szCs w:val="22"/>
        </w:rPr>
        <w:t>safety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profile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243,244  </w:t>
      </w:r>
      <w:r>
        <w:rPr>
          <w:sz w:val="22"/>
          <w:szCs w:val="22"/>
        </w:rPr>
        <w:t>Thus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0"/>
        <w:spacing w:before="86" w:line="199" w:lineRule="auto"/>
        <w:rPr>
          <w:sz w:val="22"/>
          <w:szCs w:val="22"/>
        </w:rPr>
      </w:pPr>
      <w:r>
        <w:rPr>
          <w:sz w:val="22"/>
          <w:szCs w:val="22"/>
        </w:rPr>
        <w:t>entrectinib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</w:t>
      </w:r>
    </w:p>
    <w:p>
      <w:pPr>
        <w:pStyle w:val="BodyText"/>
        <w:ind w:left="2"/>
        <w:spacing w:before="80" w:line="197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metastatic</w:t>
      </w:r>
    </w:p>
    <w:p>
      <w:pPr>
        <w:pStyle w:val="BodyText"/>
        <w:ind w:left="2" w:firstLine="13"/>
        <w:spacing w:before="84" w:line="259" w:lineRule="auto"/>
        <w:rPr>
          <w:sz w:val="22"/>
          <w:szCs w:val="22"/>
        </w:rPr>
      </w:pPr>
      <w:r>
        <w:rPr>
          <w:sz w:val="22"/>
          <w:szCs w:val="22"/>
        </w:rPr>
        <w:t>pancreatic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which these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NTRK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inhibitors are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is as</w:t>
      </w:r>
    </w:p>
    <w:p>
      <w:pPr>
        <w:pStyle w:val="BodyText"/>
        <w:ind w:left="6" w:right="93" w:hanging="3"/>
        <w:spacing w:before="34" w:line="263" w:lineRule="auto"/>
        <w:rPr>
          <w:sz w:val="22"/>
          <w:szCs w:val="22"/>
        </w:rPr>
      </w:pPr>
      <w:r>
        <w:rPr>
          <w:sz w:val="22"/>
          <w:szCs w:val="22"/>
        </w:rPr>
        <w:t>first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issued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accelerated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repotrectinib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NTRK</w:t>
      </w:r>
      <w:r>
        <w:rPr>
          <w:sz w:val="22"/>
          <w:szCs w:val="22"/>
          <w:spacing w:val="9"/>
        </w:rPr>
        <w:t>-</w:t>
      </w:r>
    </w:p>
    <w:p>
      <w:pPr>
        <w:pStyle w:val="BodyText"/>
        <w:ind w:left="16"/>
        <w:spacing w:before="29" w:line="197" w:lineRule="auto"/>
        <w:rPr>
          <w:sz w:val="22"/>
          <w:szCs w:val="22"/>
        </w:rPr>
      </w:pPr>
      <w:r>
        <w:rPr>
          <w:sz w:val="22"/>
          <w:szCs w:val="22"/>
        </w:rPr>
        <w:t>based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adult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pediatric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3"/>
        </w:rPr>
        <w:t>12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older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8"/>
        <w:spacing w:before="83" w:line="197" w:lineRule="auto"/>
        <w:rPr>
          <w:sz w:val="22"/>
          <w:szCs w:val="22"/>
        </w:rPr>
      </w:pPr>
      <w:r>
        <w:rPr>
          <w:sz w:val="22"/>
          <w:szCs w:val="22"/>
        </w:rPr>
        <w:t>solid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neurotrophic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tyrosine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receptor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NTRK</w:t>
      </w:r>
      <w:r>
        <w:rPr>
          <w:sz w:val="22"/>
          <w:szCs w:val="22"/>
          <w:spacing w:val="7"/>
        </w:rPr>
        <w:t>)</w:t>
      </w:r>
    </w:p>
    <w:p>
      <w:pPr>
        <w:pStyle w:val="BodyText"/>
        <w:ind w:left="9"/>
        <w:spacing w:before="83" w:line="197" w:lineRule="auto"/>
        <w:rPr>
          <w:sz w:val="22"/>
          <w:szCs w:val="22"/>
        </w:rPr>
      </w:pPr>
      <w:r>
        <w:rPr>
          <w:sz w:val="22"/>
          <w:szCs w:val="22"/>
        </w:rPr>
        <w:t>gene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where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surgical</w:t>
      </w:r>
    </w:p>
    <w:p>
      <w:pPr>
        <w:pStyle w:val="BodyText"/>
        <w:ind w:left="3" w:right="41" w:firstLine="12"/>
        <w:spacing w:before="86" w:line="263" w:lineRule="auto"/>
        <w:rPr>
          <w:sz w:val="22"/>
          <w:szCs w:val="22"/>
        </w:rPr>
      </w:pPr>
      <w:r>
        <w:rPr>
          <w:sz w:val="22"/>
          <w:szCs w:val="22"/>
        </w:rPr>
        <w:t>resection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likely 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severe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morbidity, and that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</w:t>
      </w:r>
      <w:r>
        <w:rPr>
          <w:sz w:val="22"/>
          <w:szCs w:val="22"/>
          <w:spacing w:val="-1"/>
        </w:rPr>
        <w:t>ogressed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satisfactory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0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6"/>
        </w:rPr>
        <w:t>245 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small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15" w:right="57" w:hanging="10"/>
        <w:spacing w:before="28" w:line="264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TRIDENT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7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246  </w:t>
      </w:r>
      <w:r>
        <w:rPr>
          <w:sz w:val="22"/>
          <w:szCs w:val="22"/>
        </w:rPr>
        <w:t>resulting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7"/>
        </w:rPr>
        <w:t xml:space="preserve"> 2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recommendation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5"/>
        </w:rPr>
        <w:t xml:space="preserve"> (</w:t>
      </w:r>
      <w:r>
        <w:rPr>
          <w:sz w:val="22"/>
          <w:szCs w:val="22"/>
        </w:rPr>
        <w:t>PS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5"/>
        </w:rPr>
        <w:t>0-2)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metastatic</w:t>
      </w:r>
    </w:p>
    <w:p>
      <w:pPr>
        <w:pStyle w:val="BodyText"/>
        <w:ind w:left="9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7"/>
        </w:rPr>
        <w:t xml:space="preserve"> (</w:t>
      </w:r>
      <w:r>
        <w:rPr>
          <w:sz w:val="22"/>
          <w:szCs w:val="22"/>
        </w:rPr>
        <w:t>PS</w:t>
      </w:r>
      <w:r>
        <w:rPr>
          <w:sz w:val="22"/>
          <w:szCs w:val="22"/>
          <w:spacing w:val="7"/>
        </w:rPr>
        <w:t xml:space="preserve"> 0-2),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recurrent</w:t>
      </w:r>
    </w:p>
    <w:p>
      <w:pPr>
        <w:pStyle w:val="BodyText"/>
        <w:ind w:left="9"/>
        <w:spacing w:before="83" w:line="197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PS</w:t>
      </w:r>
      <w:r>
        <w:rPr>
          <w:sz w:val="22"/>
          <w:szCs w:val="22"/>
          <w:spacing w:val="3"/>
        </w:rPr>
        <w:t xml:space="preserve"> 0-1).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Repotrectinib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3"/>
        </w:rPr>
        <w:t xml:space="preserve"> 2B</w:t>
      </w:r>
    </w:p>
    <w:p>
      <w:pPr>
        <w:pStyle w:val="BodyText"/>
        <w:ind w:left="9" w:right="33" w:firstLine="6"/>
        <w:spacing w:before="83" w:line="267" w:lineRule="auto"/>
        <w:rPr>
          <w:sz w:val="22"/>
          <w:szCs w:val="22"/>
        </w:rPr>
      </w:pPr>
      <w:r>
        <w:rPr>
          <w:sz w:val="22"/>
          <w:szCs w:val="22"/>
        </w:rPr>
        <w:t>recommendation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PS</w:t>
      </w:r>
      <w:r>
        <w:rPr>
          <w:sz w:val="22"/>
          <w:szCs w:val="22"/>
          <w:spacing w:val="7"/>
        </w:rPr>
        <w:t xml:space="preserve"> 3)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intermediate</w:t>
      </w:r>
      <w:r>
        <w:rPr>
          <w:sz w:val="22"/>
          <w:szCs w:val="22"/>
          <w:spacing w:val="6"/>
        </w:rPr>
        <w:t>/</w:t>
      </w:r>
      <w:r>
        <w:rPr>
          <w:sz w:val="22"/>
          <w:szCs w:val="22"/>
        </w:rPr>
        <w:t>poor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6"/>
        </w:rPr>
        <w:t xml:space="preserve"> (</w:t>
      </w:r>
      <w:r>
        <w:rPr>
          <w:sz w:val="22"/>
          <w:szCs w:val="22"/>
        </w:rPr>
        <w:t>PS</w:t>
      </w:r>
      <w:r>
        <w:rPr>
          <w:sz w:val="22"/>
          <w:szCs w:val="22"/>
          <w:spacing w:val="6"/>
        </w:rPr>
        <w:t xml:space="preserve"> 2-3).</w:t>
      </w:r>
    </w:p>
    <w:p>
      <w:pPr>
        <w:pStyle w:val="BodyText"/>
        <w:spacing w:before="244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Adagrasib and Sotorasib</w:t>
      </w:r>
    </w:p>
    <w:p>
      <w:pPr>
        <w:pStyle w:val="BodyText"/>
        <w:ind w:left="13"/>
        <w:spacing w:before="143" w:line="197" w:lineRule="auto"/>
        <w:rPr>
          <w:sz w:val="22"/>
          <w:szCs w:val="22"/>
        </w:rPr>
      </w:pPr>
      <w:r>
        <w:rPr>
          <w:sz w:val="22"/>
          <w:szCs w:val="22"/>
        </w:rPr>
        <w:t>CodeBreak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100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(NCT03600883) was 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I/II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internati</w:t>
      </w:r>
      <w:r>
        <w:rPr>
          <w:sz w:val="22"/>
          <w:szCs w:val="22"/>
          <w:spacing w:val="-1"/>
        </w:rPr>
        <w:t>onal,</w:t>
      </w:r>
    </w:p>
    <w:p>
      <w:pPr>
        <w:pStyle w:val="BodyText"/>
        <w:ind w:left="2" w:right="153" w:firstLine="13"/>
        <w:spacing w:before="83" w:line="263" w:lineRule="auto"/>
        <w:rPr>
          <w:sz w:val="22"/>
          <w:szCs w:val="22"/>
        </w:rPr>
      </w:pPr>
      <w:r>
        <w:rPr>
          <w:sz w:val="22"/>
          <w:szCs w:val="22"/>
        </w:rPr>
        <w:t>multicenter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open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arm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examining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sotorasib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harboring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i/>
          <w:iCs/>
        </w:rPr>
        <w:t>KRAS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8"/>
        </w:rPr>
        <w:t>12</w:t>
      </w:r>
      <w:r>
        <w:rPr>
          <w:sz w:val="22"/>
          <w:szCs w:val="22"/>
        </w:rPr>
        <w:t>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at </w:t>
      </w:r>
      <w:r>
        <w:rPr>
          <w:sz w:val="22"/>
          <w:szCs w:val="22"/>
        </w:rPr>
        <w:t>least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247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subgroup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6"/>
        </w:rPr>
        <w:t>-</w:t>
      </w:r>
    </w:p>
    <w:p>
      <w:pPr>
        <w:pStyle w:val="BodyText"/>
        <w:ind w:left="8"/>
        <w:spacing w:before="42" w:line="197" w:lineRule="auto"/>
        <w:rPr>
          <w:sz w:val="22"/>
          <w:szCs w:val="22"/>
        </w:rPr>
      </w:pPr>
      <w:r>
        <w:rPr>
          <w:sz w:val="22"/>
          <w:szCs w:val="22"/>
        </w:rPr>
        <w:t>small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lung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NSCLC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(19/129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>), 32.2%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group</w:t>
      </w:r>
    </w:p>
    <w:p>
      <w:pPr>
        <w:pStyle w:val="BodyText"/>
        <w:ind w:left="10" w:right="119" w:firstLine="5"/>
        <w:spacing w:before="83" w:line="259" w:lineRule="auto"/>
        <w:rPr>
          <w:sz w:val="22"/>
          <w:szCs w:val="22"/>
        </w:rPr>
      </w:pPr>
      <w:r>
        <w:rPr>
          <w:sz w:val="22"/>
          <w:szCs w:val="22"/>
        </w:rPr>
        <w:t>had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confirmed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objective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responses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88.1%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disease   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objective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6"/>
        </w:rPr>
        <w:t>).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the</w:t>
      </w:r>
    </w:p>
    <w:p>
      <w:pPr>
        <w:spacing w:line="259" w:lineRule="auto"/>
        <w:sectPr>
          <w:type w:val="continuous"/>
          <w:pgSz w:w="15840" w:h="12240"/>
          <w:pgMar w:top="54" w:right="478" w:bottom="629" w:left="310" w:header="0" w:footer="332" w:gutter="0"/>
          <w:cols w:equalWidth="0" w:num="2">
            <w:col w:w="7689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2435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58" name="IM 758"/>
            <wp:cNvGraphicFramePr/>
            <a:graphic>
              <a:graphicData uri="http://schemas.openxmlformats.org/drawingml/2006/picture">
                <pic:pic>
                  <pic:nvPicPr>
                    <pic:cNvPr id="758" name="IM 75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8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00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279" w:firstLine="3"/>
        <w:spacing w:before="40" w:line="262" w:lineRule="auto"/>
        <w:rPr>
          <w:sz w:val="22"/>
          <w:szCs w:val="22"/>
        </w:rPr>
      </w:pPr>
      <w:r>
        <w:rPr>
          <w:sz w:val="22"/>
          <w:szCs w:val="22"/>
        </w:rPr>
        <w:t>FDA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provided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accelerated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sotorasib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i/>
          <w:iCs/>
        </w:rPr>
        <w:t>KRAS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6"/>
        </w:rPr>
        <w:t>12C-</w:t>
      </w:r>
      <w:r>
        <w:rPr>
          <w:sz w:val="22"/>
          <w:szCs w:val="22"/>
        </w:rPr>
        <w:t>mutated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NSCLC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68"/>
        <w:spacing w:before="32" w:line="199" w:lineRule="auto"/>
        <w:rPr>
          <w:sz w:val="22"/>
          <w:szCs w:val="22"/>
        </w:rPr>
      </w:pPr>
      <w:r>
        <w:rPr>
          <w:sz w:val="22"/>
          <w:szCs w:val="22"/>
        </w:rPr>
        <w:t>confirmed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pancreatic</w:t>
      </w:r>
    </w:p>
    <w:p>
      <w:pPr>
        <w:pStyle w:val="BodyText"/>
        <w:ind w:left="168"/>
        <w:spacing w:before="80" w:line="197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2022,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sotorasib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studied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arm</w:t>
      </w:r>
    </w:p>
    <w:p>
      <w:pPr>
        <w:pStyle w:val="BodyText"/>
        <w:ind w:left="168" w:right="414" w:firstLine="5"/>
        <w:spacing w:before="83" w:line="256" w:lineRule="auto"/>
        <w:rPr>
          <w:sz w:val="22"/>
          <w:szCs w:val="22"/>
        </w:rPr>
      </w:pPr>
      <w:r>
        <w:drawing>
          <wp:anchor distT="0" distB="0" distL="0" distR="0" simplePos="0" relativeHeight="25392332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132185</wp:posOffset>
            </wp:positionV>
            <wp:extent cx="4419600" cy="4419600"/>
            <wp:effectExtent l="0" t="0" r="0" b="0"/>
            <wp:wrapNone/>
            <wp:docPr id="760" name="IM 760"/>
            <wp:cNvGraphicFramePr/>
            <a:graphic>
              <a:graphicData uri="http://schemas.openxmlformats.org/drawingml/2006/picture">
                <pic:pic>
                  <pic:nvPicPr>
                    <pic:cNvPr id="760" name="IM 76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phase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II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i/>
          <w:iCs/>
        </w:rPr>
        <w:t>KRAS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1"/>
        </w:rPr>
        <w:t>12C-</w:t>
      </w:r>
      <w:r>
        <w:rPr>
          <w:sz w:val="22"/>
          <w:szCs w:val="22"/>
        </w:rPr>
        <w:t>mutated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"/>
        </w:rPr>
        <w:t>(n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"/>
        </w:rPr>
        <w:t>=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4"/>
        </w:rPr>
        <w:t>38).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248  </w:t>
      </w:r>
      <w:r>
        <w:rPr>
          <w:sz w:val="22"/>
          <w:szCs w:val="22"/>
        </w:rPr>
        <w:t>Eight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confirmed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objective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whereas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six</w:t>
      </w:r>
    </w:p>
    <w:p>
      <w:pPr>
        <w:pStyle w:val="BodyText"/>
        <w:ind w:left="167" w:right="804" w:firstLine="6"/>
        <w:spacing w:before="43" w:line="266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0"/>
        </w:rPr>
        <w:t xml:space="preserve"> 3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confirmed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antitumor </w:t>
      </w:r>
      <w:r>
        <w:rPr>
          <w:sz w:val="22"/>
          <w:szCs w:val="22"/>
        </w:rPr>
        <w:t>activity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acceptable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profile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sotorasib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Sotorasib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73" w:right="739" w:hanging="7"/>
        <w:spacing w:before="32" w:line="265" w:lineRule="auto"/>
        <w:rPr>
          <w:sz w:val="22"/>
          <w:szCs w:val="22"/>
        </w:rPr>
      </w:pPr>
      <w:r>
        <w:rPr>
          <w:sz w:val="22"/>
          <w:szCs w:val="22"/>
        </w:rPr>
        <w:t>subsequent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useful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under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certain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circumstances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whose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i/>
          <w:iCs/>
        </w:rPr>
        <w:t>KRAS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5"/>
        </w:rPr>
        <w:t>12</w:t>
      </w:r>
      <w:r>
        <w:rPr>
          <w:sz w:val="22"/>
          <w:szCs w:val="22"/>
        </w:rPr>
        <w:t>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5"/>
        </w:rPr>
        <w:t>.</w:t>
      </w:r>
    </w:p>
    <w:p>
      <w:pPr>
        <w:pStyle w:val="BodyText"/>
        <w:ind w:left="173" w:right="388" w:hanging="14"/>
        <w:spacing w:before="245" w:line="259" w:lineRule="auto"/>
        <w:rPr>
          <w:sz w:val="22"/>
          <w:szCs w:val="22"/>
        </w:rPr>
      </w:pPr>
      <w:r>
        <w:rPr>
          <w:sz w:val="22"/>
          <w:szCs w:val="22"/>
        </w:rPr>
        <w:t>Around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adagrasib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accelerated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adult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i/>
          <w:iCs/>
        </w:rPr>
        <w:t>KRAS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7"/>
        </w:rPr>
        <w:t>12C-</w:t>
      </w:r>
      <w:r>
        <w:rPr>
          <w:sz w:val="22"/>
          <w:szCs w:val="22"/>
        </w:rPr>
        <w:t>mutated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metastatic</w:t>
      </w:r>
    </w:p>
    <w:p>
      <w:pPr>
        <w:pStyle w:val="BodyText"/>
        <w:ind w:left="176"/>
        <w:spacing w:before="34" w:line="197" w:lineRule="auto"/>
        <w:rPr>
          <w:sz w:val="22"/>
          <w:szCs w:val="22"/>
        </w:rPr>
      </w:pPr>
      <w:r>
        <w:rPr>
          <w:sz w:val="22"/>
          <w:szCs w:val="22"/>
        </w:rPr>
        <w:t>NSCLC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least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multicohort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3"/>
        </w:rPr>
        <w:t>/</w:t>
      </w:r>
      <w:r>
        <w:rPr>
          <w:sz w:val="22"/>
          <w:szCs w:val="22"/>
        </w:rPr>
        <w:t>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</w:p>
    <w:p>
      <w:pPr>
        <w:pStyle w:val="BodyText"/>
        <w:ind w:left="167" w:right="550"/>
        <w:spacing w:before="82" w:line="264" w:lineRule="auto"/>
        <w:rPr>
          <w:sz w:val="22"/>
          <w:szCs w:val="22"/>
        </w:rPr>
      </w:pPr>
      <w:r>
        <w:rPr>
          <w:sz w:val="22"/>
          <w:szCs w:val="22"/>
        </w:rPr>
        <w:t>evaluating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adagrasib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responses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50%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2"/>
          <w:position w:val="6"/>
        </w:rPr>
        <w:t>249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nearly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i/>
          <w:iCs/>
        </w:rPr>
        <w:t>KRAS</w:t>
      </w:r>
    </w:p>
    <w:p>
      <w:pPr>
        <w:pStyle w:val="BodyText"/>
        <w:ind w:left="174"/>
        <w:spacing w:before="31" w:line="206" w:lineRule="auto"/>
        <w:rPr>
          <w:sz w:val="22"/>
          <w:szCs w:val="22"/>
        </w:rPr>
      </w:pPr>
      <w:r>
        <w:rPr>
          <w:sz w:val="22"/>
          <w:szCs w:val="22"/>
        </w:rPr>
        <w:t>mutations</w:t>
      </w:r>
      <w:r>
        <w:rPr>
          <w:sz w:val="22"/>
          <w:szCs w:val="22"/>
          <w:spacing w:val="7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250  </w:t>
      </w:r>
      <w:r>
        <w:rPr>
          <w:sz w:val="22"/>
          <w:szCs w:val="22"/>
        </w:rPr>
        <w:t>both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adagrasib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sotorasib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as</w:t>
      </w:r>
    </w:p>
    <w:p>
      <w:pPr>
        <w:pStyle w:val="BodyText"/>
        <w:ind w:left="173" w:right="702" w:hanging="7"/>
        <w:spacing w:before="82" w:line="262" w:lineRule="auto"/>
        <w:rPr>
          <w:sz w:val="22"/>
          <w:szCs w:val="22"/>
        </w:rPr>
      </w:pPr>
      <w:r>
        <w:rPr>
          <w:sz w:val="22"/>
          <w:szCs w:val="22"/>
        </w:rPr>
        <w:t>subsequent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8"/>
        </w:rPr>
        <w:t>2</w:t>
      </w:r>
      <w:r>
        <w:rPr>
          <w:sz w:val="22"/>
          <w:szCs w:val="22"/>
        </w:rPr>
        <w:t>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poor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1"/>
        </w:rPr>
        <w:t>).</w:t>
      </w:r>
    </w:p>
    <w:p>
      <w:pPr>
        <w:pStyle w:val="BodyText"/>
        <w:ind w:left="168"/>
        <w:spacing w:before="246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Dabrafenib/Trametinib</w:t>
      </w:r>
    </w:p>
    <w:p>
      <w:pPr>
        <w:pStyle w:val="BodyText"/>
        <w:ind w:left="159"/>
        <w:spacing w:before="103" w:line="199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subprotocol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NCI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MATCH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platform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ROAR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basket</w:t>
      </w:r>
    </w:p>
    <w:p>
      <w:pPr>
        <w:pStyle w:val="BodyText"/>
        <w:ind w:left="163"/>
        <w:spacing w:before="83" w:line="197" w:lineRule="auto"/>
        <w:rPr>
          <w:sz w:val="22"/>
          <w:szCs w:val="22"/>
        </w:rPr>
      </w:pPr>
      <w:r>
        <w:rPr>
          <w:sz w:val="22"/>
          <w:szCs w:val="22"/>
        </w:rPr>
        <w:t>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studied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BRAF</w:t>
      </w:r>
      <w:r>
        <w:rPr>
          <w:sz w:val="22"/>
          <w:szCs w:val="22"/>
          <w:spacing w:val="12"/>
        </w:rPr>
        <w:t>/</w:t>
      </w:r>
      <w:r>
        <w:rPr>
          <w:sz w:val="22"/>
          <w:szCs w:val="22"/>
        </w:rPr>
        <w:t>MEK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73" w:right="585" w:hanging="6"/>
        <w:spacing w:before="83" w:line="254" w:lineRule="auto"/>
        <w:rPr>
          <w:sz w:val="22"/>
          <w:szCs w:val="22"/>
        </w:rPr>
      </w:pPr>
      <w:r>
        <w:rPr>
          <w:sz w:val="22"/>
          <w:szCs w:val="22"/>
        </w:rPr>
        <w:t>dabrafenib</w:t>
      </w:r>
      <w:r>
        <w:rPr>
          <w:sz w:val="22"/>
          <w:szCs w:val="22"/>
          <w:spacing w:val="7"/>
        </w:rPr>
        <w:t>/</w:t>
      </w:r>
      <w:r>
        <w:rPr>
          <w:sz w:val="22"/>
          <w:szCs w:val="22"/>
        </w:rPr>
        <w:t>trametinib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i/>
          <w:iCs/>
        </w:rPr>
        <w:t>BRAF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7"/>
        </w:rPr>
        <w:t>600</w:t>
      </w:r>
      <w:r>
        <w:rPr>
          <w:sz w:val="22"/>
          <w:szCs w:val="22"/>
        </w:rPr>
        <w:t>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biliary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tract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251,252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w w:val="102"/>
          <w:position w:val="6"/>
        </w:rPr>
        <w:t xml:space="preserve">  </w:t>
      </w:r>
      <w:r>
        <w:rPr>
          <w:sz w:val="22"/>
          <w:szCs w:val="22"/>
        </w:rPr>
        <w:t>Both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showed</w:t>
      </w:r>
    </w:p>
    <w:p>
      <w:pPr>
        <w:pStyle w:val="BodyText"/>
        <w:ind w:left="167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efficacy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acceptable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profiles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2022,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provided</w:t>
      </w:r>
    </w:p>
    <w:p>
      <w:pPr>
        <w:pStyle w:val="BodyText"/>
        <w:ind w:left="163" w:right="434" w:firstLine="4"/>
        <w:spacing w:before="86" w:line="259" w:lineRule="auto"/>
        <w:rPr>
          <w:sz w:val="22"/>
          <w:szCs w:val="22"/>
        </w:rPr>
      </w:pPr>
      <w:r>
        <w:rPr>
          <w:sz w:val="22"/>
          <w:szCs w:val="22"/>
        </w:rPr>
        <w:t>accelerated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adult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pediatric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≥6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age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i/>
          <w:iCs/>
        </w:rPr>
        <w:t>BRAF</w:t>
      </w:r>
    </w:p>
    <w:p>
      <w:pPr>
        <w:pStyle w:val="BodyText"/>
        <w:ind w:left="167" w:right="460" w:hanging="7"/>
        <w:spacing w:before="36" w:line="266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V600</w:t>
      </w:r>
      <w:r>
        <w:rPr>
          <w:sz w:val="22"/>
          <w:szCs w:val="22"/>
        </w:rPr>
        <w:t>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satisfactory </w:t>
      </w:r>
      <w:r>
        <w:rPr>
          <w:sz w:val="22"/>
          <w:szCs w:val="22"/>
        </w:rPr>
        <w:t>alternate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treatments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lieu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recommends</w:t>
      </w:r>
    </w:p>
    <w:p>
      <w:pPr>
        <w:pStyle w:val="BodyText"/>
        <w:ind w:left="167"/>
        <w:spacing w:before="18" w:line="197" w:lineRule="auto"/>
        <w:rPr>
          <w:sz w:val="22"/>
          <w:szCs w:val="22"/>
        </w:rPr>
      </w:pPr>
      <w:r>
        <w:rPr>
          <w:sz w:val="22"/>
          <w:szCs w:val="22"/>
        </w:rPr>
        <w:t>dabrafenib</w:t>
      </w:r>
      <w:r>
        <w:rPr>
          <w:sz w:val="22"/>
          <w:szCs w:val="22"/>
          <w:spacing w:val="10"/>
        </w:rPr>
        <w:t>/</w:t>
      </w:r>
      <w:r>
        <w:rPr>
          <w:sz w:val="22"/>
          <w:szCs w:val="22"/>
        </w:rPr>
        <w:t>trametinib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0"/>
        </w:rPr>
        <w:t xml:space="preserve"> 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10"/>
        </w:rPr>
        <w:t xml:space="preserve"> 2B)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127"/>
        <w:spacing w:before="40" w:line="282" w:lineRule="auto"/>
        <w:rPr>
          <w:sz w:val="22"/>
          <w:szCs w:val="22"/>
        </w:rPr>
      </w:pPr>
      <w:r>
        <w:rPr>
          <w:sz w:val="22"/>
          <w:szCs w:val="22"/>
        </w:rPr>
        <w:t>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5"/>
        </w:rPr>
        <w:t xml:space="preserve"> 2A)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good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poor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PS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i/>
          <w:iCs/>
        </w:rPr>
        <w:t>BRAF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3"/>
        </w:rPr>
        <w:t>600</w:t>
      </w:r>
      <w:r>
        <w:rPr>
          <w:sz w:val="22"/>
          <w:szCs w:val="22"/>
        </w:rPr>
        <w:t>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left="12"/>
        <w:spacing w:before="275" w:line="208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Selpercatinib</w:t>
      </w:r>
    </w:p>
    <w:p>
      <w:pPr>
        <w:pStyle w:val="BodyText"/>
        <w:ind w:left="17" w:right="136" w:hanging="8"/>
        <w:spacing w:before="137" w:line="262" w:lineRule="auto"/>
        <w:rPr>
          <w:sz w:val="22"/>
          <w:szCs w:val="22"/>
        </w:rPr>
      </w:pPr>
      <w:r>
        <w:rPr>
          <w:sz w:val="22"/>
          <w:szCs w:val="22"/>
        </w:rPr>
        <w:t>Selpercatinib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accelerated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FDA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-18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lung</w:t>
      </w:r>
      <w:r>
        <w:rPr>
          <w:sz w:val="22"/>
          <w:szCs w:val="22"/>
          <w:spacing w:val="11"/>
        </w:rPr>
        <w:t>,</w:t>
      </w:r>
    </w:p>
    <w:p>
      <w:pPr>
        <w:pStyle w:val="BodyText"/>
        <w:ind w:left="14" w:right="5"/>
        <w:spacing w:before="32" w:line="260" w:lineRule="auto"/>
        <w:rPr>
          <w:sz w:val="22"/>
          <w:szCs w:val="22"/>
        </w:rPr>
      </w:pPr>
      <w:r>
        <w:rPr>
          <w:sz w:val="22"/>
          <w:szCs w:val="22"/>
        </w:rPr>
        <w:t>medullary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thyroid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thyroid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5"/>
        </w:rPr>
        <w:t>11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least</w:t>
      </w:r>
      <w:r>
        <w:rPr>
          <w:sz w:val="22"/>
          <w:szCs w:val="22"/>
          <w:spacing w:val="6"/>
        </w:rPr>
        <w:t xml:space="preserve"> 50%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whom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objective</w:t>
      </w:r>
    </w:p>
    <w:p>
      <w:pPr>
        <w:pStyle w:val="BodyText"/>
        <w:ind w:left="14" w:right="718"/>
        <w:spacing w:before="23" w:line="264" w:lineRule="auto"/>
        <w:rPr>
          <w:sz w:val="22"/>
          <w:szCs w:val="22"/>
        </w:rPr>
      </w:pPr>
      <w:r>
        <w:rPr>
          <w:sz w:val="22"/>
          <w:szCs w:val="22"/>
        </w:rPr>
        <w:t>response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253 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observations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selpercatinib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locally</w:t>
      </w:r>
    </w:p>
    <w:p>
      <w:pPr>
        <w:pStyle w:val="BodyText"/>
        <w:ind w:left="7" w:right="335"/>
        <w:spacing w:before="38" w:line="259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2"/>
        </w:rPr>
        <w:t>/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PS</w:t>
      </w:r>
      <w:r>
        <w:rPr>
          <w:sz w:val="22"/>
          <w:szCs w:val="22"/>
          <w:spacing w:val="12"/>
        </w:rPr>
        <w:t xml:space="preserve"> 0-2)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good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9"/>
        </w:rPr>
        <w:t>(0-1).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7"/>
        <w:spacing w:before="55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Fam-trastuzumab</w:t>
      </w:r>
      <w:r>
        <w:rPr>
          <w:sz w:val="19"/>
          <w:szCs w:val="19"/>
          <w:b/>
          <w:bCs/>
          <w:i/>
          <w:iCs/>
          <w:spacing w:val="19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Deruxtecan-</w:t>
      </w:r>
      <w:r>
        <w:rPr>
          <w:sz w:val="19"/>
          <w:szCs w:val="19"/>
          <w:b/>
          <w:bCs/>
          <w:i/>
          <w:iCs/>
          <w:spacing w:val="6"/>
        </w:rPr>
        <w:t>nxki</w:t>
      </w:r>
    </w:p>
    <w:p>
      <w:pPr>
        <w:pStyle w:val="BodyText"/>
        <w:ind w:left="20"/>
        <w:spacing w:before="105" w:line="197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2024,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granted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accelerated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fam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trastuzumab</w:t>
      </w:r>
    </w:p>
    <w:p>
      <w:pPr>
        <w:pStyle w:val="BodyText"/>
        <w:ind w:left="14" w:right="55" w:hanging="7"/>
        <w:spacing w:before="82" w:line="260" w:lineRule="auto"/>
        <w:rPr>
          <w:sz w:val="22"/>
          <w:szCs w:val="22"/>
        </w:rPr>
      </w:pPr>
      <w:r>
        <w:rPr>
          <w:sz w:val="22"/>
          <w:szCs w:val="22"/>
        </w:rPr>
        <w:t>deruxtecan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nxki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adult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9"/>
        </w:rPr>
        <w:t>2-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5"/>
        </w:rPr>
        <w:t xml:space="preserve"> (</w:t>
      </w:r>
      <w:r>
        <w:rPr>
          <w:sz w:val="22"/>
          <w:szCs w:val="22"/>
        </w:rPr>
        <w:t>IHC</w:t>
      </w:r>
      <w:r>
        <w:rPr>
          <w:sz w:val="22"/>
          <w:szCs w:val="22"/>
          <w:spacing w:val="5"/>
        </w:rPr>
        <w:t>3+)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systemic</w:t>
      </w:r>
    </w:p>
    <w:p>
      <w:pPr>
        <w:pStyle w:val="BodyText"/>
        <w:ind w:left="3"/>
        <w:spacing w:before="34" w:line="197" w:lineRule="auto"/>
        <w:rPr>
          <w:sz w:val="22"/>
          <w:szCs w:val="22"/>
        </w:rPr>
      </w:pPr>
      <w:r>
        <w:rPr>
          <w:sz w:val="22"/>
          <w:szCs w:val="22"/>
        </w:rPr>
        <w:t>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satisfactory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The</w:t>
      </w:r>
    </w:p>
    <w:p>
      <w:pPr>
        <w:pStyle w:val="BodyText"/>
        <w:ind w:right="278" w:firstLine="16"/>
        <w:spacing w:before="82" w:line="263" w:lineRule="auto"/>
        <w:rPr>
          <w:sz w:val="22"/>
          <w:szCs w:val="22"/>
        </w:rPr>
      </w:pPr>
      <w:r>
        <w:rPr>
          <w:sz w:val="22"/>
          <w:szCs w:val="22"/>
        </w:rPr>
        <w:t>DESTINY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PanTumor</w:t>
      </w:r>
      <w:r>
        <w:rPr>
          <w:sz w:val="22"/>
          <w:szCs w:val="22"/>
          <w:spacing w:val="3"/>
        </w:rPr>
        <w:t>2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25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all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good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6"/>
        </w:rPr>
        <w:t>&lt;20%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patients</w:t>
      </w:r>
    </w:p>
    <w:p>
      <w:pPr>
        <w:pStyle w:val="BodyText"/>
        <w:ind w:left="14" w:right="149"/>
        <w:spacing w:before="20" w:line="268" w:lineRule="auto"/>
        <w:rPr>
          <w:sz w:val="22"/>
          <w:szCs w:val="22"/>
        </w:rPr>
      </w:pPr>
      <w:r>
        <w:rPr>
          <w:sz w:val="22"/>
          <w:szCs w:val="22"/>
        </w:rPr>
        <w:t>having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expressed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3"/>
        </w:rPr>
        <w:t xml:space="preserve"> 3+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3"/>
        </w:rPr>
        <w:t>2.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254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Panel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fam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  </w:t>
      </w:r>
      <w:r>
        <w:rPr>
          <w:sz w:val="22"/>
          <w:szCs w:val="22"/>
        </w:rPr>
        <w:t>patients with good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PS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HER2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IHC 3+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expres</w:t>
      </w:r>
      <w:r>
        <w:rPr>
          <w:sz w:val="22"/>
          <w:szCs w:val="22"/>
          <w:spacing w:val="-1"/>
        </w:rPr>
        <w:t>sion.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8" w:right="5578" w:firstLine="6"/>
        <w:spacing w:before="64" w:line="285" w:lineRule="auto"/>
        <w:rPr>
          <w:sz w:val="19"/>
          <w:szCs w:val="19"/>
        </w:rPr>
      </w:pPr>
      <w:r>
        <w:rPr>
          <w:sz w:val="22"/>
          <w:szCs w:val="22"/>
          <w:b/>
          <w:bCs/>
        </w:rPr>
        <w:t>Immunotherapy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Pembrolizumab</w:t>
      </w:r>
    </w:p>
    <w:p>
      <w:pPr>
        <w:pStyle w:val="BodyText"/>
        <w:ind w:left="13" w:right="406" w:hanging="14"/>
        <w:spacing w:before="53" w:line="26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Advances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 research have revealed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immune checkpoint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inhibitor antibodies t</w:t>
      </w:r>
      <w:r>
        <w:rPr>
          <w:sz w:val="22"/>
          <w:szCs w:val="22"/>
          <w:spacing w:val="-1"/>
        </w:rPr>
        <w:t>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prevent the interactions between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immune cells</w:t>
      </w:r>
    </w:p>
    <w:p>
      <w:pPr>
        <w:pStyle w:val="BodyText"/>
        <w:ind w:right="61" w:firstLine="7"/>
        <w:spacing w:before="25" w:line="26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and antigen-presenting cel</w:t>
      </w:r>
      <w:r>
        <w:rPr>
          <w:sz w:val="22"/>
          <w:szCs w:val="22"/>
          <w:spacing w:val="-1"/>
        </w:rPr>
        <w:t>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also have a similar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role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cells.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255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evidence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programmed cell death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prote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 (PD-1)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blockade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pembrolizumab may be effective 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tumors wit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dMMR.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256</w:t>
      </w:r>
    </w:p>
    <w:p>
      <w:pPr>
        <w:pStyle w:val="BodyText"/>
        <w:ind w:left="17"/>
        <w:spacing w:before="3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Pembrolizumab is an anti-PD-1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receptor antibody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blocks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its</w:t>
      </w:r>
    </w:p>
    <w:p>
      <w:pPr>
        <w:pStyle w:val="BodyText"/>
        <w:ind w:left="14"/>
        <w:spacing w:before="8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interaction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programmed death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ligand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 (PD-L1)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PD-L2, releasing</w:t>
      </w:r>
    </w:p>
    <w:p>
      <w:pPr>
        <w:spacing w:line="19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5097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62" name="IM 762"/>
            <wp:cNvGraphicFramePr/>
            <a:graphic>
              <a:graphicData uri="http://schemas.openxmlformats.org/drawingml/2006/picture">
                <pic:pic>
                  <pic:nvPicPr>
                    <pic:cNvPr id="762" name="IM 76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87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6" w:lineRule="exact"/>
        <w:rPr/>
      </w:pPr>
      <w:r/>
    </w:p>
    <w:p>
      <w:pPr>
        <w:spacing w:line="156" w:lineRule="exact"/>
        <w:sectPr>
          <w:footerReference w:type="default" r:id="rId401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6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PD</w:t>
      </w:r>
      <w:r>
        <w:rPr>
          <w:sz w:val="22"/>
          <w:szCs w:val="22"/>
          <w:spacing w:val="2"/>
        </w:rPr>
        <w:t>-1-</w:t>
      </w:r>
      <w:r>
        <w:rPr>
          <w:sz w:val="22"/>
          <w:szCs w:val="22"/>
        </w:rPr>
        <w:t>mediated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inhibition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immune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improving</w:t>
      </w:r>
    </w:p>
    <w:p>
      <w:pPr>
        <w:pStyle w:val="BodyText"/>
        <w:ind w:left="167"/>
        <w:spacing w:before="8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antitumor immunity. The results of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 study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12</w:t>
      </w:r>
    </w:p>
    <w:p>
      <w:pPr>
        <w:pStyle w:val="BodyText"/>
        <w:ind w:left="163" w:right="280" w:firstLine="3"/>
        <w:spacing w:before="83" w:line="263" w:lineRule="auto"/>
        <w:rPr>
          <w:sz w:val="22"/>
          <w:szCs w:val="22"/>
        </w:rPr>
      </w:pPr>
      <w:r>
        <w:drawing>
          <wp:anchor distT="0" distB="0" distL="0" distR="0" simplePos="0" relativeHeight="25394995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500829</wp:posOffset>
            </wp:positionV>
            <wp:extent cx="4419600" cy="4419600"/>
            <wp:effectExtent l="0" t="0" r="0" b="0"/>
            <wp:wrapNone/>
            <wp:docPr id="764" name="IM 764"/>
            <wp:cNvGraphicFramePr/>
            <a:graphic>
              <a:graphicData uri="http://schemas.openxmlformats.org/drawingml/2006/picture">
                <pic:pic>
                  <pic:nvPicPr>
                    <pic:cNvPr id="764" name="IM 76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different dMMR advanced cance</w:t>
      </w:r>
      <w:r>
        <w:rPr>
          <w:sz w:val="22"/>
          <w:szCs w:val="22"/>
          <w:spacing w:val="-1"/>
        </w:rPr>
        <w:t>rs, 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pancreas (</w:t>
      </w:r>
      <w:r>
        <w:rPr>
          <w:sz w:val="22"/>
          <w:szCs w:val="22"/>
          <w:i/>
          <w:iCs/>
          <w:spacing w:val="-1"/>
        </w:rPr>
        <w:t>N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6),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found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treatment with pembrolizumab resulted in durable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responses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(ORR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53%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patients, with 21% complete response).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Sixty-two p</w:t>
      </w:r>
      <w:r>
        <w:rPr>
          <w:sz w:val="22"/>
          <w:szCs w:val="22"/>
          <w:spacing w:val="-1"/>
        </w:rPr>
        <w:t>ercent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74"/>
        <w:spacing w:before="42" w:line="197" w:lineRule="auto"/>
        <w:rPr>
          <w:sz w:val="22"/>
          <w:szCs w:val="22"/>
        </w:rPr>
      </w:pPr>
      <w:r>
        <w:rPr>
          <w:sz w:val="22"/>
          <w:szCs w:val="22"/>
        </w:rPr>
        <w:t>had an ORR, with two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 showing complete response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 three</w:t>
      </w:r>
    </w:p>
    <w:p>
      <w:pPr>
        <w:pStyle w:val="BodyText"/>
        <w:ind w:left="173" w:right="437"/>
        <w:spacing w:before="82" w:line="260" w:lineRule="auto"/>
        <w:rPr>
          <w:sz w:val="22"/>
          <w:szCs w:val="22"/>
        </w:rPr>
      </w:pPr>
      <w:r>
        <w:rPr>
          <w:sz w:val="22"/>
          <w:szCs w:val="22"/>
        </w:rPr>
        <w:t>patients showing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progressive disease. </w:t>
      </w:r>
      <w:r>
        <w:rPr>
          <w:sz w:val="22"/>
          <w:szCs w:val="22"/>
          <w:spacing w:val="-1"/>
        </w:rPr>
        <w:t>Adverse events were experienced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by 74% of all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patients receiving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pembrolizumab; most were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low grade</w:t>
      </w:r>
    </w:p>
    <w:p>
      <w:pPr>
        <w:pStyle w:val="BodyText"/>
        <w:ind w:left="173"/>
        <w:spacing w:before="34" w:line="197" w:lineRule="auto"/>
        <w:rPr>
          <w:sz w:val="22"/>
          <w:szCs w:val="22"/>
        </w:rPr>
      </w:pPr>
      <w:r>
        <w:rPr>
          <w:sz w:val="22"/>
          <w:szCs w:val="22"/>
        </w:rPr>
        <w:t>(20% experienced grade 3 or 4 adverse </w:t>
      </w:r>
      <w:r>
        <w:rPr>
          <w:sz w:val="22"/>
          <w:szCs w:val="22"/>
          <w:spacing w:val="-1"/>
        </w:rPr>
        <w:t>events, such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diarrhea/colitis,</w:t>
      </w:r>
    </w:p>
    <w:p>
      <w:pPr>
        <w:pStyle w:val="BodyText"/>
        <w:ind w:left="159" w:right="268" w:firstLine="14"/>
        <w:spacing w:before="73" w:line="269" w:lineRule="auto"/>
        <w:rPr>
          <w:sz w:val="22"/>
          <w:szCs w:val="22"/>
        </w:rPr>
      </w:pPr>
      <w:r>
        <w:rPr>
          <w:sz w:val="22"/>
          <w:szCs w:val="22"/>
        </w:rPr>
        <w:t>pancreatitis/hyperamylasemia, fatigue, arthritis/arthralgias, or anemia).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257      </w:t>
      </w:r>
      <w:r>
        <w:rPr>
          <w:sz w:val="22"/>
          <w:szCs w:val="22"/>
        </w:rPr>
        <w:t>Adverse events for immune checkp</w:t>
      </w:r>
      <w:r>
        <w:rPr>
          <w:sz w:val="22"/>
          <w:szCs w:val="22"/>
          <w:spacing w:val="-1"/>
        </w:rPr>
        <w:t>oint inhibitors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significant;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refer to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NCCN Guidelines for the M</w:t>
      </w:r>
      <w:r>
        <w:rPr>
          <w:sz w:val="22"/>
          <w:szCs w:val="22"/>
          <w:spacing w:val="-1"/>
        </w:rPr>
        <w:t>anagement of</w:t>
      </w:r>
    </w:p>
    <w:p>
      <w:pPr>
        <w:pStyle w:val="BodyText"/>
        <w:ind w:left="180"/>
        <w:spacing w:before="35" w:line="197" w:lineRule="auto"/>
        <w:rPr>
          <w:sz w:val="22"/>
          <w:szCs w:val="22"/>
        </w:rPr>
      </w:pPr>
      <w:r>
        <w:rPr>
          <w:sz w:val="22"/>
          <w:szCs w:val="22"/>
        </w:rPr>
        <w:t>Immunotherapy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Toxicities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hyperlink w:history="true" r:id="rId380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5"/>
        </w:rPr>
        <w:t>.</w:t>
      </w:r>
    </w:p>
    <w:p>
      <w:pPr>
        <w:pStyle w:val="BodyText"/>
        <w:ind w:left="175"/>
        <w:spacing w:before="301" w:line="197" w:lineRule="auto"/>
        <w:rPr>
          <w:sz w:val="22"/>
          <w:szCs w:val="22"/>
        </w:rPr>
      </w:pPr>
      <w:r>
        <w:rPr>
          <w:sz w:val="22"/>
          <w:szCs w:val="22"/>
        </w:rPr>
        <w:t>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granted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accelerated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FDA</w:t>
      </w:r>
    </w:p>
    <w:p>
      <w:pPr>
        <w:pStyle w:val="BodyText"/>
        <w:ind w:left="166" w:right="430"/>
        <w:spacing w:before="83" w:line="259" w:lineRule="auto"/>
        <w:rPr>
          <w:sz w:val="22"/>
          <w:szCs w:val="22"/>
        </w:rPr>
      </w:pPr>
      <w:r>
        <w:rPr>
          <w:sz w:val="22"/>
          <w:szCs w:val="22"/>
        </w:rPr>
        <w:t>approval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2017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full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unresectable </w:t>
      </w:r>
      <w:r>
        <w:rPr>
          <w:sz w:val="22"/>
          <w:szCs w:val="22"/>
        </w:rPr>
        <w:t>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high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MSI</w:t>
      </w:r>
      <w:r>
        <w:rPr>
          <w:sz w:val="22"/>
          <w:szCs w:val="22"/>
          <w:spacing w:val="3"/>
        </w:rPr>
        <w:t>-H)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have</w:t>
      </w:r>
    </w:p>
    <w:p>
      <w:pPr>
        <w:pStyle w:val="BodyText"/>
        <w:ind w:left="174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progressed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satisfactory</w:t>
      </w:r>
    </w:p>
    <w:p>
      <w:pPr>
        <w:pStyle w:val="BodyText"/>
        <w:ind w:left="167"/>
        <w:spacing w:before="83" w:line="199" w:lineRule="auto"/>
        <w:rPr>
          <w:sz w:val="22"/>
          <w:szCs w:val="22"/>
        </w:rPr>
      </w:pPr>
      <w:r>
        <w:rPr>
          <w:sz w:val="22"/>
          <w:szCs w:val="22"/>
        </w:rPr>
        <w:t>alternative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74"/>
        <w:spacing w:before="81" w:line="197" w:lineRule="auto"/>
        <w:rPr>
          <w:sz w:val="22"/>
          <w:szCs w:val="22"/>
        </w:rPr>
      </w:pP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KEYNOTE</w:t>
      </w:r>
      <w:r>
        <w:rPr>
          <w:sz w:val="22"/>
          <w:szCs w:val="22"/>
          <w:spacing w:val="3"/>
        </w:rPr>
        <w:t>-158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3"/>
        </w:rPr>
        <w:t xml:space="preserve"> 27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noncolorectal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3"/>
        </w:rPr>
        <w:t>,</w:t>
      </w:r>
    </w:p>
    <w:p>
      <w:pPr>
        <w:pStyle w:val="BodyText"/>
        <w:ind w:left="170" w:right="353" w:firstLine="3"/>
        <w:spacing w:before="83" w:line="261" w:lineRule="auto"/>
        <w:rPr>
          <w:sz w:val="22"/>
          <w:szCs w:val="22"/>
        </w:rPr>
      </w:pPr>
      <w:r>
        <w:rPr>
          <w:sz w:val="22"/>
          <w:szCs w:val="22"/>
        </w:rPr>
        <w:t>including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5"/>
        </w:rPr>
        <w:t>13.4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5"/>
        </w:rPr>
        <w:t>;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ORR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"/>
        </w:rPr>
        <w:t xml:space="preserve"> 34.3%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2"/>
        </w:rPr>
        <w:t>, 28.3%-40.8%),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median</w:t>
      </w:r>
    </w:p>
    <w:p>
      <w:pPr>
        <w:pStyle w:val="BodyText"/>
        <w:ind w:left="166" w:right="336" w:firstLine="10"/>
        <w:spacing w:before="31" w:line="263" w:lineRule="auto"/>
        <w:rPr>
          <w:sz w:val="22"/>
          <w:szCs w:val="22"/>
        </w:rPr>
      </w:pPr>
      <w:r>
        <w:rPr>
          <w:sz w:val="22"/>
          <w:szCs w:val="22"/>
        </w:rPr>
        <w:t>PFS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4.1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 xml:space="preserve"> (95%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3"/>
        </w:rPr>
        <w:t>, 2.4-4.9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>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 </w:t>
      </w:r>
      <w:r>
        <w:rPr>
          <w:sz w:val="22"/>
          <w:szCs w:val="22"/>
          <w:spacing w:val="4"/>
        </w:rPr>
        <w:t>23.5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258,259 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KEYNOTE</w:t>
      </w:r>
      <w:r>
        <w:rPr>
          <w:sz w:val="22"/>
          <w:szCs w:val="22"/>
          <w:spacing w:val="4"/>
        </w:rPr>
        <w:t>-164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051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similar  </w:t>
      </w:r>
      <w:r>
        <w:rPr>
          <w:sz w:val="22"/>
          <w:szCs w:val="22"/>
        </w:rPr>
        <w:t>durable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antitumor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activity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prolonged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manageable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168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certain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pediatric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7"/>
        </w:rPr>
        <w:t>-</w:t>
      </w:r>
    </w:p>
    <w:p>
      <w:pPr>
        <w:pStyle w:val="BodyText"/>
        <w:ind w:left="163" w:right="463" w:firstLine="13"/>
        <w:spacing w:before="76" w:line="270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H/</w:t>
      </w:r>
      <w:r>
        <w:rPr>
          <w:sz w:val="22"/>
          <w:szCs w:val="22"/>
        </w:rPr>
        <w:t>dMMR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260,261 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grant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full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progressed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prior 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satisfactory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167" w:right="587" w:firstLine="9"/>
        <w:spacing w:before="35" w:line="266" w:lineRule="auto"/>
        <w:jc w:val="both"/>
        <w:rPr>
          <w:sz w:val="22"/>
          <w:szCs w:val="22"/>
        </w:rPr>
      </w:pPr>
      <w:r>
        <w:rPr>
          <w:sz w:val="22"/>
          <w:szCs w:val="22"/>
        </w:rPr>
        <w:t>Pembrolizumab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 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if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no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immunotherapy</w:t>
      </w:r>
      <w:r>
        <w:rPr>
          <w:sz w:val="22"/>
          <w:szCs w:val="22"/>
          <w:spacing w:val="9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9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39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Dostarlimab-gxly</w:t>
      </w:r>
    </w:p>
    <w:p>
      <w:pPr>
        <w:pStyle w:val="BodyText"/>
        <w:ind w:left="2" w:right="23" w:firstLine="14"/>
        <w:spacing w:before="141" w:line="261" w:lineRule="auto"/>
        <w:rPr>
          <w:sz w:val="22"/>
          <w:szCs w:val="22"/>
        </w:rPr>
      </w:pPr>
      <w:r>
        <w:rPr>
          <w:sz w:val="22"/>
          <w:szCs w:val="22"/>
        </w:rPr>
        <w:t>Dostarlimab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gxly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active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across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multiple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2"/>
        </w:rPr>
        <w:t>44.1%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41.7% </w:t>
      </w:r>
      <w:r>
        <w:rPr>
          <w:sz w:val="22"/>
          <w:szCs w:val="22"/>
        </w:rPr>
        <w:t>for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2"/>
        </w:rPr>
        <w:t>11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pancreatic</w:t>
      </w:r>
    </w:p>
    <w:p>
      <w:pPr>
        <w:pStyle w:val="BodyText"/>
        <w:ind w:left="6" w:right="838"/>
        <w:spacing w:before="21" w:line="264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10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6"/>
        </w:rPr>
        <w:t>262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profile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dostarlimab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gxly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across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acceptable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manageable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toxicities</w:t>
      </w:r>
      <w:r>
        <w:rPr>
          <w:sz w:val="22"/>
          <w:szCs w:val="22"/>
          <w:spacing w:val="14"/>
        </w:rPr>
        <w:t>.</w:t>
      </w:r>
    </w:p>
    <w:p>
      <w:pPr>
        <w:pStyle w:val="BodyText"/>
        <w:ind w:left="16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Dostarlimab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gxly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accelerated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7"/>
        <w:spacing w:before="84" w:line="199" w:lineRule="auto"/>
        <w:rPr>
          <w:sz w:val="22"/>
          <w:szCs w:val="22"/>
        </w:rPr>
      </w:pPr>
      <w:r>
        <w:rPr>
          <w:sz w:val="22"/>
          <w:szCs w:val="22"/>
        </w:rPr>
        <w:t>adult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</w:p>
    <w:p>
      <w:pPr>
        <w:pStyle w:val="BodyText"/>
        <w:ind w:left="3" w:right="27" w:firstLine="10"/>
        <w:spacing w:before="81" w:line="259" w:lineRule="auto"/>
        <w:rPr>
          <w:sz w:val="22"/>
          <w:szCs w:val="22"/>
        </w:rPr>
      </w:pPr>
      <w:r>
        <w:rPr>
          <w:sz w:val="22"/>
          <w:szCs w:val="22"/>
        </w:rPr>
        <w:t>progressed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satisfactory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alternative </w:t>
      </w:r>
      <w:r>
        <w:rPr>
          <w:sz w:val="22"/>
          <w:szCs w:val="22"/>
        </w:rPr>
        <w:t>treatments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consensus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dostarlimab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gxly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5" w:right="16" w:hanging="9"/>
        <w:spacing w:before="34" w:line="262" w:lineRule="auto"/>
        <w:rPr>
          <w:sz w:val="22"/>
          <w:szCs w:val="22"/>
        </w:rPr>
      </w:pPr>
      <w:r>
        <w:rPr>
          <w:sz w:val="22"/>
          <w:szCs w:val="22"/>
        </w:rPr>
        <w:t>subsequent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if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immunotherapy</w:t>
      </w:r>
      <w:r>
        <w:rPr>
          <w:sz w:val="22"/>
          <w:szCs w:val="22"/>
          <w:spacing w:val="11"/>
        </w:rPr>
        <w:t>)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MSI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pancreatic</w:t>
      </w:r>
    </w:p>
    <w:p>
      <w:pPr>
        <w:pStyle w:val="BodyText"/>
        <w:ind w:left="7"/>
        <w:spacing w:before="34" w:line="197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1"/>
        </w:rPr>
        <w:t>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8"/>
        <w:spacing w:before="55" w:line="208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Nivolumab/Ipilimumab</w:t>
      </w:r>
    </w:p>
    <w:p>
      <w:pPr>
        <w:pStyle w:val="BodyText"/>
        <w:ind w:left="10"/>
        <w:spacing w:before="138" w:line="197" w:lineRule="auto"/>
        <w:rPr>
          <w:sz w:val="22"/>
          <w:szCs w:val="22"/>
        </w:rPr>
      </w:pPr>
      <w:r>
        <w:rPr>
          <w:sz w:val="22"/>
          <w:szCs w:val="22"/>
        </w:rPr>
        <w:t>Checkmate</w:t>
      </w:r>
      <w:r>
        <w:rPr>
          <w:sz w:val="22"/>
          <w:szCs w:val="22"/>
          <w:spacing w:val="3"/>
        </w:rPr>
        <w:t xml:space="preserve"> 848, </w:t>
      </w:r>
      <w:r>
        <w:rPr>
          <w:sz w:val="22"/>
          <w:szCs w:val="22"/>
        </w:rPr>
        <w:t>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open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was</w:t>
      </w:r>
    </w:p>
    <w:p>
      <w:pPr>
        <w:pStyle w:val="BodyText"/>
        <w:ind w:left="6" w:right="114" w:firstLine="1"/>
        <w:spacing w:before="84" w:line="264" w:lineRule="auto"/>
        <w:rPr>
          <w:sz w:val="22"/>
          <w:szCs w:val="22"/>
        </w:rPr>
      </w:pPr>
      <w:r>
        <w:rPr>
          <w:sz w:val="22"/>
          <w:szCs w:val="22"/>
        </w:rPr>
        <w:t>conducted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high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TMB</w:t>
      </w:r>
      <w:r>
        <w:rPr>
          <w:sz w:val="22"/>
          <w:szCs w:val="22"/>
          <w:spacing w:val="4"/>
        </w:rPr>
        <w:t>-H)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immunotherapy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na</w:t>
      </w:r>
      <w:r>
        <w:rPr>
          <w:sz w:val="22"/>
          <w:szCs w:val="22"/>
          <w:spacing w:val="4"/>
        </w:rPr>
        <w:t>ï</w:t>
      </w:r>
      <w:r>
        <w:rPr>
          <w:sz w:val="22"/>
          <w:szCs w:val="22"/>
        </w:rPr>
        <w:t>ve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263  </w:t>
      </w:r>
      <w:r>
        <w:rPr>
          <w:sz w:val="22"/>
          <w:szCs w:val="22"/>
        </w:rPr>
        <w:t>ORR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survival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spacing w:before="38" w:line="197" w:lineRule="auto"/>
        <w:rPr>
          <w:sz w:val="22"/>
          <w:szCs w:val="22"/>
        </w:rPr>
      </w:pPr>
      <w:r>
        <w:rPr>
          <w:sz w:val="22"/>
          <w:szCs w:val="22"/>
        </w:rPr>
        <w:t>who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manageable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profiles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pancreatic</w:t>
      </w:r>
    </w:p>
    <w:p>
      <w:pPr>
        <w:pStyle w:val="BodyText"/>
        <w:ind w:left="7"/>
        <w:spacing w:before="82" w:line="197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consensus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resulted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4"/>
        </w:rPr>
        <w:t>/</w:t>
      </w:r>
      <w:r>
        <w:rPr>
          <w:sz w:val="22"/>
          <w:szCs w:val="22"/>
        </w:rPr>
        <w:t>ipilimumab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being</w:t>
      </w:r>
    </w:p>
    <w:p>
      <w:pPr>
        <w:pStyle w:val="BodyText"/>
        <w:ind w:left="13" w:right="60"/>
        <w:spacing w:before="83" w:line="264" w:lineRule="auto"/>
        <w:rPr>
          <w:sz w:val="22"/>
          <w:szCs w:val="22"/>
        </w:rPr>
      </w:pPr>
      <w:r>
        <w:rPr>
          <w:sz w:val="22"/>
          <w:szCs w:val="22"/>
        </w:rPr>
        <w:t>rated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7"/>
        </w:rPr>
        <w:t xml:space="preserve"> 2B,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good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intermediate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immunotherapy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5"/>
        <w:spacing w:before="248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Maintenance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Therapy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</w:rPr>
        <w:t>in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Advanced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left="1"/>
        <w:spacing w:before="171" w:line="197" w:lineRule="auto"/>
        <w:rPr>
          <w:sz w:val="22"/>
          <w:szCs w:val="22"/>
        </w:rPr>
      </w:pPr>
      <w:r>
        <w:rPr>
          <w:sz w:val="22"/>
          <w:szCs w:val="22"/>
        </w:rPr>
        <w:t>With the success of more effective </w:t>
      </w:r>
      <w:r>
        <w:rPr>
          <w:sz w:val="22"/>
          <w:szCs w:val="22"/>
          <w:spacing w:val="-1"/>
        </w:rPr>
        <w:t>regimens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advanced</w:t>
      </w:r>
    </w:p>
    <w:p>
      <w:pPr>
        <w:pStyle w:val="BodyText"/>
        <w:ind w:left="6"/>
        <w:spacing w:before="9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disease, questions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raised about how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best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manag</w:t>
      </w:r>
      <w:r>
        <w:rPr>
          <w:sz w:val="22"/>
          <w:szCs w:val="22"/>
          <w:spacing w:val="-2"/>
        </w:rPr>
        <w:t>e the</w:t>
      </w:r>
    </w:p>
    <w:p>
      <w:pPr>
        <w:pStyle w:val="BodyText"/>
        <w:ind w:left="3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treatment-free interval prior to diseas</w:t>
      </w:r>
      <w:r>
        <w:rPr>
          <w:sz w:val="22"/>
          <w:szCs w:val="22"/>
          <w:spacing w:val="-1"/>
        </w:rPr>
        <w:t>e progression.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Options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include</w:t>
      </w:r>
    </w:p>
    <w:p>
      <w:pPr>
        <w:pStyle w:val="BodyText"/>
        <w:ind w:left="7" w:right="195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continuing systemic therapy, stopping treatment, dropping the mo</w:t>
      </w:r>
      <w:r>
        <w:rPr>
          <w:sz w:val="22"/>
          <w:szCs w:val="22"/>
          <w:spacing w:val="-1"/>
        </w:rPr>
        <w:t>st toxic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agents, and using different agents 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mai</w:t>
      </w:r>
      <w:r>
        <w:rPr>
          <w:sz w:val="22"/>
          <w:szCs w:val="22"/>
          <w:spacing w:val="-1"/>
        </w:rPr>
        <w:t>ntenance therapy.</w:t>
      </w:r>
    </w:p>
    <w:p>
      <w:pPr>
        <w:pStyle w:val="BodyText"/>
        <w:ind w:left="7" w:right="47" w:firstLine="1"/>
        <w:spacing w:before="251" w:line="258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BRCA </w:t>
      </w:r>
      <w:r>
        <w:rPr>
          <w:sz w:val="22"/>
          <w:szCs w:val="22"/>
        </w:rPr>
        <w:t>genes encode for prote</w:t>
      </w:r>
      <w:r>
        <w:rPr>
          <w:sz w:val="22"/>
          <w:szCs w:val="22"/>
          <w:spacing w:val="-1"/>
        </w:rPr>
        <w:t>ins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involved in homologous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recombination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repair and cells wit</w:t>
      </w:r>
      <w:r>
        <w:rPr>
          <w:sz w:val="22"/>
          <w:szCs w:val="22"/>
          <w:spacing w:val="-1"/>
        </w:rPr>
        <w:t>h </w:t>
      </w:r>
      <w:r>
        <w:rPr>
          <w:sz w:val="22"/>
          <w:szCs w:val="22"/>
          <w:i/>
          <w:iCs/>
          <w:spacing w:val="-1"/>
        </w:rPr>
        <w:t>BRCA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spacing w:val="-1"/>
        </w:rPr>
        <w:t>mutations are sensitive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inhibitors;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efficacy of olaparib,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inhibitor, was investig</w:t>
      </w:r>
      <w:r>
        <w:rPr>
          <w:sz w:val="22"/>
          <w:szCs w:val="22"/>
          <w:spacing w:val="-2"/>
        </w:rPr>
        <w:t>ated.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II trial</w:t>
      </w:r>
    </w:p>
    <w:p>
      <w:pPr>
        <w:spacing w:line="258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7760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66" name="IM 766"/>
            <wp:cNvGraphicFramePr/>
            <a:graphic>
              <a:graphicData uri="http://schemas.openxmlformats.org/drawingml/2006/picture">
                <pic:pic>
                  <pic:nvPicPr>
                    <pic:cNvPr id="766" name="IM 76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88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02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334" w:hanging="6"/>
        <w:spacing w:before="41" w:line="273" w:lineRule="auto"/>
        <w:rPr>
          <w:sz w:val="22"/>
          <w:szCs w:val="22"/>
        </w:rPr>
      </w:pPr>
      <w:r>
        <w:rPr>
          <w:sz w:val="22"/>
          <w:szCs w:val="22"/>
        </w:rPr>
        <w:t>assessing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its efficacy and safety, th</w:t>
      </w:r>
      <w:r>
        <w:rPr>
          <w:sz w:val="22"/>
          <w:szCs w:val="22"/>
          <w:spacing w:val="-1"/>
        </w:rPr>
        <w:t>e tumor response rate 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metastatic pancreatic cancer and germline </w:t>
      </w:r>
      <w:r>
        <w:rPr>
          <w:sz w:val="22"/>
          <w:szCs w:val="22"/>
          <w:i/>
          <w:iCs/>
          <w:spacing w:val="-1"/>
        </w:rPr>
        <w:t>BRCA1/2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mutations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n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23)</w:t>
      </w:r>
    </w:p>
    <w:p>
      <w:pPr>
        <w:pStyle w:val="BodyText"/>
        <w:ind w:left="160"/>
        <w:spacing w:before="22" w:line="206" w:lineRule="auto"/>
        <w:rPr>
          <w:sz w:val="22"/>
          <w:szCs w:val="22"/>
        </w:rPr>
      </w:pPr>
      <w:r>
        <w:rPr>
          <w:sz w:val="22"/>
          <w:szCs w:val="22"/>
        </w:rPr>
        <w:t>was 21.7% (95% CI, 7.5–43.7).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Following t</w:t>
      </w:r>
      <w:r>
        <w:rPr>
          <w:sz w:val="22"/>
          <w:szCs w:val="22"/>
          <w:spacing w:val="-1"/>
        </w:rPr>
        <w:t>his,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randomized,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double-</w:t>
      </w:r>
    </w:p>
    <w:p>
      <w:pPr>
        <w:pStyle w:val="BodyText"/>
        <w:ind w:left="173"/>
        <w:spacing w:before="98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blind,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placebo-controlled,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 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POLO trial showed that olaparib was an</w:t>
      </w:r>
    </w:p>
    <w:p>
      <w:pPr>
        <w:pStyle w:val="BodyText"/>
        <w:ind w:left="167"/>
        <w:spacing w:before="92" w:line="197" w:lineRule="auto"/>
        <w:rPr>
          <w:sz w:val="22"/>
          <w:szCs w:val="22"/>
        </w:rPr>
      </w:pPr>
      <w:r>
        <w:drawing>
          <wp:anchor distT="0" distB="0" distL="0" distR="0" simplePos="0" relativeHeight="25397657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105988</wp:posOffset>
            </wp:positionV>
            <wp:extent cx="4419600" cy="4419600"/>
            <wp:effectExtent l="0" t="0" r="0" b="0"/>
            <wp:wrapNone/>
            <wp:docPr id="768" name="IM 768"/>
            <wp:cNvGraphicFramePr/>
            <a:graphic>
              <a:graphicData uri="http://schemas.openxmlformats.org/drawingml/2006/picture">
                <pic:pic>
                  <pic:nvPicPr>
                    <pic:cNvPr id="768" name="IM 76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effective maintenance therapy agent for patients with me</w:t>
      </w:r>
      <w:r>
        <w:rPr>
          <w:sz w:val="22"/>
          <w:szCs w:val="22"/>
          <w:spacing w:val="-1"/>
        </w:rPr>
        <w:t>tastatic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pancreatic cancer and germline </w:t>
      </w:r>
      <w:r>
        <w:rPr>
          <w:sz w:val="22"/>
          <w:szCs w:val="22"/>
          <w:i/>
          <w:iCs/>
        </w:rPr>
        <w:t>BR</w:t>
      </w:r>
      <w:r>
        <w:rPr>
          <w:sz w:val="22"/>
          <w:szCs w:val="22"/>
          <w:i/>
          <w:iCs/>
          <w:spacing w:val="-1"/>
        </w:rPr>
        <w:t>CA1/2 </w:t>
      </w:r>
      <w:r>
        <w:rPr>
          <w:sz w:val="22"/>
          <w:szCs w:val="22"/>
          <w:spacing w:val="-1"/>
        </w:rPr>
        <w:t>mutations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 disease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progression following 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least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16 weeks of first-line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platinum-</w:t>
      </w:r>
      <w:r>
        <w:rPr>
          <w:sz w:val="22"/>
          <w:szCs w:val="22"/>
          <w:spacing w:val="-2"/>
        </w:rPr>
        <w:t>based</w:t>
      </w:r>
    </w:p>
    <w:p>
      <w:pPr>
        <w:pStyle w:val="BodyText"/>
        <w:ind w:left="166" w:right="332" w:hanging="3"/>
        <w:spacing w:before="98" w:line="277" w:lineRule="auto"/>
        <w:rPr>
          <w:sz w:val="22"/>
          <w:szCs w:val="22"/>
        </w:rPr>
      </w:pPr>
      <w:r>
        <w:rPr>
          <w:sz w:val="22"/>
          <w:szCs w:val="22"/>
        </w:rPr>
        <w:t>therapy. A total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154 patients were </w:t>
      </w:r>
      <w:r>
        <w:rPr>
          <w:sz w:val="22"/>
          <w:szCs w:val="22"/>
          <w:spacing w:val="-1"/>
        </w:rPr>
        <w:t>randomized to receive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olaparib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placebo.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the olaparib arm, median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PFS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7.4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months 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3.8 months 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placebo arm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(95% 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0.35–0.82,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.004). 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</w:p>
    <w:p>
      <w:pPr>
        <w:pStyle w:val="BodyText"/>
        <w:ind w:left="167" w:right="274" w:firstLine="6"/>
        <w:spacing w:before="32" w:line="28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interim analysis,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however, there was no difference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olaparib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placebo groups (18.9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months 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16.1 months, 95%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CI, 0.</w:t>
      </w:r>
      <w:r>
        <w:rPr>
          <w:sz w:val="22"/>
          <w:szCs w:val="22"/>
          <w:spacing w:val="-2"/>
        </w:rPr>
        <w:t>56–1.46;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</w:rPr>
        <w:t xml:space="preserve">  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.68). Adverse events, such as grade 3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higher, were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found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the olaparib arm</w:t>
      </w:r>
      <w:r>
        <w:rPr>
          <w:sz w:val="22"/>
          <w:szCs w:val="22"/>
          <w:spacing w:val="-1"/>
        </w:rPr>
        <w:t xml:space="preserve"> than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placebo arm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(40% vs.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23%).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265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</w:p>
    <w:p>
      <w:pPr>
        <w:pStyle w:val="BodyText"/>
        <w:ind w:left="163"/>
        <w:spacing w:before="35" w:line="197" w:lineRule="auto"/>
        <w:rPr>
          <w:sz w:val="22"/>
          <w:szCs w:val="22"/>
        </w:rPr>
      </w:pPr>
      <w:r>
        <w:rPr>
          <w:sz w:val="22"/>
          <w:szCs w:val="22"/>
        </w:rPr>
        <w:t>these data,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Panel recommends o</w:t>
      </w:r>
      <w:r>
        <w:rPr>
          <w:sz w:val="22"/>
          <w:szCs w:val="22"/>
          <w:spacing w:val="-1"/>
        </w:rPr>
        <w:t>laparib as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preferred targeted</w:t>
      </w:r>
    </w:p>
    <w:p>
      <w:pPr>
        <w:pStyle w:val="BodyText"/>
        <w:ind w:left="167" w:right="370" w:firstLine="7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maintenance therapy for patients with germline </w:t>
      </w:r>
      <w:r>
        <w:rPr>
          <w:sz w:val="22"/>
          <w:szCs w:val="22"/>
          <w:i/>
          <w:iCs/>
        </w:rPr>
        <w:t>BRCA</w:t>
      </w:r>
      <w:r>
        <w:rPr>
          <w:sz w:val="22"/>
          <w:szCs w:val="22"/>
        </w:rPr>
        <w:t>-mut</w:t>
      </w:r>
      <w:r>
        <w:rPr>
          <w:sz w:val="22"/>
          <w:szCs w:val="22"/>
          <w:spacing w:val="-1"/>
        </w:rPr>
        <w:t>ated 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 disease progression </w:t>
      </w:r>
      <w:r>
        <w:rPr>
          <w:sz w:val="22"/>
          <w:szCs w:val="22"/>
          <w:spacing w:val="-1"/>
        </w:rPr>
        <w:t>after 4 to 6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months of first-line</w:t>
      </w:r>
    </w:p>
    <w:p>
      <w:pPr>
        <w:pStyle w:val="BodyText"/>
        <w:ind w:left="174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platinum-based therapy. Other maintenance therapy optio</w:t>
      </w:r>
      <w:r>
        <w:rPr>
          <w:sz w:val="22"/>
          <w:szCs w:val="22"/>
          <w:spacing w:val="-1"/>
        </w:rPr>
        <w:t>ns for patients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include clinical trial enrollment; gemcitabine-based therap</w:t>
      </w:r>
      <w:r>
        <w:rPr>
          <w:sz w:val="22"/>
          <w:szCs w:val="22"/>
          <w:spacing w:val="-1"/>
        </w:rPr>
        <w:t>y for patients</w:t>
      </w:r>
    </w:p>
    <w:p>
      <w:pPr>
        <w:pStyle w:val="BodyText"/>
        <w:ind w:left="160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previous first-line gemcita</w:t>
      </w:r>
      <w:r>
        <w:rPr>
          <w:sz w:val="22"/>
          <w:szCs w:val="22"/>
          <w:spacing w:val="-1"/>
        </w:rPr>
        <w:t>bine and nab-paclitaxel; or</w:t>
      </w:r>
    </w:p>
    <w:p>
      <w:pPr>
        <w:pStyle w:val="BodyText"/>
        <w:ind w:left="173" w:right="339" w:hanging="5"/>
        <w:spacing w:before="96" w:line="277" w:lineRule="auto"/>
        <w:rPr>
          <w:sz w:val="22"/>
          <w:szCs w:val="22"/>
        </w:rPr>
      </w:pPr>
      <w:r>
        <w:rPr>
          <w:sz w:val="22"/>
          <w:szCs w:val="22"/>
        </w:rPr>
        <w:t>capecitabine, 5-FU with or without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irinote</w:t>
      </w:r>
      <w:r>
        <w:rPr>
          <w:sz w:val="22"/>
          <w:szCs w:val="22"/>
          <w:spacing w:val="-1"/>
        </w:rPr>
        <w:t>can, or FOLFOX for patients who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previous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FOLFIRINOX.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included 5-FU with or without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irinotecan for patients who exhibited oxa</w:t>
      </w:r>
      <w:r>
        <w:rPr>
          <w:sz w:val="22"/>
          <w:szCs w:val="22"/>
          <w:spacing w:val="-1"/>
        </w:rPr>
        <w:t>liplatin-related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progressive</w:t>
      </w:r>
    </w:p>
    <w:p>
      <w:pPr>
        <w:pStyle w:val="BodyText"/>
        <w:ind w:left="163" w:right="735" w:firstLine="10"/>
        <w:spacing w:before="35" w:line="271" w:lineRule="auto"/>
        <w:rPr>
          <w:sz w:val="22"/>
          <w:szCs w:val="22"/>
        </w:rPr>
      </w:pPr>
      <w:r>
        <w:rPr>
          <w:sz w:val="22"/>
          <w:szCs w:val="22"/>
        </w:rPr>
        <w:t>neuropathy or allergy.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Fin</w:t>
      </w:r>
      <w:r>
        <w:rPr>
          <w:sz w:val="22"/>
          <w:szCs w:val="22"/>
          <w:spacing w:val="-1"/>
        </w:rPr>
        <w:t>ally,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if irinotecan-related gastrointestinal (GI)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toxicity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is of concern, then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FOLFOX may be a suitable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maintenance</w:t>
      </w:r>
    </w:p>
    <w:p>
      <w:pPr>
        <w:pStyle w:val="BodyText"/>
        <w:ind w:left="163"/>
        <w:spacing w:before="3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therapy.</w:t>
      </w:r>
    </w:p>
    <w:p>
      <w:pPr>
        <w:pStyle w:val="BodyText"/>
        <w:ind w:left="178"/>
        <w:spacing w:before="310" w:line="20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Future Clinical Trials:</w:t>
      </w:r>
      <w:r>
        <w:rPr>
          <w:sz w:val="25"/>
          <w:szCs w:val="25"/>
          <w:b/>
          <w:bCs/>
          <w:spacing w:val="26"/>
          <w:w w:val="101"/>
        </w:rPr>
        <w:t xml:space="preserve"> </w:t>
      </w:r>
      <w:r>
        <w:rPr>
          <w:sz w:val="25"/>
          <w:szCs w:val="25"/>
          <w:b/>
          <w:bCs/>
          <w:spacing w:val="6"/>
        </w:rPr>
        <w:t>Recomme</w:t>
      </w:r>
      <w:r>
        <w:rPr>
          <w:sz w:val="25"/>
          <w:szCs w:val="25"/>
          <w:b/>
          <w:bCs/>
          <w:spacing w:val="5"/>
        </w:rPr>
        <w:t>ndations for</w:t>
      </w:r>
      <w:r>
        <w:rPr>
          <w:sz w:val="25"/>
          <w:szCs w:val="25"/>
          <w:b/>
          <w:bCs/>
          <w:spacing w:val="22"/>
        </w:rPr>
        <w:t xml:space="preserve"> </w:t>
      </w:r>
      <w:r>
        <w:rPr>
          <w:sz w:val="25"/>
          <w:szCs w:val="25"/>
          <w:b/>
          <w:bCs/>
          <w:spacing w:val="5"/>
        </w:rPr>
        <w:t>Design</w:t>
      </w:r>
    </w:p>
    <w:p>
      <w:pPr>
        <w:pStyle w:val="BodyText"/>
        <w:ind w:left="180"/>
        <w:spacing w:before="161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2007, a meeting was convened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National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-2"/>
        </w:rPr>
        <w:t>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Institute’s</w:t>
      </w:r>
    </w:p>
    <w:p>
      <w:pPr>
        <w:pStyle w:val="BodyText"/>
        <w:ind w:left="171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Gastrointestinal Cancer Steering Committee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recognition of several</w:t>
      </w:r>
    </w:p>
    <w:p>
      <w:pPr>
        <w:pStyle w:val="BodyText"/>
        <w:ind w:left="174" w:right="429"/>
        <w:spacing w:before="97" w:line="242" w:lineRule="auto"/>
        <w:rPr>
          <w:sz w:val="22"/>
          <w:szCs w:val="22"/>
        </w:rPr>
      </w:pP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III trials failing to show</w:t>
      </w:r>
      <w:r>
        <w:rPr>
          <w:sz w:val="22"/>
          <w:szCs w:val="22"/>
          <w:spacing w:val="-1"/>
        </w:rPr>
        <w:t xml:space="preserve"> clinically significant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benefit for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 and to address t</w:t>
      </w:r>
      <w:r>
        <w:rPr>
          <w:sz w:val="22"/>
          <w:szCs w:val="22"/>
          <w:spacing w:val="-1"/>
        </w:rPr>
        <w:t>he importance of integrating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basic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39" w:line="197" w:lineRule="auto"/>
        <w:rPr>
          <w:sz w:val="22"/>
          <w:szCs w:val="22"/>
        </w:rPr>
      </w:pPr>
      <w:r>
        <w:rPr>
          <w:sz w:val="22"/>
          <w:szCs w:val="22"/>
        </w:rPr>
        <w:t>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knowledge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the design of clinical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pancreatic cancer.</w:t>
      </w:r>
    </w:p>
    <w:p>
      <w:pPr>
        <w:pStyle w:val="BodyText"/>
        <w:ind w:left="1" w:right="158" w:firstLine="8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Meeting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participants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representatives from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industry, g</w:t>
      </w:r>
      <w:r>
        <w:rPr>
          <w:sz w:val="22"/>
          <w:szCs w:val="22"/>
          <w:spacing w:val="-2"/>
        </w:rPr>
        <w:t>overnment,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the community, as well as</w:t>
      </w:r>
      <w:r>
        <w:rPr>
          <w:sz w:val="22"/>
          <w:szCs w:val="22"/>
          <w:spacing w:val="-1"/>
        </w:rPr>
        <w:t xml:space="preserve"> academic researchers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</w:t>
      </w:r>
    </w:p>
    <w:p>
      <w:pPr>
        <w:pStyle w:val="BodyText"/>
        <w:ind w:right="513" w:firstLine="1"/>
        <w:spacing w:before="36" w:line="271" w:lineRule="auto"/>
        <w:rPr>
          <w:sz w:val="22"/>
          <w:szCs w:val="22"/>
        </w:rPr>
      </w:pPr>
      <w:r>
        <w:rPr>
          <w:sz w:val="22"/>
          <w:szCs w:val="22"/>
        </w:rPr>
        <w:t>advocates. Several important themes emerging from</w:t>
      </w:r>
      <w:r>
        <w:rPr>
          <w:sz w:val="22"/>
          <w:szCs w:val="22"/>
          <w:spacing w:val="-1"/>
        </w:rPr>
        <w:t xml:space="preserve"> this meeting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summarized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below, and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put f</w:t>
      </w:r>
      <w:r>
        <w:rPr>
          <w:sz w:val="22"/>
          <w:szCs w:val="22"/>
          <w:spacing w:val="-2"/>
        </w:rPr>
        <w:t>orward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by the</w:t>
      </w:r>
    </w:p>
    <w:p>
      <w:pPr>
        <w:pStyle w:val="BodyText"/>
        <w:ind w:left="9" w:right="709" w:hanging="8"/>
        <w:spacing w:before="36" w:line="26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committee are endorsed by the NCC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Pancreatic Adenocarcinoma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  <w:position w:val="-1"/>
        </w:rPr>
        <w:t>Panel.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4"/>
        </w:rPr>
        <w:t>266</w:t>
      </w:r>
    </w:p>
    <w:p>
      <w:pPr>
        <w:pStyle w:val="BodyText"/>
        <w:ind w:left="364"/>
        <w:spacing w:before="63" w:line="167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5"/>
        </w:rPr>
        <w:t>•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emergence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agents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,</w:t>
      </w:r>
    </w:p>
    <w:p>
      <w:pPr>
        <w:pStyle w:val="BodyText"/>
        <w:ind w:left="728"/>
        <w:spacing w:before="39" w:line="197" w:lineRule="auto"/>
        <w:rPr>
          <w:sz w:val="22"/>
          <w:szCs w:val="22"/>
        </w:rPr>
      </w:pPr>
      <w:r>
        <w:rPr>
          <w:sz w:val="22"/>
          <w:szCs w:val="22"/>
        </w:rPr>
        <w:t>particularly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biologics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strategies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incorporating</w:t>
      </w:r>
    </w:p>
    <w:p>
      <w:pPr>
        <w:pStyle w:val="BodyText"/>
        <w:ind w:left="721" w:right="109" w:firstLine="6"/>
        <w:spacing w:before="95" w:line="274" w:lineRule="auto"/>
        <w:rPr>
          <w:sz w:val="22"/>
          <w:szCs w:val="22"/>
        </w:rPr>
      </w:pPr>
      <w:r>
        <w:rPr>
          <w:sz w:val="22"/>
          <w:szCs w:val="22"/>
        </w:rPr>
        <w:t>principles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biology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methods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well </w:t>
      </w:r>
      <w:r>
        <w:rPr>
          <w:sz w:val="22"/>
          <w:szCs w:val="22"/>
        </w:rPr>
        <w:t>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preclinical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important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364"/>
        <w:spacing w:before="47" w:line="167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4"/>
        </w:rPr>
        <w:t>•   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enrolled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banking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tissue</w:t>
      </w:r>
    </w:p>
    <w:p>
      <w:pPr>
        <w:pStyle w:val="BodyText"/>
        <w:ind w:left="720" w:right="295"/>
        <w:spacing w:before="39" w:line="243" w:lineRule="auto"/>
        <w:rPr>
          <w:sz w:val="22"/>
          <w:szCs w:val="22"/>
        </w:rPr>
      </w:pPr>
      <w:r>
        <w:rPr>
          <w:sz w:val="22"/>
          <w:szCs w:val="22"/>
        </w:rPr>
        <w:t>samples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required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along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paired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blood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serum </w:t>
      </w:r>
      <w:r>
        <w:rPr>
          <w:sz w:val="22"/>
          <w:szCs w:val="22"/>
        </w:rPr>
        <w:t>samples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364"/>
        <w:spacing w:before="112" w:line="167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6"/>
        </w:rPr>
        <w:t>•    </w:t>
      </w:r>
      <w:r>
        <w:rPr>
          <w:sz w:val="22"/>
          <w:szCs w:val="22"/>
        </w:rPr>
        <w:t>Biomarkers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serve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surrogate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markers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anticancer</w:t>
      </w:r>
    </w:p>
    <w:p>
      <w:pPr>
        <w:pStyle w:val="BodyText"/>
        <w:ind w:left="727" w:right="128" w:hanging="6"/>
        <w:spacing w:before="37" w:line="264" w:lineRule="auto"/>
        <w:rPr>
          <w:sz w:val="22"/>
          <w:szCs w:val="22"/>
        </w:rPr>
      </w:pPr>
      <w:r>
        <w:rPr>
          <w:sz w:val="22"/>
          <w:szCs w:val="22"/>
        </w:rPr>
        <w:t>effects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investigational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agents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sought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assays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measure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biomarkers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validated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727" w:right="54" w:hanging="363"/>
        <w:spacing w:before="68" w:line="194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6"/>
        </w:rPr>
        <w:t>•   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enroll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homogeneous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populations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respect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ie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separate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724" w:right="9" w:firstLine="3"/>
        <w:spacing w:before="97" w:line="242" w:lineRule="auto"/>
        <w:rPr>
          <w:sz w:val="22"/>
          <w:szCs w:val="22"/>
        </w:rPr>
      </w:pPr>
      <w:r>
        <w:rPr>
          <w:sz w:val="22"/>
          <w:szCs w:val="22"/>
        </w:rPr>
        <w:t>locally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6"/>
        </w:rPr>
        <w:t>)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Criteria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selecting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populations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take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account</w:t>
      </w:r>
    </w:p>
    <w:p>
      <w:pPr>
        <w:pStyle w:val="BodyText"/>
        <w:ind w:left="727" w:right="646" w:hanging="10"/>
        <w:spacing w:before="95" w:line="243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putative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differential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agent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ie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vaccines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8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727" w:right="193" w:hanging="363"/>
        <w:spacing w:before="113" w:line="194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</w:rPr>
        <w:t>•   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III trials should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initiated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absence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clinica</w:t>
      </w:r>
      <w:r>
        <w:rPr>
          <w:sz w:val="22"/>
          <w:szCs w:val="22"/>
          <w:spacing w:val="-1"/>
        </w:rPr>
        <w:t>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meaningful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signals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5"/>
        </w:rPr>
        <w:t>.</w:t>
      </w:r>
    </w:p>
    <w:p>
      <w:pPr>
        <w:pStyle w:val="BodyText"/>
        <w:ind w:left="721" w:right="787" w:hanging="357"/>
        <w:spacing w:before="114" w:line="194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</w:rPr>
        <w:t>•   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II 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III clini</w:t>
      </w:r>
      <w:r>
        <w:rPr>
          <w:sz w:val="22"/>
          <w:szCs w:val="22"/>
          <w:spacing w:val="-1"/>
        </w:rPr>
        <w:t>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trials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endpoint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727" w:right="140" w:hanging="363"/>
        <w:spacing w:before="112" w:line="193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6"/>
        </w:rPr>
        <w:t>•    </w:t>
      </w:r>
      <w:r>
        <w:rPr>
          <w:sz w:val="22"/>
          <w:szCs w:val="22"/>
        </w:rPr>
        <w:t>Quality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standards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interpretation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specimens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surgical</w:t>
      </w:r>
    </w:p>
    <w:p>
      <w:pPr>
        <w:pStyle w:val="BodyText"/>
        <w:ind w:left="720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selection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criteria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critical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evaluating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therapies</w:t>
      </w:r>
      <w:r>
        <w:rPr>
          <w:sz w:val="22"/>
          <w:szCs w:val="22"/>
          <w:spacing w:val="18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8" w:space="100"/>
            <w:col w:w="724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0422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70" name="IM 770"/>
            <wp:cNvGraphicFramePr/>
            <a:graphic>
              <a:graphicData uri="http://schemas.openxmlformats.org/drawingml/2006/picture">
                <pic:pic>
                  <pic:nvPicPr>
                    <pic:cNvPr id="770" name="IM 77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89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27" w:lineRule="exact"/>
        <w:rPr/>
      </w:pPr>
      <w:r/>
    </w:p>
    <w:p>
      <w:pPr>
        <w:spacing w:line="127" w:lineRule="exact"/>
        <w:sectPr>
          <w:footerReference w:type="default" r:id="rId403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59"/>
        <w:spacing w:before="73" w:line="197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A 2011 </w:t>
      </w:r>
      <w:r>
        <w:rPr>
          <w:sz w:val="22"/>
          <w:szCs w:val="22"/>
        </w:rPr>
        <w:t>consensus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report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European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experts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came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left="174"/>
        <w:spacing w:before="87" w:line="206" w:lineRule="auto"/>
        <w:rPr>
          <w:sz w:val="22"/>
          <w:szCs w:val="22"/>
        </w:rPr>
      </w:pPr>
      <w:r>
        <w:rPr>
          <w:sz w:val="22"/>
          <w:szCs w:val="22"/>
        </w:rPr>
        <w:t>many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same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conclusions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267  </w:t>
      </w:r>
      <w:r>
        <w:rPr>
          <w:sz w:val="22"/>
          <w:szCs w:val="22"/>
        </w:rPr>
        <w:t>Additionally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that</w:t>
      </w:r>
    </w:p>
    <w:p>
      <w:pPr>
        <w:pStyle w:val="BodyText"/>
        <w:ind w:left="166" w:right="487" w:firstLine="11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FOLFIRINOX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selected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future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0"/>
        </w:rPr>
        <w:t>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</w:t>
      </w:r>
    </w:p>
    <w:p>
      <w:pPr>
        <w:pStyle w:val="BodyText"/>
        <w:ind w:left="163" w:right="365" w:firstLine="10"/>
        <w:spacing w:before="31" w:line="276" w:lineRule="auto"/>
        <w:rPr>
          <w:sz w:val="22"/>
          <w:szCs w:val="22"/>
        </w:rPr>
      </w:pPr>
      <w:r>
        <w:drawing>
          <wp:anchor distT="0" distB="0" distL="0" distR="0" simplePos="0" relativeHeight="25400320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66997</wp:posOffset>
            </wp:positionV>
            <wp:extent cx="4419600" cy="4419600"/>
            <wp:effectExtent l="0" t="0" r="0" b="0"/>
            <wp:wrapNone/>
            <wp:docPr id="772" name="IM 772"/>
            <wp:cNvGraphicFramePr/>
            <a:graphic>
              <a:graphicData uri="http://schemas.openxmlformats.org/drawingml/2006/picture">
                <pic:pic>
                  <pic:nvPicPr>
                    <pic:cNvPr id="772" name="IM 77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remain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expert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also </w:t>
      </w:r>
      <w:r>
        <w:rPr>
          <w:sz w:val="22"/>
          <w:szCs w:val="22"/>
        </w:rPr>
        <w:t>met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discuss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current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future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came 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conclusions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268  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Intergroup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</w:p>
    <w:p>
      <w:pPr>
        <w:pStyle w:val="BodyText"/>
        <w:ind w:left="164"/>
        <w:spacing w:before="40" w:line="198" w:lineRule="auto"/>
        <w:rPr>
          <w:sz w:val="22"/>
          <w:szCs w:val="22"/>
        </w:rPr>
      </w:pPr>
      <w:r>
        <w:rPr>
          <w:sz w:val="22"/>
          <w:szCs w:val="22"/>
        </w:rPr>
        <w:t>Task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Force</w:t>
      </w:r>
      <w:r>
        <w:rPr>
          <w:sz w:val="22"/>
          <w:szCs w:val="22"/>
          <w:spacing w:val="9"/>
        </w:rPr>
        <w:t>’</w:t>
      </w:r>
      <w:r>
        <w:rPr>
          <w:sz w:val="22"/>
          <w:szCs w:val="22"/>
        </w:rPr>
        <w:t>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Acquisition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Working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made</w:t>
      </w:r>
    </w:p>
    <w:p>
      <w:pPr>
        <w:pStyle w:val="BodyText"/>
        <w:ind w:left="163" w:right="674" w:firstLine="10"/>
        <w:spacing w:before="94" w:line="273" w:lineRule="auto"/>
        <w:rPr>
          <w:sz w:val="22"/>
          <w:szCs w:val="22"/>
        </w:rPr>
      </w:pPr>
      <w:r>
        <w:rPr>
          <w:sz w:val="22"/>
          <w:szCs w:val="22"/>
        </w:rPr>
        <w:t>recommendations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regarding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collection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sharing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accelerate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discovery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predictive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prognostic</w:t>
      </w:r>
    </w:p>
    <w:p>
      <w:pPr>
        <w:pStyle w:val="BodyText"/>
        <w:ind w:left="173"/>
        <w:spacing w:before="22" w:line="261" w:lineRule="exact"/>
        <w:rPr>
          <w:sz w:val="22"/>
          <w:szCs w:val="22"/>
        </w:rPr>
      </w:pPr>
      <w:r>
        <w:rPr>
          <w:sz w:val="22"/>
          <w:szCs w:val="22"/>
        </w:rPr>
        <w:t>biomarkers</w:t>
      </w:r>
      <w:r>
        <w:rPr>
          <w:sz w:val="22"/>
          <w:szCs w:val="22"/>
          <w:spacing w:val="10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6"/>
        </w:rPr>
        <w:t>269 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centralization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73"/>
        <w:spacing w:before="54" w:line="197" w:lineRule="auto"/>
        <w:rPr>
          <w:sz w:val="22"/>
          <w:szCs w:val="22"/>
        </w:rPr>
      </w:pPr>
      <w:r>
        <w:rPr>
          <w:sz w:val="22"/>
          <w:szCs w:val="22"/>
        </w:rPr>
        <w:t>biorepositories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mandatory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collection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when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</w:p>
    <w:p>
      <w:pPr>
        <w:pStyle w:val="BodyText"/>
        <w:ind w:left="166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sufficient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material</w:t>
      </w:r>
      <w:r>
        <w:rPr>
          <w:sz w:val="22"/>
          <w:szCs w:val="22"/>
          <w:spacing w:val="1"/>
        </w:rPr>
        <w:t>),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blood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serum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plasma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"/>
        </w:rPr>
        <w:t>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59"/>
        <w:spacing w:before="63" w:line="197" w:lineRule="auto"/>
        <w:rPr>
          <w:sz w:val="22"/>
          <w:szCs w:val="22"/>
        </w:rPr>
      </w:pPr>
      <w:r>
        <w:rPr>
          <w:sz w:val="22"/>
          <w:szCs w:val="22"/>
        </w:rPr>
        <w:t>ASCO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convened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working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discuss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designs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pancreatic</w:t>
      </w:r>
    </w:p>
    <w:p>
      <w:pPr>
        <w:pStyle w:val="BodyText"/>
        <w:ind w:left="168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accomplish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meaningful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clinical</w:t>
      </w:r>
    </w:p>
    <w:p>
      <w:pPr>
        <w:pStyle w:val="BodyText"/>
        <w:ind w:left="174"/>
        <w:spacing w:before="88" w:line="206" w:lineRule="auto"/>
        <w:rPr>
          <w:sz w:val="22"/>
          <w:szCs w:val="22"/>
        </w:rPr>
      </w:pPr>
      <w:r>
        <w:rPr>
          <w:sz w:val="22"/>
          <w:szCs w:val="22"/>
        </w:rPr>
        <w:t>improvements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270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concluded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primary</w:t>
      </w:r>
    </w:p>
    <w:p>
      <w:pPr>
        <w:pStyle w:val="BodyText"/>
        <w:ind w:left="167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endpoint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They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also</w:t>
      </w:r>
    </w:p>
    <w:p>
      <w:pPr>
        <w:pStyle w:val="BodyText"/>
        <w:ind w:left="173" w:right="278" w:hanging="5"/>
        <w:spacing w:before="94" w:line="278" w:lineRule="auto"/>
        <w:rPr>
          <w:sz w:val="22"/>
          <w:szCs w:val="22"/>
        </w:rPr>
      </w:pPr>
      <w:r>
        <w:rPr>
          <w:sz w:val="22"/>
          <w:szCs w:val="22"/>
        </w:rPr>
        <w:t>concluded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aspire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5"/>
        </w:rPr>
        <w:t>3-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4-</w:t>
      </w:r>
      <w:r>
        <w:rPr>
          <w:sz w:val="22"/>
          <w:szCs w:val="22"/>
        </w:rPr>
        <w:t>month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improvement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OS 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eligible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6"/>
        </w:rPr>
        <w:t>/</w:t>
      </w:r>
      <w:r>
        <w:rPr>
          <w:sz w:val="22"/>
          <w:szCs w:val="22"/>
        </w:rPr>
        <w:t>albumin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bound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eligible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4-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5-</w:t>
      </w:r>
      <w:r>
        <w:rPr>
          <w:sz w:val="22"/>
          <w:szCs w:val="22"/>
        </w:rPr>
        <w:t>month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improvement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177"/>
        <w:spacing w:before="33" w:line="197" w:lineRule="auto"/>
        <w:rPr>
          <w:sz w:val="22"/>
          <w:szCs w:val="22"/>
        </w:rPr>
      </w:pPr>
      <w:r>
        <w:rPr>
          <w:sz w:val="22"/>
          <w:szCs w:val="22"/>
        </w:rPr>
        <w:t>FOLFIRINOX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eligible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endpoints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true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10"/>
        </w:rPr>
        <w:t>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60" w:right="1066" w:hanging="1"/>
        <w:spacing w:before="64" w:line="280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6"/>
        </w:rPr>
        <w:t xml:space="preserve"> 32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  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benchmarks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predictive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clinically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meaningful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"/>
        </w:rPr>
        <w:t>: 50%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improvement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"/>
        </w:rPr>
        <w:t>, 90%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1-year survival, or 80% to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100%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PFS.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271</w:t>
      </w:r>
    </w:p>
    <w:p>
      <w:pPr>
        <w:pStyle w:val="BodyText"/>
        <w:ind w:left="168" w:right="1029" w:firstLine="9"/>
        <w:spacing w:before="35" w:line="273" w:lineRule="auto"/>
        <w:rPr>
          <w:sz w:val="22"/>
          <w:szCs w:val="22"/>
        </w:rPr>
      </w:pPr>
      <w:r>
        <w:rPr>
          <w:sz w:val="22"/>
          <w:szCs w:val="22"/>
        </w:rPr>
        <w:t>Furthermore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algorithm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cooperative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developed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calculate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historic</w:t>
      </w:r>
    </w:p>
    <w:p>
      <w:pPr>
        <w:pStyle w:val="BodyText"/>
        <w:ind w:left="166" w:right="848" w:firstLine="7"/>
        <w:spacing w:before="31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benchmarks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arm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272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"/>
        <w:spacing w:before="47" w:line="206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7"/>
        </w:rPr>
        <w:t>Radiation and Chemoradiati</w:t>
      </w:r>
      <w:r>
        <w:rPr>
          <w:sz w:val="25"/>
          <w:szCs w:val="25"/>
          <w:b/>
          <w:bCs/>
          <w:spacing w:val="6"/>
        </w:rPr>
        <w:t>on Approaches</w:t>
      </w:r>
    </w:p>
    <w:p>
      <w:pPr>
        <w:pStyle w:val="BodyText"/>
        <w:ind w:left="17"/>
        <w:spacing w:before="160" w:line="197" w:lineRule="auto"/>
        <w:rPr>
          <w:sz w:val="22"/>
          <w:szCs w:val="22"/>
        </w:rPr>
      </w:pPr>
      <w:r>
        <w:rPr>
          <w:sz w:val="22"/>
          <w:szCs w:val="22"/>
        </w:rPr>
        <w:t>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usually gi</w:t>
      </w:r>
      <w:r>
        <w:rPr>
          <w:sz w:val="22"/>
          <w:szCs w:val="22"/>
          <w:spacing w:val="-1"/>
        </w:rPr>
        <w:t>ven concurrently with gemcitabine-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right="192" w:firstLine="1"/>
        <w:spacing w:before="95" w:line="277" w:lineRule="auto"/>
        <w:rPr>
          <w:sz w:val="22"/>
          <w:szCs w:val="22"/>
        </w:rPr>
      </w:pPr>
      <w:r>
        <w:rPr>
          <w:sz w:val="22"/>
          <w:szCs w:val="22"/>
        </w:rPr>
        <w:t>fluoropyrimidine-based chemotherapy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patients with pan</w:t>
      </w:r>
      <w:r>
        <w:rPr>
          <w:sz w:val="22"/>
          <w:szCs w:val="22"/>
          <w:spacing w:val="-1"/>
        </w:rPr>
        <w:t>creatic 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Although the mechanism of radiosensitization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unclear,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ostulated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that gemcitabine and fluoropyrimidines decrease the number of tumor</w:t>
      </w:r>
    </w:p>
    <w:p>
      <w:pPr>
        <w:pStyle w:val="BodyText"/>
        <w:ind w:left="13" w:right="830" w:hanging="5"/>
        <w:spacing w:before="36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cells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 of the cell cycle during which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cells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resista</w:t>
      </w:r>
      <w:r>
        <w:rPr>
          <w:sz w:val="22"/>
          <w:szCs w:val="22"/>
          <w:spacing w:val="-2"/>
        </w:rPr>
        <w:t>nt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radiation damage.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273</w:t>
      </w:r>
    </w:p>
    <w:p>
      <w:pPr>
        <w:pStyle w:val="BodyText"/>
        <w:ind w:left="8" w:right="45" w:firstLine="8"/>
        <w:spacing w:before="266" w:line="276" w:lineRule="auto"/>
        <w:rPr>
          <w:sz w:val="22"/>
          <w:szCs w:val="22"/>
        </w:rPr>
      </w:pPr>
      <w:r>
        <w:rPr>
          <w:sz w:val="22"/>
          <w:szCs w:val="22"/>
        </w:rPr>
        <w:t>Radiation and chemoradiation are some</w:t>
      </w:r>
      <w:r>
        <w:rPr>
          <w:sz w:val="22"/>
          <w:szCs w:val="22"/>
          <w:spacing w:val="-1"/>
        </w:rPr>
        <w:t>times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used for pancreatic cancer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 the resectable and adjuvant setti</w:t>
      </w:r>
      <w:r>
        <w:rPr>
          <w:sz w:val="22"/>
          <w:szCs w:val="22"/>
          <w:spacing w:val="-1"/>
        </w:rPr>
        <w:t>ngs,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because these 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methods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potentially decrease local recurrence.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274  </w:t>
      </w:r>
      <w:r>
        <w:rPr>
          <w:sz w:val="22"/>
          <w:szCs w:val="22"/>
          <w:spacing w:val="-1"/>
        </w:rPr>
        <w:t>A major goal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radiation</w:t>
      </w:r>
    </w:p>
    <w:p>
      <w:pPr>
        <w:pStyle w:val="BodyText"/>
        <w:ind w:left="3"/>
        <w:spacing w:before="4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(RT) in these settings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is to sterilize vessel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margins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increase</w:t>
      </w:r>
    </w:p>
    <w:p>
      <w:pPr>
        <w:pStyle w:val="BodyText"/>
        <w:ind w:left="3"/>
        <w:spacing w:before="100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likelihood of margin</w:t>
      </w:r>
      <w:r>
        <w:rPr>
          <w:rFonts w:ascii="Cambria Math" w:hAnsi="Cambria Math" w:eastAsia="Cambria Math" w:cs="Cambria Math"/>
          <w:sz w:val="22"/>
          <w:szCs w:val="22"/>
          <w:spacing w:val="-1"/>
        </w:rPr>
        <w:t>-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ay 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 used to</w:t>
      </w:r>
    </w:p>
    <w:p>
      <w:pPr>
        <w:pStyle w:val="BodyText"/>
        <w:ind w:left="8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enhance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local control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prevent disease progression, while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minimizing</w:t>
      </w:r>
    </w:p>
    <w:p>
      <w:pPr>
        <w:pStyle w:val="BodyText"/>
        <w:ind w:left="3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risk of RT exposure to surrounding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organs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7" w:right="134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often incorporated into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neoadjuv</w:t>
      </w:r>
      <w:r>
        <w:rPr>
          <w:sz w:val="22"/>
          <w:szCs w:val="22"/>
          <w:spacing w:val="-1"/>
        </w:rPr>
        <w:t>ant regimens, although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randomized trials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demonstrating the role of chemoradiation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 this setting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performed.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Panel </w:t>
      </w:r>
      <w:r>
        <w:rPr>
          <w:sz w:val="22"/>
          <w:szCs w:val="22"/>
          <w:spacing w:val="-1"/>
        </w:rPr>
        <w:t>notes that practices vary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regard to</w:t>
      </w:r>
    </w:p>
    <w:p>
      <w:pPr>
        <w:pStyle w:val="BodyText"/>
        <w:ind w:left="8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neoadjuvant setting, and when fea</w:t>
      </w:r>
      <w:r>
        <w:rPr>
          <w:sz w:val="22"/>
          <w:szCs w:val="22"/>
          <w:spacing w:val="-1"/>
        </w:rPr>
        <w:t>sible should be</w:t>
      </w:r>
    </w:p>
    <w:p>
      <w:pPr>
        <w:pStyle w:val="BodyText"/>
        <w:ind w:left="8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coordinated through a high-volume center when</w:t>
      </w:r>
      <w:r>
        <w:rPr>
          <w:sz w:val="22"/>
          <w:szCs w:val="22"/>
          <w:spacing w:val="-1"/>
        </w:rPr>
        <w:t xml:space="preserve"> neoadjuvant 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6" w:right="108" w:firstLine="7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being considered or recommended. Chemoradiation can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second-line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patients with locally ad</w:t>
      </w:r>
      <w:r>
        <w:rPr>
          <w:sz w:val="22"/>
          <w:szCs w:val="22"/>
          <w:spacing w:val="-1"/>
        </w:rPr>
        <w:t>vanced disease following</w:t>
      </w:r>
    </w:p>
    <w:p>
      <w:pPr>
        <w:pStyle w:val="BodyText"/>
        <w:ind w:left="14" w:right="8"/>
        <w:spacing w:before="3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induction chemotherapy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 site is the sole site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progression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patients who are not candidates for induction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chemotherapy.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Finally,</w:t>
      </w:r>
    </w:p>
    <w:p>
      <w:pPr>
        <w:pStyle w:val="BodyText"/>
        <w:ind w:left="6" w:right="11" w:firstLine="7"/>
        <w:spacing w:before="3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radiation without chemotherapy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is 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metastatic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non-metastatic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setting as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measu</w:t>
      </w:r>
      <w:r>
        <w:rPr>
          <w:sz w:val="22"/>
          <w:szCs w:val="22"/>
          <w:spacing w:val="-2"/>
        </w:rPr>
        <w:t>re.</w:t>
      </w:r>
    </w:p>
    <w:p>
      <w:pPr>
        <w:pStyle w:val="BodyText"/>
        <w:ind w:left="9"/>
        <w:spacing w:before="25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Stereotactic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body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 (SBRT), another technique aimed 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increasing dose</w:t>
      </w:r>
    </w:p>
    <w:p>
      <w:pPr>
        <w:pStyle w:val="BodyText"/>
        <w:ind w:right="253" w:firstLine="3"/>
        <w:spacing w:before="97" w:line="265" w:lineRule="auto"/>
        <w:rPr>
          <w:sz w:val="22"/>
          <w:szCs w:val="22"/>
        </w:rPr>
      </w:pPr>
      <w:r>
        <w:rPr>
          <w:sz w:val="22"/>
          <w:szCs w:val="22"/>
        </w:rPr>
        <w:t>to the gross tumor while sparing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radiati</w:t>
      </w:r>
      <w:r>
        <w:rPr>
          <w:sz w:val="22"/>
          <w:szCs w:val="22"/>
          <w:spacing w:val="-1"/>
        </w:rPr>
        <w:t>on to nearby healthy tissue,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studied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various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stages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275-279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 xml:space="preserve">  </w:t>
      </w:r>
      <w:r>
        <w:rPr>
          <w:sz w:val="22"/>
          <w:szCs w:val="22"/>
        </w:rPr>
        <w:t>Retrospective </w:t>
      </w:r>
      <w:r>
        <w:rPr>
          <w:sz w:val="22"/>
          <w:szCs w:val="22"/>
          <w:spacing w:val="-1"/>
        </w:rPr>
        <w:t>analyses from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National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Database (NCDB)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 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 988,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propensity matched</w:t>
      </w:r>
    </w:p>
    <w:p>
      <w:pPr>
        <w:spacing w:line="265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3084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74" name="IM 774"/>
            <wp:cNvGraphicFramePr/>
            <a:graphic>
              <a:graphicData uri="http://schemas.openxmlformats.org/drawingml/2006/picture">
                <pic:pic>
                  <pic:nvPicPr>
                    <pic:cNvPr id="774" name="IM 77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9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90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04"/>
          <w:pgSz w:w="15840" w:h="12240"/>
          <w:pgMar w:top="54" w:right="473" w:bottom="629" w:left="310" w:header="0" w:footer="332" w:gutter="0"/>
          <w:cols w:equalWidth="0" w:num="1">
            <w:col w:w="15056" w:space="0"/>
          </w:cols>
        </w:sectPr>
        <w:rPr/>
      </w:pPr>
    </w:p>
    <w:p>
      <w:pPr>
        <w:pStyle w:val="BodyText"/>
        <w:ind w:left="166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groups) showed that pat</w:t>
      </w:r>
      <w:r>
        <w:rPr>
          <w:sz w:val="22"/>
          <w:szCs w:val="22"/>
          <w:spacing w:val="-1"/>
        </w:rPr>
        <w:t>ients treated with SBRT had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OS</w:t>
      </w:r>
    </w:p>
    <w:p>
      <w:pPr>
        <w:pStyle w:val="BodyText"/>
        <w:ind w:left="183" w:right="519" w:hanging="10"/>
        <w:spacing w:before="9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(13.9 vs.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11.6 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.001) and </w:t>
      </w:r>
      <w:r>
        <w:rPr>
          <w:sz w:val="22"/>
          <w:szCs w:val="22"/>
          <w:spacing w:val="-2"/>
        </w:rPr>
        <w:t>2-year OS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(21.7%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vs.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16.5%, respectively;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.001), compared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treated with</w:t>
      </w:r>
    </w:p>
    <w:p>
      <w:pPr>
        <w:pStyle w:val="BodyText"/>
        <w:ind w:left="168"/>
        <w:spacing w:before="27" w:line="206" w:lineRule="auto"/>
        <w:rPr>
          <w:sz w:val="22"/>
          <w:szCs w:val="22"/>
        </w:rPr>
      </w:pPr>
      <w:r>
        <w:rPr>
          <w:sz w:val="22"/>
          <w:szCs w:val="22"/>
        </w:rPr>
        <w:t>conventionally fractionated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6"/>
        </w:rPr>
        <w:t xml:space="preserve"> </w:t>
      </w:r>
      <w:r>
        <w:rPr>
          <w:sz w:val="22"/>
          <w:szCs w:val="22"/>
        </w:rPr>
        <w:t>Analyses of patient-reported </w:t>
      </w:r>
      <w:r>
        <w:rPr>
          <w:sz w:val="22"/>
          <w:szCs w:val="22"/>
          <w:spacing w:val="-1"/>
        </w:rPr>
        <w:t>outcomes</w:t>
      </w:r>
    </w:p>
    <w:p>
      <w:pPr>
        <w:pStyle w:val="BodyText"/>
        <w:ind w:left="161"/>
        <w:spacing w:before="95" w:line="197" w:lineRule="auto"/>
        <w:rPr>
          <w:sz w:val="22"/>
          <w:szCs w:val="22"/>
        </w:rPr>
      </w:pPr>
      <w:r>
        <w:drawing>
          <wp:anchor distT="0" distB="0" distL="0" distR="0" simplePos="0" relativeHeight="25402982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107625</wp:posOffset>
            </wp:positionV>
            <wp:extent cx="4419600" cy="4419600"/>
            <wp:effectExtent l="0" t="0" r="0" b="0"/>
            <wp:wrapNone/>
            <wp:docPr id="776" name="IM 776"/>
            <wp:cNvGraphicFramePr/>
            <a:graphic>
              <a:graphicData uri="http://schemas.openxmlformats.org/drawingml/2006/picture">
                <pic:pic>
                  <pic:nvPicPr>
                    <pic:cNvPr id="776" name="IM 77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from a 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 trial in which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69" w:right="308" w:hanging="1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cancer received SBRT either upfront or following gemc</w:t>
      </w:r>
      <w:r>
        <w:rPr>
          <w:sz w:val="22"/>
          <w:szCs w:val="22"/>
          <w:spacing w:val="-1"/>
        </w:rPr>
        <w:t>itabine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showed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SBRT did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not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impact global QOL and improved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60" w:right="304" w:firstLine="13"/>
        <w:spacing w:before="39" w:line="2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.001)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body image (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.007),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based 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assessment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at 4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6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weeks following treatment.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281  </w:t>
      </w:r>
      <w:r>
        <w:rPr>
          <w:sz w:val="22"/>
          <w:szCs w:val="22"/>
        </w:rPr>
        <w:t>However, 4 months after treatment, role</w:t>
      </w:r>
    </w:p>
    <w:p>
      <w:pPr>
        <w:pStyle w:val="BodyText"/>
        <w:ind w:left="161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functioning was negatively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impacted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.002).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Results from a</w:t>
      </w:r>
    </w:p>
    <w:p>
      <w:pPr>
        <w:pStyle w:val="BodyText"/>
        <w:ind w:left="174"/>
        <w:spacing w:before="95" w:line="199" w:lineRule="auto"/>
        <w:rPr>
          <w:sz w:val="22"/>
          <w:szCs w:val="22"/>
        </w:rPr>
      </w:pPr>
      <w:r>
        <w:rPr>
          <w:sz w:val="22"/>
          <w:szCs w:val="22"/>
        </w:rPr>
        <w:t>prospective trial showed that SBRT was associated with </w:t>
      </w:r>
      <w:r>
        <w:rPr>
          <w:sz w:val="22"/>
          <w:szCs w:val="22"/>
          <w:spacing w:val="-1"/>
        </w:rPr>
        <w:t>less severe</w:t>
      </w:r>
    </w:p>
    <w:p>
      <w:pPr>
        <w:pStyle w:val="BodyText"/>
        <w:ind w:left="163" w:right="342" w:firstLine="10"/>
        <w:spacing w:before="95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radiation-induced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lymphopenia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month after beginning treatment, relative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conventional chemoradiation (13.8% vs. 71.</w:t>
      </w:r>
      <w:r>
        <w:rPr>
          <w:sz w:val="22"/>
          <w:szCs w:val="22"/>
          <w:spacing w:val="-1"/>
        </w:rPr>
        <w:t>7%,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</w:p>
    <w:p>
      <w:pPr>
        <w:pStyle w:val="BodyText"/>
        <w:ind w:left="179"/>
        <w:spacing w:before="26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282  </w:t>
      </w:r>
      <w:r>
        <w:rPr>
          <w:sz w:val="22"/>
          <w:szCs w:val="22"/>
          <w:spacing w:val="-1"/>
        </w:rPr>
        <w:t>SBRT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direct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invasion of</w:t>
      </w:r>
      <w:r>
        <w:rPr>
          <w:sz w:val="22"/>
          <w:szCs w:val="22"/>
          <w:spacing w:val="-2"/>
        </w:rPr>
        <w:t xml:space="preserve"> the bowel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</w:p>
    <w:p>
      <w:pPr>
        <w:pStyle w:val="BodyText"/>
        <w:ind w:left="161" w:right="305" w:firstLine="4"/>
        <w:spacing w:before="97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stomach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is observed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imaging, and care should be taken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limit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these areas to reduce treatment-rela</w:t>
      </w:r>
      <w:r>
        <w:rPr>
          <w:sz w:val="22"/>
          <w:szCs w:val="22"/>
          <w:spacing w:val="-1"/>
        </w:rPr>
        <w:t>ted toxicity. SBRT delivered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fractions may reduce toxicity, though </w:t>
      </w:r>
      <w:r>
        <w:rPr>
          <w:sz w:val="22"/>
          <w:szCs w:val="22"/>
          <w:spacing w:val="-1"/>
        </w:rPr>
        <w:t>longer follow-up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may then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74"/>
        <w:spacing w:before="25" w:line="206" w:lineRule="auto"/>
        <w:rPr>
          <w:sz w:val="22"/>
          <w:szCs w:val="22"/>
        </w:rPr>
      </w:pPr>
      <w:r>
        <w:rPr>
          <w:sz w:val="22"/>
          <w:szCs w:val="22"/>
        </w:rPr>
        <w:t>needed.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283  </w:t>
      </w:r>
      <w:r>
        <w:rPr>
          <w:sz w:val="22"/>
          <w:szCs w:val="22"/>
        </w:rPr>
        <w:t>Since the data regarding a</w:t>
      </w:r>
      <w:r>
        <w:rPr>
          <w:sz w:val="22"/>
          <w:szCs w:val="22"/>
          <w:spacing w:val="-1"/>
        </w:rPr>
        <w:t>ppropriate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use of SBRT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63" w:right="438" w:firstLine="4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evolving,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 that SBRT shou</w:t>
      </w:r>
      <w:r>
        <w:rPr>
          <w:sz w:val="22"/>
          <w:szCs w:val="22"/>
          <w:spacing w:val="-2"/>
        </w:rPr>
        <w:t>ld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preferably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be used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context of a clinical tria</w:t>
      </w:r>
      <w:r>
        <w:rPr>
          <w:sz w:val="22"/>
          <w:szCs w:val="22"/>
          <w:spacing w:val="-1"/>
        </w:rPr>
        <w:t>l and 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experienced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high-volume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center.</w:t>
      </w:r>
    </w:p>
    <w:p>
      <w:pPr>
        <w:pStyle w:val="BodyText"/>
        <w:ind w:left="159"/>
        <w:spacing w:before="255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Adjuvant Chemoradiation</w:t>
      </w:r>
    </w:p>
    <w:p>
      <w:pPr>
        <w:pStyle w:val="BodyText"/>
        <w:ind w:left="180"/>
        <w:spacing w:before="1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1980s, the Gastrointestinal Tumor Study Group (GITSG)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initially</w:t>
      </w:r>
    </w:p>
    <w:p>
      <w:pPr>
        <w:pStyle w:val="BodyText"/>
        <w:ind w:left="173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reported that the median s</w:t>
      </w:r>
      <w:r>
        <w:rPr>
          <w:sz w:val="22"/>
          <w:szCs w:val="22"/>
          <w:spacing w:val="-1"/>
        </w:rPr>
        <w:t>urvival of 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undergoing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pancreatoduodenectomy</w:t>
      </w:r>
      <w:r>
        <w:rPr>
          <w:sz w:val="22"/>
          <w:szCs w:val="22"/>
          <w:spacing w:val="-1"/>
        </w:rPr>
        <w:t xml:space="preserve"> could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prolonged (almost 2-fold) by</w:t>
      </w:r>
    </w:p>
    <w:p>
      <w:pPr>
        <w:pStyle w:val="BodyText"/>
        <w:ind w:left="166" w:right="445" w:firstLine="7"/>
        <w:spacing w:before="86" w:line="281" w:lineRule="auto"/>
        <w:rPr>
          <w:sz w:val="22"/>
          <w:szCs w:val="22"/>
        </w:rPr>
      </w:pPr>
      <w:r>
        <w:rPr>
          <w:sz w:val="22"/>
          <w:szCs w:val="22"/>
        </w:rPr>
        <w:t>postoperative chemoradiation.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284,285  </w:t>
      </w:r>
      <w:r>
        <w:rPr>
          <w:sz w:val="22"/>
          <w:szCs w:val="22"/>
        </w:rPr>
        <w:t>In this study, patients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randomly </w:t>
      </w:r>
      <w:r>
        <w:rPr>
          <w:sz w:val="22"/>
          <w:szCs w:val="22"/>
        </w:rPr>
        <w:t>assigned to either ob</w:t>
      </w:r>
      <w:r>
        <w:rPr>
          <w:sz w:val="22"/>
          <w:szCs w:val="22"/>
          <w:spacing w:val="-1"/>
        </w:rPr>
        <w:t>servation or RT combined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intermittent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bolus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5-FU after resection. A standard spli</w:t>
      </w:r>
      <w:r>
        <w:rPr>
          <w:sz w:val="22"/>
          <w:szCs w:val="22"/>
          <w:spacing w:val="-1"/>
        </w:rPr>
        <w:t>t course of 4,000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cGy 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used.</w:t>
      </w:r>
    </w:p>
    <w:p>
      <w:pPr>
        <w:pStyle w:val="BodyText"/>
        <w:ind w:left="168"/>
        <w:spacing w:before="12" w:line="216" w:lineRule="auto"/>
        <w:rPr>
          <w:sz w:val="22"/>
          <w:szCs w:val="22"/>
        </w:rPr>
      </w:pPr>
      <w:r>
        <w:rPr>
          <w:sz w:val="22"/>
          <w:szCs w:val="22"/>
        </w:rPr>
        <w:t>5-FU, 500 mg/m</w:t>
      </w:r>
      <w:r>
        <w:rPr>
          <w:sz w:val="13"/>
          <w:szCs w:val="13"/>
          <w:position w:val="7"/>
        </w:rPr>
        <w:t>2  </w:t>
      </w:r>
      <w:r>
        <w:rPr>
          <w:sz w:val="22"/>
          <w:szCs w:val="22"/>
        </w:rPr>
        <w:t>daily for 3 days, wa</w:t>
      </w:r>
      <w:r>
        <w:rPr>
          <w:sz w:val="22"/>
          <w:szCs w:val="22"/>
          <w:spacing w:val="-1"/>
        </w:rPr>
        <w:t>s given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concurrently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each</w:t>
      </w:r>
    </w:p>
    <w:p>
      <w:pPr>
        <w:pStyle w:val="BodyText"/>
        <w:ind w:left="161" w:right="330" w:firstLine="4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2,000-cGy segment of RT. The 5-FU regimen was then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</w:t>
      </w:r>
      <w:r>
        <w:rPr>
          <w:sz w:val="22"/>
          <w:szCs w:val="22"/>
          <w:spacing w:val="-1"/>
        </w:rPr>
        <w:t>ntinued weekly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for a full 2 years.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ad</w:t>
      </w:r>
      <w:r>
        <w:rPr>
          <w:sz w:val="22"/>
          <w:szCs w:val="22"/>
          <w:spacing w:val="-1"/>
        </w:rPr>
        <w:t>dition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prolonged median survival,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chemoradiation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84" w:firstLine="3"/>
        <w:spacing w:before="39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resulted in a 2-year actuarial survival of 42%, compared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284</w:t>
      </w:r>
    </w:p>
    <w:p>
      <w:pPr>
        <w:pStyle w:val="BodyText"/>
        <w:ind w:left="3" w:right="157" w:firstLine="3"/>
        <w:spacing w:before="264" w:line="274" w:lineRule="auto"/>
        <w:rPr>
          <w:sz w:val="22"/>
          <w:szCs w:val="22"/>
        </w:rPr>
      </w:pPr>
      <w:r>
        <w:rPr>
          <w:sz w:val="22"/>
          <w:szCs w:val="22"/>
        </w:rPr>
        <w:t>Other studies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have also shown an advantage t</w:t>
      </w:r>
      <w:r>
        <w:rPr>
          <w:sz w:val="22"/>
          <w:szCs w:val="22"/>
          <w:spacing w:val="-1"/>
        </w:rPr>
        <w:t>o adjuvant chemoradiation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over observation after resection.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EORTC conducted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III trial</w:t>
      </w:r>
    </w:p>
    <w:p>
      <w:pPr>
        <w:pStyle w:val="BodyText"/>
        <w:ind w:left="9"/>
        <w:spacing w:before="2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(40891) in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patients with adenocarcinoma,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 pancreatic head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0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periampullary regions, assessi</w:t>
      </w:r>
      <w:r>
        <w:rPr>
          <w:sz w:val="22"/>
          <w:szCs w:val="22"/>
          <w:spacing w:val="-1"/>
        </w:rPr>
        <w:t>ng adjuvant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RT and 5-FU versus</w:t>
      </w:r>
    </w:p>
    <w:p>
      <w:pPr>
        <w:pStyle w:val="BodyText"/>
        <w:ind w:left="2"/>
        <w:spacing w:before="95" w:line="276" w:lineRule="auto"/>
        <w:rPr>
          <w:sz w:val="22"/>
          <w:szCs w:val="22"/>
        </w:rPr>
      </w:pPr>
      <w:r>
        <w:rPr>
          <w:sz w:val="22"/>
          <w:szCs w:val="22"/>
        </w:rPr>
        <w:t>observation alone after surgery. They found that the benefit of the</w:t>
      </w:r>
      <w:r>
        <w:rPr>
          <w:sz w:val="22"/>
          <w:szCs w:val="22"/>
          <w:spacing w:val="-1"/>
        </w:rPr>
        <w:t>rapy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a subset of patien</w:t>
      </w:r>
      <w:r>
        <w:rPr>
          <w:sz w:val="22"/>
          <w:szCs w:val="22"/>
          <w:spacing w:val="-1"/>
        </w:rPr>
        <w:t>ts with pancreatic adenocarcinoma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statistically significant.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286  </w:t>
      </w:r>
      <w:r>
        <w:rPr>
          <w:sz w:val="22"/>
          <w:szCs w:val="22"/>
        </w:rPr>
        <w:t>At a median follow-up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11.7 yea</w:t>
      </w:r>
      <w:r>
        <w:rPr>
          <w:sz w:val="22"/>
          <w:szCs w:val="22"/>
          <w:spacing w:val="-1"/>
        </w:rPr>
        <w:t>rs, no</w:t>
      </w:r>
    </w:p>
    <w:p>
      <w:pPr>
        <w:pStyle w:val="BodyText"/>
        <w:ind w:left="2" w:right="558"/>
        <w:spacing w:before="41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statistically significant diffe</w:t>
      </w:r>
      <w:r>
        <w:rPr>
          <w:sz w:val="22"/>
          <w:szCs w:val="22"/>
          <w:spacing w:val="-1"/>
        </w:rPr>
        <w:t>rences were observed 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or OS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arms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287</w:t>
      </w:r>
    </w:p>
    <w:p>
      <w:pPr>
        <w:pStyle w:val="BodyText"/>
        <w:ind w:left="12"/>
        <w:spacing w:before="266" w:line="197" w:lineRule="auto"/>
        <w:rPr>
          <w:sz w:val="22"/>
          <w:szCs w:val="22"/>
        </w:rPr>
      </w:pPr>
      <w:r>
        <w:rPr>
          <w:sz w:val="22"/>
          <w:szCs w:val="22"/>
        </w:rPr>
        <w:t>More contemporary studies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 compared different regimens</w:t>
      </w:r>
    </w:p>
    <w:p>
      <w:pPr>
        <w:pStyle w:val="BodyText"/>
        <w:ind w:left="7" w:right="170" w:firstLine="2"/>
        <w:spacing w:before="9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incorporating chemoradiation. The phase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Radiation Therapy Oncology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 study,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RTOG 9704, evaluated the </w:t>
      </w:r>
      <w:r>
        <w:rPr>
          <w:sz w:val="22"/>
          <w:szCs w:val="22"/>
          <w:spacing w:val="-1"/>
        </w:rPr>
        <w:t>addition of gemcitabine to</w:t>
      </w:r>
    </w:p>
    <w:p>
      <w:pPr>
        <w:pStyle w:val="BodyText"/>
        <w:ind w:left="3" w:right="146"/>
        <w:spacing w:before="38" w:line="265" w:lineRule="auto"/>
        <w:rPr>
          <w:sz w:val="22"/>
          <w:szCs w:val="22"/>
        </w:rPr>
      </w:pPr>
      <w:r>
        <w:rPr>
          <w:sz w:val="22"/>
          <w:szCs w:val="22"/>
        </w:rPr>
        <w:t>adjuvant 5-FU-based chemoradi</w:t>
      </w:r>
      <w:r>
        <w:rPr>
          <w:sz w:val="22"/>
          <w:szCs w:val="22"/>
          <w:spacing w:val="-1"/>
        </w:rPr>
        <w:t>ation in 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288  </w:t>
      </w:r>
      <w:r>
        <w:rPr>
          <w:sz w:val="22"/>
          <w:szCs w:val="22"/>
        </w:rPr>
        <w:t>Results of this study showed that, for patients with</w:t>
      </w:r>
    </w:p>
    <w:p>
      <w:pPr>
        <w:pStyle w:val="BodyText"/>
        <w:spacing w:before="48" w:line="197" w:lineRule="auto"/>
        <w:rPr>
          <w:sz w:val="22"/>
          <w:szCs w:val="22"/>
        </w:rPr>
      </w:pPr>
      <w:r>
        <w:rPr>
          <w:sz w:val="22"/>
          <w:szCs w:val="22"/>
        </w:rPr>
        <w:t>tumors of the pancr</w:t>
      </w:r>
      <w:r>
        <w:rPr>
          <w:sz w:val="22"/>
          <w:szCs w:val="22"/>
          <w:spacing w:val="-1"/>
        </w:rPr>
        <w:t>eatic head 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388), there 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non-statistically</w:t>
      </w:r>
    </w:p>
    <w:p>
      <w:pPr>
        <w:pStyle w:val="BodyText"/>
        <w:ind w:left="2" w:right="43"/>
        <w:spacing w:before="96" w:line="283" w:lineRule="auto"/>
        <w:rPr>
          <w:sz w:val="22"/>
          <w:szCs w:val="22"/>
        </w:rPr>
      </w:pPr>
      <w:r>
        <w:rPr>
          <w:sz w:val="22"/>
          <w:szCs w:val="22"/>
        </w:rPr>
        <w:t>significant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increase in 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the gemcitabine arm compared with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5-FU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arm (20.5 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16.9 months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-2"/>
        </w:rPr>
        <w:t xml:space="preserve"> survival;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.09).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benefit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became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more pronounced on multivariate analysis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(HR, 0.80;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95%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CI, 0.63-1.00;  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.05). The 5-year analysis of RTOG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9704 showed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there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fact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 OS difference between the two group</w:t>
      </w:r>
      <w:r>
        <w:rPr>
          <w:sz w:val="22"/>
          <w:szCs w:val="22"/>
          <w:spacing w:val="-1"/>
        </w:rPr>
        <w:t>s, although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multivariate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showed that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patients with tumors 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head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 trended</w:t>
      </w:r>
    </w:p>
    <w:p>
      <w:pPr>
        <w:pStyle w:val="BodyText"/>
        <w:spacing w:before="21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towards improved OS with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.08).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289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9"/>
        <w:spacing w:before="56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The Role</w:t>
      </w:r>
      <w:r>
        <w:rPr>
          <w:sz w:val="19"/>
          <w:szCs w:val="19"/>
          <w:b/>
          <w:bCs/>
          <w:i/>
          <w:iCs/>
          <w:spacing w:val="19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of</w:t>
      </w:r>
      <w:r>
        <w:rPr>
          <w:sz w:val="19"/>
          <w:szCs w:val="19"/>
          <w:b/>
          <w:bCs/>
          <w:i/>
          <w:iCs/>
          <w:spacing w:val="-11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Radiation </w:t>
      </w:r>
      <w:r>
        <w:rPr>
          <w:sz w:val="19"/>
          <w:szCs w:val="19"/>
          <w:b/>
          <w:bCs/>
          <w:i/>
          <w:iCs/>
          <w:spacing w:val="6"/>
        </w:rPr>
        <w:t>in Adjuvant Regimens</w:t>
      </w:r>
    </w:p>
    <w:p>
      <w:pPr>
        <w:pStyle w:val="BodyText"/>
        <w:ind w:left="3" w:right="197" w:hanging="2"/>
        <w:spacing w:before="107" w:line="27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majority of data comparing che</w:t>
      </w:r>
      <w:r>
        <w:rPr>
          <w:sz w:val="22"/>
          <w:szCs w:val="22"/>
          <w:spacing w:val="-1"/>
        </w:rPr>
        <w:t>motherapy to 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adjuvant setting does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generally show </w:t>
      </w:r>
      <w:r>
        <w:rPr>
          <w:sz w:val="22"/>
          <w:szCs w:val="22"/>
          <w:spacing w:val="-1"/>
        </w:rPr>
        <w:t>an advantage to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addition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radiation.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 of ESPAC-1 suggested </w:t>
      </w:r>
      <w:r>
        <w:rPr>
          <w:sz w:val="22"/>
          <w:szCs w:val="22"/>
          <w:spacing w:val="-1"/>
        </w:rPr>
        <w:t>that addition of radiation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9" w:right="510" w:hanging="6"/>
        <w:spacing w:before="35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adjuvant 5-FU chemotherapy may be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unnecessary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perhaps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even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harmful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(OS,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13.9, 21.6, 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19.9 months </w:t>
      </w:r>
      <w:r>
        <w:rPr>
          <w:sz w:val="22"/>
          <w:szCs w:val="22"/>
          <w:spacing w:val="-2"/>
        </w:rPr>
        <w:t>for chemoradiation,</w:t>
      </w:r>
    </w:p>
    <w:p>
      <w:pPr>
        <w:spacing w:line="242" w:lineRule="auto"/>
        <w:sectPr>
          <w:type w:val="continuous"/>
          <w:pgSz w:w="15840" w:h="12240"/>
          <w:pgMar w:top="54" w:right="473" w:bottom="629" w:left="310" w:header="0" w:footer="332" w:gutter="0"/>
          <w:cols w:equalWidth="0" w:num="2">
            <w:col w:w="7695" w:space="100"/>
            <w:col w:w="726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5747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78" name="IM 778"/>
            <wp:cNvGraphicFramePr/>
            <a:graphic>
              <a:graphicData uri="http://schemas.openxmlformats.org/drawingml/2006/picture">
                <pic:pic>
                  <pic:nvPicPr>
                    <pic:cNvPr id="778" name="IM 77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91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7" w:lineRule="exact"/>
        <w:rPr/>
      </w:pPr>
      <w:r/>
    </w:p>
    <w:p>
      <w:pPr>
        <w:spacing w:line="147" w:lineRule="exact"/>
        <w:sectPr>
          <w:footerReference w:type="default" r:id="rId405"/>
          <w:pgSz w:w="15840" w:h="12240"/>
          <w:pgMar w:top="54" w:right="484" w:bottom="629" w:left="310" w:header="0" w:footer="332" w:gutter="0"/>
          <w:cols w:equalWidth="0" w:num="1">
            <w:col w:w="15045" w:space="0"/>
          </w:cols>
        </w:sectPr>
        <w:rPr/>
      </w:pPr>
    </w:p>
    <w:p>
      <w:pPr>
        <w:pStyle w:val="BodyText"/>
        <w:ind w:left="167" w:right="512"/>
        <w:spacing w:before="43" w:line="277" w:lineRule="auto"/>
        <w:rPr>
          <w:sz w:val="22"/>
          <w:szCs w:val="22"/>
        </w:rPr>
      </w:pPr>
      <w:r>
        <w:rPr>
          <w:sz w:val="22"/>
          <w:szCs w:val="22"/>
        </w:rPr>
        <w:t>chemotherapy, and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plus chemorad</w:t>
      </w:r>
      <w:r>
        <w:rPr>
          <w:sz w:val="22"/>
          <w:szCs w:val="22"/>
          <w:spacing w:val="-1"/>
        </w:rPr>
        <w:t>iation,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respectively),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290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although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ESPAC-1 tria</w:t>
      </w:r>
      <w:r>
        <w:rPr>
          <w:sz w:val="22"/>
          <w:szCs w:val="22"/>
          <w:spacing w:val="-1"/>
        </w:rPr>
        <w:t>l 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 criticized for lack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attention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73" w:right="759" w:hanging="6"/>
        <w:spacing w:before="23" w:line="277" w:lineRule="auto"/>
        <w:rPr>
          <w:sz w:val="22"/>
          <w:szCs w:val="22"/>
        </w:rPr>
      </w:pPr>
      <w:r>
        <w:rPr>
          <w:sz w:val="22"/>
          <w:szCs w:val="22"/>
        </w:rPr>
        <w:t>quality control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291-293 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pha</w:t>
      </w:r>
      <w:r>
        <w:rPr>
          <w:sz w:val="22"/>
          <w:szCs w:val="22"/>
          <w:spacing w:val="-1"/>
        </w:rPr>
        <w:t>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 study by GERCOR 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to adjuvant gemcitabine or adjuvant gemcit</w:t>
      </w:r>
      <w:r>
        <w:rPr>
          <w:sz w:val="22"/>
          <w:szCs w:val="22"/>
          <w:spacing w:val="-1"/>
        </w:rPr>
        <w:t>abine-based</w:t>
      </w:r>
    </w:p>
    <w:p>
      <w:pPr>
        <w:pStyle w:val="BodyText"/>
        <w:ind w:left="160" w:right="388" w:firstLine="7"/>
        <w:spacing w:before="22" w:line="284" w:lineRule="auto"/>
        <w:rPr>
          <w:sz w:val="22"/>
          <w:szCs w:val="22"/>
        </w:rPr>
      </w:pPr>
      <w:r>
        <w:drawing>
          <wp:anchor distT="0" distB="0" distL="0" distR="0" simplePos="0" relativeHeight="25405644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67602</wp:posOffset>
            </wp:positionV>
            <wp:extent cx="4419600" cy="4419600"/>
            <wp:effectExtent l="0" t="0" r="0" b="0"/>
            <wp:wrapNone/>
            <wp:docPr id="780" name="IM 780"/>
            <wp:cNvGraphicFramePr/>
            <a:graphic>
              <a:graphicData uri="http://schemas.openxmlformats.org/drawingml/2006/picture">
                <pic:pic>
                  <pic:nvPicPr>
                    <pic:cNvPr id="780" name="IM 78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chemoradiation.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294  </w:t>
      </w:r>
      <w:r>
        <w:rPr>
          <w:sz w:val="22"/>
          <w:szCs w:val="22"/>
        </w:rPr>
        <w:t>No differences wer</w:t>
      </w:r>
      <w:r>
        <w:rPr>
          <w:sz w:val="22"/>
          <w:szCs w:val="22"/>
          <w:spacing w:val="-1"/>
        </w:rPr>
        <w:t>e seen in OS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(24.4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months vs.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24.3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months) 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DFS (10.9 months 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11.8 months)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between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groups,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with only 45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in each arm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values were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reported.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ddition,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 multicenter, open-la</w:t>
      </w:r>
      <w:r>
        <w:rPr>
          <w:sz w:val="22"/>
          <w:szCs w:val="22"/>
          <w:spacing w:val="-1"/>
        </w:rPr>
        <w:t>bel,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III CapRI trial found that</w:t>
      </w:r>
    </w:p>
    <w:p>
      <w:pPr>
        <w:pStyle w:val="BodyText"/>
        <w:ind w:left="161" w:right="914" w:firstLine="5"/>
        <w:spacing w:before="28" w:line="27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adjuvant chemoradiation with 5-FU, cisplatin, and interfer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alfa-2b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followed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by 5-FU chemotherapy resulted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better outcomes than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295</w:t>
      </w:r>
    </w:p>
    <w:p>
      <w:pPr>
        <w:pStyle w:val="BodyText"/>
        <w:ind w:left="159"/>
        <w:spacing w:before="261" w:line="197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meta-analysis 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15 prospective, ran</w:t>
      </w:r>
      <w:r>
        <w:rPr>
          <w:sz w:val="22"/>
          <w:szCs w:val="22"/>
          <w:spacing w:val="-1"/>
        </w:rPr>
        <w:t>domized trials found that adjuvant</w:t>
      </w:r>
    </w:p>
    <w:p>
      <w:pPr>
        <w:pStyle w:val="BodyText"/>
        <w:ind w:left="171" w:right="348" w:hanging="3"/>
        <w:spacing w:before="94" w:line="27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chemoradiation did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not improve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DFS, 2-year survival, or OS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(OR,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0.99;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</w:rPr>
        <w:t xml:space="preserve"> 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.93) compared to su</w:t>
      </w:r>
      <w:r>
        <w:rPr>
          <w:sz w:val="22"/>
          <w:szCs w:val="22"/>
          <w:spacing w:val="-1"/>
        </w:rPr>
        <w:t>rgery alone, while adjuvant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DFS, 2-and 5-year survival, and 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(OR 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OS,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1.98;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.0</w:t>
      </w:r>
      <w:r>
        <w:rPr>
          <w:sz w:val="22"/>
          <w:szCs w:val="22"/>
          <w:spacing w:val="-2"/>
        </w:rPr>
        <w:t>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296</w:t>
      </w:r>
    </w:p>
    <w:p>
      <w:pPr>
        <w:pStyle w:val="BodyText"/>
        <w:ind w:left="160" w:right="314" w:hanging="1"/>
        <w:spacing w:before="41" w:line="276" w:lineRule="auto"/>
        <w:rPr>
          <w:sz w:val="22"/>
          <w:szCs w:val="22"/>
        </w:rPr>
      </w:pPr>
      <w:r>
        <w:rPr>
          <w:sz w:val="22"/>
          <w:szCs w:val="22"/>
        </w:rPr>
        <w:t>Another meta-analysis of 9 trials found similar resu</w:t>
      </w:r>
      <w:r>
        <w:rPr>
          <w:sz w:val="22"/>
          <w:szCs w:val="22"/>
          <w:spacing w:val="-1"/>
        </w:rPr>
        <w:t>lts,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0.62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5-</w:t>
      </w:r>
      <w:r>
        <w:rPr>
          <w:sz w:val="22"/>
          <w:szCs w:val="22"/>
        </w:rPr>
        <w:t>FU</w:t>
      </w:r>
      <w:r>
        <w:rPr>
          <w:sz w:val="22"/>
          <w:szCs w:val="22"/>
          <w:spacing w:val="1"/>
        </w:rPr>
        <w:t xml:space="preserve">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0.42-0.88), 0.68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(95%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0.44-1.07),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0.91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"/>
        </w:rPr>
        <w:t xml:space="preserve">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0.55-1.46), 0.54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plus</w:t>
      </w:r>
    </w:p>
    <w:p>
      <w:pPr>
        <w:pStyle w:val="BodyText"/>
        <w:ind w:left="172" w:right="439" w:hanging="4"/>
        <w:spacing w:before="37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5-FU (95% CI, 0.15-1.80), and 0.44 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gemcitabine </w:t>
      </w:r>
      <w:r>
        <w:rPr>
          <w:sz w:val="22"/>
          <w:szCs w:val="22"/>
          <w:spacing w:val="1"/>
        </w:rPr>
        <w:t>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0.10-1.81)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297</w:t>
      </w:r>
    </w:p>
    <w:p>
      <w:pPr>
        <w:pStyle w:val="BodyText"/>
        <w:ind w:left="177"/>
        <w:spacing w:before="269" w:line="199" w:lineRule="auto"/>
        <w:rPr>
          <w:sz w:val="22"/>
          <w:szCs w:val="22"/>
        </w:rPr>
      </w:pPr>
      <w:r>
        <w:rPr>
          <w:sz w:val="22"/>
          <w:szCs w:val="22"/>
        </w:rPr>
        <w:t>However, a population-b</w:t>
      </w:r>
      <w:r>
        <w:rPr>
          <w:sz w:val="22"/>
          <w:szCs w:val="22"/>
          <w:spacing w:val="-1"/>
        </w:rPr>
        <w:t>ased assessment of patient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66" w:right="280" w:firstLine="10"/>
        <w:spacing w:before="94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NCDB for those undergoing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pancreatic cancer resections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>998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2002 found the opposite result: chemoradiation was asso</w:t>
      </w:r>
      <w:r>
        <w:rPr>
          <w:sz w:val="22"/>
          <w:szCs w:val="22"/>
          <w:spacing w:val="-1"/>
        </w:rPr>
        <w:t>ciated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better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performance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matched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comparison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left="168" w:right="279" w:firstLine="5"/>
        <w:spacing w:before="36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 adjuvant treatment (HR, 0.70; 95%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0.61-0.80 vs.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HR,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1.04;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0.93-1.18).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298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9"/>
          <w:w w:val="102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institutional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pooled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955 </w:t>
      </w:r>
      <w:r>
        <w:rPr>
          <w:sz w:val="22"/>
          <w:szCs w:val="22"/>
        </w:rPr>
        <w:t>consecutive</w:t>
      </w:r>
    </w:p>
    <w:p>
      <w:pPr>
        <w:pStyle w:val="BodyText"/>
        <w:ind w:left="174"/>
        <w:spacing w:before="48" w:line="199" w:lineRule="auto"/>
        <w:rPr>
          <w:sz w:val="22"/>
          <w:szCs w:val="22"/>
        </w:rPr>
      </w:pPr>
      <w:r>
        <w:rPr>
          <w:sz w:val="22"/>
          <w:szCs w:val="22"/>
        </w:rPr>
        <w:t>patients with pancreatic </w:t>
      </w:r>
      <w:r>
        <w:rPr>
          <w:sz w:val="22"/>
          <w:szCs w:val="22"/>
          <w:spacing w:val="-1"/>
        </w:rPr>
        <w:t>cancer who had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R0-1 resections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also showed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that</w:t>
      </w:r>
    </w:p>
    <w:p>
      <w:pPr>
        <w:pStyle w:val="BodyText"/>
        <w:ind w:left="167" w:right="625"/>
        <w:spacing w:before="91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adjuvant chemoradiation improved survival compared to che</w:t>
      </w:r>
      <w:r>
        <w:rPr>
          <w:sz w:val="22"/>
          <w:szCs w:val="22"/>
          <w:spacing w:val="-1"/>
        </w:rPr>
        <w:t>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alone (OS, 39.9 months vs.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27.8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52" w:line="197" w:lineRule="auto"/>
        <w:rPr>
          <w:sz w:val="22"/>
          <w:szCs w:val="22"/>
        </w:rPr>
      </w:pPr>
      <w:r>
        <w:rPr>
          <w:sz w:val="22"/>
          <w:szCs w:val="22"/>
        </w:rPr>
        <w:t>To definitively clarify the role of chemoradiation following gemc</w:t>
      </w:r>
      <w:r>
        <w:rPr>
          <w:sz w:val="22"/>
          <w:szCs w:val="22"/>
          <w:spacing w:val="-1"/>
        </w:rPr>
        <w:t>itabine</w:t>
      </w:r>
    </w:p>
    <w:p>
      <w:pPr>
        <w:pStyle w:val="BodyText"/>
        <w:ind w:left="10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monotherapy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 the adjuvant setting,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RTOG is conducting 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0848</w:t>
      </w:r>
    </w:p>
    <w:p>
      <w:pPr>
        <w:pStyle w:val="BodyText"/>
        <w:ind w:left="3" w:right="123" w:firstLine="5"/>
        <w:spacing w:before="94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(NCT01013649).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step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 of this protocol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(the chemotherapy compari</w:t>
      </w:r>
      <w:r>
        <w:rPr>
          <w:sz w:val="22"/>
          <w:szCs w:val="22"/>
          <w:spacing w:val="-2"/>
        </w:rPr>
        <w:t>son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arm), patients were randomized to adjuvant gemcitabine versu</w:t>
      </w:r>
      <w:r>
        <w:rPr>
          <w:sz w:val="22"/>
          <w:szCs w:val="22"/>
          <w:spacing w:val="-1"/>
        </w:rPr>
        <w:t>s the</w:t>
      </w:r>
    </w:p>
    <w:p>
      <w:pPr>
        <w:pStyle w:val="BodyText"/>
        <w:ind w:left="4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combination of gemcitabine and erlotinib;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howev</w:t>
      </w:r>
      <w:r>
        <w:rPr>
          <w:sz w:val="22"/>
          <w:szCs w:val="22"/>
          <w:spacing w:val="-1"/>
        </w:rPr>
        <w:t>er, there was no OS</w:t>
      </w:r>
    </w:p>
    <w:p>
      <w:pPr>
        <w:pStyle w:val="BodyText"/>
        <w:ind w:left="10" w:right="267" w:hanging="7"/>
        <w:spacing w:before="87" w:line="276" w:lineRule="auto"/>
        <w:rPr>
          <w:sz w:val="22"/>
          <w:szCs w:val="22"/>
        </w:rPr>
      </w:pPr>
      <w:r>
        <w:rPr>
          <w:sz w:val="22"/>
          <w:szCs w:val="22"/>
        </w:rPr>
        <w:t>differences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between the two groups.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300  </w:t>
      </w:r>
      <w:r>
        <w:rPr>
          <w:sz w:val="22"/>
          <w:szCs w:val="22"/>
        </w:rPr>
        <w:t>Si</w:t>
      </w:r>
      <w:r>
        <w:rPr>
          <w:sz w:val="22"/>
          <w:szCs w:val="22"/>
          <w:spacing w:val="-1"/>
        </w:rPr>
        <w:t>milarly, adjuvant SBRT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provide survival benefit</w:t>
      </w:r>
      <w:r>
        <w:rPr>
          <w:sz w:val="22"/>
          <w:szCs w:val="22"/>
          <w:spacing w:val="-1"/>
        </w:rPr>
        <w:t xml:space="preserve"> or improved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 disease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control 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resected</w:t>
      </w:r>
    </w:p>
    <w:p>
      <w:pPr>
        <w:pStyle w:val="BodyText"/>
        <w:ind w:left="9" w:right="560" w:hanging="7"/>
        <w:spacing w:before="36" w:line="28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ductal adenocarcinoma (PDAC)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a single-center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randomized control trial.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301</w:t>
      </w:r>
    </w:p>
    <w:p>
      <w:pPr>
        <w:pStyle w:val="BodyText"/>
        <w:ind w:left="3"/>
        <w:spacing w:before="221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Benefit of</w:t>
      </w:r>
      <w:r>
        <w:rPr>
          <w:sz w:val="19"/>
          <w:szCs w:val="19"/>
          <w:b/>
          <w:bCs/>
          <w:i/>
          <w:iCs/>
          <w:spacing w:val="-22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Adjuvant</w:t>
      </w:r>
      <w:r>
        <w:rPr>
          <w:sz w:val="19"/>
          <w:szCs w:val="19"/>
          <w:b/>
          <w:bCs/>
          <w:i/>
          <w:iCs/>
          <w:spacing w:val="22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Chemoradiation in Patient </w:t>
      </w:r>
      <w:r>
        <w:rPr>
          <w:sz w:val="19"/>
          <w:szCs w:val="19"/>
          <w:b/>
          <w:bCs/>
          <w:i/>
          <w:iCs/>
          <w:spacing w:val="6"/>
        </w:rPr>
        <w:t>Subsets</w:t>
      </w:r>
    </w:p>
    <w:p>
      <w:pPr>
        <w:pStyle w:val="BodyText"/>
        <w:ind w:left="5"/>
        <w:spacing w:before="10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Studies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looked at subsets of patients wi</w:t>
      </w:r>
      <w:r>
        <w:rPr>
          <w:sz w:val="22"/>
          <w:szCs w:val="22"/>
          <w:spacing w:val="-2"/>
        </w:rPr>
        <w:t>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R0 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resections</w:t>
      </w:r>
    </w:p>
    <w:p>
      <w:pPr>
        <w:pStyle w:val="BodyText"/>
        <w:ind w:left="10"/>
        <w:spacing w:before="9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have found mixed results.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 instance,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treated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ESPAC-1</w:t>
      </w:r>
    </w:p>
    <w:p>
      <w:pPr>
        <w:pStyle w:val="BodyText"/>
        <w:spacing w:before="92" w:line="197" w:lineRule="auto"/>
        <w:rPr>
          <w:sz w:val="22"/>
          <w:szCs w:val="22"/>
        </w:rPr>
      </w:pPr>
      <w:r>
        <w:rPr>
          <w:sz w:val="22"/>
          <w:szCs w:val="22"/>
        </w:rPr>
        <w:t>trial did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not derive a b</w:t>
      </w:r>
      <w:r>
        <w:rPr>
          <w:sz w:val="22"/>
          <w:szCs w:val="22"/>
          <w:spacing w:val="-1"/>
        </w:rPr>
        <w:t>enefit from the addition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adjuvant</w:t>
      </w:r>
    </w:p>
    <w:p>
      <w:pPr>
        <w:pStyle w:val="BodyText"/>
        <w:ind w:left="9" w:right="145" w:hanging="5"/>
        <w:spacing w:before="88" w:line="276" w:lineRule="auto"/>
        <w:rPr>
          <w:sz w:val="22"/>
          <w:szCs w:val="22"/>
        </w:rPr>
      </w:pPr>
      <w:r>
        <w:rPr>
          <w:sz w:val="22"/>
          <w:szCs w:val="22"/>
        </w:rPr>
        <w:t>chemotherapy,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irrespective of margin status.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contrast, results from 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prospective database with 616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resected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2" w:right="158" w:firstLine="1"/>
        <w:spacing w:before="34" w:line="26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 found that adjuvant chemoradiation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benefited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both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R0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subsets compared to observation 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303  </w:t>
      </w:r>
      <w:r>
        <w:rPr>
          <w:sz w:val="22"/>
          <w:szCs w:val="22"/>
        </w:rPr>
        <w:t>A retrospective review of</w:t>
      </w:r>
    </w:p>
    <w:p>
      <w:pPr>
        <w:pStyle w:val="BodyText"/>
        <w:ind w:left="6" w:firstLine="3"/>
        <w:spacing w:before="45" w:line="276" w:lineRule="auto"/>
        <w:rPr>
          <w:sz w:val="22"/>
          <w:szCs w:val="22"/>
        </w:rPr>
      </w:pPr>
      <w:r>
        <w:rPr>
          <w:sz w:val="22"/>
          <w:szCs w:val="22"/>
        </w:rPr>
        <w:t>patients who had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R0 resections for</w:t>
      </w:r>
      <w:r>
        <w:rPr>
          <w:sz w:val="22"/>
          <w:szCs w:val="22"/>
          <w:spacing w:val="-1"/>
        </w:rPr>
        <w:t xml:space="preserve"> pancreatic adenocarcinoma found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OS benefit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 those receiving adjuvant chemoradiation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over observation.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304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In addition, a retrospective review 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&gt;1200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</w:t>
      </w:r>
    </w:p>
    <w:p>
      <w:pPr>
        <w:pStyle w:val="BodyText"/>
        <w:ind w:left="10" w:right="13"/>
        <w:spacing w:before="37" w:line="273" w:lineRule="auto"/>
        <w:rPr>
          <w:sz w:val="22"/>
          <w:szCs w:val="22"/>
        </w:rPr>
      </w:pPr>
      <w:r>
        <w:rPr>
          <w:sz w:val="22"/>
          <w:szCs w:val="22"/>
        </w:rPr>
        <w:t>received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3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resection found that chemoradiation improved outcomes regard</w:t>
      </w:r>
      <w:r>
        <w:rPr>
          <w:sz w:val="22"/>
          <w:szCs w:val="22"/>
          <w:spacing w:val="-1"/>
        </w:rPr>
        <w:t>less of</w:t>
      </w:r>
    </w:p>
    <w:p>
      <w:pPr>
        <w:pStyle w:val="BodyText"/>
        <w:ind w:left="5" w:right="177" w:firstLine="5"/>
        <w:spacing w:before="32" w:line="26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margin status (R0: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RR, 0.61; 95% 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0.47-0.77;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.001;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R1: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0.52;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0.36-0.74; </w:t>
      </w:r>
      <w:r>
        <w:rPr>
          <w:sz w:val="22"/>
          <w:szCs w:val="22"/>
          <w:i/>
          <w:iCs/>
          <w:spacing w:val="1"/>
        </w:rPr>
        <w:t>P </w:t>
      </w:r>
      <w:r>
        <w:rPr>
          <w:sz w:val="22"/>
          <w:szCs w:val="22"/>
          <w:spacing w:val="1"/>
        </w:rPr>
        <w:t>&lt;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05  </w:t>
      </w:r>
      <w:r>
        <w:rPr>
          <w:sz w:val="22"/>
          <w:szCs w:val="22"/>
        </w:rPr>
        <w:t>A meta-analysis of four RCTs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found</w:t>
      </w:r>
    </w:p>
    <w:p>
      <w:pPr>
        <w:pStyle w:val="BodyText"/>
        <w:ind w:left="13" w:right="73" w:hanging="9"/>
        <w:spacing w:before="43" w:line="273" w:lineRule="auto"/>
        <w:rPr>
          <w:sz w:val="22"/>
          <w:szCs w:val="22"/>
        </w:rPr>
      </w:pPr>
      <w:r>
        <w:rPr>
          <w:sz w:val="22"/>
          <w:szCs w:val="22"/>
        </w:rPr>
        <w:t>evidence of increased survival benefit with adj</w:t>
      </w:r>
      <w:r>
        <w:rPr>
          <w:sz w:val="22"/>
          <w:szCs w:val="22"/>
          <w:spacing w:val="-1"/>
        </w:rPr>
        <w:t>uvant chemoradiation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R1 subset (HR for death, 0.72; 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CI, 0.47-1.10)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-1"/>
        </w:rPr>
        <w:t xml:space="preserve">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subset</w:t>
      </w:r>
    </w:p>
    <w:p>
      <w:pPr>
        <w:pStyle w:val="BodyText"/>
        <w:ind w:left="9"/>
        <w:spacing w:before="22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HR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death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1"/>
        </w:rPr>
        <w:t>1.19; 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1"/>
        </w:rPr>
        <w:t>0.95</w:t>
      </w:r>
      <w:r>
        <w:rPr>
          <w:sz w:val="22"/>
          <w:szCs w:val="22"/>
        </w:rPr>
        <w:t>-1.49).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306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0" w:right="320" w:firstLine="3"/>
        <w:spacing w:before="64"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Fewer analyses have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looked at the role of 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patients with positive lymph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nodes. One retrospective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compared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who received adjuvant chemoradiation to </w:t>
      </w:r>
      <w:r>
        <w:rPr>
          <w:sz w:val="22"/>
          <w:szCs w:val="22"/>
          <w:spacing w:val="-1"/>
        </w:rPr>
        <w:t>those who were</w:t>
      </w:r>
    </w:p>
    <w:p>
      <w:pPr>
        <w:spacing w:line="258" w:lineRule="auto"/>
        <w:sectPr>
          <w:type w:val="continuous"/>
          <w:pgSz w:w="15840" w:h="12240"/>
          <w:pgMar w:top="54" w:right="484" w:bottom="629" w:left="310" w:header="0" w:footer="332" w:gutter="0"/>
          <w:cols w:equalWidth="0" w:num="2">
            <w:col w:w="7695" w:space="100"/>
            <w:col w:w="72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8409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82" name="IM 782"/>
            <wp:cNvGraphicFramePr/>
            <a:graphic>
              <a:graphicData uri="http://schemas.openxmlformats.org/drawingml/2006/picture">
                <pic:pic>
                  <pic:nvPicPr>
                    <pic:cNvPr id="782" name="IM 78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91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7" w:lineRule="exact"/>
        <w:rPr/>
      </w:pPr>
      <w:r/>
    </w:p>
    <w:p>
      <w:pPr>
        <w:spacing w:line="147" w:lineRule="exact"/>
        <w:sectPr>
          <w:footerReference w:type="default" r:id="rId406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800" w:hanging="7"/>
        <w:spacing w:before="53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observed after distal pancreatectomy an</w:t>
      </w:r>
      <w:r>
        <w:rPr>
          <w:sz w:val="22"/>
          <w:szCs w:val="22"/>
          <w:spacing w:val="-1"/>
        </w:rPr>
        <w:t>d found higher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who received adjuvant chemoradiation.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307</w:t>
      </w:r>
    </w:p>
    <w:p>
      <w:pPr>
        <w:pStyle w:val="BodyText"/>
        <w:ind w:left="169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Chemoradiation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SBRT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Locally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Advanced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left="166" w:right="458" w:hanging="7"/>
        <w:spacing w:before="169" w:line="281" w:lineRule="auto"/>
        <w:rPr>
          <w:sz w:val="22"/>
          <w:szCs w:val="22"/>
        </w:rPr>
      </w:pPr>
      <w:r>
        <w:drawing>
          <wp:anchor distT="0" distB="0" distL="0" distR="0" simplePos="0" relativeHeight="25408307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159488</wp:posOffset>
            </wp:positionV>
            <wp:extent cx="4419600" cy="4419600"/>
            <wp:effectExtent l="0" t="0" r="0" b="0"/>
            <wp:wrapNone/>
            <wp:docPr id="784" name="IM 784"/>
            <wp:cNvGraphicFramePr/>
            <a:graphic>
              <a:graphicData uri="http://schemas.openxmlformats.org/drawingml/2006/picture">
                <pic:pic>
                  <pic:nvPicPr>
                    <pic:cNvPr id="784" name="IM 78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meta-analysis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15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RCTs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locally advanced setting showed that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improved sur</w:t>
      </w:r>
      <w:r>
        <w:rPr>
          <w:sz w:val="22"/>
          <w:szCs w:val="22"/>
          <w:spacing w:val="-1"/>
        </w:rPr>
        <w:t>vival compared to radiation alone 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308  </w:t>
      </w:r>
      <w:r>
        <w:rPr>
          <w:sz w:val="22"/>
          <w:szCs w:val="22"/>
        </w:rPr>
        <w:t>Chemoradiation was also significantly associated with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higher hematologic and non-hematologic toxicities c</w:t>
      </w:r>
      <w:r>
        <w:rPr>
          <w:sz w:val="22"/>
          <w:szCs w:val="22"/>
          <w:spacing w:val="-1"/>
        </w:rPr>
        <w:t>ompared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chemotherapy groups.</w:t>
      </w:r>
    </w:p>
    <w:p>
      <w:pPr>
        <w:pStyle w:val="BodyText"/>
        <w:ind w:left="175"/>
        <w:spacing w:before="26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Multiple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regimens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been tested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chemoradiation setting for</w:t>
      </w:r>
    </w:p>
    <w:p>
      <w:pPr>
        <w:pStyle w:val="BodyText"/>
        <w:ind w:left="173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locally advanced dise</w:t>
      </w:r>
      <w:r>
        <w:rPr>
          <w:sz w:val="22"/>
          <w:szCs w:val="22"/>
          <w:spacing w:val="-1"/>
        </w:rPr>
        <w:t>ase.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initial study by GITSG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showed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68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combination of bolus 5-FU and split</w:t>
      </w:r>
      <w:r>
        <w:rPr>
          <w:sz w:val="22"/>
          <w:szCs w:val="22"/>
          <w:spacing w:val="-1"/>
        </w:rPr>
        <w:t>-course radiation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(total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dose,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4000</w:t>
      </w:r>
    </w:p>
    <w:p>
      <w:pPr>
        <w:pStyle w:val="BodyText"/>
        <w:ind w:left="160" w:right="288" w:firstLine="7"/>
        <w:spacing w:before="92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cGy)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nearly 2-fold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median </w:t>
      </w:r>
      <w:r>
        <w:rPr>
          <w:sz w:val="22"/>
          <w:szCs w:val="22"/>
          <w:spacing w:val="-2"/>
        </w:rPr>
        <w:t>survival (42.2 vs.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22.9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weeks) compared with radiation 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Subsequent studies have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sought </w:t>
      </w:r>
      <w:r>
        <w:rPr>
          <w:sz w:val="22"/>
          <w:szCs w:val="22"/>
          <w:spacing w:val="-1"/>
        </w:rPr>
        <w:t>to optimize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of 5-FU, and most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contemporary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longer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split-course radiation.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Multiple studies studied</w:t>
      </w:r>
      <w:r>
        <w:rPr>
          <w:sz w:val="22"/>
          <w:szCs w:val="22"/>
          <w:spacing w:val="-1"/>
        </w:rPr>
        <w:t xml:space="preserve"> the utility of gemcitabine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part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309-313  </w:t>
      </w:r>
      <w:r>
        <w:rPr>
          <w:sz w:val="22"/>
          <w:szCs w:val="22"/>
        </w:rPr>
        <w:t>Some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even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suggests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that</w:t>
      </w:r>
    </w:p>
    <w:p>
      <w:pPr>
        <w:pStyle w:val="BodyText"/>
        <w:ind w:left="160" w:right="387" w:firstLine="7"/>
        <w:spacing w:before="42" w:line="275" w:lineRule="auto"/>
        <w:rPr>
          <w:sz w:val="22"/>
          <w:szCs w:val="22"/>
        </w:rPr>
      </w:pPr>
      <w:r>
        <w:rPr>
          <w:sz w:val="22"/>
          <w:szCs w:val="22"/>
        </w:rPr>
        <w:t>concurrent gemcitabine and radiation can yield</w:t>
      </w:r>
      <w:r>
        <w:rPr>
          <w:sz w:val="22"/>
          <w:szCs w:val="22"/>
          <w:spacing w:val="-1"/>
        </w:rPr>
        <w:t xml:space="preserve"> similar 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better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locally 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311,314-316 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assessed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small</w:t>
      </w:r>
    </w:p>
    <w:p>
      <w:pPr>
        <w:pStyle w:val="BodyText"/>
        <w:ind w:left="174"/>
        <w:spacing w:before="30" w:line="206" w:lineRule="auto"/>
        <w:rPr>
          <w:sz w:val="22"/>
          <w:szCs w:val="22"/>
        </w:rPr>
      </w:pPr>
      <w:r>
        <w:rPr>
          <w:sz w:val="22"/>
          <w:szCs w:val="22"/>
        </w:rPr>
        <w:t>number of patients.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317  </w:t>
      </w:r>
      <w:r>
        <w:rPr>
          <w:sz w:val="22"/>
          <w:szCs w:val="22"/>
        </w:rPr>
        <w:t>Health-related QOL scores </w:t>
      </w:r>
      <w:r>
        <w:rPr>
          <w:sz w:val="22"/>
          <w:szCs w:val="22"/>
          <w:spacing w:val="-1"/>
        </w:rPr>
        <w:t>(ie,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cognitive</w:t>
      </w:r>
    </w:p>
    <w:p>
      <w:pPr>
        <w:pStyle w:val="BodyText"/>
        <w:ind w:left="161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functioning, fatigue,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bloating, dry mouth,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body image, future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health</w:t>
      </w:r>
    </w:p>
    <w:p>
      <w:pPr>
        <w:pStyle w:val="BodyText"/>
        <w:ind w:left="168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concerns) of this trial favored capecitabine-based chemoradi</w:t>
      </w:r>
      <w:r>
        <w:rPr>
          <w:sz w:val="22"/>
          <w:szCs w:val="22"/>
          <w:spacing w:val="-1"/>
        </w:rPr>
        <w:t>ation,</w:t>
      </w:r>
    </w:p>
    <w:p>
      <w:pPr>
        <w:pStyle w:val="BodyText"/>
        <w:ind w:left="167" w:right="348"/>
        <w:spacing w:before="84" w:line="281" w:lineRule="auto"/>
        <w:rPr>
          <w:sz w:val="22"/>
          <w:szCs w:val="22"/>
        </w:rPr>
      </w:pPr>
      <w:r>
        <w:rPr>
          <w:sz w:val="22"/>
          <w:szCs w:val="22"/>
        </w:rPr>
        <w:t>compared to gemcitabine-based chemoradiation.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318  </w:t>
      </w:r>
      <w:r>
        <w:rPr>
          <w:sz w:val="22"/>
          <w:szCs w:val="22"/>
        </w:rPr>
        <w:t>Therefore, the Panel   </w:t>
      </w:r>
      <w:r>
        <w:rPr>
          <w:sz w:val="22"/>
          <w:szCs w:val="22"/>
        </w:rPr>
        <w:t>lists 5-FU- and capecitabine-based chemoradiatio</w:t>
      </w:r>
      <w:r>
        <w:rPr>
          <w:sz w:val="22"/>
          <w:szCs w:val="22"/>
          <w:spacing w:val="-1"/>
        </w:rPr>
        <w:t>n 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preferred regimens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gemcitabine as an other recommended chemoradiation-</w:t>
      </w:r>
      <w:r>
        <w:rPr>
          <w:sz w:val="22"/>
          <w:szCs w:val="22"/>
          <w:spacing w:val="-1"/>
        </w:rPr>
        <w:t>based</w:t>
      </w:r>
    </w:p>
    <w:p>
      <w:pPr>
        <w:pStyle w:val="BodyText"/>
        <w:ind w:left="173"/>
        <w:spacing w:before="34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regimen.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77"/>
        <w:spacing w:before="56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Upfront</w:t>
      </w:r>
      <w:r>
        <w:rPr>
          <w:sz w:val="19"/>
          <w:szCs w:val="19"/>
          <w:b/>
          <w:bCs/>
          <w:i/>
          <w:iCs/>
          <w:spacing w:val="22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Chemoradiatio</w:t>
      </w:r>
      <w:r>
        <w:rPr>
          <w:sz w:val="19"/>
          <w:szCs w:val="19"/>
          <w:b/>
          <w:bCs/>
          <w:i/>
          <w:iCs/>
          <w:spacing w:val="6"/>
        </w:rPr>
        <w:t>n</w:t>
      </w:r>
      <w:r>
        <w:rPr>
          <w:sz w:val="19"/>
          <w:szCs w:val="19"/>
          <w:b/>
          <w:bCs/>
          <w:i/>
          <w:iCs/>
          <w:spacing w:val="18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or SBRT in Locally</w:t>
      </w:r>
      <w:r>
        <w:rPr>
          <w:sz w:val="19"/>
          <w:szCs w:val="19"/>
          <w:b/>
          <w:bCs/>
          <w:i/>
          <w:iCs/>
          <w:spacing w:val="-9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Advanced Disease</w:t>
      </w:r>
    </w:p>
    <w:p>
      <w:pPr>
        <w:pStyle w:val="BodyText"/>
        <w:ind w:left="163" w:right="299" w:firstLine="13"/>
        <w:spacing w:before="106" w:line="271" w:lineRule="auto"/>
        <w:rPr>
          <w:sz w:val="22"/>
          <w:szCs w:val="22"/>
        </w:rPr>
      </w:pPr>
      <w:r>
        <w:rPr>
          <w:sz w:val="22"/>
          <w:szCs w:val="22"/>
        </w:rPr>
        <w:t>Results of two early randomized trials com</w:t>
      </w:r>
      <w:r>
        <w:rPr>
          <w:sz w:val="22"/>
          <w:szCs w:val="22"/>
          <w:spacing w:val="-1"/>
        </w:rPr>
        <w:t>paring upfront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to chemotherapy in locally advanced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showed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contradictory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results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42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and were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not able to confirm superiority of upfront chemoradiation.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319,320</w:t>
      </w:r>
    </w:p>
    <w:p>
      <w:pPr>
        <w:pStyle w:val="BodyText"/>
        <w:ind w:left="13" w:right="36" w:hanging="14"/>
        <w:spacing w:before="96" w:line="276" w:lineRule="auto"/>
        <w:rPr>
          <w:sz w:val="22"/>
          <w:szCs w:val="22"/>
        </w:rPr>
      </w:pPr>
      <w:r>
        <w:rPr>
          <w:sz w:val="22"/>
          <w:szCs w:val="22"/>
        </w:rPr>
        <w:t>Additional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 t</w:t>
      </w:r>
      <w:r>
        <w:rPr>
          <w:sz w:val="22"/>
          <w:szCs w:val="22"/>
          <w:spacing w:val="-1"/>
        </w:rPr>
        <w:t>rials assessed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upfront chemoradiation approach 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PDAC,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median survival rates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ranging from 8.2 to 9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309,321-323 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arm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induction</w:t>
      </w:r>
    </w:p>
    <w:p>
      <w:pPr>
        <w:pStyle w:val="BodyText"/>
        <w:ind w:left="8"/>
        <w:spacing w:before="38" w:line="197" w:lineRule="auto"/>
        <w:rPr>
          <w:sz w:val="22"/>
          <w:szCs w:val="22"/>
        </w:rPr>
      </w:pPr>
      <w:r>
        <w:rPr>
          <w:sz w:val="22"/>
          <w:szCs w:val="22"/>
        </w:rPr>
        <w:t>chemotherapy followed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by chem</w:t>
      </w:r>
      <w:r>
        <w:rPr>
          <w:sz w:val="22"/>
          <w:szCs w:val="22"/>
          <w:spacing w:val="-1"/>
        </w:rPr>
        <w:t>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locally advanced disease</w:t>
      </w:r>
    </w:p>
    <w:p>
      <w:pPr>
        <w:pStyle w:val="BodyText"/>
        <w:ind w:left="6"/>
        <w:spacing w:before="87" w:line="26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show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median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bet</w:t>
      </w:r>
      <w:r>
        <w:rPr>
          <w:sz w:val="22"/>
          <w:szCs w:val="22"/>
          <w:spacing w:val="-2"/>
        </w:rPr>
        <w:t>ween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12 to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19 months.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324</w:t>
      </w:r>
    </w:p>
    <w:p>
      <w:pPr>
        <w:pStyle w:val="BodyText"/>
        <w:ind w:left="3" w:right="118" w:firstLine="1"/>
        <w:spacing w:before="274" w:line="280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III randomized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ECOG-4201 trial that assessed the addition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radiation to gemcitabine chemotherapy compared with gemcitabine alone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locally adva</w:t>
      </w:r>
      <w:r>
        <w:rPr>
          <w:sz w:val="22"/>
          <w:szCs w:val="22"/>
          <w:spacing w:val="-1"/>
        </w:rPr>
        <w:t>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 was closed early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due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poor accrual.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However,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ITT analysis of data for the 74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</w:t>
      </w:r>
      <w:r>
        <w:rPr>
          <w:sz w:val="22"/>
          <w:szCs w:val="22"/>
          <w:spacing w:val="-2"/>
        </w:rPr>
        <w:t>ients</w:t>
      </w:r>
    </w:p>
    <w:p>
      <w:pPr>
        <w:pStyle w:val="BodyText"/>
        <w:ind w:left="8"/>
        <w:spacing w:before="3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enrolled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 this study showed that median OS was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longer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6" w:right="52" w:hanging="3"/>
        <w:spacing w:before="98" w:line="265" w:lineRule="auto"/>
        <w:rPr>
          <w:sz w:val="22"/>
          <w:szCs w:val="22"/>
        </w:rPr>
      </w:pPr>
      <w:r>
        <w:rPr>
          <w:sz w:val="22"/>
          <w:szCs w:val="22"/>
        </w:rPr>
        <w:t>the chemoradiation therapy a</w:t>
      </w:r>
      <w:r>
        <w:rPr>
          <w:sz w:val="22"/>
          <w:szCs w:val="22"/>
          <w:spacing w:val="-1"/>
        </w:rPr>
        <w:t>rm of the study (11.1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 vs.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9.2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months;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one-sided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.017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 stratified log-rank test).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313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poor</w:t>
      </w:r>
    </w:p>
    <w:p>
      <w:pPr>
        <w:pStyle w:val="BodyText"/>
        <w:ind w:left="7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accrual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 decreased its statistical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power resulting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 difference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"/>
        <w:spacing w:before="86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PFS and the CIs for OS overlapped between </w:t>
      </w:r>
      <w:r>
        <w:rPr>
          <w:sz w:val="22"/>
          <w:szCs w:val="22"/>
          <w:spacing w:val="-1"/>
        </w:rPr>
        <w:t>the two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325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7" w:right="145" w:hanging="2"/>
        <w:spacing w:before="64" w:line="277" w:lineRule="auto"/>
        <w:rPr>
          <w:sz w:val="22"/>
          <w:szCs w:val="22"/>
        </w:rPr>
      </w:pPr>
      <w:r>
        <w:rPr>
          <w:sz w:val="22"/>
          <w:szCs w:val="22"/>
        </w:rPr>
        <w:t>The benefit of chemotherapy versus chemoradiation was also address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FFCD-SFRO study from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France that showed </w:t>
      </w:r>
      <w:r>
        <w:rPr>
          <w:sz w:val="22"/>
          <w:szCs w:val="22"/>
          <w:spacing w:val="-2"/>
        </w:rPr>
        <w:t>gemcitabine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alone was associated with a significantly increased OS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year</w:t>
      </w:r>
    </w:p>
    <w:p>
      <w:pPr>
        <w:pStyle w:val="BodyText"/>
        <w:ind w:left="8"/>
        <w:spacing w:before="35" w:line="197" w:lineRule="auto"/>
        <w:rPr>
          <w:sz w:val="22"/>
          <w:szCs w:val="22"/>
        </w:rPr>
      </w:pPr>
      <w:r>
        <w:rPr>
          <w:sz w:val="22"/>
          <w:szCs w:val="22"/>
        </w:rPr>
        <w:t>compared with chemoradiation (53% vs. 32%;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HR, 0.54; 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0.31-</w:t>
      </w:r>
    </w:p>
    <w:p>
      <w:pPr>
        <w:pStyle w:val="BodyText"/>
        <w:ind w:left="6" w:right="30" w:firstLine="2"/>
        <w:spacing w:before="85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0.96;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.006)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locally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326 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study was stopped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before the planned accrual,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because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interim</w:t>
      </w:r>
    </w:p>
    <w:p>
      <w:pPr>
        <w:pStyle w:val="BodyText"/>
        <w:ind w:left="7"/>
        <w:spacing w:before="3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revealed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chemoradiation arm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had a lo</w:t>
      </w:r>
      <w:r>
        <w:rPr>
          <w:sz w:val="22"/>
          <w:szCs w:val="22"/>
          <w:spacing w:val="-2"/>
        </w:rPr>
        <w:t>wer</w:t>
      </w:r>
    </w:p>
    <w:p>
      <w:pPr>
        <w:pStyle w:val="BodyText"/>
        <w:ind w:left="3" w:right="92" w:firstLine="2"/>
        <w:spacing w:before="99" w:line="277" w:lineRule="auto"/>
        <w:rPr>
          <w:sz w:val="22"/>
          <w:szCs w:val="22"/>
        </w:rPr>
      </w:pPr>
      <w:r>
        <w:rPr>
          <w:sz w:val="22"/>
          <w:szCs w:val="22"/>
        </w:rPr>
        <w:t>survival rate.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c</w:t>
      </w:r>
      <w:r>
        <w:rPr>
          <w:sz w:val="22"/>
          <w:szCs w:val="22"/>
          <w:spacing w:val="-1"/>
        </w:rPr>
        <w:t>hemoradiation arm also experienced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severe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toxicity and were more likely</w:t>
      </w:r>
      <w:r>
        <w:rPr>
          <w:sz w:val="22"/>
          <w:szCs w:val="22"/>
          <w:spacing w:val="-1"/>
        </w:rPr>
        <w:t xml:space="preserve"> to receive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shorter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course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maintenance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therapy with gemcitabine, suggesting that the observed differences in</w:t>
      </w:r>
    </w:p>
    <w:p>
      <w:pPr>
        <w:pStyle w:val="BodyText"/>
        <w:ind w:left="7" w:right="817" w:hanging="1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survival were most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likely attributable to toxicit</w:t>
      </w:r>
      <w:r>
        <w:rPr>
          <w:sz w:val="22"/>
          <w:szCs w:val="22"/>
          <w:spacing w:val="-1"/>
        </w:rPr>
        <w:t>y associated with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chemoradiation regimen.</w:t>
      </w:r>
    </w:p>
    <w:p>
      <w:pPr>
        <w:pStyle w:val="BodyText"/>
        <w:ind w:left="7" w:right="73" w:firstLine="9"/>
        <w:spacing w:before="252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Upfront SBRT 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</w:t>
      </w:r>
      <w:r>
        <w:rPr>
          <w:sz w:val="22"/>
          <w:szCs w:val="22"/>
          <w:spacing w:val="-2"/>
        </w:rPr>
        <w:t>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disease who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candidates for combination systemic</w:t>
      </w:r>
      <w:r>
        <w:rPr>
          <w:sz w:val="22"/>
          <w:szCs w:val="22"/>
          <w:spacing w:val="-1"/>
        </w:rPr>
        <w:t xml:space="preserve"> treatment. A retrospective</w:t>
      </w:r>
    </w:p>
    <w:p>
      <w:pPr>
        <w:pStyle w:val="BodyText"/>
        <w:ind w:left="7"/>
        <w:spacing w:before="37" w:line="196" w:lineRule="auto"/>
        <w:rPr>
          <w:sz w:val="22"/>
          <w:szCs w:val="22"/>
        </w:rPr>
      </w:pPr>
      <w:r>
        <w:rPr>
          <w:sz w:val="22"/>
          <w:szCs w:val="22"/>
        </w:rPr>
        <w:t>analysis of 77 patients with unresectable disease demonstra</w:t>
      </w:r>
      <w:r>
        <w:rPr>
          <w:sz w:val="22"/>
          <w:szCs w:val="22"/>
          <w:spacing w:val="-1"/>
        </w:rPr>
        <w:t>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that while</w:t>
      </w:r>
    </w:p>
    <w:p>
      <w:pPr>
        <w:spacing w:line="19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11072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86" name="IM 786"/>
            <wp:cNvGraphicFramePr/>
            <a:graphic>
              <a:graphicData uri="http://schemas.openxmlformats.org/drawingml/2006/picture">
                <pic:pic>
                  <pic:nvPicPr>
                    <pic:cNvPr id="786" name="IM 78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92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7" w:lineRule="exact"/>
        <w:rPr/>
      </w:pPr>
      <w:r/>
    </w:p>
    <w:p>
      <w:pPr>
        <w:spacing w:line="147" w:lineRule="exact"/>
        <w:sectPr>
          <w:footerReference w:type="default" r:id="rId407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9"/>
        <w:spacing w:before="53" w:line="197" w:lineRule="auto"/>
        <w:rPr>
          <w:sz w:val="22"/>
          <w:szCs w:val="22"/>
        </w:rPr>
      </w:pPr>
      <w:r>
        <w:rPr>
          <w:sz w:val="22"/>
          <w:szCs w:val="22"/>
        </w:rPr>
        <w:t>SBRT gave effective local control it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associated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significant</w:t>
      </w:r>
    </w:p>
    <w:p>
      <w:pPr>
        <w:pStyle w:val="BodyText"/>
        <w:ind w:left="163" w:right="299"/>
        <w:spacing w:before="87" w:line="279" w:lineRule="auto"/>
        <w:rPr>
          <w:sz w:val="22"/>
          <w:szCs w:val="22"/>
        </w:rPr>
      </w:pPr>
      <w:r>
        <w:rPr>
          <w:sz w:val="22"/>
          <w:szCs w:val="22"/>
        </w:rPr>
        <w:t>toxicities.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275  </w:t>
      </w:r>
      <w:r>
        <w:rPr>
          <w:sz w:val="22"/>
          <w:szCs w:val="22"/>
        </w:rPr>
        <w:t>However, another retrospective study</w:t>
      </w:r>
      <w:r>
        <w:rPr>
          <w:sz w:val="22"/>
          <w:szCs w:val="22"/>
          <w:spacing w:val="-1"/>
        </w:rPr>
        <w:t xml:space="preserve"> of 71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median OS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10.3 months with only three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experiencing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toxicity.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position w:val="6"/>
        </w:rPr>
        <w:t xml:space="preserve"> </w:t>
      </w:r>
      <w:r>
        <w:rPr>
          <w:sz w:val="22"/>
          <w:szCs w:val="22"/>
        </w:rPr>
        <w:t>Another study showed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hypofractionated dosing may </w:t>
      </w:r>
      <w:r>
        <w:rPr>
          <w:sz w:val="22"/>
          <w:szCs w:val="22"/>
          <w:spacing w:val="-1"/>
        </w:rPr>
        <w:t>also</w:t>
      </w:r>
    </w:p>
    <w:p>
      <w:pPr>
        <w:pStyle w:val="BodyText"/>
        <w:ind w:left="173"/>
        <w:spacing w:before="28" w:line="206" w:lineRule="auto"/>
        <w:rPr>
          <w:sz w:val="22"/>
          <w:szCs w:val="22"/>
        </w:rPr>
      </w:pPr>
      <w:r>
        <w:drawing>
          <wp:anchor distT="0" distB="0" distL="0" distR="0" simplePos="0" relativeHeight="25410969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71799</wp:posOffset>
            </wp:positionV>
            <wp:extent cx="4419600" cy="4419600"/>
            <wp:effectExtent l="0" t="0" r="0" b="0"/>
            <wp:wrapNone/>
            <wp:docPr id="788" name="IM 788"/>
            <wp:cNvGraphicFramePr/>
            <a:graphic>
              <a:graphicData uri="http://schemas.openxmlformats.org/drawingml/2006/picture">
                <pic:pic>
                  <pic:nvPicPr>
                    <pic:cNvPr id="788" name="IM 78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these patients, with acceptable toxicit</w:t>
      </w:r>
      <w:r>
        <w:rPr>
          <w:sz w:val="22"/>
          <w:szCs w:val="22"/>
          <w:spacing w:val="-1"/>
        </w:rPr>
        <w:t>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327  </w:t>
      </w:r>
      <w:r>
        <w:rPr>
          <w:sz w:val="22"/>
          <w:szCs w:val="22"/>
          <w:spacing w:val="-1"/>
        </w:rPr>
        <w:t>The incorporation of</w:t>
      </w:r>
    </w:p>
    <w:p>
      <w:pPr>
        <w:pStyle w:val="BodyText"/>
        <w:ind w:left="161" w:right="396" w:firstLine="4"/>
        <w:spacing w:before="98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simultaneous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integrated boost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being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investigated to develop SBRT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downstaging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328</w:t>
      </w:r>
    </w:p>
    <w:p>
      <w:pPr>
        <w:pStyle w:val="BodyText"/>
        <w:ind w:left="164"/>
        <w:spacing w:before="269" w:line="19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role of upfront chem</w:t>
      </w:r>
      <w:r>
        <w:rPr>
          <w:sz w:val="22"/>
          <w:szCs w:val="22"/>
          <w:spacing w:val="-1"/>
        </w:rPr>
        <w:t>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setting of 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cancer is still undefined.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If 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poorly</w:t>
      </w:r>
    </w:p>
    <w:p>
      <w:pPr>
        <w:pStyle w:val="BodyText"/>
        <w:ind w:left="168" w:right="584"/>
        <w:spacing w:before="98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controlled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pain or local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invasion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bleeding, then starting with upfront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SBRT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309,313</w:t>
      </w:r>
    </w:p>
    <w:p>
      <w:pPr>
        <w:pStyle w:val="BodyText"/>
        <w:ind w:left="168" w:right="591" w:firstLine="17"/>
        <w:spacing w:before="263" w:line="241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Chemoradiation</w:t>
      </w:r>
      <w:r>
        <w:rPr>
          <w:sz w:val="19"/>
          <w:szCs w:val="19"/>
          <w:b/>
          <w:bCs/>
          <w:i/>
          <w:iCs/>
          <w:spacing w:val="20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or SBRT</w:t>
      </w:r>
      <w:r>
        <w:rPr>
          <w:sz w:val="19"/>
          <w:szCs w:val="19"/>
          <w:b/>
          <w:bCs/>
          <w:i/>
          <w:iCs/>
          <w:spacing w:val="-7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Following</w:t>
      </w:r>
      <w:r>
        <w:rPr>
          <w:sz w:val="19"/>
          <w:szCs w:val="19"/>
          <w:b/>
          <w:bCs/>
          <w:i/>
          <w:iCs/>
          <w:spacing w:val="24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Chemotherapy in </w:t>
      </w:r>
      <w:r>
        <w:rPr>
          <w:sz w:val="19"/>
          <w:szCs w:val="19"/>
          <w:b/>
          <w:bCs/>
          <w:i/>
          <w:iCs/>
          <w:spacing w:val="6"/>
        </w:rPr>
        <w:t>Locally</w:t>
      </w:r>
      <w:r>
        <w:rPr>
          <w:sz w:val="19"/>
          <w:szCs w:val="19"/>
          <w:b/>
          <w:bCs/>
          <w:i/>
          <w:iCs/>
          <w:spacing w:val="-9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Advanced</w:t>
      </w:r>
      <w:r>
        <w:rPr>
          <w:sz w:val="19"/>
          <w:szCs w:val="19"/>
          <w:b/>
          <w:bCs/>
          <w:i/>
          <w:iCs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Disease</w:t>
      </w:r>
    </w:p>
    <w:p>
      <w:pPr>
        <w:pStyle w:val="BodyText"/>
        <w:ind w:left="175"/>
        <w:spacing w:before="85" w:line="197" w:lineRule="auto"/>
        <w:rPr>
          <w:sz w:val="22"/>
          <w:szCs w:val="22"/>
        </w:rPr>
      </w:pPr>
      <w:r>
        <w:rPr>
          <w:sz w:val="22"/>
          <w:szCs w:val="22"/>
        </w:rPr>
        <w:t>Based on certain study results</w:t>
      </w:r>
      <w:r>
        <w:rPr>
          <w:sz w:val="22"/>
          <w:szCs w:val="22"/>
          <w:spacing w:val="-1"/>
        </w:rPr>
        <w:t>, starting with 2 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cycles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systemic</w:t>
      </w:r>
    </w:p>
    <w:p>
      <w:pPr>
        <w:pStyle w:val="BodyText"/>
        <w:ind w:left="168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followed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by chemoradiation or SBRT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an option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under</w:t>
      </w:r>
    </w:p>
    <w:p>
      <w:pPr>
        <w:pStyle w:val="BodyText"/>
        <w:ind w:left="167" w:right="349" w:firstLine="6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useful in certain circumstances for sel</w:t>
      </w:r>
      <w:r>
        <w:rPr>
          <w:sz w:val="22"/>
          <w:szCs w:val="22"/>
          <w:spacing w:val="-1"/>
        </w:rPr>
        <w:t>ected 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 and good/intermediate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developed systemic</w:t>
      </w:r>
    </w:p>
    <w:p>
      <w:pPr>
        <w:pStyle w:val="BodyText"/>
        <w:ind w:left="174"/>
        <w:spacing w:before="27" w:line="206" w:lineRule="auto"/>
        <w:rPr>
          <w:sz w:val="22"/>
          <w:szCs w:val="22"/>
        </w:rPr>
      </w:pPr>
      <w:r>
        <w:rPr>
          <w:sz w:val="22"/>
          <w:szCs w:val="22"/>
        </w:rPr>
        <w:t>metastatic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329-331  </w:t>
      </w:r>
      <w:r>
        <w:rPr>
          <w:sz w:val="22"/>
          <w:szCs w:val="22"/>
        </w:rPr>
        <w:t>SBRT or chemoradiation may delay time to</w:t>
      </w:r>
    </w:p>
    <w:p>
      <w:pPr>
        <w:pStyle w:val="BodyText"/>
        <w:ind w:left="174" w:right="643" w:hanging="7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progression.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Employing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initial course of chemotherapy may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improve systemic disea</w:t>
      </w:r>
      <w:r>
        <w:rPr>
          <w:sz w:val="22"/>
          <w:szCs w:val="22"/>
          <w:spacing w:val="-1"/>
        </w:rPr>
        <w:t>se control.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addition, the natural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history of the</w:t>
      </w:r>
    </w:p>
    <w:p>
      <w:pPr>
        <w:pStyle w:val="BodyText"/>
        <w:ind w:left="167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disease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become apparent during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initial chemotherapy allowing for</w:t>
      </w:r>
    </w:p>
    <w:p>
      <w:pPr>
        <w:pStyle w:val="BodyText"/>
        <w:ind w:left="166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selection of patient</w:t>
      </w:r>
      <w:r>
        <w:rPr>
          <w:sz w:val="22"/>
          <w:szCs w:val="22"/>
          <w:spacing w:val="-1"/>
        </w:rPr>
        <w:t>s most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likely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benefit from subsequent</w:t>
      </w:r>
    </w:p>
    <w:p>
      <w:pPr>
        <w:pStyle w:val="BodyText"/>
        <w:ind w:left="163" w:right="461" w:firstLine="4"/>
        <w:spacing w:before="96" w:line="277" w:lineRule="auto"/>
        <w:rPr>
          <w:sz w:val="22"/>
          <w:szCs w:val="22"/>
        </w:rPr>
      </w:pPr>
      <w:r>
        <w:rPr>
          <w:sz w:val="22"/>
          <w:szCs w:val="22"/>
        </w:rPr>
        <w:t>chemoradiation.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For example, a retrospec</w:t>
      </w:r>
      <w:r>
        <w:rPr>
          <w:sz w:val="22"/>
          <w:szCs w:val="22"/>
          <w:spacing w:val="-1"/>
        </w:rPr>
        <w:t>tive analysis of outcomes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GERCOR studies indicate that first-line treatment with chemothe</w:t>
      </w:r>
      <w:r>
        <w:rPr>
          <w:sz w:val="22"/>
          <w:szCs w:val="22"/>
          <w:spacing w:val="-1"/>
        </w:rPr>
        <w:t>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a useful strateg</w:t>
      </w:r>
      <w:r>
        <w:rPr>
          <w:sz w:val="22"/>
          <w:szCs w:val="22"/>
          <w:spacing w:val="-1"/>
        </w:rPr>
        <w:t>y for selecting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patients,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locally advanced</w:t>
      </w:r>
    </w:p>
    <w:p>
      <w:pPr>
        <w:pStyle w:val="BodyText"/>
        <w:ind w:left="166" w:right="790"/>
        <w:spacing w:before="36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disease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 rapid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progression, who are more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likely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benefit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329</w:t>
      </w:r>
    </w:p>
    <w:p>
      <w:pPr>
        <w:pStyle w:val="BodyText"/>
        <w:ind w:left="168" w:right="521" w:firstLine="11"/>
        <w:spacing w:before="265"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 randomized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SCALOP trial,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locally advanc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 received gemcitabine and capecitabine c</w:t>
      </w:r>
      <w:r>
        <w:rPr>
          <w:sz w:val="22"/>
          <w:szCs w:val="22"/>
          <w:spacing w:val="-1"/>
        </w:rPr>
        <w:t>ombination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chemotherapy, followed by either gemcitabine- or capecitabine-ba</w:t>
      </w:r>
      <w:r>
        <w:rPr>
          <w:sz w:val="22"/>
          <w:szCs w:val="22"/>
          <w:spacing w:val="-1"/>
        </w:rPr>
        <w:t>sed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42" w:line="206" w:lineRule="auto"/>
        <w:rPr>
          <w:sz w:val="22"/>
          <w:szCs w:val="22"/>
        </w:rPr>
      </w:pPr>
      <w:r>
        <w:rPr>
          <w:sz w:val="22"/>
          <w:szCs w:val="22"/>
        </w:rPr>
        <w:t>chemoradiation (</w:t>
      </w:r>
      <w:r>
        <w:rPr>
          <w:sz w:val="22"/>
          <w:szCs w:val="22"/>
          <w:i/>
          <w:iCs/>
        </w:rPr>
        <w:t>n </w:t>
      </w:r>
      <w:r>
        <w:rPr>
          <w:sz w:val="22"/>
          <w:szCs w:val="22"/>
        </w:rPr>
        <w:t>= 74).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317,332  </w:t>
      </w:r>
      <w:r>
        <w:rPr>
          <w:sz w:val="22"/>
          <w:szCs w:val="22"/>
        </w:rPr>
        <w:t>Though OS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significantly</w:t>
      </w:r>
    </w:p>
    <w:p>
      <w:pPr>
        <w:pStyle w:val="BodyText"/>
        <w:ind w:left="8" w:right="25" w:hanging="1"/>
        <w:spacing w:before="98" w:line="277" w:lineRule="auto"/>
        <w:rPr>
          <w:sz w:val="22"/>
          <w:szCs w:val="22"/>
        </w:rPr>
      </w:pPr>
      <w:r>
        <w:rPr>
          <w:sz w:val="22"/>
          <w:szCs w:val="22"/>
        </w:rPr>
        <w:t>differ between the two treatment arms, results favored capecitabi</w:t>
      </w:r>
      <w:r>
        <w:rPr>
          <w:sz w:val="22"/>
          <w:szCs w:val="22"/>
          <w:spacing w:val="-1"/>
        </w:rPr>
        <w:t>ne-based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chemoradiation, with a median OS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17.6 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14.6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PFS 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12 vs.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10.5 months compared to gemcitabine-based</w:t>
      </w:r>
    </w:p>
    <w:p>
      <w:pPr>
        <w:pStyle w:val="BodyText"/>
        <w:ind w:left="8"/>
        <w:spacing w:before="23" w:line="26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332</w:t>
      </w:r>
    </w:p>
    <w:p>
      <w:pPr>
        <w:pStyle w:val="BodyText"/>
        <w:ind w:left="14" w:right="192" w:firstLine="5"/>
        <w:spacing w:before="275" w:line="27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international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LAP-07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RCT,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patients with locally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 (</w:t>
      </w:r>
      <w:r>
        <w:rPr>
          <w:sz w:val="22"/>
          <w:szCs w:val="22"/>
          <w:i/>
          <w:iCs/>
        </w:rPr>
        <w:t>n </w:t>
      </w:r>
      <w:r>
        <w:rPr>
          <w:sz w:val="22"/>
          <w:szCs w:val="22"/>
        </w:rPr>
        <w:t>= </w:t>
      </w:r>
      <w:r>
        <w:rPr>
          <w:sz w:val="22"/>
          <w:szCs w:val="22"/>
          <w:spacing w:val="-1"/>
        </w:rPr>
        <w:t>269 after second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randomization)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received</w:t>
      </w:r>
    </w:p>
    <w:p>
      <w:pPr>
        <w:pStyle w:val="BodyText"/>
        <w:ind w:left="8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chemoradiation with capecitabine following 4 months of</w:t>
      </w:r>
      <w:r>
        <w:rPr>
          <w:sz w:val="22"/>
          <w:szCs w:val="22"/>
          <w:spacing w:val="-1"/>
        </w:rPr>
        <w:t xml:space="preserve"> induction</w:t>
      </w:r>
    </w:p>
    <w:p>
      <w:pPr>
        <w:pStyle w:val="BodyText"/>
        <w:ind w:left="8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chemotherapy with either gemcitabine monotherapy or gemcita</w:t>
      </w:r>
      <w:r>
        <w:rPr>
          <w:sz w:val="22"/>
          <w:szCs w:val="22"/>
          <w:spacing w:val="-1"/>
        </w:rPr>
        <w:t>bine and</w:t>
      </w:r>
    </w:p>
    <w:p>
      <w:pPr>
        <w:pStyle w:val="BodyText"/>
        <w:ind w:left="8"/>
        <w:spacing w:before="87" w:line="206" w:lineRule="auto"/>
        <w:rPr>
          <w:sz w:val="22"/>
          <w:szCs w:val="22"/>
        </w:rPr>
      </w:pPr>
      <w:r>
        <w:rPr>
          <w:sz w:val="22"/>
          <w:szCs w:val="22"/>
        </w:rPr>
        <w:t>erlotinib.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333 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this setting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provided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 survival benefit,</w:t>
      </w:r>
    </w:p>
    <w:p>
      <w:pPr>
        <w:pStyle w:val="BodyText"/>
        <w:ind w:left="8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compared to chemotherapy only (HR,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1.03; 95% 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0.79-1.34; </w:t>
      </w:r>
      <w:r>
        <w:rPr>
          <w:sz w:val="22"/>
          <w:szCs w:val="22"/>
          <w:i/>
          <w:iCs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</w:rPr>
        <w:t>=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.83).</w:t>
      </w:r>
    </w:p>
    <w:p>
      <w:pPr>
        <w:pStyle w:val="BodyText"/>
        <w:ind w:left="7" w:right="12" w:firstLine="1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SBRT following 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monotherapy was ass</w:t>
      </w:r>
      <w:r>
        <w:rPr>
          <w:sz w:val="22"/>
          <w:szCs w:val="22"/>
          <w:spacing w:val="-1"/>
        </w:rPr>
        <w:t>ociated with low toxicity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favorable freedom from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ocal disease progression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patients with</w:t>
      </w:r>
    </w:p>
    <w:p>
      <w:pPr>
        <w:pStyle w:val="BodyText"/>
        <w:ind w:left="3" w:right="303" w:firstLine="10"/>
        <w:spacing w:before="36" w:line="28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cancer has a</w:t>
      </w:r>
      <w:r>
        <w:rPr>
          <w:sz w:val="22"/>
          <w:szCs w:val="22"/>
          <w:spacing w:val="-2"/>
        </w:rPr>
        <w:t>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been examined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t>trials</w:t>
      </w:r>
      <w:r>
        <w:rPr>
          <w:sz w:val="22"/>
          <w:szCs w:val="22"/>
          <w:spacing w:val="3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4"/>
        </w:rPr>
        <w:t>334,335</w:t>
      </w:r>
    </w:p>
    <w:p>
      <w:pPr>
        <w:pStyle w:val="BodyText"/>
        <w:spacing w:before="225" w:line="20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Advanced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1"/>
        </w:rPr>
        <w:t>Radiation Techniques</w:t>
      </w:r>
    </w:p>
    <w:p>
      <w:pPr>
        <w:pStyle w:val="BodyText"/>
        <w:ind w:right="51" w:firstLine="19"/>
        <w:spacing w:before="169" w:line="27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Intensity-modulated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RT (IMRT)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increasingly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being applied for therapy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locally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adenocarcinoma and in the </w:t>
      </w:r>
      <w:r>
        <w:rPr>
          <w:sz w:val="22"/>
          <w:szCs w:val="22"/>
          <w:spacing w:val="-1"/>
        </w:rPr>
        <w:t>adjuvant setting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 the aim of increasing radiation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dos</w:t>
      </w:r>
      <w:r>
        <w:rPr>
          <w:sz w:val="22"/>
          <w:szCs w:val="22"/>
          <w:spacing w:val="-1"/>
        </w:rPr>
        <w:t>e to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gross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 while</w:t>
      </w:r>
    </w:p>
    <w:p>
      <w:pPr>
        <w:pStyle w:val="BodyText"/>
        <w:ind w:left="14" w:right="171"/>
        <w:spacing w:before="27" w:line="275" w:lineRule="auto"/>
        <w:rPr>
          <w:sz w:val="22"/>
          <w:szCs w:val="22"/>
        </w:rPr>
      </w:pPr>
      <w:r>
        <w:rPr>
          <w:sz w:val="22"/>
          <w:szCs w:val="22"/>
        </w:rPr>
        <w:t>minimizing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surrounding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tissues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336-340 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 </w:t>
      </w:r>
      <w:r>
        <w:rPr>
          <w:sz w:val="22"/>
          <w:szCs w:val="22"/>
        </w:rPr>
        <w:t>planning study that eva</w:t>
      </w:r>
      <w:r>
        <w:rPr>
          <w:sz w:val="22"/>
          <w:szCs w:val="22"/>
          <w:spacing w:val="-1"/>
        </w:rPr>
        <w:t>luated whether dose escalation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might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 been</w:t>
      </w:r>
    </w:p>
    <w:p>
      <w:pPr>
        <w:pStyle w:val="BodyText"/>
        <w:ind w:left="14"/>
        <w:spacing w:before="37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possible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locally advanced,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unresectable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pancreatic</w:t>
      </w:r>
    </w:p>
    <w:p>
      <w:pPr>
        <w:pStyle w:val="BodyText"/>
        <w:ind w:left="7" w:right="58"/>
        <w:spacing w:before="94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 if IMRT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been 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instead of 3D conformal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planning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concluded that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IMRT would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 allowed for a significant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3"/>
        <w:spacing w:before="22" w:line="206" w:lineRule="auto"/>
        <w:rPr>
          <w:sz w:val="22"/>
          <w:szCs w:val="22"/>
        </w:rPr>
      </w:pPr>
      <w:r>
        <w:rPr>
          <w:sz w:val="22"/>
          <w:szCs w:val="22"/>
        </w:rPr>
        <w:t>target dose volume.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340  </w:t>
      </w:r>
      <w:r>
        <w:rPr>
          <w:sz w:val="22"/>
          <w:szCs w:val="22"/>
        </w:rPr>
        <w:t>However, there 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 clea</w:t>
      </w:r>
      <w:r>
        <w:rPr>
          <w:sz w:val="22"/>
          <w:szCs w:val="22"/>
          <w:spacing w:val="-1"/>
        </w:rPr>
        <w:t>r consensus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3" w:right="125" w:hanging="6"/>
        <w:spacing w:before="9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appropriate maximum dose of radiation when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IMRT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used. 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systematic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review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including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13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IMRT studies showed 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IMRT does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im</w:t>
      </w:r>
      <w:r>
        <w:rPr>
          <w:sz w:val="22"/>
          <w:szCs w:val="22"/>
          <w:spacing w:val="-3"/>
        </w:rPr>
        <w:t>prove</w:t>
      </w:r>
    </w:p>
    <w:p>
      <w:pPr>
        <w:pStyle w:val="BodyText"/>
        <w:ind w:left="6"/>
        <w:spacing w:before="27" w:line="206" w:lineRule="auto"/>
        <w:rPr>
          <w:sz w:val="22"/>
          <w:szCs w:val="22"/>
        </w:rPr>
      </w:pPr>
      <w:r>
        <w:rPr>
          <w:sz w:val="22"/>
          <w:szCs w:val="22"/>
        </w:rPr>
        <w:t>survival outcomes, compared to 3D conform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RT (CRT).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</w:p>
    <w:p>
      <w:pPr>
        <w:pStyle w:val="BodyText"/>
        <w:ind w:left="6" w:right="256" w:hanging="3"/>
        <w:spacing w:before="95" w:line="269" w:lineRule="auto"/>
        <w:rPr>
          <w:sz w:val="22"/>
          <w:szCs w:val="22"/>
        </w:rPr>
      </w:pPr>
      <w:r>
        <w:rPr>
          <w:sz w:val="22"/>
          <w:szCs w:val="22"/>
        </w:rPr>
        <w:t>toxicities grade 3 or greater, mainly G</w:t>
      </w:r>
      <w:r>
        <w:rPr>
          <w:sz w:val="22"/>
          <w:szCs w:val="22"/>
          <w:spacing w:val="-1"/>
        </w:rPr>
        <w:t>I,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specifically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nausea/vomiting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diarrhea, were more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numerous in 3D-CRT, relative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IMRT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.017).</w:t>
      </w:r>
    </w:p>
    <w:p>
      <w:pPr>
        <w:spacing w:line="269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13734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90" name="IM 790"/>
            <wp:cNvGraphicFramePr/>
            <a:graphic>
              <a:graphicData uri="http://schemas.openxmlformats.org/drawingml/2006/picture">
                <pic:pic>
                  <pic:nvPicPr>
                    <pic:cNvPr id="790" name="IM 79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93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08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80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IMRT resulted in reduced grade 3/4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toxicities when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authors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8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cross-study comparison of toxicities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received a similar</w:t>
      </w:r>
    </w:p>
    <w:p>
      <w:pPr>
        <w:pStyle w:val="BodyText"/>
        <w:ind w:left="168"/>
        <w:spacing w:before="85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2"/>
        </w:rPr>
        <w:t>5-</w:t>
      </w:r>
      <w:r>
        <w:rPr>
          <w:sz w:val="22"/>
          <w:szCs w:val="22"/>
        </w:rPr>
        <w:t>FU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3D-</w:t>
      </w:r>
      <w:r>
        <w:rPr>
          <w:sz w:val="22"/>
          <w:szCs w:val="22"/>
        </w:rPr>
        <w:t>CRT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RTOG</w:t>
      </w:r>
      <w:r>
        <w:rPr>
          <w:sz w:val="22"/>
          <w:szCs w:val="22"/>
          <w:spacing w:val="2"/>
        </w:rPr>
        <w:t xml:space="preserve"> 9704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288,342</w:t>
      </w:r>
    </w:p>
    <w:p>
      <w:pPr>
        <w:pStyle w:val="BodyText"/>
        <w:ind w:left="162" w:right="304" w:firstLine="8"/>
        <w:spacing w:before="97" w:line="271" w:lineRule="auto"/>
        <w:rPr>
          <w:sz w:val="22"/>
          <w:szCs w:val="22"/>
        </w:rPr>
      </w:pPr>
      <w:r>
        <w:drawing>
          <wp:anchor distT="0" distB="0" distL="0" distR="0" simplePos="0" relativeHeight="25413632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300865</wp:posOffset>
            </wp:positionV>
            <wp:extent cx="4419600" cy="4419600"/>
            <wp:effectExtent l="0" t="0" r="0" b="0"/>
            <wp:wrapNone/>
            <wp:docPr id="792" name="IM 792"/>
            <wp:cNvGraphicFramePr/>
            <a:graphic>
              <a:graphicData uri="http://schemas.openxmlformats.org/drawingml/2006/picture">
                <pic:pic>
                  <pic:nvPicPr>
                    <pic:cNvPr id="792" name="IM 79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Comparing the two trials, rates </w:t>
      </w:r>
      <w:r>
        <w:rPr>
          <w:sz w:val="22"/>
          <w:szCs w:val="22"/>
          <w:spacing w:val="-1"/>
        </w:rPr>
        <w:t>of grade 3/4 nausea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vomiting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vs.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11% (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.024), and rates of grade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3/4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diarrhea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were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3%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18%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2"/>
        </w:rPr>
        <w:t>=</w:t>
      </w:r>
    </w:p>
    <w:p>
      <w:pPr>
        <w:pStyle w:val="BodyText"/>
        <w:ind w:left="173" w:right="443" w:firstLine="5"/>
        <w:spacing w:before="25" w:line="29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.017),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342  </w:t>
      </w:r>
      <w:r>
        <w:rPr>
          <w:sz w:val="22"/>
          <w:szCs w:val="22"/>
        </w:rPr>
        <w:t>suggesting that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IMRT ma</w:t>
      </w:r>
      <w:r>
        <w:rPr>
          <w:sz w:val="22"/>
          <w:szCs w:val="22"/>
          <w:spacing w:val="-1"/>
        </w:rPr>
        <w:t>y be well-tolerated and allow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radiation doses to the tumor.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342</w:t>
      </w:r>
    </w:p>
    <w:p>
      <w:pPr>
        <w:pStyle w:val="BodyText"/>
        <w:ind w:left="178"/>
        <w:spacing w:before="221" w:line="20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Management of Metast</w:t>
      </w:r>
      <w:r>
        <w:rPr>
          <w:sz w:val="25"/>
          <w:szCs w:val="25"/>
          <w:b/>
          <w:bCs/>
          <w:spacing w:val="5"/>
        </w:rPr>
        <w:t>atic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Disease</w:t>
      </w:r>
    </w:p>
    <w:p>
      <w:pPr>
        <w:pStyle w:val="BodyText"/>
        <w:ind w:left="164"/>
        <w:spacing w:before="161" w:line="19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primary goals of treatment for metastatic pancr</w:t>
      </w:r>
      <w:r>
        <w:rPr>
          <w:sz w:val="22"/>
          <w:szCs w:val="22"/>
          <w:spacing w:val="-1"/>
        </w:rPr>
        <w:t>eatic cancer are</w:t>
      </w:r>
    </w:p>
    <w:p>
      <w:pPr>
        <w:pStyle w:val="BodyText"/>
        <w:ind w:left="174" w:right="472"/>
        <w:spacing w:before="9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palliation 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lengthened survival.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benefits are usually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limited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adequate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PS (ECOG 0-1, with good biliary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drainage,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1" w:right="434" w:firstLine="5"/>
        <w:spacing w:before="36" w:line="271" w:lineRule="auto"/>
        <w:rPr>
          <w:sz w:val="22"/>
          <w:szCs w:val="22"/>
        </w:rPr>
      </w:pPr>
      <w:r>
        <w:rPr>
          <w:sz w:val="22"/>
          <w:szCs w:val="22"/>
        </w:rPr>
        <w:t>adequate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nutritional intake). Sys</w:t>
      </w:r>
      <w:r>
        <w:rPr>
          <w:sz w:val="22"/>
          <w:szCs w:val="22"/>
          <w:spacing w:val="-1"/>
        </w:rPr>
        <w:t>temic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therefore recommended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patients with meta</w:t>
      </w:r>
      <w:r>
        <w:rPr>
          <w:sz w:val="22"/>
          <w:szCs w:val="22"/>
          <w:spacing w:val="-1"/>
        </w:rPr>
        <w:t>static disease and good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PS,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described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9" w:right="1107" w:firstLine="5"/>
        <w:spacing w:before="36" w:line="271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Systemic</w:t>
      </w:r>
      <w:r>
        <w:rPr>
          <w:sz w:val="22"/>
          <w:szCs w:val="22"/>
          <w:i/>
          <w:iCs/>
          <w:spacing w:val="24"/>
        </w:rPr>
        <w:t xml:space="preserve"> </w:t>
      </w:r>
      <w:r>
        <w:rPr>
          <w:sz w:val="22"/>
          <w:szCs w:val="22"/>
          <w:i/>
          <w:iCs/>
        </w:rPr>
        <w:t>Therapy</w:t>
      </w:r>
      <w:r>
        <w:rPr>
          <w:sz w:val="22"/>
          <w:szCs w:val="22"/>
          <w:i/>
          <w:iCs/>
          <w:spacing w:val="-19"/>
        </w:rPr>
        <w:t xml:space="preserve"> </w:t>
      </w:r>
      <w:r>
        <w:rPr>
          <w:sz w:val="22"/>
          <w:szCs w:val="22"/>
          <w:i/>
          <w:iCs/>
        </w:rPr>
        <w:t>Approaches for Locally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</w:rPr>
        <w:t>Advanced or Metastat</w:t>
      </w:r>
      <w:r>
        <w:rPr>
          <w:sz w:val="22"/>
          <w:szCs w:val="22"/>
          <w:i/>
          <w:iCs/>
          <w:spacing w:val="-1"/>
        </w:rPr>
        <w:t>ic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Disease</w:t>
      </w:r>
      <w:r>
        <w:rPr>
          <w:sz w:val="22"/>
          <w:szCs w:val="22"/>
          <w:spacing w:val="-1"/>
        </w:rPr>
        <w:t>, above,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algorithm.</w:t>
      </w:r>
    </w:p>
    <w:p>
      <w:pPr>
        <w:pStyle w:val="BodyText"/>
        <w:ind w:left="168" w:right="1204" w:firstLine="8"/>
        <w:spacing w:before="25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who present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poor PS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benefit from single-agent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(gemcita</w:t>
      </w:r>
      <w:r>
        <w:rPr>
          <w:sz w:val="22"/>
          <w:szCs w:val="22"/>
          <w:spacing w:val="-1"/>
        </w:rPr>
        <w:t>bine, standard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infusion,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 category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</w:t>
      </w:r>
    </w:p>
    <w:p>
      <w:pPr>
        <w:pStyle w:val="BodyText"/>
        <w:ind w:left="173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recommendation). Alternat</w:t>
      </w:r>
      <w:r>
        <w:rPr>
          <w:sz w:val="22"/>
          <w:szCs w:val="22"/>
          <w:spacing w:val="-1"/>
        </w:rPr>
        <w:t>ive options for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poor PS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</w:t>
      </w:r>
    </w:p>
    <w:p>
      <w:pPr>
        <w:pStyle w:val="BodyText"/>
        <w:ind w:left="173" w:right="511" w:hanging="10"/>
        <w:spacing w:before="97" w:line="272" w:lineRule="auto"/>
        <w:rPr>
          <w:sz w:val="22"/>
          <w:szCs w:val="22"/>
        </w:rPr>
      </w:pPr>
      <w:r>
        <w:rPr>
          <w:sz w:val="22"/>
          <w:szCs w:val="22"/>
        </w:rPr>
        <w:t>targeted therapy based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molecular profiling and 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indicated,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palliative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best supportive care.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174"/>
        <w:spacing w:before="3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disease are generally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not candidates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RT.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be administered to 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</w:t>
      </w:r>
      <w:r>
        <w:rPr>
          <w:sz w:val="22"/>
          <w:szCs w:val="22"/>
          <w:spacing w:val="-2"/>
        </w:rPr>
        <w:t>esent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poor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PS</w:t>
      </w:r>
    </w:p>
    <w:p>
      <w:pPr>
        <w:pStyle w:val="BodyText"/>
        <w:ind w:left="174" w:right="450" w:hanging="1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(ie,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patients who are older and/or not candi</w:t>
      </w:r>
      <w:r>
        <w:rPr>
          <w:sz w:val="22"/>
          <w:szCs w:val="22"/>
          <w:spacing w:val="-1"/>
        </w:rPr>
        <w:t>dates for definitive treatment),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instead of single-a</w:t>
      </w:r>
      <w:r>
        <w:rPr>
          <w:sz w:val="22"/>
          <w:szCs w:val="22"/>
          <w:spacing w:val="-1"/>
        </w:rPr>
        <w:t>gent chemotherapy. A short course 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73" w:right="334" w:hanging="6"/>
        <w:spacing w:before="26" w:line="275" w:lineRule="auto"/>
        <w:rPr>
          <w:sz w:val="22"/>
          <w:szCs w:val="22"/>
        </w:rPr>
      </w:pPr>
      <w:r>
        <w:rPr>
          <w:sz w:val="22"/>
          <w:szCs w:val="22"/>
        </w:rPr>
        <w:t>administered to metastatic </w:t>
      </w:r>
      <w:r>
        <w:rPr>
          <w:sz w:val="22"/>
          <w:szCs w:val="22"/>
          <w:spacing w:val="-1"/>
        </w:rPr>
        <w:t>sites that cause pain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(eg,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osseous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pain).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 with metastatic disease who do wel</w:t>
      </w:r>
      <w:r>
        <w:rPr>
          <w:sz w:val="22"/>
          <w:szCs w:val="22"/>
          <w:spacing w:val="-1"/>
        </w:rPr>
        <w:t>l on initial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8"/>
        <w:spacing w:before="38" w:line="197" w:lineRule="auto"/>
        <w:rPr>
          <w:sz w:val="22"/>
          <w:szCs w:val="22"/>
        </w:rPr>
      </w:pPr>
      <w:r>
        <w:rPr>
          <w:sz w:val="22"/>
          <w:szCs w:val="22"/>
        </w:rPr>
        <w:t>chemotherapy holiday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appropriat</w:t>
      </w:r>
      <w:r>
        <w:rPr>
          <w:sz w:val="22"/>
          <w:szCs w:val="22"/>
          <w:spacing w:val="-1"/>
        </w:rPr>
        <w:t>e, or maintenance therapy 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68" w:right="566"/>
        <w:spacing w:before="94" w:line="273" w:lineRule="auto"/>
        <w:rPr>
          <w:sz w:val="22"/>
          <w:szCs w:val="22"/>
        </w:rPr>
      </w:pPr>
      <w:r>
        <w:rPr>
          <w:sz w:val="22"/>
          <w:szCs w:val="22"/>
        </w:rPr>
        <w:t>considered.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 case of dis</w:t>
      </w:r>
      <w:r>
        <w:rPr>
          <w:sz w:val="22"/>
          <w:szCs w:val="22"/>
          <w:spacing w:val="-1"/>
        </w:rPr>
        <w:t>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progression, subsequent therapy can 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considered.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But comfort-directe</w:t>
      </w:r>
      <w:r>
        <w:rPr>
          <w:sz w:val="22"/>
          <w:szCs w:val="22"/>
          <w:spacing w:val="-1"/>
        </w:rPr>
        <w:t>d measures are always paramount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(see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169" w:firstLine="7"/>
        <w:spacing w:before="40" w:line="371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Palliative and Supportive</w:t>
      </w:r>
      <w:r>
        <w:rPr>
          <w:sz w:val="22"/>
          <w:szCs w:val="22"/>
          <w:i/>
          <w:iCs/>
          <w:spacing w:val="29"/>
        </w:rPr>
        <w:t xml:space="preserve"> </w:t>
      </w:r>
      <w:r>
        <w:rPr>
          <w:sz w:val="22"/>
          <w:szCs w:val="22"/>
          <w:i/>
          <w:iCs/>
          <w:spacing w:val="-1"/>
        </w:rPr>
        <w:t>Care</w:t>
      </w:r>
      <w:r>
        <w:rPr>
          <w:sz w:val="22"/>
          <w:szCs w:val="22"/>
          <w:spacing w:val="-1"/>
        </w:rPr>
        <w:t>, below, and the various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Guidelines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-46"/>
        </w:rPr>
        <w:t xml:space="preserve"> </w:t>
      </w:r>
      <w:hyperlink w:history="true" r:id="rId380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7"/>
        </w:rPr>
        <w:t>).</w:t>
      </w:r>
    </w:p>
    <w:p>
      <w:pPr>
        <w:pStyle w:val="BodyText"/>
        <w:ind w:left="16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Before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initiating therapy, an </w:t>
      </w:r>
      <w:r>
        <w:rPr>
          <w:sz w:val="22"/>
          <w:szCs w:val="22"/>
          <w:spacing w:val="-1"/>
        </w:rPr>
        <w:t>open dialogue regarding the goals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and side</w:t>
      </w:r>
    </w:p>
    <w:p>
      <w:pPr>
        <w:pStyle w:val="BodyText"/>
        <w:ind w:left="8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effects of treatment should take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place and, i</w:t>
      </w:r>
      <w:r>
        <w:rPr>
          <w:sz w:val="22"/>
          <w:szCs w:val="22"/>
          <w:spacing w:val="-1"/>
        </w:rPr>
        <w:t>f needed, adjunctive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strategies</w:t>
      </w:r>
    </w:p>
    <w:p>
      <w:pPr>
        <w:pStyle w:val="BodyText"/>
        <w:ind w:left="8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used. Of note,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 d</w:t>
      </w:r>
      <w:r>
        <w:rPr>
          <w:sz w:val="22"/>
          <w:szCs w:val="22"/>
          <w:spacing w:val="-2"/>
        </w:rPr>
        <w:t>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have abrupt</w:t>
      </w:r>
    </w:p>
    <w:p>
      <w:pPr>
        <w:pStyle w:val="BodyText"/>
        <w:ind w:left="8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changes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 clinical status. Therefore, if treatment 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initiated,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should</w:t>
      </w:r>
    </w:p>
    <w:p>
      <w:pPr>
        <w:pStyle w:val="BodyText"/>
        <w:ind w:left="14"/>
        <w:spacing w:before="96" w:line="197" w:lineRule="auto"/>
        <w:rPr>
          <w:sz w:val="22"/>
          <w:szCs w:val="22"/>
        </w:rPr>
      </w:pPr>
      <w:r>
        <w:rPr>
          <w:sz w:val="22"/>
          <w:szCs w:val="22"/>
        </w:rPr>
        <w:t>proceed with close monitoring and fol</w:t>
      </w:r>
      <w:r>
        <w:rPr>
          <w:sz w:val="22"/>
          <w:szCs w:val="22"/>
          <w:spacing w:val="-1"/>
        </w:rPr>
        <w:t>low-up.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Patients may experience</w:t>
      </w:r>
    </w:p>
    <w:p>
      <w:pPr>
        <w:pStyle w:val="BodyText"/>
        <w:ind w:left="6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sudden onset of bleeding or thrombo</w:t>
      </w:r>
      <w:r>
        <w:rPr>
          <w:sz w:val="22"/>
          <w:szCs w:val="22"/>
          <w:spacing w:val="-1"/>
        </w:rPr>
        <w:t>embolism, rapidly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escalating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pain,</w:t>
      </w:r>
    </w:p>
    <w:p>
      <w:pPr>
        <w:pStyle w:val="BodyText"/>
        <w:ind w:left="14" w:right="11"/>
        <w:spacing w:before="95" w:line="277" w:lineRule="auto"/>
        <w:rPr>
          <w:sz w:val="22"/>
          <w:szCs w:val="22"/>
        </w:rPr>
      </w:pPr>
      <w:r>
        <w:rPr>
          <w:sz w:val="22"/>
          <w:szCs w:val="22"/>
        </w:rPr>
        <w:t>biliary stent occlusion, cholangiti</w:t>
      </w:r>
      <w:r>
        <w:rPr>
          <w:sz w:val="22"/>
          <w:szCs w:val="22"/>
          <w:spacing w:val="-1"/>
        </w:rPr>
        <w:t>s, or other infections.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Moreover,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clinically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meaningful tumors may develop quickly, and new tu</w:t>
      </w:r>
      <w:r>
        <w:rPr>
          <w:sz w:val="22"/>
          <w:szCs w:val="22"/>
          <w:spacing w:val="-1"/>
        </w:rPr>
        <w:t>mor-related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symptoms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inappropriately at</w:t>
      </w:r>
      <w:r>
        <w:rPr>
          <w:sz w:val="22"/>
          <w:szCs w:val="22"/>
          <w:spacing w:val="-1"/>
        </w:rPr>
        <w:t>tributed to chemotherapy or other causes.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left="14" w:right="84"/>
        <w:spacing w:before="36" w:line="277" w:lineRule="auto"/>
        <w:rPr>
          <w:sz w:val="22"/>
          <w:szCs w:val="22"/>
        </w:rPr>
      </w:pPr>
      <w:r>
        <w:rPr>
          <w:sz w:val="22"/>
          <w:szCs w:val="22"/>
        </w:rPr>
        <w:t>instance, patients who compla</w:t>
      </w:r>
      <w:r>
        <w:rPr>
          <w:sz w:val="22"/>
          <w:szCs w:val="22"/>
          <w:spacing w:val="-1"/>
        </w:rPr>
        <w:t>in of intractable nausea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vomiting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have gastric outlet obstruction rather than chemotherapy-i</w:t>
      </w:r>
      <w:r>
        <w:rPr>
          <w:sz w:val="22"/>
          <w:szCs w:val="22"/>
          <w:spacing w:val="-1"/>
        </w:rPr>
        <w:t>nduced emesis.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Peritoneal carcinomatosis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manifest as ascites 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more sub</w:t>
      </w:r>
      <w:r>
        <w:rPr>
          <w:sz w:val="22"/>
          <w:szCs w:val="22"/>
          <w:spacing w:val="-2"/>
        </w:rPr>
        <w:t>tle</w:t>
      </w:r>
    </w:p>
    <w:p>
      <w:pPr>
        <w:pStyle w:val="BodyText"/>
        <w:ind w:left="7" w:right="988" w:hanging="6"/>
        <w:spacing w:before="33" w:line="275" w:lineRule="auto"/>
        <w:rPr>
          <w:sz w:val="22"/>
          <w:szCs w:val="22"/>
        </w:rPr>
      </w:pPr>
      <w:r>
        <w:rPr>
          <w:sz w:val="22"/>
          <w:szCs w:val="22"/>
        </w:rPr>
        <w:t>form, as abdominal bloating</w:t>
      </w:r>
      <w:r>
        <w:rPr>
          <w:sz w:val="22"/>
          <w:szCs w:val="22"/>
          <w:spacing w:val="-1"/>
        </w:rPr>
        <w:t>, as decreased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intake,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and/or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constipation.</w:t>
      </w:r>
    </w:p>
    <w:p>
      <w:pPr>
        <w:pStyle w:val="BodyText"/>
        <w:ind w:left="18"/>
        <w:spacing w:before="243" w:line="20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Management of Locally Advanced</w:t>
      </w:r>
      <w:r>
        <w:rPr>
          <w:sz w:val="25"/>
          <w:szCs w:val="25"/>
          <w:b/>
          <w:bCs/>
          <w:spacing w:val="25"/>
          <w:w w:val="101"/>
        </w:rPr>
        <w:t xml:space="preserve"> </w:t>
      </w:r>
      <w:r>
        <w:rPr>
          <w:sz w:val="25"/>
          <w:szCs w:val="25"/>
          <w:b/>
          <w:bCs/>
          <w:spacing w:val="6"/>
        </w:rPr>
        <w:t>Disea</w:t>
      </w:r>
      <w:r>
        <w:rPr>
          <w:sz w:val="25"/>
          <w:szCs w:val="25"/>
          <w:b/>
          <w:bCs/>
          <w:spacing w:val="5"/>
        </w:rPr>
        <w:t>se</w:t>
      </w:r>
    </w:p>
    <w:p>
      <w:pPr>
        <w:pStyle w:val="BodyText"/>
        <w:ind w:left="3" w:right="45" w:hanging="3"/>
        <w:spacing w:before="163" w:line="280" w:lineRule="auto"/>
        <w:rPr>
          <w:sz w:val="22"/>
          <w:szCs w:val="22"/>
        </w:rPr>
      </w:pPr>
      <w:r>
        <w:rPr>
          <w:sz w:val="22"/>
          <w:szCs w:val="22"/>
        </w:rPr>
        <w:t>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metastatic setting,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primary goals</w:t>
      </w:r>
      <w:r>
        <w:rPr>
          <w:sz w:val="22"/>
          <w:szCs w:val="22"/>
          <w:spacing w:val="-1"/>
        </w:rPr>
        <w:t xml:space="preserve"> of treatment of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locoregionally advanced pancreatic cancer are pallia</w:t>
      </w:r>
      <w:r>
        <w:rPr>
          <w:sz w:val="22"/>
          <w:szCs w:val="22"/>
          <w:spacing w:val="-1"/>
        </w:rPr>
        <w:t>tion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lengthened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survival.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 with locally advanced disease </w:t>
      </w:r>
      <w:r>
        <w:rPr>
          <w:sz w:val="22"/>
          <w:szCs w:val="22"/>
          <w:spacing w:val="-1"/>
        </w:rPr>
        <w:t>are treated with systemic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therapy based on their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Palliative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best supportive care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3" w:right="317" w:hanging="7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single-agent chemotherapy or pall</w:t>
      </w:r>
      <w:r>
        <w:rPr>
          <w:sz w:val="22"/>
          <w:szCs w:val="22"/>
          <w:spacing w:val="-1"/>
        </w:rPr>
        <w:t>iative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RT are options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PS, whereas patients with good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PS 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treated with more</w:t>
      </w:r>
    </w:p>
    <w:p>
      <w:pPr>
        <w:pStyle w:val="BodyText"/>
        <w:ind w:left="8" w:right="511" w:firstLine="5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intensive therapy, as described 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i/>
          <w:iCs/>
        </w:rPr>
        <w:t>Systemic</w:t>
      </w:r>
      <w:r>
        <w:rPr>
          <w:sz w:val="22"/>
          <w:szCs w:val="22"/>
          <w:i/>
          <w:iCs/>
          <w:spacing w:val="23"/>
          <w:w w:val="101"/>
        </w:rPr>
        <w:t xml:space="preserve"> </w:t>
      </w:r>
      <w:r>
        <w:rPr>
          <w:sz w:val="22"/>
          <w:szCs w:val="22"/>
          <w:i/>
          <w:iCs/>
        </w:rPr>
        <w:t>Thera</w:t>
      </w:r>
      <w:r>
        <w:rPr>
          <w:sz w:val="22"/>
          <w:szCs w:val="22"/>
          <w:i/>
          <w:iCs/>
          <w:spacing w:val="-1"/>
        </w:rPr>
        <w:t>py</w:t>
      </w:r>
      <w:r>
        <w:rPr>
          <w:sz w:val="22"/>
          <w:szCs w:val="22"/>
          <w:i/>
          <w:iCs/>
          <w:spacing w:val="-18"/>
        </w:rPr>
        <w:t xml:space="preserve"> </w:t>
      </w:r>
      <w:r>
        <w:rPr>
          <w:sz w:val="22"/>
          <w:szCs w:val="22"/>
          <w:i/>
          <w:iCs/>
          <w:spacing w:val="-1"/>
        </w:rPr>
        <w:t>Approaches for</w:t>
      </w:r>
      <w:r>
        <w:rPr>
          <w:sz w:val="22"/>
          <w:szCs w:val="22"/>
          <w:i/>
          <w:iCs/>
        </w:rPr>
        <w:t xml:space="preserve">  </w:t>
      </w:r>
      <w:r>
        <w:rPr>
          <w:sz w:val="22"/>
          <w:szCs w:val="22"/>
          <w:i/>
          <w:iCs/>
        </w:rPr>
        <w:t>Locally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</w:rPr>
        <w:t>Advanced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or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Metastatic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Disease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above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algorithm</w:t>
      </w:r>
      <w:r>
        <w:rPr>
          <w:sz w:val="22"/>
          <w:szCs w:val="22"/>
          <w:spacing w:val="1"/>
        </w:rPr>
        <w:t>.</w:t>
      </w:r>
    </w:p>
    <w:p>
      <w:pPr>
        <w:pStyle w:val="BodyText"/>
        <w:ind w:left="3" w:firstLine="13"/>
        <w:spacing w:before="254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Historically,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most studies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locally advanced setting use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monotherapy.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However, there is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increasing emphasis 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understanding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role of modern, more active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regimens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locoregionally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</w:p>
    <w:p>
      <w:pPr>
        <w:pStyle w:val="BodyText"/>
        <w:ind w:left="7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disease. Other studies and</w:t>
      </w:r>
      <w:r>
        <w:rPr>
          <w:sz w:val="22"/>
          <w:szCs w:val="22"/>
          <w:spacing w:val="-1"/>
        </w:rPr>
        <w:t xml:space="preserve"> case reports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addressing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16396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94" name="IM 794"/>
            <wp:cNvGraphicFramePr/>
            <a:graphic>
              <a:graphicData uri="http://schemas.openxmlformats.org/drawingml/2006/picture">
                <pic:pic>
                  <pic:nvPicPr>
                    <pic:cNvPr id="794" name="IM 79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94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09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chemotherapy with or with</w:t>
      </w:r>
      <w:r>
        <w:rPr>
          <w:sz w:val="22"/>
          <w:szCs w:val="22"/>
          <w:spacing w:val="-1"/>
        </w:rPr>
        <w:t>out 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locally</w:t>
      </w:r>
    </w:p>
    <w:p>
      <w:pPr>
        <w:pStyle w:val="BodyText"/>
        <w:ind w:left="173" w:right="510"/>
        <w:spacing w:before="97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 disease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noted that the opportunity for curative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resection occasionally arises.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344-349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Panel believes that patients w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 disease progression when treated with chemot</w:t>
      </w:r>
      <w:r>
        <w:rPr>
          <w:sz w:val="22"/>
          <w:szCs w:val="22"/>
          <w:spacing w:val="-1"/>
        </w:rPr>
        <w:t>herapy and/or</w:t>
      </w:r>
    </w:p>
    <w:p>
      <w:pPr>
        <w:pStyle w:val="BodyText"/>
        <w:ind w:left="168"/>
        <w:spacing w:before="40" w:line="197" w:lineRule="auto"/>
        <w:rPr>
          <w:sz w:val="22"/>
          <w:szCs w:val="22"/>
        </w:rPr>
      </w:pPr>
      <w:r>
        <w:drawing>
          <wp:anchor distT="0" distB="0" distL="0" distR="0" simplePos="0" relativeHeight="25416294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72991</wp:posOffset>
            </wp:positionV>
            <wp:extent cx="4419600" cy="4419600"/>
            <wp:effectExtent l="0" t="0" r="0" b="0"/>
            <wp:wrapNone/>
            <wp:docPr id="796" name="IM 796"/>
            <wp:cNvGraphicFramePr/>
            <a:graphic>
              <a:graphicData uri="http://schemas.openxmlformats.org/drawingml/2006/picture">
                <pic:pic>
                  <pic:nvPicPr>
                    <pic:cNvPr id="796" name="IM 79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considered for surgical resection, but</w:t>
      </w:r>
    </w:p>
    <w:p>
      <w:pPr>
        <w:pStyle w:val="BodyText"/>
        <w:ind w:left="167" w:right="488"/>
        <w:spacing w:before="98" w:line="29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acknowledges that such conversions are rare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true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advanced disease.</w:t>
      </w:r>
    </w:p>
    <w:p>
      <w:pPr>
        <w:pStyle w:val="BodyText"/>
        <w:ind w:left="177"/>
        <w:spacing w:before="21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Upfront chemoradiation or SBRT 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us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select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patients.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If</w:t>
      </w:r>
    </w:p>
    <w:p>
      <w:pPr>
        <w:pStyle w:val="BodyText"/>
        <w:ind w:left="167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progression occurs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locally advanced disease,</w:t>
      </w:r>
    </w:p>
    <w:p>
      <w:pPr>
        <w:pStyle w:val="BodyText"/>
        <w:ind w:left="163" w:right="277" w:firstLine="4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clinical trial (preferred) or systemic therapy or chem</w:t>
      </w:r>
      <w:r>
        <w:rPr>
          <w:sz w:val="22"/>
          <w:szCs w:val="22"/>
          <w:spacing w:val="-1"/>
        </w:rPr>
        <w:t>oradiation 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SBRT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options.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Howev</w:t>
      </w:r>
      <w:r>
        <w:rPr>
          <w:sz w:val="22"/>
          <w:szCs w:val="22"/>
          <w:spacing w:val="-1"/>
        </w:rPr>
        <w:t>er, chemoradiation or SBRT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only</w:t>
      </w:r>
    </w:p>
    <w:p>
      <w:pPr>
        <w:pStyle w:val="BodyText"/>
        <w:ind w:left="173"/>
        <w:spacing w:before="3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 for those who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maintain good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chemoradiation or</w:t>
      </w:r>
    </w:p>
    <w:p>
      <w:pPr>
        <w:pStyle w:val="BodyText"/>
        <w:ind w:left="173" w:right="640" w:hanging="4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SBRT were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previously given, and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 site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the sole site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progression.</w:t>
      </w:r>
    </w:p>
    <w:p>
      <w:pPr>
        <w:pStyle w:val="BodyText"/>
        <w:ind w:left="174" w:right="380" w:firstLine="5"/>
        <w:spacing w:before="253" w:line="277" w:lineRule="auto"/>
        <w:rPr>
          <w:sz w:val="22"/>
          <w:szCs w:val="22"/>
        </w:rPr>
      </w:pPr>
      <w:r>
        <w:rPr>
          <w:sz w:val="22"/>
          <w:szCs w:val="22"/>
        </w:rPr>
        <w:t>Irreversible electro</w:t>
      </w:r>
      <w:r>
        <w:rPr>
          <w:sz w:val="22"/>
          <w:szCs w:val="22"/>
          <w:spacing w:val="-1"/>
        </w:rPr>
        <w:t>poration (IRE)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an ablative technique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which electric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pulses are used to create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nanopores to induce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death.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This technique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  <w:spacing w:val="-2"/>
        </w:rPr>
        <w:t xml:space="preserve"> pancreatic cancer and</w:t>
      </w:r>
    </w:p>
    <w:p>
      <w:pPr>
        <w:pStyle w:val="BodyText"/>
        <w:ind w:left="174"/>
        <w:spacing w:before="24" w:line="206" w:lineRule="auto"/>
        <w:rPr>
          <w:sz w:val="22"/>
          <w:szCs w:val="22"/>
        </w:rPr>
      </w:pPr>
      <w:r>
        <w:rPr>
          <w:sz w:val="22"/>
          <w:szCs w:val="22"/>
        </w:rPr>
        <w:t>may be safe and feasible and improve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survival.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350-352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How</w:t>
      </w:r>
      <w:r>
        <w:rPr>
          <w:sz w:val="22"/>
          <w:szCs w:val="22"/>
          <w:spacing w:val="-1"/>
        </w:rPr>
        <w:t>ever,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due to</w:t>
      </w:r>
    </w:p>
    <w:p>
      <w:pPr>
        <w:pStyle w:val="BodyText"/>
        <w:ind w:left="168" w:right="355"/>
        <w:spacing w:before="88" w:line="294" w:lineRule="auto"/>
        <w:rPr>
          <w:sz w:val="22"/>
          <w:szCs w:val="22"/>
        </w:rPr>
      </w:pPr>
      <w:r>
        <w:rPr>
          <w:sz w:val="22"/>
          <w:szCs w:val="22"/>
        </w:rPr>
        <w:t>concerns about complications and technical expertise,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353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does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not currently recommend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IRE</w:t>
      </w:r>
      <w:r>
        <w:rPr>
          <w:sz w:val="22"/>
          <w:szCs w:val="22"/>
          <w:spacing w:val="-1"/>
        </w:rPr>
        <w:t xml:space="preserve"> for treatment of 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cancer.</w:t>
      </w:r>
    </w:p>
    <w:p>
      <w:pPr>
        <w:pStyle w:val="BodyText"/>
        <w:ind w:left="178" w:right="743"/>
        <w:spacing w:before="201" w:line="211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Management of Resectable and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6"/>
        </w:rPr>
        <w:t>Bor</w:t>
      </w:r>
      <w:r>
        <w:rPr>
          <w:sz w:val="25"/>
          <w:szCs w:val="25"/>
          <w:b/>
          <w:bCs/>
          <w:spacing w:val="5"/>
        </w:rPr>
        <w:t>derline</w:t>
      </w:r>
      <w:r>
        <w:rPr>
          <w:sz w:val="25"/>
          <w:szCs w:val="25"/>
          <w:b/>
          <w:bCs/>
          <w:spacing w:val="25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Resectable</w:t>
      </w:r>
      <w:r>
        <w:rPr>
          <w:sz w:val="25"/>
          <w:szCs w:val="25"/>
          <w:b/>
          <w:bCs/>
        </w:rPr>
        <w:t xml:space="preserve"> </w:t>
      </w:r>
      <w:r>
        <w:rPr>
          <w:sz w:val="25"/>
          <w:szCs w:val="25"/>
          <w:b/>
          <w:bCs/>
          <w:spacing w:val="4"/>
        </w:rPr>
        <w:t>Disease</w:t>
      </w:r>
    </w:p>
    <w:p>
      <w:pPr>
        <w:pStyle w:val="BodyText"/>
        <w:ind w:left="167"/>
        <w:spacing w:before="166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Surgical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</w:rPr>
        <w:t>Management</w:t>
      </w:r>
    </w:p>
    <w:p>
      <w:pPr>
        <w:pStyle w:val="BodyText"/>
        <w:ind w:left="166" w:right="877" w:hanging="2"/>
        <w:spacing w:before="169" w:line="273" w:lineRule="auto"/>
        <w:rPr>
          <w:sz w:val="22"/>
          <w:szCs w:val="22"/>
        </w:rPr>
      </w:pPr>
      <w:r>
        <w:rPr>
          <w:sz w:val="22"/>
          <w:szCs w:val="22"/>
        </w:rPr>
        <w:t>The goals of surgery for adenocarcinoma of th</w:t>
      </w:r>
      <w:r>
        <w:rPr>
          <w:sz w:val="22"/>
          <w:szCs w:val="22"/>
          <w:spacing w:val="-1"/>
        </w:rPr>
        <w:t>e pancreas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 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oncologic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resection of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primary tumor and regional 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nodes.</w:t>
      </w:r>
    </w:p>
    <w:p>
      <w:pPr>
        <w:pStyle w:val="BodyText"/>
        <w:ind w:left="173" w:right="319" w:hanging="4"/>
        <w:spacing w:before="31" w:line="276" w:lineRule="auto"/>
        <w:rPr>
          <w:sz w:val="22"/>
          <w:szCs w:val="22"/>
        </w:rPr>
      </w:pPr>
      <w:r>
        <w:rPr>
          <w:sz w:val="22"/>
          <w:szCs w:val="22"/>
        </w:rPr>
        <w:t>Surgical 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the only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</w:t>
      </w:r>
      <w:r>
        <w:rPr>
          <w:sz w:val="22"/>
          <w:szCs w:val="22"/>
          <w:spacing w:val="-1"/>
        </w:rPr>
        <w:t>tentially curative technique for managing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However, &gt;80% of patients present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 resectable.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354  </w:t>
      </w:r>
      <w:r>
        <w:rPr>
          <w:sz w:val="22"/>
          <w:szCs w:val="22"/>
        </w:rPr>
        <w:t>Surgery should be d</w:t>
      </w:r>
      <w:r>
        <w:rPr>
          <w:sz w:val="22"/>
          <w:szCs w:val="22"/>
          <w:spacing w:val="-1"/>
        </w:rPr>
        <w:t>one efficiently,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optimizing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QOL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39" w:line="197" w:lineRule="auto"/>
        <w:rPr>
          <w:sz w:val="22"/>
          <w:szCs w:val="22"/>
        </w:rPr>
      </w:pPr>
      <w:r>
        <w:rPr>
          <w:sz w:val="22"/>
          <w:szCs w:val="22"/>
        </w:rPr>
        <w:t>cost.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Early concerns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 mortality associated with various</w:t>
      </w:r>
    </w:p>
    <w:p>
      <w:pPr>
        <w:pStyle w:val="BodyText"/>
        <w:ind w:left="12"/>
        <w:spacing w:before="88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resection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procedures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355 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lessened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studies</w:t>
      </w:r>
    </w:p>
    <w:p>
      <w:pPr>
        <w:pStyle w:val="BodyText"/>
        <w:ind w:left="5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demonstrating an acceptably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low (&lt;5%) mortality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experienced</w:t>
      </w:r>
    </w:p>
    <w:p>
      <w:pPr>
        <w:pStyle w:val="BodyText"/>
        <w:ind w:left="6"/>
        <w:spacing w:before="87" w:line="209" w:lineRule="auto"/>
        <w:rPr>
          <w:sz w:val="22"/>
          <w:szCs w:val="22"/>
        </w:rPr>
      </w:pPr>
      <w:r>
        <w:rPr>
          <w:sz w:val="22"/>
          <w:szCs w:val="22"/>
        </w:rPr>
        <w:t>centers.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356  </w:t>
      </w:r>
      <w:r>
        <w:rPr>
          <w:sz w:val="22"/>
          <w:szCs w:val="22"/>
        </w:rPr>
        <w:t>Even under the most optimal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clinica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conditions,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2"/>
        <w:spacing w:before="92" w:line="197" w:lineRule="auto"/>
        <w:rPr>
          <w:sz w:val="22"/>
          <w:szCs w:val="22"/>
        </w:rPr>
      </w:pPr>
      <w:r>
        <w:rPr>
          <w:sz w:val="22"/>
          <w:szCs w:val="22"/>
        </w:rPr>
        <w:t>median survival of resected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followi</w:t>
      </w:r>
      <w:r>
        <w:rPr>
          <w:sz w:val="22"/>
          <w:szCs w:val="22"/>
          <w:spacing w:val="-1"/>
        </w:rPr>
        <w:t>ng adjuvant therapy ranges</w:t>
      </w:r>
    </w:p>
    <w:p>
      <w:pPr>
        <w:pStyle w:val="BodyText"/>
        <w:ind w:left="12" w:right="305" w:hanging="12"/>
        <w:spacing w:before="88" w:line="28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from</w:t>
      </w:r>
      <w:r>
        <w:rPr>
          <w:sz w:val="22"/>
          <w:szCs w:val="22"/>
          <w:spacing w:val="1"/>
        </w:rPr>
        <w:t xml:space="preserve"> 20.1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28.0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208,288,290,357,358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w w:val="102"/>
          <w:position w:val="5"/>
        </w:rPr>
        <w:t xml:space="preserve">  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margin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ie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"/>
        </w:rPr>
        <w:t>R0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resection), tumor DNA content, small tum</w:t>
      </w:r>
      <w:r>
        <w:rPr>
          <w:sz w:val="22"/>
          <w:szCs w:val="22"/>
          <w:spacing w:val="-1"/>
        </w:rPr>
        <w:t>or size,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absence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metastases are the str</w:t>
      </w:r>
      <w:r>
        <w:rPr>
          <w:sz w:val="22"/>
          <w:szCs w:val="22"/>
          <w:spacing w:val="-1"/>
        </w:rPr>
        <w:t>ongest prognostic indicators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359-361</w:t>
      </w:r>
    </w:p>
    <w:p>
      <w:pPr>
        <w:pStyle w:val="BodyText"/>
        <w:ind w:left="16"/>
        <w:spacing w:before="253" w:line="224" w:lineRule="exact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Criteria for Resection</w:t>
      </w:r>
    </w:p>
    <w:p>
      <w:pPr>
        <w:pStyle w:val="BodyText"/>
        <w:ind w:left="6" w:right="72" w:hanging="3"/>
        <w:spacing w:before="69" w:line="283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recommends that deci</w:t>
      </w:r>
      <w:r>
        <w:rPr>
          <w:sz w:val="22"/>
          <w:szCs w:val="22"/>
          <w:spacing w:val="-1"/>
        </w:rPr>
        <w:t>sions about diagnostic management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resectability always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involve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multidis</w:t>
      </w:r>
      <w:r>
        <w:rPr>
          <w:sz w:val="22"/>
          <w:szCs w:val="22"/>
          <w:spacing w:val="-1"/>
        </w:rPr>
        <w:t>ciplinary consultation at high-volume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centers with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use of appropriate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high-quality imaging studies. Although 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clear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patients with visceral, peritone</w:t>
      </w:r>
      <w:r>
        <w:rPr>
          <w:sz w:val="22"/>
          <w:szCs w:val="22"/>
          <w:spacing w:val="-1"/>
        </w:rPr>
        <w:t>al, or pleural metastases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metastases to nodes beyo</w:t>
      </w:r>
      <w:r>
        <w:rPr>
          <w:sz w:val="22"/>
          <w:szCs w:val="22"/>
          <w:spacing w:val="-1"/>
        </w:rPr>
        <w:t>nd the field of resection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derive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benefit from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resection,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institutions differ in their ap</w:t>
      </w:r>
      <w:r>
        <w:rPr>
          <w:sz w:val="22"/>
          <w:szCs w:val="22"/>
          <w:spacing w:val="-1"/>
        </w:rPr>
        <w:t>proaches to patients with</w:t>
      </w:r>
    </w:p>
    <w:p>
      <w:pPr>
        <w:pStyle w:val="BodyText"/>
        <w:ind w:left="12" w:right="451"/>
        <w:spacing w:before="30" w:line="273" w:lineRule="auto"/>
        <w:rPr>
          <w:sz w:val="22"/>
          <w:szCs w:val="22"/>
        </w:rPr>
      </w:pPr>
      <w:r>
        <w:rPr>
          <w:sz w:val="22"/>
          <w:szCs w:val="22"/>
        </w:rPr>
        <w:t>locoregional disease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involvement (pancr</w:t>
      </w:r>
      <w:r>
        <w:rPr>
          <w:sz w:val="22"/>
          <w:szCs w:val="22"/>
          <w:spacing w:val="-1"/>
        </w:rPr>
        <w:t>eas and peripancreatic lymph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3"/>
        </w:rPr>
        <w:t>).</w:t>
      </w:r>
    </w:p>
    <w:p>
      <w:pPr>
        <w:pStyle w:val="BodyText"/>
        <w:ind w:left="12" w:right="123" w:hanging="3"/>
        <w:spacing w:before="254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intraoperative staging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rule out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peritoneal,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liver, and distant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node metastases,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tumor should only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be done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absence o</w:t>
      </w:r>
      <w:r>
        <w:rPr>
          <w:sz w:val="22"/>
          <w:szCs w:val="22"/>
          <w:spacing w:val="-1"/>
        </w:rPr>
        <w:t>f distant disease. The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procedure</w:t>
      </w:r>
    </w:p>
    <w:p>
      <w:pPr>
        <w:pStyle w:val="BodyText"/>
        <w:ind w:left="12" w:right="547"/>
        <w:spacing w:before="33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required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is based on the location of primary tumor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relationship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blood vessels. Therefore, a pancreas CT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protocol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critical for</w:t>
      </w:r>
    </w:p>
    <w:p>
      <w:pPr>
        <w:pStyle w:val="BodyText"/>
        <w:ind w:left="12"/>
        <w:spacing w:before="29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planning.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3"/>
        <w:spacing w:before="64" w:line="19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 recommends considering frozen sect</w:t>
      </w:r>
      <w:r>
        <w:rPr>
          <w:sz w:val="22"/>
          <w:szCs w:val="22"/>
          <w:spacing w:val="-1"/>
        </w:rPr>
        <w:t>ion analysis of the</w:t>
      </w:r>
    </w:p>
    <w:p>
      <w:pPr>
        <w:pStyle w:val="BodyText"/>
        <w:ind w:left="12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neck 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bile duct at the time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 surgery.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Frozen sections</w:t>
      </w:r>
    </w:p>
    <w:p>
      <w:pPr>
        <w:pStyle w:val="BodyText"/>
        <w:ind w:left="5" w:right="38" w:hanging="1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taken approximately 5 mm </w:t>
      </w:r>
      <w:r>
        <w:rPr>
          <w:sz w:val="22"/>
          <w:szCs w:val="22"/>
          <w:spacing w:val="-1"/>
        </w:rPr>
        <w:t>from the transection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margin, with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clean-cut side facing down, to avoid c</w:t>
      </w:r>
      <w:r>
        <w:rPr>
          <w:sz w:val="22"/>
          <w:szCs w:val="22"/>
          <w:spacing w:val="-1"/>
        </w:rPr>
        <w:t>autery artifact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confound</w:t>
      </w:r>
    </w:p>
    <w:p>
      <w:pPr>
        <w:pStyle w:val="BodyText"/>
        <w:ind w:left="11" w:right="143" w:hanging="6"/>
        <w:spacing w:before="36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analysis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false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negatives.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tumor 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located</w:t>
      </w:r>
      <w:r>
        <w:rPr>
          <w:sz w:val="22"/>
          <w:szCs w:val="22"/>
          <w:spacing w:val="-2"/>
        </w:rPr>
        <w:t xml:space="preserve"> within 5 mm 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margins, further excision of the pancreas should be c</w:t>
      </w:r>
      <w:r>
        <w:rPr>
          <w:sz w:val="22"/>
          <w:szCs w:val="22"/>
          <w:spacing w:val="-1"/>
        </w:rPr>
        <w:t>onsidered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ensure</w:t>
      </w:r>
    </w:p>
    <w:p>
      <w:pPr>
        <w:spacing w:line="242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3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19059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798" name="IM 798"/>
            <wp:cNvGraphicFramePr/>
            <a:graphic>
              <a:graphicData uri="http://schemas.openxmlformats.org/drawingml/2006/picture">
                <pic:pic>
                  <pic:nvPicPr>
                    <pic:cNvPr id="798" name="IM 79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2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95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10"/>
          <w:pgSz w:w="15840" w:h="12240"/>
          <w:pgMar w:top="54" w:right="470" w:bottom="629" w:left="310" w:header="0" w:footer="332" w:gutter="0"/>
          <w:cols w:equalWidth="0" w:num="1">
            <w:col w:w="15059" w:space="0"/>
          </w:cols>
        </w:sectPr>
        <w:rPr/>
      </w:pPr>
    </w:p>
    <w:p>
      <w:pPr>
        <w:pStyle w:val="BodyText"/>
        <w:ind w:left="167"/>
        <w:spacing w:before="41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least 5 mm of clearance. A review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four studies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2580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66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showed that additional resectio</w:t>
      </w:r>
      <w:r>
        <w:rPr>
          <w:sz w:val="22"/>
          <w:szCs w:val="22"/>
          <w:spacing w:val="-1"/>
        </w:rPr>
        <w:t>n to achieve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negative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margin</w:t>
      </w:r>
    </w:p>
    <w:p>
      <w:pPr>
        <w:pStyle w:val="BodyText"/>
        <w:ind w:left="167" w:right="447" w:hanging="7"/>
        <w:spacing w:before="85" w:line="277" w:lineRule="auto"/>
        <w:rPr>
          <w:sz w:val="22"/>
          <w:szCs w:val="22"/>
        </w:rPr>
      </w:pPr>
      <w:r>
        <w:rPr>
          <w:sz w:val="22"/>
          <w:szCs w:val="22"/>
        </w:rPr>
        <w:t>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not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improved sur</w:t>
      </w:r>
      <w:r>
        <w:rPr>
          <w:sz w:val="22"/>
          <w:szCs w:val="22"/>
          <w:spacing w:val="-1"/>
        </w:rPr>
        <w:t>vival.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362  </w:t>
      </w:r>
      <w:r>
        <w:rPr>
          <w:sz w:val="22"/>
          <w:szCs w:val="22"/>
          <w:spacing w:val="-1"/>
        </w:rPr>
        <w:t>For cancers involving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head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uncinate of the pancreas, a pancreat</w:t>
      </w:r>
      <w:r>
        <w:rPr>
          <w:sz w:val="22"/>
          <w:szCs w:val="22"/>
          <w:spacing w:val="-1"/>
        </w:rPr>
        <w:t>oduodenectomy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(Whipple</w:t>
      </w:r>
    </w:p>
    <w:p>
      <w:pPr>
        <w:pStyle w:val="BodyText"/>
        <w:ind w:left="174"/>
        <w:spacing w:before="33" w:line="197" w:lineRule="auto"/>
        <w:rPr>
          <w:sz w:val="22"/>
          <w:szCs w:val="22"/>
        </w:rPr>
      </w:pPr>
      <w:r>
        <w:drawing>
          <wp:anchor distT="0" distB="0" distL="0" distR="0" simplePos="0" relativeHeight="25418956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68314</wp:posOffset>
            </wp:positionV>
            <wp:extent cx="4419600" cy="4419600"/>
            <wp:effectExtent l="0" t="0" r="0" b="0"/>
            <wp:wrapNone/>
            <wp:docPr id="800" name="IM 800"/>
            <wp:cNvGraphicFramePr/>
            <a:graphic>
              <a:graphicData uri="http://schemas.openxmlformats.org/drawingml/2006/picture">
                <pic:pic>
                  <pic:nvPicPr>
                    <pic:cNvPr id="800" name="IM 80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procedure)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cancers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involving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body and tail of the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pancreas, a distal pancreate</w:t>
      </w:r>
      <w:r>
        <w:rPr>
          <w:sz w:val="22"/>
          <w:szCs w:val="22"/>
          <w:spacing w:val="-1"/>
        </w:rPr>
        <w:t>ctomy with en-bloc splenectomy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performed.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75"/>
        <w:spacing w:before="64" w:line="197" w:lineRule="auto"/>
        <w:rPr>
          <w:sz w:val="22"/>
          <w:szCs w:val="22"/>
        </w:rPr>
      </w:pPr>
      <w:r>
        <w:rPr>
          <w:sz w:val="22"/>
          <w:szCs w:val="22"/>
        </w:rPr>
        <w:t>Based on their clini</w:t>
      </w:r>
      <w:r>
        <w:rPr>
          <w:sz w:val="22"/>
          <w:szCs w:val="22"/>
          <w:spacing w:val="-1"/>
        </w:rPr>
        <w:t>cal experience with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management of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pancreatic tumors, an expert consensus and other gro</w:t>
      </w:r>
      <w:r>
        <w:rPr>
          <w:sz w:val="22"/>
          <w:szCs w:val="22"/>
          <w:spacing w:val="-1"/>
        </w:rPr>
        <w:t>ups developed</w:t>
      </w:r>
    </w:p>
    <w:p>
      <w:pPr>
        <w:pStyle w:val="BodyText"/>
        <w:ind w:left="167" w:right="266"/>
        <w:spacing w:before="95" w:line="288" w:lineRule="auto"/>
        <w:rPr>
          <w:sz w:val="22"/>
          <w:szCs w:val="22"/>
        </w:rPr>
      </w:pPr>
      <w:r>
        <w:rPr>
          <w:sz w:val="22"/>
          <w:szCs w:val="22"/>
        </w:rPr>
        <w:t>criteria to define tumor resectability to improve patien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selection 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increase the likelihood of 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R0 resection.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62,363-365 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more restrictive</w:t>
      </w:r>
    </w:p>
    <w:p>
      <w:pPr>
        <w:pStyle w:val="BodyText"/>
        <w:ind w:left="167"/>
        <w:spacing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definition of borderline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tumors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 also been</w:t>
      </w:r>
    </w:p>
    <w:p>
      <w:pPr>
        <w:pStyle w:val="BodyText"/>
        <w:ind w:left="167"/>
        <w:spacing w:before="85" w:line="206" w:lineRule="auto"/>
        <w:rPr>
          <w:sz w:val="22"/>
          <w:szCs w:val="22"/>
        </w:rPr>
      </w:pPr>
      <w:r>
        <w:rPr>
          <w:sz w:val="22"/>
          <w:szCs w:val="22"/>
        </w:rPr>
        <w:t>described.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w w:val="102"/>
          <w:position w:val="6"/>
        </w:rPr>
        <w:t xml:space="preserve"> </w:t>
      </w:r>
      <w:r>
        <w:rPr>
          <w:sz w:val="22"/>
          <w:szCs w:val="22"/>
        </w:rPr>
        <w:t>This definition uses degrees of contact (eg,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nterface</w:t>
      </w:r>
    </w:p>
    <w:p>
      <w:pPr>
        <w:pStyle w:val="BodyText"/>
        <w:ind w:left="167" w:right="532" w:firstLine="6"/>
        <w:spacing w:before="74" w:line="284" w:lineRule="auto"/>
        <w:rPr>
          <w:sz w:val="22"/>
          <w:szCs w:val="22"/>
        </w:rPr>
      </w:pPr>
      <w:r>
        <w:rPr>
          <w:sz w:val="22"/>
          <w:szCs w:val="22"/>
        </w:rPr>
        <w:t>between tumor and SMA measuring ≤180</w:t>
      </w:r>
      <w:r>
        <w:rPr>
          <w:sz w:val="13"/>
          <w:szCs w:val="13"/>
          <w:position w:val="7"/>
        </w:rPr>
        <w:t>°  </w:t>
      </w:r>
      <w:r>
        <w:rPr>
          <w:sz w:val="22"/>
          <w:szCs w:val="22"/>
        </w:rPr>
        <w:t>of ve</w:t>
      </w:r>
      <w:r>
        <w:rPr>
          <w:sz w:val="22"/>
          <w:szCs w:val="22"/>
          <w:spacing w:val="-1"/>
        </w:rPr>
        <w:t>ssel wall circumference)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contour deformity/narr</w:t>
      </w:r>
      <w:r>
        <w:rPr>
          <w:sz w:val="22"/>
          <w:szCs w:val="22"/>
          <w:spacing w:val="-1"/>
        </w:rPr>
        <w:t>owing (eg, tear drop deformity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MPV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SMV) to ascribe likelihood of vascular invasion rat</w:t>
      </w:r>
      <w:r>
        <w:rPr>
          <w:sz w:val="22"/>
          <w:szCs w:val="22"/>
          <w:spacing w:val="-1"/>
        </w:rPr>
        <w:t>her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subjective</w:t>
      </w:r>
    </w:p>
    <w:p>
      <w:pPr>
        <w:pStyle w:val="BodyText"/>
        <w:ind w:left="163"/>
        <w:spacing w:before="35" w:line="197" w:lineRule="auto"/>
        <w:rPr>
          <w:sz w:val="22"/>
          <w:szCs w:val="22"/>
        </w:rPr>
      </w:pPr>
      <w:r>
        <w:rPr>
          <w:sz w:val="22"/>
          <w:szCs w:val="22"/>
        </w:rPr>
        <w:t>terms such as abutment and imping</w:t>
      </w:r>
      <w:r>
        <w:rPr>
          <w:sz w:val="22"/>
          <w:szCs w:val="22"/>
          <w:spacing w:val="-1"/>
        </w:rPr>
        <w:t>ement.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endorses this</w:t>
      </w:r>
    </w:p>
    <w:p>
      <w:pPr>
        <w:pStyle w:val="BodyText"/>
        <w:ind w:left="167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definition for use in cl</w:t>
      </w:r>
      <w:r>
        <w:rPr>
          <w:sz w:val="22"/>
          <w:szCs w:val="22"/>
          <w:spacing w:val="-1"/>
        </w:rPr>
        <w:t>inical trials.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Degree of contact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deformity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much more objective and are more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easily communicated.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Deformity,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 w:right="633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particular,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is extremely </w:t>
      </w:r>
      <w:r>
        <w:rPr>
          <w:sz w:val="22"/>
          <w:szCs w:val="22"/>
          <w:spacing w:val="-1"/>
        </w:rPr>
        <w:t>accurate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predicting vascular invasion 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need for resection/reconstruction.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Using a com</w:t>
      </w:r>
      <w:r>
        <w:rPr>
          <w:sz w:val="22"/>
          <w:szCs w:val="22"/>
          <w:spacing w:val="-1"/>
        </w:rPr>
        <w:t>bination of these sets of</w:t>
      </w:r>
    </w:p>
    <w:p>
      <w:pPr>
        <w:pStyle w:val="BodyText"/>
        <w:ind w:left="167" w:right="449"/>
        <w:spacing w:before="37" w:line="278" w:lineRule="auto"/>
        <w:rPr>
          <w:sz w:val="22"/>
          <w:szCs w:val="22"/>
        </w:rPr>
      </w:pPr>
      <w:r>
        <w:rPr>
          <w:sz w:val="22"/>
          <w:szCs w:val="22"/>
        </w:rPr>
        <w:t>criteria, tumors are classified as r</w:t>
      </w:r>
      <w:r>
        <w:rPr>
          <w:sz w:val="22"/>
          <w:szCs w:val="22"/>
          <w:spacing w:val="-1"/>
        </w:rPr>
        <w:t>esectable, 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advanced, or metastatic</w:t>
      </w:r>
      <w:r>
        <w:rPr>
          <w:sz w:val="22"/>
          <w:szCs w:val="22"/>
          <w:spacing w:val="-1"/>
        </w:rPr>
        <w:t xml:space="preserve"> disease.</w:t>
      </w:r>
    </w:p>
    <w:p>
      <w:pPr>
        <w:pStyle w:val="BodyText"/>
        <w:ind w:left="164"/>
        <w:spacing w:before="24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has adapted the criteria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put fort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by other groups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lists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its</w:t>
      </w:r>
    </w:p>
    <w:p>
      <w:pPr>
        <w:pStyle w:val="BodyText"/>
        <w:ind w:left="173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recommended criteria for defining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resect</w:t>
      </w:r>
      <w:r>
        <w:rPr>
          <w:sz w:val="22"/>
          <w:szCs w:val="22"/>
          <w:spacing w:val="-1"/>
        </w:rPr>
        <w:t>ability status in the guidelines.</w:t>
      </w:r>
    </w:p>
    <w:p>
      <w:pPr>
        <w:pStyle w:val="BodyText"/>
        <w:ind w:left="166" w:right="290" w:hanging="2"/>
        <w:spacing w:before="98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consensus of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selected for surgery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 the basis of curative intent as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determined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probability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obtaining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negative (R0) resection margi</w:t>
      </w:r>
      <w:r>
        <w:rPr>
          <w:sz w:val="22"/>
          <w:szCs w:val="22"/>
          <w:spacing w:val="-1"/>
        </w:rPr>
        <w:t>ns.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likelihood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attaining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negative</w:t>
      </w:r>
    </w:p>
    <w:p>
      <w:pPr>
        <w:pStyle w:val="BodyText"/>
        <w:ind w:left="173" w:right="401"/>
        <w:spacing w:before="31" w:line="258" w:lineRule="auto"/>
        <w:jc w:val="both"/>
        <w:rPr>
          <w:sz w:val="22"/>
          <w:szCs w:val="22"/>
        </w:rPr>
      </w:pPr>
      <w:r>
        <w:rPr>
          <w:sz w:val="22"/>
          <w:szCs w:val="22"/>
        </w:rPr>
        <w:t>margins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the key criterion for considerat</w:t>
      </w:r>
      <w:r>
        <w:rPr>
          <w:sz w:val="22"/>
          <w:szCs w:val="22"/>
          <w:spacing w:val="-1"/>
        </w:rPr>
        <w:t>ion when determining whether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potential candidate for resection.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365,367  </w:t>
      </w:r>
      <w:r>
        <w:rPr>
          <w:sz w:val="22"/>
          <w:szCs w:val="22"/>
        </w:rPr>
        <w:t>Theref</w:t>
      </w:r>
      <w:r>
        <w:rPr>
          <w:sz w:val="22"/>
          <w:szCs w:val="22"/>
          <w:spacing w:val="-1"/>
        </w:rPr>
        <w:t>ore, a borderline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resectable lesion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defined as 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wh</w:t>
      </w:r>
      <w:r>
        <w:rPr>
          <w:sz w:val="22"/>
          <w:szCs w:val="22"/>
          <w:spacing w:val="-2"/>
        </w:rPr>
        <w:t>ich there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higher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3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probability of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incomplete resection.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Patients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risk for</w:t>
      </w:r>
      <w:r>
        <w:rPr>
          <w:sz w:val="22"/>
          <w:szCs w:val="22"/>
          <w:spacing w:val="-2"/>
        </w:rPr>
        <w:t xml:space="preserve"> positive</w:t>
      </w:r>
    </w:p>
    <w:p>
      <w:pPr>
        <w:pStyle w:val="BodyText"/>
        <w:ind w:left="6"/>
        <w:spacing w:before="9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margins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considered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good candidates for upfront</w:t>
      </w:r>
    </w:p>
    <w:p>
      <w:pPr>
        <w:pStyle w:val="BodyText"/>
        <w:ind w:left="13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 but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be potentially down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safely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resected</w:t>
      </w:r>
    </w:p>
    <w:p>
      <w:pPr>
        <w:pStyle w:val="BodyText"/>
        <w:ind w:left="13" w:hanging="12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neoadjuvant therapy.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anel recommends that patient factors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 considered when deciding </w:t>
      </w:r>
      <w:r>
        <w:rPr>
          <w:sz w:val="22"/>
          <w:szCs w:val="22"/>
          <w:spacing w:val="-1"/>
        </w:rPr>
        <w:t>whether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a surgical candidate and</w:t>
      </w:r>
    </w:p>
    <w:p>
      <w:pPr>
        <w:pStyle w:val="BodyText"/>
        <w:ind w:left="6"/>
        <w:spacing w:before="3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decisions about resectability status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made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consen</w:t>
      </w:r>
      <w:r>
        <w:rPr>
          <w:sz w:val="22"/>
          <w:szCs w:val="22"/>
          <w:spacing w:val="-2"/>
        </w:rPr>
        <w:t>sus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3" w:right="148" w:firstLine="10"/>
        <w:spacing w:before="97" w:line="277" w:lineRule="auto"/>
        <w:rPr>
          <w:sz w:val="22"/>
          <w:szCs w:val="22"/>
        </w:rPr>
      </w:pPr>
      <w:r>
        <w:rPr>
          <w:sz w:val="22"/>
          <w:szCs w:val="22"/>
        </w:rPr>
        <w:t>multidisciplinary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meeting</w:t>
      </w:r>
      <w:r>
        <w:rPr>
          <w:sz w:val="22"/>
          <w:szCs w:val="22"/>
          <w:spacing w:val="-1"/>
        </w:rPr>
        <w:t>s/discussions. Comorbidities,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PS, and frailty are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all things to be discussed during 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multidisciplinary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review.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Please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refer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NCCN Guidelines for Older</w:t>
      </w:r>
      <w:r>
        <w:rPr>
          <w:sz w:val="22"/>
          <w:szCs w:val="22"/>
          <w:spacing w:val="-1"/>
        </w:rPr>
        <w:t xml:space="preserve"> Adult Oncology (available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</w:t>
      </w:r>
    </w:p>
    <w:p>
      <w:pPr>
        <w:pStyle w:val="BodyText"/>
        <w:spacing w:before="35" w:line="197" w:lineRule="auto"/>
        <w:rPr>
          <w:sz w:val="22"/>
          <w:szCs w:val="22"/>
        </w:rPr>
      </w:pPr>
      <w:hyperlink w:history="true" r:id="rId65">
        <w:r>
          <w:rPr>
            <w:sz w:val="22"/>
            <w:szCs w:val="22"/>
            <w:u w:val="single" w:color="auto"/>
            <w:color w:val="005B99"/>
          </w:rPr>
          <w:t>www.NCCN.org</w:t>
        </w:r>
      </w:hyperlink>
      <w:r>
        <w:rPr>
          <w:sz w:val="22"/>
          <w:szCs w:val="22"/>
        </w:rPr>
        <w:t>) for further discussion of the treatment of older patients.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7"/>
        <w:spacing w:before="55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Primary Surgery for Pancreatic</w:t>
      </w:r>
      <w:r>
        <w:rPr>
          <w:sz w:val="19"/>
          <w:szCs w:val="19"/>
          <w:b/>
          <w:bCs/>
          <w:i/>
          <w:iCs/>
          <w:spacing w:val="38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Cancer</w:t>
      </w:r>
    </w:p>
    <w:p>
      <w:pPr>
        <w:pStyle w:val="BodyText"/>
        <w:ind w:left="4"/>
        <w:spacing w:before="107" w:line="19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nature and extent of surgery for resectable tu</w:t>
      </w:r>
      <w:r>
        <w:rPr>
          <w:sz w:val="22"/>
          <w:szCs w:val="22"/>
          <w:spacing w:val="-1"/>
        </w:rPr>
        <w:t>mors depend on the</w:t>
      </w:r>
    </w:p>
    <w:p>
      <w:pPr>
        <w:pStyle w:val="BodyText"/>
        <w:ind w:left="3" w:right="23" w:firstLine="10"/>
        <w:spacing w:before="93" w:line="282" w:lineRule="auto"/>
        <w:rPr>
          <w:sz w:val="22"/>
          <w:szCs w:val="22"/>
        </w:rPr>
      </w:pPr>
      <w:r>
        <w:rPr>
          <w:sz w:val="22"/>
          <w:szCs w:val="22"/>
        </w:rPr>
        <w:t>location and size of the </w:t>
      </w:r>
      <w:r>
        <w:rPr>
          <w:sz w:val="22"/>
          <w:szCs w:val="22"/>
          <w:spacing w:val="-1"/>
        </w:rPr>
        <w:t>tumor.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Because tumors 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pancreatic body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tail cause symptoms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late in th</w:t>
      </w:r>
      <w:r>
        <w:rPr>
          <w:sz w:val="22"/>
          <w:szCs w:val="22"/>
          <w:spacing w:val="-1"/>
        </w:rPr>
        <w:t>eir development, they are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usually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at diagnosis and are rarely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resectable. When tumors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tail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are resectable, distal pancreatectomy, in </w:t>
      </w:r>
      <w:r>
        <w:rPr>
          <w:sz w:val="22"/>
          <w:szCs w:val="22"/>
          <w:spacing w:val="-1"/>
        </w:rPr>
        <w:t>which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surgeon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removes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tail 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body of the pancreas, as well as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spleen,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commonly</w:t>
      </w:r>
    </w:p>
    <w:p>
      <w:pPr>
        <w:pStyle w:val="BodyText"/>
        <w:ind w:left="13"/>
        <w:spacing w:before="3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performed.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If the cancer diffusely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involves the pancreas or 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</w:t>
      </w:r>
      <w:r>
        <w:rPr>
          <w:sz w:val="22"/>
          <w:szCs w:val="22"/>
          <w:spacing w:val="-2"/>
        </w:rPr>
        <w:t>sent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at</w:t>
      </w:r>
    </w:p>
    <w:p>
      <w:pPr>
        <w:pStyle w:val="BodyText"/>
        <w:ind w:right="40" w:firstLine="13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multiple sites within the pancreas, a total pancreatectomy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required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where the surgeon removes the entire pa</w:t>
      </w:r>
      <w:r>
        <w:rPr>
          <w:sz w:val="22"/>
          <w:szCs w:val="22"/>
          <w:spacing w:val="-1"/>
        </w:rPr>
        <w:t>ncreas,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 small</w:t>
      </w:r>
    </w:p>
    <w:p>
      <w:pPr>
        <w:pStyle w:val="BodyText"/>
        <w:ind w:left="13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intestine,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portion of t</w:t>
      </w:r>
      <w:r>
        <w:rPr>
          <w:sz w:val="22"/>
          <w:szCs w:val="22"/>
          <w:spacing w:val="-1"/>
        </w:rPr>
        <w:t>he stomach, the common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bile duct, gallbladder,</w:t>
      </w:r>
    </w:p>
    <w:p>
      <w:pPr>
        <w:pStyle w:val="BodyText"/>
        <w:ind w:left="6" w:right="86"/>
        <w:spacing w:before="98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spleen, and nearby 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nodes.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 with tumors 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head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pancreas, who usually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because of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jaundice, a</w:t>
      </w:r>
      <w:r>
        <w:rPr>
          <w:sz w:val="22"/>
          <w:szCs w:val="22"/>
          <w:spacing w:val="-1"/>
        </w:rPr>
        <w:t>re treated with open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minimally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invasive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ancreaticoduodenectomy (ie, the Whipple</w:t>
      </w:r>
    </w:p>
    <w:p>
      <w:pPr>
        <w:pStyle w:val="BodyText"/>
        <w:ind w:left="13"/>
        <w:spacing w:before="24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-1"/>
        </w:rPr>
        <w:t>procedure</w:t>
      </w:r>
      <w:r>
        <w:rPr>
          <w:sz w:val="22"/>
          <w:szCs w:val="22"/>
          <w:spacing w:val="2"/>
          <w:position w:val="-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368,369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9"/>
        <w:spacing w:before="63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patients with suspected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 disease for whom cancer</w:t>
      </w:r>
    </w:p>
    <w:p>
      <w:pPr>
        <w:pStyle w:val="BodyText"/>
        <w:ind w:left="13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confirmed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repeated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EUS-FNA,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referral to a</w:t>
      </w:r>
    </w:p>
    <w:p>
      <w:pPr>
        <w:pStyle w:val="BodyText"/>
        <w:ind w:left="13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high-volume center for further evaluation is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recommended.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If biopsy is</w:t>
      </w:r>
    </w:p>
    <w:p>
      <w:pPr>
        <w:pStyle w:val="BodyText"/>
        <w:ind w:left="1" w:right="175" w:firstLine="12"/>
        <w:spacing w:before="96" w:line="24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positive,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Panel recommends considering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ERCP with stent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place</w:t>
      </w:r>
      <w:r>
        <w:rPr>
          <w:sz w:val="22"/>
          <w:szCs w:val="22"/>
          <w:spacing w:val="-2"/>
        </w:rPr>
        <w:t>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followed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neoadjuvant therapy.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If the tumor is found to be unresectable</w:t>
      </w:r>
    </w:p>
    <w:p>
      <w:pPr>
        <w:spacing w:line="249" w:lineRule="auto"/>
        <w:sectPr>
          <w:type w:val="continuous"/>
          <w:pgSz w:w="15840" w:h="12240"/>
          <w:pgMar w:top="54" w:right="470" w:bottom="629" w:left="310" w:header="0" w:footer="332" w:gutter="0"/>
          <w:cols w:equalWidth="0" w:num="2">
            <w:col w:w="7691" w:space="100"/>
            <w:col w:w="726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21721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02" name="IM 802"/>
            <wp:cNvGraphicFramePr/>
            <a:graphic>
              <a:graphicData uri="http://schemas.openxmlformats.org/drawingml/2006/picture">
                <pic:pic>
                  <pic:nvPicPr>
                    <pic:cNvPr id="802" name="IM 80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95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11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7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during surgery,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Panel rec</w:t>
      </w:r>
      <w:r>
        <w:rPr>
          <w:sz w:val="22"/>
          <w:szCs w:val="22"/>
          <w:spacing w:val="-1"/>
        </w:rPr>
        <w:t>ommends biopsy confirmation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adenocarcinoma and genetic testing for inher</w:t>
      </w:r>
      <w:r>
        <w:rPr>
          <w:sz w:val="22"/>
          <w:szCs w:val="22"/>
          <w:spacing w:val="-1"/>
        </w:rPr>
        <w:t>ited mutations,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if not</w:t>
      </w:r>
    </w:p>
    <w:p>
      <w:pPr>
        <w:pStyle w:val="BodyText"/>
        <w:ind w:left="167" w:right="292" w:firstLine="6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 with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jaundice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found t</w:t>
      </w:r>
      <w:r>
        <w:rPr>
          <w:sz w:val="22"/>
          <w:szCs w:val="22"/>
          <w:spacing w:val="-2"/>
        </w:rPr>
        <w:t>o 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unresectable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at surgery, then 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Panel recommends surgical biliary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bypass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 that</w:t>
      </w:r>
    </w:p>
    <w:p>
      <w:pPr>
        <w:pStyle w:val="BodyText"/>
        <w:ind w:left="163"/>
        <w:spacing w:before="31" w:line="197" w:lineRule="auto"/>
        <w:rPr>
          <w:sz w:val="22"/>
          <w:szCs w:val="22"/>
        </w:rPr>
      </w:pPr>
      <w:r>
        <w:drawing>
          <wp:anchor distT="0" distB="0" distL="0" distR="0" simplePos="0" relativeHeight="25421619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67511</wp:posOffset>
            </wp:positionV>
            <wp:extent cx="4419600" cy="4419600"/>
            <wp:effectExtent l="0" t="0" r="0" b="0"/>
            <wp:wrapNone/>
            <wp:docPr id="804" name="IM 804"/>
            <wp:cNvGraphicFramePr/>
            <a:graphic>
              <a:graphicData uri="http://schemas.openxmlformats.org/drawingml/2006/picture">
                <pic:pic>
                  <pic:nvPicPr>
                    <pic:cNvPr id="804" name="IM 80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time, unless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biliary by</w:t>
      </w:r>
      <w:r>
        <w:rPr>
          <w:sz w:val="22"/>
          <w:szCs w:val="22"/>
          <w:spacing w:val="-1"/>
        </w:rPr>
        <w:t>pass 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 at the time 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laparoscopy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73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laparotomy.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a stent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previously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placed, then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biliary</w:t>
      </w:r>
    </w:p>
    <w:p>
      <w:pPr>
        <w:pStyle w:val="BodyText"/>
        <w:ind w:left="173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bypass could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be considered.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addition, gastrojejunostomy can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49" w:right="362" w:firstLine="18"/>
        <w:spacing w:before="99" w:line="277" w:lineRule="auto"/>
        <w:rPr>
          <w:sz w:val="22"/>
          <w:szCs w:val="22"/>
        </w:rPr>
      </w:pPr>
      <w:r>
        <w:rPr>
          <w:sz w:val="22"/>
          <w:szCs w:val="22"/>
        </w:rPr>
        <w:t>considered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if appropriate regardless of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jaundice. Ce</w:t>
      </w:r>
      <w:r>
        <w:rPr>
          <w:sz w:val="22"/>
          <w:szCs w:val="22"/>
          <w:spacing w:val="-1"/>
        </w:rPr>
        <w:t>liac plexus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neurolysis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can also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be performed, especially 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 by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jaundice (category 2B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if 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pain).</w:t>
      </w:r>
    </w:p>
    <w:p>
      <w:pPr>
        <w:pStyle w:val="BodyText"/>
        <w:ind w:left="184"/>
        <w:spacing w:before="275" w:line="197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Pancreatoduodenectomy</w:t>
      </w:r>
      <w:r>
        <w:rPr>
          <w:sz w:val="22"/>
          <w:szCs w:val="22"/>
          <w:i/>
          <w:iCs/>
          <w:spacing w:val="11"/>
        </w:rPr>
        <w:t xml:space="preserve"> (</w:t>
      </w:r>
      <w:r>
        <w:rPr>
          <w:sz w:val="22"/>
          <w:szCs w:val="22"/>
          <w:i/>
          <w:iCs/>
        </w:rPr>
        <w:t>Whipple</w:t>
      </w:r>
      <w:r>
        <w:rPr>
          <w:sz w:val="22"/>
          <w:szCs w:val="22"/>
          <w:i/>
          <w:iCs/>
          <w:spacing w:val="22"/>
        </w:rPr>
        <w:t xml:space="preserve"> </w:t>
      </w:r>
      <w:r>
        <w:rPr>
          <w:sz w:val="22"/>
          <w:szCs w:val="22"/>
          <w:i/>
          <w:iCs/>
        </w:rPr>
        <w:t>Procedure</w:t>
      </w:r>
      <w:r>
        <w:rPr>
          <w:sz w:val="22"/>
          <w:szCs w:val="22"/>
          <w:i/>
          <w:iCs/>
          <w:spacing w:val="11"/>
        </w:rPr>
        <w:t>)</w:t>
      </w:r>
    </w:p>
    <w:p>
      <w:pPr>
        <w:pStyle w:val="BodyText"/>
        <w:ind w:left="173" w:right="557" w:hanging="14"/>
        <w:spacing w:before="105" w:line="278" w:lineRule="auto"/>
        <w:rPr>
          <w:sz w:val="22"/>
          <w:szCs w:val="22"/>
        </w:rPr>
      </w:pPr>
      <w:r>
        <w:rPr>
          <w:sz w:val="22"/>
          <w:szCs w:val="22"/>
        </w:rPr>
        <w:t>Achieving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margin-negative dissection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quires focusing on meticulous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perivascular dissection of the lesion, recogniz</w:t>
      </w:r>
      <w:r>
        <w:rPr>
          <w:sz w:val="22"/>
          <w:szCs w:val="22"/>
          <w:spacing w:val="-1"/>
        </w:rPr>
        <w:t>ing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need for vascular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resection and/or reconstructio</w:t>
      </w:r>
      <w:r>
        <w:rPr>
          <w:sz w:val="22"/>
          <w:szCs w:val="22"/>
          <w:spacing w:val="-1"/>
        </w:rPr>
        <w:t>n, and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potential need for</w:t>
      </w:r>
    </w:p>
    <w:p>
      <w:pPr>
        <w:pStyle w:val="BodyText"/>
        <w:ind w:left="173" w:right="267" w:hanging="6"/>
        <w:spacing w:before="31" w:line="273" w:lineRule="auto"/>
        <w:rPr>
          <w:sz w:val="22"/>
          <w:szCs w:val="22"/>
        </w:rPr>
      </w:pPr>
      <w:r>
        <w:rPr>
          <w:sz w:val="22"/>
          <w:szCs w:val="22"/>
        </w:rPr>
        <w:t>extra-pancreatic organ resection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However, the biology of the 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might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 allow for an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R0 resection even with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meticulous surgery.</w:t>
      </w:r>
    </w:p>
    <w:p>
      <w:pPr>
        <w:pStyle w:val="BodyText"/>
        <w:ind w:left="174" w:right="342" w:firstLine="1"/>
        <w:spacing w:before="251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Medial dissection of pancreatic head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best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achiev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complete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mobilization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V and SMV from the uncinate process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(assuming</w:t>
      </w:r>
    </w:p>
    <w:p>
      <w:pPr>
        <w:pStyle w:val="BodyText"/>
        <w:ind w:left="163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there 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no evidence of tumor infilt</w:t>
      </w:r>
      <w:r>
        <w:rPr>
          <w:sz w:val="22"/>
          <w:szCs w:val="22"/>
          <w:spacing w:val="-1"/>
        </w:rPr>
        <w:t>ration).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Further, skeletonization of the</w:t>
      </w:r>
    </w:p>
    <w:p>
      <w:pPr>
        <w:pStyle w:val="BodyText"/>
        <w:ind w:left="167" w:right="376" w:firstLine="6"/>
        <w:spacing w:before="94" w:line="273" w:lineRule="auto"/>
        <w:rPr>
          <w:sz w:val="22"/>
          <w:szCs w:val="22"/>
        </w:rPr>
      </w:pPr>
      <w:r>
        <w:rPr>
          <w:sz w:val="22"/>
          <w:szCs w:val="22"/>
        </w:rPr>
        <w:t>lateral,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posterior, </w:t>
      </w:r>
      <w:r>
        <w:rPr>
          <w:sz w:val="22"/>
          <w:szCs w:val="22"/>
          <w:spacing w:val="-1"/>
        </w:rPr>
        <w:t>and anterior borders of the SMA down to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adventitia will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maximize uncinate yield and radial margin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(see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Figure</w:t>
      </w:r>
    </w:p>
    <w:p>
      <w:pPr>
        <w:pStyle w:val="BodyText"/>
        <w:ind w:left="183"/>
        <w:spacing w:before="23" w:line="206" w:lineRule="auto"/>
        <w:rPr>
          <w:sz w:val="22"/>
          <w:szCs w:val="22"/>
        </w:rPr>
      </w:pPr>
      <w:r>
        <w:rPr>
          <w:sz w:val="22"/>
          <w:szCs w:val="22"/>
        </w:rPr>
        <w:t>1).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370,371  </w:t>
      </w:r>
      <w:r>
        <w:rPr>
          <w:sz w:val="22"/>
          <w:szCs w:val="22"/>
        </w:rPr>
        <w:t>Optimal dissection and skeletonization of the SMA c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achieved using ultrasonic or therm</w:t>
      </w:r>
      <w:r>
        <w:rPr>
          <w:sz w:val="22"/>
          <w:szCs w:val="22"/>
          <w:spacing w:val="-1"/>
        </w:rPr>
        <w:t>al dissectors.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Division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73"/>
        <w:spacing w:before="96" w:line="199" w:lineRule="auto"/>
        <w:rPr>
          <w:sz w:val="22"/>
          <w:szCs w:val="22"/>
        </w:rPr>
      </w:pPr>
      <w:r>
        <w:rPr>
          <w:sz w:val="22"/>
          <w:szCs w:val="22"/>
        </w:rPr>
        <w:t>retroperitoneal tissues between the uncinate</w:t>
      </w:r>
      <w:r>
        <w:rPr>
          <w:sz w:val="22"/>
          <w:szCs w:val="22"/>
          <w:spacing w:val="-1"/>
        </w:rPr>
        <w:t xml:space="preserve"> process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SMA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6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stapler or a clamp and cut technique may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leave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43%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soft</w:t>
      </w:r>
    </w:p>
    <w:p>
      <w:pPr>
        <w:pStyle w:val="BodyText"/>
        <w:ind w:left="176" w:right="282" w:hanging="13"/>
        <w:spacing w:before="96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tissue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situ and result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suboptimal clearance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 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  <w:position w:val="-1"/>
        </w:rPr>
        <w:t>R1 </w:t>
      </w:r>
      <w:r>
        <w:rPr>
          <w:sz w:val="22"/>
          <w:szCs w:val="22"/>
          <w:position w:val="-1"/>
        </w:rPr>
        <w:t>resection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372,373</w:t>
      </w:r>
    </w:p>
    <w:p>
      <w:pPr>
        <w:pStyle w:val="BodyText"/>
        <w:ind w:left="163" w:right="448" w:firstLine="16"/>
        <w:spacing w:before="219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 absence of frank venous occlusion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noted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need for lateral venorrhap</w:t>
      </w:r>
      <w:r>
        <w:rPr>
          <w:sz w:val="22"/>
          <w:szCs w:val="22"/>
          <w:spacing w:val="-1"/>
        </w:rPr>
        <w:t>hy or complete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PV/SMV resection and</w:t>
      </w:r>
    </w:p>
    <w:p>
      <w:pPr>
        <w:pStyle w:val="BodyText"/>
        <w:ind w:left="173"/>
        <w:spacing w:before="37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reconstruction to achieve 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R0 res</w:t>
      </w:r>
      <w:r>
        <w:rPr>
          <w:sz w:val="22"/>
          <w:szCs w:val="22"/>
          <w:spacing w:val="-2"/>
        </w:rPr>
        <w:t>ection 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suggested,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40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often 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known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until division of the pancreatic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neck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 occurr</w:t>
      </w:r>
      <w:r>
        <w:rPr>
          <w:sz w:val="22"/>
          <w:szCs w:val="22"/>
          <w:spacing w:val="-2"/>
        </w:rPr>
        <w:t>ed.</w:t>
      </w:r>
    </w:p>
    <w:p>
      <w:pPr>
        <w:pStyle w:val="BodyText"/>
        <w:ind w:left="14" w:right="96" w:hanging="9"/>
        <w:spacing w:before="94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Tethering of carcinoma to the lateral wall of 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uncommon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if at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possible,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requires</w:t>
      </w:r>
      <w:r>
        <w:rPr>
          <w:sz w:val="22"/>
          <w:szCs w:val="22"/>
          <w:spacing w:val="-1"/>
        </w:rPr>
        <w:t xml:space="preserve"> careful dissection to free the vein from the</w:t>
      </w:r>
    </w:p>
    <w:p>
      <w:pPr>
        <w:pStyle w:val="BodyText"/>
        <w:ind w:left="14"/>
        <w:spacing w:before="3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head.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frequently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impossible to differentiate tumor infiltration</w:t>
      </w:r>
    </w:p>
    <w:p>
      <w:pPr>
        <w:pStyle w:val="BodyText"/>
        <w:ind w:left="8" w:right="73" w:firstLine="5"/>
        <w:spacing w:before="97" w:line="276" w:lineRule="auto"/>
        <w:rPr>
          <w:sz w:val="22"/>
          <w:szCs w:val="22"/>
        </w:rPr>
      </w:pPr>
      <w:r>
        <w:rPr>
          <w:sz w:val="22"/>
          <w:szCs w:val="22"/>
        </w:rPr>
        <w:t>into the vein wall from tumor-relat</w:t>
      </w:r>
      <w:r>
        <w:rPr>
          <w:sz w:val="22"/>
          <w:szCs w:val="22"/>
          <w:spacing w:val="-1"/>
        </w:rPr>
        <w:t>ed desmoplasia.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Liberal use of partial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complete vein resection when vein infiltration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  <w:spacing w:val="-1"/>
        </w:rPr>
        <w:t>suspected during Whipple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procedures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studied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374-376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excised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vein</w:t>
      </w:r>
    </w:p>
    <w:p>
      <w:pPr>
        <w:pStyle w:val="BodyText"/>
        <w:ind w:left="6"/>
        <w:spacing w:before="38" w:line="197" w:lineRule="auto"/>
        <w:rPr>
          <w:sz w:val="22"/>
          <w:szCs w:val="22"/>
        </w:rPr>
      </w:pPr>
      <w:r>
        <w:rPr>
          <w:sz w:val="22"/>
          <w:szCs w:val="22"/>
        </w:rPr>
        <w:t>specimens, only 60% to 70%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had histo</w:t>
      </w:r>
      <w:r>
        <w:rPr>
          <w:sz w:val="22"/>
          <w:szCs w:val="22"/>
          <w:spacing w:val="-1"/>
        </w:rPr>
        <w:t>logic evidence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frank tumor</w:t>
      </w:r>
    </w:p>
    <w:p>
      <w:pPr>
        <w:pStyle w:val="BodyText"/>
        <w:ind w:left="14" w:right="91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involvement,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R0 resections were still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 obt</w:t>
      </w:r>
      <w:r>
        <w:rPr>
          <w:sz w:val="22"/>
          <w:szCs w:val="22"/>
          <w:spacing w:val="-2"/>
        </w:rPr>
        <w:t>ainable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10% to 30%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despite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</w:t>
      </w:r>
      <w:r>
        <w:rPr>
          <w:sz w:val="22"/>
          <w:szCs w:val="22"/>
          <w:spacing w:val="-1"/>
        </w:rPr>
        <w:t>reasing the magnitude of 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procedure.</w:t>
      </w:r>
    </w:p>
    <w:p>
      <w:pPr>
        <w:pStyle w:val="BodyText"/>
        <w:ind w:left="17"/>
        <w:spacing w:before="3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if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obtaine</w:t>
      </w:r>
      <w:r>
        <w:rPr>
          <w:sz w:val="22"/>
          <w:szCs w:val="22"/>
          <w:spacing w:val="-2"/>
        </w:rPr>
        <w:t>d with vein excision,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longevity</w:t>
      </w:r>
    </w:p>
    <w:p>
      <w:pPr>
        <w:pStyle w:val="BodyText"/>
        <w:ind w:right="99" w:firstLine="7"/>
        <w:spacing w:before="98" w:line="277" w:lineRule="auto"/>
        <w:rPr>
          <w:sz w:val="22"/>
          <w:szCs w:val="22"/>
        </w:rPr>
      </w:pPr>
      <w:r>
        <w:rPr>
          <w:sz w:val="22"/>
          <w:szCs w:val="22"/>
        </w:rPr>
        <w:t>appears similar to those wi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resections without venous involvement,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 significant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ncrease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morbidity and mortality. These data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support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 aggressive approach to partial or complete vein excisi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tumor</w:t>
      </w:r>
    </w:p>
    <w:p>
      <w:pPr>
        <w:pStyle w:val="BodyText"/>
        <w:ind w:left="14"/>
        <w:spacing w:before="33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infiltration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suspec</w:t>
      </w:r>
      <w:r>
        <w:rPr>
          <w:sz w:val="22"/>
          <w:szCs w:val="22"/>
          <w:spacing w:val="-2"/>
        </w:rPr>
        <w:t>ted.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before="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numbers are 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limited, simil</w:t>
      </w:r>
      <w:r>
        <w:rPr>
          <w:sz w:val="22"/>
          <w:szCs w:val="22"/>
          <w:spacing w:val="-2"/>
        </w:rPr>
        <w:t>ar findings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8"/>
        <w:spacing w:before="84" w:line="209" w:lineRule="auto"/>
        <w:rPr>
          <w:sz w:val="22"/>
          <w:szCs w:val="22"/>
        </w:rPr>
      </w:pPr>
      <w:r>
        <w:rPr>
          <w:sz w:val="22"/>
          <w:szCs w:val="22"/>
        </w:rPr>
        <w:t>cases of hepatic arterial resection 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reconstruction.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376,377  </w:t>
      </w:r>
      <w:r>
        <w:rPr>
          <w:sz w:val="22"/>
          <w:szCs w:val="22"/>
        </w:rPr>
        <w:t>A</w:t>
      </w:r>
    </w:p>
    <w:p>
      <w:pPr>
        <w:pStyle w:val="BodyText"/>
        <w:ind w:left="9" w:right="106" w:firstLine="4"/>
        <w:spacing w:before="93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population-based study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10,206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from 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Nationwide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Inpatient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Sample from years 2000 through 2009 found that although no dif</w:t>
      </w:r>
      <w:r>
        <w:rPr>
          <w:sz w:val="22"/>
          <w:szCs w:val="22"/>
          <w:spacing w:val="-1"/>
        </w:rPr>
        <w:t>ferences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mortality were observed, vascular reconstruc</w:t>
      </w:r>
      <w:r>
        <w:rPr>
          <w:sz w:val="22"/>
          <w:szCs w:val="22"/>
          <w:spacing w:val="-1"/>
        </w:rPr>
        <w:t>tion (about 90% venous</w:t>
      </w:r>
    </w:p>
    <w:p>
      <w:pPr>
        <w:pStyle w:val="BodyText"/>
        <w:ind w:left="13" w:right="466" w:hanging="6"/>
        <w:spacing w:before="35" w:line="26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10% arterial)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associated with a higher risk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intraoperativ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postoperative complications.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378  </w:t>
      </w:r>
      <w:r>
        <w:rPr>
          <w:sz w:val="22"/>
          <w:szCs w:val="22"/>
          <w:spacing w:val="-1"/>
        </w:rPr>
        <w:t>Others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poor short- and</w:t>
      </w:r>
    </w:p>
    <w:p>
      <w:pPr>
        <w:pStyle w:val="BodyText"/>
        <w:ind w:left="14"/>
        <w:spacing w:before="35" w:line="206" w:lineRule="auto"/>
        <w:rPr>
          <w:sz w:val="22"/>
          <w:szCs w:val="22"/>
        </w:rPr>
      </w:pPr>
      <w:r>
        <w:rPr>
          <w:sz w:val="22"/>
          <w:szCs w:val="22"/>
        </w:rPr>
        <w:t>long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arterial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378,379 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further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3" w:right="122" w:firstLine="10"/>
        <w:spacing w:before="94" w:line="274" w:lineRule="auto"/>
        <w:rPr>
          <w:sz w:val="22"/>
          <w:szCs w:val="22"/>
        </w:rPr>
      </w:pPr>
      <w:r>
        <w:rPr>
          <w:sz w:val="22"/>
          <w:szCs w:val="22"/>
        </w:rPr>
        <w:t>respect to arterial resection a</w:t>
      </w:r>
      <w:r>
        <w:rPr>
          <w:sz w:val="22"/>
          <w:szCs w:val="22"/>
          <w:spacing w:val="-1"/>
        </w:rPr>
        <w:t>re clearly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needed, judicious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utilization of 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technique would appear to be reasona</w:t>
      </w:r>
      <w:r>
        <w:rPr>
          <w:sz w:val="22"/>
          <w:szCs w:val="22"/>
          <w:spacing w:val="-1"/>
        </w:rPr>
        <w:t>ble 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select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populations.</w:t>
      </w:r>
    </w:p>
    <w:p>
      <w:pPr>
        <w:pStyle w:val="BodyText"/>
        <w:ind w:left="9"/>
        <w:spacing w:before="274" w:line="197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Distal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</w:rPr>
        <w:t>Pancreatectomy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</w:rPr>
        <w:t>with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</w:rPr>
        <w:t>En</w:t>
      </w:r>
      <w:r>
        <w:rPr>
          <w:sz w:val="22"/>
          <w:szCs w:val="22"/>
          <w:i/>
          <w:iCs/>
          <w:spacing w:val="19"/>
        </w:rPr>
        <w:t>-</w:t>
      </w:r>
      <w:r>
        <w:rPr>
          <w:sz w:val="22"/>
          <w:szCs w:val="22"/>
          <w:i/>
          <w:iCs/>
        </w:rPr>
        <w:t>bloc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</w:rPr>
        <w:t>Splenectomy</w:t>
      </w:r>
    </w:p>
    <w:p>
      <w:pPr>
        <w:pStyle w:val="BodyText"/>
        <w:ind w:left="5"/>
        <w:spacing w:before="104" w:line="197" w:lineRule="auto"/>
        <w:rPr>
          <w:sz w:val="22"/>
          <w:szCs w:val="22"/>
        </w:rPr>
      </w:pPr>
      <w:r>
        <w:rPr>
          <w:sz w:val="22"/>
          <w:szCs w:val="22"/>
        </w:rPr>
        <w:t>The goals of left-sided resection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ar</w:t>
      </w:r>
      <w:r>
        <w:rPr>
          <w:sz w:val="22"/>
          <w:szCs w:val="22"/>
          <w:spacing w:val="-1"/>
        </w:rPr>
        <w:t>e similar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those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4" w:right="86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pancreatoduodenectomy, although they are often mo</w:t>
      </w:r>
      <w:r>
        <w:rPr>
          <w:sz w:val="22"/>
          <w:szCs w:val="22"/>
          <w:spacing w:val="-1"/>
        </w:rPr>
        <w:t>re difficult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achieve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because of the advanced stage at which most </w:t>
      </w:r>
      <w:r>
        <w:rPr>
          <w:sz w:val="22"/>
          <w:szCs w:val="22"/>
          <w:spacing w:val="-1"/>
        </w:rPr>
        <w:t>of these cancers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7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discovered.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Plane of dissect</w:t>
      </w:r>
      <w:r>
        <w:rPr>
          <w:sz w:val="22"/>
          <w:szCs w:val="22"/>
          <w:spacing w:val="-1"/>
        </w:rPr>
        <w:t>ion anterior to adrenal gland or 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bloc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24384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06" name="IM 806"/>
            <wp:cNvGraphicFramePr/>
            <a:graphic>
              <a:graphicData uri="http://schemas.openxmlformats.org/drawingml/2006/picture">
                <pic:pic>
                  <pic:nvPicPr>
                    <pic:cNvPr id="806" name="IM 80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4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9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12"/>
          <w:pgSz w:w="15840" w:h="12240"/>
          <w:pgMar w:top="54" w:right="478" w:bottom="629" w:left="310" w:header="0" w:footer="332" w:gutter="0"/>
          <w:cols w:equalWidth="0" w:num="1">
            <w:col w:w="15051" w:space="0"/>
          </w:cols>
        </w:sectPr>
        <w:rPr/>
      </w:pPr>
    </w:p>
    <w:p>
      <w:pPr>
        <w:pStyle w:val="BodyText"/>
        <w:ind w:left="173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resection of left adrenal gland with pl</w:t>
      </w:r>
      <w:r>
        <w:rPr>
          <w:sz w:val="22"/>
          <w:szCs w:val="22"/>
          <w:spacing w:val="-1"/>
        </w:rPr>
        <w:t>ane of dissection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posterior to</w:t>
      </w:r>
    </w:p>
    <w:p>
      <w:pPr>
        <w:pStyle w:val="BodyText"/>
        <w:ind w:left="171"/>
        <w:spacing w:before="9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Gerota’s fascia as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recommended. Spleen</w:t>
      </w:r>
    </w:p>
    <w:p>
      <w:pPr>
        <w:pStyle w:val="BodyText"/>
        <w:ind w:left="167" w:right="293" w:firstLine="6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preservation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indicated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distal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</w:t>
      </w:r>
      <w:r>
        <w:rPr>
          <w:sz w:val="22"/>
          <w:szCs w:val="22"/>
          <w:spacing w:val="-2"/>
        </w:rPr>
        <w:t>ectomy for adenocarcinoma,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an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R0 distal pancreatectomy for adenocarcinoma mandates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bloc</w:t>
      </w:r>
    </w:p>
    <w:p>
      <w:pPr>
        <w:pStyle w:val="BodyText"/>
        <w:ind w:left="168" w:right="494" w:hanging="2"/>
        <w:spacing w:before="22" w:line="285" w:lineRule="auto"/>
        <w:rPr>
          <w:sz w:val="22"/>
          <w:szCs w:val="22"/>
        </w:rPr>
      </w:pPr>
      <w:r>
        <w:drawing>
          <wp:anchor distT="0" distB="0" distL="0" distR="0" simplePos="0" relativeHeight="25424281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68240</wp:posOffset>
            </wp:positionV>
            <wp:extent cx="4419600" cy="4419600"/>
            <wp:effectExtent l="0" t="0" r="0" b="0"/>
            <wp:wrapNone/>
            <wp:docPr id="808" name="IM 808"/>
            <wp:cNvGraphicFramePr/>
            <a:graphic>
              <a:graphicData uri="http://schemas.openxmlformats.org/drawingml/2006/picture">
                <pic:pic>
                  <pic:nvPicPr>
                    <pic:cNvPr id="808" name="IM 80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organ removal beyond that of the spleen alone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≤40%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patients.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380,381 </w:t>
      </w:r>
      <w:r>
        <w:rPr>
          <w:sz w:val="22"/>
          <w:szCs w:val="22"/>
        </w:rPr>
        <w:t>Similar to the Whipple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procedure, lateral venor</w:t>
      </w:r>
      <w:r>
        <w:rPr>
          <w:sz w:val="22"/>
          <w:szCs w:val="22"/>
          <w:spacing w:val="-1"/>
        </w:rPr>
        <w:t>rhaphy, vein excision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reconstruction, and dissecti</w:t>
      </w:r>
      <w:r>
        <w:rPr>
          <w:sz w:val="22"/>
          <w:szCs w:val="22"/>
          <w:spacing w:val="-1"/>
        </w:rPr>
        <w:t>on to the level of the celiac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axis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SMA</w:t>
      </w:r>
    </w:p>
    <w:p>
      <w:pPr>
        <w:pStyle w:val="BodyText"/>
        <w:ind w:left="167"/>
        <w:spacing w:before="21" w:line="199" w:lineRule="auto"/>
        <w:rPr>
          <w:sz w:val="22"/>
          <w:szCs w:val="22"/>
        </w:rPr>
      </w:pPr>
      <w:r>
        <w:rPr>
          <w:sz w:val="22"/>
          <w:szCs w:val="22"/>
        </w:rPr>
        <w:t>adventitia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performed if </w:t>
      </w:r>
      <w:r>
        <w:rPr>
          <w:sz w:val="22"/>
          <w:szCs w:val="22"/>
          <w:spacing w:val="-1"/>
        </w:rPr>
        <w:t>complete tumor clearance can be</w:t>
      </w:r>
    </w:p>
    <w:p>
      <w:pPr>
        <w:pStyle w:val="BodyText"/>
        <w:ind w:left="166" w:right="349" w:firstLine="1"/>
        <w:spacing w:before="81" w:line="282" w:lineRule="auto"/>
        <w:rPr>
          <w:sz w:val="22"/>
          <w:szCs w:val="22"/>
        </w:rPr>
      </w:pPr>
      <w:r>
        <w:rPr>
          <w:sz w:val="22"/>
          <w:szCs w:val="22"/>
        </w:rPr>
        <w:t>achieved.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381,382  </w:t>
      </w:r>
      <w:r>
        <w:rPr>
          <w:sz w:val="22"/>
          <w:szCs w:val="22"/>
        </w:rPr>
        <w:t>Utilization of these radical resections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is associated with an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blood loss, transfu</w:t>
      </w:r>
      <w:r>
        <w:rPr>
          <w:sz w:val="22"/>
          <w:szCs w:val="22"/>
          <w:spacing w:val="-1"/>
        </w:rPr>
        <w:t>sion requirements, operating time,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length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stay, and morbidity, but mortality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remains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rare.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380-382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Encoura</w:t>
      </w:r>
      <w:r>
        <w:rPr>
          <w:sz w:val="22"/>
          <w:szCs w:val="22"/>
          <w:spacing w:val="-1"/>
        </w:rPr>
        <w:t>gingly, tumor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clearance (R0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resection) 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een reported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up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72%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91%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73" w:right="737"/>
        <w:spacing w:before="38" w:line="27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patients, with long-term survival equivalent to</w:t>
      </w:r>
      <w:r>
        <w:rPr>
          <w:sz w:val="22"/>
          <w:szCs w:val="22"/>
          <w:spacing w:val="-1"/>
        </w:rPr>
        <w:t xml:space="preserve"> those having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standard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resection for more localized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381,382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Local recurren</w:t>
      </w:r>
      <w:r>
        <w:rPr>
          <w:sz w:val="22"/>
          <w:szCs w:val="22"/>
          <w:spacing w:val="-1"/>
        </w:rPr>
        <w:t>ce,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remains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problematic ev</w:t>
      </w:r>
      <w:r>
        <w:rPr>
          <w:sz w:val="22"/>
          <w:szCs w:val="22"/>
          <w:spacing w:val="-1"/>
        </w:rPr>
        <w:t>en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pathologically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negative margins.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382</w:t>
      </w:r>
    </w:p>
    <w:p>
      <w:pPr>
        <w:pStyle w:val="BodyText"/>
        <w:ind w:left="164"/>
        <w:spacing w:before="269" w:line="197" w:lineRule="auto"/>
        <w:rPr>
          <w:sz w:val="22"/>
          <w:szCs w:val="22"/>
        </w:rPr>
      </w:pPr>
      <w:r>
        <w:rPr>
          <w:sz w:val="22"/>
          <w:szCs w:val="22"/>
        </w:rPr>
        <w:t>There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an increasing role for la</w:t>
      </w:r>
      <w:r>
        <w:rPr>
          <w:sz w:val="22"/>
          <w:szCs w:val="22"/>
          <w:spacing w:val="-1"/>
        </w:rPr>
        <w:t>paroscopic distal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pancreatectomy.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74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meta-analysis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including 29 observati</w:t>
      </w:r>
      <w:r>
        <w:rPr>
          <w:sz w:val="22"/>
          <w:szCs w:val="22"/>
          <w:spacing w:val="-1"/>
        </w:rPr>
        <w:t>onal studies with 3701 patients</w:t>
      </w:r>
    </w:p>
    <w:p>
      <w:pPr>
        <w:pStyle w:val="BodyText"/>
        <w:ind w:left="166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showed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laparoscopic distal panc</w:t>
      </w:r>
      <w:r>
        <w:rPr>
          <w:sz w:val="22"/>
          <w:szCs w:val="22"/>
          <w:spacing w:val="-1"/>
        </w:rPr>
        <w:t>reatectomy may decrease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intraoperative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blood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loss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.01</w:t>
      </w:r>
      <w:r>
        <w:rPr>
          <w:sz w:val="22"/>
          <w:szCs w:val="22"/>
          <w:spacing w:val="-2"/>
        </w:rPr>
        <w:t>), time to first oral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intake (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.01),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73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length of hospital stay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.01), 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compared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open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dist</w:t>
      </w:r>
      <w:r>
        <w:rPr>
          <w:sz w:val="22"/>
          <w:szCs w:val="22"/>
          <w:spacing w:val="-2"/>
        </w:rPr>
        <w:t>al</w:t>
      </w:r>
    </w:p>
    <w:p>
      <w:pPr>
        <w:pStyle w:val="BodyText"/>
        <w:ind w:left="174"/>
        <w:spacing w:before="88" w:line="206" w:lineRule="auto"/>
        <w:rPr>
          <w:sz w:val="22"/>
          <w:szCs w:val="22"/>
        </w:rPr>
      </w:pPr>
      <w:r>
        <w:rPr>
          <w:sz w:val="22"/>
          <w:szCs w:val="22"/>
        </w:rPr>
        <w:t>pancreatectomy.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383  </w:t>
      </w:r>
      <w:r>
        <w:rPr>
          <w:sz w:val="22"/>
          <w:szCs w:val="22"/>
        </w:rPr>
        <w:t>Similarly, other </w:t>
      </w:r>
      <w:r>
        <w:rPr>
          <w:sz w:val="22"/>
          <w:szCs w:val="22"/>
          <w:spacing w:val="-1"/>
        </w:rPr>
        <w:t>studies found significant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benefits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172) who had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laparoscopic versus op</w:t>
      </w:r>
      <w:r>
        <w:rPr>
          <w:sz w:val="22"/>
          <w:szCs w:val="22"/>
          <w:spacing w:val="-2"/>
        </w:rPr>
        <w:t>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distal</w:t>
      </w:r>
    </w:p>
    <w:p>
      <w:pPr>
        <w:pStyle w:val="BodyText"/>
        <w:ind w:left="166" w:right="315" w:firstLine="7"/>
        <w:spacing w:before="98" w:line="27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pancreatectomy with reductions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blood loss, need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blood transfusions,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length of hospital or intensive care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unit stays without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difference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oncologic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outcomes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384,385  386</w:t>
      </w:r>
    </w:p>
    <w:p>
      <w:pPr>
        <w:pStyle w:val="BodyText"/>
        <w:ind w:left="169"/>
        <w:spacing w:before="279" w:line="197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2"/>
        </w:rPr>
        <w:t>Management of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i/>
          <w:iCs/>
          <w:spacing w:val="2"/>
        </w:rPr>
        <w:t>Neck Lesions</w:t>
      </w:r>
    </w:p>
    <w:p>
      <w:pPr>
        <w:pStyle w:val="BodyText"/>
        <w:ind w:left="163" w:right="338" w:firstLine="13"/>
        <w:spacing w:before="104" w:line="265" w:lineRule="auto"/>
        <w:rPr>
          <w:sz w:val="22"/>
          <w:szCs w:val="22"/>
        </w:rPr>
      </w:pPr>
      <w:r>
        <w:rPr>
          <w:sz w:val="22"/>
          <w:szCs w:val="22"/>
        </w:rPr>
        <w:t>Pancreas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neck adenocarcinomas a</w:t>
      </w:r>
      <w:r>
        <w:rPr>
          <w:sz w:val="22"/>
          <w:szCs w:val="22"/>
          <w:spacing w:val="-1"/>
        </w:rPr>
        <w:t>re especially difficult to manage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since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these tumors are located anterior to the superior mesenteric</w:t>
      </w:r>
      <w:r>
        <w:rPr>
          <w:sz w:val="22"/>
          <w:szCs w:val="22"/>
          <w:spacing w:val="-1"/>
        </w:rPr>
        <w:t xml:space="preserve"> vessels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PV. 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precise extent of involvement often cannot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determined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prior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surgery; therefore, complex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intraoperative decisions are r</w:t>
      </w:r>
      <w:r>
        <w:rPr>
          <w:sz w:val="22"/>
          <w:szCs w:val="22"/>
          <w:spacing w:val="-1"/>
        </w:rPr>
        <w:t>equired, and 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39" w:line="197" w:lineRule="auto"/>
        <w:rPr>
          <w:sz w:val="22"/>
          <w:szCs w:val="22"/>
        </w:rPr>
      </w:pPr>
      <w:r>
        <w:rPr>
          <w:sz w:val="22"/>
          <w:szCs w:val="22"/>
        </w:rPr>
        <w:t>surgeon must anticipate this. Complexity of sur</w:t>
      </w:r>
      <w:r>
        <w:rPr>
          <w:sz w:val="22"/>
          <w:szCs w:val="22"/>
          <w:spacing w:val="-1"/>
        </w:rPr>
        <w:t>gery for pancreas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neck</w:t>
      </w:r>
    </w:p>
    <w:p>
      <w:pPr>
        <w:pStyle w:val="BodyText"/>
        <w:ind w:left="9" w:right="9" w:hanging="1"/>
        <w:spacing w:before="86" w:line="281" w:lineRule="auto"/>
        <w:rPr>
          <w:sz w:val="22"/>
          <w:szCs w:val="22"/>
        </w:rPr>
      </w:pPr>
      <w:r>
        <w:rPr>
          <w:sz w:val="22"/>
          <w:szCs w:val="22"/>
        </w:rPr>
        <w:t>cancers is compounded by the frequent involvement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SMV/PV.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387,388    </w:t>
      </w:r>
      <w:r>
        <w:rPr>
          <w:sz w:val="22"/>
          <w:szCs w:val="22"/>
          <w:spacing w:val="-1"/>
        </w:rPr>
        <w:t>Surgeons who operate on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pancreas neck cancers must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anticipate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possible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SMV/PV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involvement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prepared </w:t>
      </w:r>
      <w:r>
        <w:rPr>
          <w:sz w:val="22"/>
          <w:szCs w:val="22"/>
          <w:spacing w:val="-2"/>
        </w:rPr>
        <w:t>to manage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Depending on the</w:t>
      </w:r>
    </w:p>
    <w:p>
      <w:pPr>
        <w:pStyle w:val="BodyText"/>
        <w:ind w:left="8"/>
        <w:spacing w:before="33" w:line="197" w:lineRule="auto"/>
        <w:rPr>
          <w:sz w:val="22"/>
          <w:szCs w:val="22"/>
        </w:rPr>
      </w:pPr>
      <w:r>
        <w:rPr>
          <w:sz w:val="22"/>
          <w:szCs w:val="22"/>
        </w:rPr>
        <w:t>extent of involvement, a pancreaticoduodenectomy extend</w:t>
      </w:r>
      <w:r>
        <w:rPr>
          <w:sz w:val="22"/>
          <w:szCs w:val="22"/>
          <w:spacing w:val="-1"/>
        </w:rPr>
        <w:t>ing to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left of</w:t>
      </w:r>
    </w:p>
    <w:p>
      <w:pPr>
        <w:pStyle w:val="BodyText"/>
        <w:ind w:left="3" w:right="216"/>
        <w:spacing w:before="97" w:line="276" w:lineRule="auto"/>
        <w:jc w:val="both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the SMV (extended pancreaticoduodenectomy), a </w:t>
      </w:r>
      <w:r>
        <w:rPr>
          <w:sz w:val="22"/>
          <w:szCs w:val="22"/>
          <w:spacing w:val="-1"/>
        </w:rPr>
        <w:t>distal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extending to the right of the SMV (exten</w:t>
      </w:r>
      <w:r>
        <w:rPr>
          <w:sz w:val="22"/>
          <w:szCs w:val="22"/>
          <w:spacing w:val="-1"/>
        </w:rPr>
        <w:t>ded distal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pancreatectomy),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total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pancreatectomy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required to obtain 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388</w:t>
      </w:r>
    </w:p>
    <w:p>
      <w:pPr>
        <w:pStyle w:val="BodyText"/>
        <w:ind w:left="9"/>
        <w:spacing w:before="280" w:line="238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Portal</w:t>
      </w:r>
      <w:r>
        <w:rPr>
          <w:sz w:val="22"/>
          <w:szCs w:val="22"/>
          <w:i/>
          <w:iCs/>
          <w:spacing w:val="24"/>
          <w:w w:val="101"/>
        </w:rPr>
        <w:t xml:space="preserve"> </w:t>
      </w:r>
      <w:r>
        <w:rPr>
          <w:sz w:val="22"/>
          <w:szCs w:val="22"/>
          <w:i/>
          <w:iCs/>
        </w:rPr>
        <w:t>Vein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</w:rPr>
        <w:t>Resection</w:t>
      </w:r>
    </w:p>
    <w:p>
      <w:pPr>
        <w:pStyle w:val="BodyText"/>
        <w:ind w:left="13" w:right="167" w:hanging="13"/>
        <w:spacing w:before="60" w:line="271" w:lineRule="auto"/>
        <w:rPr>
          <w:sz w:val="22"/>
          <w:szCs w:val="22"/>
        </w:rPr>
      </w:pPr>
      <w:r>
        <w:rPr>
          <w:sz w:val="22"/>
          <w:szCs w:val="22"/>
        </w:rPr>
        <w:t>Vascular invasion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has been a conven</w:t>
      </w:r>
      <w:r>
        <w:rPr>
          <w:sz w:val="22"/>
          <w:szCs w:val="22"/>
          <w:spacing w:val="-1"/>
        </w:rPr>
        <w:t>tional contraindication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Early attem</w:t>
      </w:r>
      <w:r>
        <w:rPr>
          <w:sz w:val="22"/>
          <w:szCs w:val="22"/>
          <w:spacing w:val="-1"/>
        </w:rPr>
        <w:t>pts at resection and reconstruction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 SMA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3" w:right="96" w:hanging="4"/>
        <w:spacing w:before="38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SMV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1970s were associated with poor results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-2"/>
        </w:rPr>
        <w:t xml:space="preserve"> few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 who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underwent “regional” pancreatectomy.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Both autologous a</w:t>
      </w:r>
      <w:r>
        <w:rPr>
          <w:sz w:val="22"/>
          <w:szCs w:val="22"/>
          <w:spacing w:val="-1"/>
        </w:rPr>
        <w:t>nd synthetic</w:t>
      </w:r>
    </w:p>
    <w:p>
      <w:pPr>
        <w:pStyle w:val="BodyText"/>
        <w:ind w:left="14" w:hanging="7"/>
        <w:spacing w:before="47" w:line="271" w:lineRule="auto"/>
        <w:rPr>
          <w:sz w:val="22"/>
          <w:szCs w:val="22"/>
        </w:rPr>
      </w:pPr>
      <w:r>
        <w:rPr>
          <w:sz w:val="22"/>
          <w:szCs w:val="22"/>
        </w:rPr>
        <w:t>grafts were used for arterial and venous reconstr</w:t>
      </w:r>
      <w:r>
        <w:rPr>
          <w:sz w:val="22"/>
          <w:szCs w:val="22"/>
          <w:spacing w:val="-1"/>
        </w:rPr>
        <w:t>uctions. 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morbidity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pancreatoduodenectomy decrease</w:t>
      </w:r>
      <w:r>
        <w:rPr>
          <w:sz w:val="22"/>
          <w:szCs w:val="22"/>
          <w:spacing w:val="-1"/>
        </w:rPr>
        <w:t>d, a subset of 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need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4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resection of the SMV wall to achieve negative</w:t>
      </w:r>
      <w:r>
        <w:rPr>
          <w:sz w:val="22"/>
          <w:szCs w:val="22"/>
          <w:spacing w:val="-1"/>
        </w:rPr>
        <w:t xml:space="preserve"> margins during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removal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3"/>
        <w:spacing w:before="95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their tumors were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identified. Thus,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1990s, there was renewed</w:t>
      </w:r>
    </w:p>
    <w:p>
      <w:pPr>
        <w:pStyle w:val="BodyText"/>
        <w:ind w:left="14"/>
        <w:spacing w:before="82" w:line="197" w:lineRule="auto"/>
        <w:rPr>
          <w:sz w:val="22"/>
          <w:szCs w:val="22"/>
        </w:rPr>
      </w:pPr>
      <w:r>
        <w:rPr>
          <w:sz w:val="22"/>
          <w:szCs w:val="22"/>
        </w:rPr>
        <w:t>interest in vein resection for complete resection.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single-institution</w:t>
      </w:r>
    </w:p>
    <w:p>
      <w:pPr>
        <w:pStyle w:val="BodyText"/>
        <w:ind w:left="8"/>
        <w:spacing w:before="96" w:line="199" w:lineRule="auto"/>
        <w:rPr>
          <w:sz w:val="22"/>
          <w:szCs w:val="22"/>
        </w:rPr>
      </w:pPr>
      <w:r>
        <w:rPr>
          <w:sz w:val="22"/>
          <w:szCs w:val="22"/>
        </w:rPr>
        <w:t>experience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has demonstrated that vein</w:t>
      </w:r>
      <w:r>
        <w:rPr>
          <w:sz w:val="22"/>
          <w:szCs w:val="22"/>
          <w:spacing w:val="-1"/>
        </w:rPr>
        <w:t xml:space="preserve"> resection and reconstruction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</w:t>
      </w:r>
    </w:p>
    <w:p>
      <w:pPr>
        <w:pStyle w:val="BodyText"/>
        <w:ind w:left="7"/>
        <w:spacing w:before="9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allow for complete resection 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increased</w:t>
      </w:r>
    </w:p>
    <w:p>
      <w:pPr>
        <w:pStyle w:val="BodyText"/>
        <w:ind w:left="14" w:right="7"/>
        <w:spacing w:before="92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morbidity or mortality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 comparison to cases where vein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 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required.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390  </w:t>
      </w:r>
      <w:r>
        <w:rPr>
          <w:sz w:val="22"/>
          <w:szCs w:val="22"/>
        </w:rPr>
        <w:t>Furthermore, long-term outcome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si</w:t>
      </w:r>
      <w:r>
        <w:rPr>
          <w:sz w:val="22"/>
          <w:szCs w:val="22"/>
          <w:spacing w:val="-1"/>
        </w:rPr>
        <w:t>gnificantly worse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undergoing venous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 during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pancreatoduodenectomy</w:t>
      </w:r>
    </w:p>
    <w:p>
      <w:pPr>
        <w:pStyle w:val="BodyText"/>
        <w:ind w:left="8"/>
        <w:spacing w:before="33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compared to patients who receive standard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pancreatoduodene</w:t>
      </w:r>
      <w:r>
        <w:rPr>
          <w:sz w:val="22"/>
          <w:szCs w:val="22"/>
          <w:spacing w:val="-1"/>
        </w:rPr>
        <w:t>ctomy.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391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7" w:right="386" w:hanging="17"/>
        <w:spacing w:before="64" w:line="271" w:lineRule="auto"/>
        <w:rPr>
          <w:sz w:val="22"/>
          <w:szCs w:val="22"/>
        </w:rPr>
      </w:pPr>
      <w:r>
        <w:rPr>
          <w:sz w:val="22"/>
          <w:szCs w:val="22"/>
        </w:rPr>
        <w:t>Although compelling, this approach has n</w:t>
      </w:r>
      <w:r>
        <w:rPr>
          <w:sz w:val="22"/>
          <w:szCs w:val="22"/>
          <w:spacing w:val="-1"/>
        </w:rPr>
        <w:t>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universally accepted.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During 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1990s, several studies reported operative mortality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0%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7" w:right="142" w:firstLine="16"/>
        <w:spacing w:before="37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16.5%, 3-year Kaplan-Meier survival 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12% to 23%,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5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14 months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  <w:spacing w:val="-1"/>
        </w:rPr>
        <w:t>receiving vein resection.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392-395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study</w:t>
      </w:r>
    </w:p>
    <w:p>
      <w:pPr>
        <w:pStyle w:val="BodyText"/>
        <w:ind w:left="1"/>
        <w:spacing w:before="48" w:line="197" w:lineRule="auto"/>
        <w:rPr>
          <w:sz w:val="22"/>
          <w:szCs w:val="22"/>
        </w:rPr>
      </w:pPr>
      <w:r>
        <w:rPr>
          <w:sz w:val="22"/>
          <w:szCs w:val="22"/>
        </w:rPr>
        <w:t>found that properly selected patients with adenocarcinom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4"/>
        <w:spacing w:before="95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head who requ</w:t>
      </w:r>
      <w:r>
        <w:rPr>
          <w:sz w:val="22"/>
          <w:szCs w:val="22"/>
          <w:spacing w:val="-2"/>
        </w:rPr>
        <w:t>ired vein resection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141)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median</w:t>
      </w:r>
    </w:p>
    <w:p>
      <w:pPr>
        <w:spacing w:line="196" w:lineRule="auto"/>
        <w:sectPr>
          <w:type w:val="continuous"/>
          <w:pgSz w:w="15840" w:h="12240"/>
          <w:pgMar w:top="54" w:right="478" w:bottom="629" w:left="310" w:header="0" w:footer="332" w:gutter="0"/>
          <w:cols w:equalWidth="0" w:num="2">
            <w:col w:w="7691" w:space="100"/>
            <w:col w:w="726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27046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10" name="IM 810"/>
            <wp:cNvGraphicFramePr/>
            <a:graphic>
              <a:graphicData uri="http://schemas.openxmlformats.org/drawingml/2006/picture">
                <pic:pic>
                  <pic:nvPicPr>
                    <pic:cNvPr id="810" name="IM 81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97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13"/>
          <w:pgSz w:w="15840" w:h="12240"/>
          <w:pgMar w:top="54" w:right="484" w:bottom="629" w:left="310" w:header="0" w:footer="332" w:gutter="0"/>
          <w:cols w:equalWidth="0" w:num="1">
            <w:col w:w="15046" w:space="0"/>
          </w:cols>
        </w:sectPr>
        <w:rPr/>
      </w:pPr>
    </w:p>
    <w:p>
      <w:pPr>
        <w:pStyle w:val="BodyText"/>
        <w:ind w:left="167" w:right="397" w:hanging="1"/>
        <w:spacing w:before="39" w:line="280" w:lineRule="auto"/>
        <w:rPr>
          <w:sz w:val="22"/>
          <w:szCs w:val="22"/>
        </w:rPr>
      </w:pPr>
      <w:r>
        <w:rPr>
          <w:sz w:val="22"/>
          <w:szCs w:val="22"/>
        </w:rPr>
        <w:t>survival of approximately 2 years that statistically did not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diff</w:t>
      </w:r>
      <w:r>
        <w:rPr>
          <w:sz w:val="22"/>
          <w:szCs w:val="22"/>
          <w:spacing w:val="-1"/>
        </w:rPr>
        <w:t>er from those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having standard pancreatoduodenectomy and was superior to h</w:t>
      </w:r>
      <w:r>
        <w:rPr>
          <w:sz w:val="22"/>
          <w:szCs w:val="22"/>
          <w:spacing w:val="-1"/>
        </w:rPr>
        <w:t>istorical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controls in which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believed to have locally 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not receive surgical treatment.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376  </w:t>
      </w:r>
      <w:r>
        <w:rPr>
          <w:sz w:val="22"/>
          <w:szCs w:val="22"/>
        </w:rPr>
        <w:t>A meta-analysis of 22 retrospective</w:t>
      </w:r>
    </w:p>
    <w:p>
      <w:pPr>
        <w:pStyle w:val="BodyText"/>
        <w:ind w:left="160" w:right="545" w:firstLine="6"/>
        <w:spacing w:before="38" w:line="281" w:lineRule="auto"/>
        <w:rPr>
          <w:sz w:val="22"/>
          <w:szCs w:val="22"/>
        </w:rPr>
      </w:pPr>
      <w:r>
        <w:drawing>
          <wp:anchor distT="0" distB="0" distL="0" distR="0" simplePos="0" relativeHeight="25426944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71475</wp:posOffset>
            </wp:positionV>
            <wp:extent cx="4419600" cy="4419600"/>
            <wp:effectExtent l="0" t="0" r="0" b="0"/>
            <wp:wrapNone/>
            <wp:docPr id="812" name="IM 812"/>
            <wp:cNvGraphicFramePr/>
            <a:graphic>
              <a:graphicData uri="http://schemas.openxmlformats.org/drawingml/2006/picture">
                <pic:pic>
                  <pic:nvPicPr>
                    <pic:cNvPr id="812" name="IM 81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studies 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 2890) found that, although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R0 resection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rates were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lower,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vein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perioperative morbidity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mortality eq</w:t>
      </w:r>
      <w:r>
        <w:rPr>
          <w:sz w:val="22"/>
          <w:szCs w:val="22"/>
          <w:spacing w:val="-2"/>
        </w:rPr>
        <w:t>ual to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that of standard resection.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396  </w:t>
      </w:r>
      <w:r>
        <w:rPr>
          <w:sz w:val="22"/>
          <w:szCs w:val="22"/>
        </w:rPr>
        <w:t>In a multi-institutional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analys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492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undergoing pancreatic</w:t>
      </w:r>
      <w:r>
        <w:rPr>
          <w:sz w:val="22"/>
          <w:szCs w:val="22"/>
          <w:spacing w:val="-1"/>
        </w:rPr>
        <w:t>oduodenectomy,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R0 resection rates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 different between those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had vein resection compared to</w:t>
      </w:r>
    </w:p>
    <w:p>
      <w:pPr>
        <w:pStyle w:val="BodyText"/>
        <w:ind w:left="163"/>
        <w:spacing w:before="27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those without venou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involvement (66% vs. 75%;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spacing w:val="-1"/>
        </w:rPr>
        <w:t>= NS).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397</w:t>
      </w:r>
    </w:p>
    <w:p>
      <w:pPr>
        <w:pStyle w:val="BodyText"/>
        <w:ind w:left="173" w:right="778" w:firstLine="2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Nevertheless, a few groups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have recommended caution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 vein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 only for select</w:t>
      </w:r>
      <w:r>
        <w:rPr>
          <w:sz w:val="22"/>
          <w:szCs w:val="22"/>
          <w:spacing w:val="-1"/>
        </w:rPr>
        <w:t>ed patients.</w:t>
      </w:r>
    </w:p>
    <w:p>
      <w:pPr>
        <w:pStyle w:val="BodyText"/>
        <w:ind w:left="169"/>
        <w:spacing w:before="274" w:line="196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1"/>
        </w:rPr>
        <w:t>Pylorus Preservation</w:t>
      </w:r>
    </w:p>
    <w:p>
      <w:pPr>
        <w:pStyle w:val="BodyText"/>
        <w:ind w:left="173" w:right="482" w:hanging="4"/>
        <w:spacing w:before="106" w:line="265" w:lineRule="auto"/>
        <w:rPr>
          <w:sz w:val="22"/>
          <w:szCs w:val="22"/>
        </w:rPr>
      </w:pPr>
      <w:r>
        <w:rPr>
          <w:sz w:val="22"/>
          <w:szCs w:val="22"/>
        </w:rPr>
        <w:t>Stomach reconstruction options after pancreatoduodenectomy c</w:t>
      </w:r>
      <w:r>
        <w:rPr>
          <w:sz w:val="22"/>
          <w:szCs w:val="22"/>
          <w:spacing w:val="-1"/>
        </w:rPr>
        <w:t>enter 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preservation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pylorus. Traverso and </w:t>
      </w:r>
      <w:r>
        <w:rPr>
          <w:sz w:val="22"/>
          <w:szCs w:val="22"/>
          <w:spacing w:val="-1"/>
        </w:rPr>
        <w:t>Longmire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398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  <w:spacing w:val="-1"/>
        </w:rPr>
        <w:t>reported on the</w:t>
      </w:r>
    </w:p>
    <w:p>
      <w:pPr>
        <w:pStyle w:val="BodyText"/>
        <w:ind w:left="174"/>
        <w:spacing w:before="4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modern use of pylorus preservation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1978.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hypothesis was that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preservation would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improve emptying and provide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nutritional benefit,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but</w:t>
      </w:r>
    </w:p>
    <w:p>
      <w:pPr>
        <w:pStyle w:val="BodyText"/>
        <w:ind w:left="163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the advantages have 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incons</w:t>
      </w:r>
      <w:r>
        <w:rPr>
          <w:sz w:val="22"/>
          <w:szCs w:val="22"/>
          <w:spacing w:val="-1"/>
        </w:rPr>
        <w:t>istent to date. A systematic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review</w:t>
      </w:r>
    </w:p>
    <w:p>
      <w:pPr>
        <w:pStyle w:val="BodyText"/>
        <w:ind w:left="161" w:right="316" w:firstLine="11"/>
        <w:spacing w:before="96" w:line="28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(including eight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RCTs with 512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patients) showed no significant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differences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mortality,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morbidity, and survival, but some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perioperative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measures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operating time,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intraoper</w:t>
      </w:r>
      <w:r>
        <w:rPr>
          <w:sz w:val="22"/>
          <w:szCs w:val="22"/>
          <w:spacing w:val="-1"/>
        </w:rPr>
        <w:t>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blood loss, 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blood cell transfusion) were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better 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patients who received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pylorus-preserving</w:t>
      </w:r>
    </w:p>
    <w:p>
      <w:pPr>
        <w:pStyle w:val="BodyText"/>
        <w:ind w:left="174"/>
        <w:spacing w:before="33" w:line="197" w:lineRule="auto"/>
        <w:rPr>
          <w:sz w:val="22"/>
          <w:szCs w:val="22"/>
        </w:rPr>
      </w:pPr>
      <w:r>
        <w:rPr>
          <w:sz w:val="22"/>
          <w:szCs w:val="22"/>
        </w:rPr>
        <w:t>pancreaticoduodenectomy, relative to those who rec</w:t>
      </w:r>
      <w:r>
        <w:rPr>
          <w:sz w:val="22"/>
          <w:szCs w:val="22"/>
          <w:spacing w:val="-1"/>
        </w:rPr>
        <w:t>eived a classic</w:t>
      </w:r>
    </w:p>
    <w:p>
      <w:pPr>
        <w:pStyle w:val="BodyText"/>
        <w:ind w:left="162"/>
        <w:spacing w:before="87" w:line="206" w:lineRule="auto"/>
        <w:rPr>
          <w:sz w:val="22"/>
          <w:szCs w:val="22"/>
        </w:rPr>
      </w:pPr>
      <w:r>
        <w:rPr>
          <w:sz w:val="22"/>
          <w:szCs w:val="22"/>
        </w:rPr>
        <w:t>Whipple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procedure.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Thoug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more data from high-quality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RCTs are</w:t>
      </w:r>
    </w:p>
    <w:p>
      <w:pPr>
        <w:pStyle w:val="BodyText"/>
        <w:ind w:left="174"/>
        <w:spacing w:before="9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needed,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pylorus-preserving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pancreatoduodenectomy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an acceptable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alternative to classic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pancrea</w:t>
      </w:r>
      <w:r>
        <w:rPr>
          <w:sz w:val="22"/>
          <w:szCs w:val="22"/>
          <w:spacing w:val="-1"/>
        </w:rPr>
        <w:t>toduodenectomy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performed with antrectomy.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169"/>
        <w:spacing w:before="63" w:line="194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1"/>
        </w:rPr>
        <w:t>Pancreatic Anastomosis</w:t>
      </w:r>
    </w:p>
    <w:p>
      <w:pPr>
        <w:pStyle w:val="BodyText"/>
        <w:ind w:left="177"/>
        <w:spacing w:before="105" w:line="197" w:lineRule="auto"/>
        <w:rPr>
          <w:sz w:val="22"/>
          <w:szCs w:val="22"/>
        </w:rPr>
      </w:pPr>
      <w:r>
        <w:rPr>
          <w:sz w:val="22"/>
          <w:szCs w:val="22"/>
        </w:rPr>
        <w:t>Efforts have focused </w:t>
      </w:r>
      <w:r>
        <w:rPr>
          <w:sz w:val="22"/>
          <w:szCs w:val="22"/>
          <w:spacing w:val="-1"/>
        </w:rPr>
        <w:t>on preventing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leaks and fistulas, which</w:t>
      </w:r>
    </w:p>
    <w:p>
      <w:pPr>
        <w:pStyle w:val="BodyText"/>
        <w:ind w:left="176" w:right="325" w:hanging="9"/>
        <w:spacing w:before="94" w:line="243" w:lineRule="auto"/>
        <w:rPr>
          <w:sz w:val="22"/>
          <w:szCs w:val="22"/>
        </w:rPr>
      </w:pPr>
      <w:r>
        <w:rPr>
          <w:sz w:val="22"/>
          <w:szCs w:val="22"/>
        </w:rPr>
        <w:t>are morbid and potential lethal complications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ancreatoduodenectomy.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Pancreaticojejunostomy has traditiona</w:t>
      </w:r>
      <w:r>
        <w:rPr>
          <w:sz w:val="22"/>
          <w:szCs w:val="22"/>
          <w:spacing w:val="-1"/>
        </w:rPr>
        <w:t>lly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been the standard reconstruction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3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method 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is the major focus of morbidity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mortality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after</w:t>
      </w:r>
    </w:p>
    <w:p>
      <w:pPr>
        <w:pStyle w:val="BodyText"/>
        <w:ind w:left="14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pancreatoduodenectomy because of leaks, abscess </w:t>
      </w:r>
      <w:r>
        <w:rPr>
          <w:sz w:val="22"/>
          <w:szCs w:val="22"/>
          <w:spacing w:val="-1"/>
        </w:rPr>
        <w:t>formation, and</w:t>
      </w:r>
    </w:p>
    <w:p>
      <w:pPr>
        <w:pStyle w:val="BodyText"/>
        <w:ind w:left="1" w:right="122"/>
        <w:spacing w:before="94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fistulas from this anastomosis. A randomized stu</w:t>
      </w:r>
      <w:r>
        <w:rPr>
          <w:sz w:val="22"/>
          <w:szCs w:val="22"/>
          <w:spacing w:val="-1"/>
        </w:rPr>
        <w:t>dy found no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difference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fistula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pancreaticojejunostomy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pancreaticogastrostomy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400</w:t>
      </w:r>
    </w:p>
    <w:p>
      <w:pPr>
        <w:pStyle w:val="BodyText"/>
        <w:ind w:left="17"/>
        <w:spacing w:before="42" w:line="197" w:lineRule="auto"/>
        <w:rPr>
          <w:sz w:val="22"/>
          <w:szCs w:val="22"/>
        </w:rPr>
      </w:pPr>
      <w:r>
        <w:rPr>
          <w:sz w:val="22"/>
          <w:szCs w:val="22"/>
        </w:rPr>
        <w:t>However, a multicenter, </w:t>
      </w:r>
      <w:r>
        <w:rPr>
          <w:sz w:val="22"/>
          <w:szCs w:val="22"/>
          <w:spacing w:val="-1"/>
        </w:rPr>
        <w:t>randomized superiority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329)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showed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3" w:right="118" w:hanging="7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significant difference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postopera</w:t>
      </w:r>
      <w:r>
        <w:rPr>
          <w:sz w:val="22"/>
          <w:szCs w:val="22"/>
          <w:spacing w:val="-1"/>
        </w:rPr>
        <w:t>tive fistulas, which occurred 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19.8%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pancreatico</w:t>
      </w:r>
      <w:r>
        <w:rPr>
          <w:sz w:val="22"/>
          <w:szCs w:val="22"/>
          <w:spacing w:val="-1"/>
        </w:rPr>
        <w:t>jejunostomy group vs. 8.0% of 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right="17" w:firstLine="14"/>
        <w:spacing w:before="26" w:line="281" w:lineRule="auto"/>
        <w:rPr>
          <w:sz w:val="22"/>
          <w:szCs w:val="22"/>
        </w:rPr>
      </w:pPr>
      <w:r>
        <w:rPr>
          <w:sz w:val="22"/>
          <w:szCs w:val="22"/>
        </w:rPr>
        <w:t>pancreaticogastrostomy group (OR, 2.86; 95% CI,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1.38-6.17;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.002</w:t>
      </w:r>
      <w:r>
        <w:rPr>
          <w:sz w:val="22"/>
          <w:szCs w:val="22"/>
          <w:spacing w:val="-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401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grade ≥3a p</w:t>
      </w:r>
      <w:r>
        <w:rPr>
          <w:sz w:val="22"/>
          <w:szCs w:val="22"/>
          <w:spacing w:val="-1"/>
        </w:rPr>
        <w:t>ostoperative complications was seen,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pancreaticogastrostomy group (39 vs. 35 pa</w:t>
      </w:r>
      <w:r>
        <w:rPr>
          <w:sz w:val="22"/>
          <w:szCs w:val="22"/>
          <w:spacing w:val="-1"/>
        </w:rPr>
        <w:t>tients).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meta-analysis of four RCTs (6</w:t>
      </w:r>
      <w:r>
        <w:rPr>
          <w:sz w:val="22"/>
          <w:szCs w:val="22"/>
          <w:spacing w:val="-1"/>
        </w:rPr>
        <w:t>76 patients)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concluded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</w:p>
    <w:p>
      <w:pPr>
        <w:pStyle w:val="BodyText"/>
        <w:ind w:left="3" w:firstLine="10"/>
        <w:spacing w:before="97" w:line="275" w:lineRule="auto"/>
        <w:rPr>
          <w:sz w:val="22"/>
          <w:szCs w:val="22"/>
        </w:rPr>
      </w:pPr>
      <w:r>
        <w:rPr>
          <w:sz w:val="22"/>
          <w:szCs w:val="22"/>
        </w:rPr>
        <w:t>pancreaticogastrostomy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 associated with</w:t>
      </w:r>
      <w:r>
        <w:rPr>
          <w:sz w:val="22"/>
          <w:szCs w:val="22"/>
          <w:spacing w:val="-1"/>
        </w:rPr>
        <w:t xml:space="preserve"> a lower risk of fistula formation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pancreaticojejunostomy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RR</w:t>
      </w:r>
      <w:r>
        <w:rPr>
          <w:sz w:val="22"/>
          <w:szCs w:val="22"/>
          <w:spacing w:val="1"/>
        </w:rPr>
        <w:t>, 0.41; 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0.21-0.62),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402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optimal </w:t>
      </w:r>
      <w:r>
        <w:rPr>
          <w:sz w:val="22"/>
          <w:szCs w:val="22"/>
        </w:rPr>
        <w:t>approach to anastomosis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rema</w:t>
      </w:r>
      <w:r>
        <w:rPr>
          <w:sz w:val="22"/>
          <w:szCs w:val="22"/>
          <w:spacing w:val="-1"/>
        </w:rPr>
        <w:t>ins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based on the surgeons experience,</w:t>
      </w:r>
    </w:p>
    <w:p>
      <w:pPr>
        <w:pStyle w:val="BodyText"/>
        <w:ind w:left="2" w:right="502" w:firstLine="11"/>
        <w:spacing w:before="41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preference, and adherence to princ</w:t>
      </w:r>
      <w:r>
        <w:rPr>
          <w:sz w:val="22"/>
          <w:szCs w:val="22"/>
          <w:spacing w:val="-1"/>
        </w:rPr>
        <w:t>iples including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exposure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visualization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403</w:t>
      </w:r>
    </w:p>
    <w:p>
      <w:pPr>
        <w:pStyle w:val="BodyText"/>
        <w:ind w:left="8" w:right="11" w:firstLine="1"/>
        <w:spacing w:before="220" w:line="271" w:lineRule="auto"/>
        <w:rPr>
          <w:sz w:val="22"/>
          <w:szCs w:val="22"/>
        </w:rPr>
      </w:pPr>
      <w:r>
        <w:rPr>
          <w:sz w:val="22"/>
          <w:szCs w:val="22"/>
        </w:rPr>
        <w:t>Surgeons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have also examined va</w:t>
      </w:r>
      <w:r>
        <w:rPr>
          <w:sz w:val="22"/>
          <w:szCs w:val="22"/>
          <w:spacing w:val="-1"/>
        </w:rPr>
        <w:t>rious other options,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including end-to-end,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end-to-side, duct-to-mucosa, and invaginating techniques,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left="14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pancreaticojejunal anastomosis, w</w:t>
      </w:r>
      <w:r>
        <w:rPr>
          <w:sz w:val="22"/>
          <w:szCs w:val="22"/>
          <w:spacing w:val="-1"/>
        </w:rPr>
        <w:t>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all proven to be safe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3" w:right="204" w:firstLine="4"/>
        <w:spacing w:before="83" w:line="28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effective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404,405 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show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fistula   </w:t>
      </w:r>
      <w:r>
        <w:rPr>
          <w:sz w:val="22"/>
          <w:szCs w:val="22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almost entirely avoided by comb</w:t>
      </w:r>
      <w:r>
        <w:rPr>
          <w:sz w:val="22"/>
          <w:szCs w:val="22"/>
          <w:spacing w:val="-1"/>
        </w:rPr>
        <w:t>ining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placement/tying of sutures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under magnification with meticulous attention to blood supply.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406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Stents  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1930s/1940s continue to be used today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suggesting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 they do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not decrease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leak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407</w:t>
      </w:r>
    </w:p>
    <w:p>
      <w:pPr>
        <w:pStyle w:val="BodyText"/>
        <w:ind w:left="7" w:right="82" w:hanging="2"/>
        <w:spacing w:before="261" w:line="271" w:lineRule="auto"/>
        <w:rPr>
          <w:sz w:val="22"/>
          <w:szCs w:val="22"/>
        </w:rPr>
      </w:pPr>
      <w:r>
        <w:rPr>
          <w:sz w:val="22"/>
          <w:szCs w:val="22"/>
        </w:rPr>
        <w:t>Technical modifications, such as octreotide,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have bee</w:t>
      </w:r>
      <w:r>
        <w:rPr>
          <w:sz w:val="22"/>
          <w:szCs w:val="22"/>
          <w:spacing w:val="-1"/>
        </w:rPr>
        <w:t>n examined 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ability to decrease postoperative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pancreaticojejunal leaks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" w:right="76" w:firstLine="12"/>
        <w:spacing w:before="38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pancreatic resections.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However, octreotide did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 decrease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fistula rates when assessed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two prospective</w:t>
      </w:r>
      <w:r>
        <w:rPr>
          <w:sz w:val="22"/>
          <w:szCs w:val="22"/>
          <w:spacing w:val="-1"/>
        </w:rPr>
        <w:t>, randomized,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double-blind,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408,409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fibrin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glue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sealant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does</w:t>
      </w:r>
      <w:r>
        <w:rPr>
          <w:sz w:val="22"/>
          <w:szCs w:val="22"/>
          <w:spacing w:val="1"/>
        </w:rPr>
        <w:t xml:space="preserve">    </w:t>
      </w:r>
      <w:r>
        <w:rPr>
          <w:sz w:val="22"/>
          <w:szCs w:val="22"/>
        </w:rPr>
        <w:t>not appear to decrease the rate of pancreatic fistulas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410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Pasireotide,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spacing w:line="278" w:lineRule="auto"/>
        <w:sectPr>
          <w:type w:val="continuous"/>
          <w:pgSz w:w="15840" w:h="12240"/>
          <w:pgMar w:top="54" w:right="484" w:bottom="629" w:left="310" w:header="0" w:footer="332" w:gutter="0"/>
          <w:cols w:equalWidth="0" w:num="2">
            <w:col w:w="7691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29708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14" name="IM 814"/>
            <wp:cNvGraphicFramePr/>
            <a:graphic>
              <a:graphicData uri="http://schemas.openxmlformats.org/drawingml/2006/picture">
                <pic:pic>
                  <pic:nvPicPr>
                    <pic:cNvPr id="814" name="IM 81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7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98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7" w:lineRule="exact"/>
        <w:rPr/>
      </w:pPr>
      <w:r/>
    </w:p>
    <w:p>
      <w:pPr>
        <w:spacing w:line="147" w:lineRule="exact"/>
        <w:sectPr>
          <w:footerReference w:type="default" r:id="rId414"/>
          <w:pgSz w:w="15840" w:h="12240"/>
          <w:pgMar w:top="54" w:right="484" w:bottom="629" w:left="310" w:header="0" w:footer="332" w:gutter="0"/>
          <w:cols w:equalWidth="0" w:num="1">
            <w:col w:w="15045" w:space="0"/>
          </w:cols>
        </w:sectPr>
        <w:rPr/>
      </w:pPr>
    </w:p>
    <w:p>
      <w:pPr>
        <w:pStyle w:val="BodyText"/>
        <w:ind w:left="168"/>
        <w:spacing w:before="53" w:line="197" w:lineRule="auto"/>
        <w:rPr>
          <w:sz w:val="22"/>
          <w:szCs w:val="22"/>
        </w:rPr>
      </w:pPr>
      <w:r>
        <w:rPr>
          <w:sz w:val="22"/>
          <w:szCs w:val="22"/>
        </w:rPr>
        <w:t>contrast, significantly decreased the</w:t>
      </w:r>
      <w:r>
        <w:rPr>
          <w:sz w:val="22"/>
          <w:szCs w:val="22"/>
          <w:spacing w:val="-1"/>
        </w:rPr>
        <w:t xml:space="preserve"> rate of grade ≥3 fistula,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leak,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abscess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 single-center, double-blind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RCT of 300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</w:t>
      </w:r>
      <w:r>
        <w:rPr>
          <w:sz w:val="22"/>
          <w:szCs w:val="22"/>
          <w:spacing w:val="-2"/>
        </w:rPr>
        <w:t>ts (9%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69" w:right="302" w:firstLine="5"/>
        <w:spacing w:before="94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pasireotide group vs. 21%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placebo group</w:t>
      </w:r>
      <w:r>
        <w:rPr>
          <w:sz w:val="22"/>
          <w:szCs w:val="22"/>
          <w:spacing w:val="-1"/>
        </w:rPr>
        <w:t>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RR, 0.24; 95% 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0.24-0.78;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  <w:spacing w:val="-2"/>
          <w:position w:val="-1"/>
        </w:rPr>
        <w:t>P </w:t>
      </w:r>
      <w:r>
        <w:rPr>
          <w:sz w:val="22"/>
          <w:szCs w:val="22"/>
          <w:spacing w:val="-2"/>
          <w:position w:val="-1"/>
        </w:rPr>
        <w:t>=</w:t>
      </w:r>
      <w:r>
        <w:rPr>
          <w:sz w:val="22"/>
          <w:szCs w:val="22"/>
          <w:spacing w:val="29"/>
          <w:w w:val="101"/>
          <w:position w:val="-1"/>
        </w:rPr>
        <w:t xml:space="preserve"> </w:t>
      </w:r>
      <w:r>
        <w:rPr>
          <w:sz w:val="22"/>
          <w:szCs w:val="22"/>
          <w:spacing w:val="-2"/>
          <w:position w:val="-1"/>
        </w:rPr>
        <w:t>.006).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5"/>
        </w:rPr>
        <w:t>411</w:t>
      </w:r>
    </w:p>
    <w:p>
      <w:pPr>
        <w:pStyle w:val="BodyText"/>
        <w:ind w:left="169"/>
        <w:spacing w:before="286" w:line="196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2"/>
        </w:rPr>
        <w:t>Extended Lymphadenec</w:t>
      </w:r>
      <w:r>
        <w:rPr>
          <w:sz w:val="22"/>
          <w:szCs w:val="22"/>
          <w:i/>
          <w:iCs/>
          <w:spacing w:val="1"/>
        </w:rPr>
        <w:t>tomy</w:t>
      </w:r>
    </w:p>
    <w:p>
      <w:pPr>
        <w:pStyle w:val="BodyText"/>
        <w:ind w:left="164"/>
        <w:spacing w:before="105" w:line="197" w:lineRule="auto"/>
        <w:rPr>
          <w:sz w:val="22"/>
          <w:szCs w:val="22"/>
        </w:rPr>
      </w:pPr>
      <w:r>
        <w:drawing>
          <wp:anchor distT="0" distB="0" distL="0" distR="0" simplePos="0" relativeHeight="25429606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-238042</wp:posOffset>
            </wp:positionV>
            <wp:extent cx="4419600" cy="4419600"/>
            <wp:effectExtent l="0" t="0" r="0" b="0"/>
            <wp:wrapNone/>
            <wp:docPr id="816" name="IM 816"/>
            <wp:cNvGraphicFramePr/>
            <a:graphic>
              <a:graphicData uri="http://schemas.openxmlformats.org/drawingml/2006/picture">
                <pic:pic>
                  <pic:nvPicPr>
                    <pic:cNvPr id="816" name="IM 81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role of 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 dissection as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component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pancreatoduodenectomy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been explored.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1970s 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1980s,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pathology and autops</w:t>
      </w:r>
      <w:r>
        <w:rPr>
          <w:sz w:val="22"/>
          <w:szCs w:val="22"/>
          <w:spacing w:val="-1"/>
        </w:rPr>
        <w:t>y studies demonstrated a 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nodal</w:t>
      </w:r>
    </w:p>
    <w:p>
      <w:pPr>
        <w:pStyle w:val="BodyText"/>
        <w:ind w:left="167" w:right="376" w:firstLine="6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metastasis (sometimes as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high as 80%), leading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groups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propose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more aggressive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lymphadenectomy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an attempt to regionally control</w:t>
      </w:r>
    </w:p>
    <w:p>
      <w:pPr>
        <w:pStyle w:val="BodyText"/>
        <w:ind w:left="167"/>
        <w:spacing w:before="22" w:line="206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412,413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0"/>
          <w:w w:val="101"/>
          <w:position w:val="6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extended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lymphadenectomy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undergoing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pancreatoduodenectomy entails removal of nodes</w:t>
      </w:r>
      <w:r>
        <w:rPr>
          <w:sz w:val="22"/>
          <w:szCs w:val="22"/>
          <w:spacing w:val="-1"/>
        </w:rPr>
        <w:t xml:space="preserve"> at the duodenum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3" w:right="334" w:firstLine="10"/>
        <w:spacing w:before="95" w:line="26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pancreas, on the right side of the hepatoduodenal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ligament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SMA,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anterior and posterior pancreatoduodenal lymph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-1"/>
        </w:rPr>
        <w:t>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414  </w:t>
      </w:r>
      <w:r>
        <w:rPr>
          <w:sz w:val="22"/>
          <w:szCs w:val="22"/>
          <w:spacing w:val="-1"/>
        </w:rPr>
        <w:t>An</w:t>
      </w:r>
    </w:p>
    <w:p>
      <w:pPr>
        <w:pStyle w:val="BodyText"/>
        <w:ind w:left="167"/>
        <w:spacing w:before="4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extended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lymphadenectomy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most commonly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 i</w:t>
      </w:r>
      <w:r>
        <w:rPr>
          <w:sz w:val="22"/>
          <w:szCs w:val="22"/>
          <w:spacing w:val="-2"/>
        </w:rPr>
        <w:t>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United</w:t>
      </w:r>
    </w:p>
    <w:p>
      <w:pPr>
        <w:pStyle w:val="BodyText"/>
        <w:ind w:left="169"/>
        <w:spacing w:before="9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States by removing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only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remov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standard</w:t>
      </w:r>
    </w:p>
    <w:p>
      <w:pPr>
        <w:pStyle w:val="BodyText"/>
        <w:ind w:left="174"/>
        <w:spacing w:before="9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procedure,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but also soft tissue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retroperitoneum from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hilum of the</w:t>
      </w:r>
    </w:p>
    <w:p>
      <w:pPr>
        <w:pStyle w:val="BodyText"/>
        <w:ind w:left="175" w:right="288" w:hanging="2"/>
        <w:spacing w:before="96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right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kidney to the left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lateral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border of the aorta on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right side,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PV to origin of the infe</w:t>
      </w:r>
      <w:r>
        <w:rPr>
          <w:sz w:val="22"/>
          <w:szCs w:val="22"/>
          <w:spacing w:val="-1"/>
        </w:rPr>
        <w:t>rior mesenteric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artery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left.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415</w:t>
      </w:r>
    </w:p>
    <w:p>
      <w:pPr>
        <w:pStyle w:val="BodyText"/>
        <w:ind w:left="169"/>
        <w:spacing w:before="266" w:line="199" w:lineRule="auto"/>
        <w:rPr>
          <w:sz w:val="22"/>
          <w:szCs w:val="22"/>
        </w:rPr>
      </w:pPr>
      <w:r>
        <w:rPr>
          <w:sz w:val="22"/>
          <w:szCs w:val="22"/>
        </w:rPr>
        <w:t>Several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prospective, randomized tri</w:t>
      </w:r>
      <w:r>
        <w:rPr>
          <w:sz w:val="22"/>
          <w:szCs w:val="22"/>
          <w:spacing w:val="-1"/>
        </w:rPr>
        <w:t>als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 addressed the role of</w:t>
      </w:r>
    </w:p>
    <w:p>
      <w:pPr>
        <w:pStyle w:val="BodyText"/>
        <w:ind w:left="166" w:right="531" w:firstLine="7"/>
        <w:spacing w:before="93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lymphadenectomy 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pancreatoduodenectomy.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Italian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Lymphadene</w:t>
      </w:r>
      <w:r>
        <w:rPr>
          <w:sz w:val="22"/>
          <w:szCs w:val="22"/>
          <w:spacing w:val="-1"/>
        </w:rPr>
        <w:t>ctomy Group reported on a series 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81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 randomly assigned to pancreatoduodenectomy with or w</w:t>
      </w:r>
      <w:r>
        <w:rPr>
          <w:sz w:val="22"/>
          <w:szCs w:val="22"/>
          <w:spacing w:val="-1"/>
        </w:rPr>
        <w:t>ithout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extended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resection (with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low statistical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power</w:t>
      </w:r>
      <w:r>
        <w:rPr>
          <w:sz w:val="22"/>
          <w:szCs w:val="22"/>
          <w:spacing w:val="-2"/>
        </w:rPr>
        <w:t>) and did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support the concept that an extended lymphadenectomy w</w:t>
      </w:r>
      <w:r>
        <w:rPr>
          <w:sz w:val="22"/>
          <w:szCs w:val="22"/>
          <w:spacing w:val="-1"/>
        </w:rPr>
        <w:t>as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good</w:t>
      </w:r>
    </w:p>
    <w:p>
      <w:pPr>
        <w:pStyle w:val="BodyText"/>
        <w:ind w:left="163" w:right="557" w:firstLine="10"/>
        <w:spacing w:before="23" w:line="278" w:lineRule="auto"/>
        <w:rPr>
          <w:sz w:val="22"/>
          <w:szCs w:val="22"/>
        </w:rPr>
      </w:pPr>
      <w:r>
        <w:rPr>
          <w:sz w:val="22"/>
          <w:szCs w:val="22"/>
        </w:rPr>
        <w:t>prognostic factor.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9"/>
          <w:w w:val="102"/>
          <w:position w:val="6"/>
        </w:rPr>
        <w:t xml:space="preserve"> </w:t>
      </w:r>
      <w:r>
        <w:rPr>
          <w:sz w:val="22"/>
          <w:szCs w:val="22"/>
        </w:rPr>
        <w:t>A larger, randomized, prospective, single-institution </w:t>
      </w:r>
      <w:r>
        <w:rPr>
          <w:sz w:val="22"/>
          <w:szCs w:val="22"/>
        </w:rPr>
        <w:t>trial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performed from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199</w:t>
      </w:r>
      <w:r>
        <w:rPr>
          <w:sz w:val="22"/>
          <w:szCs w:val="22"/>
          <w:spacing w:val="-1"/>
        </w:rPr>
        <w:t>6 to 2001 to evaluate the role of extended</w:t>
      </w:r>
    </w:p>
    <w:p>
      <w:pPr>
        <w:pStyle w:val="BodyText"/>
        <w:ind w:left="173"/>
        <w:spacing w:before="21" w:line="206" w:lineRule="auto"/>
        <w:rPr>
          <w:sz w:val="22"/>
          <w:szCs w:val="22"/>
        </w:rPr>
      </w:pPr>
      <w:r>
        <w:rPr>
          <w:sz w:val="22"/>
          <w:szCs w:val="2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node dissections.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417  </w:t>
      </w:r>
      <w:r>
        <w:rPr>
          <w:sz w:val="22"/>
          <w:szCs w:val="22"/>
        </w:rPr>
        <w:t>The group of patients w</w:t>
      </w:r>
      <w:r>
        <w:rPr>
          <w:sz w:val="22"/>
          <w:szCs w:val="22"/>
          <w:spacing w:val="-1"/>
        </w:rPr>
        <w:t>ho received regional</w:t>
      </w:r>
    </w:p>
    <w:p>
      <w:pPr>
        <w:pStyle w:val="BodyText"/>
        <w:ind w:left="173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lymphadenectomy in addition to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pancreatoduodenectomy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had longer</w:t>
      </w:r>
    </w:p>
    <w:p>
      <w:pPr>
        <w:pStyle w:val="BodyText"/>
        <w:ind w:left="166"/>
        <w:spacing w:before="96" w:line="196" w:lineRule="auto"/>
        <w:rPr>
          <w:sz w:val="22"/>
          <w:szCs w:val="22"/>
        </w:rPr>
      </w:pPr>
      <w:r>
        <w:rPr>
          <w:sz w:val="22"/>
          <w:szCs w:val="22"/>
        </w:rPr>
        <w:t>operation times,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-1"/>
        </w:rPr>
        <w:t xml:space="preserve"> overall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median survival did not differ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between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two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42" w:line="206" w:lineRule="auto"/>
        <w:rPr>
          <w:sz w:val="22"/>
          <w:szCs w:val="22"/>
        </w:rPr>
      </w:pPr>
      <w:r>
        <w:rPr>
          <w:sz w:val="22"/>
          <w:szCs w:val="22"/>
        </w:rPr>
        <w:t>groups at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1, 3, and 5 years.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417-419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</w:t>
      </w:r>
      <w:r>
        <w:rPr>
          <w:sz w:val="22"/>
          <w:szCs w:val="22"/>
          <w:spacing w:val="-1"/>
        </w:rPr>
        <w:t>A randomized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multicenter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Japan</w:t>
      </w:r>
    </w:p>
    <w:p>
      <w:pPr>
        <w:pStyle w:val="BodyText"/>
        <w:ind w:firstLine="7"/>
        <w:spacing w:before="89" w:line="281" w:lineRule="auto"/>
        <w:rPr>
          <w:sz w:val="22"/>
          <w:szCs w:val="22"/>
        </w:rPr>
      </w:pPr>
      <w:r>
        <w:rPr>
          <w:sz w:val="22"/>
          <w:szCs w:val="22"/>
        </w:rPr>
        <w:t>came to similar conclusions.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420  </w:t>
      </w:r>
      <w:r>
        <w:rPr>
          <w:sz w:val="22"/>
          <w:szCs w:val="22"/>
        </w:rPr>
        <w:t>Furthermore, multiple syst</w:t>
      </w:r>
      <w:r>
        <w:rPr>
          <w:sz w:val="22"/>
          <w:szCs w:val="22"/>
          <w:spacing w:val="-1"/>
        </w:rPr>
        <w:t>ematic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literature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reviews and meta-analyses of RCTs comparing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pancrea</w:t>
      </w:r>
      <w:r>
        <w:rPr>
          <w:sz w:val="22"/>
          <w:szCs w:val="22"/>
          <w:spacing w:val="-1"/>
        </w:rPr>
        <w:t>toduodenectomy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 standard versus extended lymphadenectomy support the conclusion   </w:t>
      </w:r>
      <w:r>
        <w:rPr>
          <w:sz w:val="22"/>
          <w:szCs w:val="22"/>
        </w:rPr>
        <w:t>that the extended procedure does 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have a</w:t>
      </w:r>
      <w:r>
        <w:rPr>
          <w:sz w:val="22"/>
          <w:szCs w:val="22"/>
          <w:spacing w:val="-1"/>
        </w:rPr>
        <w:t>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impact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survival.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421-423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3" w:right="254" w:hanging="12"/>
        <w:spacing w:before="39" w:line="278" w:lineRule="auto"/>
        <w:rPr>
          <w:sz w:val="22"/>
          <w:szCs w:val="22"/>
        </w:rPr>
      </w:pPr>
      <w:r>
        <w:rPr>
          <w:sz w:val="22"/>
          <w:szCs w:val="22"/>
        </w:rPr>
        <w:t>fact, a review of four prospective r</w:t>
      </w:r>
      <w:r>
        <w:rPr>
          <w:sz w:val="22"/>
          <w:szCs w:val="22"/>
          <w:spacing w:val="-1"/>
        </w:rPr>
        <w:t>andomized trials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meta-analysis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inferred that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patients undergoing extended lymphadenectomy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increased rates of postoperativ</w:t>
      </w:r>
      <w:r>
        <w:rPr>
          <w:sz w:val="22"/>
          <w:szCs w:val="22"/>
          <w:spacing w:val="-1"/>
        </w:rPr>
        <w:t>e diarrhea compared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3"/>
        <w:spacing w:before="20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undergoing the standard resection.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424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6"/>
        <w:spacing w:before="6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 survival advantage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found when performing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regional</w:t>
      </w:r>
    </w:p>
    <w:p>
      <w:pPr>
        <w:pStyle w:val="BodyText"/>
        <w:ind w:left="3" w:right="95" w:firstLine="10"/>
        <w:spacing w:before="86" w:line="280" w:lineRule="auto"/>
        <w:rPr>
          <w:sz w:val="22"/>
          <w:szCs w:val="22"/>
        </w:rPr>
      </w:pPr>
      <w:r>
        <w:rPr>
          <w:sz w:val="22"/>
          <w:szCs w:val="22"/>
        </w:rPr>
        <w:t>lymphadenectomy in addition to the standard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pancreatod</w:t>
      </w:r>
      <w:r>
        <w:rPr>
          <w:sz w:val="22"/>
          <w:szCs w:val="22"/>
          <w:spacing w:val="-1"/>
        </w:rPr>
        <w:t>uodenectomy.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425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Data suggest that nodal</w:t>
      </w:r>
      <w:r>
        <w:rPr>
          <w:sz w:val="22"/>
          <w:szCs w:val="22"/>
          <w:spacing w:val="-1"/>
        </w:rPr>
        <w:t xml:space="preserve"> metastases 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marker 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systemic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that their removal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unlikely to alter OS.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exc</w:t>
      </w:r>
      <w:r>
        <w:rPr>
          <w:sz w:val="22"/>
          <w:szCs w:val="22"/>
          <w:spacing w:val="-2"/>
        </w:rPr>
        <w:t>eption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might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</w:p>
    <w:p>
      <w:pPr>
        <w:pStyle w:val="BodyText"/>
        <w:ind w:left="6"/>
        <w:spacing w:before="35" w:line="197" w:lineRule="auto"/>
        <w:rPr>
          <w:sz w:val="22"/>
          <w:szCs w:val="22"/>
        </w:rPr>
      </w:pPr>
      <w:r>
        <w:rPr>
          <w:sz w:val="22"/>
          <w:szCs w:val="22"/>
        </w:rPr>
        <w:t>situation of an otherwise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R0 rese</w:t>
      </w:r>
      <w:r>
        <w:rPr>
          <w:sz w:val="22"/>
          <w:szCs w:val="22"/>
          <w:spacing w:val="-1"/>
        </w:rPr>
        <w:t>ction with clinically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positive adenopathy</w:t>
      </w:r>
    </w:p>
    <w:p>
      <w:pPr>
        <w:pStyle w:val="BodyText"/>
        <w:ind w:left="3" w:right="21" w:firstLine="3"/>
        <w:spacing w:before="97" w:line="28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outside the standard field of dissection. Overall, outside of a </w:t>
      </w:r>
      <w:r>
        <w:rPr>
          <w:sz w:val="22"/>
          <w:szCs w:val="22"/>
          <w:spacing w:val="-1"/>
        </w:rPr>
        <w:t>clinical trial,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regional lymphadenectomy should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not be considered 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routine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the Whipple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procedure, although consideration can be</w:t>
      </w:r>
      <w:r>
        <w:rPr>
          <w:sz w:val="22"/>
          <w:szCs w:val="22"/>
          <w:spacing w:val="-1"/>
        </w:rPr>
        <w:t xml:space="preserve"> given to sampling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of the aortocaval and common hepatic arter</w:t>
      </w:r>
      <w:r>
        <w:rPr>
          <w:sz w:val="22"/>
          <w:szCs w:val="22"/>
          <w:spacing w:val="-1"/>
        </w:rPr>
        <w:t>y nodes,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those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these sites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have inferior prognoses.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426,427</w:t>
      </w:r>
    </w:p>
    <w:p>
      <w:pPr>
        <w:pStyle w:val="BodyText"/>
        <w:ind w:left="7"/>
        <w:spacing w:before="251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Preoperative Biliary Drainage</w:t>
      </w:r>
    </w:p>
    <w:p>
      <w:pPr>
        <w:pStyle w:val="BodyText"/>
        <w:ind w:left="4"/>
        <w:spacing w:before="107" w:line="19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main goals of preoperative</w:t>
      </w:r>
      <w:r>
        <w:rPr>
          <w:sz w:val="22"/>
          <w:szCs w:val="22"/>
          <w:spacing w:val="-1"/>
        </w:rPr>
        <w:t xml:space="preserve"> biliary drainage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alleviate the</w:t>
      </w:r>
    </w:p>
    <w:p>
      <w:pPr>
        <w:pStyle w:val="BodyText"/>
        <w:ind w:left="6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symptoms of pruritus and cholangitis and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potentially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make surgery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less</w:t>
      </w:r>
    </w:p>
    <w:p>
      <w:pPr>
        <w:pStyle w:val="BodyText"/>
        <w:ind w:left="6" w:right="172" w:firstLine="7"/>
        <w:spacing w:before="98" w:line="271" w:lineRule="auto"/>
        <w:rPr>
          <w:sz w:val="22"/>
          <w:szCs w:val="22"/>
        </w:rPr>
      </w:pPr>
      <w:r>
        <w:rPr>
          <w:sz w:val="22"/>
          <w:szCs w:val="22"/>
        </w:rPr>
        <w:t>morbid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improving liver fun</w:t>
      </w:r>
      <w:r>
        <w:rPr>
          <w:sz w:val="22"/>
          <w:szCs w:val="22"/>
          <w:spacing w:val="-1"/>
        </w:rPr>
        <w:t>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preoperatively. Although controversial,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several studies suggest that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pancreatoduodenectomy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associated with</w:t>
      </w:r>
    </w:p>
    <w:p>
      <w:pPr>
        <w:pStyle w:val="BodyText"/>
        <w:ind w:left="13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higher perioperative </w:t>
      </w:r>
      <w:r>
        <w:rPr>
          <w:sz w:val="22"/>
          <w:szCs w:val="22"/>
          <w:spacing w:val="-1"/>
        </w:rPr>
        <w:t>mortality when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performed in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setting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3"/>
        <w:spacing w:before="85" w:line="206" w:lineRule="auto"/>
        <w:rPr>
          <w:sz w:val="22"/>
          <w:szCs w:val="22"/>
        </w:rPr>
      </w:pPr>
      <w:r>
        <w:rPr>
          <w:sz w:val="22"/>
          <w:szCs w:val="22"/>
        </w:rPr>
        <w:t>hyperbilirubinemia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428-430  </w:t>
      </w:r>
      <w:r>
        <w:rPr>
          <w:sz w:val="22"/>
          <w:szCs w:val="22"/>
        </w:rPr>
        <w:t>Stenting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biliary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improve</w:t>
      </w:r>
    </w:p>
    <w:p>
      <w:pPr>
        <w:pStyle w:val="BodyText"/>
        <w:ind w:left="6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symptoms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function,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clear whether these</w:t>
      </w:r>
      <w:r>
        <w:rPr>
          <w:sz w:val="22"/>
          <w:szCs w:val="22"/>
          <w:spacing w:val="-2"/>
        </w:rPr>
        <w:t xml:space="preserve"> changes can</w:t>
      </w:r>
    </w:p>
    <w:p>
      <w:pPr>
        <w:pStyle w:val="BodyText"/>
        <w:ind w:left="6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decrease the mortality rate associated with th</w:t>
      </w:r>
      <w:r>
        <w:rPr>
          <w:sz w:val="22"/>
          <w:szCs w:val="22"/>
          <w:spacing w:val="-1"/>
        </w:rPr>
        <w:t>e Whipple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procedure.</w:t>
      </w:r>
    </w:p>
    <w:p>
      <w:pPr>
        <w:pStyle w:val="BodyText"/>
        <w:ind w:left="13" w:right="119" w:hanging="4"/>
        <w:spacing w:before="98" w:line="262" w:lineRule="auto"/>
        <w:rPr>
          <w:sz w:val="22"/>
          <w:szCs w:val="22"/>
        </w:rPr>
      </w:pPr>
      <w:r>
        <w:rPr>
          <w:sz w:val="22"/>
          <w:szCs w:val="22"/>
        </w:rPr>
        <w:t>Several prospective and retr</w:t>
      </w:r>
      <w:r>
        <w:rPr>
          <w:sz w:val="22"/>
          <w:szCs w:val="22"/>
          <w:spacing w:val="-1"/>
        </w:rPr>
        <w:t>ospective studies have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decreased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mortality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patients with preoperative biliary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drainage.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31-437  </w:t>
      </w:r>
      <w:r>
        <w:rPr>
          <w:sz w:val="22"/>
          <w:szCs w:val="22"/>
          <w:spacing w:val="-1"/>
        </w:rPr>
        <w:t>A</w:t>
      </w:r>
    </w:p>
    <w:p>
      <w:pPr>
        <w:spacing w:line="262" w:lineRule="auto"/>
        <w:sectPr>
          <w:type w:val="continuous"/>
          <w:pgSz w:w="15840" w:h="12240"/>
          <w:pgMar w:top="54" w:right="484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2371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18" name="IM 818"/>
            <wp:cNvGraphicFramePr/>
            <a:graphic>
              <a:graphicData uri="http://schemas.openxmlformats.org/drawingml/2006/picture">
                <pic:pic>
                  <pic:nvPicPr>
                    <pic:cNvPr id="818" name="IM 81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7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99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15"/>
          <w:pgSz w:w="15840" w:h="12240"/>
          <w:pgMar w:top="54" w:right="465" w:bottom="629" w:left="310" w:header="0" w:footer="332" w:gutter="0"/>
          <w:cols w:equalWidth="0" w:num="1">
            <w:col w:w="15064" w:space="0"/>
          </w:cols>
        </w:sectPr>
        <w:rPr/>
      </w:pPr>
    </w:p>
    <w:p>
      <w:pPr>
        <w:pStyle w:val="BodyText"/>
        <w:ind w:left="173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retrospective analysis of 593 patients</w:t>
      </w:r>
      <w:r>
        <w:rPr>
          <w:sz w:val="22"/>
          <w:szCs w:val="22"/>
          <w:spacing w:val="-1"/>
        </w:rPr>
        <w:t xml:space="preserve"> treated with</w:t>
      </w:r>
    </w:p>
    <w:p>
      <w:pPr>
        <w:pStyle w:val="BodyText"/>
        <w:ind w:left="167" w:right="485" w:firstLine="6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pancreatoduodenectomy found that self-expandable metal st</w:t>
      </w:r>
      <w:r>
        <w:rPr>
          <w:sz w:val="22"/>
          <w:szCs w:val="22"/>
          <w:spacing w:val="-1"/>
        </w:rPr>
        <w:t>ents did 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affect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postoperative complications, 30-day mort</w:t>
      </w:r>
      <w:r>
        <w:rPr>
          <w:sz w:val="22"/>
          <w:szCs w:val="22"/>
          <w:spacing w:val="-1"/>
        </w:rPr>
        <w:t>ality, length of stay,</w:t>
      </w:r>
    </w:p>
    <w:p>
      <w:pPr>
        <w:pStyle w:val="BodyText"/>
        <w:ind w:left="167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anastomotic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leak, margin status, or determination of</w:t>
      </w:r>
      <w:r>
        <w:rPr>
          <w:sz w:val="22"/>
          <w:szCs w:val="22"/>
          <w:spacing w:val="-1"/>
        </w:rPr>
        <w:t xml:space="preserve"> unresectability during</w:t>
      </w:r>
    </w:p>
    <w:p>
      <w:pPr>
        <w:pStyle w:val="BodyText"/>
        <w:ind w:left="173"/>
        <w:spacing w:before="95" w:line="197" w:lineRule="auto"/>
        <w:rPr>
          <w:sz w:val="22"/>
          <w:szCs w:val="22"/>
        </w:rPr>
      </w:pPr>
      <w:r>
        <w:drawing>
          <wp:anchor distT="0" distB="0" distL="0" distR="0" simplePos="0" relativeHeight="25432268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107625</wp:posOffset>
            </wp:positionV>
            <wp:extent cx="4419600" cy="4419600"/>
            <wp:effectExtent l="0" t="0" r="0" b="0"/>
            <wp:wrapNone/>
            <wp:docPr id="820" name="IM 820"/>
            <wp:cNvGraphicFramePr/>
            <a:graphic>
              <a:graphicData uri="http://schemas.openxmlformats.org/drawingml/2006/picture">
                <pic:pic>
                  <pic:nvPicPr>
                    <pic:cNvPr id="820" name="IM 82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resection, although more wound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infections</w:t>
      </w:r>
      <w:r>
        <w:rPr>
          <w:sz w:val="22"/>
          <w:szCs w:val="22"/>
          <w:spacing w:val="-1"/>
        </w:rPr>
        <w:t xml:space="preserve"> and longer operative times</w:t>
      </w:r>
    </w:p>
    <w:p>
      <w:pPr>
        <w:pStyle w:val="BodyText"/>
        <w:ind w:left="173" w:right="380" w:hanging="13"/>
        <w:spacing w:before="87" w:line="275" w:lineRule="auto"/>
        <w:rPr>
          <w:sz w:val="22"/>
          <w:szCs w:val="22"/>
        </w:rPr>
      </w:pPr>
      <w:r>
        <w:rPr>
          <w:sz w:val="22"/>
          <w:szCs w:val="22"/>
        </w:rPr>
        <w:t>were observed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this group.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438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In con</w:t>
      </w:r>
      <w:r>
        <w:rPr>
          <w:sz w:val="22"/>
          <w:szCs w:val="22"/>
          <w:spacing w:val="-1"/>
        </w:rPr>
        <w:t>trast, a multicenter,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randomized 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202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cance</w:t>
      </w:r>
      <w:r>
        <w:rPr>
          <w:sz w:val="22"/>
          <w:szCs w:val="22"/>
          <w:spacing w:val="-1"/>
        </w:rPr>
        <w:t>r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head characterized by</w:t>
      </w:r>
    </w:p>
    <w:p>
      <w:pPr>
        <w:pStyle w:val="BodyText"/>
        <w:ind w:left="166"/>
        <w:spacing w:before="38" w:line="197" w:lineRule="auto"/>
        <w:rPr>
          <w:sz w:val="22"/>
          <w:szCs w:val="22"/>
        </w:rPr>
      </w:pPr>
      <w:r>
        <w:rPr>
          <w:sz w:val="22"/>
          <w:szCs w:val="22"/>
        </w:rPr>
        <w:t>obstructive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jaundice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comparing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biliary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drainage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66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surgery alone, showed a nearly 2-fold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serious</w:t>
      </w:r>
    </w:p>
    <w:p>
      <w:pPr>
        <w:pStyle w:val="BodyText"/>
        <w:ind w:left="166" w:right="343" w:firstLine="1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complications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 the stented group (74% vs. 39%;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 surgery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alone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group, 0.54; 95% CI, 0.41-0.71; </w:t>
      </w:r>
      <w:r>
        <w:rPr>
          <w:sz w:val="22"/>
          <w:szCs w:val="22"/>
          <w:i/>
          <w:iCs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.001).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significant</w:t>
      </w:r>
    </w:p>
    <w:p>
      <w:pPr>
        <w:pStyle w:val="BodyText"/>
        <w:ind w:left="174" w:right="720" w:hanging="7"/>
        <w:spacing w:before="38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differences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surgery-related complicati</w:t>
      </w:r>
      <w:r>
        <w:rPr>
          <w:sz w:val="22"/>
          <w:szCs w:val="22"/>
          <w:spacing w:val="-1"/>
        </w:rPr>
        <w:t>ons, length of hospital stay,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mortality were observ</w:t>
      </w:r>
      <w:r>
        <w:rPr>
          <w:sz w:val="22"/>
          <w:szCs w:val="22"/>
          <w:spacing w:val="-1"/>
        </w:rPr>
        <w:t>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90</w:t>
      </w:r>
    </w:p>
    <w:p>
      <w:pPr>
        <w:pStyle w:val="BodyText"/>
        <w:ind w:left="175"/>
        <w:spacing w:before="268" w:line="197" w:lineRule="auto"/>
        <w:rPr>
          <w:sz w:val="22"/>
          <w:szCs w:val="22"/>
        </w:rPr>
      </w:pPr>
      <w:r>
        <w:rPr>
          <w:sz w:val="22"/>
          <w:szCs w:val="22"/>
        </w:rPr>
        <w:t>Based on these repor</w:t>
      </w:r>
      <w:r>
        <w:rPr>
          <w:sz w:val="22"/>
          <w:szCs w:val="22"/>
          <w:spacing w:val="-1"/>
        </w:rPr>
        <w:t>ts, most groups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 without</w:t>
      </w:r>
    </w:p>
    <w:p>
      <w:pPr>
        <w:pStyle w:val="BodyText"/>
        <w:ind w:left="174" w:right="560"/>
        <w:spacing w:before="96" w:line="273" w:lineRule="auto"/>
        <w:rPr>
          <w:sz w:val="22"/>
          <w:szCs w:val="22"/>
        </w:rPr>
      </w:pPr>
      <w:r>
        <w:rPr>
          <w:sz w:val="22"/>
          <w:szCs w:val="22"/>
        </w:rPr>
        <w:t>neoadjuvant treatment advocate selective</w:t>
      </w:r>
      <w:r>
        <w:rPr>
          <w:sz w:val="22"/>
          <w:szCs w:val="22"/>
          <w:spacing w:val="-1"/>
        </w:rPr>
        <w:t xml:space="preserve"> use of decompression only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who are symptomatic, sept</w:t>
      </w:r>
      <w:r>
        <w:rPr>
          <w:sz w:val="22"/>
          <w:szCs w:val="22"/>
          <w:spacing w:val="-1"/>
        </w:rPr>
        <w:t>ic, coagulopathic,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 renal</w:t>
      </w:r>
    </w:p>
    <w:p>
      <w:pPr>
        <w:pStyle w:val="BodyText"/>
        <w:ind w:left="176" w:right="609" w:hanging="2"/>
        <w:spacing w:before="30" w:line="271" w:lineRule="auto"/>
        <w:rPr>
          <w:sz w:val="22"/>
          <w:szCs w:val="22"/>
        </w:rPr>
      </w:pPr>
      <w:r>
        <w:rPr>
          <w:sz w:val="22"/>
          <w:szCs w:val="22"/>
        </w:rPr>
        <w:t>insufficiency, or in whom surgical res</w:t>
      </w:r>
      <w:r>
        <w:rPr>
          <w:sz w:val="22"/>
          <w:szCs w:val="22"/>
          <w:spacing w:val="-1"/>
        </w:rPr>
        <w:t>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significantly delayed.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this group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present with</w:t>
      </w:r>
      <w:r>
        <w:rPr>
          <w:sz w:val="22"/>
          <w:szCs w:val="22"/>
          <w:spacing w:val="-2"/>
        </w:rPr>
        <w:t xml:space="preserve"> jaundice and</w:t>
      </w:r>
    </w:p>
    <w:p>
      <w:pPr>
        <w:pStyle w:val="BodyText"/>
        <w:ind w:left="166" w:right="881" w:firstLine="7"/>
        <w:spacing w:before="37" w:line="277" w:lineRule="auto"/>
        <w:rPr>
          <w:sz w:val="22"/>
          <w:szCs w:val="22"/>
        </w:rPr>
      </w:pPr>
      <w:r>
        <w:rPr>
          <w:sz w:val="22"/>
          <w:szCs w:val="22"/>
        </w:rPr>
        <w:t>potentially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-1"/>
        </w:rPr>
        <w:t xml:space="preserve"> disease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if symptoms of cholangitis or fever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present, or if they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signific</w:t>
      </w:r>
      <w:r>
        <w:rPr>
          <w:sz w:val="22"/>
          <w:szCs w:val="22"/>
          <w:spacing w:val="-1"/>
        </w:rPr>
        <w:t>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pruritus with an expected delay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surgery of &gt;1 week.</w:t>
      </w:r>
    </w:p>
    <w:p>
      <w:pPr>
        <w:pStyle w:val="BodyText"/>
        <w:ind w:left="177"/>
        <w:spacing w:before="25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patients 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jaundice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neoadjuvant therapy,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biliary</w:t>
      </w:r>
    </w:p>
    <w:p>
      <w:pPr>
        <w:pStyle w:val="BodyText"/>
        <w:ind w:left="160" w:right="331" w:firstLine="6"/>
        <w:spacing w:before="98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decompression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necessary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before initiation of therapy and appears to 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well-tolerated with minimal increase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periop</w:t>
      </w:r>
      <w:r>
        <w:rPr>
          <w:sz w:val="22"/>
          <w:szCs w:val="22"/>
          <w:spacing w:val="-1"/>
        </w:rPr>
        <w:t>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morbidity. A single-</w:t>
      </w:r>
    </w:p>
    <w:p>
      <w:pPr>
        <w:pStyle w:val="BodyText"/>
        <w:ind w:left="174"/>
        <w:spacing w:before="36" w:line="199" w:lineRule="auto"/>
        <w:rPr>
          <w:sz w:val="22"/>
          <w:szCs w:val="22"/>
        </w:rPr>
      </w:pPr>
      <w:r>
        <w:rPr>
          <w:sz w:val="22"/>
          <w:szCs w:val="22"/>
        </w:rPr>
        <w:t>institute experience </w:t>
      </w:r>
      <w:r>
        <w:rPr>
          <w:sz w:val="22"/>
          <w:szCs w:val="22"/>
          <w:spacing w:val="-1"/>
        </w:rPr>
        <w:t>with more than 300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patients, 57% of whom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had</w:t>
      </w:r>
    </w:p>
    <w:p>
      <w:pPr>
        <w:pStyle w:val="BodyText"/>
        <w:ind w:left="174"/>
        <w:spacing w:before="9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biliary drainage 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part of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neoadjuvant chemoradiation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program, found that wound complications w</w:t>
      </w:r>
      <w:r>
        <w:rPr>
          <w:sz w:val="22"/>
          <w:szCs w:val="22"/>
          <w:spacing w:val="-1"/>
        </w:rPr>
        <w:t>ere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increased in</w:t>
      </w:r>
    </w:p>
    <w:p>
      <w:pPr>
        <w:pStyle w:val="BodyText"/>
        <w:ind w:left="161" w:right="512" w:firstLine="1"/>
        <w:spacing w:before="95" w:line="269" w:lineRule="auto"/>
        <w:rPr>
          <w:sz w:val="22"/>
          <w:szCs w:val="22"/>
        </w:rPr>
      </w:pPr>
      <w:r>
        <w:rPr>
          <w:sz w:val="22"/>
          <w:szCs w:val="22"/>
        </w:rPr>
        <w:t>the drainage group;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however, no other association w</w:t>
      </w:r>
      <w:r>
        <w:rPr>
          <w:sz w:val="22"/>
          <w:szCs w:val="22"/>
          <w:spacing w:val="-1"/>
        </w:rPr>
        <w:t>as found for sepsis,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fistulae, or death.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439  </w:t>
      </w:r>
      <w:r>
        <w:rPr>
          <w:sz w:val="22"/>
          <w:szCs w:val="22"/>
        </w:rPr>
        <w:t>St</w:t>
      </w:r>
      <w:r>
        <w:rPr>
          <w:sz w:val="22"/>
          <w:szCs w:val="22"/>
          <w:spacing w:val="-1"/>
        </w:rPr>
        <w:t>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placement is thus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required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prior to</w:t>
      </w:r>
    </w:p>
    <w:p>
      <w:pPr>
        <w:pStyle w:val="BodyText"/>
        <w:ind w:left="167"/>
        <w:spacing w:before="31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administration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neoadjuvant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</w:rPr>
        <w:t>jaundice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440-443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39" w:line="19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notes that stents are</w:t>
      </w:r>
      <w:r>
        <w:rPr>
          <w:sz w:val="22"/>
          <w:szCs w:val="22"/>
          <w:spacing w:val="-1"/>
        </w:rPr>
        <w:t xml:space="preserve"> an evolving technology. The choice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2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stents includes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plas</w:t>
      </w:r>
      <w:r>
        <w:rPr>
          <w:sz w:val="22"/>
          <w:szCs w:val="22"/>
          <w:spacing w:val="-1"/>
        </w:rPr>
        <w:t>tic and self-expanding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metal (fully covered,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partially</w:t>
      </w:r>
    </w:p>
    <w:p>
      <w:pPr>
        <w:pStyle w:val="BodyText"/>
        <w:ind w:left="4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covered, or uncovered). While any ste</w:t>
      </w:r>
      <w:r>
        <w:rPr>
          <w:sz w:val="22"/>
          <w:szCs w:val="22"/>
          <w:spacing w:val="-1"/>
        </w:rPr>
        <w:t>nt 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become occluded,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several</w:t>
      </w:r>
    </w:p>
    <w:p>
      <w:pPr>
        <w:pStyle w:val="BodyText"/>
        <w:spacing w:before="88" w:line="206" w:lineRule="auto"/>
        <w:jc w:val="right"/>
        <w:rPr>
          <w:sz w:val="22"/>
          <w:szCs w:val="22"/>
        </w:rPr>
      </w:pPr>
      <w:r>
        <w:rPr>
          <w:sz w:val="22"/>
          <w:szCs w:val="22"/>
        </w:rPr>
        <w:t>groups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have reported better patency with metal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441,442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Since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covered</w:t>
      </w:r>
    </w:p>
    <w:p>
      <w:pPr>
        <w:pStyle w:val="BodyText"/>
        <w:ind w:left="10" w:right="104"/>
        <w:spacing w:before="94" w:line="26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metal stents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prevent tumor ingrowth, they may give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durable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patency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however migration may be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issue with these stents.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444,44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</w:p>
    <w:p>
      <w:pPr>
        <w:pStyle w:val="BodyText"/>
        <w:spacing w:before="43" w:line="238" w:lineRule="auto"/>
        <w:rPr>
          <w:sz w:val="22"/>
          <w:szCs w:val="22"/>
        </w:rPr>
      </w:pPr>
      <w:r>
        <w:rPr>
          <w:sz w:val="22"/>
          <w:szCs w:val="22"/>
        </w:rPr>
        <w:t>there are no obvious differ</w:t>
      </w:r>
      <w:r>
        <w:rPr>
          <w:sz w:val="22"/>
          <w:szCs w:val="22"/>
          <w:spacing w:val="-1"/>
        </w:rPr>
        <w:t>ences between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covered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uncovered</w:t>
      </w:r>
    </w:p>
    <w:p>
      <w:pPr>
        <w:pStyle w:val="BodyText"/>
        <w:ind w:left="2"/>
        <w:spacing w:before="45" w:line="206" w:lineRule="auto"/>
        <w:rPr>
          <w:sz w:val="22"/>
          <w:szCs w:val="22"/>
        </w:rPr>
      </w:pPr>
      <w:r>
        <w:rPr>
          <w:sz w:val="22"/>
          <w:szCs w:val="22"/>
        </w:rPr>
        <w:t>stents.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444,445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6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issue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led to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introduction of partially covered</w:t>
      </w:r>
    </w:p>
    <w:p>
      <w:pPr>
        <w:pStyle w:val="BodyText"/>
        <w:ind w:left="2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stents,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but these stents may still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migrate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 substantial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number of</w:t>
      </w:r>
    </w:p>
    <w:p>
      <w:pPr>
        <w:pStyle w:val="BodyText"/>
        <w:ind w:left="10"/>
        <w:spacing w:before="87" w:line="206" w:lineRule="auto"/>
        <w:rPr>
          <w:sz w:val="22"/>
          <w:szCs w:val="22"/>
        </w:rPr>
      </w:pPr>
      <w:r>
        <w:rPr>
          <w:sz w:val="22"/>
          <w:szCs w:val="22"/>
        </w:rPr>
        <w:t>patients.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446,447  </w:t>
      </w:r>
      <w:r>
        <w:rPr>
          <w:sz w:val="22"/>
          <w:szCs w:val="22"/>
        </w:rPr>
        <w:t>Most metal stents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used today are self-expanding. Their</w:t>
      </w:r>
    </w:p>
    <w:p>
      <w:pPr>
        <w:pStyle w:val="BodyText"/>
        <w:ind w:left="9" w:right="56" w:hanging="7"/>
        <w:spacing w:before="95" w:line="26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initial diameters make them easy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place and their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placement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rarely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requires dilation.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448  </w:t>
      </w:r>
      <w:r>
        <w:rPr>
          <w:sz w:val="22"/>
          <w:szCs w:val="22"/>
        </w:rPr>
        <w:t>Sev</w:t>
      </w:r>
      <w:r>
        <w:rPr>
          <w:sz w:val="22"/>
          <w:szCs w:val="22"/>
          <w:spacing w:val="-1"/>
        </w:rPr>
        <w:t>eral institutions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plastic stents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2" w:right="192" w:hanging="10"/>
        <w:spacing w:before="31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short life expectancies (&lt;3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months).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449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the absence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level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data,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Panel consensus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is that short, self-expanding metal stents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(SEMS)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0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preferred because they </w:t>
      </w:r>
      <w:r>
        <w:rPr>
          <w:sz w:val="22"/>
          <w:szCs w:val="22"/>
          <w:spacing w:val="-1"/>
        </w:rPr>
        <w:t>are easy to place without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dilation,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unlikely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0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interfere with the subsequent resecti</w:t>
      </w:r>
      <w:r>
        <w:rPr>
          <w:sz w:val="22"/>
          <w:szCs w:val="22"/>
          <w:spacing w:val="-1"/>
        </w:rPr>
        <w:t>on, and have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longer</w:t>
      </w:r>
    </w:p>
    <w:p>
      <w:pPr>
        <w:pStyle w:val="BodyText"/>
        <w:ind w:left="10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patency rate than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plastic stents.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Panel recommends that a fully</w:t>
      </w:r>
    </w:p>
    <w:p>
      <w:pPr>
        <w:pStyle w:val="BodyText"/>
        <w:ind w:left="9" w:right="142" w:hanging="5"/>
        <w:spacing w:before="9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covered self-expandable metal stent 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placed if tissue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been confirmed, as fully covered metal stents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removed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4"/>
        <w:spacing w:before="3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exchanged.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4"/>
        <w:spacing w:before="54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Effect of Clinical</w:t>
      </w:r>
      <w:r>
        <w:rPr>
          <w:sz w:val="19"/>
          <w:szCs w:val="19"/>
          <w:b/>
          <w:bCs/>
          <w:i/>
          <w:iCs/>
          <w:spacing w:val="33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Volume</w:t>
      </w:r>
    </w:p>
    <w:p>
      <w:pPr>
        <w:pStyle w:val="BodyText"/>
        <w:ind w:left="1"/>
        <w:spacing w:before="70" w:line="199" w:lineRule="auto"/>
        <w:rPr>
          <w:sz w:val="22"/>
          <w:szCs w:val="22"/>
        </w:rPr>
      </w:pPr>
      <w:r>
        <w:rPr>
          <w:sz w:val="22"/>
          <w:szCs w:val="22"/>
        </w:rPr>
        <w:t>The fundamental premise of several studies that examined the ef</w:t>
      </w:r>
      <w:r>
        <w:rPr>
          <w:sz w:val="22"/>
          <w:szCs w:val="22"/>
          <w:spacing w:val="-1"/>
        </w:rPr>
        <w:t>fect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2" w:right="21" w:firstLine="7"/>
        <w:spacing w:before="94" w:line="280" w:lineRule="auto"/>
        <w:rPr>
          <w:sz w:val="22"/>
          <w:szCs w:val="22"/>
        </w:rPr>
      </w:pPr>
      <w:r>
        <w:rPr>
          <w:sz w:val="22"/>
          <w:szCs w:val="22"/>
        </w:rPr>
        <w:t>institutional volume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 outcomes was</w:t>
      </w:r>
      <w:r>
        <w:rPr>
          <w:sz w:val="22"/>
          <w:szCs w:val="22"/>
          <w:spacing w:val="-1"/>
        </w:rPr>
        <w:t xml:space="preserve"> that the decreasing morbidity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mortality seen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1980s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1990s were the dir</w:t>
      </w:r>
      <w:r>
        <w:rPr>
          <w:sz w:val="22"/>
          <w:szCs w:val="22"/>
          <w:spacing w:val="-2"/>
        </w:rPr>
        <w:t>ect result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large,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single-institution experience</w:t>
      </w:r>
      <w:r>
        <w:rPr>
          <w:sz w:val="22"/>
          <w:szCs w:val="22"/>
          <w:spacing w:val="-1"/>
        </w:rPr>
        <w:t>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Moreover, the concern was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if surgeons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performed pancreatoduodenecto</w:t>
      </w:r>
      <w:r>
        <w:rPr>
          <w:sz w:val="22"/>
          <w:szCs w:val="22"/>
          <w:spacing w:val="-1"/>
        </w:rPr>
        <w:t>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less frequently,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might have</w:t>
      </w:r>
    </w:p>
    <w:p>
      <w:pPr>
        <w:pStyle w:val="BodyText"/>
        <w:ind w:left="3" w:right="220" w:firstLine="6"/>
        <w:spacing w:before="32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increased morbidity and mortality. 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1995 study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included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cohort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almost 2000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showed that two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high-volume centers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 </w:t>
      </w:r>
      <w:r>
        <w:rPr>
          <w:sz w:val="22"/>
          <w:szCs w:val="22"/>
          <w:spacing w:val="-2"/>
        </w:rPr>
        <w:t>York</w:t>
      </w:r>
    </w:p>
    <w:p>
      <w:pPr>
        <w:pStyle w:val="BodyText"/>
        <w:ind w:right="5" w:firstLine="5"/>
        <w:spacing w:before="30" w:line="258" w:lineRule="auto"/>
        <w:jc w:val="both"/>
        <w:rPr>
          <w:sz w:val="22"/>
          <w:szCs w:val="22"/>
        </w:rPr>
      </w:pPr>
      <w:r>
        <w:rPr>
          <w:sz w:val="22"/>
          <w:szCs w:val="22"/>
        </w:rPr>
        <w:t>State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had significantly less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perioperative mortality than low-volume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centers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(4% vs.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12.3%).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450  </w:t>
      </w:r>
      <w:r>
        <w:rPr>
          <w:sz w:val="22"/>
          <w:szCs w:val="22"/>
        </w:rPr>
        <w:t>High volum</w:t>
      </w:r>
      <w:r>
        <w:rPr>
          <w:sz w:val="22"/>
          <w:szCs w:val="22"/>
          <w:spacing w:val="-1"/>
        </w:rPr>
        <w:t>e, defined as &gt;81 cases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year,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correlated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perioperative mortality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 regression analysis.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note,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75%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spacing w:line="258" w:lineRule="auto"/>
        <w:sectPr>
          <w:type w:val="continuous"/>
          <w:pgSz w:w="15840" w:h="12240"/>
          <w:pgMar w:top="54" w:right="465" w:bottom="629" w:left="310" w:header="0" w:footer="332" w:gutter="0"/>
          <w:cols w:equalWidth="0" w:num="2">
            <w:col w:w="7695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5033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22" name="IM 822"/>
            <wp:cNvGraphicFramePr/>
            <a:graphic>
              <a:graphicData uri="http://schemas.openxmlformats.org/drawingml/2006/picture">
                <pic:pic>
                  <pic:nvPicPr>
                    <pic:cNvPr id="822" name="IM 82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99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16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9" w:right="391" w:hanging="1"/>
        <w:spacing w:before="41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New York State 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low-/minimal-volume ce</w:t>
      </w:r>
      <w:r>
        <w:rPr>
          <w:sz w:val="22"/>
          <w:szCs w:val="22"/>
          <w:spacing w:val="-2"/>
        </w:rPr>
        <w:t>nters.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Several other studies that assessed regional out</w:t>
      </w:r>
      <w:r>
        <w:rPr>
          <w:sz w:val="22"/>
          <w:szCs w:val="22"/>
          <w:spacing w:val="-1"/>
        </w:rPr>
        <w:t>comes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174"/>
        <w:spacing w:before="3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pancreatoduodenectomy from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U.S. and international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hospitals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</w:p>
    <w:p>
      <w:pPr>
        <w:pStyle w:val="BodyText"/>
        <w:ind w:left="173" w:right="571"/>
        <w:spacing w:before="97" w:line="271" w:lineRule="auto"/>
        <w:rPr>
          <w:sz w:val="22"/>
          <w:szCs w:val="22"/>
        </w:rPr>
      </w:pPr>
      <w:r>
        <w:drawing>
          <wp:anchor distT="0" distB="0" distL="0" distR="0" simplePos="0" relativeHeight="25434931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300865</wp:posOffset>
            </wp:positionV>
            <wp:extent cx="4419600" cy="4419600"/>
            <wp:effectExtent l="0" t="0" r="0" b="0"/>
            <wp:wrapNone/>
            <wp:docPr id="824" name="IM 824"/>
            <wp:cNvGraphicFramePr/>
            <a:graphic>
              <a:graphicData uri="http://schemas.openxmlformats.org/drawingml/2006/picture">
                <pic:pic>
                  <pic:nvPicPr>
                    <pic:cNvPr id="824" name="IM 82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reported decreased </w:t>
      </w:r>
      <w:r>
        <w:rPr>
          <w:sz w:val="22"/>
          <w:szCs w:val="22"/>
          <w:spacing w:val="-1"/>
        </w:rPr>
        <w:t>mortality,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hospital length of stay, 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overall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high-volume centers (or with surg</w:t>
      </w:r>
      <w:r>
        <w:rPr>
          <w:sz w:val="22"/>
          <w:szCs w:val="22"/>
          <w:spacing w:val="-1"/>
        </w:rPr>
        <w:t>eons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 the resections</w:t>
      </w:r>
    </w:p>
    <w:p>
      <w:pPr>
        <w:pStyle w:val="BodyText"/>
        <w:ind w:left="161"/>
        <w:spacing w:before="27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frequently</w:t>
      </w:r>
      <w:r>
        <w:rPr>
          <w:sz w:val="22"/>
          <w:szCs w:val="22"/>
          <w:spacing w:val="2"/>
        </w:rPr>
        <w:t>) </w:t>
      </w:r>
      <w:r>
        <w:rPr>
          <w:sz w:val="22"/>
          <w:szCs w:val="22"/>
        </w:rPr>
        <w:t>when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volume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centers</w:t>
      </w:r>
      <w:r>
        <w:rPr>
          <w:sz w:val="22"/>
          <w:szCs w:val="22"/>
          <w:spacing w:val="2"/>
        </w:rPr>
        <w:t>.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451-458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64"/>
        <w:spacing w:before="64" w:line="197" w:lineRule="auto"/>
        <w:rPr>
          <w:sz w:val="22"/>
          <w:szCs w:val="22"/>
        </w:rPr>
      </w:pPr>
      <w:r>
        <w:rPr>
          <w:sz w:val="22"/>
          <w:szCs w:val="22"/>
        </w:rPr>
        <w:t>The definitions of high and low vol</w:t>
      </w:r>
      <w:r>
        <w:rPr>
          <w:sz w:val="22"/>
          <w:szCs w:val="22"/>
          <w:spacing w:val="-1"/>
        </w:rPr>
        <w:t>ume varied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among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studies.</w:t>
      </w:r>
    </w:p>
    <w:p>
      <w:pPr>
        <w:pStyle w:val="BodyText"/>
        <w:ind w:left="17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However, a striking difference was see</w:t>
      </w:r>
      <w:r>
        <w:rPr>
          <w:sz w:val="22"/>
          <w:szCs w:val="22"/>
          <w:spacing w:val="-1"/>
        </w:rPr>
        <w:t>n when the mortality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rates from</w:t>
      </w:r>
    </w:p>
    <w:p>
      <w:pPr>
        <w:pStyle w:val="BodyText"/>
        <w:ind w:left="174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pancreatoduodenectomy in very-low-volume (0–1 procedur</w:t>
      </w:r>
      <w:r>
        <w:rPr>
          <w:sz w:val="22"/>
          <w:szCs w:val="22"/>
          <w:spacing w:val="-1"/>
        </w:rPr>
        <w:t>e/year) and</w:t>
      </w:r>
    </w:p>
    <w:p>
      <w:pPr>
        <w:pStyle w:val="BodyText"/>
        <w:ind w:left="162" w:right="334" w:firstLine="11"/>
        <w:spacing w:before="97" w:line="275" w:lineRule="auto"/>
        <w:rPr>
          <w:sz w:val="22"/>
          <w:szCs w:val="22"/>
        </w:rPr>
      </w:pPr>
      <w:r>
        <w:rPr>
          <w:sz w:val="22"/>
          <w:szCs w:val="22"/>
        </w:rPr>
        <w:t>low-volume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(1–2 procedures</w:t>
      </w:r>
      <w:r>
        <w:rPr>
          <w:sz w:val="22"/>
          <w:szCs w:val="22"/>
          <w:spacing w:val="-1"/>
        </w:rPr>
        <w:t>/year) hospitals were compared with rates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high-volume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hospitals (&gt;5 procedures/year).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459  </w:t>
      </w:r>
      <w:r>
        <w:rPr>
          <w:sz w:val="22"/>
          <w:szCs w:val="22"/>
        </w:rPr>
        <w:t>The association o</w:t>
      </w:r>
      <w:r>
        <w:rPr>
          <w:sz w:val="22"/>
          <w:szCs w:val="22"/>
          <w:spacing w:val="-1"/>
        </w:rPr>
        <w:t>f hospital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volume and improved su</w:t>
      </w:r>
      <w:r>
        <w:rPr>
          <w:sz w:val="22"/>
          <w:szCs w:val="22"/>
          <w:spacing w:val="-1"/>
        </w:rPr>
        <w:t>rvival after pancreatic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surgery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even</w:t>
      </w:r>
    </w:p>
    <w:p>
      <w:pPr>
        <w:pStyle w:val="BodyText"/>
        <w:ind w:left="166" w:right="485" w:firstLine="7"/>
        <w:spacing w:before="41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more marked when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pancreatoduodenectomy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compared to other major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surgeries.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 a retrospective analysis of data from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national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Medicare</w:t>
      </w:r>
    </w:p>
    <w:p>
      <w:pPr>
        <w:pStyle w:val="BodyText"/>
        <w:ind w:left="168"/>
        <w:spacing w:before="32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claims database and the Nationwide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Inpatient Sample,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hospitals</w:t>
      </w:r>
    </w:p>
    <w:p>
      <w:pPr>
        <w:pStyle w:val="BodyText"/>
        <w:ind w:left="167" w:right="371" w:firstLine="6"/>
        <w:spacing w:before="96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performing 6 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16 and &gt;16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resections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per year were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classi</w:t>
      </w:r>
      <w:r>
        <w:rPr>
          <w:sz w:val="22"/>
          <w:szCs w:val="22"/>
          <w:spacing w:val="-2"/>
        </w:rPr>
        <w:t>fied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“high” and “very-high” volume centers.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In th</w:t>
      </w:r>
      <w:r>
        <w:rPr>
          <w:sz w:val="22"/>
          <w:szCs w:val="22"/>
          <w:spacing w:val="-1"/>
        </w:rPr>
        <w:t>is study, ≥6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73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resections were performed at only 6.3% 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hospitals.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largest</w:t>
      </w:r>
    </w:p>
    <w:p>
      <w:pPr>
        <w:pStyle w:val="BodyText"/>
        <w:ind w:left="174" w:right="656" w:hanging="7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difference in operative mortality between v</w:t>
      </w:r>
      <w:r>
        <w:rPr>
          <w:sz w:val="22"/>
          <w:szCs w:val="22"/>
          <w:spacing w:val="-1"/>
        </w:rPr>
        <w:t>ery-low-volume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(16.3%)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high-volume (3.8%) centers was specifically observed fo</w:t>
      </w:r>
      <w:r>
        <w:rPr>
          <w:sz w:val="22"/>
          <w:szCs w:val="22"/>
          <w:spacing w:val="-1"/>
        </w:rPr>
        <w:t>r pancreatic</w:t>
      </w:r>
    </w:p>
    <w:p>
      <w:pPr>
        <w:pStyle w:val="BodyText"/>
        <w:ind w:left="173" w:right="622"/>
        <w:spacing w:before="36" w:line="278" w:lineRule="auto"/>
        <w:rPr>
          <w:sz w:val="22"/>
          <w:szCs w:val="22"/>
        </w:rPr>
      </w:pPr>
      <w:r>
        <w:rPr>
          <w:sz w:val="22"/>
          <w:szCs w:val="22"/>
        </w:rPr>
        <w:t>resections. These results further reinforced the magni</w:t>
      </w:r>
      <w:r>
        <w:rPr>
          <w:sz w:val="22"/>
          <w:szCs w:val="22"/>
          <w:spacing w:val="-1"/>
        </w:rPr>
        <w:t>tude of effect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high-volume centers c</w:t>
      </w:r>
      <w:r>
        <w:rPr>
          <w:sz w:val="22"/>
          <w:szCs w:val="22"/>
          <w:spacing w:val="-1"/>
        </w:rPr>
        <w:t>an specifically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have on outcomes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cancer.</w:t>
      </w:r>
    </w:p>
    <w:p>
      <w:pPr>
        <w:pStyle w:val="BodyText"/>
        <w:ind w:left="159"/>
        <w:spacing w:before="252" w:line="197" w:lineRule="auto"/>
        <w:rPr>
          <w:sz w:val="22"/>
          <w:szCs w:val="22"/>
        </w:rPr>
      </w:pPr>
      <w:r>
        <w:rPr>
          <w:sz w:val="22"/>
          <w:szCs w:val="22"/>
        </w:rPr>
        <w:t>A study involving 301,033 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pancreatic ad</w:t>
      </w:r>
      <w:r>
        <w:rPr>
          <w:sz w:val="22"/>
          <w:szCs w:val="22"/>
          <w:spacing w:val="-1"/>
        </w:rPr>
        <w:t>enocarcinoma</w:t>
      </w:r>
    </w:p>
    <w:p>
      <w:pPr>
        <w:pStyle w:val="BodyText"/>
        <w:ind w:left="174"/>
        <w:spacing w:before="97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NCDB that evaluated the treat</w:t>
      </w:r>
      <w:r>
        <w:rPr>
          <w:sz w:val="22"/>
          <w:szCs w:val="22"/>
          <w:spacing w:val="-2"/>
        </w:rPr>
        <w:t>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patterns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1667</w:t>
      </w:r>
    </w:p>
    <w:p>
      <w:pPr>
        <w:pStyle w:val="BodyText"/>
        <w:ind w:left="174"/>
        <w:spacing w:before="9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hospitals over 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19-year period showed that patients were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likely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73"/>
        <w:spacing w:before="87" w:line="206" w:lineRule="auto"/>
        <w:rPr>
          <w:sz w:val="22"/>
          <w:szCs w:val="22"/>
        </w:rPr>
      </w:pPr>
      <w:r>
        <w:rPr>
          <w:sz w:val="22"/>
          <w:szCs w:val="22"/>
        </w:rPr>
        <w:t>receive multimodality therapy 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high-volume</w:t>
      </w:r>
      <w:r>
        <w:rPr>
          <w:sz w:val="22"/>
          <w:szCs w:val="22"/>
          <w:spacing w:val="-1"/>
        </w:rPr>
        <w:t xml:space="preserve"> centers.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addition, a</w:t>
      </w:r>
    </w:p>
    <w:p>
      <w:pPr>
        <w:pStyle w:val="BodyText"/>
        <w:ind w:left="166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systematic review showed that margin status </w:t>
      </w:r>
      <w:r>
        <w:rPr>
          <w:sz w:val="22"/>
          <w:szCs w:val="22"/>
          <w:spacing w:val="-1"/>
        </w:rPr>
        <w:t>correlates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hospital</w:t>
      </w:r>
    </w:p>
    <w:p>
      <w:pPr>
        <w:pStyle w:val="BodyText"/>
        <w:ind w:left="162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volume, with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negative margin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rates ranging from 55%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low-volume</w:t>
      </w:r>
    </w:p>
    <w:p>
      <w:pPr>
        <w:pStyle w:val="BodyText"/>
        <w:ind w:left="168"/>
        <w:spacing w:before="85" w:line="206" w:lineRule="auto"/>
        <w:rPr>
          <w:sz w:val="22"/>
          <w:szCs w:val="22"/>
        </w:rPr>
      </w:pPr>
      <w:r>
        <w:rPr>
          <w:sz w:val="22"/>
          <w:szCs w:val="22"/>
        </w:rPr>
        <w:t>centers to 75.7% for very-high-volume </w:t>
      </w:r>
      <w:r>
        <w:rPr>
          <w:sz w:val="22"/>
          <w:szCs w:val="22"/>
          <w:spacing w:val="-1"/>
        </w:rPr>
        <w:t>centers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.008).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462 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review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 w:right="8" w:hanging="6"/>
        <w:spacing w:before="40" w:line="277" w:lineRule="auto"/>
        <w:rPr>
          <w:sz w:val="22"/>
          <w:szCs w:val="22"/>
        </w:rPr>
      </w:pPr>
      <w:r>
        <w:rPr>
          <w:sz w:val="22"/>
          <w:szCs w:val="22"/>
        </w:rPr>
        <w:t>also found that 5-year survival rates w</w:t>
      </w:r>
      <w:r>
        <w:rPr>
          <w:sz w:val="22"/>
          <w:szCs w:val="22"/>
          <w:spacing w:val="-1"/>
        </w:rPr>
        <w:t>ere superior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high-volume centers.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contrast,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hospital readmission after pan</w:t>
      </w:r>
      <w:r>
        <w:rPr>
          <w:sz w:val="22"/>
          <w:szCs w:val="22"/>
          <w:spacing w:val="-1"/>
        </w:rPr>
        <w:t>creatoduodenectomy appears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more of a function of p</w:t>
      </w:r>
      <w:r>
        <w:rPr>
          <w:sz w:val="22"/>
          <w:szCs w:val="22"/>
          <w:spacing w:val="-1"/>
        </w:rPr>
        <w:t>atient characteristics than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hospital or surgeon</w:t>
      </w:r>
    </w:p>
    <w:p>
      <w:pPr>
        <w:pStyle w:val="BodyText"/>
        <w:spacing w:before="25" w:line="209" w:lineRule="auto"/>
        <w:rPr>
          <w:sz w:val="22"/>
          <w:szCs w:val="22"/>
        </w:rPr>
      </w:pPr>
      <w:r>
        <w:rPr>
          <w:sz w:val="22"/>
          <w:szCs w:val="22"/>
        </w:rPr>
        <w:t>volume.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 recommends that pancreatic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sections should be</w:t>
      </w:r>
    </w:p>
    <w:p>
      <w:pPr>
        <w:pStyle w:val="BodyText"/>
        <w:ind w:left="10" w:right="258" w:hanging="5"/>
        <w:spacing w:before="93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conducted 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institutions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perform a large numbe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(at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least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15–20)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resections annually.</w:t>
      </w:r>
    </w:p>
    <w:p>
      <w:pPr>
        <w:pStyle w:val="BodyText"/>
        <w:ind w:left="13"/>
        <w:spacing w:before="255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Pathology</w:t>
      </w:r>
    </w:p>
    <w:p>
      <w:pPr>
        <w:pStyle w:val="BodyText"/>
        <w:ind w:left="4" w:right="20" w:firstLine="8"/>
        <w:spacing w:before="169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Making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progress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adenocarcinoma treatments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encumbered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due to variations, such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pathologic </w:t>
      </w:r>
      <w:r>
        <w:rPr>
          <w:sz w:val="22"/>
          <w:szCs w:val="22"/>
          <w:spacing w:val="-1"/>
        </w:rPr>
        <w:t>analysis and reporting,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among</w:t>
      </w:r>
    </w:p>
    <w:p>
      <w:pPr>
        <w:pStyle w:val="BodyText"/>
        <w:ind w:left="4"/>
        <w:spacing w:before="22" w:line="206" w:lineRule="auto"/>
        <w:rPr>
          <w:sz w:val="22"/>
          <w:szCs w:val="22"/>
        </w:rPr>
      </w:pPr>
      <w:r>
        <w:rPr>
          <w:sz w:val="22"/>
          <w:szCs w:val="22"/>
        </w:rPr>
        <w:t>different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members involved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diagnosing and tre</w:t>
      </w:r>
      <w:r>
        <w:rPr>
          <w:sz w:val="22"/>
          <w:szCs w:val="22"/>
          <w:spacing w:val="-1"/>
        </w:rPr>
        <w:t>ating this disease.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464 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3"/>
        <w:spacing w:before="98" w:line="199" w:lineRule="auto"/>
        <w:rPr>
          <w:sz w:val="22"/>
          <w:szCs w:val="22"/>
        </w:rPr>
      </w:pPr>
      <w:r>
        <w:rPr>
          <w:sz w:val="22"/>
          <w:szCs w:val="22"/>
        </w:rPr>
        <w:t>standardized approach could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maximize the likelihoo</w:t>
      </w:r>
      <w:r>
        <w:rPr>
          <w:sz w:val="22"/>
          <w:szCs w:val="22"/>
          <w:spacing w:val="-1"/>
        </w:rPr>
        <w:t>d of more complete</w:t>
      </w:r>
    </w:p>
    <w:p>
      <w:pPr>
        <w:pStyle w:val="BodyText"/>
        <w:ind w:left="5"/>
        <w:spacing w:before="9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consistent reports among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pathologists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same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institution and</w:t>
      </w:r>
    </w:p>
    <w:p>
      <w:pPr>
        <w:pStyle w:val="BodyText"/>
        <w:ind w:left="5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among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institutions around</w:t>
      </w:r>
      <w:r>
        <w:rPr>
          <w:sz w:val="22"/>
          <w:szCs w:val="22"/>
          <w:spacing w:val="-1"/>
        </w:rPr>
        <w:t xml:space="preserve"> the world.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Ultimately, a more consistent</w:t>
      </w:r>
    </w:p>
    <w:p>
      <w:pPr>
        <w:pStyle w:val="BodyText"/>
        <w:ind w:left="5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approach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 assessment, surgical te</w:t>
      </w:r>
      <w:r>
        <w:rPr>
          <w:sz w:val="22"/>
          <w:szCs w:val="22"/>
          <w:spacing w:val="-1"/>
        </w:rPr>
        <w:t>chnique, and pathologic</w:t>
      </w:r>
    </w:p>
    <w:p>
      <w:pPr>
        <w:pStyle w:val="BodyText"/>
        <w:ind w:left="1" w:right="23" w:firstLine="4"/>
        <w:spacing w:before="100" w:line="282" w:lineRule="auto"/>
        <w:rPr>
          <w:sz w:val="22"/>
          <w:szCs w:val="22"/>
        </w:rPr>
      </w:pPr>
      <w:r>
        <w:rPr>
          <w:sz w:val="22"/>
          <w:szCs w:val="22"/>
        </w:rPr>
        <w:t>evaluation of the resected pancreatic specimen from gross e</w:t>
      </w:r>
      <w:r>
        <w:rPr>
          <w:sz w:val="22"/>
          <w:szCs w:val="22"/>
          <w:spacing w:val="-1"/>
        </w:rPr>
        <w:t>xamination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pathology report will provide bette</w:t>
      </w:r>
      <w:r>
        <w:rPr>
          <w:sz w:val="22"/>
          <w:szCs w:val="22"/>
          <w:spacing w:val="-1"/>
        </w:rPr>
        <w:t>r communication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among 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various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members of the patient care team,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physicians.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It will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provide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clear and specific understanding of the individual tumor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charact</w:t>
      </w:r>
      <w:r>
        <w:rPr>
          <w:sz w:val="22"/>
          <w:szCs w:val="22"/>
          <w:spacing w:val="-1"/>
        </w:rPr>
        <w:t>eristics,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including critical margin status, all</w:t>
      </w:r>
      <w:r>
        <w:rPr>
          <w:sz w:val="22"/>
          <w:szCs w:val="22"/>
          <w:spacing w:val="-1"/>
        </w:rPr>
        <w:t>owing for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accurate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assessment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of the existing and evolving treatment regimens for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lethal disease.</w:t>
      </w:r>
    </w:p>
    <w:p>
      <w:pPr>
        <w:pStyle w:val="BodyText"/>
        <w:ind w:left="9"/>
        <w:spacing w:before="250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Specimen</w:t>
      </w:r>
      <w:r>
        <w:rPr>
          <w:sz w:val="19"/>
          <w:szCs w:val="19"/>
          <w:b/>
          <w:bCs/>
          <w:i/>
          <w:iCs/>
          <w:spacing w:val="32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Orientation,</w:t>
      </w:r>
      <w:r>
        <w:rPr>
          <w:sz w:val="19"/>
          <w:szCs w:val="19"/>
          <w:b/>
          <w:bCs/>
          <w:i/>
          <w:iCs/>
          <w:spacing w:val="19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Sectioning, Pathologic Analysis, and Reporting</w:t>
      </w:r>
    </w:p>
    <w:p>
      <w:pPr>
        <w:pStyle w:val="BodyText"/>
        <w:ind w:left="1" w:right="148" w:firstLine="1"/>
        <w:spacing w:before="107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primary purpose of pathologic analysis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specimen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determine the pathologic stage of the tumor by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evaluating</w:t>
      </w:r>
      <w:r>
        <w:rPr>
          <w:sz w:val="22"/>
          <w:szCs w:val="22"/>
          <w:spacing w:val="-1"/>
        </w:rPr>
        <w:t xml:space="preserve"> the type,</w:t>
      </w:r>
    </w:p>
    <w:p>
      <w:pPr>
        <w:pStyle w:val="BodyText"/>
        <w:ind w:left="4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grade, size, and extent of the</w:t>
      </w:r>
      <w:r>
        <w:rPr>
          <w:sz w:val="22"/>
          <w:szCs w:val="22"/>
          <w:spacing w:val="-1"/>
        </w:rPr>
        <w:t xml:space="preserve"> cancer.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Pathology synoptic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reports are</w:t>
      </w:r>
    </w:p>
    <w:p>
      <w:pPr>
        <w:pStyle w:val="BodyText"/>
        <w:ind w:left="11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useful for reporting results from examinations of su</w:t>
      </w:r>
      <w:r>
        <w:rPr>
          <w:sz w:val="22"/>
          <w:szCs w:val="22"/>
          <w:spacing w:val="-1"/>
        </w:rPr>
        <w:t>rgical specimens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3" w:right="8" w:firstLine="1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assist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pathologists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providing clinically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useful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relevan</w:t>
      </w:r>
      <w:r>
        <w:rPr>
          <w:sz w:val="22"/>
          <w:szCs w:val="22"/>
          <w:spacing w:val="-2"/>
        </w:rPr>
        <w:t>t information.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2004, the Commission on Cancer (CoC) of the America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College of</w:t>
      </w:r>
    </w:p>
    <w:p>
      <w:pPr>
        <w:pStyle w:val="BodyText"/>
        <w:ind w:left="2" w:right="27" w:firstLine="4"/>
        <w:spacing w:before="30" w:line="258" w:lineRule="auto"/>
        <w:rPr>
          <w:sz w:val="22"/>
          <w:szCs w:val="22"/>
        </w:rPr>
      </w:pPr>
      <w:r>
        <w:rPr>
          <w:sz w:val="22"/>
          <w:szCs w:val="22"/>
        </w:rPr>
        <w:t>Surgeons mandated the use of specific checklis</w:t>
      </w:r>
      <w:r>
        <w:rPr>
          <w:sz w:val="22"/>
          <w:szCs w:val="22"/>
          <w:spacing w:val="-1"/>
        </w:rPr>
        <w:t>t elements of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protocols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part of its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Program Standards for Approved 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Programs.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pathology synoptic reports fr</w:t>
      </w:r>
      <w:r>
        <w:rPr>
          <w:sz w:val="22"/>
          <w:szCs w:val="22"/>
          <w:spacing w:val="-1"/>
        </w:rPr>
        <w:t>om the College of American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Pathologists</w:t>
      </w:r>
    </w:p>
    <w:p>
      <w:pPr>
        <w:spacing w:line="258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4" w:space="100"/>
            <w:col w:w="72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7696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26" name="IM 826"/>
            <wp:cNvGraphicFramePr/>
            <a:graphic>
              <a:graphicData uri="http://schemas.openxmlformats.org/drawingml/2006/picture">
                <pic:pic>
                  <pic:nvPicPr>
                    <pic:cNvPr id="826" name="IM 82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0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17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3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(CAP) comply with the CoC requirements,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updated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revised</w:t>
      </w:r>
    </w:p>
    <w:p>
      <w:pPr>
        <w:pStyle w:val="BodyText"/>
        <w:ind w:left="173"/>
        <w:spacing w:before="87" w:line="206" w:lineRule="auto"/>
        <w:rPr>
          <w:sz w:val="22"/>
          <w:szCs w:val="22"/>
        </w:rPr>
      </w:pPr>
      <w:r>
        <w:rPr>
          <w:sz w:val="22"/>
          <w:szCs w:val="22"/>
        </w:rPr>
        <w:t>regularly.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w w:val="102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 currently supports the</w:t>
      </w:r>
      <w:r>
        <w:rPr>
          <w:sz w:val="22"/>
          <w:szCs w:val="22"/>
          <w:spacing w:val="-1"/>
        </w:rPr>
        <w:t xml:space="preserve"> CAP pathology synoptic</w:t>
      </w:r>
    </w:p>
    <w:p>
      <w:pPr>
        <w:pStyle w:val="BodyText"/>
        <w:ind w:left="166" w:right="314" w:firstLine="7"/>
        <w:spacing w:before="96" w:line="277" w:lineRule="auto"/>
        <w:rPr>
          <w:sz w:val="22"/>
          <w:szCs w:val="22"/>
        </w:rPr>
      </w:pPr>
      <w:r>
        <w:drawing>
          <wp:anchor distT="0" distB="0" distL="0" distR="0" simplePos="0" relativeHeight="25437593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493760</wp:posOffset>
            </wp:positionV>
            <wp:extent cx="4419600" cy="4419600"/>
            <wp:effectExtent l="0" t="0" r="0" b="0"/>
            <wp:wrapNone/>
            <wp:docPr id="828" name="IM 828"/>
            <wp:cNvGraphicFramePr/>
            <a:graphic>
              <a:graphicData uri="http://schemas.openxmlformats.org/drawingml/2006/picture">
                <pic:pic>
                  <pic:nvPicPr>
                    <pic:cNvPr id="828" name="IM 82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reports and includes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the guidelines an abbreviated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minimum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 specimens from the CAP recommendations. Atta</w:t>
      </w:r>
      <w:r>
        <w:rPr>
          <w:sz w:val="22"/>
          <w:szCs w:val="22"/>
          <w:spacing w:val="-1"/>
        </w:rPr>
        <w:t>ched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organs resected with the specimen en bloc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equire serial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sectioning to</w:t>
      </w:r>
    </w:p>
    <w:p>
      <w:pPr>
        <w:pStyle w:val="BodyText"/>
        <w:ind w:left="167"/>
        <w:spacing w:before="3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only direct extension,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metastatic deposits</w:t>
      </w:r>
      <w:r>
        <w:rPr>
          <w:sz w:val="22"/>
          <w:szCs w:val="22"/>
          <w:spacing w:val="-2"/>
        </w:rPr>
        <w:t xml:space="preserve"> as well.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60" w:right="493" w:firstLine="7"/>
        <w:spacing w:before="96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addition to the standard TNM staging, other variable</w:t>
      </w:r>
      <w:r>
        <w:rPr>
          <w:sz w:val="22"/>
          <w:szCs w:val="22"/>
          <w:spacing w:val="-1"/>
        </w:rPr>
        <w:t>s are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included, 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which have prognostic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implications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evolution.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466,467</w:t>
      </w:r>
    </w:p>
    <w:p>
      <w:pPr>
        <w:pStyle w:val="BodyText"/>
        <w:ind w:left="168"/>
        <w:spacing w:before="285" w:line="196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Lymph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i/>
          <w:iCs/>
        </w:rPr>
        <w:t>Node</w:t>
      </w:r>
      <w:r>
        <w:rPr>
          <w:sz w:val="22"/>
          <w:szCs w:val="22"/>
          <w:i/>
          <w:iCs/>
          <w:spacing w:val="23"/>
        </w:rPr>
        <w:t xml:space="preserve"> </w:t>
      </w:r>
      <w:r>
        <w:rPr>
          <w:sz w:val="22"/>
          <w:szCs w:val="22"/>
          <w:i/>
          <w:iCs/>
        </w:rPr>
        <w:t>Counts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</w:rPr>
        <w:t>and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</w:rPr>
        <w:t>Lymph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i/>
          <w:iCs/>
        </w:rPr>
        <w:t>Node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</w:rPr>
        <w:t>Ratio</w:t>
      </w:r>
    </w:p>
    <w:p>
      <w:pPr>
        <w:pStyle w:val="BodyText"/>
        <w:ind w:left="173" w:right="369" w:hanging="14"/>
        <w:spacing w:before="104" w:line="271" w:lineRule="auto"/>
        <w:rPr>
          <w:sz w:val="22"/>
          <w:szCs w:val="22"/>
        </w:rPr>
      </w:pPr>
      <w:r>
        <w:rPr>
          <w:sz w:val="22"/>
          <w:szCs w:val="22"/>
        </w:rPr>
        <w:t>A systematic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review showed</w:t>
      </w:r>
      <w:r>
        <w:rPr>
          <w:sz w:val="22"/>
          <w:szCs w:val="22"/>
          <w:spacing w:val="-1"/>
        </w:rPr>
        <w:t xml:space="preserve"> that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number of positive lymph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nodes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ratio are associated with OS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ancreatic</w:t>
      </w:r>
    </w:p>
    <w:p>
      <w:pPr>
        <w:pStyle w:val="BodyText"/>
        <w:ind w:left="168"/>
        <w:spacing w:before="27" w:line="261" w:lineRule="exact"/>
        <w:rPr>
          <w:sz w:val="22"/>
          <w:szCs w:val="22"/>
        </w:rPr>
      </w:pPr>
      <w:r>
        <w:rPr>
          <w:sz w:val="22"/>
          <w:szCs w:val="22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6"/>
        </w:rPr>
        <w:t xml:space="preserve"> </w:t>
      </w:r>
      <w:r>
        <w:rPr>
          <w:sz w:val="22"/>
          <w:szCs w:val="22"/>
        </w:rPr>
        <w:t>The CAP recommendations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-1"/>
        </w:rPr>
        <w:t xml:space="preserve"> a count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number of</w:t>
      </w:r>
    </w:p>
    <w:p>
      <w:pPr>
        <w:pStyle w:val="BodyText"/>
        <w:ind w:left="173"/>
        <w:spacing w:before="41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nodes recovered and the number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involved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465</w:t>
      </w:r>
    </w:p>
    <w:p>
      <w:pPr>
        <w:pStyle w:val="BodyText"/>
        <w:ind w:left="174" w:right="454" w:firstLine="2"/>
        <w:spacing w:before="99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Retrospective analyses show that patients 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N0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better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prognosis with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increasing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number of examined lymph node</w:t>
      </w:r>
      <w:r>
        <w:rPr>
          <w:sz w:val="22"/>
          <w:szCs w:val="22"/>
          <w:spacing w:val="-1"/>
        </w:rPr>
        <w:t>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469-471</w:t>
      </w:r>
    </w:p>
    <w:p>
      <w:pPr>
        <w:pStyle w:val="BodyText"/>
        <w:ind w:left="163" w:right="297" w:firstLine="1"/>
        <w:spacing w:before="48" w:line="277" w:lineRule="auto"/>
        <w:rPr>
          <w:sz w:val="22"/>
          <w:szCs w:val="22"/>
        </w:rPr>
      </w:pPr>
      <w:r>
        <w:rPr>
          <w:sz w:val="22"/>
          <w:szCs w:val="22"/>
        </w:rPr>
        <w:t>These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results suggest that a </w:t>
      </w:r>
      <w:r>
        <w:rPr>
          <w:sz w:val="22"/>
          <w:szCs w:val="22"/>
          <w:spacing w:val="-1"/>
        </w:rPr>
        <w:t>significant portion of 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N0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might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 under staged. Based on these data,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 minimum number of 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odes examined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from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11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17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</w:p>
    <w:p>
      <w:pPr>
        <w:pStyle w:val="BodyText"/>
        <w:ind w:left="174"/>
        <w:spacing w:before="24" w:line="206" w:lineRule="auto"/>
        <w:rPr>
          <w:sz w:val="22"/>
          <w:szCs w:val="22"/>
        </w:rPr>
      </w:pPr>
      <w:r>
        <w:rPr>
          <w:sz w:val="22"/>
          <w:szCs w:val="22"/>
        </w:rPr>
        <w:t>provide optimal staging and to serve as a quality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indicator.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469,471,472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For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N1 disease, lymph node ratio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node/nodes</w:t>
      </w:r>
    </w:p>
    <w:p>
      <w:pPr>
        <w:pStyle w:val="BodyText"/>
        <w:ind w:left="167" w:right="527"/>
        <w:spacing w:before="85" w:line="277" w:lineRule="auto"/>
        <w:rPr>
          <w:sz w:val="22"/>
          <w:szCs w:val="22"/>
        </w:rPr>
      </w:pPr>
      <w:r>
        <w:rPr>
          <w:sz w:val="22"/>
          <w:szCs w:val="22"/>
        </w:rPr>
        <w:t>examined) appears to be related to prognosi</w:t>
      </w:r>
      <w:r>
        <w:rPr>
          <w:sz w:val="22"/>
          <w:szCs w:val="22"/>
          <w:spacing w:val="-1"/>
        </w:rPr>
        <w:t>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469-476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instance,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analysis,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patients with &lt;15% of examined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positive nodes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5-year</w:t>
      </w:r>
    </w:p>
    <w:p>
      <w:pPr>
        <w:pStyle w:val="BodyText"/>
        <w:ind w:left="168" w:right="459" w:hanging="2"/>
        <w:spacing w:before="32" w:line="26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rate of 21.7%, while those with &gt;15%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 a 5.2%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5-year survival rate (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.0017).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474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believes 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every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effort</w:t>
      </w:r>
    </w:p>
    <w:p>
      <w:pPr>
        <w:pStyle w:val="BodyText"/>
        <w:ind w:left="173" w:right="1529" w:hanging="7"/>
        <w:spacing w:before="44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made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identify all 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nodes within</w:t>
      </w:r>
      <w:r>
        <w:rPr>
          <w:sz w:val="22"/>
          <w:szCs w:val="22"/>
          <w:spacing w:val="-2"/>
        </w:rPr>
        <w:t xml:space="preserve">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pancreatectomy specimen.</w:t>
      </w:r>
    </w:p>
    <w:p>
      <w:pPr>
        <w:pStyle w:val="BodyText"/>
        <w:ind w:left="187"/>
        <w:spacing w:before="274" w:line="199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2"/>
        </w:rPr>
        <w:t>Whipple</w:t>
      </w:r>
      <w:r>
        <w:rPr>
          <w:sz w:val="22"/>
          <w:szCs w:val="22"/>
          <w:i/>
          <w:iCs/>
          <w:spacing w:val="33"/>
        </w:rPr>
        <w:t xml:space="preserve"> </w:t>
      </w:r>
      <w:r>
        <w:rPr>
          <w:sz w:val="22"/>
          <w:szCs w:val="22"/>
          <w:i/>
          <w:iCs/>
          <w:spacing w:val="-2"/>
        </w:rPr>
        <w:t>Specimen</w:t>
      </w:r>
    </w:p>
    <w:p>
      <w:pPr>
        <w:pStyle w:val="BodyText"/>
        <w:ind w:left="163" w:right="382" w:firstLine="5"/>
        <w:spacing w:before="101"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Specimen orientation 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inking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involves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both a pathologist and surgeon,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this will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help to ensure accurat</w:t>
      </w:r>
      <w:r>
        <w:rPr>
          <w:sz w:val="22"/>
          <w:szCs w:val="22"/>
          <w:spacing w:val="-1"/>
        </w:rPr>
        <w:t>e assessment of size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extent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tumor. There should be either direct communication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etween the surgeon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39" w:line="197" w:lineRule="auto"/>
        <w:rPr>
          <w:sz w:val="22"/>
          <w:szCs w:val="22"/>
        </w:rPr>
      </w:pP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pathologist for proper orient</w:t>
      </w:r>
      <w:r>
        <w:rPr>
          <w:sz w:val="22"/>
          <w:szCs w:val="22"/>
          <w:spacing w:val="-1"/>
        </w:rPr>
        <w:t>ation and margin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identification, or the</w:t>
      </w:r>
    </w:p>
    <w:p>
      <w:pPr>
        <w:pStyle w:val="BodyText"/>
        <w:ind w:left="11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surgeon should identify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important margins with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clearly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understood</w:t>
      </w:r>
    </w:p>
    <w:p>
      <w:pPr>
        <w:pStyle w:val="BodyText"/>
        <w:ind w:left="12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documented method (ie, written on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pathology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requisition).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left="18" w:right="49" w:hanging="6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example, the distal and p</w:t>
      </w:r>
      <w:r>
        <w:rPr>
          <w:sz w:val="22"/>
          <w:szCs w:val="22"/>
          <w:spacing w:val="-1"/>
        </w:rPr>
        <w:t>roximal margins of SMV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SMA,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 well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bile duct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margin, should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marked.</w:t>
      </w:r>
    </w:p>
    <w:p>
      <w:pPr>
        <w:pStyle w:val="BodyText"/>
        <w:ind w:left="14"/>
        <w:spacing w:before="258" w:line="199" w:lineRule="auto"/>
        <w:rPr>
          <w:sz w:val="22"/>
          <w:szCs w:val="22"/>
        </w:rPr>
      </w:pPr>
      <w:r>
        <w:rPr>
          <w:sz w:val="22"/>
          <w:szCs w:val="22"/>
        </w:rPr>
        <w:t>One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impediments to com</w:t>
      </w:r>
      <w:r>
        <w:rPr>
          <w:sz w:val="22"/>
          <w:szCs w:val="22"/>
          <w:spacing w:val="-1"/>
        </w:rPr>
        <w:t>parison of data across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institutions is the</w:t>
      </w:r>
    </w:p>
    <w:p>
      <w:pPr>
        <w:pStyle w:val="BodyText"/>
        <w:ind w:left="7"/>
        <w:spacing w:before="92" w:line="197" w:lineRule="auto"/>
        <w:rPr>
          <w:sz w:val="22"/>
          <w:szCs w:val="22"/>
        </w:rPr>
      </w:pPr>
      <w:r>
        <w:rPr>
          <w:sz w:val="22"/>
          <w:szCs w:val="22"/>
        </w:rPr>
        <w:t>variability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names </w:t>
      </w:r>
      <w:r>
        <w:rPr>
          <w:sz w:val="22"/>
          <w:szCs w:val="22"/>
          <w:spacing w:val="-1"/>
        </w:rPr>
        <w:t>given to various margins.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Definitions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9" w:right="187" w:firstLine="9"/>
        <w:spacing w:before="98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margins and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uniformity of nomenclature are critical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accurate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reporting.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Panel’s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 definitions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 </w:t>
      </w:r>
      <w:r>
        <w:rPr>
          <w:sz w:val="22"/>
          <w:szCs w:val="22"/>
          <w:i/>
          <w:iCs/>
          <w:spacing w:val="-1"/>
        </w:rPr>
        <w:t>Pathologic</w:t>
      </w:r>
    </w:p>
    <w:p>
      <w:pPr>
        <w:pStyle w:val="BodyText"/>
        <w:spacing w:before="36" w:line="196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Analysis: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i/>
          <w:iCs/>
        </w:rPr>
        <w:t>Specimen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</w:rPr>
        <w:t>Orientation, Histologic </w:t>
      </w:r>
      <w:r>
        <w:rPr>
          <w:sz w:val="22"/>
          <w:szCs w:val="22"/>
          <w:i/>
          <w:iCs/>
          <w:spacing w:val="-1"/>
        </w:rPr>
        <w:t>Sections, and Reporting</w:t>
      </w:r>
    </w:p>
    <w:p>
      <w:pPr>
        <w:pStyle w:val="BodyText"/>
        <w:ind w:left="11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section of the algor</w:t>
      </w:r>
      <w:r>
        <w:rPr>
          <w:sz w:val="22"/>
          <w:szCs w:val="22"/>
          <w:spacing w:val="-1"/>
        </w:rPr>
        <w:t>ithm.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Margins defined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 the SMA</w:t>
      </w:r>
    </w:p>
    <w:p>
      <w:pPr>
        <w:pStyle w:val="BodyText"/>
        <w:ind w:left="11" w:right="10" w:firstLine="6"/>
        <w:spacing w:before="100" w:line="282" w:lineRule="auto"/>
        <w:rPr>
          <w:sz w:val="22"/>
          <w:szCs w:val="22"/>
        </w:rPr>
      </w:pPr>
      <w:r>
        <w:rPr>
          <w:sz w:val="22"/>
          <w:szCs w:val="22"/>
        </w:rPr>
        <w:t>(retroperitoneal/uncinate)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margin, posterior su</w:t>
      </w:r>
      <w:r>
        <w:rPr>
          <w:sz w:val="22"/>
          <w:szCs w:val="22"/>
          <w:spacing w:val="-1"/>
        </w:rPr>
        <w:t>rface, SMA groove margin,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gastric/enteric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margins,</w:t>
      </w:r>
      <w:r>
        <w:rPr>
          <w:sz w:val="22"/>
          <w:szCs w:val="22"/>
          <w:spacing w:val="-1"/>
        </w:rPr>
        <w:t xml:space="preserve"> pancreatic neck (transection)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margin, and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bile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duct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margin (see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Figure 2). Other margins analyzed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Whipple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specimens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include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proximal and distal </w:t>
      </w:r>
      <w:r>
        <w:rPr>
          <w:sz w:val="22"/>
          <w:szCs w:val="22"/>
          <w:spacing w:val="-1"/>
        </w:rPr>
        <w:t>enteric margins (en face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sections)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anterior surface (closest rep</w:t>
      </w:r>
      <w:r>
        <w:rPr>
          <w:sz w:val="22"/>
          <w:szCs w:val="22"/>
          <w:spacing w:val="-1"/>
        </w:rPr>
        <w:t>resentative). The anterior surface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 true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margin, but identification </w:t>
      </w:r>
      <w:r>
        <w:rPr>
          <w:sz w:val="22"/>
          <w:szCs w:val="22"/>
          <w:spacing w:val="-1"/>
        </w:rPr>
        <w:t>and reporting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this surface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</w:p>
    <w:p>
      <w:pPr>
        <w:pStyle w:val="BodyText"/>
        <w:ind w:left="18" w:right="96"/>
        <w:spacing w:before="33" w:line="26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portend a risk of local recurrence,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therefore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strongly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not required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reported in 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cases.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464,477-479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Collec</w:t>
      </w:r>
      <w:r>
        <w:rPr>
          <w:sz w:val="22"/>
          <w:szCs w:val="22"/>
          <w:spacing w:val="-1"/>
        </w:rPr>
        <w:t>tively,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these</w:t>
      </w:r>
    </w:p>
    <w:p>
      <w:pPr>
        <w:pStyle w:val="BodyText"/>
        <w:ind w:left="18"/>
        <w:spacing w:before="43" w:line="199" w:lineRule="auto"/>
        <w:rPr>
          <w:sz w:val="22"/>
          <w:szCs w:val="22"/>
        </w:rPr>
      </w:pPr>
      <w:r>
        <w:rPr>
          <w:sz w:val="22"/>
          <w:szCs w:val="22"/>
        </w:rPr>
        <w:t>pancreatic tissue surfaces constitute the circumferen</w:t>
      </w:r>
      <w:r>
        <w:rPr>
          <w:sz w:val="22"/>
          <w:szCs w:val="22"/>
          <w:spacing w:val="-1"/>
        </w:rPr>
        <w:t>tial transection</w:t>
      </w:r>
    </w:p>
    <w:p>
      <w:pPr>
        <w:pStyle w:val="BodyText"/>
        <w:ind w:left="18" w:right="426"/>
        <w:spacing w:before="94" w:line="271" w:lineRule="auto"/>
        <w:rPr>
          <w:sz w:val="22"/>
          <w:szCs w:val="22"/>
        </w:rPr>
      </w:pPr>
      <w:r>
        <w:rPr>
          <w:sz w:val="22"/>
          <w:szCs w:val="22"/>
        </w:rPr>
        <w:t>margin.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Designating the v</w:t>
      </w:r>
      <w:r>
        <w:rPr>
          <w:sz w:val="22"/>
          <w:szCs w:val="22"/>
          <w:spacing w:val="-1"/>
        </w:rPr>
        <w:t>arious specific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margins with different colored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inks will allow recognition on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microscopy.</w:t>
      </w:r>
    </w:p>
    <w:p>
      <w:pPr>
        <w:pStyle w:val="BodyText"/>
        <w:ind w:left="9"/>
        <w:spacing w:before="257" w:line="197" w:lineRule="auto"/>
        <w:rPr>
          <w:sz w:val="22"/>
          <w:szCs w:val="22"/>
        </w:rPr>
      </w:pPr>
      <w:r>
        <w:rPr>
          <w:sz w:val="22"/>
          <w:szCs w:val="22"/>
        </w:rPr>
        <w:t>The approach to histologic sectionin</w:t>
      </w:r>
      <w:r>
        <w:rPr>
          <w:sz w:val="22"/>
          <w:szCs w:val="22"/>
          <w:spacing w:val="-1"/>
        </w:rPr>
        <w:t>g of a Whipple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specimen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7" w:right="110" w:hanging="6"/>
        <w:spacing w:before="96" w:line="273" w:lineRule="auto"/>
        <w:rPr>
          <w:sz w:val="22"/>
          <w:szCs w:val="22"/>
        </w:rPr>
      </w:pPr>
      <w:r>
        <w:rPr>
          <w:sz w:val="22"/>
          <w:szCs w:val="22"/>
        </w:rPr>
        <w:t>determined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the un</w:t>
      </w:r>
      <w:r>
        <w:rPr>
          <w:sz w:val="22"/>
          <w:szCs w:val="22"/>
          <w:spacing w:val="-1"/>
        </w:rPr>
        <w:t>ique characteristics of the tumor,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but 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influenced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institutional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preferences, expertise, and experience. There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no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one</w:t>
      </w:r>
    </w:p>
    <w:p>
      <w:pPr>
        <w:pStyle w:val="BodyText"/>
        <w:ind w:left="12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correct way to dissect a Whip</w:t>
      </w:r>
      <w:r>
        <w:rPr>
          <w:sz w:val="22"/>
          <w:szCs w:val="22"/>
          <w:spacing w:val="-1"/>
        </w:rPr>
        <w:t>ple specimen. Options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include axial,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bi-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8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multi-valve slicing, 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perpendicular slicing (see Figure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3).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experts</w:t>
      </w:r>
    </w:p>
    <w:p>
      <w:pPr>
        <w:pStyle w:val="BodyText"/>
        <w:ind w:left="18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 field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bisect the pancreas along probe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placed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bile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4" w:right="37" w:firstLine="14"/>
        <w:spacing w:before="98" w:line="270" w:lineRule="auto"/>
        <w:rPr>
          <w:sz w:val="22"/>
          <w:szCs w:val="22"/>
        </w:rPr>
      </w:pPr>
      <w:r>
        <w:rPr>
          <w:sz w:val="22"/>
          <w:szCs w:val="22"/>
        </w:rPr>
        <w:t>pancreatic ducts and then ser</w:t>
      </w:r>
      <w:r>
        <w:rPr>
          <w:sz w:val="22"/>
          <w:szCs w:val="22"/>
          <w:spacing w:val="-1"/>
        </w:rPr>
        <w:t>ially section along each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half of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pancreas.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Axial slicing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provides an overall assessment of the epicen</w:t>
      </w:r>
      <w:r>
        <w:rPr>
          <w:sz w:val="22"/>
          <w:szCs w:val="22"/>
          <w:spacing w:val="-1"/>
        </w:rPr>
        <w:t>ter of tumor</w:t>
      </w:r>
    </w:p>
    <w:p>
      <w:pPr>
        <w:spacing w:line="270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87" w:space="100"/>
            <w:col w:w="725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40358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30" name="IM 830"/>
            <wp:cNvGraphicFramePr/>
            <a:graphic>
              <a:graphicData uri="http://schemas.openxmlformats.org/drawingml/2006/picture">
                <pic:pic>
                  <pic:nvPicPr>
                    <pic:cNvPr id="830" name="IM 83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01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18"/>
          <w:pgSz w:w="15840" w:h="12240"/>
          <w:pgMar w:top="54" w:right="466" w:bottom="629" w:left="310" w:header="0" w:footer="332" w:gutter="0"/>
          <w:cols w:equalWidth="0" w:num="1">
            <w:col w:w="15063" w:space="0"/>
          </w:cols>
        </w:sectPr>
        <w:rPr/>
      </w:pPr>
    </w:p>
    <w:p>
      <w:pPr>
        <w:pStyle w:val="BodyText"/>
        <w:ind w:left="173" w:right="500"/>
        <w:spacing w:before="41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relative to the ampulla,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bile duct, duodenum and pancreas,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circumferential tissue margins</w:t>
      </w:r>
      <w:r>
        <w:rPr>
          <w:sz w:val="22"/>
          <w:szCs w:val="22"/>
          <w:spacing w:val="-1"/>
        </w:rPr>
        <w:t xml:space="preserve"> (see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Figure 4).</w:t>
      </w:r>
    </w:p>
    <w:p>
      <w:pPr>
        <w:pStyle w:val="BodyText"/>
        <w:ind w:left="164"/>
        <w:spacing w:before="253" w:line="199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important aspects</w:t>
      </w:r>
      <w:r>
        <w:rPr>
          <w:sz w:val="22"/>
          <w:szCs w:val="22"/>
          <w:spacing w:val="-1"/>
        </w:rPr>
        <w:t xml:space="preserve"> of dissection are clear and accurate</w:t>
      </w:r>
    </w:p>
    <w:p>
      <w:pPr>
        <w:pStyle w:val="BodyText"/>
        <w:ind w:left="167" w:right="648"/>
        <w:spacing w:before="94" w:line="271" w:lineRule="auto"/>
        <w:rPr>
          <w:sz w:val="22"/>
          <w:szCs w:val="22"/>
        </w:rPr>
      </w:pPr>
      <w:r>
        <w:drawing>
          <wp:anchor distT="0" distB="0" distL="0" distR="0" simplePos="0" relativeHeight="25440256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159020</wp:posOffset>
            </wp:positionV>
            <wp:extent cx="4419600" cy="4419600"/>
            <wp:effectExtent l="0" t="0" r="0" b="0"/>
            <wp:wrapNone/>
            <wp:docPr id="832" name="IM 832"/>
            <wp:cNvGraphicFramePr/>
            <a:graphic>
              <a:graphicData uri="http://schemas.openxmlformats.org/drawingml/2006/picture">
                <pic:pic>
                  <pic:nvPicPr>
                    <pic:cNvPr id="832" name="IM 83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assessment of the margins.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It is currently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unknown what constitutes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adequate margin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 pancreatic car</w:t>
      </w:r>
      <w:r>
        <w:rPr>
          <w:sz w:val="22"/>
          <w:szCs w:val="22"/>
          <w:spacing w:val="-1"/>
        </w:rPr>
        <w:t>cinoma resection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specimens. A</w:t>
      </w:r>
    </w:p>
    <w:p>
      <w:pPr>
        <w:pStyle w:val="BodyText"/>
        <w:ind w:left="166"/>
        <w:spacing w:before="37" w:line="199" w:lineRule="auto"/>
        <w:rPr>
          <w:sz w:val="22"/>
          <w:szCs w:val="22"/>
        </w:rPr>
      </w:pPr>
      <w:r>
        <w:rPr>
          <w:sz w:val="22"/>
          <w:szCs w:val="22"/>
        </w:rPr>
        <w:t>standardized definition would allow better stratific</w:t>
      </w:r>
      <w:r>
        <w:rPr>
          <w:sz w:val="22"/>
          <w:szCs w:val="22"/>
          <w:spacing w:val="-1"/>
        </w:rPr>
        <w:t>ation of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into</w:t>
      </w:r>
    </w:p>
    <w:p>
      <w:pPr>
        <w:pStyle w:val="BodyText"/>
        <w:ind w:left="167"/>
        <w:spacing w:before="92" w:line="197" w:lineRule="auto"/>
        <w:rPr>
          <w:sz w:val="22"/>
          <w:szCs w:val="22"/>
        </w:rPr>
      </w:pPr>
      <w:r>
        <w:rPr>
          <w:sz w:val="22"/>
          <w:szCs w:val="22"/>
        </w:rPr>
        <w:t>adjuvant regimens following sur</w:t>
      </w:r>
      <w:r>
        <w:rPr>
          <w:sz w:val="22"/>
          <w:szCs w:val="22"/>
          <w:spacing w:val="-1"/>
        </w:rPr>
        <w:t>gical extirpation.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For instance,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if &lt;1-mm</w:t>
      </w:r>
    </w:p>
    <w:p>
      <w:pPr>
        <w:pStyle w:val="BodyText"/>
        <w:ind w:left="168"/>
        <w:spacing w:before="9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clearance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associated with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unacceptably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incidence of</w:t>
      </w:r>
      <w:r>
        <w:rPr>
          <w:sz w:val="22"/>
          <w:szCs w:val="22"/>
          <w:spacing w:val="-2"/>
        </w:rPr>
        <w:t xml:space="preserve"> local</w:t>
      </w:r>
    </w:p>
    <w:p>
      <w:pPr>
        <w:pStyle w:val="BodyText"/>
        <w:ind w:left="173" w:right="340"/>
        <w:spacing w:before="94" w:line="273" w:lineRule="auto"/>
        <w:rPr>
          <w:sz w:val="22"/>
          <w:szCs w:val="22"/>
        </w:rPr>
      </w:pPr>
      <w:r>
        <w:rPr>
          <w:sz w:val="22"/>
          <w:szCs w:val="22"/>
        </w:rPr>
        <w:t>recurrence, then strong consi</w:t>
      </w:r>
      <w:r>
        <w:rPr>
          <w:sz w:val="22"/>
          <w:szCs w:val="22"/>
          <w:spacing w:val="-1"/>
        </w:rPr>
        <w:t>deration for postoperative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RT, if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preoperatively,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might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indicated.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 stron</w:t>
      </w:r>
      <w:r>
        <w:rPr>
          <w:sz w:val="22"/>
          <w:szCs w:val="22"/>
          <w:spacing w:val="-2"/>
        </w:rPr>
        <w:t>gly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recommends</w:t>
      </w:r>
    </w:p>
    <w:p>
      <w:pPr>
        <w:pStyle w:val="BodyText"/>
        <w:ind w:left="167" w:right="318" w:firstLine="6"/>
        <w:spacing w:before="32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reporting tumor clearance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mm for all margins (within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1.0 cm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</w:t>
      </w:r>
      <w:r>
        <w:rPr>
          <w:sz w:val="22"/>
          <w:szCs w:val="22"/>
          <w:spacing w:val="-2"/>
        </w:rPr>
        <w:t>tumor)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allow prospective accumulation of these important data for future a</w:t>
      </w:r>
      <w:r>
        <w:rPr>
          <w:sz w:val="22"/>
          <w:szCs w:val="22"/>
          <w:spacing w:val="-1"/>
        </w:rPr>
        <w:t>nalysis.</w:t>
      </w:r>
    </w:p>
    <w:p>
      <w:pPr>
        <w:pStyle w:val="BodyText"/>
        <w:ind w:left="159"/>
        <w:spacing w:before="253" w:line="199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retrospective revie</w:t>
      </w:r>
      <w:r>
        <w:rPr>
          <w:sz w:val="22"/>
          <w:szCs w:val="22"/>
          <w:spacing w:val="-1"/>
        </w:rPr>
        <w:t>w found that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R0 resections of close</w:t>
      </w:r>
    </w:p>
    <w:p>
      <w:pPr>
        <w:pStyle w:val="BodyText"/>
        <w:ind w:left="174"/>
        <w:spacing w:before="92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margins (within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mm)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had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improvement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OS (35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</w:t>
      </w:r>
      <w:r>
        <w:rPr>
          <w:sz w:val="22"/>
          <w:szCs w:val="22"/>
          <w:spacing w:val="-3"/>
        </w:rPr>
        <w:t>ths 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16</w:t>
      </w:r>
    </w:p>
    <w:p>
      <w:pPr>
        <w:pStyle w:val="BodyText"/>
        <w:ind w:left="179" w:right="402" w:hanging="5"/>
        <w:spacing w:before="88" w:line="275" w:lineRule="auto"/>
        <w:rPr>
          <w:sz w:val="22"/>
          <w:szCs w:val="22"/>
        </w:rPr>
      </w:pPr>
      <w:r>
        <w:rPr>
          <w:sz w:val="22"/>
          <w:szCs w:val="22"/>
        </w:rPr>
        <w:t>months;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.001) compared wi</w:t>
      </w:r>
      <w:r>
        <w:rPr>
          <w:sz w:val="22"/>
          <w:szCs w:val="22"/>
          <w:spacing w:val="-1"/>
        </w:rPr>
        <w:t>th patients with wider margins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(&gt;1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mm).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480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In fact,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 close-margin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R0 resections had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 survival</w:t>
      </w:r>
    </w:p>
    <w:p>
      <w:pPr>
        <w:pStyle w:val="BodyText"/>
        <w:ind w:left="161" w:right="286" w:firstLine="1"/>
        <w:spacing w:before="37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time similar to that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popu</w:t>
      </w:r>
      <w:r>
        <w:rPr>
          <w:sz w:val="22"/>
          <w:szCs w:val="22"/>
          <w:spacing w:val="-2"/>
        </w:rPr>
        <w:t>lation (16 months vs.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14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.6).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Consistent with these results, another retrospect</w:t>
      </w:r>
      <w:r>
        <w:rPr>
          <w:sz w:val="22"/>
          <w:szCs w:val="22"/>
          <w:spacing w:val="-1"/>
        </w:rPr>
        <w:t>ive review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285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found that those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R1 resections, defin</w:t>
      </w:r>
      <w:r>
        <w:rPr>
          <w:sz w:val="22"/>
          <w:szCs w:val="22"/>
          <w:spacing w:val="-1"/>
        </w:rPr>
        <w:t>ed as tumor ≤1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mm from the</w:t>
      </w:r>
    </w:p>
    <w:p>
      <w:pPr>
        <w:pStyle w:val="BodyText"/>
        <w:ind w:left="160" w:right="365" w:firstLine="13"/>
        <w:spacing w:before="18" w:line="275" w:lineRule="auto"/>
        <w:rPr>
          <w:sz w:val="22"/>
          <w:szCs w:val="22"/>
        </w:rPr>
      </w:pPr>
      <w:r>
        <w:rPr>
          <w:sz w:val="22"/>
          <w:szCs w:val="22"/>
        </w:rPr>
        <w:t>margin, had a significantly worse local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recur</w:t>
      </w:r>
      <w:r>
        <w:rPr>
          <w:sz w:val="22"/>
          <w:szCs w:val="22"/>
          <w:spacing w:val="-1"/>
        </w:rPr>
        <w:t>rence-free survival than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1"/>
        </w:rPr>
        <w:t>0 </w:t>
      </w:r>
      <w:r>
        <w:rPr>
          <w:sz w:val="22"/>
          <w:szCs w:val="22"/>
        </w:rPr>
        <w:t>resections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HR</w:t>
      </w:r>
      <w:r>
        <w:rPr>
          <w:sz w:val="22"/>
          <w:szCs w:val="22"/>
          <w:spacing w:val="1"/>
        </w:rPr>
        <w:t>, 4.27; 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2.07-8.81).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481  </w:t>
      </w:r>
      <w:r>
        <w:rPr>
          <w:sz w:val="22"/>
          <w:szCs w:val="22"/>
        </w:rPr>
        <w:t>Additionally,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study </w:t>
      </w:r>
      <w:r>
        <w:rPr>
          <w:sz w:val="22"/>
          <w:szCs w:val="22"/>
        </w:rPr>
        <w:t>using a standardized</w:t>
      </w:r>
      <w:r>
        <w:rPr>
          <w:sz w:val="22"/>
          <w:szCs w:val="22"/>
          <w:spacing w:val="-1"/>
        </w:rPr>
        <w:t xml:space="preserve"> pathologic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protocol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involved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multicolor inking</w:t>
      </w:r>
    </w:p>
    <w:p>
      <w:pPr>
        <w:pStyle w:val="BodyText"/>
        <w:ind w:left="160" w:right="610" w:firstLine="7"/>
        <w:spacing w:before="43" w:line="271" w:lineRule="auto"/>
        <w:rPr>
          <w:sz w:val="22"/>
          <w:szCs w:val="22"/>
        </w:rPr>
      </w:pPr>
      <w:r>
        <w:rPr>
          <w:sz w:val="22"/>
          <w:szCs w:val="22"/>
        </w:rPr>
        <w:t>and careful evaluation of multiple margins dist</w:t>
      </w:r>
      <w:r>
        <w:rPr>
          <w:sz w:val="22"/>
          <w:szCs w:val="22"/>
          <w:spacing w:val="-1"/>
        </w:rPr>
        <w:t>ances found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at least 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-2"/>
        </w:rPr>
        <w:t xml:space="preserve"> inked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margin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had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17.7</w:t>
      </w:r>
    </w:p>
    <w:p>
      <w:pPr>
        <w:pStyle w:val="BodyText"/>
        <w:ind w:left="174"/>
        <w:spacing w:before="3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 versus a median survival of 32.9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</w:t>
      </w:r>
      <w:r>
        <w:rPr>
          <w:sz w:val="22"/>
          <w:szCs w:val="22"/>
          <w:spacing w:val="-2"/>
        </w:rPr>
        <w:t>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R0</w:t>
      </w:r>
    </w:p>
    <w:p>
      <w:pPr>
        <w:pStyle w:val="BodyText"/>
        <w:ind w:left="167" w:right="273" w:firstLine="6"/>
        <w:spacing w:before="83" w:line="277" w:lineRule="auto"/>
        <w:rPr>
          <w:sz w:val="22"/>
          <w:szCs w:val="22"/>
        </w:rPr>
      </w:pPr>
      <w:r>
        <w:rPr>
          <w:sz w:val="22"/>
          <w:szCs w:val="22"/>
        </w:rPr>
        <w:t>resections (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.10).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482  </w:t>
      </w:r>
      <w:r>
        <w:rPr>
          <w:sz w:val="22"/>
          <w:szCs w:val="22"/>
        </w:rPr>
        <w:t>Together, these r</w:t>
      </w:r>
      <w:r>
        <w:rPr>
          <w:sz w:val="22"/>
          <w:szCs w:val="22"/>
          <w:spacing w:val="-1"/>
        </w:rPr>
        <w:t>esults suggest that 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appropriate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definition of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negat</w:t>
      </w:r>
      <w:r>
        <w:rPr>
          <w:sz w:val="22"/>
          <w:szCs w:val="22"/>
          <w:spacing w:val="-2"/>
        </w:rPr>
        <w:t>ive margin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be &gt;1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mm.</w:t>
      </w:r>
    </w:p>
    <w:p>
      <w:pPr>
        <w:pStyle w:val="BodyText"/>
        <w:ind w:left="169"/>
        <w:spacing w:before="276" w:line="196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1"/>
        </w:rPr>
        <w:t>Distal Pancreatectomy Specimen</w:t>
      </w:r>
    </w:p>
    <w:p>
      <w:pPr>
        <w:pStyle w:val="BodyText"/>
        <w:ind w:left="180"/>
        <w:spacing w:before="10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left-sided resections,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peripancreatic soft tissue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margins and the</w:t>
      </w:r>
    </w:p>
    <w:p>
      <w:pPr>
        <w:pStyle w:val="BodyText"/>
        <w:ind w:left="174"/>
        <w:spacing w:before="98" w:line="196" w:lineRule="auto"/>
        <w:rPr>
          <w:sz w:val="22"/>
          <w:szCs w:val="22"/>
        </w:rPr>
      </w:pPr>
      <w:r>
        <w:rPr>
          <w:sz w:val="22"/>
          <w:szCs w:val="22"/>
        </w:rPr>
        <w:t>pancreatic neck are </w:t>
      </w:r>
      <w:r>
        <w:rPr>
          <w:sz w:val="22"/>
          <w:szCs w:val="22"/>
          <w:spacing w:val="-1"/>
        </w:rPr>
        <w:t>assessed (see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Figure 5). Additionally,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involvement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150" w:hanging="3"/>
        <w:spacing w:before="40" w:line="278" w:lineRule="auto"/>
        <w:rPr>
          <w:sz w:val="22"/>
          <w:szCs w:val="22"/>
        </w:rPr>
      </w:pPr>
      <w:r>
        <w:rPr>
          <w:sz w:val="22"/>
          <w:szCs w:val="22"/>
        </w:rPr>
        <w:t>the splenic vessels should be docu</w:t>
      </w:r>
      <w:r>
        <w:rPr>
          <w:sz w:val="22"/>
          <w:szCs w:val="22"/>
          <w:spacing w:val="-1"/>
        </w:rPr>
        <w:t>mented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because direct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 spleen constitutes a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pT3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pathologic stage.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Frozen section analysis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pancreatic neck is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recommended option.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Definitions of the</w:t>
      </w:r>
    </w:p>
    <w:p>
      <w:pPr>
        <w:pStyle w:val="BodyText"/>
        <w:ind w:left="10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proximal pancreatic (trans</w:t>
      </w:r>
      <w:r>
        <w:rPr>
          <w:sz w:val="22"/>
          <w:szCs w:val="22"/>
          <w:spacing w:val="-1"/>
        </w:rPr>
        <w:t>ection) margin,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anterior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(cephalad)</w:t>
      </w:r>
    </w:p>
    <w:p>
      <w:pPr>
        <w:pStyle w:val="BodyText"/>
        <w:ind w:left="9" w:right="142" w:firstLine="1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peripancreatic (peripheral) surface, and p</w:t>
      </w:r>
      <w:r>
        <w:rPr>
          <w:sz w:val="22"/>
          <w:szCs w:val="22"/>
          <w:spacing w:val="-1"/>
        </w:rPr>
        <w:t>osterior (caudad)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peripancreatic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(peripheral) margin are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guidelines.</w:t>
      </w:r>
    </w:p>
    <w:p>
      <w:pPr>
        <w:pStyle w:val="BodyText"/>
        <w:ind w:left="12"/>
        <w:spacing w:before="255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Perioperative Therapy</w:t>
      </w:r>
    </w:p>
    <w:p>
      <w:pPr>
        <w:pStyle w:val="BodyText"/>
        <w:ind w:left="1" w:right="340" w:firstLine="12"/>
        <w:spacing w:before="170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Even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R0 resections,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recurrence rates are very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 this disease.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Therefore, additional 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requ</w:t>
      </w:r>
      <w:r>
        <w:rPr>
          <w:sz w:val="22"/>
          <w:szCs w:val="22"/>
          <w:spacing w:val="-1"/>
        </w:rPr>
        <w:t>ired for all 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resected</w:t>
      </w:r>
    </w:p>
    <w:p>
      <w:pPr>
        <w:pStyle w:val="BodyText"/>
        <w:ind w:left="10"/>
        <w:spacing w:before="32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adenocarcinoma.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4"/>
        <w:spacing w:before="55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Postoperative</w:t>
      </w:r>
      <w:r>
        <w:rPr>
          <w:sz w:val="19"/>
          <w:szCs w:val="19"/>
          <w:b/>
          <w:bCs/>
          <w:i/>
          <w:iCs/>
          <w:spacing w:val="23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(Adjuva</w:t>
      </w:r>
      <w:r>
        <w:rPr>
          <w:sz w:val="19"/>
          <w:szCs w:val="19"/>
          <w:b/>
          <w:bCs/>
          <w:i/>
          <w:iCs/>
          <w:spacing w:val="5"/>
        </w:rPr>
        <w:t>nt)</w:t>
      </w:r>
      <w:r>
        <w:rPr>
          <w:sz w:val="19"/>
          <w:szCs w:val="19"/>
          <w:b/>
          <w:bCs/>
          <w:i/>
          <w:iCs/>
          <w:spacing w:val="29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Therapy</w:t>
      </w:r>
    </w:p>
    <w:p>
      <w:pPr>
        <w:pStyle w:val="BodyText"/>
        <w:ind w:left="13"/>
        <w:spacing w:before="10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Results of many trials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have shown that adjuvant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improves</w:t>
      </w:r>
    </w:p>
    <w:p>
      <w:pPr>
        <w:pStyle w:val="BodyText"/>
        <w:ind w:left="3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outcomes over observatio</w:t>
      </w:r>
      <w:r>
        <w:rPr>
          <w:sz w:val="22"/>
          <w:szCs w:val="22"/>
          <w:spacing w:val="-1"/>
        </w:rPr>
        <w:t>n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Results of RTOG 9704</w:t>
      </w:r>
    </w:p>
    <w:p>
      <w:pPr>
        <w:pStyle w:val="BodyText"/>
        <w:ind w:left="4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cannot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be directly compared with the re</w:t>
      </w:r>
      <w:r>
        <w:rPr>
          <w:sz w:val="22"/>
          <w:szCs w:val="22"/>
          <w:spacing w:val="-1"/>
        </w:rPr>
        <w:t>sults of the CONKO-001,</w:t>
      </w:r>
    </w:p>
    <w:p>
      <w:pPr>
        <w:pStyle w:val="BodyText"/>
        <w:ind w:right="218" w:firstLine="13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ESPAC-1, or ESPAC-3 trials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because of differences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treatment design,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timing of imaging, and p</w:t>
      </w:r>
      <w:r>
        <w:rPr>
          <w:sz w:val="22"/>
          <w:szCs w:val="22"/>
          <w:spacing w:val="-1"/>
        </w:rPr>
        <w:t>atient characteristics.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example,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3" w:right="308"/>
        <w:spacing w:before="3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enrolled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CONKO-001 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likely 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 </w:t>
      </w:r>
      <w:r>
        <w:rPr>
          <w:sz w:val="22"/>
          <w:szCs w:val="22"/>
          <w:spacing w:val="-2"/>
        </w:rPr>
        <w:t>negative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lymph nodes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positive resection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margins than those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RTOG 9704</w:t>
      </w:r>
      <w:r>
        <w:rPr>
          <w:sz w:val="22"/>
          <w:szCs w:val="22"/>
          <w:spacing w:val="-2"/>
        </w:rPr>
        <w:t>, whereas</w:t>
      </w:r>
    </w:p>
    <w:p>
      <w:pPr>
        <w:pStyle w:val="BodyText"/>
        <w:ind w:left="3" w:right="257" w:firstLine="3"/>
        <w:spacing w:before="36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CONKO-001 excluded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 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postoperative CA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19-9 or CEA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levels.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208,289  </w:t>
      </w:r>
      <w:r>
        <w:rPr>
          <w:sz w:val="22"/>
          <w:szCs w:val="22"/>
        </w:rPr>
        <w:t>Despite these differences, the median OS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gemcitabine arm of CONKO-</w:t>
      </w:r>
      <w:r>
        <w:rPr>
          <w:sz w:val="22"/>
          <w:szCs w:val="22"/>
          <w:spacing w:val="-1"/>
        </w:rPr>
        <w:t>001 (22.8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months), the</w:t>
      </w:r>
    </w:p>
    <w:p>
      <w:pPr>
        <w:pStyle w:val="BodyText"/>
        <w:ind w:left="3"/>
        <w:spacing w:before="40" w:line="197" w:lineRule="auto"/>
        <w:rPr>
          <w:sz w:val="22"/>
          <w:szCs w:val="22"/>
        </w:rPr>
      </w:pPr>
      <w:r>
        <w:rPr>
          <w:sz w:val="22"/>
          <w:szCs w:val="22"/>
        </w:rPr>
        <w:t>gemcitabine-containing arm of </w:t>
      </w:r>
      <w:r>
        <w:rPr>
          <w:sz w:val="22"/>
          <w:szCs w:val="22"/>
          <w:spacing w:val="-1"/>
        </w:rPr>
        <w:t>RTOG 9704 (20.5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months),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bolus</w:t>
      </w:r>
    </w:p>
    <w:p>
      <w:pPr>
        <w:pStyle w:val="BodyText"/>
        <w:ind w:left="5" w:right="79"/>
        <w:spacing w:before="98" w:line="271" w:lineRule="auto"/>
        <w:rPr>
          <w:sz w:val="22"/>
          <w:szCs w:val="22"/>
        </w:rPr>
      </w:pPr>
      <w:r>
        <w:rPr>
          <w:sz w:val="22"/>
          <w:szCs w:val="22"/>
        </w:rPr>
        <w:t>5-FU/leucovorin arm of ESPAC-1 (2</w:t>
      </w:r>
      <w:r>
        <w:rPr>
          <w:sz w:val="22"/>
          <w:szCs w:val="22"/>
          <w:spacing w:val="-1"/>
        </w:rPr>
        <w:t>0.1 months),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5-FU/leucovorin arms of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ESP</w:t>
      </w:r>
      <w:r>
        <w:rPr>
          <w:sz w:val="22"/>
          <w:szCs w:val="22"/>
          <w:spacing w:val="-1"/>
        </w:rPr>
        <w:t>AC-3 study (23.6 and 23.0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months) are</w:t>
      </w:r>
    </w:p>
    <w:p>
      <w:pPr>
        <w:pStyle w:val="BodyText"/>
        <w:ind w:firstLine="10"/>
        <w:spacing w:before="37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remarkably similar.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Results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ESPAC-4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 randomiz</w:t>
      </w:r>
      <w:r>
        <w:rPr>
          <w:sz w:val="22"/>
          <w:szCs w:val="22"/>
          <w:spacing w:val="-2"/>
        </w:rPr>
        <w:t>ed trial (</w:t>
      </w:r>
      <w:r>
        <w:rPr>
          <w:sz w:val="22"/>
          <w:szCs w:val="22"/>
          <w:i/>
          <w:iCs/>
          <w:spacing w:val="-2"/>
        </w:rPr>
        <w:t>N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730) showed that median survival was greater for</w:t>
      </w:r>
      <w:r>
        <w:rPr>
          <w:sz w:val="22"/>
          <w:szCs w:val="22"/>
          <w:spacing w:val="-1"/>
        </w:rPr>
        <w:t xml:space="preserve"> participants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 receive the adjuvant gemcitabine/capecitabine combination regimen</w:t>
      </w:r>
    </w:p>
    <w:p>
      <w:pPr>
        <w:pStyle w:val="BodyText"/>
        <w:ind w:left="9"/>
        <w:spacing w:before="3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(28.0 months) relative to patients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randomized 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receive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adjuvant</w:t>
      </w:r>
    </w:p>
    <w:p>
      <w:pPr>
        <w:pStyle w:val="BodyText"/>
        <w:ind w:left="8" w:right="94" w:hanging="5"/>
        <w:spacing w:before="99" w:line="265" w:lineRule="auto"/>
        <w:rPr>
          <w:sz w:val="22"/>
          <w:szCs w:val="22"/>
        </w:rPr>
      </w:pPr>
      <w:r>
        <w:rPr>
          <w:sz w:val="22"/>
          <w:szCs w:val="22"/>
        </w:rPr>
        <w:t>gemcitabine monotherapy (25.5 months) (HR,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0.82;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95%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0.68-0.98;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.032).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358  </w:t>
      </w:r>
      <w:r>
        <w:rPr>
          <w:sz w:val="22"/>
          <w:szCs w:val="22"/>
          <w:spacing w:val="-1"/>
        </w:rPr>
        <w:t>In the CONKO-005 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randomized trial,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gemcitabine</w:t>
      </w:r>
    </w:p>
    <w:p>
      <w:pPr>
        <w:spacing w:line="265" w:lineRule="auto"/>
        <w:sectPr>
          <w:type w:val="continuous"/>
          <w:pgSz w:w="15840" w:h="12240"/>
          <w:pgMar w:top="54" w:right="466" w:bottom="629" w:left="310" w:header="0" w:footer="332" w:gutter="0"/>
          <w:cols w:equalWidth="0" w:num="2">
            <w:col w:w="7695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43020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34" name="IM 834"/>
            <wp:cNvGraphicFramePr/>
            <a:graphic>
              <a:graphicData uri="http://schemas.openxmlformats.org/drawingml/2006/picture">
                <pic:pic>
                  <pic:nvPicPr>
                    <pic:cNvPr id="834" name="IM 83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9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02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19"/>
          <w:pgSz w:w="15840" w:h="12240"/>
          <w:pgMar w:top="54" w:right="473" w:bottom="629" w:left="310" w:header="0" w:footer="332" w:gutter="0"/>
          <w:cols w:equalWidth="0" w:num="1">
            <w:col w:w="15056" w:space="0"/>
          </w:cols>
        </w:sectPr>
        <w:rPr/>
      </w:pPr>
    </w:p>
    <w:p>
      <w:pPr>
        <w:pStyle w:val="BodyText"/>
        <w:ind w:left="167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administered with e</w:t>
      </w:r>
      <w:r>
        <w:rPr>
          <w:sz w:val="22"/>
          <w:szCs w:val="22"/>
          <w:spacing w:val="-1"/>
        </w:rPr>
        <w:t>rlotinib did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significantly improve OS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DFS</w:t>
      </w:r>
    </w:p>
    <w:p>
      <w:pPr>
        <w:pStyle w:val="BodyText"/>
        <w:ind w:left="166" w:right="400" w:firstLine="1"/>
        <w:spacing w:before="88" w:line="280" w:lineRule="auto"/>
        <w:rPr>
          <w:sz w:val="22"/>
          <w:szCs w:val="22"/>
        </w:rPr>
      </w:pPr>
      <w:r>
        <w:rPr>
          <w:sz w:val="22"/>
          <w:szCs w:val="22"/>
        </w:rPr>
        <w:t>compared to gemcitabine administered alone in the adjuvant setting.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483 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prospective trial with 22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pancreatic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showed that gemcitabine/cisplatin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feasib</w:t>
      </w:r>
      <w:r>
        <w:rPr>
          <w:sz w:val="22"/>
          <w:szCs w:val="22"/>
          <w:spacing w:val="-1"/>
        </w:rPr>
        <w:t>le, with a median OS 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35.5</w:t>
      </w:r>
    </w:p>
    <w:p>
      <w:pPr>
        <w:pStyle w:val="BodyText"/>
        <w:ind w:left="174"/>
        <w:spacing w:before="23" w:line="26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drawing>
          <wp:anchor distT="0" distB="0" distL="0" distR="0" simplePos="0" relativeHeight="25442918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68304</wp:posOffset>
            </wp:positionV>
            <wp:extent cx="4419600" cy="4419600"/>
            <wp:effectExtent l="0" t="0" r="0" b="0"/>
            <wp:wrapNone/>
            <wp:docPr id="836" name="IM 836"/>
            <wp:cNvGraphicFramePr/>
            <a:graphic>
              <a:graphicData uri="http://schemas.openxmlformats.org/drawingml/2006/picture">
                <pic:pic>
                  <pic:nvPicPr>
                    <pic:cNvPr id="836" name="IM 83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months and median recurrence-f</w:t>
      </w:r>
      <w:r>
        <w:rPr>
          <w:sz w:val="22"/>
          <w:szCs w:val="22"/>
          <w:spacing w:val="-1"/>
        </w:rPr>
        <w:t>ree survival 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16.7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484</w:t>
      </w:r>
    </w:p>
    <w:p>
      <w:pPr>
        <w:pStyle w:val="BodyText"/>
        <w:ind w:left="175"/>
        <w:spacing w:before="275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Based on the data discussed above,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no definite standard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</w:p>
    <w:p>
      <w:pPr>
        <w:pStyle w:val="BodyText"/>
        <w:ind w:left="175" w:right="265" w:hanging="8"/>
        <w:spacing w:before="80" w:line="273" w:lineRule="auto"/>
        <w:rPr>
          <w:sz w:val="22"/>
          <w:szCs w:val="22"/>
        </w:rPr>
      </w:pPr>
      <w:r>
        <w:rPr>
          <w:sz w:val="22"/>
          <w:szCs w:val="22"/>
        </w:rPr>
        <w:t>established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the adjuvant treatment o</w:t>
      </w:r>
      <w:r>
        <w:rPr>
          <w:sz w:val="22"/>
          <w:szCs w:val="22"/>
          <w:spacing w:val="-1"/>
        </w:rPr>
        <w:t>f pancreatic cancer 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time.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Panel-recommended adju</w:t>
      </w:r>
      <w:r>
        <w:rPr>
          <w:sz w:val="22"/>
          <w:szCs w:val="22"/>
          <w:spacing w:val="-1"/>
        </w:rPr>
        <w:t>vant options (for patients who did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prior neoadjuvant therapy)</w:t>
      </w:r>
      <w:r>
        <w:rPr>
          <w:sz w:val="22"/>
          <w:szCs w:val="22"/>
          <w:spacing w:val="-1"/>
        </w:rPr>
        <w:t xml:space="preserve"> for chemotherapy alone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include</w:t>
      </w:r>
    </w:p>
    <w:p>
      <w:pPr>
        <w:pStyle w:val="BodyText"/>
        <w:ind w:left="166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gemcitabine/capecit</w:t>
      </w:r>
      <w:r>
        <w:rPr>
          <w:sz w:val="22"/>
          <w:szCs w:val="22"/>
          <w:spacing w:val="-1"/>
        </w:rPr>
        <w:t>abine (category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1, preferred), modified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FOLFIRINOX</w:t>
      </w:r>
    </w:p>
    <w:p>
      <w:pPr>
        <w:pStyle w:val="BodyText"/>
        <w:ind w:left="173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1,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preferred), gemcitabine (category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1, other recommended),</w:t>
      </w:r>
    </w:p>
    <w:p>
      <w:pPr>
        <w:pStyle w:val="BodyText"/>
        <w:ind w:left="168" w:right="384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5-FU/leucovorin (categor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1, other recommended), or continuous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infusion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5-FU (other recommended).</w:t>
      </w:r>
      <w:r>
        <w:rPr>
          <w:sz w:val="22"/>
          <w:szCs w:val="22"/>
          <w:spacing w:val="-1"/>
        </w:rPr>
        <w:t xml:space="preserve"> Capecitabine monotherapy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8" w:right="265" w:hanging="5"/>
        <w:spacing w:before="36" w:line="271" w:lineRule="auto"/>
        <w:rPr>
          <w:sz w:val="22"/>
          <w:szCs w:val="22"/>
        </w:rPr>
      </w:pPr>
      <w:r>
        <w:rPr>
          <w:sz w:val="22"/>
          <w:szCs w:val="22"/>
        </w:rPr>
        <w:t>treatment option for the adjuvant setting (category 2B).</w:t>
      </w:r>
      <w:r>
        <w:rPr>
          <w:sz w:val="22"/>
          <w:szCs w:val="22"/>
          <w:spacing w:val="-1"/>
        </w:rPr>
        <w:t xml:space="preserve"> Gemcitabine,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bolus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5-FU/leucovorin, or continuous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infusion 5-FU befo</w:t>
      </w:r>
      <w:r>
        <w:rPr>
          <w:sz w:val="22"/>
          <w:szCs w:val="22"/>
          <w:spacing w:val="-1"/>
        </w:rPr>
        <w:t>re gemcitabine- or</w:t>
      </w:r>
    </w:p>
    <w:p>
      <w:pPr>
        <w:pStyle w:val="BodyText"/>
        <w:ind w:left="161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fluoropyrimidine-based chemoradiation with subsequent chemotherapy</w:t>
      </w:r>
    </w:p>
    <w:p>
      <w:pPr>
        <w:pStyle w:val="BodyText"/>
        <w:ind w:left="173" w:right="338" w:hanging="6"/>
        <w:spacing w:before="94" w:line="271" w:lineRule="auto"/>
        <w:rPr>
          <w:sz w:val="22"/>
          <w:szCs w:val="22"/>
        </w:rPr>
      </w:pPr>
      <w:r>
        <w:rPr>
          <w:sz w:val="22"/>
          <w:szCs w:val="22"/>
        </w:rPr>
        <w:t>are also recommended as ad</w:t>
      </w:r>
      <w:r>
        <w:rPr>
          <w:sz w:val="22"/>
          <w:szCs w:val="22"/>
          <w:spacing w:val="-1"/>
        </w:rPr>
        <w:t>juvant treatment options.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date,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have demonstrated superiority of giving chemoradiatio</w:t>
      </w:r>
      <w:r>
        <w:rPr>
          <w:sz w:val="22"/>
          <w:szCs w:val="22"/>
          <w:spacing w:val="-1"/>
        </w:rPr>
        <w:t>n before versus</w:t>
      </w:r>
    </w:p>
    <w:p>
      <w:pPr>
        <w:pStyle w:val="BodyText"/>
        <w:ind w:left="173" w:right="519" w:hanging="6"/>
        <w:spacing w:before="3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after chemotherapy in the adjuvant setting.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For those 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neoadjuvant therapy, the options for adjuvant therapy d</w:t>
      </w:r>
      <w:r>
        <w:rPr>
          <w:sz w:val="22"/>
          <w:szCs w:val="22"/>
          <w:spacing w:val="-1"/>
        </w:rPr>
        <w:t>epend on the</w:t>
      </w:r>
    </w:p>
    <w:p>
      <w:pPr>
        <w:pStyle w:val="BodyText"/>
        <w:ind w:left="163" w:right="405" w:firstLine="10"/>
        <w:spacing w:before="36" w:line="271" w:lineRule="auto"/>
        <w:rPr>
          <w:sz w:val="22"/>
          <w:szCs w:val="22"/>
        </w:rPr>
      </w:pPr>
      <w:r>
        <w:rPr>
          <w:sz w:val="22"/>
          <w:szCs w:val="22"/>
        </w:rPr>
        <w:t>response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neoadjuvant the</w:t>
      </w:r>
      <w:r>
        <w:rPr>
          <w:sz w:val="22"/>
          <w:szCs w:val="22"/>
          <w:spacing w:val="-1"/>
        </w:rPr>
        <w:t>rapy and other clinical factors.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Regardless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therapy being considered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it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important to evaluate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 for</w:t>
      </w:r>
    </w:p>
    <w:p>
      <w:pPr>
        <w:pStyle w:val="BodyText"/>
        <w:ind w:left="167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extent of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prior to th</w:t>
      </w:r>
      <w:r>
        <w:rPr>
          <w:sz w:val="22"/>
          <w:szCs w:val="22"/>
          <w:spacing w:val="-1"/>
        </w:rPr>
        <w:t>erapy, because some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early</w:t>
      </w:r>
    </w:p>
    <w:p>
      <w:pPr>
        <w:pStyle w:val="BodyText"/>
        <w:ind w:left="168" w:right="646" w:firstLine="5"/>
        <w:spacing w:before="96" w:line="277" w:lineRule="auto"/>
        <w:rPr>
          <w:sz w:val="22"/>
          <w:szCs w:val="22"/>
        </w:rPr>
      </w:pPr>
      <w:r>
        <w:rPr>
          <w:sz w:val="22"/>
          <w:szCs w:val="22"/>
        </w:rPr>
        <w:t>recurrence within the first few weeks foll</w:t>
      </w:r>
      <w:r>
        <w:rPr>
          <w:sz w:val="22"/>
          <w:szCs w:val="22"/>
          <w:spacing w:val="-1"/>
        </w:rPr>
        <w:t>owing surgery.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addition,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Panel recommends restaging a patient</w:t>
      </w:r>
      <w:r>
        <w:rPr>
          <w:sz w:val="22"/>
          <w:szCs w:val="22"/>
          <w:spacing w:val="-1"/>
        </w:rPr>
        <w:t xml:space="preserve">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imaging following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systemic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chemotherapy if chemoradiation is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planned.</w:t>
      </w:r>
    </w:p>
    <w:p>
      <w:pPr>
        <w:pStyle w:val="BodyText"/>
        <w:ind w:left="162" w:right="507" w:hanging="3"/>
        <w:spacing w:before="256" w:line="272" w:lineRule="auto"/>
        <w:rPr>
          <w:sz w:val="22"/>
          <w:szCs w:val="22"/>
        </w:rPr>
      </w:pPr>
      <w:r>
        <w:rPr>
          <w:sz w:val="22"/>
          <w:szCs w:val="22"/>
        </w:rPr>
        <w:t>A retrospective analysis of data from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pat</w:t>
      </w:r>
      <w:r>
        <w:rPr>
          <w:sz w:val="22"/>
          <w:szCs w:val="22"/>
          <w:spacing w:val="-1"/>
        </w:rPr>
        <w:t>ients 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ESPAC-3 trial found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completion,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not the time to ini</w:t>
      </w:r>
      <w:r>
        <w:rPr>
          <w:sz w:val="22"/>
          <w:szCs w:val="22"/>
          <w:spacing w:val="-1"/>
        </w:rPr>
        <w:t>tiate treatment, of the six-course</w:t>
      </w:r>
    </w:p>
    <w:p>
      <w:pPr>
        <w:pStyle w:val="BodyText"/>
        <w:ind w:left="173" w:right="322" w:hanging="5"/>
        <w:spacing w:before="23" w:line="247" w:lineRule="auto"/>
        <w:rPr>
          <w:sz w:val="22"/>
          <w:szCs w:val="22"/>
        </w:rPr>
      </w:pPr>
      <w:r>
        <w:rPr>
          <w:sz w:val="22"/>
          <w:szCs w:val="22"/>
        </w:rPr>
        <w:t>chemotherapy was an independent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prognostic factor for surviv</w:t>
      </w:r>
      <w:r>
        <w:rPr>
          <w:sz w:val="22"/>
          <w:szCs w:val="22"/>
          <w:spacing w:val="-1"/>
        </w:rPr>
        <w:t>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485 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results suggest that delaying chemotherapy</w:t>
      </w:r>
      <w:r>
        <w:rPr>
          <w:sz w:val="22"/>
          <w:szCs w:val="22"/>
          <w:spacing w:val="-1"/>
        </w:rPr>
        <w:t xml:space="preserve"> until 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fully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recover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172"/>
        <w:spacing w:before="40" w:line="274" w:lineRule="auto"/>
        <w:rPr>
          <w:sz w:val="22"/>
          <w:szCs w:val="22"/>
        </w:rPr>
      </w:pPr>
      <w:r>
        <w:rPr>
          <w:sz w:val="22"/>
          <w:szCs w:val="22"/>
        </w:rPr>
        <w:t>after surgery could possibly allow for completion of the</w:t>
      </w:r>
      <w:r>
        <w:rPr>
          <w:sz w:val="22"/>
          <w:szCs w:val="22"/>
          <w:spacing w:val="-1"/>
        </w:rPr>
        <w:t xml:space="preserve"> full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course and improve outcomes.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Panel </w:t>
      </w:r>
      <w:r>
        <w:rPr>
          <w:sz w:val="22"/>
          <w:szCs w:val="22"/>
          <w:spacing w:val="-1"/>
        </w:rPr>
        <w:t>therefore recommends that</w:t>
      </w:r>
    </w:p>
    <w:p>
      <w:pPr>
        <w:pStyle w:val="BodyText"/>
        <w:ind w:left="7" w:right="117"/>
        <w:spacing w:before="29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adjuvant treatment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ideally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initiated within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12 weeks, to allow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adequate recovery from s</w:t>
      </w:r>
      <w:r>
        <w:rPr>
          <w:sz w:val="22"/>
          <w:szCs w:val="22"/>
          <w:spacing w:val="-1"/>
        </w:rPr>
        <w:t>urgery.</w:t>
      </w:r>
    </w:p>
    <w:p>
      <w:pPr>
        <w:pStyle w:val="BodyText"/>
        <w:ind w:left="6" w:right="176" w:firstLine="10"/>
        <w:spacing w:before="253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Results of the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RCT JASPAC-01 tr</w:t>
      </w:r>
      <w:r>
        <w:rPr>
          <w:sz w:val="22"/>
          <w:szCs w:val="22"/>
          <w:spacing w:val="-2"/>
        </w:rPr>
        <w:t>ial (</w:t>
      </w:r>
      <w:r>
        <w:rPr>
          <w:sz w:val="22"/>
          <w:szCs w:val="22"/>
          <w:i/>
          <w:iCs/>
          <w:spacing w:val="-2"/>
        </w:rPr>
        <w:t>N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385),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 which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S-1,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oral chemotherapy drug used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 Japan,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 adjuvant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setting</w:t>
      </w:r>
    </w:p>
    <w:p>
      <w:pPr>
        <w:pStyle w:val="BodyText"/>
        <w:ind w:left="3" w:right="179" w:firstLine="2"/>
        <w:spacing w:before="31" w:line="268" w:lineRule="auto"/>
        <w:rPr>
          <w:sz w:val="22"/>
          <w:szCs w:val="22"/>
        </w:rPr>
      </w:pPr>
      <w:r>
        <w:rPr>
          <w:sz w:val="22"/>
          <w:szCs w:val="22"/>
        </w:rPr>
        <w:t>showed greater median OS (46.5 months;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95%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CI,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37.8-63.7)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compared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"/>
        </w:rPr>
        <w:t xml:space="preserve"> (25.5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>; 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22.5-29.6).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486 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1"/>
        </w:rPr>
        <w:t>5-</w:t>
      </w:r>
      <w:r>
        <w:rPr>
          <w:sz w:val="22"/>
          <w:szCs w:val="22"/>
        </w:rPr>
        <w:t>year</w:t>
      </w:r>
    </w:p>
    <w:p>
      <w:pPr>
        <w:pStyle w:val="BodyText"/>
        <w:ind w:left="6"/>
        <w:spacing w:before="43" w:line="197" w:lineRule="auto"/>
        <w:rPr>
          <w:sz w:val="22"/>
          <w:szCs w:val="22"/>
        </w:rPr>
      </w:pPr>
      <w:r>
        <w:rPr>
          <w:sz w:val="22"/>
          <w:szCs w:val="22"/>
        </w:rPr>
        <w:t>survival rates were 59.7% and 44.1%,</w:t>
      </w:r>
      <w:r>
        <w:rPr>
          <w:sz w:val="22"/>
          <w:szCs w:val="22"/>
          <w:spacing w:val="-1"/>
        </w:rPr>
        <w:t xml:space="preserve"> respectively, 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S-1,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38.8%</w:t>
      </w:r>
    </w:p>
    <w:p>
      <w:pPr>
        <w:pStyle w:val="BodyText"/>
        <w:ind w:left="7"/>
        <w:spacing w:before="98" w:line="277" w:lineRule="auto"/>
        <w:rPr>
          <w:sz w:val="22"/>
          <w:szCs w:val="22"/>
        </w:rPr>
      </w:pPr>
      <w:r>
        <w:rPr>
          <w:sz w:val="22"/>
          <w:szCs w:val="22"/>
        </w:rPr>
        <w:t>and 24.4%, respectively, for gemcitabine. S-1 was generally well-to</w:t>
      </w:r>
      <w:r>
        <w:rPr>
          <w:sz w:val="22"/>
          <w:szCs w:val="22"/>
          <w:spacing w:val="-1"/>
        </w:rPr>
        <w:t>lerated,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were less likely to di</w:t>
      </w:r>
      <w:r>
        <w:rPr>
          <w:sz w:val="22"/>
          <w:szCs w:val="22"/>
          <w:spacing w:val="-1"/>
        </w:rPr>
        <w:t>scontinue treatment compared 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randomized to receive gemcitabine (</w:t>
      </w:r>
      <w:r>
        <w:rPr>
          <w:sz w:val="22"/>
          <w:szCs w:val="22"/>
          <w:i/>
          <w:iCs/>
          <w:spacing w:val="-1"/>
        </w:rPr>
        <w:t>P =</w:t>
      </w:r>
      <w:r>
        <w:rPr>
          <w:sz w:val="22"/>
          <w:szCs w:val="22"/>
          <w:i/>
          <w:iCs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.005).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 or 4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adverse</w:t>
      </w:r>
    </w:p>
    <w:p>
      <w:pPr>
        <w:pStyle w:val="BodyText"/>
        <w:ind w:left="7"/>
        <w:spacing w:before="3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events that were more likely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receiving</w:t>
      </w:r>
    </w:p>
    <w:p>
      <w:pPr>
        <w:pStyle w:val="BodyText"/>
        <w:ind w:left="6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leucopenia,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neutropenia, asparta</w:t>
      </w:r>
      <w:r>
        <w:rPr>
          <w:sz w:val="22"/>
          <w:szCs w:val="22"/>
          <w:spacing w:val="-2"/>
        </w:rPr>
        <w:t>te</w:t>
      </w:r>
    </w:p>
    <w:p>
      <w:pPr>
        <w:pStyle w:val="BodyText"/>
        <w:ind w:left="6" w:right="501"/>
        <w:spacing w:before="96" w:line="273" w:lineRule="auto"/>
        <w:rPr>
          <w:sz w:val="22"/>
          <w:szCs w:val="22"/>
        </w:rPr>
      </w:pPr>
      <w:r>
        <w:rPr>
          <w:sz w:val="22"/>
          <w:szCs w:val="22"/>
        </w:rPr>
        <w:t>aminotransferase, and alanine aminotransferase, while stomat</w:t>
      </w:r>
      <w:r>
        <w:rPr>
          <w:sz w:val="22"/>
          <w:szCs w:val="22"/>
          <w:spacing w:val="-1"/>
        </w:rPr>
        <w:t>itis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diarrhea were more common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receiving S-1.</w:t>
      </w:r>
    </w:p>
    <w:p>
      <w:pPr>
        <w:pStyle w:val="BodyText"/>
        <w:ind w:left="16"/>
        <w:spacing w:before="25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Results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PRODIGE 24/CCTG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PA.6 pha</w:t>
      </w:r>
      <w:r>
        <w:rPr>
          <w:sz w:val="22"/>
          <w:szCs w:val="22"/>
          <w:spacing w:val="-2"/>
        </w:rPr>
        <w:t>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III trial 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= 493)</w:t>
      </w:r>
    </w:p>
    <w:p>
      <w:pPr>
        <w:pStyle w:val="BodyText"/>
        <w:ind w:left="7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comparing adjuvant chemotherapy with gemcitab</w:t>
      </w:r>
      <w:r>
        <w:rPr>
          <w:sz w:val="22"/>
          <w:szCs w:val="22"/>
          <w:spacing w:val="-1"/>
        </w:rPr>
        <w:t>ine versus</w:t>
      </w:r>
    </w:p>
    <w:p>
      <w:pPr>
        <w:pStyle w:val="BodyText"/>
        <w:ind w:right="284" w:firstLine="13"/>
        <w:spacing w:before="98" w:line="265" w:lineRule="auto"/>
        <w:rPr>
          <w:sz w:val="22"/>
          <w:szCs w:val="22"/>
        </w:rPr>
      </w:pPr>
      <w:r>
        <w:rPr>
          <w:sz w:val="22"/>
          <w:szCs w:val="22"/>
        </w:rPr>
        <w:t>mFOLFIRINOX to treat resected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</w:t>
      </w:r>
      <w:r>
        <w:rPr>
          <w:sz w:val="22"/>
          <w:szCs w:val="22"/>
          <w:spacing w:val="-1"/>
        </w:rPr>
        <w:t>eatic adenocarcinoma in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good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have been published.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487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</w:t>
      </w:r>
      <w:r>
        <w:rPr>
          <w:sz w:val="22"/>
          <w:szCs w:val="22"/>
          <w:spacing w:val="-1"/>
        </w:rPr>
        <w:t>The median follow-up was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69.7</w:t>
      </w:r>
    </w:p>
    <w:p>
      <w:pPr>
        <w:pStyle w:val="BodyText"/>
        <w:ind w:left="13"/>
        <w:spacing w:before="48" w:line="197" w:lineRule="auto"/>
        <w:rPr>
          <w:sz w:val="22"/>
          <w:szCs w:val="22"/>
        </w:rPr>
      </w:pPr>
      <w:r>
        <w:rPr>
          <w:sz w:val="22"/>
          <w:szCs w:val="22"/>
        </w:rPr>
        <w:t>months (95% CI, 67.0-73.9). The 5-year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DFS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rate was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greater for</w:t>
      </w:r>
    </w:p>
    <w:p>
      <w:pPr>
        <w:pStyle w:val="BodyText"/>
        <w:ind w:left="13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mFOLFIRINOX</w:t>
      </w:r>
      <w:r>
        <w:rPr>
          <w:sz w:val="22"/>
          <w:szCs w:val="22"/>
          <w:spacing w:val="1"/>
        </w:rPr>
        <w:t xml:space="preserve"> (26.1%; 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20.5-32.1)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gemcitabine</w:t>
      </w:r>
    </w:p>
    <w:p>
      <w:pPr>
        <w:pStyle w:val="BodyText"/>
        <w:ind w:left="12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(19.0%; 95% CI,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14.3-24.3). The median</w:t>
      </w:r>
      <w:r>
        <w:rPr>
          <w:sz w:val="22"/>
          <w:szCs w:val="22"/>
          <w:spacing w:val="-1"/>
        </w:rPr>
        <w:t xml:space="preserve"> OS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(53.5 vs.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35.5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months,</w:t>
      </w:r>
    </w:p>
    <w:p>
      <w:pPr>
        <w:pStyle w:val="BodyText"/>
        <w:ind w:left="13" w:right="204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respectively) and me</w:t>
      </w:r>
      <w:r>
        <w:rPr>
          <w:sz w:val="22"/>
          <w:szCs w:val="22"/>
          <w:spacing w:val="-1"/>
        </w:rPr>
        <w:t>tastasis-free survival (29.4 months vs.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17.7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respectively) were also greater for mFOLFIRIN</w:t>
      </w:r>
      <w:r>
        <w:rPr>
          <w:sz w:val="22"/>
          <w:szCs w:val="22"/>
          <w:spacing w:val="-1"/>
        </w:rPr>
        <w:t>OX compared to</w:t>
      </w:r>
    </w:p>
    <w:p>
      <w:pPr>
        <w:pStyle w:val="BodyText"/>
        <w:ind w:left="6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gemcitabine. An ongoing clinical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the adj</w:t>
      </w:r>
      <w:r>
        <w:rPr>
          <w:sz w:val="22"/>
          <w:szCs w:val="22"/>
          <w:spacing w:val="-1"/>
        </w:rPr>
        <w:t>uvant setting includes</w:t>
      </w:r>
    </w:p>
    <w:p>
      <w:pPr>
        <w:pStyle w:val="BodyText"/>
        <w:ind w:right="534" w:firstLine="16"/>
        <w:spacing w:before="97" w:line="272" w:lineRule="auto"/>
        <w:rPr>
          <w:sz w:val="22"/>
          <w:szCs w:val="22"/>
        </w:rPr>
      </w:pPr>
      <w:r>
        <w:rPr>
          <w:sz w:val="22"/>
          <w:szCs w:val="22"/>
        </w:rPr>
        <w:t>RTOG 0848 (NCT01013649), which is assessing </w:t>
      </w:r>
      <w:r>
        <w:rPr>
          <w:sz w:val="22"/>
          <w:szCs w:val="22"/>
          <w:spacing w:val="-1"/>
        </w:rPr>
        <w:t>gemcitabine 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without subsequent chemoradiation.</w:t>
      </w:r>
    </w:p>
    <w:p>
      <w:pPr>
        <w:spacing w:line="272" w:lineRule="auto"/>
        <w:sectPr>
          <w:type w:val="continuous"/>
          <w:pgSz w:w="15840" w:h="12240"/>
          <w:pgMar w:top="54" w:right="473" w:bottom="629" w:left="310" w:header="0" w:footer="332" w:gutter="0"/>
          <w:cols w:equalWidth="0" w:num="2">
            <w:col w:w="7691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45683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38" name="IM 838"/>
            <wp:cNvGraphicFramePr/>
            <a:graphic>
              <a:graphicData uri="http://schemas.openxmlformats.org/drawingml/2006/picture">
                <pic:pic>
                  <pic:nvPicPr>
                    <pic:cNvPr id="838" name="IM 83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03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6" w:lineRule="exact"/>
        <w:rPr/>
      </w:pPr>
      <w:r/>
    </w:p>
    <w:p>
      <w:pPr>
        <w:spacing w:line="156" w:lineRule="exact"/>
        <w:sectPr>
          <w:footerReference w:type="default" r:id="rId420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41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In</w:t>
      </w:r>
      <w:r>
        <w:rPr>
          <w:sz w:val="19"/>
          <w:szCs w:val="19"/>
          <w:b/>
          <w:bCs/>
          <w:i/>
          <w:iCs/>
          <w:spacing w:val="29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 Event of</w:t>
      </w:r>
      <w:r>
        <w:rPr>
          <w:sz w:val="19"/>
          <w:szCs w:val="19"/>
          <w:b/>
          <w:bCs/>
          <w:i/>
          <w:iCs/>
          <w:spacing w:val="-1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Leucovorin</w:t>
      </w:r>
      <w:r>
        <w:rPr>
          <w:sz w:val="19"/>
          <w:szCs w:val="19"/>
          <w:b/>
          <w:bCs/>
          <w:i/>
          <w:iCs/>
          <w:spacing w:val="2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Shortage</w:t>
      </w:r>
    </w:p>
    <w:p>
      <w:pPr>
        <w:pStyle w:val="BodyText"/>
        <w:ind w:left="164"/>
        <w:spacing w:before="10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 specific data to guide management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under these</w:t>
      </w:r>
    </w:p>
    <w:p>
      <w:pPr>
        <w:pStyle w:val="BodyText"/>
        <w:ind w:left="173" w:right="928" w:hanging="5"/>
        <w:spacing w:before="97" w:line="272" w:lineRule="auto"/>
        <w:rPr>
          <w:sz w:val="22"/>
          <w:szCs w:val="22"/>
        </w:rPr>
      </w:pPr>
      <w:r>
        <w:rPr>
          <w:sz w:val="22"/>
          <w:szCs w:val="22"/>
        </w:rPr>
        <w:t>circumstances, and all propose</w:t>
      </w:r>
      <w:r>
        <w:rPr>
          <w:sz w:val="22"/>
          <w:szCs w:val="22"/>
          <w:spacing w:val="-1"/>
        </w:rPr>
        <w:t>d strategies 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empiric. 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recommends several p</w:t>
      </w:r>
      <w:r>
        <w:rPr>
          <w:sz w:val="22"/>
          <w:szCs w:val="22"/>
          <w:spacing w:val="-1"/>
        </w:rPr>
        <w:t>ossible options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help alleviate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problems</w:t>
      </w:r>
    </w:p>
    <w:p>
      <w:pPr>
        <w:pStyle w:val="BodyText"/>
        <w:ind w:left="167"/>
        <w:spacing w:before="34" w:line="197" w:lineRule="auto"/>
        <w:rPr>
          <w:sz w:val="22"/>
          <w:szCs w:val="22"/>
        </w:rPr>
      </w:pPr>
      <w:r>
        <w:drawing>
          <wp:anchor distT="0" distB="0" distL="0" distR="0" simplePos="0" relativeHeight="25445580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76682</wp:posOffset>
            </wp:positionV>
            <wp:extent cx="4419600" cy="4419600"/>
            <wp:effectExtent l="0" t="0" r="0" b="0"/>
            <wp:wrapNone/>
            <wp:docPr id="840" name="IM 840"/>
            <wp:cNvGraphicFramePr/>
            <a:graphic>
              <a:graphicData uri="http://schemas.openxmlformats.org/drawingml/2006/picture">
                <pic:pic>
                  <pic:nvPicPr>
                    <pic:cNvPr id="840" name="IM 84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associated with this shortage. </w:t>
      </w:r>
      <w:r>
        <w:rPr>
          <w:sz w:val="22"/>
          <w:szCs w:val="22"/>
          <w:spacing w:val="-1"/>
        </w:rPr>
        <w:t>One is the use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levoleucovorin, which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68"/>
        <w:spacing w:before="74" w:line="21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commonly used 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Europe. A dose of 200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mg/m</w:t>
      </w:r>
      <w:r>
        <w:rPr>
          <w:sz w:val="13"/>
          <w:szCs w:val="13"/>
          <w:spacing w:val="-1"/>
          <w:position w:val="7"/>
        </w:rPr>
        <w:t>2  </w:t>
      </w:r>
      <w:r>
        <w:rPr>
          <w:sz w:val="22"/>
          <w:szCs w:val="22"/>
          <w:spacing w:val="-1"/>
        </w:rPr>
        <w:t>of levoleucovorin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67"/>
        <w:spacing w:before="77" w:line="216" w:lineRule="auto"/>
        <w:rPr>
          <w:sz w:val="22"/>
          <w:szCs w:val="22"/>
        </w:rPr>
      </w:pPr>
      <w:r>
        <w:rPr>
          <w:sz w:val="22"/>
          <w:szCs w:val="22"/>
        </w:rPr>
        <w:t>equivalent to 400 mg/m</w:t>
      </w:r>
      <w:r>
        <w:rPr>
          <w:sz w:val="13"/>
          <w:szCs w:val="13"/>
          <w:position w:val="7"/>
        </w:rPr>
        <w:t>2  </w:t>
      </w:r>
      <w:r>
        <w:rPr>
          <w:sz w:val="22"/>
          <w:szCs w:val="22"/>
        </w:rPr>
        <w:t>of standard leucovorin. Another o</w:t>
      </w:r>
      <w:r>
        <w:rPr>
          <w:sz w:val="22"/>
          <w:szCs w:val="22"/>
          <w:spacing w:val="-1"/>
        </w:rPr>
        <w:t>ption is for</w:t>
      </w:r>
    </w:p>
    <w:p>
      <w:pPr>
        <w:pStyle w:val="BodyText"/>
        <w:ind w:left="167" w:right="323" w:firstLine="6"/>
        <w:spacing w:before="97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practices or institutions 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lower doses of leucovorin for all doses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patients, since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Panel feels, base</w:t>
      </w:r>
      <w:r>
        <w:rPr>
          <w:sz w:val="22"/>
          <w:szCs w:val="22"/>
          <w:spacing w:val="-1"/>
        </w:rPr>
        <w:t>d on several studies, 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lower doses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likely to be as efficacious 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higher doses.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QUAS</w:t>
      </w:r>
      <w:r>
        <w:rPr>
          <w:sz w:val="22"/>
          <w:szCs w:val="22"/>
          <w:spacing w:val="-2"/>
        </w:rPr>
        <w:t>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study,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66" w:right="351" w:firstLine="7"/>
        <w:spacing w:before="36" w:line="277" w:lineRule="auto"/>
        <w:rPr>
          <w:sz w:val="22"/>
          <w:szCs w:val="22"/>
        </w:rPr>
      </w:pPr>
      <w:r>
        <w:rPr>
          <w:sz w:val="22"/>
          <w:szCs w:val="22"/>
        </w:rPr>
        <w:t>patients with colorec</w:t>
      </w:r>
      <w:r>
        <w:rPr>
          <w:sz w:val="22"/>
          <w:szCs w:val="22"/>
          <w:spacing w:val="-1"/>
        </w:rPr>
        <w:t>tal cancer, found that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175 mg leucovorin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gave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similar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survival and 3-year recurren</w:t>
      </w:r>
      <w:r>
        <w:rPr>
          <w:sz w:val="22"/>
          <w:szCs w:val="22"/>
          <w:spacing w:val="-1"/>
        </w:rPr>
        <w:t>ce rates as 25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leucovorin when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given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bolus 5-FU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as adjuv</w:t>
      </w:r>
      <w:r>
        <w:rPr>
          <w:sz w:val="22"/>
          <w:szCs w:val="22"/>
          <w:spacing w:val="-1"/>
        </w:rPr>
        <w:t>ant therapy following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R0 resections for</w:t>
      </w:r>
    </w:p>
    <w:p>
      <w:pPr>
        <w:pStyle w:val="BodyText"/>
        <w:ind w:left="160" w:right="519" w:firstLine="7"/>
        <w:spacing w:before="23" w:line="281" w:lineRule="auto"/>
        <w:rPr>
          <w:sz w:val="22"/>
          <w:szCs w:val="22"/>
        </w:rPr>
      </w:pPr>
      <w:r>
        <w:rPr>
          <w:sz w:val="22"/>
          <w:szCs w:val="22"/>
        </w:rPr>
        <w:t>colorectal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488  </w:t>
      </w:r>
      <w:r>
        <w:rPr>
          <w:sz w:val="22"/>
          <w:szCs w:val="22"/>
        </w:rPr>
        <w:t>Another study in patients with metastati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colorectal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cancer showed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no difference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response rate or survival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between those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bolus 5-FU with either high-dose (500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mg/m</w:t>
      </w:r>
      <w:r>
        <w:rPr>
          <w:sz w:val="13"/>
          <w:szCs w:val="13"/>
          <w:spacing w:val="-1"/>
          <w:position w:val="7"/>
        </w:rPr>
        <w:t>2</w:t>
      </w:r>
      <w:r>
        <w:rPr>
          <w:sz w:val="22"/>
          <w:szCs w:val="22"/>
          <w:spacing w:val="-1"/>
        </w:rPr>
        <w:t>) 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low-dose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(20 mg/m</w:t>
      </w:r>
      <w:r>
        <w:rPr>
          <w:sz w:val="13"/>
          <w:szCs w:val="13"/>
          <w:position w:val="7"/>
        </w:rPr>
        <w:t>2</w:t>
      </w:r>
      <w:r>
        <w:rPr>
          <w:sz w:val="22"/>
          <w:szCs w:val="22"/>
        </w:rPr>
        <w:t>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leucovorin.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489  </w:t>
      </w:r>
      <w:r>
        <w:rPr>
          <w:sz w:val="22"/>
          <w:szCs w:val="22"/>
        </w:rPr>
        <w:t>Although 5-FU doses were d</w:t>
      </w:r>
      <w:r>
        <w:rPr>
          <w:sz w:val="22"/>
          <w:szCs w:val="22"/>
          <w:spacing w:val="-1"/>
        </w:rPr>
        <w:t>ifferent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 two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arms, a study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1980s determined that there 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 therapeutic</w:t>
      </w:r>
    </w:p>
    <w:p>
      <w:pPr>
        <w:pStyle w:val="BodyText"/>
        <w:ind w:left="173" w:right="425" w:hanging="6"/>
        <w:spacing w:before="28" w:line="29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difference between the use of high-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(200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mg/m</w:t>
      </w:r>
      <w:r>
        <w:rPr>
          <w:sz w:val="13"/>
          <w:szCs w:val="13"/>
          <w:spacing w:val="-1"/>
          <w:position w:val="7"/>
        </w:rPr>
        <w:t>2</w:t>
      </w:r>
      <w:r>
        <w:rPr>
          <w:sz w:val="22"/>
          <w:szCs w:val="22"/>
          <w:spacing w:val="-1"/>
        </w:rPr>
        <w:t>)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low-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(20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mg/m</w:t>
      </w:r>
      <w:r>
        <w:rPr>
          <w:sz w:val="13"/>
          <w:szCs w:val="13"/>
          <w:spacing w:val="-1"/>
          <w:position w:val="7"/>
        </w:rPr>
        <w:t>2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leucovorin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bolus 5-FU in the treat</w:t>
      </w:r>
      <w:r>
        <w:rPr>
          <w:sz w:val="22"/>
          <w:szCs w:val="22"/>
          <w:spacing w:val="-1"/>
        </w:rPr>
        <w:t>ment of advanced colorectal</w:t>
      </w:r>
    </w:p>
    <w:p>
      <w:pPr>
        <w:pStyle w:val="BodyText"/>
        <w:ind w:left="168"/>
        <w:spacing w:line="206" w:lineRule="auto"/>
        <w:rPr>
          <w:sz w:val="22"/>
          <w:szCs w:val="22"/>
        </w:rPr>
      </w:pPr>
      <w:r>
        <w:rPr>
          <w:sz w:val="22"/>
          <w:szCs w:val="22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490  </w:t>
      </w:r>
      <w:r>
        <w:rPr>
          <w:sz w:val="22"/>
          <w:szCs w:val="22"/>
        </w:rPr>
        <w:t>Finally,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if none of the above</w:t>
      </w:r>
      <w:r>
        <w:rPr>
          <w:sz w:val="22"/>
          <w:szCs w:val="22"/>
          <w:spacing w:val="-1"/>
        </w:rPr>
        <w:t xml:space="preserve"> options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available, treatment</w:t>
      </w:r>
    </w:p>
    <w:p>
      <w:pPr>
        <w:pStyle w:val="BodyText"/>
        <w:ind w:left="160"/>
        <w:spacing w:before="9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without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leucovorin would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reasonable.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For patients who tolerate this</w:t>
      </w:r>
    </w:p>
    <w:p>
      <w:pPr>
        <w:pStyle w:val="BodyText"/>
        <w:ind w:left="173" w:right="447" w:hanging="13"/>
        <w:spacing w:before="94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without grade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 or higher toxicity, a modest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5-FU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(in</w:t>
      </w:r>
      <w:r>
        <w:rPr>
          <w:sz w:val="22"/>
          <w:szCs w:val="22"/>
          <w:spacing w:val="-2"/>
        </w:rPr>
        <w:t xml:space="preserve">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range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10%)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 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considered.</w:t>
      </w:r>
    </w:p>
    <w:p>
      <w:pPr>
        <w:pStyle w:val="BodyText"/>
        <w:ind w:left="167"/>
        <w:spacing w:before="252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Preoperative</w:t>
      </w:r>
      <w:r>
        <w:rPr>
          <w:sz w:val="19"/>
          <w:szCs w:val="19"/>
          <w:b/>
          <w:bCs/>
          <w:i/>
          <w:iCs/>
          <w:spacing w:val="22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(Neoadjuvan</w:t>
      </w:r>
      <w:r>
        <w:rPr>
          <w:sz w:val="19"/>
          <w:szCs w:val="19"/>
          <w:b/>
          <w:bCs/>
          <w:i/>
          <w:iCs/>
          <w:spacing w:val="5"/>
        </w:rPr>
        <w:t>t)</w:t>
      </w:r>
      <w:r>
        <w:rPr>
          <w:sz w:val="19"/>
          <w:szCs w:val="19"/>
          <w:b/>
          <w:bCs/>
          <w:i/>
          <w:iCs/>
          <w:spacing w:val="34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Therapy</w:t>
      </w:r>
    </w:p>
    <w:p>
      <w:pPr>
        <w:pStyle w:val="BodyText"/>
        <w:ind w:left="173" w:right="388" w:hanging="9"/>
        <w:spacing w:before="107" w:line="273" w:lineRule="auto"/>
        <w:rPr>
          <w:sz w:val="22"/>
          <w:szCs w:val="22"/>
        </w:rPr>
      </w:pPr>
      <w:r>
        <w:rPr>
          <w:sz w:val="22"/>
          <w:szCs w:val="22"/>
        </w:rPr>
        <w:t>The standard approac</w:t>
      </w:r>
      <w:r>
        <w:rPr>
          <w:sz w:val="22"/>
          <w:szCs w:val="22"/>
          <w:spacing w:val="-1"/>
        </w:rPr>
        <w:t>h to 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resectable 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postoperative treatmen</w:t>
      </w:r>
      <w:r>
        <w:rPr>
          <w:sz w:val="22"/>
          <w:szCs w:val="22"/>
          <w:spacing w:val="-1"/>
        </w:rPr>
        <w:t>t, with median survivals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range of 20.1</w:t>
      </w:r>
    </w:p>
    <w:p>
      <w:pPr>
        <w:pStyle w:val="BodyText"/>
        <w:ind w:left="173" w:right="292" w:hanging="10"/>
        <w:spacing w:before="20" w:line="281" w:lineRule="auto"/>
        <w:rPr>
          <w:sz w:val="22"/>
          <w:szCs w:val="22"/>
        </w:rPr>
      </w:pP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23.6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under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optimal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conditions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208,288,290,357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becoming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increasin</w:t>
      </w:r>
      <w:r>
        <w:rPr>
          <w:sz w:val="22"/>
          <w:szCs w:val="22"/>
          <w:spacing w:val="-2"/>
        </w:rPr>
        <w:t>gly apparent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borderline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resectable disease, at a higher risk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R1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resections,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potentiall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need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</w:t>
      </w:r>
    </w:p>
    <w:p>
      <w:pPr>
        <w:pStyle w:val="BodyText"/>
        <w:ind w:left="167"/>
        <w:spacing w:before="35" w:line="196" w:lineRule="auto"/>
        <w:rPr>
          <w:sz w:val="22"/>
          <w:szCs w:val="22"/>
        </w:rPr>
      </w:pPr>
      <w:r>
        <w:rPr>
          <w:sz w:val="22"/>
          <w:szCs w:val="22"/>
        </w:rPr>
        <w:t>different management approach. Contemporary approac</w:t>
      </w:r>
      <w:r>
        <w:rPr>
          <w:sz w:val="22"/>
          <w:szCs w:val="22"/>
          <w:spacing w:val="-1"/>
        </w:rPr>
        <w:t>hes to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08" w:firstLine="13"/>
        <w:spacing w:before="42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perioperative treatment have focused on neoa</w:t>
      </w:r>
      <w:r>
        <w:rPr>
          <w:sz w:val="22"/>
          <w:szCs w:val="22"/>
          <w:spacing w:val="-1"/>
        </w:rPr>
        <w:t>djuvant therapy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borderline resectable disease with the goal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improving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348</w:t>
      </w:r>
    </w:p>
    <w:p>
      <w:pPr>
        <w:pStyle w:val="BodyText"/>
        <w:ind w:left="6" w:right="206" w:firstLine="9"/>
        <w:spacing w:before="43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Neoadjuvant therapy is also sometimes used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disease, especially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those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-1"/>
        </w:rPr>
        <w:t>-risk features. The putative benefits</w:t>
      </w:r>
    </w:p>
    <w:p>
      <w:pPr>
        <w:pStyle w:val="BodyText"/>
        <w:ind w:left="6" w:right="131"/>
        <w:spacing w:before="34" w:line="28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of neoadjuvant therapy include: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1) increasing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likelihood 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proportion of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resectable disease will</w:t>
      </w:r>
      <w:r>
        <w:rPr>
          <w:sz w:val="22"/>
          <w:szCs w:val="22"/>
          <w:spacing w:val="-1"/>
        </w:rPr>
        <w:t xml:space="preserve"> receive chemotherapy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and/or radiation; 2) increasing the likelihood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margin-free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downstaging tumors (ie, conversion to resectable status)</w:t>
      </w:r>
      <w:r>
        <w:rPr>
          <w:sz w:val="22"/>
          <w:szCs w:val="22"/>
          <w:spacing w:val="-1"/>
        </w:rPr>
        <w:t>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3) selecting</w:t>
      </w:r>
    </w:p>
    <w:p>
      <w:pPr>
        <w:pStyle w:val="BodyText"/>
        <w:ind w:left="6" w:right="584" w:firstLine="7"/>
        <w:spacing w:before="32" w:line="275" w:lineRule="auto"/>
        <w:rPr>
          <w:sz w:val="22"/>
          <w:szCs w:val="22"/>
        </w:rPr>
      </w:pPr>
      <w:r>
        <w:rPr>
          <w:sz w:val="22"/>
          <w:szCs w:val="22"/>
        </w:rPr>
        <w:t>patients with disease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m</w:t>
      </w:r>
      <w:r>
        <w:rPr>
          <w:sz w:val="22"/>
          <w:szCs w:val="22"/>
          <w:spacing w:val="-1"/>
        </w:rPr>
        <w:t>ore stable or responsive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2"/>
        </w:rPr>
        <w:t>;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4) </w:t>
      </w:r>
      <w:r>
        <w:rPr>
          <w:sz w:val="22"/>
          <w:szCs w:val="22"/>
        </w:rPr>
        <w:t>treating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micrometastases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earlier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365,491-493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</w:t>
      </w:r>
      <w:r>
        <w:rPr>
          <w:sz w:val="22"/>
          <w:szCs w:val="22"/>
        </w:rPr>
        <w:t>Moreover, surgery following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neoadjuvant treatment</w:t>
      </w:r>
      <w:r>
        <w:rPr>
          <w:sz w:val="22"/>
          <w:szCs w:val="22"/>
          <w:spacing w:val="-1"/>
        </w:rPr>
        <w:t xml:space="preserve"> appears to be</w:t>
      </w:r>
    </w:p>
    <w:p>
      <w:pPr>
        <w:pStyle w:val="BodyText"/>
        <w:ind w:left="6"/>
        <w:spacing w:before="32" w:line="26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safe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494,495</w:t>
      </w:r>
    </w:p>
    <w:p>
      <w:pPr>
        <w:pStyle w:val="BodyText"/>
        <w:ind w:left="16"/>
        <w:spacing w:before="272" w:line="197" w:lineRule="auto"/>
        <w:rPr>
          <w:sz w:val="22"/>
          <w:szCs w:val="22"/>
        </w:rPr>
      </w:pPr>
      <w:r>
        <w:rPr>
          <w:sz w:val="22"/>
          <w:szCs w:val="22"/>
        </w:rPr>
        <w:t>Retrospective analyses sho</w:t>
      </w:r>
      <w:r>
        <w:rPr>
          <w:sz w:val="22"/>
          <w:szCs w:val="22"/>
          <w:spacing w:val="-1"/>
        </w:rPr>
        <w:t>wed that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relative to neoadjuvant</w:t>
      </w:r>
    </w:p>
    <w:p>
      <w:pPr>
        <w:pStyle w:val="BodyText"/>
        <w:ind w:left="7" w:right="49"/>
        <w:spacing w:before="98" w:line="265" w:lineRule="auto"/>
        <w:rPr>
          <w:sz w:val="22"/>
          <w:szCs w:val="22"/>
        </w:rPr>
      </w:pPr>
      <w:r>
        <w:rPr>
          <w:sz w:val="22"/>
          <w:szCs w:val="22"/>
        </w:rPr>
        <w:t>chemotherapy,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neoadjuvant che</w:t>
      </w:r>
      <w:r>
        <w:rPr>
          <w:sz w:val="22"/>
          <w:szCs w:val="22"/>
          <w:spacing w:val="-1"/>
        </w:rPr>
        <w:t>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associated with better local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control,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 significant differences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survival.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496  </w:t>
      </w:r>
      <w:r>
        <w:rPr>
          <w:sz w:val="22"/>
          <w:szCs w:val="22"/>
          <w:spacing w:val="-1"/>
        </w:rPr>
        <w:t>Chemoradiation</w:t>
      </w:r>
    </w:p>
    <w:p>
      <w:pPr>
        <w:pStyle w:val="BodyText"/>
        <w:ind w:left="10" w:right="24" w:hanging="9"/>
        <w:spacing w:before="47" w:line="275" w:lineRule="auto"/>
        <w:rPr>
          <w:sz w:val="22"/>
          <w:szCs w:val="22"/>
        </w:rPr>
      </w:pPr>
      <w:r>
        <w:rPr>
          <w:sz w:val="22"/>
          <w:szCs w:val="22"/>
        </w:rPr>
        <w:t>following chemother</w:t>
      </w:r>
      <w:r>
        <w:rPr>
          <w:sz w:val="22"/>
          <w:szCs w:val="22"/>
          <w:spacing w:val="-1"/>
        </w:rPr>
        <w:t>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sometimes included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neoadjuvant setting.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Doses for neoadjuvant chemoradiation that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have 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reported include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36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2.4 Gy/fraction, o</w:t>
      </w:r>
      <w:r>
        <w:rPr>
          <w:sz w:val="22"/>
          <w:szCs w:val="22"/>
          <w:spacing w:val="-1"/>
        </w:rPr>
        <w:t>r 45 to 54 Gy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1.8 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2.0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Gy/fraction.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493,497 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3" w:right="96"/>
        <w:spacing w:before="41" w:line="271" w:lineRule="auto"/>
        <w:rPr>
          <w:sz w:val="22"/>
          <w:szCs w:val="22"/>
        </w:rPr>
      </w:pPr>
      <w:r>
        <w:rPr>
          <w:sz w:val="22"/>
          <w:szCs w:val="22"/>
        </w:rPr>
        <w:t>role of chemoradiation with more active che</w:t>
      </w:r>
      <w:r>
        <w:rPr>
          <w:sz w:val="22"/>
          <w:szCs w:val="22"/>
          <w:spacing w:val="-1"/>
        </w:rPr>
        <w:t>motherapy regimens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needs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 tested.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Practices vary with regard t</w:t>
      </w:r>
      <w:r>
        <w:rPr>
          <w:sz w:val="22"/>
          <w:szCs w:val="22"/>
          <w:spacing w:val="-1"/>
        </w:rPr>
        <w:t>o neoadjuvant chemotherapy and</w:t>
      </w:r>
    </w:p>
    <w:p>
      <w:pPr>
        <w:pStyle w:val="BodyText"/>
        <w:ind w:left="7"/>
        <w:spacing w:before="37" w:line="199" w:lineRule="auto"/>
        <w:rPr>
          <w:sz w:val="22"/>
          <w:szCs w:val="22"/>
        </w:rPr>
      </w:pPr>
      <w:r>
        <w:rPr>
          <w:sz w:val="22"/>
          <w:szCs w:val="22"/>
        </w:rPr>
        <w:t>chemoradiation, and when feasible, treatment shou</w:t>
      </w:r>
      <w:r>
        <w:rPr>
          <w:sz w:val="22"/>
          <w:szCs w:val="22"/>
          <w:spacing w:val="-1"/>
        </w:rPr>
        <w:t>ld 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 at or</w:t>
      </w:r>
    </w:p>
    <w:p>
      <w:pPr>
        <w:pStyle w:val="BodyText"/>
        <w:ind w:left="12" w:right="9" w:hanging="5"/>
        <w:spacing w:before="92" w:line="274" w:lineRule="auto"/>
        <w:rPr>
          <w:sz w:val="22"/>
          <w:szCs w:val="22"/>
        </w:rPr>
      </w:pPr>
      <w:r>
        <w:rPr>
          <w:sz w:val="22"/>
          <w:szCs w:val="22"/>
        </w:rPr>
        <w:t>coordinated through a high-volume center.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anel strongly encourages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participation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 clinical trials.</w:t>
      </w:r>
    </w:p>
    <w:p>
      <w:pPr>
        <w:pStyle w:val="BodyText"/>
        <w:ind w:left="16"/>
        <w:spacing w:before="251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protocol CT or MRI of the abdomen,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chest/pelvis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CT</w:t>
      </w:r>
    </w:p>
    <w:p>
      <w:pPr>
        <w:pStyle w:val="BodyText"/>
        <w:ind w:left="6" w:right="167"/>
        <w:spacing w:before="94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repeated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neoadjuvant therapy.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Retrospective stu</w:t>
      </w:r>
      <w:r>
        <w:rPr>
          <w:sz w:val="22"/>
          <w:szCs w:val="22"/>
          <w:spacing w:val="-2"/>
        </w:rPr>
        <w:t>dies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suggest that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imaging characteristics may not 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reliable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3"/>
        <w:spacing w:before="3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resectability 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 and 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</w:t>
      </w:r>
    </w:p>
    <w:p>
      <w:pPr>
        <w:pStyle w:val="BodyText"/>
        <w:ind w:left="7" w:right="252" w:firstLine="6"/>
        <w:spacing w:before="85" w:line="277" w:lineRule="auto"/>
        <w:rPr>
          <w:sz w:val="22"/>
          <w:szCs w:val="22"/>
        </w:rPr>
      </w:pPr>
      <w:r>
        <w:rPr>
          <w:sz w:val="22"/>
          <w:szCs w:val="22"/>
        </w:rPr>
        <w:t>have received neoadjuvant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498,499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Determinations of resectability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and surgical therapy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made on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individua</w:t>
      </w:r>
      <w:r>
        <w:rPr>
          <w:sz w:val="22"/>
          <w:szCs w:val="22"/>
          <w:spacing w:val="-2"/>
        </w:rPr>
        <w:t>lized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basis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a</w:t>
      </w:r>
    </w:p>
    <w:p>
      <w:pPr>
        <w:pStyle w:val="BodyText"/>
        <w:ind w:left="13"/>
        <w:spacing w:before="33" w:line="197" w:lineRule="auto"/>
        <w:rPr>
          <w:sz w:val="22"/>
          <w:szCs w:val="22"/>
        </w:rPr>
      </w:pPr>
      <w:r>
        <w:rPr>
          <w:sz w:val="22"/>
          <w:szCs w:val="22"/>
        </w:rPr>
        <w:t>multidisciplinary setting.</w:t>
      </w:r>
      <w:r>
        <w:rPr>
          <w:sz w:val="22"/>
          <w:szCs w:val="22"/>
          <w:spacing w:val="-1"/>
        </w:rPr>
        <w:t xml:space="preserve"> Surgical resection should only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attempted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48345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42" name="IM 842"/>
            <wp:cNvGraphicFramePr/>
            <a:graphic>
              <a:graphicData uri="http://schemas.openxmlformats.org/drawingml/2006/picture">
                <pic:pic>
                  <pic:nvPicPr>
                    <pic:cNvPr id="842" name="IM 84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0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21"/>
          <w:pgSz w:w="15840" w:h="12240"/>
          <w:pgMar w:top="54" w:right="476" w:bottom="629" w:left="310" w:header="0" w:footer="332" w:gutter="0"/>
          <w:cols w:equalWidth="0" w:num="1">
            <w:col w:w="15053" w:space="0"/>
          </w:cols>
        </w:sectPr>
        <w:rPr/>
      </w:pPr>
    </w:p>
    <w:p>
      <w:pPr>
        <w:pStyle w:val="BodyText"/>
        <w:ind w:left="163" w:right="537"/>
        <w:spacing w:before="42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there is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 likelihood of achievi</w:t>
      </w:r>
      <w:r>
        <w:rPr>
          <w:sz w:val="22"/>
          <w:szCs w:val="22"/>
          <w:spacing w:val="-2"/>
        </w:rPr>
        <w:t>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resection.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Surgery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ideally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performed 4 to 8 weeks after t</w:t>
      </w:r>
      <w:r>
        <w:rPr>
          <w:sz w:val="22"/>
          <w:szCs w:val="22"/>
          <w:spacing w:val="-1"/>
        </w:rPr>
        <w:t>herapy. Surgery 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 more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than 8 weeks following therapy, but radiation-ind</w:t>
      </w:r>
      <w:r>
        <w:rPr>
          <w:sz w:val="22"/>
          <w:szCs w:val="22"/>
          <w:spacing w:val="-1"/>
        </w:rPr>
        <w:t>uced fibrosis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</w:p>
    <w:p>
      <w:pPr>
        <w:pStyle w:val="BodyText"/>
        <w:ind w:left="174"/>
        <w:spacing w:before="3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potentially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make surgery more difficult.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Importantly, results from</w:t>
      </w:r>
    </w:p>
    <w:p>
      <w:pPr>
        <w:pStyle w:val="BodyText"/>
        <w:ind w:left="173"/>
        <w:spacing w:before="95" w:line="197" w:lineRule="auto"/>
        <w:rPr>
          <w:sz w:val="22"/>
          <w:szCs w:val="22"/>
        </w:rPr>
      </w:pPr>
      <w:r>
        <w:drawing>
          <wp:anchor distT="0" distB="0" distL="0" distR="0" simplePos="0" relativeHeight="25448243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107625</wp:posOffset>
            </wp:positionV>
            <wp:extent cx="4419600" cy="4419600"/>
            <wp:effectExtent l="0" t="0" r="0" b="0"/>
            <wp:wrapNone/>
            <wp:docPr id="844" name="IM 844"/>
            <wp:cNvGraphicFramePr/>
            <a:graphic>
              <a:graphicData uri="http://schemas.openxmlformats.org/drawingml/2006/picture">
                <pic:pic>
                  <pic:nvPicPr>
                    <pic:cNvPr id="844" name="IM 84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retrospective studies suggest that </w:t>
      </w:r>
      <w:r>
        <w:rPr>
          <w:sz w:val="22"/>
          <w:szCs w:val="22"/>
          <w:spacing w:val="-1"/>
        </w:rPr>
        <w:t>radiographic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response does not</w:t>
      </w:r>
    </w:p>
    <w:p>
      <w:pPr>
        <w:pStyle w:val="BodyText"/>
        <w:ind w:left="167" w:right="392" w:firstLine="1"/>
        <w:spacing w:before="97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correlate with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pathologic response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patients with 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500,501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4"/>
          <w:position w:val="6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if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apparent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shrinkage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after </w:t>
      </w:r>
      <w:r>
        <w:rPr>
          <w:sz w:val="22"/>
          <w:szCs w:val="22"/>
        </w:rPr>
        <w:t>neoadjuvant treatment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-1"/>
        </w:rPr>
        <w:t xml:space="preserve"> extrapancreatic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progressive disease is</w:t>
      </w:r>
    </w:p>
    <w:p>
      <w:pPr>
        <w:pStyle w:val="BodyText"/>
        <w:ind w:left="167"/>
        <w:spacing w:before="40" w:line="197" w:lineRule="auto"/>
        <w:rPr>
          <w:sz w:val="22"/>
          <w:szCs w:val="22"/>
        </w:rPr>
      </w:pPr>
      <w:r>
        <w:rPr>
          <w:sz w:val="22"/>
          <w:szCs w:val="22"/>
        </w:rPr>
        <w:t>evident, surgery shou</w:t>
      </w:r>
      <w:r>
        <w:rPr>
          <w:sz w:val="22"/>
          <w:szCs w:val="22"/>
          <w:spacing w:val="-1"/>
        </w:rPr>
        <w:t>ld still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attempted.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17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Neoadjuvant</w:t>
      </w:r>
      <w:r>
        <w:rPr>
          <w:sz w:val="22"/>
          <w:szCs w:val="22"/>
          <w:i/>
          <w:iCs/>
          <w:spacing w:val="22"/>
          <w:w w:val="101"/>
        </w:rPr>
        <w:t xml:space="preserve"> </w:t>
      </w:r>
      <w:r>
        <w:rPr>
          <w:sz w:val="22"/>
          <w:szCs w:val="22"/>
          <w:i/>
          <w:iCs/>
        </w:rPr>
        <w:t>Therapy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i/>
          <w:iCs/>
        </w:rPr>
        <w:t>in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i/>
          <w:iCs/>
        </w:rPr>
        <w:t>Borderline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i/>
          <w:iCs/>
        </w:rPr>
        <w:t>Resectable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i/>
          <w:iCs/>
        </w:rPr>
        <w:t>Disease</w:t>
      </w:r>
    </w:p>
    <w:p>
      <w:pPr>
        <w:pStyle w:val="BodyText"/>
        <w:ind w:left="176"/>
        <w:spacing w:before="103" w:line="2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borderline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resectable disease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metastatic disease</w:t>
      </w:r>
    </w:p>
    <w:p>
      <w:pPr>
        <w:pStyle w:val="BodyText"/>
        <w:ind w:left="166" w:right="351"/>
        <w:spacing w:before="51" w:line="282" w:lineRule="auto"/>
        <w:rPr>
          <w:sz w:val="22"/>
          <w:szCs w:val="22"/>
        </w:rPr>
      </w:pPr>
      <w:r>
        <w:rPr>
          <w:sz w:val="22"/>
          <w:szCs w:val="22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considered for neoadjuvant thera</w:t>
      </w:r>
      <w:r>
        <w:rPr>
          <w:sz w:val="22"/>
          <w:szCs w:val="22"/>
          <w:spacing w:val="-1"/>
        </w:rPr>
        <w:t>py followed by restaging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resection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 without disease</w:t>
      </w:r>
      <w:r>
        <w:rPr>
          <w:sz w:val="22"/>
          <w:szCs w:val="22"/>
          <w:spacing w:val="-1"/>
        </w:rPr>
        <w:t xml:space="preserve"> progression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precludes surgery.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Use of neoadjuvant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</w:t>
      </w:r>
      <w:r>
        <w:rPr>
          <w:sz w:val="22"/>
          <w:szCs w:val="22"/>
          <w:spacing w:val="-1"/>
        </w:rPr>
        <w:t>setting of 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 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been a highly debated topic. Although there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high-level evidence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supporting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most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NCCN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Member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Institutions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prefer an</w:t>
      </w:r>
      <w:r>
        <w:rPr>
          <w:sz w:val="22"/>
          <w:szCs w:val="22"/>
          <w:spacing w:val="-3"/>
        </w:rPr>
        <w:t xml:space="preserve"> initial</w:t>
      </w:r>
    </w:p>
    <w:p>
      <w:pPr>
        <w:pStyle w:val="BodyText"/>
        <w:ind w:left="167"/>
        <w:spacing w:before="33" w:line="197" w:lineRule="auto"/>
        <w:rPr>
          <w:sz w:val="22"/>
          <w:szCs w:val="22"/>
        </w:rPr>
      </w:pPr>
      <w:r>
        <w:rPr>
          <w:sz w:val="22"/>
          <w:szCs w:val="22"/>
        </w:rPr>
        <w:t>approach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neoadj</w:t>
      </w:r>
      <w:r>
        <w:rPr>
          <w:sz w:val="22"/>
          <w:szCs w:val="22"/>
          <w:spacing w:val="-1"/>
        </w:rPr>
        <w:t>uvant therapy, as opposed to immediate</w:t>
      </w:r>
    </w:p>
    <w:p>
      <w:pPr>
        <w:pStyle w:val="BodyText"/>
        <w:ind w:left="173" w:right="401" w:hanging="7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surgery, for patients with bor</w:t>
      </w:r>
      <w:r>
        <w:rPr>
          <w:sz w:val="22"/>
          <w:szCs w:val="22"/>
          <w:spacing w:val="-1"/>
        </w:rPr>
        <w:t>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 disease.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Upfront 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borderline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resectable disease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longer recommended.</w:t>
      </w:r>
    </w:p>
    <w:p>
      <w:pPr>
        <w:pStyle w:val="BodyText"/>
        <w:ind w:left="173" w:right="1038" w:hanging="4"/>
        <w:spacing w:before="255" w:line="274" w:lineRule="auto"/>
        <w:rPr>
          <w:sz w:val="22"/>
          <w:szCs w:val="22"/>
        </w:rPr>
      </w:pPr>
      <w:r>
        <w:rPr>
          <w:sz w:val="22"/>
          <w:szCs w:val="22"/>
        </w:rPr>
        <w:t>Several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s</w:t>
      </w:r>
      <w:r>
        <w:rPr>
          <w:sz w:val="22"/>
          <w:szCs w:val="22"/>
          <w:spacing w:val="-1"/>
        </w:rPr>
        <w:t>hown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preoperative treatment of borderline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resectable pancreatic adeno</w:t>
      </w:r>
      <w:r>
        <w:rPr>
          <w:sz w:val="22"/>
          <w:szCs w:val="22"/>
          <w:spacing w:val="-1"/>
        </w:rPr>
        <w:t>carcinoma can 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effective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3" w:right="679" w:hanging="13"/>
        <w:spacing w:before="18" w:line="281" w:lineRule="auto"/>
        <w:rPr>
          <w:sz w:val="22"/>
          <w:szCs w:val="22"/>
        </w:rPr>
      </w:pPr>
      <w:r>
        <w:rPr>
          <w:sz w:val="22"/>
          <w:szCs w:val="22"/>
        </w:rPr>
        <w:t>well-tolerated.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502-507  </w:t>
      </w:r>
      <w:r>
        <w:rPr>
          <w:sz w:val="22"/>
          <w:szCs w:val="22"/>
        </w:rPr>
        <w:t>Most of these were phase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II trials and showed that </w:t>
      </w:r>
      <w:r>
        <w:rPr>
          <w:sz w:val="22"/>
          <w:szCs w:val="22"/>
        </w:rPr>
        <w:t>neoadjuvant therapy in a small </w:t>
      </w:r>
      <w:r>
        <w:rPr>
          <w:sz w:val="22"/>
          <w:szCs w:val="22"/>
          <w:spacing w:val="-1"/>
        </w:rPr>
        <w:t>percentage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borderline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resectable disease allowed for tumor resection 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 one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R0</w:t>
      </w:r>
    </w:p>
    <w:p>
      <w:pPr>
        <w:pStyle w:val="BodyText"/>
        <w:ind w:left="173"/>
        <w:spacing w:before="25" w:line="209" w:lineRule="auto"/>
        <w:rPr>
          <w:sz w:val="22"/>
          <w:szCs w:val="22"/>
        </w:rPr>
      </w:pPr>
      <w:r>
        <w:rPr>
          <w:sz w:val="22"/>
          <w:szCs w:val="22"/>
        </w:rPr>
        <w:t>resection.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503-505  </w:t>
      </w:r>
      <w:r>
        <w:rPr>
          <w:sz w:val="22"/>
          <w:szCs w:val="22"/>
        </w:rPr>
        <w:t>In two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retrospective studies, 31% to 35%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 with</w:t>
      </w:r>
    </w:p>
    <w:p>
      <w:pPr>
        <w:pStyle w:val="BodyText"/>
        <w:ind w:left="173"/>
        <w:spacing w:before="92" w:line="197" w:lineRule="auto"/>
        <w:rPr>
          <w:sz w:val="22"/>
          <w:szCs w:val="22"/>
        </w:rPr>
      </w:pPr>
      <w:r>
        <w:rPr>
          <w:sz w:val="22"/>
          <w:szCs w:val="22"/>
        </w:rPr>
        <w:t>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resectable disease </w:t>
      </w:r>
      <w:r>
        <w:rPr>
          <w:sz w:val="22"/>
          <w:szCs w:val="22"/>
          <w:spacing w:val="-1"/>
        </w:rPr>
        <w:t>who completed neoadjuvant therapy had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R0</w:t>
      </w:r>
    </w:p>
    <w:p>
      <w:pPr>
        <w:pStyle w:val="BodyText"/>
        <w:ind w:left="173"/>
        <w:spacing w:before="88" w:line="206" w:lineRule="auto"/>
        <w:rPr>
          <w:sz w:val="22"/>
          <w:szCs w:val="22"/>
        </w:rPr>
      </w:pPr>
      <w:r>
        <w:rPr>
          <w:sz w:val="22"/>
          <w:szCs w:val="22"/>
        </w:rPr>
        <w:t>resections.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508,509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4"/>
          <w:position w:val="6"/>
        </w:rPr>
        <w:t xml:space="preserve"> </w:t>
      </w:r>
      <w:r>
        <w:rPr>
          <w:sz w:val="22"/>
          <w:szCs w:val="22"/>
        </w:rPr>
        <w:t>A systematic review and meta-analysis 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19 cohort</w:t>
      </w:r>
    </w:p>
    <w:p>
      <w:pPr>
        <w:pStyle w:val="BodyText"/>
        <w:ind w:left="166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studies found that patients with unresectable di</w:t>
      </w:r>
      <w:r>
        <w:rPr>
          <w:sz w:val="22"/>
          <w:szCs w:val="22"/>
          <w:spacing w:val="-1"/>
        </w:rPr>
        <w:t>sease (including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both</w:t>
      </w:r>
    </w:p>
    <w:p>
      <w:pPr>
        <w:pStyle w:val="BodyText"/>
        <w:ind w:left="173"/>
        <w:spacing w:before="9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borderline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resectable and unresectable) undergoing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neoadjuvant</w:t>
      </w:r>
    </w:p>
    <w:p>
      <w:pPr>
        <w:pStyle w:val="BodyText"/>
        <w:ind w:left="168"/>
        <w:spacing w:before="95" w:line="196" w:lineRule="auto"/>
        <w:rPr>
          <w:sz w:val="22"/>
          <w:szCs w:val="22"/>
        </w:rPr>
      </w:pPr>
      <w:r>
        <w:rPr>
          <w:sz w:val="22"/>
          <w:szCs w:val="22"/>
        </w:rPr>
        <w:t>chemoradiation therapy ha</w:t>
      </w:r>
      <w:r>
        <w:rPr>
          <w:sz w:val="22"/>
          <w:szCs w:val="22"/>
          <w:spacing w:val="-1"/>
        </w:rPr>
        <w:t>d similar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1-year survival outcomes 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362" w:hanging="13"/>
        <w:spacing w:before="39" w:line="26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who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initially deemed resectable, </w:t>
      </w:r>
      <w:r>
        <w:rPr>
          <w:sz w:val="22"/>
          <w:szCs w:val="22"/>
          <w:spacing w:val="-1"/>
        </w:rPr>
        <w:t>although there was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 of perioperative death.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510</w:t>
      </w:r>
    </w:p>
    <w:p>
      <w:pPr>
        <w:pStyle w:val="BodyText"/>
        <w:ind w:left="14" w:right="254" w:firstLine="5"/>
        <w:spacing w:before="261" w:line="27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important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note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no 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III trials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have compared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neoadjuvant therapy in borderline resectabl</w:t>
      </w:r>
      <w:r>
        <w:rPr>
          <w:sz w:val="22"/>
          <w:szCs w:val="22"/>
          <w:spacing w:val="-1"/>
        </w:rPr>
        <w:t>e disease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versus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surgery</w:t>
      </w:r>
    </w:p>
    <w:p>
      <w:pPr>
        <w:pStyle w:val="BodyText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without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initial therapy. Although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not yet p</w:t>
      </w:r>
      <w:r>
        <w:rPr>
          <w:sz w:val="22"/>
          <w:szCs w:val="22"/>
          <w:spacing w:val="-1"/>
        </w:rPr>
        <w:t>ublished, the results of</w:t>
      </w:r>
    </w:p>
    <w:p>
      <w:pPr>
        <w:pStyle w:val="BodyText"/>
        <w:ind w:left="16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NCT00557492, studying neoadjuvant chemoradi</w:t>
      </w:r>
      <w:r>
        <w:rPr>
          <w:sz w:val="22"/>
          <w:szCs w:val="22"/>
          <w:spacing w:val="-1"/>
        </w:rPr>
        <w:t>ation, are posted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on</w:t>
      </w:r>
    </w:p>
    <w:p>
      <w:pPr>
        <w:pStyle w:val="BodyText"/>
        <w:ind w:left="6" w:right="80" w:firstLine="1"/>
        <w:spacing w:before="95" w:line="273" w:lineRule="auto"/>
        <w:rPr>
          <w:sz w:val="22"/>
          <w:szCs w:val="22"/>
        </w:rPr>
      </w:pPr>
      <w:hyperlink w:history="true" r:id="rId422">
        <w:r>
          <w:rPr>
            <w:sz w:val="22"/>
            <w:szCs w:val="22"/>
            <w:u w:val="single" w:color="auto"/>
            <w:color w:val="005B99"/>
          </w:rPr>
          <w:t>clinicaltrials.gov</w:t>
        </w:r>
      </w:hyperlink>
      <w:r>
        <w:rPr>
          <w:sz w:val="22"/>
          <w:szCs w:val="22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addition, the Alliance A02</w:t>
      </w:r>
      <w:r>
        <w:rPr>
          <w:sz w:val="22"/>
          <w:szCs w:val="22"/>
          <w:spacing w:val="-1"/>
        </w:rPr>
        <w:t>1101 trial (NCT01821612),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single-arm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pilot study, evaluated the</w:t>
      </w:r>
      <w:r>
        <w:rPr>
          <w:sz w:val="22"/>
          <w:szCs w:val="22"/>
          <w:spacing w:val="-1"/>
        </w:rPr>
        <w:t xml:space="preserve"> safety and efficacy 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FOLFIRINOX</w:t>
      </w:r>
    </w:p>
    <w:p>
      <w:pPr>
        <w:pStyle w:val="BodyText"/>
        <w:ind w:left="14"/>
        <w:spacing w:before="23" w:line="206" w:lineRule="auto"/>
        <w:rPr>
          <w:sz w:val="22"/>
          <w:szCs w:val="22"/>
        </w:rPr>
      </w:pPr>
      <w:r>
        <w:rPr>
          <w:sz w:val="22"/>
          <w:szCs w:val="22"/>
        </w:rPr>
        <w:t>before capecitabine-based chemoradiation and surgery.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507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reliminary</w:t>
      </w:r>
    </w:p>
    <w:p>
      <w:pPr>
        <w:pStyle w:val="BodyText"/>
        <w:ind w:left="1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results including 22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patients, with </w:t>
      </w:r>
      <w:r>
        <w:rPr>
          <w:sz w:val="22"/>
          <w:szCs w:val="22"/>
          <w:spacing w:val="-1"/>
        </w:rPr>
        <w:t>borderline resectable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disease, from</w:t>
      </w:r>
    </w:p>
    <w:p>
      <w:pPr>
        <w:pStyle w:val="BodyText"/>
        <w:ind w:left="14"/>
        <w:spacing w:before="95" w:line="199" w:lineRule="auto"/>
        <w:rPr>
          <w:sz w:val="22"/>
          <w:szCs w:val="22"/>
        </w:rPr>
      </w:pPr>
      <w:r>
        <w:rPr>
          <w:sz w:val="22"/>
          <w:szCs w:val="22"/>
        </w:rPr>
        <w:t>multiple centers showed th</w:t>
      </w:r>
      <w:r>
        <w:rPr>
          <w:sz w:val="22"/>
          <w:szCs w:val="22"/>
          <w:spacing w:val="-1"/>
        </w:rPr>
        <w:t>at median OS was 21.7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months,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68%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4"/>
        <w:spacing w:before="84" w:line="209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underwent resect</w:t>
      </w:r>
      <w:r>
        <w:rPr>
          <w:sz w:val="22"/>
          <w:szCs w:val="22"/>
          <w:spacing w:val="-1"/>
        </w:rPr>
        <w:t>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507  </w:t>
      </w:r>
      <w:r>
        <w:rPr>
          <w:sz w:val="22"/>
          <w:szCs w:val="22"/>
          <w:spacing w:val="-1"/>
        </w:rPr>
        <w:t>Out of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15 patients who underwent</w:t>
      </w:r>
    </w:p>
    <w:p>
      <w:pPr>
        <w:pStyle w:val="BodyText"/>
        <w:ind w:left="8" w:right="10" w:firstLine="5"/>
        <w:spacing w:before="93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resection,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but one had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microscopically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neg</w:t>
      </w:r>
      <w:r>
        <w:rPr>
          <w:sz w:val="22"/>
          <w:szCs w:val="22"/>
          <w:spacing w:val="-2"/>
        </w:rPr>
        <w:t>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margins, and two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had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complete response.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owever, the number of grade 3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adverse</w:t>
      </w:r>
    </w:p>
    <w:p>
      <w:pPr>
        <w:pStyle w:val="BodyText"/>
        <w:ind w:left="7"/>
        <w:spacing w:before="33" w:line="277" w:lineRule="auto"/>
        <w:rPr>
          <w:sz w:val="22"/>
          <w:szCs w:val="22"/>
        </w:rPr>
      </w:pPr>
      <w:r>
        <w:rPr>
          <w:sz w:val="22"/>
          <w:szCs w:val="22"/>
        </w:rPr>
        <w:t>events was considerable, with 64% of patients experien</w:t>
      </w:r>
      <w:r>
        <w:rPr>
          <w:sz w:val="22"/>
          <w:szCs w:val="22"/>
          <w:spacing w:val="-1"/>
        </w:rPr>
        <w:t>cing one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events. Other results with small pat</w:t>
      </w:r>
      <w:r>
        <w:rPr>
          <w:sz w:val="22"/>
          <w:szCs w:val="22"/>
          <w:spacing w:val="-1"/>
        </w:rPr>
        <w:t>ient cohorts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suggest that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FOLFIRINOX,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 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neoadjuvant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regimen,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is a promisin</w:t>
      </w:r>
      <w:r>
        <w:rPr>
          <w:sz w:val="22"/>
          <w:szCs w:val="22"/>
          <w:spacing w:val="-2"/>
        </w:rPr>
        <w:t>g approach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7" w:right="19" w:firstLine="6"/>
        <w:spacing w:before="23" w:line="277" w:lineRule="auto"/>
        <w:rPr>
          <w:sz w:val="22"/>
          <w:szCs w:val="22"/>
        </w:rPr>
      </w:pPr>
      <w:r>
        <w:rPr>
          <w:sz w:val="22"/>
          <w:szCs w:val="22"/>
        </w:rPr>
        <w:t>borderline resectable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511-513  </w:t>
      </w:r>
      <w:r>
        <w:rPr>
          <w:sz w:val="22"/>
          <w:szCs w:val="22"/>
        </w:rPr>
        <w:t>Chemotherapy followed by SBRT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may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be safe and feasible in the neoadjuvant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setting,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improve the</w:t>
      </w:r>
    </w:p>
    <w:p>
      <w:pPr>
        <w:pStyle w:val="BodyText"/>
        <w:ind w:left="14"/>
        <w:spacing w:before="3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potential for resection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 patients with 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locally</w:t>
      </w:r>
    </w:p>
    <w:p>
      <w:pPr>
        <w:pStyle w:val="BodyText"/>
        <w:ind w:left="7"/>
        <w:spacing w:before="87" w:line="221" w:lineRule="auto"/>
        <w:rPr>
          <w:sz w:val="22"/>
          <w:szCs w:val="22"/>
        </w:rPr>
      </w:pPr>
      <w:r>
        <w:rPr>
          <w:sz w:val="22"/>
          <w:szCs w:val="22"/>
        </w:rPr>
        <w:t>advanced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283,514  </w:t>
      </w:r>
      <w:r>
        <w:rPr>
          <w:sz w:val="22"/>
          <w:szCs w:val="22"/>
        </w:rPr>
        <w:t>However, further studies are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needed before</w:t>
      </w:r>
    </w:p>
    <w:p>
      <w:pPr>
        <w:pStyle w:val="BodyText"/>
        <w:ind w:left="13" w:right="220" w:hanging="4"/>
        <w:spacing w:before="79" w:line="294" w:lineRule="auto"/>
        <w:rPr>
          <w:sz w:val="22"/>
          <w:szCs w:val="22"/>
        </w:rPr>
      </w:pPr>
      <w:r>
        <w:rPr>
          <w:sz w:val="22"/>
          <w:szCs w:val="22"/>
        </w:rPr>
        <w:t>SBRT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recommended as a tr</w:t>
      </w:r>
      <w:r>
        <w:rPr>
          <w:sz w:val="22"/>
          <w:szCs w:val="22"/>
          <w:spacing w:val="-1"/>
        </w:rPr>
        <w:t>eatment option for patients with borderline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resectable disease.</w:t>
      </w:r>
    </w:p>
    <w:p>
      <w:pPr>
        <w:pStyle w:val="BodyText"/>
        <w:ind w:left="10"/>
        <w:spacing w:before="231" w:line="196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Neoadjuvant</w:t>
      </w:r>
      <w:r>
        <w:rPr>
          <w:sz w:val="22"/>
          <w:szCs w:val="22"/>
          <w:i/>
          <w:iCs/>
          <w:spacing w:val="23"/>
        </w:rPr>
        <w:t xml:space="preserve"> </w:t>
      </w:r>
      <w:r>
        <w:rPr>
          <w:sz w:val="22"/>
          <w:szCs w:val="22"/>
          <w:i/>
          <w:iCs/>
        </w:rPr>
        <w:t>Therapy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</w:rPr>
        <w:t>in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</w:rPr>
        <w:t>Resectable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</w:rPr>
        <w:t>Disease</w:t>
      </w:r>
    </w:p>
    <w:p>
      <w:pPr>
        <w:pStyle w:val="BodyText"/>
        <w:ind w:left="3" w:right="472" w:hanging="3"/>
        <w:spacing w:before="106" w:line="277" w:lineRule="auto"/>
        <w:rPr>
          <w:sz w:val="22"/>
          <w:szCs w:val="22"/>
        </w:rPr>
      </w:pPr>
      <w:r>
        <w:rPr>
          <w:sz w:val="22"/>
          <w:szCs w:val="22"/>
        </w:rPr>
        <w:t>A retrospective study showed that patie</w:t>
      </w:r>
      <w:r>
        <w:rPr>
          <w:sz w:val="22"/>
          <w:szCs w:val="22"/>
          <w:spacing w:val="-1"/>
        </w:rPr>
        <w:t>nts who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had b</w:t>
      </w:r>
      <w:r>
        <w:rPr>
          <w:sz w:val="22"/>
          <w:szCs w:val="22"/>
          <w:spacing w:val="-1"/>
        </w:rPr>
        <w:t>etter OS than those with the same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propensity score and received upfr</w:t>
      </w:r>
      <w:r>
        <w:rPr>
          <w:sz w:val="22"/>
          <w:szCs w:val="22"/>
          <w:spacing w:val="-1"/>
        </w:rPr>
        <w:t>ont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 (median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26</w:t>
      </w:r>
    </w:p>
    <w:p>
      <w:pPr>
        <w:pStyle w:val="BodyText"/>
        <w:ind w:left="19" w:right="429" w:hanging="5"/>
        <w:spacing w:before="32" w:line="268" w:lineRule="auto"/>
        <w:rPr>
          <w:sz w:val="22"/>
          <w:szCs w:val="22"/>
        </w:rPr>
      </w:pPr>
      <w:r>
        <w:rPr>
          <w:sz w:val="22"/>
          <w:szCs w:val="22"/>
        </w:rPr>
        <w:t>months vs. 21 months, respectively;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HR, 0</w:t>
      </w:r>
      <w:r>
        <w:rPr>
          <w:sz w:val="22"/>
          <w:szCs w:val="22"/>
          <w:spacing w:val="-1"/>
        </w:rPr>
        <w:t>.72;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0.68-0.78;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.01).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515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number of studies, tria</w:t>
      </w:r>
      <w:r>
        <w:rPr>
          <w:sz w:val="22"/>
          <w:szCs w:val="22"/>
          <w:spacing w:val="-1"/>
        </w:rPr>
        <w:t>ls, and retrospective analyses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</w:p>
    <w:p>
      <w:pPr>
        <w:pStyle w:val="BodyText"/>
        <w:ind w:left="8"/>
        <w:spacing w:before="44" w:line="196" w:lineRule="auto"/>
        <w:rPr>
          <w:sz w:val="22"/>
          <w:szCs w:val="22"/>
        </w:rPr>
      </w:pPr>
      <w:r>
        <w:rPr>
          <w:sz w:val="22"/>
          <w:szCs w:val="22"/>
        </w:rPr>
        <w:t>evaluated the use of neoad</w:t>
      </w:r>
      <w:r>
        <w:rPr>
          <w:sz w:val="22"/>
          <w:szCs w:val="22"/>
          <w:spacing w:val="-1"/>
        </w:rPr>
        <w:t>juvant chemoradiation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spacing w:line="196" w:lineRule="auto"/>
        <w:sectPr>
          <w:type w:val="continuous"/>
          <w:pgSz w:w="15840" w:h="12240"/>
          <w:pgMar w:top="54" w:right="476" w:bottom="629" w:left="310" w:header="0" w:footer="332" w:gutter="0"/>
          <w:cols w:equalWidth="0" w:num="2">
            <w:col w:w="7691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1008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46" name="IM 846"/>
            <wp:cNvGraphicFramePr/>
            <a:graphic>
              <a:graphicData uri="http://schemas.openxmlformats.org/drawingml/2006/picture">
                <pic:pic>
                  <pic:nvPicPr>
                    <pic:cNvPr id="846" name="IM 84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9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04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7" w:lineRule="exact"/>
        <w:rPr/>
      </w:pPr>
      <w:r/>
    </w:p>
    <w:p>
      <w:pPr>
        <w:spacing w:line="147" w:lineRule="exact"/>
        <w:sectPr>
          <w:footerReference w:type="default" r:id="rId423"/>
          <w:pgSz w:w="15840" w:h="12240"/>
          <w:pgMar w:top="54" w:right="473" w:bottom="629" w:left="310" w:header="0" w:footer="332" w:gutter="0"/>
          <w:cols w:equalWidth="0" w:num="1">
            <w:col w:w="15056" w:space="0"/>
          </w:cols>
        </w:sectPr>
        <w:rPr/>
      </w:pPr>
    </w:p>
    <w:p>
      <w:pPr>
        <w:pStyle w:val="BodyText"/>
        <w:ind w:left="173"/>
        <w:spacing w:before="43" w:line="206" w:lineRule="auto"/>
        <w:rPr>
          <w:sz w:val="22"/>
          <w:szCs w:val="22"/>
        </w:rPr>
      </w:pPr>
      <w:r>
        <w:rPr>
          <w:sz w:val="22"/>
          <w:szCs w:val="22"/>
        </w:rPr>
        <w:t>resectable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516-524  </w:t>
      </w:r>
      <w:r>
        <w:rPr>
          <w:sz w:val="22"/>
          <w:szCs w:val="22"/>
        </w:rPr>
        <w:t>A retrospective review of the collective single-</w:t>
      </w:r>
    </w:p>
    <w:p>
      <w:pPr>
        <w:pStyle w:val="BodyText"/>
        <w:ind w:left="167" w:right="312" w:firstLine="6"/>
        <w:spacing w:before="97" w:line="275" w:lineRule="auto"/>
        <w:rPr>
          <w:sz w:val="22"/>
          <w:szCs w:val="22"/>
        </w:rPr>
      </w:pPr>
      <w:r>
        <w:rPr>
          <w:sz w:val="22"/>
          <w:szCs w:val="22"/>
        </w:rPr>
        <w:t>institution experience suggested that preoperative chemoradi</w:t>
      </w:r>
      <w:r>
        <w:rPr>
          <w:sz w:val="22"/>
          <w:szCs w:val="22"/>
          <w:spacing w:val="-1"/>
        </w:rPr>
        <w:t>ation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with resectable disease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provides </w:t>
      </w:r>
      <w:r>
        <w:rPr>
          <w:sz w:val="22"/>
          <w:szCs w:val="22"/>
          <w:spacing w:val="-1"/>
        </w:rPr>
        <w:t>an survival advantage.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517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authors suggest that preoperative therapy gives a selection ad</w:t>
      </w:r>
      <w:r>
        <w:rPr>
          <w:sz w:val="22"/>
          <w:szCs w:val="22"/>
          <w:spacing w:val="-1"/>
        </w:rPr>
        <w:t>vantage</w:t>
      </w:r>
    </w:p>
    <w:p>
      <w:pPr>
        <w:pStyle w:val="BodyText"/>
        <w:ind w:left="167" w:right="633" w:firstLine="6"/>
        <w:spacing w:before="41" w:line="273" w:lineRule="auto"/>
        <w:rPr>
          <w:sz w:val="22"/>
          <w:szCs w:val="22"/>
        </w:rPr>
      </w:pPr>
      <w:r>
        <w:drawing>
          <wp:anchor distT="0" distB="0" distL="0" distR="0" simplePos="0" relativeHeight="25450905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73054</wp:posOffset>
            </wp:positionV>
            <wp:extent cx="4419600" cy="4419600"/>
            <wp:effectExtent l="0" t="0" r="0" b="0"/>
            <wp:wrapNone/>
            <wp:docPr id="848" name="IM 848"/>
            <wp:cNvGraphicFramePr/>
            <a:graphic>
              <a:graphicData uri="http://schemas.openxmlformats.org/drawingml/2006/picture">
                <pic:pic>
                  <pic:nvPicPr>
                    <pic:cNvPr id="848" name="IM 84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because approximately 25% of patients who a</w:t>
      </w:r>
      <w:r>
        <w:rPr>
          <w:sz w:val="22"/>
          <w:szCs w:val="22"/>
          <w:spacing w:val="-1"/>
        </w:rPr>
        <w:t>re restaged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found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have progressive disease and ar</w:t>
      </w:r>
      <w:r>
        <w:rPr>
          <w:sz w:val="22"/>
          <w:szCs w:val="22"/>
          <w:spacing w:val="-1"/>
        </w:rPr>
        <w:t>e therefore spared the</w:t>
      </w:r>
    </w:p>
    <w:p>
      <w:pPr>
        <w:pStyle w:val="BodyText"/>
        <w:ind w:left="174"/>
        <w:spacing w:before="22" w:line="206" w:lineRule="auto"/>
        <w:rPr>
          <w:sz w:val="22"/>
          <w:szCs w:val="22"/>
        </w:rPr>
      </w:pPr>
      <w:r>
        <w:rPr>
          <w:sz w:val="22"/>
          <w:szCs w:val="22"/>
        </w:rPr>
        <w:t>morbidity of a surgical procedure that</w:t>
      </w:r>
      <w:r>
        <w:rPr>
          <w:sz w:val="22"/>
          <w:szCs w:val="22"/>
          <w:spacing w:val="-1"/>
        </w:rPr>
        <w:t xml:space="preserve"> would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not benefit them.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517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this</w:t>
      </w:r>
    </w:p>
    <w:p>
      <w:pPr>
        <w:pStyle w:val="BodyText"/>
        <w:ind w:left="173" w:right="459" w:hanging="6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analysis of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132 consecutive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patients, the authors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reported that combined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preoperative chemoradiation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pancreat</w:t>
      </w:r>
      <w:r>
        <w:rPr>
          <w:sz w:val="22"/>
          <w:szCs w:val="22"/>
          <w:spacing w:val="-1"/>
        </w:rPr>
        <w:t>oduodenectomy yielded a</w:t>
      </w:r>
    </w:p>
    <w:p>
      <w:pPr>
        <w:pStyle w:val="BodyText"/>
        <w:ind w:left="167" w:right="790" w:firstLine="6"/>
        <w:spacing w:before="36" w:line="26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median survival of 21 month</w:t>
      </w:r>
      <w:r>
        <w:rPr>
          <w:sz w:val="22"/>
          <w:szCs w:val="22"/>
          <w:spacing w:val="-1"/>
        </w:rPr>
        <w:t>s, and 31%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 were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alive without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evidence of disease at a median fol</w:t>
      </w:r>
      <w:r>
        <w:rPr>
          <w:sz w:val="22"/>
          <w:szCs w:val="22"/>
          <w:spacing w:val="-1"/>
        </w:rPr>
        <w:t>low-up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14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517</w:t>
      </w:r>
    </w:p>
    <w:p>
      <w:pPr>
        <w:pStyle w:val="BodyText"/>
        <w:ind w:left="161" w:right="362" w:firstLine="8"/>
        <w:spacing w:before="266" w:line="277" w:lineRule="auto"/>
        <w:rPr>
          <w:sz w:val="22"/>
          <w:szCs w:val="22"/>
        </w:rPr>
      </w:pPr>
      <w:r>
        <w:rPr>
          <w:sz w:val="22"/>
          <w:szCs w:val="22"/>
        </w:rPr>
        <w:t>Other potential advantages </w:t>
      </w:r>
      <w:r>
        <w:rPr>
          <w:sz w:val="22"/>
          <w:szCs w:val="22"/>
          <w:spacing w:val="-1"/>
        </w:rPr>
        <w:t>of the neoadjuvant approach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resectable disease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have also been described, inclu</w:t>
      </w:r>
      <w:r>
        <w:rPr>
          <w:sz w:val="22"/>
          <w:szCs w:val="22"/>
          <w:spacing w:val="-1"/>
        </w:rPr>
        <w:t>ding sterilization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field before resection potentially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reducing spread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du</w:t>
      </w:r>
      <w:r>
        <w:rPr>
          <w:sz w:val="22"/>
          <w:szCs w:val="22"/>
          <w:spacing w:val="-1"/>
        </w:rPr>
        <w:t>ring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surgery,</w:t>
      </w:r>
    </w:p>
    <w:p>
      <w:pPr>
        <w:pStyle w:val="BodyText"/>
        <w:ind w:left="161" w:right="813" w:firstLine="12"/>
        <w:spacing w:before="33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increased rates of </w:t>
      </w:r>
      <w:r>
        <w:rPr>
          <w:sz w:val="22"/>
          <w:szCs w:val="22"/>
          <w:spacing w:val="-1"/>
        </w:rPr>
        <w:t>R0 resections, decreased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fistulas, prevention of delays or reductions of adjuvant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surgery, and improved delivery of chemotherapy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ra</w:t>
      </w:r>
      <w:r>
        <w:rPr>
          <w:sz w:val="22"/>
          <w:szCs w:val="22"/>
          <w:spacing w:val="-1"/>
        </w:rPr>
        <w:t>diosensitizing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oxygenation</w:t>
      </w:r>
      <w:r>
        <w:rPr>
          <w:sz w:val="22"/>
          <w:szCs w:val="22"/>
          <w:spacing w:val="4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5"/>
        </w:rPr>
        <w:t>495,525</w:t>
      </w:r>
    </w:p>
    <w:p>
      <w:pPr>
        <w:pStyle w:val="BodyText"/>
        <w:ind w:left="159"/>
        <w:spacing w:before="259" w:line="197" w:lineRule="auto"/>
        <w:rPr>
          <w:sz w:val="22"/>
          <w:szCs w:val="22"/>
        </w:rPr>
      </w:pPr>
      <w:r>
        <w:rPr>
          <w:sz w:val="22"/>
          <w:szCs w:val="22"/>
        </w:rPr>
        <w:t>Although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most studies investigating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neoadju</w:t>
      </w:r>
      <w:r>
        <w:rPr>
          <w:sz w:val="22"/>
          <w:szCs w:val="22"/>
          <w:spacing w:val="-1"/>
        </w:rPr>
        <w:t>vant experience in</w:t>
      </w:r>
    </w:p>
    <w:p>
      <w:pPr>
        <w:pStyle w:val="BodyText"/>
        <w:ind w:left="167" w:right="330" w:firstLine="6"/>
        <w:spacing w:before="95" w:line="275" w:lineRule="auto"/>
        <w:rPr>
          <w:sz w:val="22"/>
          <w:szCs w:val="22"/>
        </w:rPr>
      </w:pPr>
      <w:r>
        <w:rPr>
          <w:sz w:val="22"/>
          <w:szCs w:val="22"/>
        </w:rPr>
        <w:t>patients with resectable pancreatic can</w:t>
      </w:r>
      <w:r>
        <w:rPr>
          <w:sz w:val="22"/>
          <w:szCs w:val="22"/>
          <w:spacing w:val="-1"/>
        </w:rPr>
        <w:t>cer are retrospective,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several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II studies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 been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published.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495,526,527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 trial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evaluating the safety and efficacy of gemcitabine-based neo</w:t>
      </w:r>
      <w:r>
        <w:rPr>
          <w:sz w:val="22"/>
          <w:szCs w:val="22"/>
          <w:spacing w:val="-1"/>
        </w:rPr>
        <w:t>adjuvant</w:t>
      </w:r>
    </w:p>
    <w:p>
      <w:pPr>
        <w:pStyle w:val="BodyText"/>
        <w:ind w:left="173" w:right="713" w:hanging="10"/>
        <w:spacing w:before="43" w:line="271" w:lineRule="auto"/>
        <w:rPr>
          <w:sz w:val="22"/>
          <w:szCs w:val="22"/>
        </w:rPr>
      </w:pPr>
      <w:r>
        <w:rPr>
          <w:sz w:val="22"/>
          <w:szCs w:val="22"/>
        </w:rPr>
        <w:t>therapy for patients with resectable pancreatic cancer fo</w:t>
      </w:r>
      <w:r>
        <w:rPr>
          <w:sz w:val="22"/>
          <w:szCs w:val="22"/>
          <w:spacing w:val="-1"/>
        </w:rPr>
        <w:t>und that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receiving gemcitabine with c</w:t>
      </w:r>
      <w:r>
        <w:rPr>
          <w:sz w:val="22"/>
          <w:szCs w:val="22"/>
          <w:spacing w:val="-1"/>
        </w:rPr>
        <w:t>isplatin were able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undergo</w:t>
      </w:r>
    </w:p>
    <w:p>
      <w:pPr>
        <w:pStyle w:val="BodyText"/>
        <w:ind w:left="173"/>
        <w:spacing w:before="26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resection compared with those who received gemcitabine only.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522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60" w:right="510" w:firstLine="19"/>
        <w:spacing w:before="64" w:line="272" w:lineRule="auto"/>
        <w:rPr>
          <w:sz w:val="22"/>
          <w:szCs w:val="22"/>
        </w:rPr>
      </w:pPr>
      <w:r>
        <w:rPr>
          <w:sz w:val="22"/>
          <w:szCs w:val="22"/>
        </w:rPr>
        <w:t>In a prospective trial, preoperativ</w:t>
      </w:r>
      <w:r>
        <w:rPr>
          <w:sz w:val="22"/>
          <w:szCs w:val="22"/>
          <w:spacing w:val="-1"/>
        </w:rPr>
        <w:t>e radiation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concurrent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 administered to 86 patients with resec</w:t>
      </w:r>
      <w:r>
        <w:rPr>
          <w:sz w:val="22"/>
          <w:szCs w:val="22"/>
          <w:spacing w:val="-1"/>
        </w:rPr>
        <w:t>table disease,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60"/>
        <w:spacing w:before="34" w:line="197" w:lineRule="auto"/>
        <w:rPr>
          <w:sz w:val="22"/>
          <w:szCs w:val="22"/>
        </w:rPr>
      </w:pPr>
      <w:r>
        <w:rPr>
          <w:sz w:val="22"/>
          <w:szCs w:val="22"/>
        </w:rPr>
        <w:t>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restaged and evaluated for surgery 4 to 6 </w:t>
      </w:r>
      <w:r>
        <w:rPr>
          <w:sz w:val="22"/>
          <w:szCs w:val="22"/>
          <w:spacing w:val="-1"/>
        </w:rPr>
        <w:t>weeks following</w:t>
      </w:r>
    </w:p>
    <w:p>
      <w:pPr>
        <w:pStyle w:val="BodyText"/>
        <w:ind w:left="168" w:right="371"/>
        <w:spacing w:before="84" w:line="248" w:lineRule="auto"/>
        <w:rPr>
          <w:sz w:val="22"/>
          <w:szCs w:val="22"/>
        </w:rPr>
      </w:pPr>
      <w:r>
        <w:rPr>
          <w:sz w:val="22"/>
          <w:szCs w:val="22"/>
        </w:rPr>
        <w:t>completion of neoadjuvant treatment.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519  </w:t>
      </w:r>
      <w:r>
        <w:rPr>
          <w:sz w:val="22"/>
          <w:szCs w:val="22"/>
        </w:rPr>
        <w:t>Although all patients were able 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complete neoadjuvant therapy, o</w:t>
      </w:r>
      <w:r>
        <w:rPr>
          <w:sz w:val="22"/>
          <w:szCs w:val="22"/>
          <w:spacing w:val="-1"/>
        </w:rPr>
        <w:t>nly 73 (85%)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able to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2" w:line="197" w:lineRule="auto"/>
        <w:rPr>
          <w:sz w:val="22"/>
          <w:szCs w:val="22"/>
        </w:rPr>
      </w:pPr>
      <w:r>
        <w:rPr>
          <w:sz w:val="22"/>
          <w:szCs w:val="22"/>
        </w:rPr>
        <w:t>undergo surgery at the time of r</w:t>
      </w:r>
      <w:r>
        <w:rPr>
          <w:sz w:val="22"/>
          <w:szCs w:val="22"/>
          <w:spacing w:val="-1"/>
        </w:rPr>
        <w:t>estaging; the majority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remaining</w:t>
      </w:r>
    </w:p>
    <w:p>
      <w:pPr>
        <w:pStyle w:val="BodyText"/>
        <w:ind w:left="3" w:right="161" w:firstLine="10"/>
        <w:spacing w:before="98" w:line="277" w:lineRule="auto"/>
        <w:rPr>
          <w:sz w:val="22"/>
          <w:szCs w:val="22"/>
        </w:rPr>
      </w:pPr>
      <w:r>
        <w:rPr>
          <w:sz w:val="22"/>
          <w:szCs w:val="22"/>
        </w:rPr>
        <w:t>patients were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preclud</w:t>
      </w:r>
      <w:r>
        <w:rPr>
          <w:sz w:val="22"/>
          <w:szCs w:val="22"/>
          <w:spacing w:val="-1"/>
        </w:rPr>
        <w:t>ed from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undergoing a pancreatoduodenectomy due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disease progression. Similar results were observed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trial with 90 enrolled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patients (n =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79 who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completed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chemo-</w:t>
      </w:r>
    </w:p>
    <w:p>
      <w:pPr>
        <w:pStyle w:val="BodyText"/>
        <w:ind w:left="7" w:right="95" w:firstLine="1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chemoradiation); 52 out of 79 patients w</w:t>
      </w:r>
      <w:r>
        <w:rPr>
          <w:sz w:val="22"/>
          <w:szCs w:val="22"/>
          <w:spacing w:val="-1"/>
        </w:rPr>
        <w:t>ere able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complete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neoadjuvant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gemcitabine/cisplatin followed by gemcitabine-based chemoradiat</w:t>
      </w:r>
      <w:r>
        <w:rPr>
          <w:sz w:val="22"/>
          <w:szCs w:val="22"/>
          <w:spacing w:val="-1"/>
        </w:rPr>
        <w:t>ion</w:t>
      </w:r>
    </w:p>
    <w:p>
      <w:pPr>
        <w:pStyle w:val="BodyText"/>
        <w:ind w:left="6" w:right="229" w:hanging="3"/>
        <w:spacing w:before="21" w:line="278" w:lineRule="auto"/>
        <w:rPr>
          <w:sz w:val="22"/>
          <w:szCs w:val="22"/>
        </w:rPr>
      </w:pPr>
      <w:r>
        <w:rPr>
          <w:sz w:val="22"/>
          <w:szCs w:val="22"/>
        </w:rPr>
        <w:t>therapy underwent surgery.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442 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  <w:spacing w:val="-1"/>
        </w:rPr>
        <w:t>precluded from surgery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disease at restaging. These</w:t>
      </w:r>
      <w:r>
        <w:rPr>
          <w:sz w:val="22"/>
          <w:szCs w:val="22"/>
          <w:spacing w:val="-1"/>
        </w:rPr>
        <w:t xml:space="preserve"> results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provide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support for</w:t>
      </w:r>
    </w:p>
    <w:p>
      <w:pPr>
        <w:pStyle w:val="BodyText"/>
        <w:ind w:left="14" w:right="193"/>
        <w:spacing w:before="33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restaging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patients with abdominal (pancreas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protocol),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pelvis, and chest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imaging;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measuring CA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levels; and s</w:t>
      </w:r>
      <w:r>
        <w:rPr>
          <w:sz w:val="22"/>
          <w:szCs w:val="22"/>
          <w:spacing w:val="-2"/>
        </w:rPr>
        <w:t>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laparoscopy,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if not done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previously,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before committing them </w:t>
      </w:r>
      <w:r>
        <w:rPr>
          <w:sz w:val="22"/>
          <w:szCs w:val="22"/>
          <w:spacing w:val="-1"/>
        </w:rPr>
        <w:t>to laparotomy after neoadjuvant</w:t>
      </w:r>
    </w:p>
    <w:p>
      <w:pPr>
        <w:pStyle w:val="BodyText"/>
        <w:ind w:left="3"/>
        <w:spacing w:before="3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before="64" w:line="197" w:lineRule="auto"/>
        <w:rPr>
          <w:sz w:val="22"/>
          <w:szCs w:val="22"/>
        </w:rPr>
      </w:pPr>
      <w:r>
        <w:rPr>
          <w:sz w:val="22"/>
          <w:szCs w:val="22"/>
        </w:rPr>
        <w:t>Although evidence suggests that th</w:t>
      </w:r>
      <w:r>
        <w:rPr>
          <w:sz w:val="22"/>
          <w:szCs w:val="22"/>
          <w:spacing w:val="-1"/>
        </w:rPr>
        <w:t>ere may 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better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chance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3" w:right="168" w:firstLine="10"/>
        <w:spacing w:before="87" w:line="275" w:lineRule="auto"/>
        <w:rPr>
          <w:sz w:val="22"/>
          <w:szCs w:val="22"/>
        </w:rPr>
      </w:pPr>
      <w:r>
        <w:rPr>
          <w:sz w:val="22"/>
          <w:szCs w:val="22"/>
        </w:rPr>
        <w:t>margin-negative resection with preoperative therapy,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528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</w:rPr>
        <w:t>random</w:t>
      </w:r>
      <w:r>
        <w:rPr>
          <w:sz w:val="22"/>
          <w:szCs w:val="22"/>
          <w:spacing w:val="-1"/>
        </w:rPr>
        <w:t>ized trials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testing this association are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needed. A 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 trial,</w:t>
      </w:r>
    </w:p>
    <w:p>
      <w:pPr>
        <w:pStyle w:val="BodyText"/>
        <w:ind w:left="6" w:hanging="3"/>
        <w:spacing w:before="39" w:line="278" w:lineRule="auto"/>
        <w:rPr>
          <w:sz w:val="22"/>
          <w:szCs w:val="22"/>
        </w:rPr>
      </w:pPr>
      <w:r>
        <w:rPr>
          <w:sz w:val="22"/>
          <w:szCs w:val="22"/>
        </w:rPr>
        <w:t>terminated early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because of slow accrual, compared gemc</w:t>
      </w:r>
      <w:r>
        <w:rPr>
          <w:sz w:val="22"/>
          <w:szCs w:val="22"/>
          <w:spacing w:val="-1"/>
        </w:rPr>
        <w:t>itabine/cisplatin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neoadjuvant chemoradiation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surgery wit</w:t>
      </w:r>
      <w:r>
        <w:rPr>
          <w:sz w:val="22"/>
          <w:szCs w:val="22"/>
          <w:spacing w:val="-1"/>
        </w:rPr>
        <w:t>h upfront surgery; both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arms received adjuvant 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529  </w:t>
      </w:r>
      <w:r>
        <w:rPr>
          <w:sz w:val="22"/>
          <w:szCs w:val="22"/>
        </w:rPr>
        <w:t>With only 66 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eligible for  </w:t>
      </w:r>
      <w:r>
        <w:rPr>
          <w:sz w:val="22"/>
          <w:szCs w:val="22"/>
          <w:spacing w:val="-1"/>
        </w:rPr>
        <w:t>analysis,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 significant differences were seen 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 rate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(52%</w:t>
      </w:r>
    </w:p>
    <w:p>
      <w:pPr>
        <w:pStyle w:val="BodyText"/>
        <w:ind w:left="2"/>
        <w:spacing w:before="3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vs. 48%,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 0.81), (y)pN0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spacing w:val="-2"/>
        </w:rPr>
        <w:t>39% vs.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30%,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0.44),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(25.0</w:t>
      </w:r>
    </w:p>
    <w:p>
      <w:pPr>
        <w:pStyle w:val="BodyText"/>
        <w:ind w:left="14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 vs.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18.9 months,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 0.79). All comparisons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favored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3" w:right="111" w:firstLine="10"/>
        <w:spacing w:before="94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neoadjuvant arm, and no safety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issues were</w:t>
      </w:r>
      <w:r>
        <w:rPr>
          <w:sz w:val="22"/>
          <w:szCs w:val="22"/>
          <w:spacing w:val="-2"/>
        </w:rPr>
        <w:t xml:space="preserve"> noted.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NEOPA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trial, with OS as the primary endpo</w:t>
      </w:r>
      <w:r>
        <w:rPr>
          <w:sz w:val="22"/>
          <w:szCs w:val="22"/>
          <w:spacing w:val="-1"/>
        </w:rPr>
        <w:t>int, was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8" w:right="474" w:firstLine="5"/>
        <w:spacing w:before="31" w:line="274" w:lineRule="auto"/>
        <w:rPr>
          <w:sz w:val="22"/>
          <w:szCs w:val="22"/>
        </w:rPr>
      </w:pPr>
      <w:r>
        <w:rPr>
          <w:sz w:val="22"/>
          <w:szCs w:val="22"/>
        </w:rPr>
        <w:t>resectable pancreatic cancer and compared neo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chemoradiation therapy to upfront sur</w:t>
      </w:r>
      <w:r>
        <w:rPr>
          <w:sz w:val="22"/>
          <w:szCs w:val="22"/>
          <w:spacing w:val="-1"/>
        </w:rPr>
        <w:t>gery in this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population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 was</w:t>
      </w:r>
    </w:p>
    <w:p>
      <w:pPr>
        <w:pStyle w:val="BodyText"/>
        <w:ind w:left="5" w:right="327" w:hanging="2"/>
        <w:spacing w:before="21" w:line="277" w:lineRule="auto"/>
        <w:rPr>
          <w:sz w:val="22"/>
          <w:szCs w:val="22"/>
        </w:rPr>
      </w:pPr>
      <w:r>
        <w:rPr>
          <w:sz w:val="22"/>
          <w:szCs w:val="22"/>
        </w:rPr>
        <w:t>terminated early due to lack of recruitment.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530,531  </w:t>
      </w:r>
      <w:r>
        <w:rPr>
          <w:sz w:val="22"/>
          <w:szCs w:val="22"/>
        </w:rPr>
        <w:t>A rando</w:t>
      </w:r>
      <w:r>
        <w:rPr>
          <w:sz w:val="22"/>
          <w:szCs w:val="22"/>
          <w:spacing w:val="-1"/>
        </w:rPr>
        <w:t>mized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comparing mFOLFIRINOX and gemcitabine/nab-paclitaxel </w:t>
      </w:r>
      <w:r>
        <w:rPr>
          <w:sz w:val="22"/>
          <w:szCs w:val="22"/>
          <w:spacing w:val="-1"/>
        </w:rPr>
        <w:t>as</w:t>
      </w:r>
    </w:p>
    <w:p>
      <w:pPr>
        <w:pStyle w:val="BodyText"/>
        <w:ind w:left="14"/>
        <w:spacing w:before="33" w:line="197" w:lineRule="auto"/>
        <w:rPr>
          <w:sz w:val="22"/>
          <w:szCs w:val="22"/>
        </w:rPr>
      </w:pPr>
      <w:r>
        <w:rPr>
          <w:sz w:val="22"/>
          <w:szCs w:val="22"/>
        </w:rPr>
        <w:t>neoadjuvant regimens following surgery sh</w:t>
      </w:r>
      <w:r>
        <w:rPr>
          <w:sz w:val="22"/>
          <w:szCs w:val="22"/>
          <w:spacing w:val="-1"/>
        </w:rPr>
        <w:t>owed that 76%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completed</w:t>
      </w:r>
    </w:p>
    <w:p>
      <w:pPr>
        <w:pStyle w:val="BodyText"/>
        <w:ind w:left="14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perioperative therapy a</w:t>
      </w:r>
      <w:r>
        <w:rPr>
          <w:sz w:val="22"/>
          <w:szCs w:val="22"/>
          <w:spacing w:val="-1"/>
        </w:rPr>
        <w:t>nd of these 33%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had a complete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major</w:t>
      </w:r>
    </w:p>
    <w:p>
      <w:pPr>
        <w:pStyle w:val="BodyText"/>
        <w:ind w:left="14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pathologic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response following surgery. </w:t>
      </w:r>
      <w:r>
        <w:rPr>
          <w:sz w:val="22"/>
          <w:szCs w:val="22"/>
          <w:spacing w:val="-1"/>
        </w:rPr>
        <w:t>Although the trial demonstrated</w:t>
      </w:r>
    </w:p>
    <w:p>
      <w:pPr>
        <w:pStyle w:val="BodyText"/>
        <w:ind w:left="6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safety and high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resecta</w:t>
      </w:r>
      <w:r>
        <w:rPr>
          <w:sz w:val="22"/>
          <w:szCs w:val="22"/>
          <w:spacing w:val="-1"/>
        </w:rPr>
        <w:t>bility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rate, the 2-year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 for patients who</w:t>
      </w:r>
    </w:p>
    <w:p>
      <w:pPr>
        <w:spacing w:line="197" w:lineRule="auto"/>
        <w:sectPr>
          <w:type w:val="continuous"/>
          <w:pgSz w:w="15840" w:h="12240"/>
          <w:pgMar w:top="54" w:right="473" w:bottom="629" w:left="310" w:header="0" w:footer="332" w:gutter="0"/>
          <w:cols w:equalWidth="0" w:num="2">
            <w:col w:w="7691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3670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50" name="IM 850"/>
            <wp:cNvGraphicFramePr/>
            <a:graphic>
              <a:graphicData uri="http://schemas.openxmlformats.org/drawingml/2006/picture">
                <pic:pic>
                  <pic:nvPicPr>
                    <pic:cNvPr id="850" name="IM 85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05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24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3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received any neoadjuvant therapy was not sign</w:t>
      </w:r>
      <w:r>
        <w:rPr>
          <w:sz w:val="22"/>
          <w:szCs w:val="22"/>
          <w:spacing w:val="-1"/>
        </w:rPr>
        <w:t>ificantly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different from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historical data of patients with resectable d</w:t>
      </w:r>
      <w:r>
        <w:rPr>
          <w:sz w:val="22"/>
          <w:szCs w:val="22"/>
          <w:spacing w:val="-1"/>
        </w:rPr>
        <w:t>isease receiving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adjuvant</w:t>
      </w:r>
    </w:p>
    <w:p>
      <w:pPr>
        <w:pStyle w:val="BodyText"/>
        <w:ind w:left="163"/>
        <w:spacing w:before="85" w:line="206" w:lineRule="auto"/>
        <w:rPr>
          <w:sz w:val="22"/>
          <w:szCs w:val="22"/>
        </w:rPr>
      </w:pPr>
      <w:r>
        <w:rPr>
          <w:sz w:val="22"/>
          <w:szCs w:val="22"/>
        </w:rPr>
        <w:t>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532,533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0"/>
          <w:w w:val="102"/>
          <w:position w:val="6"/>
        </w:rPr>
        <w:t xml:space="preserve"> </w:t>
      </w:r>
      <w:r>
        <w:rPr>
          <w:sz w:val="22"/>
          <w:szCs w:val="22"/>
        </w:rPr>
        <w:t>The GEMCAD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10-03 trial enrolled a small number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66" w:right="335" w:firstLine="7"/>
        <w:spacing w:before="98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drawing>
          <wp:anchor distT="0" distB="0" distL="0" distR="0" simplePos="0" relativeHeight="25453568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301793</wp:posOffset>
            </wp:positionV>
            <wp:extent cx="4419600" cy="4419600"/>
            <wp:effectExtent l="0" t="0" r="0" b="0"/>
            <wp:wrapNone/>
            <wp:docPr id="852" name="IM 852"/>
            <wp:cNvGraphicFramePr/>
            <a:graphic>
              <a:graphicData uri="http://schemas.openxmlformats.org/drawingml/2006/picture">
                <pic:pic>
                  <pic:nvPicPr>
                    <pic:cNvPr id="852" name="IM 85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patients and showed promising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those who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received neoadjuvant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gemcitabine and erlotinib followed by chemoradiation and then surgery.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534</w:t>
      </w:r>
    </w:p>
    <w:p>
      <w:pPr>
        <w:pStyle w:val="BodyText"/>
        <w:ind w:left="163" w:right="609" w:firstLine="1"/>
        <w:spacing w:before="269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 evidence to recommend specific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neoadjuvant regimens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 are not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investigated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part of a clinical trial,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practices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vary</w:t>
      </w:r>
    </w:p>
    <w:p>
      <w:pPr>
        <w:pStyle w:val="BodyText"/>
        <w:ind w:left="167" w:right="1560"/>
        <w:spacing w:before="37" w:line="291" w:lineRule="auto"/>
        <w:rPr>
          <w:sz w:val="22"/>
          <w:szCs w:val="22"/>
        </w:rPr>
      </w:pPr>
      <w:r>
        <w:rPr>
          <w:sz w:val="22"/>
          <w:szCs w:val="22"/>
        </w:rPr>
        <w:t>among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Panel with rega</w:t>
      </w:r>
      <w:r>
        <w:rPr>
          <w:sz w:val="22"/>
          <w:szCs w:val="22"/>
          <w:spacing w:val="-1"/>
        </w:rPr>
        <w:t>rd to the use of chemotherapy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chemoradiation.</w:t>
      </w:r>
    </w:p>
    <w:p>
      <w:pPr>
        <w:pStyle w:val="BodyText"/>
        <w:ind w:left="157"/>
        <w:spacing w:before="208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Adjuvant</w:t>
      </w:r>
      <w:r>
        <w:rPr>
          <w:sz w:val="19"/>
          <w:szCs w:val="19"/>
          <w:b/>
          <w:bCs/>
          <w:i/>
          <w:iCs/>
          <w:spacing w:val="20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Treatment</w:t>
      </w:r>
      <w:r>
        <w:rPr>
          <w:sz w:val="19"/>
          <w:szCs w:val="19"/>
          <w:b/>
          <w:bCs/>
          <w:i/>
          <w:iCs/>
          <w:spacing w:val="-6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After Neoadjuvant</w:t>
      </w:r>
      <w:r>
        <w:rPr>
          <w:sz w:val="19"/>
          <w:szCs w:val="19"/>
          <w:b/>
          <w:bCs/>
          <w:i/>
          <w:iCs/>
          <w:spacing w:val="20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Ther</w:t>
      </w:r>
      <w:r>
        <w:rPr>
          <w:sz w:val="19"/>
          <w:szCs w:val="19"/>
          <w:b/>
          <w:bCs/>
          <w:i/>
          <w:iCs/>
          <w:spacing w:val="6"/>
        </w:rPr>
        <w:t>apy</w:t>
      </w:r>
    </w:p>
    <w:p>
      <w:pPr>
        <w:pStyle w:val="BodyText"/>
        <w:ind w:left="177"/>
        <w:spacing w:before="106" w:line="197" w:lineRule="auto"/>
        <w:rPr>
          <w:sz w:val="22"/>
          <w:szCs w:val="22"/>
        </w:rPr>
      </w:pPr>
      <w:r>
        <w:rPr>
          <w:sz w:val="22"/>
          <w:szCs w:val="22"/>
        </w:rPr>
        <w:t>For patients who received neoadjuvant tr</w:t>
      </w:r>
      <w:r>
        <w:rPr>
          <w:sz w:val="22"/>
          <w:szCs w:val="22"/>
          <w:spacing w:val="-1"/>
        </w:rPr>
        <w:t>eatment,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data supporting</w:t>
      </w:r>
    </w:p>
    <w:p>
      <w:pPr>
        <w:pStyle w:val="BodyText"/>
        <w:ind w:left="163" w:right="298" w:firstLine="3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additional therapy after s</w:t>
      </w:r>
      <w:r>
        <w:rPr>
          <w:sz w:val="22"/>
          <w:szCs w:val="22"/>
          <w:spacing w:val="-1"/>
        </w:rPr>
        <w:t>urgery are lacking. The consensus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have receiv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neoadjuvant chemoradiation or</w:t>
      </w:r>
    </w:p>
    <w:p>
      <w:pPr>
        <w:pStyle w:val="BodyText"/>
        <w:ind w:left="166" w:right="538" w:firstLine="1"/>
        <w:spacing w:before="38" w:line="277" w:lineRule="auto"/>
        <w:rPr>
          <w:sz w:val="22"/>
          <w:szCs w:val="22"/>
        </w:rPr>
      </w:pPr>
      <w:r>
        <w:rPr>
          <w:sz w:val="22"/>
          <w:szCs w:val="22"/>
        </w:rPr>
        <w:t>chemotherapy may be candidates for additional chemother</w:t>
      </w:r>
      <w:r>
        <w:rPr>
          <w:sz w:val="22"/>
          <w:szCs w:val="22"/>
          <w:spacing w:val="-1"/>
        </w:rPr>
        <w:t>apy following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 and multidisciplinary review. When chemoth</w:t>
      </w:r>
      <w:r>
        <w:rPr>
          <w:sz w:val="22"/>
          <w:szCs w:val="22"/>
          <w:spacing w:val="-1"/>
        </w:rPr>
        <w:t>erapy 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given,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choice of regimen 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based on response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neoadjuv</w:t>
      </w:r>
      <w:r>
        <w:rPr>
          <w:sz w:val="22"/>
          <w:szCs w:val="22"/>
          <w:spacing w:val="-2"/>
        </w:rPr>
        <w:t>ant</w:t>
      </w:r>
    </w:p>
    <w:p>
      <w:pPr>
        <w:pStyle w:val="BodyText"/>
        <w:ind w:left="163" w:right="1218"/>
        <w:spacing w:before="32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and other clinical considerations, such as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tolerability.</w:t>
      </w:r>
    </w:p>
    <w:p>
      <w:pPr>
        <w:pStyle w:val="BodyText"/>
        <w:ind w:left="183" w:right="310" w:hanging="24"/>
        <w:spacing w:before="256" w:line="271" w:lineRule="auto"/>
        <w:rPr>
          <w:sz w:val="22"/>
          <w:szCs w:val="22"/>
        </w:rPr>
      </w:pPr>
      <w:r>
        <w:rPr>
          <w:sz w:val="22"/>
          <w:szCs w:val="22"/>
        </w:rPr>
        <w:t>Adjuvant chemotherapy or adjuvant chemoradi</w:t>
      </w:r>
      <w:r>
        <w:rPr>
          <w:sz w:val="22"/>
          <w:szCs w:val="22"/>
          <w:spacing w:val="-1"/>
        </w:rPr>
        <w:t>ation,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ideally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initiated within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12 weeks, should only </w:t>
      </w:r>
      <w:r>
        <w:rPr>
          <w:sz w:val="22"/>
          <w:szCs w:val="22"/>
          <w:spacing w:val="-1"/>
        </w:rPr>
        <w:t>be considered for 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adequately</w:t>
      </w:r>
    </w:p>
    <w:p>
      <w:pPr>
        <w:pStyle w:val="BodyText"/>
        <w:ind w:left="167" w:right="362" w:firstLine="6"/>
        <w:spacing w:before="36" w:line="271" w:lineRule="auto"/>
        <w:rPr>
          <w:sz w:val="22"/>
          <w:szCs w:val="22"/>
        </w:rPr>
      </w:pPr>
      <w:r>
        <w:rPr>
          <w:sz w:val="22"/>
          <w:szCs w:val="22"/>
        </w:rPr>
        <w:t>recovered from surgery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 evidence of recurrence or 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 that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tient undergo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pretreatment</w:t>
      </w:r>
    </w:p>
    <w:p>
      <w:pPr>
        <w:pStyle w:val="BodyText"/>
        <w:ind w:left="173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baseline assessment fo</w:t>
      </w:r>
      <w:r>
        <w:rPr>
          <w:sz w:val="22"/>
          <w:szCs w:val="22"/>
          <w:spacing w:val="-1"/>
        </w:rPr>
        <w:t>llowing surgery,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 pancreas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protocol CT</w:t>
      </w:r>
    </w:p>
    <w:p>
      <w:pPr>
        <w:pStyle w:val="BodyText"/>
        <w:ind w:left="166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scan (abdomen) and chest/pelvis CT with contrast,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6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genetic testing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if 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previ</w:t>
      </w:r>
      <w:r>
        <w:rPr>
          <w:sz w:val="22"/>
          <w:szCs w:val="22"/>
          <w:spacing w:val="-1"/>
        </w:rPr>
        <w:t>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performed, to evaluate for the presence of</w:t>
      </w:r>
    </w:p>
    <w:p>
      <w:pPr>
        <w:pStyle w:val="BodyText"/>
        <w:ind w:left="174" w:right="268"/>
        <w:spacing w:before="96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before adjuvant 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initiated.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Fur</w:t>
      </w:r>
      <w:r>
        <w:rPr>
          <w:sz w:val="22"/>
          <w:szCs w:val="22"/>
          <w:spacing w:val="-2"/>
        </w:rPr>
        <w:t>ther,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Panel recommends restag</w:t>
      </w:r>
      <w:r>
        <w:rPr>
          <w:sz w:val="22"/>
          <w:szCs w:val="22"/>
          <w:spacing w:val="-1"/>
        </w:rPr>
        <w:t>ing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 with imaging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each treatment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modality, if it will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precede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chemoradiation.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42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Neoadjuvant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Clinical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Trials</w:t>
      </w:r>
    </w:p>
    <w:p>
      <w:pPr>
        <w:pStyle w:val="BodyText"/>
        <w:ind w:left="18"/>
        <w:spacing w:before="171" w:line="197" w:lineRule="auto"/>
        <w:rPr>
          <w:sz w:val="22"/>
          <w:szCs w:val="22"/>
        </w:rPr>
      </w:pPr>
      <w:r>
        <w:rPr>
          <w:sz w:val="22"/>
          <w:szCs w:val="22"/>
        </w:rPr>
        <w:t>For neoadjuvant trials, 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populatio</w:t>
      </w:r>
      <w:r>
        <w:rPr>
          <w:sz w:val="22"/>
          <w:szCs w:val="22"/>
          <w:spacing w:val="-1"/>
        </w:rPr>
        <w:t>ns should be well-defined and</w:t>
      </w:r>
    </w:p>
    <w:p>
      <w:pPr>
        <w:pStyle w:val="BodyText"/>
        <w:ind w:left="6"/>
        <w:spacing w:before="96" w:line="238" w:lineRule="auto"/>
        <w:rPr>
          <w:sz w:val="22"/>
          <w:szCs w:val="22"/>
        </w:rPr>
      </w:pPr>
      <w:r>
        <w:rPr>
          <w:sz w:val="22"/>
          <w:szCs w:val="22"/>
        </w:rPr>
        <w:t>standardized.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Panel endorses</w:t>
      </w:r>
      <w:r>
        <w:rPr>
          <w:sz w:val="22"/>
          <w:szCs w:val="22"/>
          <w:spacing w:val="-1"/>
        </w:rPr>
        <w:t xml:space="preserve"> use of a restrictive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definition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20" w:right="268" w:hanging="6"/>
        <w:spacing w:before="54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borderline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resectable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clinical trials, such as that defined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Intergroup trial.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366  </w:t>
      </w:r>
      <w:r>
        <w:rPr>
          <w:sz w:val="22"/>
          <w:szCs w:val="22"/>
        </w:rPr>
        <w:t>Endpoi</w:t>
      </w:r>
      <w:r>
        <w:rPr>
          <w:sz w:val="22"/>
          <w:szCs w:val="22"/>
          <w:spacing w:val="-1"/>
        </w:rPr>
        <w:t>nts should also be standardized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including</w:t>
      </w:r>
    </w:p>
    <w:p>
      <w:pPr>
        <w:pStyle w:val="BodyText"/>
        <w:ind w:left="14" w:right="543"/>
        <w:spacing w:before="47" w:line="26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resection rates,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R0 resection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rates, local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</w:t>
      </w:r>
      <w:r>
        <w:rPr>
          <w:sz w:val="22"/>
          <w:szCs w:val="22"/>
          <w:spacing w:val="-2"/>
        </w:rPr>
        <w:t>es, pathologic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response rates,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DFS,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535</w:t>
      </w:r>
    </w:p>
    <w:p>
      <w:pPr>
        <w:pStyle w:val="BodyText"/>
        <w:ind w:left="9"/>
        <w:spacing w:before="258" w:line="293" w:lineRule="exact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Surveillance of Patients with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Resected</w:t>
      </w:r>
      <w:r>
        <w:rPr>
          <w:sz w:val="25"/>
          <w:szCs w:val="25"/>
          <w:b/>
          <w:bCs/>
          <w:spacing w:val="26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Disease</w:t>
      </w:r>
    </w:p>
    <w:p>
      <w:pPr>
        <w:pStyle w:val="BodyText"/>
        <w:spacing w:before="114" w:line="197" w:lineRule="auto"/>
        <w:rPr>
          <w:sz w:val="22"/>
          <w:szCs w:val="22"/>
        </w:rPr>
      </w:pPr>
      <w:r>
        <w:rPr>
          <w:sz w:val="22"/>
          <w:szCs w:val="22"/>
        </w:rPr>
        <w:t>Although data on the ro</w:t>
      </w:r>
      <w:r>
        <w:rPr>
          <w:sz w:val="22"/>
          <w:szCs w:val="22"/>
          <w:spacing w:val="-1"/>
        </w:rPr>
        <w:t>le of surveillance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resected</w:t>
      </w:r>
    </w:p>
    <w:p>
      <w:pPr>
        <w:pStyle w:val="BodyText"/>
        <w:ind w:left="14"/>
        <w:spacing w:before="87" w:line="206" w:lineRule="auto"/>
        <w:rPr>
          <w:sz w:val="22"/>
          <w:szCs w:val="22"/>
        </w:rPr>
      </w:pPr>
      <w:r>
        <w:rPr>
          <w:sz w:val="22"/>
          <w:szCs w:val="22"/>
        </w:rPr>
        <w:t>pancreatic adenocarcinoma are very limited,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536,537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w w:val="101"/>
          <w:position w:val="6"/>
        </w:rPr>
        <w:t xml:space="preserve">  </w:t>
      </w:r>
      <w:r>
        <w:rPr>
          <w:sz w:val="22"/>
          <w:szCs w:val="22"/>
        </w:rPr>
        <w:t>recommendations are</w:t>
      </w:r>
    </w:p>
    <w:p>
      <w:pPr>
        <w:pStyle w:val="BodyText"/>
        <w:ind w:left="14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based on the consensus that earlier</w:t>
      </w:r>
      <w:r>
        <w:rPr>
          <w:sz w:val="22"/>
          <w:szCs w:val="22"/>
          <w:spacing w:val="-1"/>
        </w:rPr>
        <w:t xml:space="preserve"> identification of 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allow</w:t>
      </w:r>
    </w:p>
    <w:p>
      <w:pPr>
        <w:pStyle w:val="BodyText"/>
        <w:ind w:left="16" w:right="20" w:hanging="2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patients to enroll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investigational</w:t>
      </w:r>
      <w:r>
        <w:rPr>
          <w:sz w:val="22"/>
          <w:szCs w:val="22"/>
          <w:spacing w:val="-1"/>
        </w:rPr>
        <w:t xml:space="preserve"> studies or other forms of treatment.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Panel recommends history and phy</w:t>
      </w:r>
      <w:r>
        <w:rPr>
          <w:sz w:val="22"/>
          <w:szCs w:val="22"/>
          <w:spacing w:val="-1"/>
        </w:rPr>
        <w:t>sical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examination 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symptom</w:t>
      </w:r>
    </w:p>
    <w:p>
      <w:pPr>
        <w:pStyle w:val="BodyText"/>
        <w:ind w:left="7" w:right="476"/>
        <w:spacing w:before="3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assessment and chest CT and 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abdomen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pelvis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contrast (unless contraindicated) as appropriate. An an</w:t>
      </w:r>
      <w:r>
        <w:rPr>
          <w:sz w:val="22"/>
          <w:szCs w:val="22"/>
          <w:spacing w:val="-1"/>
        </w:rPr>
        <w:t>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3" w:right="692" w:hanging="4"/>
        <w:spacing w:before="37" w:line="265" w:lineRule="auto"/>
        <w:rPr>
          <w:sz w:val="22"/>
          <w:szCs w:val="22"/>
        </w:rPr>
      </w:pPr>
      <w:r>
        <w:rPr>
          <w:sz w:val="22"/>
          <w:szCs w:val="22"/>
        </w:rPr>
        <w:t>SEER-Medicare database showed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no significan</w:t>
      </w:r>
      <w:r>
        <w:rPr>
          <w:sz w:val="22"/>
          <w:szCs w:val="22"/>
          <w:spacing w:val="-1"/>
        </w:rPr>
        <w:t>t survival benefit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who received</w:t>
      </w:r>
      <w:r>
        <w:rPr>
          <w:sz w:val="22"/>
          <w:szCs w:val="22"/>
          <w:spacing w:val="-1"/>
        </w:rPr>
        <w:t xml:space="preserve"> regular surveillance 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scans.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538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19-9</w:t>
      </w:r>
    </w:p>
    <w:p>
      <w:pPr>
        <w:pStyle w:val="BodyText"/>
        <w:ind w:left="7" w:right="438"/>
        <w:spacing w:before="48" w:line="27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determination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is a category 2B recommendation because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data on early treatment of recurrenc</w:t>
      </w:r>
      <w:r>
        <w:rPr>
          <w:sz w:val="22"/>
          <w:szCs w:val="22"/>
          <w:spacing w:val="-1"/>
        </w:rPr>
        <w:t>es due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increased tumor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marker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leading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better patient outcomes.</w:t>
      </w:r>
    </w:p>
    <w:p>
      <w:pPr>
        <w:pStyle w:val="BodyText"/>
        <w:ind w:left="18"/>
        <w:spacing w:before="252" w:line="20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Management of</w:t>
      </w:r>
      <w:r>
        <w:rPr>
          <w:sz w:val="25"/>
          <w:szCs w:val="25"/>
          <w:b/>
          <w:bCs/>
          <w:spacing w:val="22"/>
        </w:rPr>
        <w:t xml:space="preserve"> </w:t>
      </w:r>
      <w:r>
        <w:rPr>
          <w:sz w:val="25"/>
          <w:szCs w:val="25"/>
          <w:b/>
          <w:bCs/>
          <w:spacing w:val="6"/>
        </w:rPr>
        <w:t>Recurrent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6"/>
        </w:rPr>
        <w:t>D</w:t>
      </w:r>
      <w:r>
        <w:rPr>
          <w:sz w:val="25"/>
          <w:szCs w:val="25"/>
          <w:b/>
          <w:bCs/>
          <w:spacing w:val="5"/>
        </w:rPr>
        <w:t>isease After</w:t>
      </w:r>
      <w:r>
        <w:rPr>
          <w:sz w:val="25"/>
          <w:szCs w:val="25"/>
          <w:b/>
          <w:bCs/>
          <w:spacing w:val="23"/>
        </w:rPr>
        <w:t xml:space="preserve"> </w:t>
      </w:r>
      <w:r>
        <w:rPr>
          <w:sz w:val="25"/>
          <w:szCs w:val="25"/>
          <w:b/>
          <w:bCs/>
          <w:spacing w:val="5"/>
        </w:rPr>
        <w:t>Resection</w:t>
      </w:r>
    </w:p>
    <w:p>
      <w:pPr>
        <w:pStyle w:val="BodyText"/>
        <w:ind w:left="6" w:right="193" w:hanging="7"/>
        <w:spacing w:before="163" w:line="280" w:lineRule="auto"/>
        <w:jc w:val="both"/>
        <w:rPr>
          <w:sz w:val="22"/>
          <w:szCs w:val="22"/>
        </w:rPr>
      </w:pPr>
      <w:r>
        <w:rPr>
          <w:sz w:val="22"/>
          <w:szCs w:val="22"/>
        </w:rPr>
        <w:t>As cross-sectional body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 improved, small-volume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 or local recurrences 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being detected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 who otherwise maintain good functional status.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will,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however, ultimately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progress.</w:t>
      </w:r>
    </w:p>
    <w:p>
      <w:pPr>
        <w:pStyle w:val="BodyText"/>
        <w:ind w:left="17" w:right="124" w:firstLine="1"/>
        <w:spacing w:before="252" w:line="271" w:lineRule="auto"/>
        <w:rPr>
          <w:sz w:val="22"/>
          <w:szCs w:val="22"/>
        </w:rPr>
      </w:pPr>
      <w:r>
        <w:rPr>
          <w:sz w:val="22"/>
          <w:szCs w:val="22"/>
        </w:rPr>
        <w:t>For patients experiencing a recur</w:t>
      </w:r>
      <w:r>
        <w:rPr>
          <w:sz w:val="22"/>
          <w:szCs w:val="22"/>
          <w:spacing w:val="-1"/>
        </w:rPr>
        <w:t>rence of disease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Panel recommends consideration of confirmatory biopsy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(c</w:t>
      </w:r>
      <w:r>
        <w:rPr>
          <w:sz w:val="22"/>
          <w:szCs w:val="22"/>
          <w:spacing w:val="-1"/>
        </w:rPr>
        <w:t>ategory 2B),</w:t>
      </w:r>
    </w:p>
    <w:p>
      <w:pPr>
        <w:pStyle w:val="BodyText"/>
        <w:ind w:left="7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genetic testing for hereditar</w:t>
      </w:r>
      <w:r>
        <w:rPr>
          <w:sz w:val="22"/>
          <w:szCs w:val="22"/>
          <w:spacing w:val="-1"/>
        </w:rPr>
        <w:t>y mutations (if 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done),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4"/>
        <w:spacing w:before="95" w:line="196" w:lineRule="auto"/>
        <w:rPr>
          <w:sz w:val="22"/>
          <w:szCs w:val="22"/>
        </w:rPr>
      </w:pPr>
      <w:r>
        <w:rPr>
          <w:sz w:val="22"/>
          <w:szCs w:val="22"/>
        </w:rPr>
        <w:t>molecular profiling of tumor </w:t>
      </w:r>
      <w:r>
        <w:rPr>
          <w:sz w:val="22"/>
          <w:szCs w:val="22"/>
          <w:spacing w:val="-1"/>
        </w:rPr>
        <w:t>tissues.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cases of recurrent disease,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except</w:t>
      </w:r>
    </w:p>
    <w:p>
      <w:pPr>
        <w:spacing w:line="19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6332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54" name="IM 854"/>
            <wp:cNvGraphicFramePr/>
            <a:graphic>
              <a:graphicData uri="http://schemas.openxmlformats.org/drawingml/2006/picture">
                <pic:pic>
                  <pic:nvPicPr>
                    <pic:cNvPr id="854" name="IM 85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5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06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footerReference w:type="default" r:id="rId425"/>
          <w:pgSz w:w="15840" w:h="12240"/>
          <w:pgMar w:top="54" w:right="477" w:bottom="629" w:left="310" w:header="0" w:footer="332" w:gutter="0"/>
          <w:cols w:equalWidth="0" w:num="1">
            <w:col w:w="15052" w:space="0"/>
          </w:cols>
        </w:sectPr>
        <w:rPr/>
      </w:pPr>
    </w:p>
    <w:p>
      <w:pPr>
        <w:pStyle w:val="BodyText"/>
        <w:ind w:left="174"/>
        <w:spacing w:before="5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cases of pancreas only, clinical 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option;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lliative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best</w:t>
      </w:r>
    </w:p>
    <w:p>
      <w:pPr>
        <w:pStyle w:val="BodyText"/>
        <w:ind w:left="173" w:right="407" w:hanging="7"/>
        <w:spacing w:before="98" w:line="277" w:lineRule="auto"/>
        <w:rPr>
          <w:sz w:val="22"/>
          <w:szCs w:val="22"/>
        </w:rPr>
      </w:pPr>
      <w:r>
        <w:rPr>
          <w:sz w:val="22"/>
          <w:szCs w:val="22"/>
        </w:rPr>
        <w:t>supportive care without additional 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also an opti</w:t>
      </w:r>
      <w:r>
        <w:rPr>
          <w:sz w:val="22"/>
          <w:szCs w:val="22"/>
          <w:spacing w:val="-1"/>
        </w:rPr>
        <w:t>on, especially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metastatic disease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pooled an</w:t>
      </w:r>
      <w:r>
        <w:rPr>
          <w:sz w:val="22"/>
          <w:szCs w:val="22"/>
          <w:spacing w:val="-2"/>
        </w:rPr>
        <w:t>alysis of 55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patients (from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19 studies) who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underwent pancreatectomy for recurrent</w:t>
      </w:r>
    </w:p>
    <w:p>
      <w:pPr>
        <w:pStyle w:val="BodyText"/>
        <w:ind w:left="174"/>
        <w:spacing w:before="33" w:line="197" w:lineRule="auto"/>
        <w:rPr>
          <w:sz w:val="22"/>
          <w:szCs w:val="22"/>
        </w:rPr>
      </w:pPr>
      <w:r>
        <w:drawing>
          <wp:anchor distT="0" distB="0" distL="0" distR="0" simplePos="0" relativeHeight="25456230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68273</wp:posOffset>
            </wp:positionV>
            <wp:extent cx="4419600" cy="4419600"/>
            <wp:effectExtent l="0" t="0" r="0" b="0"/>
            <wp:wrapNone/>
            <wp:docPr id="856" name="IM 856"/>
            <wp:cNvGraphicFramePr/>
            <a:graphic>
              <a:graphicData uri="http://schemas.openxmlformats.org/drawingml/2006/picture">
                <pic:pic>
                  <pic:nvPicPr>
                    <pic:cNvPr id="856" name="IM 85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pancreatic cancer,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1-, 3-, and 5-year survival rates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82.2%,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49.2%,</w:t>
      </w:r>
    </w:p>
    <w:p>
      <w:pPr>
        <w:pStyle w:val="BodyText"/>
        <w:ind w:left="167"/>
        <w:spacing w:before="87" w:line="206" w:lineRule="auto"/>
        <w:rPr>
          <w:sz w:val="22"/>
          <w:szCs w:val="22"/>
        </w:rPr>
      </w:pPr>
      <w:r>
        <w:rPr>
          <w:sz w:val="22"/>
          <w:szCs w:val="22"/>
        </w:rPr>
        <w:t>and 40.6%, 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539  </w:t>
      </w:r>
      <w:r>
        <w:rPr>
          <w:sz w:val="22"/>
          <w:szCs w:val="22"/>
        </w:rPr>
        <w:t>Therefore, for patients with local disease</w:t>
      </w:r>
    </w:p>
    <w:p>
      <w:pPr>
        <w:pStyle w:val="BodyText"/>
        <w:ind w:left="173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recurrence, surgical resection may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be considered 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select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cases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(ie,</w:t>
      </w:r>
    </w:p>
    <w:p>
      <w:pPr>
        <w:pStyle w:val="BodyText"/>
        <w:ind w:left="173"/>
        <w:spacing w:before="9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location of recurrence is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 the pancreas only).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73" w:right="326" w:hanging="5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 disease recurrence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pancreatic bed,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if radiation 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 previously administered,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 systemic</w:t>
      </w:r>
    </w:p>
    <w:p>
      <w:pPr>
        <w:pStyle w:val="BodyText"/>
        <w:ind w:left="161" w:right="374" w:firstLine="6"/>
        <w:spacing w:before="29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regimen can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be given.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However, there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 data to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support specific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recommendations for recurrent disease.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 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for whom there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evidence of me</w:t>
      </w:r>
      <w:r>
        <w:rPr>
          <w:sz w:val="22"/>
          <w:szCs w:val="22"/>
          <w:spacing w:val="-1"/>
        </w:rPr>
        <w:t>tastatic disease (with or without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recurrence), systemic therapy options are in</w:t>
      </w:r>
      <w:r>
        <w:rPr>
          <w:sz w:val="22"/>
          <w:szCs w:val="22"/>
          <w:spacing w:val="-1"/>
        </w:rPr>
        <w:t>fluenced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length of time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completion of adjuvant therapy to the detection</w:t>
      </w:r>
      <w:r>
        <w:rPr>
          <w:sz w:val="22"/>
          <w:szCs w:val="22"/>
          <w:spacing w:val="-1"/>
        </w:rPr>
        <w:t xml:space="preserve"> of metastases.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If</w:t>
      </w:r>
    </w:p>
    <w:p>
      <w:pPr>
        <w:pStyle w:val="BodyText"/>
        <w:ind w:left="173" w:right="957" w:hanging="6"/>
        <w:spacing w:before="36" w:line="278" w:lineRule="auto"/>
        <w:rPr>
          <w:sz w:val="22"/>
          <w:szCs w:val="22"/>
        </w:rPr>
      </w:pPr>
      <w:r>
        <w:rPr>
          <w:sz w:val="22"/>
          <w:szCs w:val="22"/>
        </w:rPr>
        <w:t>adjuvant therapy was completed &lt;6 months prior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development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disease, the Panel recomme</w:t>
      </w:r>
      <w:r>
        <w:rPr>
          <w:sz w:val="22"/>
          <w:szCs w:val="22"/>
          <w:spacing w:val="-1"/>
        </w:rPr>
        <w:t>nds that 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alternative</w:t>
      </w:r>
    </w:p>
    <w:p>
      <w:pPr>
        <w:pStyle w:val="BodyText"/>
        <w:ind w:left="168"/>
        <w:spacing w:before="21" w:line="197" w:lineRule="auto"/>
        <w:rPr>
          <w:sz w:val="22"/>
          <w:szCs w:val="22"/>
        </w:rPr>
      </w:pPr>
      <w:r>
        <w:rPr>
          <w:sz w:val="22"/>
          <w:szCs w:val="22"/>
        </w:rPr>
        <w:t>chemotherapy option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administered (e</w:t>
      </w:r>
      <w:r>
        <w:rPr>
          <w:sz w:val="22"/>
          <w:szCs w:val="22"/>
          <w:spacing w:val="-1"/>
        </w:rPr>
        <w:t>g, switching to a</w:t>
      </w:r>
    </w:p>
    <w:p>
      <w:pPr>
        <w:pStyle w:val="BodyText"/>
        <w:ind w:left="166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gemcitabine-based regimen if fluoropyrimidine-based therapy </w:t>
      </w:r>
      <w:r>
        <w:rPr>
          <w:sz w:val="22"/>
          <w:szCs w:val="22"/>
          <w:spacing w:val="-1"/>
        </w:rPr>
        <w:t>was</w:t>
      </w:r>
    </w:p>
    <w:p>
      <w:pPr>
        <w:pStyle w:val="BodyText"/>
        <w:ind w:left="166" w:right="437" w:firstLine="7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used, or vice versa). When this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period is ≥6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repeat</w:t>
      </w:r>
      <w:r>
        <w:rPr>
          <w:sz w:val="22"/>
          <w:szCs w:val="22"/>
          <w:spacing w:val="-2"/>
        </w:rPr>
        <w:t>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systemic therapy 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previously administered or swi</w:t>
      </w:r>
      <w:r>
        <w:rPr>
          <w:sz w:val="22"/>
          <w:szCs w:val="22"/>
          <w:spacing w:val="-1"/>
        </w:rPr>
        <w:t>tching to any other</w:t>
      </w:r>
    </w:p>
    <w:p>
      <w:pPr>
        <w:pStyle w:val="BodyText"/>
        <w:ind w:left="166"/>
        <w:spacing w:before="3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systemic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regimen are recommended options.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75"/>
        <w:spacing w:before="64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Management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Isolated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</w:rPr>
        <w:t>Pulmonary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Metastases</w:t>
      </w:r>
    </w:p>
    <w:p>
      <w:pPr>
        <w:pStyle w:val="BodyText"/>
        <w:ind w:left="169"/>
        <w:spacing w:before="17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patients 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isolated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lung metastases after resection 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localized</w:t>
      </w:r>
    </w:p>
    <w:p>
      <w:pPr>
        <w:pStyle w:val="BodyText"/>
        <w:ind w:left="166" w:right="289" w:firstLine="7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pancreatic adenocarcinoma</w:t>
      </w:r>
      <w:r>
        <w:rPr>
          <w:sz w:val="22"/>
          <w:szCs w:val="22"/>
          <w:spacing w:val="-1"/>
        </w:rPr>
        <w:t>. A growing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body of evidence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this population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suggests that 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lung is the most common site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60"/>
        <w:spacing w:before="27" w:line="206" w:lineRule="auto"/>
        <w:rPr>
          <w:sz w:val="22"/>
          <w:szCs w:val="22"/>
        </w:rPr>
      </w:pPr>
      <w:r>
        <w:rPr>
          <w:sz w:val="22"/>
          <w:szCs w:val="22"/>
        </w:rPr>
        <w:t>who are followed 5 years after their first diagnosis.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540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Preliminary</w:t>
      </w:r>
    </w:p>
    <w:p>
      <w:pPr>
        <w:pStyle w:val="BodyText"/>
        <w:ind w:left="173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retrospective data suggest that rese</w:t>
      </w:r>
      <w:r>
        <w:rPr>
          <w:sz w:val="22"/>
          <w:szCs w:val="22"/>
          <w:spacing w:val="-1"/>
        </w:rPr>
        <w:t>ctions of isolated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pulmonary</w:t>
      </w:r>
    </w:p>
    <w:p>
      <w:pPr>
        <w:pStyle w:val="BodyText"/>
        <w:ind w:left="174"/>
        <w:spacing w:before="87" w:line="206" w:lineRule="auto"/>
        <w:rPr>
          <w:sz w:val="22"/>
          <w:szCs w:val="22"/>
        </w:rPr>
      </w:pPr>
      <w:r>
        <w:rPr>
          <w:sz w:val="22"/>
          <w:szCs w:val="22"/>
        </w:rPr>
        <w:t>metastasis may be adva</w:t>
      </w:r>
      <w:r>
        <w:rPr>
          <w:sz w:val="22"/>
          <w:szCs w:val="22"/>
          <w:spacing w:val="-1"/>
        </w:rPr>
        <w:t>ntageous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population.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541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More data are</w:t>
      </w:r>
    </w:p>
    <w:p>
      <w:pPr>
        <w:pStyle w:val="BodyText"/>
        <w:ind w:left="166" w:right="266" w:firstLine="7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needed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before recommendations can be made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regarding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management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pulmonary metastases of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"/>
        <w:spacing w:before="47" w:line="206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Palliative and Supportive</w:t>
      </w:r>
      <w:r>
        <w:rPr>
          <w:sz w:val="25"/>
          <w:szCs w:val="25"/>
          <w:b/>
          <w:bCs/>
          <w:spacing w:val="35"/>
        </w:rPr>
        <w:t xml:space="preserve"> </w:t>
      </w:r>
      <w:r>
        <w:rPr>
          <w:sz w:val="25"/>
          <w:szCs w:val="25"/>
          <w:b/>
          <w:bCs/>
          <w:spacing w:val="5"/>
        </w:rPr>
        <w:t>Care</w:t>
      </w:r>
    </w:p>
    <w:p>
      <w:pPr>
        <w:pStyle w:val="BodyText"/>
        <w:spacing w:before="160" w:line="197" w:lineRule="auto"/>
        <w:rPr>
          <w:sz w:val="22"/>
          <w:szCs w:val="22"/>
        </w:rPr>
      </w:pPr>
      <w:r>
        <w:rPr>
          <w:sz w:val="22"/>
          <w:szCs w:val="22"/>
        </w:rPr>
        <w:t>A significant subset of patients with pancreat</w:t>
      </w:r>
      <w:r>
        <w:rPr>
          <w:sz w:val="22"/>
          <w:szCs w:val="22"/>
          <w:spacing w:val="-1"/>
        </w:rPr>
        <w:t>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 will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require</w:t>
      </w:r>
    </w:p>
    <w:p>
      <w:pPr>
        <w:pStyle w:val="BodyText"/>
        <w:ind w:left="6"/>
        <w:spacing w:before="9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substantial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interventions that are, in many respects,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unique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disease. The multidisciplinary management o</w:t>
      </w:r>
      <w:r>
        <w:rPr>
          <w:sz w:val="22"/>
          <w:szCs w:val="22"/>
          <w:spacing w:val="-1"/>
        </w:rPr>
        <w:t>f symptoms due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</w:t>
      </w:r>
    </w:p>
    <w:p>
      <w:pPr>
        <w:pStyle w:val="BodyText"/>
        <w:ind w:left="7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obstruction, gastric outlet obstruction,</w:t>
      </w:r>
      <w:r>
        <w:rPr>
          <w:sz w:val="22"/>
          <w:szCs w:val="22"/>
          <w:spacing w:val="-1"/>
        </w:rPr>
        <w:t xml:space="preserve"> and cancer-related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of</w:t>
      </w:r>
    </w:p>
    <w:p>
      <w:pPr>
        <w:pStyle w:val="BodyText"/>
        <w:ind w:left="7" w:right="68" w:firstLine="6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primary importance. The main objective of palliative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care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prevent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ameliorate suffering while ensuring optimal QOL. Palliative</w:t>
      </w:r>
      <w:r>
        <w:rPr>
          <w:sz w:val="22"/>
          <w:szCs w:val="22"/>
          <w:spacing w:val="-1"/>
        </w:rPr>
        <w:t xml:space="preserve"> surgical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procedures are best r</w:t>
      </w:r>
      <w:r>
        <w:rPr>
          <w:sz w:val="22"/>
          <w:szCs w:val="22"/>
          <w:spacing w:val="-1"/>
        </w:rPr>
        <w:t>eserved for 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longer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life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expectancies.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6"/>
        <w:spacing w:before="64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Biliary Obstruction</w:t>
      </w:r>
    </w:p>
    <w:p>
      <w:pPr>
        <w:pStyle w:val="BodyText"/>
        <w:spacing w:before="171" w:line="197" w:lineRule="auto"/>
        <w:rPr>
          <w:sz w:val="22"/>
          <w:szCs w:val="22"/>
        </w:rPr>
      </w:pPr>
      <w:r>
        <w:rPr>
          <w:sz w:val="22"/>
          <w:szCs w:val="22"/>
        </w:rPr>
        <w:t>Approximately 65% to 75% of patients with pancreat</w:t>
      </w:r>
      <w:r>
        <w:rPr>
          <w:sz w:val="22"/>
          <w:szCs w:val="22"/>
          <w:spacing w:val="-1"/>
        </w:rPr>
        <w:t>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develop</w:t>
      </w:r>
    </w:p>
    <w:p>
      <w:pPr>
        <w:pStyle w:val="BodyText"/>
        <w:ind w:left="6"/>
        <w:spacing w:before="86" w:line="206" w:lineRule="auto"/>
        <w:rPr>
          <w:sz w:val="22"/>
          <w:szCs w:val="22"/>
        </w:rPr>
      </w:pPr>
      <w:r>
        <w:rPr>
          <w:sz w:val="22"/>
          <w:szCs w:val="22"/>
        </w:rPr>
        <w:t>symptomatic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biliary obstruction.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542  </w:t>
      </w:r>
      <w:r>
        <w:rPr>
          <w:sz w:val="22"/>
          <w:szCs w:val="22"/>
        </w:rPr>
        <w:t>For patients di</w:t>
      </w:r>
      <w:r>
        <w:rPr>
          <w:sz w:val="22"/>
          <w:szCs w:val="22"/>
          <w:spacing w:val="-1"/>
        </w:rPr>
        <w:t>agnosed with</w:t>
      </w:r>
    </w:p>
    <w:p>
      <w:pPr>
        <w:pStyle w:val="BodyText"/>
        <w:ind w:left="1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unresectable disease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biliary ob</w:t>
      </w:r>
      <w:r>
        <w:rPr>
          <w:sz w:val="22"/>
          <w:szCs w:val="22"/>
          <w:spacing w:val="-1"/>
        </w:rPr>
        <w:t>struction upon initial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evaluation, the</w:t>
      </w:r>
    </w:p>
    <w:p>
      <w:pPr>
        <w:pStyle w:val="BodyText"/>
        <w:ind w:left="7" w:right="168" w:firstLine="6"/>
        <w:spacing w:before="95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palliation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provided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 an endoscopic biliary stent, especially</w:t>
      </w:r>
      <w:r>
        <w:rPr>
          <w:sz w:val="22"/>
          <w:szCs w:val="22"/>
          <w:spacing w:val="-2"/>
        </w:rPr>
        <w:t xml:space="preserve"> when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anticipated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limited.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 most cases,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permanent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SEMS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4"/>
        <w:spacing w:before="3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 unless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biliary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bypass was performed at the time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laparoscopy or laparotomy. S</w:t>
      </w:r>
      <w:r>
        <w:rPr>
          <w:sz w:val="22"/>
          <w:szCs w:val="22"/>
          <w:spacing w:val="-1"/>
        </w:rPr>
        <w:t>tent occlusion 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causes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recurrent</w:t>
      </w:r>
    </w:p>
    <w:p>
      <w:pPr>
        <w:pStyle w:val="BodyText"/>
        <w:ind w:left="8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cholangitis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a well-known compl</w:t>
      </w:r>
      <w:r>
        <w:rPr>
          <w:sz w:val="22"/>
          <w:szCs w:val="22"/>
          <w:spacing w:val="-1"/>
        </w:rPr>
        <w:t>ication of plastic (temporary)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biliary</w:t>
      </w:r>
    </w:p>
    <w:p>
      <w:pPr>
        <w:pStyle w:val="BodyText"/>
        <w:ind w:right="122" w:firstLine="6"/>
        <w:spacing w:before="98" w:line="280" w:lineRule="auto"/>
        <w:rPr>
          <w:sz w:val="22"/>
          <w:szCs w:val="22"/>
        </w:rPr>
      </w:pPr>
      <w:r>
        <w:rPr>
          <w:sz w:val="22"/>
          <w:szCs w:val="22"/>
        </w:rPr>
        <w:t>stents and typically occur</w:t>
      </w:r>
      <w:r>
        <w:rPr>
          <w:sz w:val="22"/>
          <w:szCs w:val="22"/>
          <w:spacing w:val="-1"/>
        </w:rPr>
        <w:t>s within 3 months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insertion.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wider in diameter t</w:t>
      </w:r>
      <w:r>
        <w:rPr>
          <w:sz w:val="22"/>
          <w:szCs w:val="22"/>
          <w:spacing w:val="-1"/>
        </w:rPr>
        <w:t>han plastic stents (ie,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likelihood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blockage)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become embedded in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bile duct, whereas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plastic stents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likely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become occluded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</w:t>
      </w:r>
      <w:r>
        <w:rPr>
          <w:sz w:val="22"/>
          <w:szCs w:val="22"/>
          <w:spacing w:val="-2"/>
        </w:rPr>
        <w:t>t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replaced.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Results of 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RCT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100</w:t>
      </w:r>
    </w:p>
    <w:p>
      <w:pPr>
        <w:pStyle w:val="BodyText"/>
        <w:ind w:left="14"/>
        <w:spacing w:before="3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at a single center randomly assigned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plastic</w:t>
      </w:r>
    </w:p>
    <w:p>
      <w:pPr>
        <w:pStyle w:val="BodyText"/>
        <w:ind w:left="6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stent or a covered SEMS inserte</w:t>
      </w:r>
      <w:r>
        <w:rPr>
          <w:sz w:val="22"/>
          <w:szCs w:val="22"/>
          <w:spacing w:val="-1"/>
        </w:rPr>
        <w:t>d endoscopically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indicated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median</w:t>
      </w:r>
    </w:p>
    <w:p>
      <w:pPr>
        <w:pStyle w:val="BodyText"/>
        <w:ind w:left="14"/>
        <w:spacing w:before="86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patency times were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1.8 and 3.6 months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.002),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543 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4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meta-analysis comparing metal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plastic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 stents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placed</w:t>
      </w:r>
    </w:p>
    <w:p>
      <w:pPr>
        <w:pStyle w:val="BodyText"/>
        <w:ind w:left="3" w:right="104" w:firstLine="4"/>
        <w:spacing w:before="96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endoscopically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adenocarcinoma characterized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by biliary obstruction showed similar results.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544  </w:t>
      </w:r>
      <w:r>
        <w:rPr>
          <w:sz w:val="22"/>
          <w:szCs w:val="22"/>
        </w:rPr>
        <w:t>This 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suggested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 risk of recurrent bi</w:t>
      </w:r>
      <w:r>
        <w:rPr>
          <w:sz w:val="22"/>
          <w:szCs w:val="22"/>
          <w:spacing w:val="-1"/>
        </w:rPr>
        <w:t>liary obstruction was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lower for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(RR,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0.52; 95% CI, 0.39-0.69);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however, no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differences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1" w:right="447" w:firstLine="1"/>
        <w:spacing w:before="37" w:line="243" w:lineRule="auto"/>
        <w:rPr>
          <w:sz w:val="22"/>
          <w:szCs w:val="22"/>
        </w:rPr>
      </w:pPr>
      <w:r>
        <w:rPr>
          <w:sz w:val="22"/>
          <w:szCs w:val="22"/>
        </w:rPr>
        <w:t>technical/therapeutic success, complications, or 30-day mortality we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found. Another randomized trial studying biliary obstruction d</w:t>
      </w:r>
      <w:r>
        <w:rPr>
          <w:sz w:val="22"/>
          <w:szCs w:val="22"/>
          <w:spacing w:val="-1"/>
        </w:rPr>
        <w:t>ue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spacing w:line="243" w:lineRule="auto"/>
        <w:sectPr>
          <w:type w:val="continuous"/>
          <w:pgSz w:w="15840" w:h="12240"/>
          <w:pgMar w:top="54" w:right="477" w:bottom="629" w:left="310" w:header="0" w:footer="332" w:gutter="0"/>
          <w:cols w:equalWidth="0" w:num="2">
            <w:col w:w="7691" w:space="100"/>
            <w:col w:w="726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8995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58" name="IM 858"/>
            <wp:cNvGraphicFramePr/>
            <a:graphic>
              <a:graphicData uri="http://schemas.openxmlformats.org/drawingml/2006/picture">
                <pic:pic>
                  <pic:nvPicPr>
                    <pic:cNvPr id="858" name="IM 85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0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26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4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pancreatic cancer showed that covered SEMS, with an a</w:t>
      </w:r>
      <w:r>
        <w:rPr>
          <w:sz w:val="22"/>
          <w:szCs w:val="22"/>
          <w:spacing w:val="-1"/>
        </w:rPr>
        <w:t>nti-migration</w:t>
      </w:r>
    </w:p>
    <w:p>
      <w:pPr>
        <w:pStyle w:val="BodyText"/>
        <w:ind w:left="163" w:right="577" w:firstLine="2"/>
        <w:spacing w:before="98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system,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longer patency than uncovered SEMS due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prevention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ingrowth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545</w:t>
      </w:r>
    </w:p>
    <w:p>
      <w:pPr>
        <w:spacing w:line="3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548"/>
        <w:spacing w:before="39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biopsy-confirmed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setting of locally advanced disease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 with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jaundice,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biopsy can b</w:t>
      </w:r>
      <w:r>
        <w:rPr>
          <w:sz w:val="22"/>
          <w:szCs w:val="22"/>
          <w:spacing w:val="-1"/>
        </w:rPr>
        <w:t>e repeated at 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stent</w:t>
      </w:r>
    </w:p>
    <w:p>
      <w:pPr>
        <w:pStyle w:val="BodyText"/>
        <w:spacing w:before="33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placement.</w:t>
      </w:r>
    </w:p>
    <w:p>
      <w:pPr>
        <w:spacing w:line="199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705" w:space="100"/>
            <w:col w:w="7239" w:space="0"/>
          </w:cols>
        </w:sectPr>
        <w:rPr>
          <w:sz w:val="22"/>
          <w:szCs w:val="22"/>
        </w:rPr>
      </w:pPr>
    </w:p>
    <w:p>
      <w:pPr>
        <w:spacing w:line="192" w:lineRule="exact"/>
        <w:rPr/>
      </w:pPr>
      <w:r/>
    </w:p>
    <w:p>
      <w:pPr>
        <w:spacing w:line="192" w:lineRule="exact"/>
        <w:sectPr>
          <w:type w:val="continuous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2"/>
        <w:spacing w:before="41" w:line="197" w:lineRule="auto"/>
        <w:rPr>
          <w:sz w:val="22"/>
          <w:szCs w:val="22"/>
        </w:rPr>
      </w:pPr>
      <w:r>
        <w:drawing>
          <wp:anchor distT="0" distB="0" distL="0" distR="0" simplePos="0" relativeHeight="25458892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125440</wp:posOffset>
            </wp:positionV>
            <wp:extent cx="4419600" cy="4419600"/>
            <wp:effectExtent l="0" t="0" r="0" b="0"/>
            <wp:wrapNone/>
            <wp:docPr id="860" name="IM 860"/>
            <wp:cNvGraphicFramePr/>
            <a:graphic>
              <a:graphicData uri="http://schemas.openxmlformats.org/drawingml/2006/picture">
                <pic:pic>
                  <pic:nvPicPr>
                    <pic:cNvPr id="860" name="IM 86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When a biliary stent cannot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be placed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(often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endoscope</w:t>
      </w:r>
    </w:p>
    <w:p>
      <w:pPr>
        <w:pStyle w:val="BodyText"/>
        <w:ind w:left="168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cannot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be advanced past the tumor obstruc</w:t>
      </w:r>
      <w:r>
        <w:rPr>
          <w:sz w:val="22"/>
          <w:szCs w:val="22"/>
          <w:spacing w:val="-1"/>
        </w:rPr>
        <w:t>ting the gastric outlet),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percutaneous biliary drainage w</w:t>
      </w:r>
      <w:r>
        <w:rPr>
          <w:sz w:val="22"/>
          <w:szCs w:val="22"/>
          <w:spacing w:val="-1"/>
        </w:rPr>
        <w:t>ith subsequent internalization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necessary. An alternative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to se</w:t>
      </w:r>
      <w:r>
        <w:rPr>
          <w:sz w:val="22"/>
          <w:szCs w:val="22"/>
          <w:spacing w:val="-1"/>
        </w:rPr>
        <w:t>quentially dilate the duodenum</w:t>
      </w:r>
    </w:p>
    <w:p>
      <w:pPr>
        <w:pStyle w:val="BodyText"/>
        <w:ind w:left="166" w:right="497" w:firstLine="1"/>
        <w:spacing w:before="97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endoscopically,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place a metallic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 stent, and then place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enteral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stent, which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shown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safe and effective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long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term.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546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Durable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palliation of biliary obstr</w:t>
      </w:r>
      <w:r>
        <w:rPr>
          <w:sz w:val="22"/>
          <w:szCs w:val="22"/>
          <w:spacing w:val="-1"/>
        </w:rPr>
        <w:t>uction can often 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achieved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</w:p>
    <w:p>
      <w:pPr>
        <w:pStyle w:val="BodyText"/>
        <w:ind w:left="168" w:right="1180" w:hanging="1"/>
        <w:spacing w:before="40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expandable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metallic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biliary endoprosthesis (eg, Wallstent,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Boston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Scientific)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this </w:t>
      </w:r>
      <w:r>
        <w:rPr>
          <w:sz w:val="22"/>
          <w:szCs w:val="22"/>
          <w:spacing w:val="-1"/>
        </w:rPr>
        <w:t>situation.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546</w:t>
      </w:r>
    </w:p>
    <w:p>
      <w:pPr>
        <w:pStyle w:val="BodyText"/>
        <w:ind w:left="177"/>
        <w:spacing w:before="264" w:line="197" w:lineRule="auto"/>
        <w:rPr>
          <w:sz w:val="22"/>
          <w:szCs w:val="22"/>
        </w:rPr>
      </w:pPr>
      <w:r>
        <w:rPr>
          <w:sz w:val="22"/>
          <w:szCs w:val="22"/>
        </w:rPr>
        <w:t>For patients with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jaundice and potentiall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resectable disease who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61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found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have unresectable tumors following lapa</w:t>
      </w:r>
      <w:r>
        <w:rPr>
          <w:sz w:val="22"/>
          <w:szCs w:val="22"/>
          <w:spacing w:val="-1"/>
        </w:rPr>
        <w:t>rotomy, an open</w:t>
      </w:r>
    </w:p>
    <w:p>
      <w:pPr>
        <w:pStyle w:val="BodyText"/>
        <w:ind w:left="173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biliary-enteric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bypass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provides d</w:t>
      </w:r>
      <w:r>
        <w:rPr>
          <w:sz w:val="22"/>
          <w:szCs w:val="22"/>
          <w:spacing w:val="-1"/>
        </w:rPr>
        <w:t>urable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palliation of biliary obstruction,</w:t>
      </w:r>
    </w:p>
    <w:p>
      <w:pPr>
        <w:pStyle w:val="BodyText"/>
        <w:ind w:left="161" w:right="474" w:hanging="1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which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combined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procedures t</w:t>
      </w:r>
      <w:r>
        <w:rPr>
          <w:sz w:val="22"/>
          <w:szCs w:val="22"/>
          <w:spacing w:val="-1"/>
        </w:rPr>
        <w:t>hat palliate symptoms resulting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gastric outlet obstruction and canc</w:t>
      </w:r>
      <w:r>
        <w:rPr>
          <w:sz w:val="22"/>
          <w:szCs w:val="22"/>
          <w:spacing w:val="-1"/>
        </w:rPr>
        <w:t>er-related pain.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Panel</w:t>
      </w:r>
    </w:p>
    <w:p>
      <w:pPr>
        <w:pStyle w:val="BodyText"/>
        <w:ind w:left="173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recommends stenting or an open biliary-enteric </w:t>
      </w:r>
      <w:r>
        <w:rPr>
          <w:sz w:val="22"/>
          <w:szCs w:val="22"/>
          <w:spacing w:val="-1"/>
        </w:rPr>
        <w:t>bypass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 without</w:t>
      </w:r>
    </w:p>
    <w:p>
      <w:pPr>
        <w:pStyle w:val="BodyText"/>
        <w:ind w:left="160" w:right="374" w:firstLine="6"/>
        <w:spacing w:before="88" w:line="278" w:lineRule="auto"/>
        <w:rPr>
          <w:sz w:val="22"/>
          <w:szCs w:val="22"/>
        </w:rPr>
      </w:pPr>
      <w:r>
        <w:rPr>
          <w:sz w:val="22"/>
          <w:szCs w:val="22"/>
        </w:rPr>
        <w:t>gastrojejunostomy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1"/>
        </w:rPr>
        <w:t xml:space="preserve"> 2</w:t>
      </w:r>
      <w:r>
        <w:rPr>
          <w:sz w:val="22"/>
          <w:szCs w:val="22"/>
        </w:rPr>
        <w:t>B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prophylactic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gastrojejunostomy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547,548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and with or without celiac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plexus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neurolysis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549-55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(category 2B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pain</w:t>
      </w:r>
      <w:r>
        <w:rPr>
          <w:sz w:val="22"/>
          <w:szCs w:val="22"/>
          <w:spacing w:val="1"/>
        </w:rPr>
        <w:t>).</w:t>
      </w:r>
    </w:p>
    <w:p>
      <w:pPr>
        <w:pStyle w:val="BodyText"/>
        <w:ind w:left="166" w:right="324" w:firstLine="9"/>
        <w:spacing w:before="263" w:line="277" w:lineRule="auto"/>
        <w:rPr>
          <w:sz w:val="22"/>
          <w:szCs w:val="22"/>
        </w:rPr>
      </w:pPr>
      <w:r>
        <w:rPr>
          <w:sz w:val="22"/>
          <w:szCs w:val="22"/>
        </w:rPr>
        <w:t>Biliary decompression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also require</w:t>
      </w:r>
      <w:r>
        <w:rPr>
          <w:sz w:val="22"/>
          <w:szCs w:val="22"/>
          <w:spacing w:val="-1"/>
        </w:rPr>
        <w:t>d for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  <w:spacing w:val="-1"/>
        </w:rPr>
        <w:t>jaundiced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disease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progression precluding surge</w:t>
      </w:r>
      <w:r>
        <w:rPr>
          <w:sz w:val="22"/>
          <w:szCs w:val="22"/>
          <w:spacing w:val="-1"/>
        </w:rPr>
        <w:t>ry with or 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neoadjuvant therapy.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Here,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stenting or biliary b</w:t>
      </w:r>
      <w:r>
        <w:rPr>
          <w:sz w:val="22"/>
          <w:szCs w:val="22"/>
          <w:spacing w:val="-1"/>
        </w:rPr>
        <w:t>ypass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recommended, with or without</w:t>
      </w:r>
    </w:p>
    <w:p>
      <w:pPr>
        <w:pStyle w:val="BodyText"/>
        <w:ind w:left="173" w:right="410" w:hanging="7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gastrojejunostomy,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if clinically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indicat</w:t>
      </w:r>
      <w:r>
        <w:rPr>
          <w:sz w:val="22"/>
          <w:szCs w:val="22"/>
          <w:spacing w:val="-1"/>
        </w:rPr>
        <w:t>ed, and with or without celiac plexus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neurolysis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(category 2B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pain). One final circumstance</w:t>
      </w:r>
    </w:p>
    <w:p>
      <w:pPr>
        <w:pStyle w:val="BodyText"/>
        <w:ind w:left="173" w:right="433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requiring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biliary drainage i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jaundiced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locally advanced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disease (tho</w:t>
      </w:r>
      <w:r>
        <w:rPr>
          <w:sz w:val="22"/>
          <w:szCs w:val="22"/>
          <w:spacing w:val="-1"/>
        </w:rPr>
        <w:t>se for whom surgical resection will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67"/>
        <w:spacing w:before="3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attempted).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this situation, a SEMS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preferred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un</w:t>
      </w:r>
      <w:r>
        <w:rPr>
          <w:sz w:val="22"/>
          <w:szCs w:val="22"/>
          <w:spacing w:val="-2"/>
        </w:rPr>
        <w:t>less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biliary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bypass</w:t>
      </w:r>
    </w:p>
    <w:p>
      <w:pPr>
        <w:pStyle w:val="BodyText"/>
        <w:ind w:left="160"/>
        <w:spacing w:before="98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performed at the time of laparoscopy or laparotomy.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If 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4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Gastric Outlet Obstruction</w:t>
      </w:r>
    </w:p>
    <w:p>
      <w:pPr>
        <w:pStyle w:val="BodyText"/>
        <w:ind w:left="9"/>
        <w:spacing w:before="1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Symptomatic gastric outlet obstruction occurs in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10%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25%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spacing w:before="86" w:line="206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542  </w:t>
      </w:r>
      <w:r>
        <w:rPr>
          <w:sz w:val="22"/>
          <w:szCs w:val="22"/>
        </w:rPr>
        <w:t>Patients with locally advance</w:t>
      </w:r>
      <w:r>
        <w:rPr>
          <w:sz w:val="22"/>
          <w:szCs w:val="22"/>
          <w:spacing w:val="-1"/>
        </w:rPr>
        <w:t>d 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metastatic</w:t>
      </w:r>
    </w:p>
    <w:p>
      <w:pPr>
        <w:pStyle w:val="BodyText"/>
        <w:ind w:left="6" w:right="97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 and a short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life expectancy or poor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PS who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develop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outlet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obstruction 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palli</w:t>
      </w:r>
      <w:r>
        <w:rPr>
          <w:sz w:val="22"/>
          <w:szCs w:val="22"/>
          <w:spacing w:val="-1"/>
        </w:rPr>
        <w:t>ated with an endoscopically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placed enteral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stent</w:t>
      </w:r>
    </w:p>
    <w:p>
      <w:pPr>
        <w:pStyle w:val="BodyText"/>
        <w:ind w:left="7"/>
        <w:spacing w:before="27" w:line="206" w:lineRule="auto"/>
        <w:rPr>
          <w:sz w:val="22"/>
          <w:szCs w:val="22"/>
        </w:rPr>
      </w:pPr>
      <w:r>
        <w:rPr>
          <w:sz w:val="22"/>
          <w:szCs w:val="22"/>
        </w:rPr>
        <w:t>after biliary drainage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assured.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546  </w:t>
      </w:r>
      <w:r>
        <w:rPr>
          <w:sz w:val="22"/>
          <w:szCs w:val="22"/>
        </w:rPr>
        <w:t>An alternative for these</w:t>
      </w:r>
      <w:r>
        <w:rPr>
          <w:sz w:val="22"/>
          <w:szCs w:val="22"/>
          <w:spacing w:val="-1"/>
        </w:rPr>
        <w:t xml:space="preserve"> patients with</w:t>
      </w:r>
    </w:p>
    <w:p>
      <w:pPr>
        <w:pStyle w:val="BodyText"/>
        <w:ind w:left="6" w:right="55" w:firstLine="7"/>
        <w:spacing w:before="96" w:line="28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percutaneous endoscopic gastrostomy (PEG) tube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placement.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For a fit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 with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life expectancy &gt;3 to 6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disease) who develops gastric outlet obstruction, a</w:t>
      </w:r>
      <w:r>
        <w:rPr>
          <w:sz w:val="22"/>
          <w:szCs w:val="22"/>
          <w:spacing w:val="-1"/>
        </w:rPr>
        <w:t>n open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laparoscopic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gastrojejunostomy (duodenal bypass) with or without a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jejunostomy (J)</w:t>
      </w:r>
    </w:p>
    <w:p>
      <w:pPr>
        <w:pStyle w:val="BodyText"/>
        <w:ind w:left="13" w:right="2" w:hanging="10"/>
        <w:spacing w:before="32" w:line="26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tube should be considered since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it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provide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durable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effe</w:t>
      </w:r>
      <w:r>
        <w:rPr>
          <w:sz w:val="22"/>
          <w:szCs w:val="22"/>
          <w:spacing w:val="-2"/>
        </w:rPr>
        <w:t>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palliation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outlet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enteral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stent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552-554</w:t>
      </w:r>
    </w:p>
    <w:p>
      <w:pPr>
        <w:pStyle w:val="BodyText"/>
        <w:ind w:left="16" w:right="44"/>
        <w:spacing w:before="43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Placement of an enteral stent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particularly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important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tients with poor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PS and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done after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biliary dra</w:t>
      </w:r>
      <w:r>
        <w:rPr>
          <w:sz w:val="22"/>
          <w:szCs w:val="22"/>
          <w:spacing w:val="-2"/>
        </w:rPr>
        <w:t>inage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assured.</w:t>
      </w:r>
    </w:p>
    <w:p>
      <w:pPr>
        <w:pStyle w:val="BodyText"/>
        <w:ind w:left="7" w:right="27" w:firstLine="10"/>
        <w:spacing w:before="253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patients with potentially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resectable disease who undergo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laparotomy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are found to have unresectable disease,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gastro</w:t>
      </w:r>
      <w:r>
        <w:rPr>
          <w:sz w:val="22"/>
          <w:szCs w:val="22"/>
          <w:spacing w:val="-1"/>
        </w:rPr>
        <w:t>jejunostomy should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performed as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indicated. The role 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prophylactic</w:t>
      </w:r>
    </w:p>
    <w:p>
      <w:pPr>
        <w:pStyle w:val="BodyText"/>
        <w:ind w:left="7" w:right="143" w:hanging="1"/>
        <w:spacing w:before="34" w:line="277" w:lineRule="auto"/>
        <w:rPr>
          <w:sz w:val="22"/>
          <w:szCs w:val="22"/>
        </w:rPr>
      </w:pPr>
      <w:r>
        <w:rPr>
          <w:sz w:val="22"/>
          <w:szCs w:val="22"/>
        </w:rPr>
        <w:t>gastrojejunostomy in otherwise asymptomatic patients,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cancers found at th</w:t>
      </w:r>
      <w:r>
        <w:rPr>
          <w:sz w:val="22"/>
          <w:szCs w:val="22"/>
          <w:spacing w:val="-1"/>
        </w:rPr>
        <w:t>e time of laparotomy,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has been evaluated.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RCTs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investigated the role of prophylactic</w:t>
      </w:r>
      <w:r>
        <w:rPr>
          <w:sz w:val="22"/>
          <w:szCs w:val="22"/>
          <w:spacing w:val="-1"/>
        </w:rPr>
        <w:t xml:space="preserve"> gastrojejunostomy for</w:t>
      </w:r>
    </w:p>
    <w:p>
      <w:pPr>
        <w:pStyle w:val="BodyText"/>
        <w:ind w:left="13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unresectable periampullary cancer, the </w:t>
      </w:r>
      <w:r>
        <w:rPr>
          <w:sz w:val="22"/>
          <w:szCs w:val="22"/>
          <w:spacing w:val="-1"/>
        </w:rPr>
        <w:t>majority arising from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head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6" w:right="12" w:hanging="3"/>
        <w:spacing w:before="86" w:line="280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547,548  </w:t>
      </w:r>
      <w:r>
        <w:rPr>
          <w:sz w:val="22"/>
          <w:szCs w:val="22"/>
        </w:rPr>
        <w:t>In both studies, approximately 20</w:t>
      </w:r>
      <w:r>
        <w:rPr>
          <w:sz w:val="22"/>
          <w:szCs w:val="22"/>
          <w:spacing w:val="-1"/>
        </w:rPr>
        <w:t>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undergo a prophylactic gastr</w:t>
      </w:r>
      <w:r>
        <w:rPr>
          <w:sz w:val="22"/>
          <w:szCs w:val="22"/>
          <w:spacing w:val="-1"/>
        </w:rPr>
        <w:t>ojejunostomy developed late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outlet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obstruction that required therapy. A meta-analysis found similar res</w:t>
      </w:r>
      <w:r>
        <w:rPr>
          <w:sz w:val="22"/>
          <w:szCs w:val="22"/>
          <w:spacing w:val="-1"/>
        </w:rPr>
        <w:t>ults,</w:t>
      </w:r>
    </w:p>
    <w:p>
      <w:pPr>
        <w:pStyle w:val="BodyText"/>
        <w:ind w:left="6" w:right="340" w:hanging="6"/>
        <w:spacing w:before="34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with development of gastr</w:t>
      </w:r>
      <w:r>
        <w:rPr>
          <w:sz w:val="22"/>
          <w:szCs w:val="22"/>
          <w:spacing w:val="-1"/>
        </w:rPr>
        <w:t>ic outlet obstruction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2.5% 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prophylactic gastrojejunostomy group and 27.8% o</w:t>
      </w:r>
      <w:r>
        <w:rPr>
          <w:sz w:val="22"/>
          <w:szCs w:val="22"/>
          <w:spacing w:val="-1"/>
        </w:rPr>
        <w:t>f those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gastrojejunostomy.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555  </w:t>
      </w:r>
      <w:r>
        <w:rPr>
          <w:sz w:val="22"/>
          <w:szCs w:val="22"/>
        </w:rPr>
        <w:t>In both studies, prophylac</w:t>
      </w:r>
      <w:r>
        <w:rPr>
          <w:sz w:val="22"/>
          <w:szCs w:val="22"/>
          <w:spacing w:val="-1"/>
        </w:rPr>
        <w:t>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retrocolic</w:t>
      </w:r>
    </w:p>
    <w:p>
      <w:pPr>
        <w:spacing w:line="27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1657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62" name="IM 862"/>
            <wp:cNvGraphicFramePr/>
            <a:graphic>
              <a:graphicData uri="http://schemas.openxmlformats.org/drawingml/2006/picture">
                <pic:pic>
                  <pic:nvPicPr>
                    <pic:cNvPr id="862" name="IM 86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0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07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27"/>
          <w:pgSz w:w="15840" w:h="12240"/>
          <w:pgMar w:top="54" w:right="472" w:bottom="629" w:left="310" w:header="0" w:footer="332" w:gutter="0"/>
          <w:cols w:equalWidth="0" w:num="1">
            <w:col w:w="15057" w:space="0"/>
          </w:cols>
        </w:sectPr>
        <w:rPr/>
      </w:pPr>
    </w:p>
    <w:p>
      <w:pPr>
        <w:pStyle w:val="BodyText"/>
        <w:ind w:left="166" w:right="732"/>
        <w:spacing w:before="41" w:line="273" w:lineRule="auto"/>
        <w:rPr>
          <w:sz w:val="22"/>
          <w:szCs w:val="22"/>
        </w:rPr>
      </w:pPr>
      <w:r>
        <w:rPr>
          <w:sz w:val="22"/>
          <w:szCs w:val="22"/>
        </w:rPr>
        <w:t>gastrojejunostomy significantly decreased the incidence of lat</w:t>
      </w:r>
      <w:r>
        <w:rPr>
          <w:sz w:val="22"/>
          <w:szCs w:val="22"/>
          <w:spacing w:val="-1"/>
        </w:rPr>
        <w:t>e 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outlet obstruction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but did not extend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length of stay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increase</w:t>
      </w:r>
    </w:p>
    <w:p>
      <w:pPr>
        <w:pStyle w:val="BodyText"/>
        <w:ind w:left="168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complication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rates, such as</w:t>
      </w:r>
      <w:r>
        <w:rPr>
          <w:sz w:val="22"/>
          <w:szCs w:val="22"/>
          <w:spacing w:val="-1"/>
        </w:rPr>
        <w:t xml:space="preserve"> delayed gastric emptying.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67"/>
        <w:spacing w:before="64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Severe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Tumor</w:t>
      </w:r>
      <w:r>
        <w:rPr>
          <w:sz w:val="22"/>
          <w:szCs w:val="22"/>
          <w:b/>
          <w:bCs/>
          <w:spacing w:val="14"/>
        </w:rPr>
        <w:t>-</w:t>
      </w:r>
      <w:r>
        <w:rPr>
          <w:sz w:val="22"/>
          <w:szCs w:val="22"/>
          <w:b/>
          <w:bCs/>
        </w:rPr>
        <w:t>Associated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Abdominal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</w:rPr>
        <w:t>Pain</w:t>
      </w:r>
    </w:p>
    <w:p>
      <w:pPr>
        <w:pStyle w:val="BodyText"/>
        <w:ind w:left="175"/>
        <w:spacing w:before="169" w:line="197" w:lineRule="auto"/>
        <w:rPr>
          <w:sz w:val="22"/>
          <w:szCs w:val="22"/>
        </w:rPr>
      </w:pPr>
      <w:r>
        <w:drawing>
          <wp:anchor distT="0" distB="0" distL="0" distR="0" simplePos="0" relativeHeight="25461555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-33971</wp:posOffset>
            </wp:positionV>
            <wp:extent cx="4419600" cy="4419600"/>
            <wp:effectExtent l="0" t="0" r="0" b="0"/>
            <wp:wrapNone/>
            <wp:docPr id="864" name="IM 864"/>
            <wp:cNvGraphicFramePr/>
            <a:graphic>
              <a:graphicData uri="http://schemas.openxmlformats.org/drawingml/2006/picture">
                <pic:pic>
                  <pic:nvPicPr>
                    <pic:cNvPr id="864" name="IM 86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Most patients with locally </w:t>
      </w:r>
      <w:r>
        <w:rPr>
          <w:sz w:val="22"/>
          <w:szCs w:val="22"/>
          <w:spacing w:val="-1"/>
        </w:rPr>
        <w:t>advanced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</w:t>
      </w:r>
    </w:p>
    <w:p>
      <w:pPr>
        <w:pStyle w:val="BodyText"/>
        <w:ind w:left="167"/>
        <w:spacing w:before="85" w:line="209" w:lineRule="auto"/>
        <w:rPr>
          <w:sz w:val="22"/>
          <w:szCs w:val="22"/>
        </w:rPr>
      </w:pPr>
      <w:r>
        <w:rPr>
          <w:sz w:val="22"/>
          <w:szCs w:val="22"/>
        </w:rPr>
        <w:t>experience cancer-related pain.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551  </w:t>
      </w:r>
      <w:r>
        <w:rPr>
          <w:sz w:val="22"/>
          <w:szCs w:val="22"/>
        </w:rPr>
        <w:t>General principles for cancer-related</w:t>
      </w:r>
    </w:p>
    <w:p>
      <w:pPr>
        <w:pStyle w:val="BodyText"/>
        <w:ind w:left="167" w:right="313" w:firstLine="6"/>
        <w:spacing w:before="95" w:line="25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management 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found in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NCCN Guidelines for Adult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ancer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Pain</w:t>
      </w:r>
      <w:r>
        <w:rPr>
          <w:sz w:val="22"/>
          <w:szCs w:val="22"/>
          <w:spacing w:val="2"/>
        </w:rPr>
        <w:t xml:space="preserve"> (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-44"/>
        </w:rPr>
        <w:t xml:space="preserve"> </w:t>
      </w:r>
      <w:hyperlink w:history="true" r:id="rId380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2"/>
        </w:rPr>
        <w:t>).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severe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associated </w:t>
      </w:r>
      <w:r>
        <w:rPr>
          <w:sz w:val="22"/>
          <w:szCs w:val="22"/>
        </w:rPr>
        <w:t>abdominal pain should be treated with around-the-cl</w:t>
      </w:r>
      <w:r>
        <w:rPr>
          <w:sz w:val="22"/>
          <w:szCs w:val="22"/>
          <w:spacing w:val="-1"/>
        </w:rPr>
        <w:t>ock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analgesics.</w:t>
      </w:r>
    </w:p>
    <w:p>
      <w:pPr>
        <w:pStyle w:val="BodyText"/>
        <w:ind w:left="177"/>
        <w:spacing w:before="91" w:line="197" w:lineRule="auto"/>
        <w:rPr>
          <w:sz w:val="22"/>
          <w:szCs w:val="22"/>
        </w:rPr>
      </w:pPr>
      <w:r>
        <w:rPr>
          <w:sz w:val="22"/>
          <w:szCs w:val="22"/>
        </w:rPr>
        <w:t>However, some patients</w:t>
      </w:r>
      <w:r>
        <w:rPr>
          <w:sz w:val="22"/>
          <w:szCs w:val="22"/>
          <w:spacing w:val="-1"/>
        </w:rPr>
        <w:t xml:space="preserve"> will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unresponsive to analgesics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 will</w:t>
      </w:r>
    </w:p>
    <w:p>
      <w:pPr>
        <w:pStyle w:val="BodyText"/>
        <w:ind w:left="166" w:right="287"/>
        <w:spacing w:before="97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experience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undesirable side effects.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Because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often infiltrates the retroperitoneal ne</w:t>
      </w:r>
      <w:r>
        <w:rPr>
          <w:sz w:val="22"/>
          <w:szCs w:val="22"/>
          <w:spacing w:val="-1"/>
        </w:rPr>
        <w:t>rves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upper abdomen,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celiac</w:t>
      </w:r>
    </w:p>
    <w:p>
      <w:pPr>
        <w:pStyle w:val="BodyText"/>
        <w:ind w:left="173" w:right="385"/>
        <w:spacing w:before="33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plexus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neurolysis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(category 2A only when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indicated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a patient w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jaundice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unresectable disease found at</w:t>
      </w:r>
    </w:p>
    <w:p>
      <w:pPr>
        <w:pStyle w:val="BodyText"/>
        <w:ind w:left="166" w:right="287"/>
        <w:spacing w:before="39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surgery).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several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RCTs, celiac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plexus neurolysis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</w:t>
      </w:r>
      <w:r>
        <w:rPr>
          <w:sz w:val="22"/>
          <w:szCs w:val="22"/>
          <w:spacing w:val="-2"/>
        </w:rPr>
        <w:t>roved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pain relief in patients with advanced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pancreatic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549,551,556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study   </w:t>
      </w:r>
      <w:r>
        <w:rPr>
          <w:sz w:val="22"/>
          <w:szCs w:val="22"/>
          <w:spacing w:val="-1"/>
        </w:rPr>
        <w:t>of 96 individuals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related to suspected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(n = 48) randomized to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EUS-guided celiac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plexus neurolysis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EUS with confirmed unresectable adenocarcinom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reported better pain</w:t>
      </w:r>
    </w:p>
    <w:p>
      <w:pPr>
        <w:pStyle w:val="BodyText"/>
        <w:ind w:left="173"/>
        <w:spacing w:before="24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relief at 3 months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.01).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550 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results suggest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early</w:t>
      </w:r>
    </w:p>
    <w:p>
      <w:pPr>
        <w:pStyle w:val="BodyText"/>
        <w:ind w:left="166" w:right="256" w:firstLine="10"/>
        <w:spacing w:before="97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EUS-guided celiac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plexus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neurolysis may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beneficial. A meta-analysis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seven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RCTs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cancer concluded tha</w:t>
      </w:r>
      <w:r>
        <w:rPr>
          <w:sz w:val="22"/>
          <w:szCs w:val="22"/>
          <w:spacing w:val="-2"/>
        </w:rPr>
        <w:t>t celiac</w:t>
      </w:r>
    </w:p>
    <w:p>
      <w:pPr>
        <w:pStyle w:val="BodyText"/>
        <w:ind w:left="174"/>
        <w:spacing w:before="3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plexus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neurolysis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pain scores at 4 weeks, which</w:t>
      </w:r>
    </w:p>
    <w:p>
      <w:pPr>
        <w:pStyle w:val="BodyText"/>
        <w:ind w:left="160"/>
        <w:spacing w:before="85" w:line="207" w:lineRule="auto"/>
        <w:rPr>
          <w:sz w:val="22"/>
          <w:szCs w:val="22"/>
        </w:rPr>
      </w:pPr>
      <w:r>
        <w:rPr>
          <w:sz w:val="22"/>
          <w:szCs w:val="22"/>
        </w:rPr>
        <w:t>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not maintained at 8 weeks.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557  </w:t>
      </w:r>
      <w:r>
        <w:rPr>
          <w:sz w:val="22"/>
          <w:szCs w:val="22"/>
        </w:rPr>
        <w:t>Anothe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RCT measuring the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effectiveness of ethanol celiac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plexus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neurolysis for pain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resectable</w:t>
      </w:r>
    </w:p>
    <w:p>
      <w:pPr>
        <w:pStyle w:val="BodyText"/>
        <w:ind w:left="166" w:right="352" w:firstLine="7"/>
        <w:spacing w:before="95" w:line="268" w:lineRule="auto"/>
        <w:rPr>
          <w:sz w:val="22"/>
          <w:szCs w:val="22"/>
        </w:rPr>
      </w:pPr>
      <w:r>
        <w:rPr>
          <w:sz w:val="22"/>
          <w:szCs w:val="22"/>
        </w:rPr>
        <w:t>pancreatic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periampull</w:t>
      </w:r>
      <w:r>
        <w:rPr>
          <w:sz w:val="22"/>
          <w:szCs w:val="22"/>
          <w:spacing w:val="-1"/>
        </w:rPr>
        <w:t>ary adenocarcinoma found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 significant impact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postoperative pain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 467).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558  </w:t>
      </w:r>
      <w:r>
        <w:rPr>
          <w:sz w:val="22"/>
          <w:szCs w:val="22"/>
          <w:spacing w:val="-1"/>
        </w:rPr>
        <w:t>Minimally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invasive techniques</w:t>
      </w:r>
    </w:p>
    <w:p>
      <w:pPr>
        <w:pStyle w:val="BodyText"/>
        <w:ind w:left="174"/>
        <w:spacing w:before="4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EUS-guided (preferred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available) and percutaneous</w:t>
      </w:r>
    </w:p>
    <w:p>
      <w:pPr>
        <w:pStyle w:val="BodyText"/>
        <w:ind w:left="173" w:right="294" w:hanging="12"/>
        <w:spacing w:before="97" w:line="272" w:lineRule="auto"/>
        <w:rPr>
          <w:sz w:val="22"/>
          <w:szCs w:val="22"/>
        </w:rPr>
      </w:pPr>
      <w:r>
        <w:rPr>
          <w:sz w:val="22"/>
          <w:szCs w:val="22"/>
        </w:rPr>
        <w:t>fluoroscopic- or CT</w:t>
      </w:r>
      <w:r>
        <w:rPr>
          <w:sz w:val="22"/>
          <w:szCs w:val="22"/>
          <w:spacing w:val="-1"/>
        </w:rPr>
        <w:t>-guided celiac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plexus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neurolysis are recommended,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laparoscopic, thoracos</w:t>
      </w:r>
      <w:r>
        <w:rPr>
          <w:sz w:val="22"/>
          <w:szCs w:val="22"/>
          <w:spacing w:val="-1"/>
        </w:rPr>
        <w:t>copic, and open approaches can also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9"/>
        <w:spacing w:before="3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selected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severe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 back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refractory </w:t>
      </w:r>
      <w:r>
        <w:rPr>
          <w:sz w:val="22"/>
          <w:szCs w:val="22"/>
          <w:spacing w:val="-2"/>
        </w:rPr>
        <w:t>to analgesic</w:t>
      </w:r>
    </w:p>
    <w:p>
      <w:pPr>
        <w:pStyle w:val="BodyText"/>
        <w:ind w:left="3"/>
        <w:spacing w:before="9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 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to ameliorate pain,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bleed</w:t>
      </w:r>
      <w:r>
        <w:rPr>
          <w:sz w:val="22"/>
          <w:szCs w:val="22"/>
          <w:spacing w:val="-2"/>
        </w:rPr>
        <w:t>ing,</w:t>
      </w:r>
    </w:p>
    <w:p>
      <w:pPr>
        <w:pStyle w:val="BodyText"/>
        <w:ind w:left="6" w:right="123" w:firstLine="1"/>
        <w:spacing w:before="95" w:line="277" w:lineRule="auto"/>
        <w:rPr>
          <w:sz w:val="22"/>
          <w:szCs w:val="22"/>
        </w:rPr>
      </w:pPr>
      <w:r>
        <w:rPr>
          <w:sz w:val="22"/>
          <w:szCs w:val="22"/>
        </w:rPr>
        <w:t>and/or local obstructiv</w:t>
      </w:r>
      <w:r>
        <w:rPr>
          <w:sz w:val="22"/>
          <w:szCs w:val="22"/>
          <w:spacing w:val="-1"/>
        </w:rPr>
        <w:t>e symptoms,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 settings of both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non-metastatic disease,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if not already given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part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primary therapy.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such cases, radiation is given with or without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concurrent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chemotherapy to</w:t>
      </w:r>
    </w:p>
    <w:p>
      <w:pPr>
        <w:pStyle w:val="BodyText"/>
        <w:ind w:left="3"/>
        <w:spacing w:before="3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primary tumor plus a margin, 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given to the</w:t>
      </w:r>
    </w:p>
    <w:p>
      <w:pPr>
        <w:pStyle w:val="BodyText"/>
        <w:ind w:left="6" w:right="484" w:firstLine="7"/>
        <w:spacing w:before="95" w:line="275" w:lineRule="auto"/>
        <w:rPr>
          <w:sz w:val="22"/>
          <w:szCs w:val="22"/>
        </w:rPr>
      </w:pPr>
      <w:r>
        <w:rPr>
          <w:sz w:val="22"/>
          <w:szCs w:val="22"/>
        </w:rPr>
        <w:t>metastatic site. The </w:t>
      </w:r>
      <w:r>
        <w:rPr>
          <w:sz w:val="22"/>
          <w:szCs w:val="22"/>
          <w:spacing w:val="-1"/>
        </w:rPr>
        <w:t>dose used should take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into account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burden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normal tissue toleran</w:t>
      </w:r>
      <w:r>
        <w:rPr>
          <w:sz w:val="22"/>
          <w:szCs w:val="22"/>
          <w:spacing w:val="-1"/>
        </w:rPr>
        <w:t>ce, and expected survival.</w:t>
      </w:r>
    </w:p>
    <w:p>
      <w:pPr>
        <w:pStyle w:val="BodyText"/>
        <w:ind w:left="15"/>
        <w:spacing w:before="251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Pancreatic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</w:rPr>
        <w:t>Exocrine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Insufficiency</w:t>
      </w:r>
    </w:p>
    <w:p>
      <w:pPr>
        <w:pStyle w:val="BodyText"/>
        <w:ind w:left="16"/>
        <w:spacing w:before="1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Exocrine enzyme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insufficiency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</w:t>
      </w:r>
      <w:r>
        <w:rPr>
          <w:sz w:val="22"/>
          <w:szCs w:val="22"/>
          <w:spacing w:val="-2"/>
        </w:rPr>
        <w:t xml:space="preserve"> is caused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by</w:t>
      </w:r>
    </w:p>
    <w:p>
      <w:pPr>
        <w:pStyle w:val="BodyText"/>
        <w:ind w:left="3" w:right="161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tumor-induced damage to the pancreatic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parenchyma and/or bl</w:t>
      </w:r>
      <w:r>
        <w:rPr>
          <w:sz w:val="22"/>
          <w:szCs w:val="22"/>
          <w:spacing w:val="-1"/>
        </w:rPr>
        <w:t>ockage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duct, or </w:t>
      </w:r>
      <w:r>
        <w:rPr>
          <w:sz w:val="22"/>
          <w:szCs w:val="22"/>
          <w:spacing w:val="-1"/>
        </w:rPr>
        <w:t>by surgical removal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pancreatic tissue,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3"/>
        <w:spacing w:before="27" w:line="206" w:lineRule="auto"/>
        <w:rPr>
          <w:sz w:val="22"/>
          <w:szCs w:val="22"/>
        </w:rPr>
      </w:pPr>
      <w:r>
        <w:rPr>
          <w:sz w:val="22"/>
          <w:szCs w:val="22"/>
        </w:rPr>
        <w:t>results in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inadequate production of digestive enzymes.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559,560 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6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deficiency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enzymes results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inadequate absorption of fa</w:t>
      </w:r>
      <w:r>
        <w:rPr>
          <w:sz w:val="22"/>
          <w:szCs w:val="22"/>
          <w:spacing w:val="-2"/>
        </w:rPr>
        <w:t>t,</w:t>
      </w:r>
    </w:p>
    <w:p>
      <w:pPr>
        <w:pStyle w:val="BodyText"/>
        <w:ind w:left="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carbohydrates, and proteins,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leading to stea</w:t>
      </w:r>
      <w:r>
        <w:rPr>
          <w:sz w:val="22"/>
          <w:szCs w:val="22"/>
          <w:spacing w:val="-1"/>
        </w:rPr>
        <w:t>torrhea, abdominal cramps,</w:t>
      </w:r>
    </w:p>
    <w:p>
      <w:pPr>
        <w:pStyle w:val="BodyText"/>
        <w:ind w:left="3" w:right="99" w:hanging="3"/>
        <w:spacing w:before="85" w:line="277" w:lineRule="auto"/>
        <w:rPr>
          <w:sz w:val="22"/>
          <w:szCs w:val="22"/>
        </w:rPr>
      </w:pPr>
      <w:r>
        <w:rPr>
          <w:sz w:val="22"/>
          <w:szCs w:val="22"/>
        </w:rPr>
        <w:t>weight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loss, and malnutrition.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561  </w:t>
      </w:r>
      <w:r>
        <w:rPr>
          <w:sz w:val="22"/>
          <w:szCs w:val="22"/>
        </w:rPr>
        <w:t>Pancreatic exoc</w:t>
      </w:r>
      <w:r>
        <w:rPr>
          <w:sz w:val="22"/>
          <w:szCs w:val="22"/>
          <w:spacing w:val="-1"/>
        </w:rPr>
        <w:t>rine enzyme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replacement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is recommended for patients w</w:t>
      </w:r>
      <w:r>
        <w:rPr>
          <w:sz w:val="22"/>
          <w:szCs w:val="22"/>
          <w:spacing w:val="-1"/>
        </w:rPr>
        <w:t>ith pancreatic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 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have</w:t>
      </w:r>
    </w:p>
    <w:p>
      <w:pPr>
        <w:pStyle w:val="BodyText"/>
        <w:ind w:left="6"/>
        <w:spacing w:before="33" w:line="197" w:lineRule="auto"/>
        <w:rPr>
          <w:sz w:val="22"/>
          <w:szCs w:val="22"/>
        </w:rPr>
      </w:pPr>
      <w:r>
        <w:rPr>
          <w:sz w:val="22"/>
          <w:szCs w:val="22"/>
        </w:rPr>
        <w:t>symptoms of exocrine enzyme deficiency.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Bec</w:t>
      </w:r>
      <w:r>
        <w:rPr>
          <w:sz w:val="22"/>
          <w:szCs w:val="22"/>
          <w:spacing w:val="-1"/>
        </w:rPr>
        <w:t>ause pancreatic exocrine</w:t>
      </w:r>
    </w:p>
    <w:p>
      <w:pPr>
        <w:pStyle w:val="BodyText"/>
        <w:ind w:left="13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insufficiency occurs in &gt;80% 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6"/>
        <w:spacing w:before="86" w:line="206" w:lineRule="auto"/>
        <w:rPr>
          <w:sz w:val="22"/>
          <w:szCs w:val="22"/>
        </w:rPr>
      </w:pPr>
      <w:r>
        <w:rPr>
          <w:sz w:val="22"/>
          <w:szCs w:val="22"/>
        </w:rPr>
        <w:t>surgery,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562,563  </w:t>
      </w:r>
      <w:r>
        <w:rPr>
          <w:sz w:val="22"/>
          <w:szCs w:val="22"/>
        </w:rPr>
        <w:t>enzyme replacement therapy may 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initiated without</w:t>
      </w:r>
    </w:p>
    <w:p>
      <w:pPr>
        <w:pStyle w:val="BodyText"/>
        <w:ind w:left="1" w:firstLine="5"/>
        <w:spacing w:before="96" w:line="280" w:lineRule="auto"/>
        <w:rPr>
          <w:sz w:val="22"/>
          <w:szCs w:val="22"/>
        </w:rPr>
      </w:pPr>
      <w:r>
        <w:rPr>
          <w:sz w:val="22"/>
          <w:szCs w:val="22"/>
        </w:rPr>
        <w:t>diagnostic tests.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Enteric-coated</w:t>
      </w:r>
      <w:r>
        <w:rPr>
          <w:sz w:val="22"/>
          <w:szCs w:val="22"/>
          <w:spacing w:val="-1"/>
        </w:rPr>
        <w:t xml:space="preserve"> mini-microspheres containing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preparations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enzymes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taken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orally</w:t>
      </w:r>
      <w:r>
        <w:rPr>
          <w:sz w:val="22"/>
          <w:szCs w:val="22"/>
          <w:spacing w:val="1"/>
        </w:rPr>
        <w:t xml:space="preserve"> (25,000-75,000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units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lipase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   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main meal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10,000-25,000 units of lipase 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snack,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depending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fat content), with half of the dose taken </w:t>
      </w:r>
      <w:r>
        <w:rPr>
          <w:sz w:val="22"/>
          <w:szCs w:val="22"/>
          <w:spacing w:val="-1"/>
        </w:rPr>
        <w:t>at the start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meal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half</w:t>
      </w:r>
    </w:p>
    <w:p>
      <w:pPr>
        <w:pStyle w:val="BodyText"/>
        <w:ind w:left="3"/>
        <w:spacing w:before="25" w:line="20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taken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middle of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561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prospective, double-blind,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</w:t>
      </w:r>
      <w:r>
        <w:rPr>
          <w:sz w:val="22"/>
          <w:szCs w:val="22"/>
          <w:spacing w:val="-2"/>
        </w:rPr>
        <w:t>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II</w:t>
      </w:r>
    </w:p>
    <w:p>
      <w:pPr>
        <w:pStyle w:val="BodyText"/>
        <w:ind w:left="6" w:right="48" w:firstLine="10"/>
        <w:spacing w:before="92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including 67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ncreatic cancer showed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significant difference in we</w:t>
      </w:r>
      <w:r>
        <w:rPr>
          <w:sz w:val="22"/>
          <w:szCs w:val="22"/>
          <w:spacing w:val="-1"/>
        </w:rPr>
        <w:t>ight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loss between 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3"/>
        <w:spacing w:before="23" w:line="206" w:lineRule="auto"/>
        <w:rPr>
          <w:sz w:val="22"/>
          <w:szCs w:val="22"/>
        </w:rPr>
      </w:pPr>
      <w:r>
        <w:rPr>
          <w:sz w:val="22"/>
          <w:szCs w:val="22"/>
        </w:rPr>
        <w:t>receive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exocr</w:t>
      </w:r>
      <w:r>
        <w:rPr>
          <w:sz w:val="22"/>
          <w:szCs w:val="22"/>
          <w:spacing w:val="-1"/>
        </w:rPr>
        <w:t>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replacement therapy or placebo.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564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right="177" w:firstLine="13"/>
        <w:spacing w:before="95" w:line="258" w:lineRule="auto"/>
        <w:rPr>
          <w:sz w:val="22"/>
          <w:szCs w:val="22"/>
        </w:rPr>
      </w:pPr>
      <w:r>
        <w:rPr>
          <w:sz w:val="22"/>
          <w:szCs w:val="22"/>
        </w:rPr>
        <w:t>patients with disease that does not r</w:t>
      </w:r>
      <w:r>
        <w:rPr>
          <w:sz w:val="22"/>
          <w:szCs w:val="22"/>
          <w:spacing w:val="-1"/>
        </w:rPr>
        <w:t>espond to this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therapy,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doses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enzyme preparation can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incre</w:t>
      </w:r>
      <w:r>
        <w:rPr>
          <w:sz w:val="22"/>
          <w:szCs w:val="22"/>
          <w:spacing w:val="-1"/>
        </w:rPr>
        <w:t>ased,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inhibition of 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secretion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proton pump inhibitor can also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consi</w:t>
      </w:r>
      <w:r>
        <w:rPr>
          <w:sz w:val="22"/>
          <w:szCs w:val="22"/>
          <w:spacing w:val="-1"/>
        </w:rPr>
        <w:t>dered.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561,562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spacing w:line="258" w:lineRule="auto"/>
        <w:sectPr>
          <w:type w:val="continuous"/>
          <w:pgSz w:w="15840" w:h="12240"/>
          <w:pgMar w:top="54" w:right="472" w:bottom="629" w:left="310" w:header="0" w:footer="332" w:gutter="0"/>
          <w:cols w:equalWidth="0" w:num="2">
            <w:col w:w="7691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4320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66" name="IM 866"/>
            <wp:cNvGraphicFramePr/>
            <a:graphic>
              <a:graphicData uri="http://schemas.openxmlformats.org/drawingml/2006/picture">
                <pic:pic>
                  <pic:nvPicPr>
                    <pic:cNvPr id="866" name="IM 86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08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28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472" w:hanging="5"/>
        <w:spacing w:before="41" w:line="273" w:lineRule="auto"/>
        <w:rPr>
          <w:sz w:val="22"/>
          <w:szCs w:val="22"/>
        </w:rPr>
      </w:pPr>
      <w:r>
        <w:rPr>
          <w:sz w:val="22"/>
          <w:szCs w:val="22"/>
        </w:rPr>
        <w:t>clinical suspicion of pancreatic exocrine insufficiency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-1"/>
        </w:rPr>
        <w:t>espite appropriate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replacement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need a</w:t>
      </w:r>
      <w:r>
        <w:rPr>
          <w:sz w:val="22"/>
          <w:szCs w:val="22"/>
          <w:spacing w:val="-1"/>
        </w:rPr>
        <w:t xml:space="preserve"> more thorough nutritional evaluation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73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registered dietitia</w:t>
      </w:r>
      <w:r>
        <w:rPr>
          <w:sz w:val="22"/>
          <w:szCs w:val="22"/>
          <w:spacing w:val="-1"/>
        </w:rPr>
        <w:t>n when available.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164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Thromboembolic</w:t>
      </w:r>
      <w:r>
        <w:rPr>
          <w:sz w:val="22"/>
          <w:szCs w:val="22"/>
          <w:b/>
          <w:bCs/>
          <w:spacing w:val="35"/>
          <w:w w:val="101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left="164"/>
        <w:spacing w:before="169" w:line="197" w:lineRule="auto"/>
        <w:rPr>
          <w:sz w:val="22"/>
          <w:szCs w:val="22"/>
        </w:rPr>
      </w:pPr>
      <w:r>
        <w:drawing>
          <wp:anchor distT="0" distB="0" distL="0" distR="0" simplePos="0" relativeHeight="25464217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-33967</wp:posOffset>
            </wp:positionV>
            <wp:extent cx="4419600" cy="4419600"/>
            <wp:effectExtent l="0" t="0" r="0" b="0"/>
            <wp:wrapNone/>
            <wp:docPr id="868" name="IM 868"/>
            <wp:cNvGraphicFramePr/>
            <a:graphic>
              <a:graphicData uri="http://schemas.openxmlformats.org/drawingml/2006/picture">
                <pic:pic>
                  <pic:nvPicPr>
                    <pic:cNvPr id="868" name="IM 86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The risk of developing venous thromboembolic disease</w:t>
      </w:r>
      <w:r>
        <w:rPr>
          <w:sz w:val="22"/>
          <w:szCs w:val="22"/>
          <w:spacing w:val="-1"/>
        </w:rPr>
        <w:t xml:space="preserve"> 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substantially</w:t>
      </w:r>
    </w:p>
    <w:p>
      <w:pPr>
        <w:pStyle w:val="BodyText"/>
        <w:ind w:left="161" w:right="299" w:firstLine="12"/>
        <w:spacing w:before="84" w:line="282" w:lineRule="auto"/>
        <w:rPr>
          <w:sz w:val="22"/>
          <w:szCs w:val="22"/>
        </w:rPr>
      </w:pPr>
      <w:r>
        <w:rPr>
          <w:sz w:val="22"/>
          <w:szCs w:val="22"/>
        </w:rPr>
        <w:t>increased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565,566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Panel recommends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low-molecular-weight heparin (LMWH) as preferred therap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over warfarin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for patients with pancreatic cancer who devel</w:t>
      </w:r>
      <w:r>
        <w:rPr>
          <w:sz w:val="22"/>
          <w:szCs w:val="22"/>
          <w:spacing w:val="-1"/>
        </w:rPr>
        <w:t>op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 venous</w:t>
      </w:r>
    </w:p>
    <w:p>
      <w:pPr>
        <w:pStyle w:val="BodyText"/>
        <w:ind w:left="170" w:right="622" w:hanging="7"/>
        <w:spacing w:before="33" w:line="277" w:lineRule="auto"/>
        <w:rPr>
          <w:sz w:val="22"/>
          <w:szCs w:val="22"/>
        </w:rPr>
      </w:pPr>
      <w:r>
        <w:rPr>
          <w:sz w:val="22"/>
          <w:szCs w:val="22"/>
        </w:rPr>
        <w:t>thromboembolism (VTE). Support for this recommendation comes</w:t>
      </w:r>
      <w:r>
        <w:rPr>
          <w:sz w:val="22"/>
          <w:szCs w:val="22"/>
          <w:spacing w:val="-1"/>
        </w:rPr>
        <w:t xml:space="preserve">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results of two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large, prospective,</w:t>
      </w:r>
      <w:r>
        <w:rPr>
          <w:sz w:val="22"/>
          <w:szCs w:val="22"/>
          <w:spacing w:val="-1"/>
        </w:rPr>
        <w:t xml:space="preserve"> randomized clinical trials: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CLOT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CONKO-004.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In CLOT,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investigation of patients with advanced or</w:t>
      </w:r>
    </w:p>
    <w:p>
      <w:pPr>
        <w:pStyle w:val="BodyText"/>
        <w:ind w:left="167" w:right="716" w:firstLine="7"/>
        <w:spacing w:before="33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cancer and VTE over 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period of 6 months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showed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2-fold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decrease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the incidence of recur</w:t>
      </w:r>
      <w:r>
        <w:rPr>
          <w:sz w:val="22"/>
          <w:szCs w:val="22"/>
          <w:spacing w:val="-1"/>
        </w:rPr>
        <w:t>rent VTE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treated with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LMWH, dalteparin, compared with those treated with </w:t>
      </w:r>
      <w:r>
        <w:rPr>
          <w:sz w:val="22"/>
          <w:szCs w:val="22"/>
          <w:spacing w:val="-1"/>
        </w:rPr>
        <w:t>an oral</w:t>
      </w:r>
    </w:p>
    <w:p>
      <w:pPr>
        <w:pStyle w:val="BodyText"/>
        <w:ind w:left="167"/>
        <w:spacing w:before="23" w:line="2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anticoagulant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567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77"/>
        <w:spacing w:before="64" w:line="238" w:lineRule="auto"/>
        <w:rPr>
          <w:sz w:val="22"/>
          <w:szCs w:val="22"/>
        </w:rPr>
      </w:pPr>
      <w:r>
        <w:rPr>
          <w:sz w:val="22"/>
          <w:szCs w:val="22"/>
        </w:rPr>
        <w:t>Results from the CONKO-004 trial showed</w:t>
      </w:r>
      <w:r>
        <w:rPr>
          <w:sz w:val="22"/>
          <w:szCs w:val="22"/>
          <w:spacing w:val="-1"/>
        </w:rPr>
        <w:t xml:space="preserve"> that the cumulative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incidence</w:t>
      </w:r>
    </w:p>
    <w:p>
      <w:pPr>
        <w:pStyle w:val="BodyText"/>
        <w:ind w:left="173"/>
        <w:spacing w:before="53" w:line="197" w:lineRule="auto"/>
        <w:rPr>
          <w:sz w:val="22"/>
          <w:szCs w:val="22"/>
        </w:rPr>
      </w:pPr>
      <w:r>
        <w:rPr>
          <w:sz w:val="22"/>
          <w:szCs w:val="22"/>
        </w:rPr>
        <w:t>rates of symptomatic</w:t>
      </w:r>
      <w:r>
        <w:rPr>
          <w:sz w:val="22"/>
          <w:szCs w:val="22"/>
          <w:spacing w:val="-1"/>
        </w:rPr>
        <w:t xml:space="preserve"> VTEs were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lower 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patients randomized to receive</w:t>
      </w:r>
    </w:p>
    <w:p>
      <w:pPr>
        <w:pStyle w:val="BodyText"/>
        <w:ind w:left="182" w:right="340" w:hanging="15"/>
        <w:spacing w:before="96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enoxaparin 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160) relative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  <w:spacing w:val="-2"/>
        </w:rPr>
        <w:t xml:space="preserve"> chemotherapy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only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n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152) (HR, 0.40; 95% CI,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0.19–0.83;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568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</w:t>
      </w:r>
    </w:p>
    <w:p>
      <w:pPr>
        <w:pStyle w:val="BodyText"/>
        <w:ind w:left="166"/>
        <w:spacing w:before="4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significantly differ between the two groups.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pilot 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conducted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preparation for the CONKO-004 trial, the risk of develo</w:t>
      </w:r>
      <w:r>
        <w:rPr>
          <w:sz w:val="22"/>
          <w:szCs w:val="22"/>
          <w:spacing w:val="-1"/>
        </w:rPr>
        <w:t>ping symptomatic</w:t>
      </w:r>
    </w:p>
    <w:p>
      <w:pPr>
        <w:pStyle w:val="BodyText"/>
        <w:ind w:left="173" w:right="294" w:hanging="13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VTE was significantly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lower </w:t>
      </w:r>
      <w:r>
        <w:rPr>
          <w:sz w:val="22"/>
          <w:szCs w:val="22"/>
          <w:spacing w:val="-1"/>
        </w:rPr>
        <w:t>for patients in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LMWH arm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 study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 significant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bleeding observed in this group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63"/>
        <w:spacing w:before="28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those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not receiving enoxaparin.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568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does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recommend</w:t>
      </w:r>
    </w:p>
    <w:p>
      <w:pPr>
        <w:pStyle w:val="BodyText"/>
        <w:ind w:left="174" w:right="769"/>
        <w:spacing w:before="95" w:line="274" w:lineRule="auto"/>
        <w:rPr>
          <w:sz w:val="22"/>
          <w:szCs w:val="22"/>
        </w:rPr>
      </w:pPr>
      <w:r>
        <w:rPr>
          <w:sz w:val="22"/>
          <w:szCs w:val="22"/>
        </w:rPr>
        <w:t>prophylactic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LMWH at</w:t>
      </w:r>
      <w:r>
        <w:rPr>
          <w:sz w:val="22"/>
          <w:szCs w:val="22"/>
          <w:spacing w:val="-1"/>
        </w:rPr>
        <w:t xml:space="preserve"> this time, due to the lack of evidence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regarding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impact on survival.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Please see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 Guidelines for</w:t>
      </w:r>
    </w:p>
    <w:p>
      <w:pPr>
        <w:pStyle w:val="BodyText"/>
        <w:ind w:left="172" w:right="278" w:hanging="2"/>
        <w:spacing w:before="30" w:line="370" w:lineRule="auto"/>
        <w:rPr>
          <w:sz w:val="22"/>
          <w:szCs w:val="22"/>
        </w:rPr>
      </w:pPr>
      <w:r>
        <w:rPr>
          <w:sz w:val="22"/>
          <w:szCs w:val="22"/>
        </w:rPr>
        <w:t>Cancer-Associated Venous Thromboemboli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Disease for more information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-40"/>
        </w:rPr>
        <w:t xml:space="preserve"> </w:t>
      </w:r>
      <w:hyperlink w:history="true" r:id="rId380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8"/>
          </w:rPr>
          <w:t>)</w:t>
        </w:r>
      </w:hyperlink>
      <w:r>
        <w:rPr>
          <w:sz w:val="22"/>
          <w:szCs w:val="22"/>
          <w:spacing w:val="8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42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Bleeding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From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the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Primary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Tumor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Site</w:t>
      </w:r>
    </w:p>
    <w:p>
      <w:pPr>
        <w:pStyle w:val="BodyText"/>
        <w:ind w:left="11"/>
        <w:spacing w:before="1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bleeding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adenocarcin</w:t>
      </w:r>
      <w:r>
        <w:rPr>
          <w:sz w:val="22"/>
          <w:szCs w:val="22"/>
          <w:spacing w:val="-2"/>
        </w:rPr>
        <w:t>oma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 hard to study</w:t>
      </w:r>
    </w:p>
    <w:p>
      <w:pPr>
        <w:pStyle w:val="BodyText"/>
        <w:ind w:left="13"/>
        <w:spacing w:before="86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it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uncommon, but can carry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serious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prognosis.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569  </w:t>
      </w:r>
      <w:r>
        <w:rPr>
          <w:sz w:val="22"/>
          <w:szCs w:val="22"/>
          <w:spacing w:val="-1"/>
        </w:rPr>
        <w:t>Various</w:t>
      </w:r>
    </w:p>
    <w:p>
      <w:pPr>
        <w:pStyle w:val="BodyText"/>
        <w:ind w:left="7"/>
        <w:spacing w:before="87" w:line="206" w:lineRule="auto"/>
        <w:rPr>
          <w:sz w:val="22"/>
          <w:szCs w:val="22"/>
        </w:rPr>
      </w:pPr>
      <w:r>
        <w:rPr>
          <w:sz w:val="22"/>
          <w:szCs w:val="22"/>
        </w:rPr>
        <w:t>causes of GI bleeding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include segmental portal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hy</w:t>
      </w:r>
      <w:r>
        <w:rPr>
          <w:sz w:val="22"/>
          <w:szCs w:val="22"/>
          <w:spacing w:val="-1"/>
        </w:rPr>
        <w:t>pertension,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570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5"/>
          <w:position w:val="6"/>
        </w:rPr>
        <w:t xml:space="preserve"> </w:t>
      </w:r>
      <w:r>
        <w:rPr>
          <w:sz w:val="22"/>
          <w:szCs w:val="22"/>
          <w:spacing w:val="-1"/>
        </w:rPr>
        <w:t>gastric or</w:t>
      </w:r>
    </w:p>
    <w:p>
      <w:pPr>
        <w:pStyle w:val="BodyText"/>
        <w:ind w:left="6"/>
        <w:spacing w:before="86" w:line="206" w:lineRule="auto"/>
        <w:rPr>
          <w:sz w:val="22"/>
          <w:szCs w:val="22"/>
        </w:rPr>
      </w:pPr>
      <w:r>
        <w:rPr>
          <w:sz w:val="22"/>
          <w:szCs w:val="22"/>
        </w:rPr>
        <w:t>duodenal ulcer erosion, and radiation-induced gastritis.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569  </w:t>
      </w:r>
      <w:r>
        <w:rPr>
          <w:sz w:val="22"/>
          <w:szCs w:val="22"/>
        </w:rPr>
        <w:t>Treatment</w:t>
      </w:r>
    </w:p>
    <w:p>
      <w:pPr>
        <w:pStyle w:val="BodyText"/>
        <w:ind w:left="6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options for GI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bleeding should b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according to clinical judgment</w:t>
      </w:r>
    </w:p>
    <w:p>
      <w:pPr>
        <w:pStyle w:val="BodyText"/>
        <w:ind w:left="1" w:right="36" w:firstLine="12"/>
        <w:spacing w:before="85" w:line="28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regarding the specifics of the patient’s case.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Endos</w:t>
      </w:r>
      <w:r>
        <w:rPr>
          <w:sz w:val="22"/>
          <w:szCs w:val="22"/>
          <w:spacing w:val="-1"/>
        </w:rPr>
        <w:t>copic techniques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571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RT,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572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w w:val="102"/>
          <w:position w:val="6"/>
        </w:rPr>
        <w:t xml:space="preserve"> </w:t>
      </w:r>
      <w:r>
        <w:rPr>
          <w:sz w:val="22"/>
          <w:szCs w:val="22"/>
        </w:rPr>
        <w:t>when other options are not feasible, 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effective treatment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for GI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bleeding. As a final attempt, upper GI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bleeding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stopped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angiography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embolization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573,574</w:t>
      </w:r>
    </w:p>
    <w:p>
      <w:pPr>
        <w:pStyle w:val="BodyText"/>
        <w:ind w:left="9"/>
        <w:spacing w:before="260" w:line="197" w:lineRule="auto"/>
        <w:rPr>
          <w:sz w:val="22"/>
          <w:szCs w:val="22"/>
        </w:rPr>
      </w:pPr>
      <w:r>
        <w:rPr>
          <w:sz w:val="22"/>
          <w:szCs w:val="22"/>
        </w:rPr>
        <w:t>One study of 246 eligible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 included 32</w:t>
      </w:r>
    </w:p>
    <w:p>
      <w:pPr>
        <w:pStyle w:val="BodyText"/>
        <w:ind w:right="227" w:firstLine="13"/>
        <w:spacing w:before="85" w:line="283" w:lineRule="auto"/>
        <w:rPr>
          <w:sz w:val="22"/>
          <w:szCs w:val="22"/>
        </w:rPr>
      </w:pPr>
      <w:r>
        <w:rPr>
          <w:sz w:val="22"/>
          <w:szCs w:val="22"/>
        </w:rPr>
        <w:t>patients with GI bleeding of varying grade.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569  </w:t>
      </w:r>
      <w:r>
        <w:rPr>
          <w:sz w:val="22"/>
          <w:szCs w:val="22"/>
        </w:rPr>
        <w:t>The me</w:t>
      </w:r>
      <w:r>
        <w:rPr>
          <w:sz w:val="22"/>
          <w:szCs w:val="22"/>
          <w:spacing w:val="-1"/>
        </w:rPr>
        <w:t>dian 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GI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bleeding was 9 months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without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bleedi</w:t>
      </w:r>
      <w:r>
        <w:rPr>
          <w:sz w:val="22"/>
          <w:szCs w:val="22"/>
          <w:spacing w:val="-2"/>
        </w:rPr>
        <w:t>ng was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14.5 months. Conservative care was g</w:t>
      </w:r>
      <w:r>
        <w:rPr>
          <w:sz w:val="22"/>
          <w:szCs w:val="22"/>
          <w:spacing w:val="-1"/>
        </w:rPr>
        <w:t>iven to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physical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state 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11), 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hemostasis was given to 20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patients, and</w:t>
      </w:r>
    </w:p>
    <w:p>
      <w:pPr>
        <w:pStyle w:val="BodyText"/>
        <w:ind w:left="7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angiography and embolization wer</w:t>
      </w:r>
      <w:r>
        <w:rPr>
          <w:sz w:val="22"/>
          <w:szCs w:val="22"/>
          <w:spacing w:val="-1"/>
        </w:rPr>
        <w:t>e given 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 patient. Therapeutic</w:t>
      </w:r>
    </w:p>
    <w:p>
      <w:pPr>
        <w:pStyle w:val="BodyText"/>
        <w:ind w:left="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endoscopy was successful in 37.5% of patients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-1"/>
        </w:rPr>
        <w:t>giography with</w:t>
      </w:r>
    </w:p>
    <w:p>
      <w:pPr>
        <w:pStyle w:val="BodyText"/>
        <w:ind w:left="7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embolization was successful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 patient. Overall,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10.</w:t>
      </w:r>
      <w:r>
        <w:rPr>
          <w:sz w:val="22"/>
          <w:szCs w:val="22"/>
          <w:spacing w:val="-2"/>
        </w:rPr>
        <w:t>2% (25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patients)</w:t>
      </w:r>
    </w:p>
    <w:p>
      <w:pPr>
        <w:pStyle w:val="BodyText"/>
        <w:ind w:right="182" w:firstLine="6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succumbed due to bleeding. The aver</w:t>
      </w:r>
      <w:r>
        <w:rPr>
          <w:sz w:val="22"/>
          <w:szCs w:val="22"/>
          <w:spacing w:val="-1"/>
        </w:rPr>
        <w:t>age time from GI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bleeding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death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was 31.5 days and the average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 was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>0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months.</w:t>
      </w:r>
    </w:p>
    <w:p>
      <w:pPr>
        <w:pStyle w:val="BodyText"/>
        <w:ind w:left="3" w:right="81" w:firstLine="1"/>
        <w:spacing w:before="256" w:line="27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 recommends the following treatment op</w:t>
      </w:r>
      <w:r>
        <w:rPr>
          <w:sz w:val="22"/>
          <w:szCs w:val="22"/>
          <w:spacing w:val="-1"/>
        </w:rPr>
        <w:t>tions for bleeding from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primary tumor site: therapeutic endoscopy,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if clinically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indicated;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RT, if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previously done; and ang</w:t>
      </w:r>
      <w:r>
        <w:rPr>
          <w:sz w:val="22"/>
          <w:szCs w:val="22"/>
          <w:spacing w:val="-1"/>
        </w:rPr>
        <w:t>iography with embolization,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if clinically</w:t>
      </w:r>
    </w:p>
    <w:p>
      <w:pPr>
        <w:pStyle w:val="BodyText"/>
        <w:ind w:left="13"/>
        <w:spacing w:before="36" w:line="23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indicated.</w:t>
      </w:r>
    </w:p>
    <w:p>
      <w:pPr>
        <w:pStyle w:val="BodyText"/>
        <w:ind w:left="15"/>
        <w:spacing w:before="274" w:line="20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Depression</w:t>
      </w:r>
      <w:r>
        <w:rPr>
          <w:sz w:val="22"/>
          <w:szCs w:val="22"/>
          <w:b/>
          <w:bCs/>
          <w:spacing w:val="3"/>
        </w:rPr>
        <w:t>,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</w:rPr>
        <w:t>Pain</w:t>
      </w:r>
      <w:r>
        <w:rPr>
          <w:sz w:val="22"/>
          <w:szCs w:val="22"/>
          <w:b/>
          <w:bCs/>
          <w:spacing w:val="3"/>
        </w:rPr>
        <w:t>,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</w:rPr>
        <w:t>Malnutrition</w:t>
      </w:r>
    </w:p>
    <w:p>
      <w:pPr>
        <w:pStyle w:val="BodyText"/>
        <w:ind w:left="17"/>
        <w:spacing w:before="1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many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patients, a diagnosis of pancre</w:t>
      </w:r>
      <w:r>
        <w:rPr>
          <w:sz w:val="22"/>
          <w:szCs w:val="22"/>
          <w:spacing w:val="-2"/>
        </w:rPr>
        <w:t>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result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6" w:right="110"/>
        <w:spacing w:before="96" w:line="25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significant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psychosocial distress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including anxiety, depression, and sleep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disturbances.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575  </w:t>
      </w:r>
      <w:r>
        <w:rPr>
          <w:sz w:val="22"/>
          <w:szCs w:val="22"/>
        </w:rPr>
        <w:t>In fact, the</w:t>
      </w:r>
      <w:r>
        <w:rPr>
          <w:sz w:val="22"/>
          <w:szCs w:val="22"/>
          <w:spacing w:val="-1"/>
        </w:rPr>
        <w:t xml:space="preserve"> suicide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male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pancreatic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cancer is reportedly about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11 times t</w:t>
      </w:r>
      <w:r>
        <w:rPr>
          <w:sz w:val="22"/>
          <w:szCs w:val="22"/>
          <w:spacing w:val="-1"/>
        </w:rPr>
        <w:t>hat of the general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population.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576</w:t>
      </w:r>
    </w:p>
    <w:p>
      <w:pPr>
        <w:spacing w:line="258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3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6982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70" name="IM 870"/>
            <wp:cNvGraphicFramePr/>
            <a:graphic>
              <a:graphicData uri="http://schemas.openxmlformats.org/drawingml/2006/picture">
                <pic:pic>
                  <pic:nvPicPr>
                    <pic:cNvPr id="870" name="IM 87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09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77"/>
        <w:spacing w:before="20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Empathetic discussion about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natural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history of this disease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its</w:t>
      </w:r>
    </w:p>
    <w:p>
      <w:pPr>
        <w:pStyle w:val="BodyText"/>
        <w:ind w:left="164" w:right="7655" w:firstLine="9"/>
        <w:spacing w:before="97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prognosis and the provision of support and counseling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oncology team and specialized services may h</w:t>
      </w:r>
      <w:r>
        <w:rPr>
          <w:sz w:val="22"/>
          <w:szCs w:val="22"/>
          <w:spacing w:val="-1"/>
        </w:rPr>
        <w:t>elp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alleviate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distress.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Panel recommends that pat</w:t>
      </w:r>
      <w:r>
        <w:rPr>
          <w:sz w:val="22"/>
          <w:szCs w:val="22"/>
          <w:spacing w:val="-1"/>
        </w:rPr>
        <w:t>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screened and evaluated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left="167"/>
        <w:spacing w:before="30" w:line="197" w:lineRule="auto"/>
        <w:rPr>
          <w:sz w:val="22"/>
          <w:szCs w:val="22"/>
        </w:rPr>
      </w:pPr>
      <w:r>
        <w:drawing>
          <wp:anchor distT="0" distB="0" distL="0" distR="0" simplePos="0" relativeHeight="25466880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66636</wp:posOffset>
            </wp:positionV>
            <wp:extent cx="4419600" cy="4419600"/>
            <wp:effectExtent l="0" t="0" r="0" b="0"/>
            <wp:wrapNone/>
            <wp:docPr id="872" name="IM 872"/>
            <wp:cNvGraphicFramePr/>
            <a:graphic>
              <a:graphicData uri="http://schemas.openxmlformats.org/drawingml/2006/picture">
                <pic:pic>
                  <pic:nvPicPr>
                    <pic:cNvPr id="872" name="IM 87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depression and other psychosocial pr</w:t>
      </w:r>
      <w:r>
        <w:rPr>
          <w:sz w:val="22"/>
          <w:szCs w:val="22"/>
          <w:spacing w:val="-1"/>
        </w:rPr>
        <w:t>oblems following 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</w:p>
    <w:p>
      <w:pPr>
        <w:pStyle w:val="BodyText"/>
        <w:ind w:left="171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Guidelines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Distress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7"/>
        </w:rPr>
        <w:t xml:space="preserve"> (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hyperlink w:history="true" r:id="rId380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7"/>
        </w:rPr>
        <w:t>).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75"/>
        <w:spacing w:before="64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pain and malnutrition are 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prevalent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174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cancer, 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Panel recommends 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locally</w:t>
      </w:r>
    </w:p>
    <w:p>
      <w:pPr>
        <w:pStyle w:val="BodyText"/>
        <w:ind w:left="160" w:right="7703" w:firstLine="7"/>
        <w:spacing w:before="98" w:line="328" w:lineRule="auto"/>
        <w:rPr>
          <w:sz w:val="22"/>
          <w:szCs w:val="22"/>
        </w:rPr>
      </w:pPr>
      <w:r>
        <w:rPr>
          <w:sz w:val="22"/>
          <w:szCs w:val="22"/>
        </w:rPr>
        <w:t>advanced or metastatic pancreatic cancer</w:t>
      </w:r>
      <w:r>
        <w:rPr>
          <w:sz w:val="22"/>
          <w:szCs w:val="22"/>
          <w:spacing w:val="-1"/>
        </w:rPr>
        <w:t xml:space="preserve"> receive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nutritional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with a registered dietitian and a formal evaluation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Medicine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Service, when appropriate. Additiona</w:t>
      </w:r>
      <w:r>
        <w:rPr>
          <w:sz w:val="22"/>
          <w:szCs w:val="22"/>
          <w:spacing w:val="-1"/>
        </w:rPr>
        <w:t>l resources are detailed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Guidelines for Palliative Care and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CCN Guidelines for Adult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Pain</w:t>
      </w:r>
      <w:r>
        <w:rPr>
          <w:sz w:val="22"/>
          <w:szCs w:val="22"/>
          <w:spacing w:val="9"/>
        </w:rPr>
        <w:t xml:space="preserve"> (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-42"/>
        </w:rPr>
        <w:t xml:space="preserve"> </w:t>
      </w:r>
      <w:hyperlink w:history="true" r:id="rId380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9"/>
        </w:rPr>
        <w:t>).</w:t>
      </w:r>
    </w:p>
    <w:p>
      <w:pPr>
        <w:pStyle w:val="BodyText"/>
        <w:ind w:left="168"/>
        <w:spacing w:line="20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Summary</w:t>
      </w:r>
    </w:p>
    <w:p>
      <w:pPr>
        <w:pStyle w:val="BodyText"/>
        <w:ind w:left="176"/>
        <w:spacing w:before="164" w:line="199" w:lineRule="auto"/>
        <w:rPr>
          <w:sz w:val="22"/>
          <w:szCs w:val="22"/>
        </w:rPr>
      </w:pPr>
      <w:r>
        <w:rPr>
          <w:sz w:val="22"/>
          <w:szCs w:val="22"/>
        </w:rPr>
        <w:t>Patients with borde</w:t>
      </w:r>
      <w:r>
        <w:rPr>
          <w:sz w:val="22"/>
          <w:szCs w:val="22"/>
          <w:spacing w:val="-1"/>
        </w:rPr>
        <w:t>rline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resectable disease and select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73"/>
        <w:spacing w:before="93" w:line="197" w:lineRule="auto"/>
        <w:rPr>
          <w:sz w:val="22"/>
          <w:szCs w:val="22"/>
        </w:rPr>
      </w:pPr>
      <w:r>
        <w:rPr>
          <w:sz w:val="22"/>
          <w:szCs w:val="22"/>
        </w:rPr>
        <w:t>resectable disease </w:t>
      </w:r>
      <w:r>
        <w:rPr>
          <w:sz w:val="22"/>
          <w:szCs w:val="22"/>
          <w:spacing w:val="-1"/>
        </w:rPr>
        <w:t>can undergo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neoadjuvant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hopes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7" w:right="7704" w:firstLine="7"/>
        <w:spacing w:before="98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improving the chances for 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 locally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 and good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PS can unde</w:t>
      </w:r>
      <w:r>
        <w:rPr>
          <w:sz w:val="22"/>
          <w:szCs w:val="22"/>
          <w:spacing w:val="-1"/>
        </w:rPr>
        <w:t>rgo chemotherapy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SBRT with second-line therap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PS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maintained after progression.</w:t>
      </w:r>
    </w:p>
    <w:p>
      <w:pPr>
        <w:pStyle w:val="BodyText"/>
        <w:ind w:left="168" w:right="8019" w:firstLine="8"/>
        <w:spacing w:before="32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good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PS presenting with metastatic disease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chemotherapy and second-line therapy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if PS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maintained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</w:t>
      </w:r>
    </w:p>
    <w:p>
      <w:pPr>
        <w:pStyle w:val="BodyText"/>
        <w:ind w:left="160" w:right="7898" w:firstLine="13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progression. Specific pall</w:t>
      </w:r>
      <w:r>
        <w:rPr>
          <w:sz w:val="22"/>
          <w:szCs w:val="22"/>
          <w:spacing w:val="-1"/>
        </w:rPr>
        <w:t>iative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measures are recommended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adenocarcinoma char</w:t>
      </w:r>
      <w:r>
        <w:rPr>
          <w:sz w:val="22"/>
          <w:szCs w:val="22"/>
          <w:spacing w:val="-1"/>
        </w:rPr>
        <w:t>acterized by biliary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73" w:right="8128" w:hanging="7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gastric obstruction, severe abdominal pain, or other tumor-associ</w:t>
      </w:r>
      <w:r>
        <w:rPr>
          <w:sz w:val="22"/>
          <w:szCs w:val="22"/>
          <w:spacing w:val="-1"/>
        </w:rPr>
        <w:t>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manifestations of the dis</w:t>
      </w:r>
      <w:r>
        <w:rPr>
          <w:sz w:val="22"/>
          <w:szCs w:val="22"/>
          <w:spacing w:val="-1"/>
        </w:rPr>
        <w:t>ease. Overall,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view of the relatively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</w:t>
      </w:r>
    </w:p>
    <w:p>
      <w:pPr>
        <w:pStyle w:val="BodyText"/>
        <w:ind w:left="173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likelihood of poor outcomes for</w:t>
      </w:r>
      <w:r>
        <w:rPr>
          <w:sz w:val="22"/>
          <w:szCs w:val="22"/>
          <w:spacing w:val="-1"/>
        </w:rPr>
        <w:t xml:space="preserve"> patients with 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68" w:right="8178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cancer,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recommends that investigational options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phases of disease management.</w:t>
      </w:r>
    </w:p>
    <w:p>
      <w:pPr>
        <w:spacing w:line="271" w:lineRule="auto"/>
        <w:sectPr>
          <w:footerReference w:type="default" r:id="rId429"/>
          <w:pgSz w:w="15840" w:h="12240"/>
          <w:pgMar w:top="54" w:right="485" w:bottom="629" w:left="310" w:header="0" w:footer="332" w:gutter="0"/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9542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74" name="IM 874"/>
            <wp:cNvGraphicFramePr/>
            <a:graphic>
              <a:graphicData uri="http://schemas.openxmlformats.org/drawingml/2006/picture">
                <pic:pic>
                  <pic:nvPicPr>
                    <pic:cNvPr id="874" name="IM 87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10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firstLine="3763"/>
        <w:spacing w:line="6994" w:lineRule="exact"/>
        <w:rPr/>
      </w:pPr>
      <w:r>
        <w:rPr>
          <w:position w:val="-139"/>
        </w:rPr>
        <w:pict>
          <v:group id="_x0000_s1104" style="mso-position-vertical-relative:line;mso-position-horizontal-relative:char;width:383.9pt;height:349.7pt;" filled="false" stroked="false" coordsize="7677,6994" coordorigin="0,0">
            <v:shape id="_x0000_s1106" style="position:absolute;left:366;top:0;width:6960;height:6994;" filled="false" stroked="false" type="#_x0000_t75">
              <v:imagedata o:title="" r:id="rId431"/>
            </v:shape>
            <v:shape id="_x0000_s1108" style="position:absolute;left:-20;top:-20;width:7717;height:703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6"/>
                      <w:spacing w:before="72" w:line="203" w:lineRule="auto"/>
                      <w:rPr>
                        <w:rFonts w:ascii="Arial" w:hAnsi="Arial" w:eastAsia="Arial" w:cs="Arial"/>
                        <w:sz w:val="25"/>
                        <w:szCs w:val="25"/>
                      </w:rPr>
                    </w:pP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Figure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1. Complete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mobilization of the sup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5"/>
                      </w:rPr>
                      <w:t>erior mesenteric</w:t>
                    </w:r>
                  </w:p>
                  <w:p>
                    <w:pPr>
                      <w:ind w:left="30"/>
                      <w:spacing w:before="114" w:line="203" w:lineRule="auto"/>
                      <w:rPr>
                        <w:rFonts w:ascii="Arial" w:hAnsi="Arial" w:eastAsia="Arial" w:cs="Arial"/>
                        <w:sz w:val="25"/>
                        <w:szCs w:val="25"/>
                      </w:rPr>
                    </w:pP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(SMV) and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portal vein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(PV), and separatio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5"/>
                      </w:rPr>
                      <w:t>n of the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5"/>
                      </w:rPr>
                      <w:t>specimen</w:t>
                    </w:r>
                  </w:p>
                  <w:p>
                    <w:pPr>
                      <w:ind w:left="30" w:right="20" w:hanging="10"/>
                      <w:spacing w:before="115" w:line="282" w:lineRule="auto"/>
                      <w:rPr>
                        <w:rFonts w:ascii="Microsoft Sans Serif" w:hAnsi="Microsoft Sans Serif" w:eastAsia="Microsoft Sans Serif" w:cs="Microsoft Sans Serif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from the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right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lateral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border of the su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5"/>
                      </w:rPr>
                      <w:t>perior mesenteric artery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7"/>
                        <w:position w:val="-1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position w:val="-1"/>
                      </w:rPr>
                      <w:t>SMA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7"/>
                        <w:position w:val="-1"/>
                      </w:rPr>
                      <w:t>).</w:t>
                    </w:r>
                    <w:r>
                      <w:rPr>
                        <w:rFonts w:ascii="Microsoft Sans Serif" w:hAnsi="Microsoft Sans Serif" w:eastAsia="Microsoft Sans Serif" w:cs="Microsoft Sans Serif"/>
                        <w:sz w:val="13"/>
                        <w:szCs w:val="13"/>
                        <w:spacing w:val="7"/>
                        <w:position w:val="5"/>
                      </w:rPr>
                      <w:t>577</w:t>
                    </w:r>
                  </w:p>
                </w:txbxContent>
              </v:textbox>
            </v:shape>
          </v:group>
        </w:pict>
      </w:r>
    </w:p>
    <w:p>
      <w:pPr>
        <w:spacing w:line="6994" w:lineRule="exact"/>
        <w:sectPr>
          <w:footerReference w:type="default" r:id="rId430"/>
          <w:pgSz w:w="15840" w:h="12240"/>
          <w:pgMar w:top="54" w:right="485" w:bottom="629" w:left="310" w:header="0" w:footer="332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2204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76" name="IM 876"/>
            <wp:cNvGraphicFramePr/>
            <a:graphic>
              <a:graphicData uri="http://schemas.openxmlformats.org/drawingml/2006/picture">
                <pic:pic>
                  <pic:nvPicPr>
                    <pic:cNvPr id="876" name="IM 87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1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tbl>
      <w:tblPr>
        <w:tblStyle w:val="TableNormal"/>
        <w:tblW w:w="2194" w:type="dxa"/>
        <w:tblInd w:w="7246" w:type="dxa"/>
        <w:shd w:val="clear" w:fill="FFFFF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2194"/>
      </w:tblGrid>
      <w:tr>
        <w:trPr>
          <w:trHeight w:val="383" w:hRule="atLeast"/>
        </w:trPr>
        <w:tc>
          <w:tcPr>
            <w:shd w:val="clear" w:fill="FFFFFF"/>
            <w:tcW w:w="2194" w:type="dxa"/>
            <w:vAlign w:val="top"/>
          </w:tcPr>
          <w:p>
            <w:pPr>
              <w:ind w:left="340"/>
              <w:spacing w:before="113" w:line="21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drawing>
                <wp:anchor distT="0" distB="0" distL="0" distR="0" simplePos="0" relativeHeight="254721024" behindDoc="1" locked="0" layoutInCell="1" allowOverlap="1">
                  <wp:simplePos x="0" y="0"/>
                  <wp:positionH relativeFrom="column">
                    <wp:posOffset>-2230373</wp:posOffset>
                  </wp:positionH>
                  <wp:positionV relativeFrom="paragraph">
                    <wp:posOffset>-784774</wp:posOffset>
                  </wp:positionV>
                  <wp:extent cx="4905375" cy="4934203"/>
                  <wp:effectExtent l="0" t="0" r="0" b="0"/>
                  <wp:wrapNone/>
                  <wp:docPr id="878" name="IM 8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78" name="IM 878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05375" cy="4934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2"/>
              </w:rPr>
              <w:t>Posterior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2"/>
              </w:rPr>
              <w:t>margin</w:t>
            </w:r>
          </w:p>
        </w:tc>
      </w:tr>
    </w:tbl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6074"/>
        <w:spacing w:before="52" w:line="196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Image courtesy of Dr.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N. Volkan Adsay</w:t>
      </w:r>
    </w:p>
    <w:p>
      <w:pPr>
        <w:pStyle w:val="BodyText"/>
        <w:ind w:left="4501"/>
        <w:spacing w:before="301" w:line="20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Figure 2. Whipple specimen wi</w:t>
      </w:r>
      <w:r>
        <w:rPr>
          <w:sz w:val="25"/>
          <w:szCs w:val="25"/>
          <w:b/>
          <w:bCs/>
          <w:spacing w:val="5"/>
        </w:rPr>
        <w:t>th</w:t>
      </w:r>
      <w:r>
        <w:rPr>
          <w:sz w:val="25"/>
          <w:szCs w:val="25"/>
          <w:b/>
          <w:bCs/>
          <w:spacing w:val="26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labeled</w:t>
      </w:r>
      <w:r>
        <w:rPr>
          <w:sz w:val="25"/>
          <w:szCs w:val="25"/>
          <w:b/>
          <w:bCs/>
          <w:spacing w:val="23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margins.</w:t>
      </w:r>
    </w:p>
    <w:p>
      <w:pPr>
        <w:spacing w:line="203" w:lineRule="auto"/>
        <w:sectPr>
          <w:footerReference w:type="default" r:id="rId432"/>
          <w:pgSz w:w="15840" w:h="12240"/>
          <w:pgMar w:top="54" w:right="485" w:bottom="629" w:left="310" w:header="0" w:footer="332" w:gutter="0"/>
        </w:sectPr>
        <w:rPr>
          <w:sz w:val="25"/>
          <w:szCs w:val="25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4764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80" name="IM 880"/>
            <wp:cNvGraphicFramePr/>
            <a:graphic>
              <a:graphicData uri="http://schemas.openxmlformats.org/drawingml/2006/picture">
                <pic:pic>
                  <pic:nvPicPr>
                    <pic:cNvPr id="880" name="IM 88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12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firstLine="3289"/>
        <w:spacing w:line="6960" w:lineRule="exact"/>
        <w:rPr/>
      </w:pPr>
      <w:r>
        <w:rPr>
          <w:position w:val="-139"/>
        </w:rPr>
        <w:pict>
          <v:group id="_x0000_s1126" style="mso-position-vertical-relative:line;mso-position-horizontal-relative:char;width:430.8pt;height:348pt;" filled="false" stroked="false" coordsize="8615,6960" coordorigin="0,0">
            <v:shape id="_x0000_s1128" style="position:absolute;left:0;top:0;width:8615;height:6960;" filled="false" stroked="false" type="#_x0000_t75">
              <v:imagedata o:title="" r:id="rId435"/>
            </v:shape>
            <v:shape id="_x0000_s1130" style="position:absolute;left:-20;top:-20;width:8655;height:70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50"/>
                      <w:spacing w:before="52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Courtesy of Mr.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Paul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Brown,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Specialist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Medical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Illustrato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r, St James’s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University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Hospital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Leeds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97"/>
                      <w:spacing w:before="72" w:line="203" w:lineRule="auto"/>
                      <w:rPr>
                        <w:rFonts w:ascii="Microsoft Sans Serif" w:hAnsi="Microsoft Sans Serif" w:eastAsia="Microsoft Sans Serif" w:cs="Microsoft Sans Serif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7"/>
                      </w:rPr>
                      <w:t>Figure 3. Slicing of pancreatod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uodenectomy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specimens.</w:t>
                    </w:r>
                    <w:r>
                      <w:rPr>
                        <w:rFonts w:ascii="Microsoft Sans Serif" w:hAnsi="Microsoft Sans Serif" w:eastAsia="Microsoft Sans Serif" w:cs="Microsoft Sans Serif"/>
                        <w:sz w:val="13"/>
                        <w:szCs w:val="13"/>
                        <w:spacing w:val="6"/>
                        <w:position w:val="6"/>
                      </w:rPr>
                      <w:t>464</w:t>
                    </w:r>
                  </w:p>
                </w:txbxContent>
              </v:textbox>
            </v:shape>
          </v:group>
        </w:pict>
      </w:r>
    </w:p>
    <w:p>
      <w:pPr>
        <w:spacing w:line="6960" w:lineRule="exact"/>
        <w:sectPr>
          <w:footerReference w:type="default" r:id="rId434"/>
          <w:pgSz w:w="15840" w:h="12240"/>
          <w:pgMar w:top="54" w:right="485" w:bottom="629" w:left="310" w:header="0" w:footer="332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7324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82" name="IM 882"/>
            <wp:cNvGraphicFramePr/>
            <a:graphic>
              <a:graphicData uri="http://schemas.openxmlformats.org/drawingml/2006/picture">
                <pic:pic>
                  <pic:nvPicPr>
                    <pic:cNvPr id="882" name="IM 88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1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firstLine="3819"/>
        <w:spacing w:line="6960" w:lineRule="exact"/>
        <w:rPr/>
      </w:pPr>
      <w:r>
        <w:rPr>
          <w:position w:val="-139"/>
        </w:rPr>
        <w:pict>
          <v:group id="_x0000_s1140" style="mso-position-vertical-relative:line;mso-position-horizontal-relative:char;width:378.95pt;height:348pt;" filled="false" stroked="false" coordsize="7579,6960" coordorigin="0,0">
            <v:shape id="_x0000_s1142" style="position:absolute;left:309;top:0;width:6960;height:6960;" filled="false" stroked="false" type="#_x0000_t75">
              <v:imagedata o:title="" r:id="rId437"/>
            </v:shape>
            <v:shape id="_x0000_s1144" style="position:absolute;left:-20;top:-20;width:7619;height:70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Courtesy of Mr.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Paul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Brown, Specialist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Medical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Illustrator, St Jame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s’s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University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Hospital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Leeds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11"/>
                      <w:spacing w:before="72" w:line="203" w:lineRule="auto"/>
                      <w:rPr>
                        <w:rFonts w:ascii="Arial" w:hAnsi="Arial" w:eastAsia="Arial" w:cs="Arial"/>
                        <w:sz w:val="25"/>
                        <w:szCs w:val="25"/>
                      </w:rPr>
                    </w:pP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Figure 4. Slicing of the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pancreatoduodenectomy</w:t>
                    </w:r>
                  </w:p>
                  <w:p>
                    <w:pPr>
                      <w:ind w:left="401" w:right="783" w:hanging="3"/>
                      <w:spacing w:before="115" w:line="303" w:lineRule="auto"/>
                      <w:rPr>
                        <w:rFonts w:ascii="Microsoft Sans Serif" w:hAnsi="Microsoft Sans Serif" w:eastAsia="Microsoft Sans Serif" w:cs="Microsoft Sans Serif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specimen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in the axial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pl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5"/>
                      </w:rPr>
                      <w:t>ane to allow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5"/>
                      </w:rPr>
                      <w:t>circumferential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6"/>
                      </w:rPr>
                      <w:t>assessment of tumor.</w:t>
                    </w:r>
                    <w:r>
                      <w:rPr>
                        <w:rFonts w:ascii="Microsoft Sans Serif" w:hAnsi="Microsoft Sans Serif" w:eastAsia="Microsoft Sans Serif" w:cs="Microsoft Sans Serif"/>
                        <w:sz w:val="13"/>
                        <w:szCs w:val="13"/>
                        <w:spacing w:val="6"/>
                        <w:position w:val="6"/>
                      </w:rPr>
                      <w:t>464</w:t>
                    </w:r>
                  </w:p>
                </w:txbxContent>
              </v:textbox>
            </v:shape>
          </v:group>
        </w:pict>
      </w:r>
    </w:p>
    <w:p>
      <w:pPr>
        <w:spacing w:line="6960" w:lineRule="exact"/>
        <w:sectPr>
          <w:footerReference w:type="default" r:id="rId436"/>
          <w:pgSz w:w="15840" w:h="12240"/>
          <w:pgMar w:top="54" w:right="485" w:bottom="629" w:left="310" w:header="0" w:footer="332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9987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84" name="IM 884"/>
            <wp:cNvGraphicFramePr/>
            <a:graphic>
              <a:graphicData uri="http://schemas.openxmlformats.org/drawingml/2006/picture">
                <pic:pic>
                  <pic:nvPicPr>
                    <pic:cNvPr id="884" name="IM 88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15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ind w:firstLine="4716"/>
        <w:spacing w:before="23" w:line="7635" w:lineRule="exact"/>
        <w:rPr/>
      </w:pPr>
      <w:r>
        <w:rPr>
          <w:position w:val="-152"/>
        </w:rPr>
        <w:drawing>
          <wp:inline distT="0" distB="0" distL="0" distR="0">
            <wp:extent cx="4286249" cy="4848225"/>
            <wp:effectExtent l="0" t="0" r="0" b="0"/>
            <wp:docPr id="886" name="IM 886"/>
            <wp:cNvGraphicFramePr/>
            <a:graphic>
              <a:graphicData uri="http://schemas.openxmlformats.org/drawingml/2006/picture">
                <pic:pic>
                  <pic:nvPicPr>
                    <pic:cNvPr id="886" name="IM 886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6249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665"/>
        <w:spacing w:before="52" w:line="196" w:lineRule="auto"/>
        <w:rPr>
          <w:sz w:val="18"/>
          <w:szCs w:val="18"/>
        </w:rPr>
      </w:pPr>
      <w:r>
        <w:drawing>
          <wp:anchor distT="0" distB="0" distL="0" distR="0" simplePos="0" relativeHeight="25479884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-4250788</wp:posOffset>
            </wp:positionV>
            <wp:extent cx="4419600" cy="4419600"/>
            <wp:effectExtent l="0" t="0" r="0" b="0"/>
            <wp:wrapNone/>
            <wp:docPr id="888" name="IM 888"/>
            <wp:cNvGraphicFramePr/>
            <a:graphic>
              <a:graphicData uri="http://schemas.openxmlformats.org/drawingml/2006/picture">
                <pic:pic>
                  <pic:nvPicPr>
                    <pic:cNvPr id="888" name="IM 88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1"/>
        </w:rPr>
        <w:t>Figure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16-4, from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Hruban,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Ralph et al. Tumors of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Pancreas: Afip Atlas of Tumor Pathology, American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Registry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Pathology, Washington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DC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2007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3978"/>
        <w:spacing w:before="72" w:line="20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5"/>
          <w:szCs w:val="25"/>
          <w:b/>
          <w:bCs/>
          <w:spacing w:val="6"/>
        </w:rPr>
        <w:t>Figure 5. Slicing of the</w:t>
      </w:r>
      <w:r>
        <w:rPr>
          <w:sz w:val="25"/>
          <w:szCs w:val="25"/>
          <w:b/>
          <w:bCs/>
          <w:spacing w:val="18"/>
        </w:rPr>
        <w:t xml:space="preserve"> </w:t>
      </w:r>
      <w:r>
        <w:rPr>
          <w:sz w:val="25"/>
          <w:szCs w:val="25"/>
          <w:b/>
          <w:bCs/>
          <w:spacing w:val="6"/>
        </w:rPr>
        <w:t>distal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6"/>
        </w:rPr>
        <w:t>pancreatectomy spec</w:t>
      </w:r>
      <w:r>
        <w:rPr>
          <w:sz w:val="25"/>
          <w:szCs w:val="25"/>
          <w:b/>
          <w:bCs/>
          <w:spacing w:val="5"/>
        </w:rPr>
        <w:t>imen.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479</w:t>
      </w:r>
    </w:p>
    <w:p>
      <w:pPr>
        <w:spacing w:line="203" w:lineRule="auto"/>
        <w:sectPr>
          <w:footerReference w:type="default" r:id="rId438"/>
          <w:pgSz w:w="15840" w:h="12240"/>
          <w:pgMar w:top="54" w:right="485" w:bottom="629" w:left="310" w:header="0" w:footer="332" w:gutter="0"/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82649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90" name="IM 890"/>
            <wp:cNvGraphicFramePr/>
            <a:graphic>
              <a:graphicData uri="http://schemas.openxmlformats.org/drawingml/2006/picture">
                <pic:pic>
                  <pic:nvPicPr>
                    <pic:cNvPr id="890" name="IM 89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16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40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5"/>
        <w:spacing w:before="60" w:line="1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References</w:t>
      </w:r>
    </w:p>
    <w:p>
      <w:pPr>
        <w:pStyle w:val="BodyText"/>
        <w:ind w:left="170" w:right="512" w:firstLine="13"/>
        <w:spacing w:before="268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1. Siegel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RL,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Miller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KD, Wagle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NS, </w:t>
      </w:r>
      <w:r>
        <w:rPr>
          <w:sz w:val="22"/>
          <w:szCs w:val="22"/>
          <w:spacing w:val="-2"/>
        </w:rPr>
        <w:t>Jemal A. Cancer statistics, 2023.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J Clin 2023;73:17-48.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before="36" w:line="197" w:lineRule="auto"/>
        <w:rPr>
          <w:sz w:val="22"/>
          <w:szCs w:val="22"/>
        </w:rPr>
      </w:pPr>
      <w:hyperlink w:history="true" r:id="rId44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med/36633525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2. Abboud Y, Samaan JS, Oh J,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Increasing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-2"/>
        </w:rPr>
        <w:t>cer</w:t>
      </w:r>
    </w:p>
    <w:p>
      <w:pPr>
        <w:pStyle w:val="BodyText"/>
        <w:ind w:left="164" w:right="677" w:firstLine="15"/>
        <w:spacing w:before="45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Young Women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United Sta</w:t>
      </w:r>
      <w:r>
        <w:rPr>
          <w:sz w:val="22"/>
          <w:szCs w:val="22"/>
          <w:spacing w:val="-2"/>
        </w:rPr>
        <w:t>tes: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Population-Based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Time-Trend Analysis, 2001-2018. Gastroenterology 2023;164:978-9</w:t>
      </w:r>
      <w:r>
        <w:rPr>
          <w:sz w:val="22"/>
          <w:szCs w:val="22"/>
          <w:spacing w:val="-1"/>
        </w:rPr>
        <w:t>89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e976.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44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/36775072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0" w:right="348" w:firstLine="8"/>
        <w:spacing w:before="4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3. Ward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EM, Sherman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Henley S</w:t>
      </w:r>
      <w:r>
        <w:rPr>
          <w:sz w:val="22"/>
          <w:szCs w:val="22"/>
          <w:spacing w:val="-2"/>
        </w:rPr>
        <w:t>J, et al. Annual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Report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Nation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on the Status of Cance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Featuring Cancer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 Women Age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20-49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Years.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Natl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Ins</w:t>
      </w:r>
      <w:r>
        <w:rPr>
          <w:sz w:val="22"/>
          <w:szCs w:val="22"/>
          <w:spacing w:val="-1"/>
        </w:rPr>
        <w:t>t 2019;111:1279-1297.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44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med/31145458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86" w:hanging="5"/>
        <w:spacing w:before="265" w:line="3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National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Library of Medicine-Key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MEDLINE®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Indicators.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44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bsd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bsd</w:t>
        </w:r>
        <w:r>
          <w:rPr>
            <w:sz w:val="22"/>
            <w:szCs w:val="22"/>
            <w:u w:val="single" w:color="auto"/>
            <w:color w:val="005B99"/>
            <w:spacing w:val="2"/>
          </w:rPr>
          <w:t>_</w:t>
        </w:r>
        <w:r>
          <w:rPr>
            <w:sz w:val="22"/>
            <w:szCs w:val="22"/>
            <w:u w:val="single" w:color="auto"/>
            <w:color w:val="005B99"/>
          </w:rPr>
          <w:t>key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html</w:t>
        </w:r>
      </w:hyperlink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July</w:t>
      </w:r>
      <w:r>
        <w:rPr>
          <w:sz w:val="22"/>
          <w:szCs w:val="22"/>
          <w:spacing w:val="2"/>
        </w:rPr>
        <w:t xml:space="preserve"> 24, 2014.</w:t>
      </w:r>
    </w:p>
    <w:p>
      <w:pPr>
        <w:pStyle w:val="BodyText"/>
        <w:ind w:left="166" w:right="303" w:firstLine="1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Freedman-Cass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DA,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Fischer T, Alpert AB, et al. The V</w:t>
      </w:r>
      <w:r>
        <w:rPr>
          <w:sz w:val="22"/>
          <w:szCs w:val="22"/>
          <w:spacing w:val="-2"/>
        </w:rPr>
        <w:t>alue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Process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Inclusion: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Using Sensitive,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Respectful,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Inclusi</w:t>
      </w:r>
      <w:r>
        <w:rPr>
          <w:sz w:val="22"/>
          <w:szCs w:val="22"/>
          <w:spacing w:val="-2"/>
        </w:rPr>
        <w:t>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Language and</w:t>
      </w:r>
    </w:p>
    <w:p>
      <w:pPr>
        <w:pStyle w:val="BodyText"/>
        <w:ind w:left="159" w:right="717" w:firstLine="20"/>
        <w:spacing w:before="46" w:line="3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Images 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NCCN Content.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Natl Compr Canc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Net</w:t>
      </w:r>
      <w:r>
        <w:rPr>
          <w:sz w:val="22"/>
          <w:szCs w:val="22"/>
          <w:spacing w:val="-2"/>
        </w:rPr>
        <w:t>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2023;21:434-441.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4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/37156485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557"/>
        <w:spacing w:before="46" w:line="226" w:lineRule="auto"/>
        <w:rPr>
          <w:sz w:val="22"/>
          <w:szCs w:val="22"/>
        </w:rPr>
      </w:pPr>
      <w:r>
        <w:rPr>
          <w:sz w:val="22"/>
          <w:szCs w:val="22"/>
        </w:rPr>
        <w:t>6. Anderson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MA, Zolo</w:t>
      </w:r>
      <w:r>
        <w:rPr>
          <w:sz w:val="22"/>
          <w:szCs w:val="22"/>
          <w:spacing w:val="-1"/>
        </w:rPr>
        <w:t>tarevsky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E, Cooper KL, et al. Alcohol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 tobacco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lower the age of presentation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 sporadic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pancreatic 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dose-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dependent manner: a multicenter stu</w:t>
      </w:r>
      <w:r>
        <w:rPr>
          <w:sz w:val="22"/>
          <w:szCs w:val="22"/>
          <w:spacing w:val="-1"/>
        </w:rPr>
        <w:t>dy. Am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Gastroenterol</w:t>
      </w:r>
    </w:p>
    <w:p>
      <w:pPr>
        <w:pStyle w:val="BodyText"/>
        <w:ind w:left="166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2012;107:1730-1739.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44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med/22929760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 w:right="525"/>
        <w:spacing w:before="267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Bosetti 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Lucenteforte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E, S</w:t>
      </w:r>
      <w:r>
        <w:rPr>
          <w:sz w:val="22"/>
          <w:szCs w:val="22"/>
          <w:spacing w:val="-2"/>
        </w:rPr>
        <w:t>ilverman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DT,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Cigarette smoking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cancer: an ana</w:t>
      </w:r>
      <w:r>
        <w:rPr>
          <w:sz w:val="22"/>
          <w:szCs w:val="22"/>
          <w:spacing w:val="-1"/>
        </w:rPr>
        <w:t>lysis from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Pancreatic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Case-Control Consortium (Panc4). Ann Oncol 2012;23:1</w:t>
      </w:r>
      <w:r>
        <w:rPr>
          <w:sz w:val="22"/>
          <w:szCs w:val="22"/>
          <w:spacing w:val="-1"/>
        </w:rPr>
        <w:t>880-1888.</w:t>
      </w:r>
    </w:p>
    <w:p>
      <w:pPr>
        <w:pStyle w:val="BodyText"/>
        <w:ind w:left="159"/>
        <w:spacing w:before="1" w:line="44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4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/22104574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59" w:right="788" w:firstLine="9"/>
        <w:spacing w:before="46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Hassan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Bondy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ML, Wolff RA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Risk factors for 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cancer: case-control study. Am J Gastroenterol 2007;102:2696-2707.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4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/17764494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39"/>
        <w:spacing w:before="40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Lynch SM, Vrieling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Lubin JH, et al. Cigarette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smoking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</w:t>
      </w:r>
      <w:r>
        <w:rPr>
          <w:sz w:val="22"/>
          <w:szCs w:val="22"/>
          <w:spacing w:val="-2"/>
        </w:rPr>
        <w:t>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pooled analysis from the p</w:t>
      </w:r>
      <w:r>
        <w:rPr>
          <w:sz w:val="22"/>
          <w:szCs w:val="22"/>
          <w:spacing w:val="-1"/>
        </w:rPr>
        <w:t>ancreatic cancer cohort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consortium.</w:t>
      </w:r>
    </w:p>
    <w:p>
      <w:pPr>
        <w:pStyle w:val="BodyText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Am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Epidemiol 2009;170:403-413</w:t>
      </w:r>
      <w:r>
        <w:rPr>
          <w:sz w:val="22"/>
          <w:szCs w:val="22"/>
          <w:spacing w:val="-1"/>
        </w:rPr>
        <w:t>. Available at:</w:t>
      </w:r>
    </w:p>
    <w:p>
      <w:pPr>
        <w:pStyle w:val="BodyText"/>
        <w:ind w:left="14"/>
        <w:spacing w:before="46" w:line="197" w:lineRule="auto"/>
        <w:rPr>
          <w:sz w:val="22"/>
          <w:szCs w:val="22"/>
        </w:rPr>
      </w:pPr>
      <w:hyperlink w:history="true" r:id="rId44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med/19561064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947" w:firstLine="17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Raimondi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Maisonneuve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Lowenfels AB.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Epidemiology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cancer: an overview.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Rev Gastroenterol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Hepat</w:t>
      </w:r>
      <w:r>
        <w:rPr>
          <w:sz w:val="22"/>
          <w:szCs w:val="22"/>
          <w:spacing w:val="-2"/>
        </w:rPr>
        <w:t>ol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2009;6:699-708.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before="46" w:line="197" w:lineRule="auto"/>
        <w:rPr>
          <w:sz w:val="22"/>
          <w:szCs w:val="22"/>
        </w:rPr>
      </w:pPr>
      <w:hyperlink w:history="true" r:id="rId45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med/19806144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11. Vrieling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Bueno-de-Mesquita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HB,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Bos</w:t>
      </w:r>
      <w:r>
        <w:rPr>
          <w:sz w:val="22"/>
          <w:szCs w:val="22"/>
          <w:spacing w:val="-2"/>
        </w:rPr>
        <w:t>huizen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HC, et al. Cigarette</w:t>
      </w:r>
    </w:p>
    <w:p>
      <w:pPr>
        <w:pStyle w:val="BodyText"/>
        <w:ind w:left="13" w:right="192" w:hanging="7"/>
        <w:spacing w:before="46" w:line="230" w:lineRule="auto"/>
        <w:rPr>
          <w:sz w:val="22"/>
          <w:szCs w:val="22"/>
        </w:rPr>
      </w:pPr>
      <w:r>
        <w:rPr>
          <w:sz w:val="22"/>
          <w:szCs w:val="22"/>
        </w:rPr>
        <w:t>smoking, environmental tobacco smoke exposure and pancreatic ca</w:t>
      </w:r>
      <w:r>
        <w:rPr>
          <w:sz w:val="22"/>
          <w:szCs w:val="22"/>
          <w:spacing w:val="-1"/>
        </w:rPr>
        <w:t>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European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Prospective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Investigation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into Cancer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Nutrition.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 J Cancer 2010;126:2394-2403.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r>
        <w:drawing>
          <wp:anchor distT="0" distB="0" distL="0" distR="0" simplePos="0" relativeHeight="254825472" behindDoc="1" locked="0" layoutInCell="1" allowOverlap="1">
            <wp:simplePos x="0" y="0"/>
            <wp:positionH relativeFrom="column">
              <wp:posOffset>-2324734</wp:posOffset>
            </wp:positionH>
            <wp:positionV relativeFrom="paragraph">
              <wp:posOffset>-1369985</wp:posOffset>
            </wp:positionV>
            <wp:extent cx="4419600" cy="4419600"/>
            <wp:effectExtent l="0" t="0" r="0" b="0"/>
            <wp:wrapNone/>
            <wp:docPr id="892" name="IM 892"/>
            <wp:cNvGraphicFramePr/>
            <a:graphic>
              <a:graphicData uri="http://schemas.openxmlformats.org/drawingml/2006/picture">
                <pic:pic>
                  <pic:nvPicPr>
                    <pic:cNvPr id="892" name="IM 89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5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med/19790196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1" w:right="134" w:firstLine="13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Park JH,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Hong JY, She</w:t>
      </w:r>
      <w:r>
        <w:rPr>
          <w:sz w:val="22"/>
          <w:szCs w:val="22"/>
          <w:spacing w:val="-2"/>
        </w:rPr>
        <w:t>n JJ, et 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Smoking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Cessation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Individuals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Prediabetes and Diabetes</w:t>
      </w:r>
      <w:r>
        <w:rPr>
          <w:sz w:val="22"/>
          <w:szCs w:val="22"/>
          <w:spacing w:val="-2"/>
        </w:rPr>
        <w:t>: A Nationwide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Cohort Study.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Natl Compr Canc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Netw </w:t>
      </w:r>
      <w:r>
        <w:rPr>
          <w:sz w:val="22"/>
          <w:szCs w:val="22"/>
          <w:spacing w:val="-1"/>
        </w:rPr>
        <w:t>2023;21:1149-1155 e1143.</w:t>
      </w:r>
    </w:p>
    <w:p>
      <w:pPr>
        <w:pStyle w:val="BodyText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5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/37935099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8" w:right="208" w:firstLine="15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13. Antwi SO,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Eckert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EC, Sabaqu</w:t>
      </w:r>
      <w:r>
        <w:rPr>
          <w:sz w:val="22"/>
          <w:szCs w:val="22"/>
          <w:spacing w:val="-2"/>
        </w:rPr>
        <w:t>e CV,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Exposure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environmental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chemicals and heavy metals, 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risk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11"/>
        <w:spacing w:before="45" w:line="211" w:lineRule="auto"/>
        <w:rPr>
          <w:sz w:val="22"/>
          <w:szCs w:val="22"/>
        </w:rPr>
      </w:pPr>
      <w:r>
        <w:rPr>
          <w:sz w:val="22"/>
          <w:szCs w:val="22"/>
        </w:rPr>
        <w:t>Causes Control 2015;26:1583-1591.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29" w:line="197" w:lineRule="auto"/>
        <w:rPr>
          <w:sz w:val="22"/>
          <w:szCs w:val="22"/>
        </w:rPr>
      </w:pPr>
      <w:hyperlink w:history="true" r:id="rId45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med/26293241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102" w:firstLine="22"/>
        <w:spacing w:before="267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14. Alsamarrai 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Das SL, Windsor JA,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etrov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Factors that affect 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pancreatic disease in</w:t>
      </w:r>
      <w:r>
        <w:rPr>
          <w:sz w:val="22"/>
          <w:szCs w:val="22"/>
          <w:spacing w:val="-1"/>
        </w:rPr>
        <w:t xml:space="preserve"> the general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population: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systematic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meta-analysis of prospective cohort studies. Clin</w:t>
      </w:r>
      <w:r>
        <w:rPr>
          <w:sz w:val="22"/>
          <w:szCs w:val="22"/>
          <w:spacing w:val="-1"/>
        </w:rPr>
        <w:t xml:space="preserve"> Gastroenterol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Hepatol</w:t>
      </w:r>
    </w:p>
    <w:p>
      <w:pPr>
        <w:pStyle w:val="BodyText"/>
        <w:ind w:left="6"/>
        <w:spacing w:before="36" w:line="196" w:lineRule="auto"/>
        <w:rPr>
          <w:sz w:val="22"/>
          <w:szCs w:val="22"/>
        </w:rPr>
      </w:pPr>
      <w:r>
        <w:rPr>
          <w:sz w:val="22"/>
          <w:szCs w:val="22"/>
        </w:rPr>
        <w:t>2014;12:1635-1644 e1635; quiz e1103.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45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med/24509242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2" w:firstLine="16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Lucenteforte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 Vecchia C, Silve</w:t>
      </w:r>
      <w:r>
        <w:rPr>
          <w:sz w:val="22"/>
          <w:szCs w:val="22"/>
          <w:spacing w:val="-2"/>
        </w:rPr>
        <w:t>rman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D, et al. Alcohol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consumption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cancer: a pooled analysis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ncreatic</w:t>
      </w:r>
    </w:p>
    <w:p>
      <w:pPr>
        <w:pStyle w:val="BodyText"/>
        <w:ind w:right="179" w:firstLine="11"/>
        <w:spacing w:before="44" w:line="218" w:lineRule="auto"/>
        <w:rPr>
          <w:sz w:val="22"/>
          <w:szCs w:val="22"/>
        </w:rPr>
      </w:pPr>
      <w:r>
        <w:rPr>
          <w:sz w:val="22"/>
          <w:szCs w:val="22"/>
        </w:rPr>
        <w:t>Cancer Case-Control Consortium (PanC4). Ann Oncol 2012;23:3</w:t>
      </w:r>
      <w:r>
        <w:rPr>
          <w:sz w:val="22"/>
          <w:szCs w:val="22"/>
          <w:spacing w:val="-1"/>
        </w:rPr>
        <w:t>74-382.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5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/21536662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4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Bagnardi V,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Rota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Botteri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, et al. Alcohol consumption and site-</w:t>
      </w:r>
    </w:p>
    <w:p>
      <w:pPr>
        <w:pStyle w:val="BodyText"/>
        <w:ind w:left="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specific cancer risk: a comprehensive </w:t>
      </w:r>
      <w:r>
        <w:rPr>
          <w:sz w:val="22"/>
          <w:szCs w:val="22"/>
          <w:spacing w:val="-1"/>
        </w:rPr>
        <w:t>dose-response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meta-analysis.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 J</w:t>
      </w:r>
    </w:p>
    <w:p>
      <w:pPr>
        <w:spacing w:line="19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85312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94" name="IM 894"/>
            <wp:cNvGraphicFramePr/>
            <a:graphic>
              <a:graphicData uri="http://schemas.openxmlformats.org/drawingml/2006/picture">
                <pic:pic>
                  <pic:nvPicPr>
                    <pic:cNvPr id="894" name="IM 89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16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56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0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Cancer 2015;112:580-593.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45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med/25422909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1206" w:firstLine="17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Maisonneuve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P, Amar </w:t>
      </w:r>
      <w:r>
        <w:rPr>
          <w:sz w:val="22"/>
          <w:szCs w:val="22"/>
          <w:spacing w:val="-2"/>
        </w:rPr>
        <w:t>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Lowenfels AB.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Periodontal disease,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edentulism,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cancer: a meta-</w:t>
      </w:r>
      <w:r>
        <w:rPr>
          <w:sz w:val="22"/>
          <w:szCs w:val="22"/>
          <w:spacing w:val="-1"/>
        </w:rPr>
        <w:t>analysis. Ann Oncol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2017;28:985-995.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45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med/28453689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978" w:firstLine="15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Larsson SC, Orsini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N, Wolk 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Body mass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index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risk: A meta-analysi</w:t>
      </w:r>
      <w:r>
        <w:rPr>
          <w:sz w:val="22"/>
          <w:szCs w:val="22"/>
          <w:spacing w:val="-1"/>
        </w:rPr>
        <w:t>s of prospective studies.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166"/>
        <w:spacing w:before="46" w:line="196" w:lineRule="auto"/>
        <w:rPr>
          <w:sz w:val="22"/>
          <w:szCs w:val="22"/>
        </w:rPr>
      </w:pPr>
      <w:r>
        <w:rPr>
          <w:sz w:val="22"/>
          <w:szCs w:val="22"/>
        </w:rPr>
        <w:t>2007;120:1993-1998.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45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med/17266034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72" w:firstLine="16"/>
        <w:spacing w:before="264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Morris JS,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Liu J, e</w:t>
      </w:r>
      <w:r>
        <w:rPr>
          <w:sz w:val="22"/>
          <w:szCs w:val="22"/>
          <w:spacing w:val="-3"/>
        </w:rPr>
        <w:t>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Body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mass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index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risk,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age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3"/>
        </w:rPr>
        <w:t>of onset,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survival in patients with pancreatic cancer.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JAMA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2</w:t>
      </w:r>
      <w:r>
        <w:rPr>
          <w:sz w:val="22"/>
          <w:szCs w:val="22"/>
          <w:spacing w:val="-1"/>
        </w:rPr>
        <w:t>009;301:2553-</w:t>
      </w:r>
    </w:p>
    <w:p>
      <w:pPr>
        <w:pStyle w:val="BodyText"/>
        <w:ind w:left="166"/>
        <w:spacing w:before="1" w:line="44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2562.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46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/19549972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Patel AV,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Rodriguez 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Bernste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L, et al. Obesity,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recreational</w:t>
      </w:r>
    </w:p>
    <w:p>
      <w:pPr>
        <w:pStyle w:val="BodyText"/>
        <w:ind w:left="170" w:right="831" w:firstLine="3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physical activity, and risk of pancreatic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large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U.S.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Cohort.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Epidemiol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Biomarkers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 2005;14:459-466.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46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med/15734973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21. Genkinger JM,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Kitahara CM,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Bernstein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Central adipo</w:t>
      </w:r>
      <w:r>
        <w:rPr>
          <w:sz w:val="22"/>
          <w:szCs w:val="22"/>
          <w:spacing w:val="-2"/>
        </w:rPr>
        <w:t>sity,</w:t>
      </w:r>
    </w:p>
    <w:p>
      <w:pPr>
        <w:pStyle w:val="BodyText"/>
        <w:ind w:left="166" w:right="280"/>
        <w:spacing w:before="44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obesity during early adulthood, and pancreatic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mortality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pooled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 of cohort studies. Ann Oncol 2015;26:2257-2266.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46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med/26347100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626" w:hanging="8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Behrens G, Jochem C, Schm</w:t>
      </w:r>
      <w:r>
        <w:rPr>
          <w:sz w:val="22"/>
          <w:szCs w:val="22"/>
          <w:spacing w:val="-2"/>
        </w:rPr>
        <w:t>id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Physical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activity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cancer: a s</w:t>
      </w:r>
      <w:r>
        <w:rPr>
          <w:sz w:val="22"/>
          <w:szCs w:val="22"/>
          <w:spacing w:val="-1"/>
        </w:rPr>
        <w:t>ystematic review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meta-analysis.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 J</w:t>
      </w:r>
    </w:p>
    <w:p>
      <w:pPr>
        <w:pStyle w:val="BodyText"/>
        <w:ind w:left="177"/>
        <w:spacing w:before="47" w:line="199" w:lineRule="auto"/>
        <w:rPr>
          <w:sz w:val="22"/>
          <w:szCs w:val="22"/>
        </w:rPr>
      </w:pPr>
      <w:r>
        <w:rPr>
          <w:sz w:val="22"/>
          <w:szCs w:val="22"/>
        </w:rPr>
        <w:t>Epidemiol 2015;30:279-</w:t>
      </w:r>
      <w:r>
        <w:rPr>
          <w:sz w:val="22"/>
          <w:szCs w:val="22"/>
          <w:spacing w:val="-1"/>
        </w:rPr>
        <w:t>298. Available at:</w:t>
      </w:r>
    </w:p>
    <w:p>
      <w:pPr>
        <w:pStyle w:val="BodyText"/>
        <w:ind w:left="174"/>
        <w:spacing w:before="43" w:line="197" w:lineRule="auto"/>
        <w:rPr>
          <w:sz w:val="22"/>
          <w:szCs w:val="22"/>
        </w:rPr>
      </w:pPr>
      <w:r>
        <w:drawing>
          <wp:anchor distT="0" distB="0" distL="0" distR="0" simplePos="0" relativeHeight="25485209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-3849426</wp:posOffset>
            </wp:positionV>
            <wp:extent cx="4419600" cy="4419600"/>
            <wp:effectExtent l="0" t="0" r="0" b="0"/>
            <wp:wrapNone/>
            <wp:docPr id="896" name="IM 896"/>
            <wp:cNvGraphicFramePr/>
            <a:graphic>
              <a:graphicData uri="http://schemas.openxmlformats.org/drawingml/2006/picture">
                <pic:pic>
                  <pic:nvPicPr>
                    <pic:cNvPr id="896" name="IM 89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6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med/25773752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74"/>
        <w:spacing w:before="266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Larsson SC, Wolk A.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Red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processed meat c</w:t>
      </w:r>
      <w:r>
        <w:rPr>
          <w:sz w:val="22"/>
          <w:szCs w:val="22"/>
          <w:spacing w:val="-2"/>
        </w:rPr>
        <w:t>onsumption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pancreatic cancer: meta-analysi</w:t>
      </w:r>
      <w:r>
        <w:rPr>
          <w:sz w:val="22"/>
          <w:szCs w:val="22"/>
          <w:spacing w:val="-1"/>
        </w:rPr>
        <w:t>s of prospective studies.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2012;106:603-607.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35" w:line="197" w:lineRule="auto"/>
        <w:rPr>
          <w:sz w:val="22"/>
          <w:szCs w:val="22"/>
        </w:rPr>
      </w:pPr>
      <w:hyperlink w:history="true" r:id="rId46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med/22240790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24. Thiebaut AC, Jiao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Silverman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DT,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Dietary fatty acids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/>
        <w:spacing w:before="45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cancer 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NIH-AARP diet and health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study.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Natl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</w:t>
      </w:r>
      <w:r>
        <w:rPr>
          <w:sz w:val="22"/>
          <w:szCs w:val="22"/>
          <w:spacing w:val="-2"/>
        </w:rPr>
        <w:t>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0"/>
        <w:spacing w:before="4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Inst 2009;101:1001-1011. Available at:</w:t>
      </w:r>
    </w:p>
    <w:p>
      <w:pPr>
        <w:pStyle w:val="BodyText"/>
        <w:ind w:left="14"/>
        <w:spacing w:before="46" w:line="197" w:lineRule="auto"/>
        <w:rPr>
          <w:sz w:val="22"/>
          <w:szCs w:val="22"/>
        </w:rPr>
      </w:pPr>
      <w:hyperlink w:history="true" r:id="rId46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med/19561318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478" w:hanging="2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25. Genkinger JM, Wang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Dairy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products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risk: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pooled analysis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14 cohort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studies. Ann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2014;25:1106-1115.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46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med/24631943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Rohrmann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Linseise</w:t>
      </w:r>
      <w:r>
        <w:rPr>
          <w:sz w:val="22"/>
          <w:szCs w:val="22"/>
          <w:spacing w:val="-2"/>
        </w:rPr>
        <w:t>n 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Nothlings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U,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Meat and fish</w:t>
      </w:r>
    </w:p>
    <w:p>
      <w:pPr>
        <w:pStyle w:val="BodyText"/>
        <w:ind w:left="16" w:right="474" w:hanging="8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consumption and risk of pancre</w:t>
      </w:r>
      <w:r>
        <w:rPr>
          <w:sz w:val="22"/>
          <w:szCs w:val="22"/>
          <w:spacing w:val="-1"/>
        </w:rPr>
        <w:t>atic cancer: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results from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European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Investigation into Cancer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Nutrition.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Cancer</w:t>
      </w:r>
    </w:p>
    <w:p>
      <w:pPr>
        <w:pStyle w:val="BodyText"/>
        <w:ind w:left="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2013;132:617-624.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46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med/22610753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80" w:firstLine="6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27. Wolpin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</w:t>
      </w:r>
      <w:r>
        <w:rPr>
          <w:sz w:val="22"/>
          <w:szCs w:val="22"/>
          <w:spacing w:val="-2"/>
        </w:rPr>
        <w:t>o Y,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Plasma 25-hydroxyvitamin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 and 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pancreatic cance</w:t>
      </w:r>
      <w:r>
        <w:rPr>
          <w:sz w:val="22"/>
          <w:szCs w:val="22"/>
          <w:spacing w:val="-1"/>
        </w:rPr>
        <w:t>r.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Epidemiol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Biomarkers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Prev 2012;21:82-91.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6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/22086883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8" w:right="284" w:hanging="2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28. Waterhouse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Ris</w:t>
      </w:r>
      <w:r>
        <w:rPr>
          <w:sz w:val="22"/>
          <w:szCs w:val="22"/>
          <w:spacing w:val="-2"/>
        </w:rPr>
        <w:t>ch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Bosetti C, et al. Vitamin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pooled analysis fro</w:t>
      </w:r>
      <w:r>
        <w:rPr>
          <w:sz w:val="22"/>
          <w:szCs w:val="22"/>
          <w:spacing w:val="-1"/>
        </w:rPr>
        <w:t>m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 Case-Control</w:t>
      </w:r>
    </w:p>
    <w:p>
      <w:pPr>
        <w:pStyle w:val="BodyText"/>
        <w:ind w:left="11"/>
        <w:spacing w:before="48" w:line="211" w:lineRule="auto"/>
        <w:rPr>
          <w:sz w:val="22"/>
          <w:szCs w:val="22"/>
        </w:rPr>
      </w:pPr>
      <w:r>
        <w:rPr>
          <w:sz w:val="22"/>
          <w:szCs w:val="22"/>
        </w:rPr>
        <w:t>Consortium. Ann Oncol 2015;26:1776-1783.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4"/>
        <w:spacing w:before="29" w:line="197" w:lineRule="auto"/>
        <w:rPr>
          <w:sz w:val="22"/>
          <w:szCs w:val="22"/>
        </w:rPr>
      </w:pPr>
      <w:hyperlink w:history="true" r:id="rId46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med/25977560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137" w:hanging="2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Duell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Lucenteforte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, Olson SH,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Pancreatitis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risk: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pooled analysis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-2"/>
        </w:rPr>
        <w:t xml:space="preserve"> Cancer</w:t>
      </w:r>
    </w:p>
    <w:p>
      <w:pPr>
        <w:pStyle w:val="BodyText"/>
        <w:ind w:right="705" w:firstLine="11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Case-Control Consortium (PanC4). Ann Oncol 2012;23:29</w:t>
      </w:r>
      <w:r>
        <w:rPr>
          <w:sz w:val="22"/>
          <w:szCs w:val="22"/>
          <w:spacing w:val="-1"/>
        </w:rPr>
        <w:t>64-2970.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7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/22767586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75" w:hanging="5"/>
        <w:spacing w:before="264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Lowenfels AB,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Maisonneuve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P, Cavallini G,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Pancreati</w:t>
      </w:r>
      <w:r>
        <w:rPr>
          <w:sz w:val="22"/>
          <w:szCs w:val="22"/>
          <w:spacing w:val="-2"/>
        </w:rPr>
        <w:t>tis and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risk of pancreatic cancer.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Pancreatitis </w:t>
      </w:r>
      <w:r>
        <w:rPr>
          <w:sz w:val="22"/>
          <w:szCs w:val="22"/>
          <w:spacing w:val="-2"/>
        </w:rPr>
        <w:t>Study Group.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1993;328:1433-1437. Available </w:t>
      </w:r>
      <w:r>
        <w:rPr>
          <w:sz w:val="22"/>
          <w:szCs w:val="22"/>
          <w:spacing w:val="-2"/>
        </w:rPr>
        <w:t>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hyperlink w:history="true" r:id="rId47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bmed/8479461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5" w:line="19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31.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3"/>
        </w:rPr>
        <w:t>Malka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Hammel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Maire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F,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Risk of pancreatic</w:t>
      </w:r>
    </w:p>
    <w:p>
      <w:pPr>
        <w:pStyle w:val="BodyText"/>
        <w:ind w:left="7" w:right="219"/>
        <w:spacing w:before="42" w:line="219" w:lineRule="auto"/>
        <w:rPr>
          <w:sz w:val="22"/>
          <w:szCs w:val="22"/>
        </w:rPr>
      </w:pPr>
      <w:r>
        <w:rPr>
          <w:sz w:val="22"/>
          <w:szCs w:val="22"/>
        </w:rPr>
        <w:t>adenocarcinoma in chronic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pancreatitis. Gut 20</w:t>
      </w:r>
      <w:r>
        <w:rPr>
          <w:sz w:val="22"/>
          <w:szCs w:val="22"/>
          <w:spacing w:val="-1"/>
        </w:rPr>
        <w:t>02;51:849-852.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47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/12427788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7" w:right="612" w:firstLine="1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32.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Munigala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Kanwal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F, Xian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Increased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 of 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 after</w:t>
      </w:r>
      <w:r>
        <w:rPr>
          <w:sz w:val="22"/>
          <w:szCs w:val="22"/>
          <w:spacing w:val="-1"/>
        </w:rPr>
        <w:t xml:space="preserve"> acute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pancreatitis. Clin 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</w:t>
      </w:r>
    </w:p>
    <w:p>
      <w:pPr>
        <w:spacing w:line="218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87974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898" name="IM 898"/>
            <wp:cNvGraphicFramePr/>
            <a:graphic>
              <a:graphicData uri="http://schemas.openxmlformats.org/drawingml/2006/picture">
                <pic:pic>
                  <pic:nvPicPr>
                    <pic:cNvPr id="898" name="IM 89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17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73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2014;12:1143-1150 e1141.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47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med/24440214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533" w:firstLine="2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33.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Bracci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PM, Wang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Hassan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MM,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Pancreatitis and pancreatic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cancer in two large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pool</w:t>
      </w:r>
      <w:r>
        <w:rPr>
          <w:sz w:val="22"/>
          <w:szCs w:val="22"/>
          <w:spacing w:val="-1"/>
        </w:rPr>
        <w:t>ed case-control studies.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Causes Control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2009;20:1723-1731.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47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med/19760029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34.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Majumder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Bockorny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Baker WL,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Dasanu CA. Association</w:t>
      </w:r>
    </w:p>
    <w:p>
      <w:pPr>
        <w:pStyle w:val="BodyText"/>
        <w:ind w:left="171" w:right="922" w:firstLine="2"/>
        <w:spacing w:before="47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HBsAg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positivity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cancer: a meta-analysis.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 Cancer 2014;45:347-352.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r>
        <w:drawing>
          <wp:anchor distT="0" distB="0" distL="0" distR="0" simplePos="0" relativeHeight="25487872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-888401</wp:posOffset>
            </wp:positionV>
            <wp:extent cx="4419600" cy="4419600"/>
            <wp:effectExtent l="0" t="0" r="0" b="0"/>
            <wp:wrapNone/>
            <wp:docPr id="900" name="IM 900"/>
            <wp:cNvGraphicFramePr/>
            <a:graphic>
              <a:graphicData uri="http://schemas.openxmlformats.org/drawingml/2006/picture">
                <pic:pic>
                  <pic:nvPicPr>
                    <pic:cNvPr id="900" name="IM 90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7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med/24788082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841" w:hanging="5"/>
        <w:spacing w:before="265" w:line="22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35. Seo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MS, Yeo 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Hwang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IC, Shim JY.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Risk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systemic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lupus eryth</w:t>
      </w:r>
      <w:r>
        <w:rPr>
          <w:sz w:val="22"/>
          <w:szCs w:val="22"/>
          <w:spacing w:val="-1"/>
        </w:rPr>
        <w:t>ematosus: a meta-analysis. Clin</w:t>
      </w:r>
    </w:p>
    <w:p>
      <w:pPr>
        <w:pStyle w:val="BodyText"/>
        <w:ind w:left="177"/>
        <w:spacing w:before="34" w:line="197" w:lineRule="auto"/>
        <w:rPr>
          <w:sz w:val="22"/>
          <w:szCs w:val="22"/>
        </w:rPr>
      </w:pPr>
      <w:r>
        <w:rPr>
          <w:sz w:val="22"/>
          <w:szCs w:val="22"/>
        </w:rPr>
        <w:t>Rheumatol 2019;38:3109-311</w:t>
      </w:r>
      <w:r>
        <w:rPr>
          <w:sz w:val="22"/>
          <w:szCs w:val="22"/>
          <w:spacing w:val="-1"/>
        </w:rPr>
        <w:t>6.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47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med/31270697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6" w:right="655" w:hanging="8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36. Chari 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Leibson C,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Rab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Probability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Diabetes: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Population-Based Study. Gastroenterology</w:t>
      </w:r>
    </w:p>
    <w:p>
      <w:pPr>
        <w:pStyle w:val="BodyText"/>
        <w:ind w:left="16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2005;129:504-511.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478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med/16083707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696" w:hanging="5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Huang Y, Cai X, Qiu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rediabetes 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cancer: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meta-analysis.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Diabetologia 2</w:t>
      </w:r>
      <w:r>
        <w:rPr>
          <w:sz w:val="22"/>
          <w:szCs w:val="22"/>
          <w:spacing w:val="-1"/>
        </w:rPr>
        <w:t>014;57:2261-2269. Available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47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med/25208757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Liao WC, Tu YK, Wu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MS,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Blood glucose concentration a</w:t>
      </w:r>
      <w:r>
        <w:rPr>
          <w:sz w:val="22"/>
          <w:szCs w:val="22"/>
          <w:spacing w:val="-2"/>
        </w:rPr>
        <w:t>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risk</w:t>
      </w:r>
    </w:p>
    <w:p>
      <w:pPr>
        <w:pStyle w:val="BodyText"/>
        <w:ind w:left="174" w:right="263" w:hanging="8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of pancreatic cancer: systematic review and dose-resp</w:t>
      </w:r>
      <w:r>
        <w:rPr>
          <w:sz w:val="22"/>
          <w:szCs w:val="22"/>
          <w:spacing w:val="-1"/>
        </w:rPr>
        <w:t>onse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meta-analysis.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BMJ 2015;350:g7371.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48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med/25556126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667" w:hanging="5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39. Gupta S, Vittinghoff 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Bertenthal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New-onset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iabetes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cancer. Clin Gastroenterol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Hepatol 2006;4:1366-1372; quiz</w:t>
      </w:r>
    </w:p>
    <w:p>
      <w:pPr>
        <w:pStyle w:val="BodyText"/>
        <w:ind w:left="183"/>
        <w:spacing w:before="1" w:line="44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1301.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48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/16945591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39" w:line="197" w:lineRule="auto"/>
        <w:rPr>
          <w:sz w:val="22"/>
          <w:szCs w:val="22"/>
        </w:rPr>
      </w:pPr>
      <w:r>
        <w:rPr>
          <w:sz w:val="22"/>
          <w:szCs w:val="22"/>
        </w:rPr>
        <w:t>surgical outcomes: an evidence-based review.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Pancr</w:t>
      </w:r>
      <w:r>
        <w:rPr>
          <w:sz w:val="22"/>
          <w:szCs w:val="22"/>
          <w:spacing w:val="-1"/>
        </w:rPr>
        <w:t>eas 2013;42:1210-</w:t>
      </w:r>
    </w:p>
    <w:p>
      <w:pPr>
        <w:pStyle w:val="BodyText"/>
        <w:ind w:left="24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1217.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48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/24152946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5" w:right="59" w:hanging="3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41. Toriola AT, Stolzenberg-Solomon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Dalidowitz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Diabete</w:t>
      </w:r>
      <w:r>
        <w:rPr>
          <w:sz w:val="22"/>
          <w:szCs w:val="22"/>
          <w:spacing w:val="-2"/>
        </w:rPr>
        <w:t>s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pancreatic cancer survival: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prospe</w:t>
      </w:r>
      <w:r>
        <w:rPr>
          <w:sz w:val="22"/>
          <w:szCs w:val="22"/>
          <w:spacing w:val="-1"/>
        </w:rPr>
        <w:t>ctive cohort-based study.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 J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2014;111:181-185.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48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med/24786605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379" w:hanging="11"/>
        <w:spacing w:before="267" w:line="22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42. Sah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RP,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Nagpal SJ,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Mukhopadhyay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D, Chari ST.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insights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cancer-induced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paraneoplastic dia</w:t>
      </w:r>
      <w:r>
        <w:rPr>
          <w:sz w:val="22"/>
          <w:szCs w:val="22"/>
          <w:spacing w:val="-2"/>
        </w:rPr>
        <w:t>betes.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Nat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Rev</w:t>
      </w:r>
    </w:p>
    <w:p>
      <w:pPr>
        <w:pStyle w:val="BodyText"/>
        <w:ind w:left="11"/>
        <w:spacing w:before="42" w:line="199" w:lineRule="auto"/>
        <w:rPr>
          <w:sz w:val="22"/>
          <w:szCs w:val="22"/>
        </w:rPr>
      </w:pPr>
      <w:r>
        <w:rPr>
          <w:sz w:val="22"/>
          <w:szCs w:val="22"/>
        </w:rPr>
        <w:t>Gastroenterol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Hepatol </w:t>
      </w:r>
      <w:r>
        <w:rPr>
          <w:sz w:val="22"/>
          <w:szCs w:val="22"/>
          <w:spacing w:val="-1"/>
        </w:rPr>
        <w:t>2013;10:423-433. Available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48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med/23528347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34" w:hanging="5"/>
        <w:spacing w:before="266" w:line="22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Elena JW, Steplowski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-2"/>
        </w:rPr>
        <w:t xml:space="preserve"> Yu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Diabetes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cancer: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pooled analysis from the p</w:t>
      </w:r>
      <w:r>
        <w:rPr>
          <w:sz w:val="22"/>
          <w:szCs w:val="22"/>
          <w:spacing w:val="-1"/>
        </w:rPr>
        <w:t>ancreatic cancer cohort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consortium.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Causes Control 2013;24:13-25.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before="37" w:line="197" w:lineRule="auto"/>
        <w:rPr>
          <w:sz w:val="22"/>
          <w:szCs w:val="22"/>
        </w:rPr>
      </w:pPr>
      <w:hyperlink w:history="true" r:id="rId48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med/23112111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377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Pezzilli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R, Casadei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Mors</w:t>
      </w:r>
      <w:r>
        <w:rPr>
          <w:sz w:val="22"/>
          <w:szCs w:val="22"/>
          <w:spacing w:val="-2"/>
        </w:rPr>
        <w:t>elli-Labate AM.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Is type 2 diabetes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factor for pancreatic cancer? JOP 2009;10:705-706.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486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med/19890202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45. Song S, Wang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B, Zhang X,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ong-Term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Diabetes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Mellitus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7" w:right="12" w:hanging="17"/>
        <w:spacing w:before="45" w:line="226" w:lineRule="auto"/>
        <w:rPr>
          <w:sz w:val="22"/>
          <w:szCs w:val="22"/>
        </w:rPr>
      </w:pPr>
      <w:r>
        <w:rPr>
          <w:sz w:val="22"/>
          <w:szCs w:val="22"/>
        </w:rPr>
        <w:t>Associated with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Risk of</w:t>
      </w:r>
      <w:r>
        <w:rPr>
          <w:sz w:val="22"/>
          <w:szCs w:val="22"/>
          <w:spacing w:val="-1"/>
        </w:rPr>
        <w:t xml:space="preserve"> Pancreatic Cancer: A Meta-Analysis.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PLoS One 2015;10:e0134</w:t>
      </w:r>
      <w:r>
        <w:rPr>
          <w:sz w:val="22"/>
          <w:szCs w:val="22"/>
          <w:spacing w:val="-1"/>
        </w:rPr>
        <w:t>321. Available at:</w:t>
      </w:r>
    </w:p>
    <w:p>
      <w:pPr>
        <w:pStyle w:val="BodyText"/>
        <w:ind w:left="14"/>
        <w:spacing w:before="29" w:line="197" w:lineRule="auto"/>
        <w:rPr>
          <w:sz w:val="22"/>
          <w:szCs w:val="22"/>
        </w:rPr>
      </w:pPr>
      <w:hyperlink w:history="true" r:id="rId48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med/26222906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46.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Bodmer 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Becker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Meier C,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 antidiabetic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agents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5" w:right="122" w:hanging="2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the risk of pancreatic cancer: a case-</w:t>
      </w:r>
      <w:r>
        <w:rPr>
          <w:sz w:val="22"/>
          <w:szCs w:val="22"/>
          <w:spacing w:val="-1"/>
        </w:rPr>
        <w:t>control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analysis.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Gastroenterol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2012;107:620-626.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48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med/22290402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56" w:hanging="11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 Yeung SC,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Hassan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MM, et al. Antidiabetic</w:t>
      </w:r>
      <w:r>
        <w:rPr>
          <w:sz w:val="22"/>
          <w:szCs w:val="22"/>
          <w:spacing w:val="-2"/>
        </w:rPr>
        <w:t xml:space="preserve"> therapies affect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cancer. Gastroenterology 2009;137:482-488.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48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med/19375425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spacing w:line="6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62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73" w:right="671" w:hanging="11"/>
        <w:spacing w:before="4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Raghavan SR,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Ballehaninna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UK, Chamberlain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RS. T</w:t>
      </w:r>
      <w:r>
        <w:rPr>
          <w:sz w:val="22"/>
          <w:szCs w:val="22"/>
          <w:spacing w:val="-2"/>
        </w:rPr>
        <w:t>he impact 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perioperative blood glucose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levels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 prognosis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13" w:hanging="4"/>
        <w:spacing w:before="39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48. Singh S, Singh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PP, Singh AG,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 Anti-diabetic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medications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pancreatic cancer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</w:t>
      </w:r>
      <w:r>
        <w:rPr>
          <w:sz w:val="22"/>
          <w:szCs w:val="22"/>
          <w:spacing w:val="-1"/>
        </w:rPr>
        <w:t>ents with diabetes mellitus: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 systematic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review</w:t>
      </w:r>
    </w:p>
    <w:p>
      <w:pPr>
        <w:spacing w:line="219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4" w:space="100"/>
            <w:col w:w="72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90636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02" name="IM 902"/>
            <wp:cNvGraphicFramePr/>
            <a:graphic>
              <a:graphicData uri="http://schemas.openxmlformats.org/drawingml/2006/picture">
                <pic:pic>
                  <pic:nvPicPr>
                    <pic:cNvPr id="902" name="IM 90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4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18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90"/>
          <w:pgSz w:w="15840" w:h="12240"/>
          <w:pgMar w:top="54" w:right="468" w:bottom="629" w:left="310" w:header="0" w:footer="332" w:gutter="0"/>
          <w:cols w:equalWidth="0" w:num="1">
            <w:col w:w="15061" w:space="0"/>
          </w:cols>
        </w:sectPr>
        <w:rPr/>
      </w:pPr>
    </w:p>
    <w:p>
      <w:pPr>
        <w:pStyle w:val="BodyText"/>
        <w:ind w:left="159" w:right="863" w:firstLine="7"/>
        <w:spacing w:before="42" w:line="323" w:lineRule="auto"/>
        <w:rPr>
          <w:sz w:val="22"/>
          <w:szCs w:val="22"/>
        </w:rPr>
      </w:pP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meta-analysis. Am J Gastroenterol 2013;</w:t>
      </w:r>
      <w:r>
        <w:rPr>
          <w:sz w:val="22"/>
          <w:szCs w:val="22"/>
          <w:spacing w:val="-1"/>
        </w:rPr>
        <w:t>108:510-519; quiz 520.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9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/23399556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295" w:hanging="5"/>
        <w:spacing w:before="4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Franciosi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Lucisano </w:t>
      </w:r>
      <w:r>
        <w:rPr>
          <w:sz w:val="22"/>
          <w:szCs w:val="22"/>
          <w:spacing w:val="-2"/>
        </w:rPr>
        <w:t>G,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Lapice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Metformin therapy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risk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in patients with type 2 diabetes: systematic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review.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One</w:t>
      </w:r>
    </w:p>
    <w:p>
      <w:pPr>
        <w:pStyle w:val="BodyText"/>
        <w:ind w:left="16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2013;8:e71583.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49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med/23936520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64" w:firstLine="1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50. Soranna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D, Scotti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L, Zambon A,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</w:t>
      </w:r>
      <w:r>
        <w:rPr>
          <w:sz w:val="22"/>
          <w:szCs w:val="22"/>
          <w:spacing w:val="-2"/>
        </w:rPr>
        <w:t>ociated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metformin and sulfonylurea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type 2 diabetes: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meta-analysis.</w:t>
      </w:r>
    </w:p>
    <w:p>
      <w:pPr>
        <w:pStyle w:val="BodyText"/>
        <w:ind w:left="170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Oncologist 2012;17:813-822.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46" w:line="197" w:lineRule="auto"/>
        <w:rPr>
          <w:sz w:val="22"/>
          <w:szCs w:val="22"/>
        </w:rPr>
      </w:pPr>
      <w:r>
        <w:drawing>
          <wp:anchor distT="0" distB="0" distL="0" distR="0" simplePos="0" relativeHeight="25490534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-878783</wp:posOffset>
            </wp:positionV>
            <wp:extent cx="4419600" cy="4419600"/>
            <wp:effectExtent l="0" t="0" r="0" b="0"/>
            <wp:wrapNone/>
            <wp:docPr id="904" name="IM 904"/>
            <wp:cNvGraphicFramePr/>
            <a:graphic>
              <a:graphicData uri="http://schemas.openxmlformats.org/drawingml/2006/picture">
                <pic:pic>
                  <pic:nvPicPr>
                    <pic:cNvPr id="904" name="IM 90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9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med/22643536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28" w:firstLine="1"/>
        <w:spacing w:before="266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51. Wang Z,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Lai ST, Xie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</w:t>
      </w:r>
      <w:r>
        <w:rPr>
          <w:sz w:val="22"/>
          <w:szCs w:val="22"/>
          <w:spacing w:val="-2"/>
        </w:rPr>
        <w:t>formin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 associated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reduced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pancreatic cancer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</w:t>
      </w:r>
      <w:r>
        <w:rPr>
          <w:sz w:val="22"/>
          <w:szCs w:val="22"/>
          <w:spacing w:val="-1"/>
        </w:rPr>
        <w:t>ts with type 2 diabetes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mellitus: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systematic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review and meta-analysis.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Diabetes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 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Pract 2014;106:19-26.</w:t>
      </w:r>
    </w:p>
    <w:p>
      <w:pPr>
        <w:pStyle w:val="BodyText"/>
        <w:ind w:left="159"/>
        <w:spacing w:before="1"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9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/24837144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52. Chaiteerakij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Peterse</w:t>
      </w:r>
      <w:r>
        <w:rPr>
          <w:sz w:val="22"/>
          <w:szCs w:val="22"/>
          <w:spacing w:val="-2"/>
        </w:rPr>
        <w:t>n GM,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Bamlet WR,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Metformin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Use and</w:t>
      </w:r>
    </w:p>
    <w:p>
      <w:pPr>
        <w:pStyle w:val="BodyText"/>
        <w:ind w:left="166" w:right="266" w:firstLine="2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Survival of Patients With Pancreatic </w:t>
      </w:r>
      <w:r>
        <w:rPr>
          <w:sz w:val="22"/>
          <w:szCs w:val="22"/>
          <w:spacing w:val="-1"/>
        </w:rPr>
        <w:t>Cancer: A Cautionary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Lesson.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Journal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Clinical Oncology 2016;34:1898-1904.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495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med/27069086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53. Sadeghi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N, Abbruzzese JL, Yeung SC</w:t>
      </w:r>
      <w:r>
        <w:rPr>
          <w:sz w:val="22"/>
          <w:szCs w:val="22"/>
          <w:spacing w:val="-2"/>
        </w:rPr>
        <w:t>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Metformin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70" w:right="389" w:hanging="3"/>
        <w:spacing w:before="46" w:line="223" w:lineRule="auto"/>
        <w:rPr>
          <w:sz w:val="22"/>
          <w:szCs w:val="22"/>
        </w:rPr>
      </w:pPr>
      <w:r>
        <w:rPr>
          <w:sz w:val="22"/>
          <w:szCs w:val="22"/>
        </w:rPr>
        <w:t>associated with better survival of diabetic patients with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 2012</w:t>
      </w:r>
      <w:r>
        <w:rPr>
          <w:sz w:val="22"/>
          <w:szCs w:val="22"/>
          <w:spacing w:val="-1"/>
        </w:rPr>
        <w:t>;18:2905-2912. Available at:</w:t>
      </w:r>
    </w:p>
    <w:p>
      <w:pPr>
        <w:pStyle w:val="BodyText"/>
        <w:ind w:left="174"/>
        <w:spacing w:before="34" w:line="197" w:lineRule="auto"/>
        <w:rPr>
          <w:sz w:val="22"/>
          <w:szCs w:val="22"/>
        </w:rPr>
      </w:pPr>
      <w:hyperlink w:history="true" r:id="rId49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med/22465831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339" w:firstLine="9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54. Syngal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RE, Church JM, et al.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ACG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guideline</w:t>
      </w:r>
      <w:r>
        <w:rPr>
          <w:sz w:val="22"/>
          <w:szCs w:val="22"/>
          <w:spacing w:val="-2"/>
        </w:rPr>
        <w:t>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Genetic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testing and management of hereditary gastrointestinal cancer syndrome</w:t>
      </w:r>
      <w:r>
        <w:rPr>
          <w:sz w:val="22"/>
          <w:szCs w:val="22"/>
          <w:spacing w:val="-1"/>
        </w:rPr>
        <w:t>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 J Gastroenterol 2015;110:223-262; quiz 263.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49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med/25645574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740" w:hanging="5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55. Wang W, Chen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Brune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KA,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PancPRO</w:t>
      </w:r>
      <w:r>
        <w:rPr>
          <w:sz w:val="22"/>
          <w:szCs w:val="22"/>
          <w:spacing w:val="-2"/>
        </w:rPr>
        <w:t>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assessment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individuals with a </w:t>
      </w:r>
      <w:r>
        <w:rPr>
          <w:sz w:val="22"/>
          <w:szCs w:val="22"/>
          <w:spacing w:val="-1"/>
        </w:rPr>
        <w:t>family history of pancreatic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cancer. 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66"/>
        <w:spacing w:before="47" w:line="211" w:lineRule="auto"/>
        <w:rPr>
          <w:sz w:val="22"/>
          <w:szCs w:val="22"/>
        </w:rPr>
      </w:pPr>
      <w:r>
        <w:rPr>
          <w:sz w:val="22"/>
          <w:szCs w:val="22"/>
        </w:rPr>
        <w:t>2007;25:1417-1422.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30" w:line="197" w:lineRule="auto"/>
        <w:rPr>
          <w:sz w:val="22"/>
          <w:szCs w:val="22"/>
        </w:rPr>
      </w:pPr>
      <w:hyperlink w:history="true" r:id="rId49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med/17416862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398" w:hanging="5"/>
        <w:spacing w:before="39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56.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Brune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KA,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Lau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Palmisano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Impo</w:t>
      </w:r>
      <w:r>
        <w:rPr>
          <w:sz w:val="22"/>
          <w:szCs w:val="22"/>
          <w:spacing w:val="-3"/>
        </w:rPr>
        <w:t>rtance of age of onset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cancer kindreds. J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Natl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 2010;102:119-126.</w:t>
      </w:r>
    </w:p>
    <w:p>
      <w:pPr>
        <w:pStyle w:val="BodyText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/20068195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3" w:right="165" w:firstLine="5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57. Clores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MJ, Thosani 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Buscaglia JM.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Multidisciplinary diagnostic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therapeutic approaches to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pancreatic cystic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lesions. J Multidiscip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Healthc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2014;7:81-91.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46" w:line="197" w:lineRule="auto"/>
        <w:rPr>
          <w:sz w:val="22"/>
          <w:szCs w:val="22"/>
        </w:rPr>
      </w:pPr>
      <w:hyperlink w:history="true" r:id="rId50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med/24520195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58.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Farrell JJ,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Fernandez-del Castillo C.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Pancreati</w:t>
      </w:r>
      <w:r>
        <w:rPr>
          <w:sz w:val="22"/>
          <w:szCs w:val="22"/>
          <w:spacing w:val="-2"/>
        </w:rPr>
        <w:t>c cystic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neoplasms:</w:t>
      </w:r>
    </w:p>
    <w:p>
      <w:pPr>
        <w:pStyle w:val="BodyText"/>
        <w:ind w:left="6" w:right="1483" w:firstLine="8"/>
        <w:spacing w:before="45" w:line="225" w:lineRule="auto"/>
        <w:rPr>
          <w:sz w:val="22"/>
          <w:szCs w:val="22"/>
        </w:rPr>
      </w:pPr>
      <w:r>
        <w:rPr>
          <w:sz w:val="22"/>
          <w:szCs w:val="22"/>
        </w:rPr>
        <w:t>management and unanswered questions. Ga</w:t>
      </w:r>
      <w:r>
        <w:rPr>
          <w:sz w:val="22"/>
          <w:szCs w:val="22"/>
          <w:spacing w:val="-1"/>
        </w:rPr>
        <w:t>stroenterology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2013;144:1303-1315.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hyperlink w:history="true" r:id="rId50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med/23622140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59. Tanaka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Fernandez-del Castillo C, Adsay V,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Intern</w:t>
      </w:r>
      <w:r>
        <w:rPr>
          <w:sz w:val="22"/>
          <w:szCs w:val="22"/>
          <w:spacing w:val="-2"/>
        </w:rPr>
        <w:t>ational</w:t>
      </w:r>
    </w:p>
    <w:p>
      <w:pPr>
        <w:pStyle w:val="BodyText"/>
        <w:ind w:left="13" w:right="127" w:hanging="5"/>
        <w:spacing w:before="44" w:line="225" w:lineRule="auto"/>
        <w:rPr>
          <w:sz w:val="22"/>
          <w:szCs w:val="22"/>
        </w:rPr>
      </w:pPr>
      <w:r>
        <w:rPr>
          <w:sz w:val="22"/>
          <w:szCs w:val="22"/>
        </w:rPr>
        <w:t>consensus guidelines 2012 fo</w:t>
      </w:r>
      <w:r>
        <w:rPr>
          <w:sz w:val="22"/>
          <w:szCs w:val="22"/>
          <w:spacing w:val="-1"/>
        </w:rPr>
        <w:t>r the management of IPMN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MCN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Pancreatolog</w:t>
      </w:r>
      <w:r>
        <w:rPr>
          <w:sz w:val="22"/>
          <w:szCs w:val="22"/>
          <w:spacing w:val="-1"/>
        </w:rPr>
        <w:t>y 2012;12:183-197. Available 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hyperlink w:history="true" r:id="rId50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med/22687371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14" w:firstLine="1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60. Tanaka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Fernandez-Del Castillo 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Ka</w:t>
      </w:r>
      <w:r>
        <w:rPr>
          <w:sz w:val="22"/>
          <w:szCs w:val="22"/>
          <w:spacing w:val="-2"/>
        </w:rPr>
        <w:t>misawa T,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Revisions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international consensus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Fukuo</w:t>
      </w:r>
      <w:r>
        <w:rPr>
          <w:sz w:val="22"/>
          <w:szCs w:val="22"/>
          <w:spacing w:val="-1"/>
        </w:rPr>
        <w:t>ka guidelines for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management of IPMN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pancreas.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Pancreatology 2017;17:738-753. Available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50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med/28735806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8" w:firstLine="1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Del Chiaro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M, Verbek</w:t>
      </w:r>
      <w:r>
        <w:rPr>
          <w:sz w:val="22"/>
          <w:szCs w:val="22"/>
          <w:spacing w:val="-2"/>
        </w:rPr>
        <w:t>e C, Salvia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European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experts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consensus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statement on cystic </w:t>
      </w:r>
      <w:r>
        <w:rPr>
          <w:sz w:val="22"/>
          <w:szCs w:val="22"/>
          <w:spacing w:val="-1"/>
        </w:rPr>
        <w:t>tumours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Dig Liver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Dis 2013;45:703-</w:t>
      </w:r>
    </w:p>
    <w:p>
      <w:pPr>
        <w:pStyle w:val="BodyText"/>
        <w:ind w:left="10"/>
        <w:spacing w:before="44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711.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/23415799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6" w:firstLine="1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62. Calle</w:t>
      </w:r>
      <w:r>
        <w:rPr>
          <w:sz w:val="22"/>
          <w:szCs w:val="22"/>
          <w:spacing w:val="-1"/>
        </w:rPr>
        <w:t>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MP, Chang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Fishman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EK,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Pretreatment assessment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resectable and borderline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cancer: expert consensus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statement. Ann Surg Oncol 2009;16:1727-1733.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50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med/19396496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63. Al-Hawary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Francis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IR,</w:t>
      </w:r>
      <w:r>
        <w:rPr>
          <w:sz w:val="22"/>
          <w:szCs w:val="22"/>
          <w:spacing w:val="-2"/>
        </w:rPr>
        <w:t xml:space="preserve"> Chari ST,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ductal</w:t>
      </w:r>
    </w:p>
    <w:p>
      <w:pPr>
        <w:pStyle w:val="BodyText"/>
        <w:ind w:left="6" w:right="47" w:firstLine="1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adenocarcinoma radiology reporting template: consensus sta</w:t>
      </w:r>
      <w:r>
        <w:rPr>
          <w:sz w:val="22"/>
          <w:szCs w:val="22"/>
          <w:spacing w:val="-1"/>
        </w:rPr>
        <w:t>tement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society of abdominal radiology and the american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pancr</w:t>
      </w:r>
      <w:r>
        <w:rPr>
          <w:sz w:val="22"/>
          <w:szCs w:val="22"/>
          <w:spacing w:val="-1"/>
        </w:rPr>
        <w:t>eatic association.</w:t>
      </w:r>
    </w:p>
    <w:p>
      <w:pPr>
        <w:pStyle w:val="BodyText"/>
        <w:ind w:left="11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Gastroenterology 2014;146:291-304 e291.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45" w:line="196" w:lineRule="auto"/>
        <w:rPr>
          <w:sz w:val="22"/>
          <w:szCs w:val="22"/>
        </w:rPr>
      </w:pPr>
      <w:hyperlink w:history="true" r:id="rId50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med/24355035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6" w:lineRule="auto"/>
        <w:sectPr>
          <w:type w:val="continuous"/>
          <w:pgSz w:w="15840" w:h="12240"/>
          <w:pgMar w:top="54" w:right="468" w:bottom="629" w:left="310" w:header="0" w:footer="332" w:gutter="0"/>
          <w:cols w:equalWidth="0" w:num="2">
            <w:col w:w="7691" w:space="100"/>
            <w:col w:w="727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93299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06" name="IM 906"/>
            <wp:cNvGraphicFramePr/>
            <a:graphic>
              <a:graphicData uri="http://schemas.openxmlformats.org/drawingml/2006/picture">
                <pic:pic>
                  <pic:nvPicPr>
                    <pic:cNvPr id="906" name="IM 90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1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19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201" w:lineRule="exact"/>
        <w:rPr/>
      </w:pPr>
      <w:r/>
    </w:p>
    <w:p>
      <w:pPr>
        <w:spacing w:line="201" w:lineRule="exact"/>
        <w:sectPr>
          <w:footerReference w:type="default" r:id="rId507"/>
          <w:pgSz w:w="15840" w:h="12240"/>
          <w:pgMar w:top="54" w:right="481" w:bottom="629" w:left="310" w:header="0" w:footer="332" w:gutter="0"/>
          <w:cols w:equalWidth="0" w:num="1">
            <w:col w:w="15048" w:space="0"/>
          </w:cols>
        </w:sectPr>
        <w:rPr/>
      </w:pPr>
    </w:p>
    <w:p>
      <w:pPr>
        <w:pStyle w:val="BodyText"/>
        <w:ind w:left="168" w:right="451"/>
        <w:spacing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64. Amin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MB,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Edge SB, Greene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FL, et al. A</w:t>
      </w:r>
      <w:r>
        <w:rPr>
          <w:sz w:val="22"/>
          <w:szCs w:val="22"/>
          <w:spacing w:val="-2"/>
        </w:rPr>
        <w:t>JCC 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Manual,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8th edition.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New York: Springer; 2017.</w:t>
      </w:r>
    </w:p>
    <w:p>
      <w:pPr>
        <w:pStyle w:val="BodyText"/>
        <w:ind w:left="175" w:right="596" w:hanging="7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Edge SB,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Byrd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DR, Compton CC, </w:t>
      </w:r>
      <w:r>
        <w:rPr>
          <w:sz w:val="22"/>
          <w:szCs w:val="22"/>
          <w:spacing w:val="-2"/>
        </w:rPr>
        <w:t>et al.,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eds. AJCC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Staging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Manual (ed 7th).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New York: Springer;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2010.</w:t>
      </w:r>
    </w:p>
    <w:p>
      <w:pPr>
        <w:pStyle w:val="BodyText"/>
        <w:ind w:left="168"/>
        <w:spacing w:before="265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66.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Bilimoria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Bentrem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Ko C</w:t>
      </w:r>
      <w:r>
        <w:rPr>
          <w:sz w:val="22"/>
          <w:szCs w:val="22"/>
          <w:spacing w:val="-2"/>
        </w:rPr>
        <w:t>Y, et al. Validation of the 6th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edition</w:t>
      </w:r>
    </w:p>
    <w:p>
      <w:pPr>
        <w:pStyle w:val="BodyText"/>
        <w:ind w:left="176" w:right="275" w:hanging="17"/>
        <w:spacing w:before="33" w:line="225" w:lineRule="auto"/>
        <w:rPr>
          <w:sz w:val="22"/>
          <w:szCs w:val="22"/>
        </w:rPr>
      </w:pPr>
      <w:r>
        <w:rPr>
          <w:sz w:val="22"/>
          <w:szCs w:val="22"/>
        </w:rPr>
        <w:t>AJCC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Pancreatic Cancer Stagi</w:t>
      </w:r>
      <w:r>
        <w:rPr>
          <w:sz w:val="22"/>
          <w:szCs w:val="22"/>
          <w:spacing w:val="-1"/>
        </w:rPr>
        <w:t>ng System: report from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National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Database. Cancer 2007;110:738-7</w:t>
      </w:r>
      <w:r>
        <w:rPr>
          <w:sz w:val="22"/>
          <w:szCs w:val="22"/>
          <w:spacing w:val="-1"/>
        </w:rPr>
        <w:t>44. Available at:</w:t>
      </w:r>
    </w:p>
    <w:p>
      <w:pPr>
        <w:pStyle w:val="BodyText"/>
        <w:ind w:left="174"/>
        <w:spacing w:before="31" w:line="197" w:lineRule="auto"/>
        <w:rPr>
          <w:sz w:val="22"/>
          <w:szCs w:val="22"/>
        </w:rPr>
      </w:pPr>
      <w:r>
        <w:drawing>
          <wp:anchor distT="0" distB="0" distL="0" distR="0" simplePos="0" relativeHeight="25493196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-566837</wp:posOffset>
            </wp:positionV>
            <wp:extent cx="4419600" cy="4419600"/>
            <wp:effectExtent l="0" t="0" r="0" b="0"/>
            <wp:wrapNone/>
            <wp:docPr id="908" name="IM 908"/>
            <wp:cNvGraphicFramePr/>
            <a:graphic>
              <a:graphicData uri="http://schemas.openxmlformats.org/drawingml/2006/picture">
                <pic:pic>
                  <pic:nvPicPr>
                    <pic:cNvPr id="908" name="IM 90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50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med/17580363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622" w:firstLine="1"/>
        <w:spacing w:before="264" w:line="226" w:lineRule="auto"/>
        <w:rPr>
          <w:sz w:val="22"/>
          <w:szCs w:val="22"/>
        </w:rPr>
      </w:pPr>
      <w:r>
        <w:rPr>
          <w:sz w:val="22"/>
          <w:szCs w:val="22"/>
        </w:rPr>
        <w:t>67. Chun YS,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Pawlik TM</w:t>
      </w:r>
      <w:r>
        <w:rPr>
          <w:sz w:val="22"/>
          <w:szCs w:val="22"/>
          <w:spacing w:val="-1"/>
        </w:rPr>
        <w:t>, Vauthey JN. 8th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Edition of the AJCC Cancer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Manual: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Pancreas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Hepatobiliary Cancers. Ann Surg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2018;25:845-847.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50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med/28752469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68.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Kamarajah SK,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Burns WR,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Frankel TL, et al. Validation of the</w:t>
      </w:r>
    </w:p>
    <w:p>
      <w:pPr>
        <w:pStyle w:val="BodyText"/>
        <w:ind w:left="159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American Joint Commissi</w:t>
      </w:r>
      <w:r>
        <w:rPr>
          <w:sz w:val="22"/>
          <w:szCs w:val="22"/>
          <w:spacing w:val="-1"/>
        </w:rPr>
        <w:t>on on Cancer (AJCC)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8th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Edition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Staging</w:t>
      </w:r>
    </w:p>
    <w:p>
      <w:pPr>
        <w:pStyle w:val="BodyText"/>
        <w:ind w:left="176" w:right="771" w:hanging="7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System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Adenocarcinoma: A Surveillance,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Epidemiology 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End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Results (SEER) Analysis. Ann Surg Oncol</w:t>
      </w:r>
    </w:p>
    <w:p>
      <w:pPr>
        <w:pStyle w:val="BodyText"/>
        <w:ind w:left="166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2017;24:2023-2030.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51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med/28213792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12" w:firstLine="1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69. Allen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 Castillo CF,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Multi-institutional Val</w:t>
      </w:r>
      <w:r>
        <w:rPr>
          <w:sz w:val="22"/>
          <w:szCs w:val="22"/>
          <w:spacing w:val="-2"/>
        </w:rPr>
        <w:t>idation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the American Joint Commission on Cance</w:t>
      </w:r>
      <w:r>
        <w:rPr>
          <w:sz w:val="22"/>
          <w:szCs w:val="22"/>
          <w:spacing w:val="-1"/>
        </w:rPr>
        <w:t>r (8th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Edition) Changes 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N Staging 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Pancreatic Adenocarcinoma. Ann Surg</w:t>
      </w:r>
    </w:p>
    <w:p>
      <w:pPr>
        <w:pStyle w:val="BodyText"/>
        <w:ind w:left="166"/>
        <w:spacing w:before="46" w:line="196" w:lineRule="auto"/>
        <w:rPr>
          <w:sz w:val="22"/>
          <w:szCs w:val="22"/>
        </w:rPr>
      </w:pPr>
      <w:r>
        <w:rPr>
          <w:sz w:val="22"/>
          <w:szCs w:val="22"/>
        </w:rPr>
        <w:t>2017;265:185-191.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51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med/27163957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524" w:firstLine="3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70. Wong JC,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DS. Staging of pancreatic adenocarcinom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studies. Clin 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Hepatol 2008;6:13</w:t>
      </w:r>
      <w:r>
        <w:rPr>
          <w:sz w:val="22"/>
          <w:szCs w:val="22"/>
          <w:spacing w:val="-1"/>
        </w:rPr>
        <w:t>01-1308.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51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med/18948228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/>
        <w:spacing w:before="265" w:line="197" w:lineRule="auto"/>
        <w:rPr>
          <w:sz w:val="22"/>
          <w:szCs w:val="22"/>
        </w:rPr>
      </w:pPr>
      <w:r>
        <w:rPr>
          <w:sz w:val="22"/>
          <w:szCs w:val="22"/>
        </w:rPr>
        <w:t>71.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Fuhrman GM, Charnsangavej</w:t>
      </w:r>
      <w:r>
        <w:rPr>
          <w:sz w:val="22"/>
          <w:szCs w:val="22"/>
          <w:spacing w:val="-1"/>
        </w:rPr>
        <w:t xml:space="preserve"> C, Abbruzzese JL,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Thin-section</w:t>
      </w:r>
    </w:p>
    <w:p>
      <w:pPr>
        <w:pStyle w:val="BodyText"/>
        <w:ind w:left="168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contrast-enhanced computed tomography</w:t>
      </w:r>
      <w:r>
        <w:rPr>
          <w:sz w:val="22"/>
          <w:szCs w:val="22"/>
          <w:spacing w:val="-1"/>
        </w:rPr>
        <w:t xml:space="preserve"> accurately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predicts the</w:t>
      </w:r>
    </w:p>
    <w:p>
      <w:pPr>
        <w:pStyle w:val="BodyText"/>
        <w:ind w:left="182" w:right="277" w:hanging="9"/>
        <w:spacing w:before="47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resectability of malignant pancreatic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neoplasms. Am J Surg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1994;167:104-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111; discussion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111-103. Avai</w:t>
      </w:r>
      <w:r>
        <w:rPr>
          <w:sz w:val="22"/>
          <w:szCs w:val="22"/>
          <w:spacing w:val="-2"/>
        </w:rPr>
        <w:t>lable at:</w:t>
      </w:r>
    </w:p>
    <w:p>
      <w:pPr>
        <w:pStyle w:val="BodyText"/>
        <w:ind w:left="174"/>
        <w:spacing w:before="30" w:line="196" w:lineRule="auto"/>
        <w:rPr>
          <w:sz w:val="22"/>
          <w:szCs w:val="22"/>
        </w:rPr>
      </w:pPr>
      <w:hyperlink w:history="true" r:id="rId51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bmed/7906097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749" w:hanging="4"/>
        <w:spacing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Horton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Fishman EK. Adenocarcin</w:t>
      </w:r>
      <w:r>
        <w:rPr>
          <w:sz w:val="22"/>
          <w:szCs w:val="22"/>
          <w:spacing w:val="-2"/>
        </w:rPr>
        <w:t>oma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pancreas: CT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imaging.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Radiol 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North Am 2002;40:1263-1272. Available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51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med/12479710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1" w:right="468" w:hanging="1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73.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House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MG, Yeo CJ, Cameron JL,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Predictin</w:t>
      </w:r>
      <w:r>
        <w:rPr>
          <w:sz w:val="22"/>
          <w:szCs w:val="22"/>
          <w:spacing w:val="-2"/>
        </w:rPr>
        <w:t>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resectability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periampullary cancer with three-dimensional computed to</w:t>
      </w:r>
      <w:r>
        <w:rPr>
          <w:sz w:val="22"/>
          <w:szCs w:val="22"/>
          <w:spacing w:val="-1"/>
        </w:rPr>
        <w:t>mography.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 Surg 2004;8:280-288.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before="46" w:line="197" w:lineRule="auto"/>
        <w:rPr>
          <w:sz w:val="22"/>
          <w:szCs w:val="22"/>
        </w:rPr>
      </w:pPr>
      <w:hyperlink w:history="true" r:id="rId51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med/15019924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498" w:hanging="3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74.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Klauss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Schobinger M, Wolf I,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Value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three-dimensional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reconstructions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carcinoma using multidetector CT: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initial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results. World J Gastroenterol 2009;15:5827-5832.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51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med/19998504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firstLine="6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75.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McNult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NJ,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Francis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IR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Platt JF,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Multi--detector row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helical CT o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pancreas: effect of contrast-e</w:t>
      </w:r>
      <w:r>
        <w:rPr>
          <w:sz w:val="22"/>
          <w:szCs w:val="22"/>
          <w:spacing w:val="-1"/>
        </w:rPr>
        <w:t>nhanced multiphasic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 on</w:t>
      </w:r>
    </w:p>
    <w:p>
      <w:pPr>
        <w:pStyle w:val="BodyText"/>
        <w:ind w:left="7" w:right="90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enhancement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pancreas, peripancreatic va</w:t>
      </w:r>
      <w:r>
        <w:rPr>
          <w:sz w:val="22"/>
          <w:szCs w:val="22"/>
          <w:spacing w:val="-1"/>
        </w:rPr>
        <w:t>sculature, and 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Radiology 2001;</w:t>
      </w:r>
      <w:r>
        <w:rPr>
          <w:sz w:val="22"/>
          <w:szCs w:val="22"/>
          <w:spacing w:val="-1"/>
        </w:rPr>
        <w:t>220:97-102. Available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51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med/11425979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605" w:hanging="3"/>
        <w:spacing w:before="266" w:line="23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Raman SP,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Reddy S, Weis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MJ,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Impact of the time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interval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MDCT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imaging and surgery on the accuracy of identifying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metastatic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pa</w:t>
      </w:r>
      <w:r>
        <w:rPr>
          <w:sz w:val="22"/>
          <w:szCs w:val="22"/>
          <w:spacing w:val="-1"/>
        </w:rPr>
        <w:t>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cancer. AJR Am J</w:t>
      </w:r>
    </w:p>
    <w:p>
      <w:pPr>
        <w:pStyle w:val="BodyText"/>
        <w:ind w:left="17"/>
        <w:spacing w:before="31" w:line="196" w:lineRule="auto"/>
        <w:rPr>
          <w:sz w:val="22"/>
          <w:szCs w:val="22"/>
        </w:rPr>
      </w:pPr>
      <w:r>
        <w:rPr>
          <w:sz w:val="22"/>
          <w:szCs w:val="22"/>
        </w:rPr>
        <w:t>Roentgenol 2015;204:W37-4</w:t>
      </w:r>
      <w:r>
        <w:rPr>
          <w:sz w:val="22"/>
          <w:szCs w:val="22"/>
          <w:spacing w:val="-1"/>
        </w:rPr>
        <w:t>2. Available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51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med/25539271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51" w:firstLine="2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77. Walters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DM,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Lapar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DJ, 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Lange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EE,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Pancreas-protocol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 a high-volume center l</w:t>
      </w:r>
      <w:r>
        <w:rPr>
          <w:sz w:val="22"/>
          <w:szCs w:val="22"/>
          <w:spacing w:val="-1"/>
        </w:rPr>
        <w:t>eads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improved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preoperative staging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right="196" w:firstLine="14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pancreatic ductal adenocarcinoma. Ann Surg Oncol 2011;1</w:t>
      </w:r>
      <w:r>
        <w:rPr>
          <w:sz w:val="22"/>
          <w:szCs w:val="22"/>
          <w:spacing w:val="-1"/>
        </w:rPr>
        <w:t>8:2764-2771.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1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/21484522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589" w:hanging="4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78. Schima W,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Ba-Ssalamah A, Goetzinger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State-of-the-art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magnetic resonance imaging of pancreatic cancer.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Top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Magn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Imaging 2007;18:421-429.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52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med/18303400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79. Vachiranubhap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Kim YH,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Balci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NC, Semelka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RC.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Magnetic</w:t>
      </w:r>
    </w:p>
    <w:p>
      <w:pPr>
        <w:pStyle w:val="BodyText"/>
        <w:ind w:left="14"/>
        <w:spacing w:before="45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resonance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imaging of adenocarcinoma of the pancreas. Top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Magn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Reson</w:t>
      </w:r>
    </w:p>
    <w:p>
      <w:pPr>
        <w:spacing w:line="196" w:lineRule="auto"/>
        <w:sectPr>
          <w:type w:val="continuous"/>
          <w:pgSz w:w="15840" w:h="12240"/>
          <w:pgMar w:top="54" w:right="481" w:bottom="629" w:left="310" w:header="0" w:footer="332" w:gutter="0"/>
          <w:cols w:equalWidth="0" w:num="2">
            <w:col w:w="7691" w:space="100"/>
            <w:col w:w="725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95961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10" name="IM 910"/>
            <wp:cNvGraphicFramePr/>
            <a:graphic>
              <a:graphicData uri="http://schemas.openxmlformats.org/drawingml/2006/picture">
                <pic:pic>
                  <pic:nvPicPr>
                    <pic:cNvPr id="910" name="IM 91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9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20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521"/>
          <w:pgSz w:w="15840" w:h="12240"/>
          <w:pgMar w:top="54" w:right="473" w:bottom="629" w:left="310" w:header="0" w:footer="332" w:gutter="0"/>
          <w:cols w:equalWidth="0" w:num="1">
            <w:col w:w="15056" w:space="0"/>
          </w:cols>
        </w:sectPr>
        <w:rPr/>
      </w:pPr>
    </w:p>
    <w:p>
      <w:pPr>
        <w:pStyle w:val="BodyText"/>
        <w:ind w:left="180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Imaging 2009;20:3-9.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52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med/19687720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30" w:firstLine="2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 JH,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 YM, e</w:t>
      </w:r>
      <w:r>
        <w:rPr>
          <w:sz w:val="22"/>
          <w:szCs w:val="22"/>
          <w:spacing w:val="-2"/>
        </w:rPr>
        <w:t>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ultrasonography for tumor node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staging and vascular invasion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cancer: a meta-analysis.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Dig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Surg 2014;31:297-305.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52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med/25376486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81. Agarwal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B, Abu-Hamda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Molke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KL,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ultrasound-</w:t>
      </w:r>
    </w:p>
    <w:p>
      <w:pPr>
        <w:pStyle w:val="BodyText"/>
        <w:ind w:left="166" w:right="444"/>
        <w:spacing w:before="46" w:line="226" w:lineRule="auto"/>
        <w:rPr>
          <w:sz w:val="22"/>
          <w:szCs w:val="22"/>
        </w:rPr>
      </w:pPr>
      <w:r>
        <w:rPr>
          <w:sz w:val="22"/>
          <w:szCs w:val="22"/>
        </w:rPr>
        <w:t>guided fine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needle aspirati</w:t>
      </w:r>
      <w:r>
        <w:rPr>
          <w:sz w:val="22"/>
          <w:szCs w:val="22"/>
          <w:spacing w:val="-1"/>
        </w:rPr>
        <w:t>on and multidetector spiral 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pancreatic cancer. Am J Gastroenterol 2004;99:844-850. Availa</w:t>
      </w:r>
      <w:r>
        <w:rPr>
          <w:sz w:val="22"/>
          <w:szCs w:val="22"/>
          <w:spacing w:val="-1"/>
        </w:rPr>
        <w:t>ble at:</w:t>
      </w:r>
      <w:r>
        <w:rPr>
          <w:sz w:val="22"/>
          <w:szCs w:val="22"/>
        </w:rPr>
        <w:t xml:space="preserve">  </w:t>
      </w:r>
      <w:hyperlink w:history="true" r:id="rId524">
        <w:r>
          <w:rPr>
            <w:sz w:val="22"/>
            <w:szCs w:val="22"/>
            <w:u w:val="single" w:color="auto"/>
            <w:color w:val="005B99"/>
          </w:rPr>
          <w:t>https://www.ncbi.nlm.nih.gov/pubmed/151</w:t>
        </w:r>
        <w:r>
          <w:rPr>
            <w:sz w:val="22"/>
            <w:szCs w:val="22"/>
            <w:u w:val="single" w:color="auto"/>
            <w:color w:val="005B99"/>
            <w:spacing w:val="-1"/>
          </w:rPr>
          <w:t>28348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82.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Deerenberg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EB,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Pole</w:t>
      </w:r>
      <w:r>
        <w:rPr>
          <w:sz w:val="22"/>
          <w:szCs w:val="22"/>
          <w:spacing w:val="-2"/>
        </w:rPr>
        <w:t>y JW,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Hermans JJ,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Role of endoscopic</w:t>
      </w:r>
    </w:p>
    <w:p>
      <w:pPr>
        <w:pStyle w:val="BodyText"/>
        <w:ind w:left="173" w:right="442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ultrasonography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"/>
        </w:rPr>
        <w:t xml:space="preserve"> suspected of pancreatic cancer with negative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helical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MDCT scan.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Dig Surg 2011;28:398-403.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52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med/22188923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928" w:firstLine="1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Nawaz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Fan CY,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Kloke J, et 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Performance characteristics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ultrasound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the s</w:t>
      </w:r>
      <w:r>
        <w:rPr>
          <w:sz w:val="22"/>
          <w:szCs w:val="22"/>
          <w:spacing w:val="-1"/>
        </w:rPr>
        <w:t>taging of pancreatic cancer: a meta-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analysis. JOP 2013;14:484-497.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r>
        <w:drawing>
          <wp:anchor distT="0" distB="0" distL="0" distR="0" simplePos="0" relativeHeight="25495859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-2444185</wp:posOffset>
            </wp:positionV>
            <wp:extent cx="4419600" cy="4419600"/>
            <wp:effectExtent l="0" t="0" r="0" b="0"/>
            <wp:wrapNone/>
            <wp:docPr id="912" name="IM 912"/>
            <wp:cNvGraphicFramePr/>
            <a:graphic>
              <a:graphicData uri="http://schemas.openxmlformats.org/drawingml/2006/picture">
                <pic:pic>
                  <pic:nvPicPr>
                    <pic:cNvPr id="912" name="IM 91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52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med/24018593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1203" w:firstLine="1"/>
        <w:spacing w:before="266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84. Wang W, Shpaner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Krishna SG,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Use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EUS-FNA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diagnosing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</w:t>
      </w:r>
      <w:r>
        <w:rPr>
          <w:sz w:val="22"/>
          <w:szCs w:val="22"/>
          <w:spacing w:val="-1"/>
        </w:rPr>
        <w:t>neoplasm without a definitive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mass on CT.</w:t>
      </w:r>
    </w:p>
    <w:p>
      <w:pPr>
        <w:pStyle w:val="BodyText"/>
        <w:ind w:left="171"/>
        <w:spacing w:before="32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Gastrointest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Endosc 2013;78:73-80. Available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52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med/23523302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456"/>
        <w:spacing w:before="265" w:line="23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Inoue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 Ohuchida J, Ohtsuka T, et 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Severe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loc</w:t>
      </w:r>
      <w:r>
        <w:rPr>
          <w:sz w:val="22"/>
          <w:szCs w:val="22"/>
          <w:spacing w:val="-2"/>
        </w:rPr>
        <w:t>alized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stenosis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marked dilatation of the main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</w:t>
      </w:r>
      <w:r>
        <w:rPr>
          <w:sz w:val="22"/>
          <w:szCs w:val="22"/>
          <w:spacing w:val="-1"/>
        </w:rPr>
        <w:t>eatic duct are indicators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instead of chronic panc</w:t>
      </w:r>
      <w:r>
        <w:rPr>
          <w:sz w:val="22"/>
          <w:szCs w:val="22"/>
          <w:spacing w:val="-1"/>
        </w:rPr>
        <w:t>reatitis on 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retrograde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balloon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pancreatography. Gastrointest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Endosc 2003</w:t>
      </w:r>
      <w:r>
        <w:rPr>
          <w:sz w:val="22"/>
          <w:szCs w:val="22"/>
          <w:spacing w:val="-1"/>
        </w:rPr>
        <w:t>;58:510-515. Available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52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med/14520282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86.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Nallamothu 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Hilden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K, Adler DG.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retrograde</w:t>
      </w:r>
    </w:p>
    <w:p>
      <w:pPr>
        <w:pStyle w:val="BodyText"/>
        <w:ind w:left="173" w:right="464" w:hanging="5"/>
        <w:spacing w:before="47" w:line="223" w:lineRule="auto"/>
        <w:rPr>
          <w:sz w:val="22"/>
          <w:szCs w:val="22"/>
        </w:rPr>
      </w:pPr>
      <w:r>
        <w:rPr>
          <w:sz w:val="22"/>
          <w:szCs w:val="22"/>
        </w:rPr>
        <w:t>cholangiopancreatography for non-gastroenterologists: what you </w:t>
      </w:r>
      <w:r>
        <w:rPr>
          <w:sz w:val="22"/>
          <w:szCs w:val="22"/>
          <w:spacing w:val="-1"/>
        </w:rPr>
        <w:t>need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know.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Hosp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Pract (1995) 2011;39:70-80. Available at:</w:t>
      </w:r>
    </w:p>
    <w:p>
      <w:pPr>
        <w:pStyle w:val="BodyText"/>
        <w:ind w:left="174"/>
        <w:spacing w:before="35" w:line="196" w:lineRule="auto"/>
        <w:rPr>
          <w:sz w:val="22"/>
          <w:szCs w:val="22"/>
        </w:rPr>
      </w:pPr>
      <w:hyperlink w:history="true" r:id="rId52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med/21576899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70" w:firstLine="1"/>
        <w:spacing w:before="39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87.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Pavey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DA, Gress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FG. The role of EUS-gui</w:t>
      </w:r>
      <w:r>
        <w:rPr>
          <w:sz w:val="22"/>
          <w:szCs w:val="22"/>
          <w:spacing w:val="-2"/>
        </w:rPr>
        <w:t>ded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FNA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for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evaluation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biliary strictures. Gastrointest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Endosc 2006;6</w:t>
      </w:r>
      <w:r>
        <w:rPr>
          <w:sz w:val="22"/>
          <w:szCs w:val="22"/>
          <w:spacing w:val="-1"/>
        </w:rPr>
        <w:t>4:334-337. Available at:</w:t>
      </w:r>
      <w:r>
        <w:rPr>
          <w:sz w:val="22"/>
          <w:szCs w:val="22"/>
        </w:rPr>
        <w:t xml:space="preserve">    </w:t>
      </w:r>
      <w:hyperlink w:history="true" r:id="rId530">
        <w:r>
          <w:rPr>
            <w:sz w:val="22"/>
            <w:szCs w:val="22"/>
            <w:u w:val="single" w:color="auto"/>
            <w:color w:val="005B99"/>
          </w:rPr>
          <w:t>https://www.ncbi.nlm.nih.gov/pubmed/169</w:t>
        </w:r>
        <w:r>
          <w:rPr>
            <w:sz w:val="22"/>
            <w:szCs w:val="22"/>
            <w:u w:val="single" w:color="auto"/>
            <w:color w:val="005B99"/>
            <w:spacing w:val="-1"/>
          </w:rPr>
          <w:t>23478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Dolejs S, Zarzaur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BL, Zyromski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Hyperbilirubinemia</w:t>
      </w:r>
    </w:p>
    <w:p>
      <w:pPr>
        <w:pStyle w:val="BodyText"/>
        <w:ind w:left="4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Contribute to Adverse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 Outcomes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Following</w:t>
      </w:r>
    </w:p>
    <w:p>
      <w:pPr>
        <w:pStyle w:val="BodyText"/>
        <w:ind w:left="1" w:right="11" w:firstLine="9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Pancreatoduodenectomy? J Gastrointest Surg 2017;21:6</w:t>
      </w:r>
      <w:r>
        <w:rPr>
          <w:sz w:val="22"/>
          <w:szCs w:val="22"/>
          <w:spacing w:val="-1"/>
        </w:rPr>
        <w:t>47-656.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3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/28205125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firstLine="1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89.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Mezhir JJ,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Brennan MF,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Baser RE, et 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matched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-2"/>
        </w:rPr>
        <w:t>se-control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preoperative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biliary drainage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pancreatic</w:t>
      </w:r>
    </w:p>
    <w:p>
      <w:pPr>
        <w:pStyle w:val="BodyText"/>
        <w:ind w:right="526" w:firstLine="1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adenocarcinoma: routine drainage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not justif</w:t>
      </w:r>
      <w:r>
        <w:rPr>
          <w:sz w:val="22"/>
          <w:szCs w:val="22"/>
          <w:spacing w:val="-1"/>
        </w:rPr>
        <w:t>ied. J Gastrointest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2009;13:2163-2169.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8"/>
        <w:spacing w:before="44" w:line="197" w:lineRule="auto"/>
        <w:rPr>
          <w:sz w:val="22"/>
          <w:szCs w:val="22"/>
        </w:rPr>
      </w:pPr>
      <w:hyperlink w:history="true" r:id="rId53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med/19774424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128" w:firstLine="1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90. van der Gaag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NA,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auws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EA, van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Eijck CH,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biliary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drainage for cancer of 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head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pancreas.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2010;362:129-137.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8"/>
        <w:spacing w:before="47" w:line="197" w:lineRule="auto"/>
        <w:rPr>
          <w:sz w:val="22"/>
          <w:szCs w:val="22"/>
        </w:rPr>
      </w:pPr>
      <w:hyperlink w:history="true" r:id="rId53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med/20071702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91. Sut M,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Kennedy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McNamee J,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Long-term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8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percutaneous transhepatic cholangiographic drainage for palli</w:t>
      </w:r>
      <w:r>
        <w:rPr>
          <w:sz w:val="22"/>
          <w:szCs w:val="22"/>
          <w:spacing w:val="-1"/>
        </w:rPr>
        <w:t>ation of</w:t>
      </w:r>
    </w:p>
    <w:p>
      <w:pPr>
        <w:pStyle w:val="BodyText"/>
        <w:ind w:left="1" w:right="169" w:firstLine="6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biliary obstruction.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Palliat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 2010;13:1311-1313.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3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/20958250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3" w:right="75" w:hanging="1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92.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Farma JM, Santillan AA,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Melis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</w:t>
      </w:r>
      <w:r>
        <w:rPr>
          <w:sz w:val="22"/>
          <w:szCs w:val="22"/>
          <w:spacing w:val="-2"/>
        </w:rPr>
        <w:t>T/CT fusion scan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enhances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CT staging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neoplasms. Ann Surg Oncol</w:t>
      </w:r>
    </w:p>
    <w:p>
      <w:pPr>
        <w:pStyle w:val="BodyText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2008;15:2465-2471.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8"/>
        <w:spacing w:before="45" w:line="197" w:lineRule="auto"/>
        <w:rPr>
          <w:sz w:val="22"/>
          <w:szCs w:val="22"/>
        </w:rPr>
      </w:pPr>
      <w:hyperlink w:history="true" r:id="rId53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med/18551347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50" w:firstLine="1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93.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Rijkers AP, Valkema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Duivenvoorden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HJ, van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Eijck CH.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Usefulness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F-18-fluorodeoxyglucose positron emission tomography to con</w:t>
      </w:r>
      <w:r>
        <w:rPr>
          <w:sz w:val="22"/>
          <w:szCs w:val="22"/>
          <w:spacing w:val="-1"/>
        </w:rPr>
        <w:t>firm</w:t>
      </w:r>
    </w:p>
    <w:p>
      <w:pPr>
        <w:pStyle w:val="BodyText"/>
        <w:ind w:right="1000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suspected pancreati</w:t>
      </w:r>
      <w:r>
        <w:rPr>
          <w:sz w:val="22"/>
          <w:szCs w:val="22"/>
          <w:spacing w:val="-1"/>
        </w:rPr>
        <w:t>c cancer: a meta-analysis.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2014;40:794-804.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8"/>
        <w:spacing w:before="44" w:line="197" w:lineRule="auto"/>
        <w:rPr>
          <w:sz w:val="22"/>
          <w:szCs w:val="22"/>
        </w:rPr>
      </w:pPr>
      <w:hyperlink w:history="true" r:id="rId53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med/24755095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316" w:hanging="5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94. Wang Z, Chen JQ,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Liu JL,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FDG-PET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diagnos</w:t>
      </w:r>
      <w:r>
        <w:rPr>
          <w:sz w:val="22"/>
          <w:szCs w:val="22"/>
          <w:spacing w:val="-2"/>
        </w:rPr>
        <w:t>is,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staging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prognosis of pancreatic carcinoma: a me</w:t>
      </w:r>
      <w:r>
        <w:rPr>
          <w:sz w:val="22"/>
          <w:szCs w:val="22"/>
          <w:spacing w:val="-1"/>
        </w:rPr>
        <w:t>ta-analysis.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World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J</w:t>
      </w:r>
    </w:p>
    <w:p>
      <w:pPr>
        <w:spacing w:line="218" w:lineRule="auto"/>
        <w:sectPr>
          <w:type w:val="continuous"/>
          <w:pgSz w:w="15840" w:h="12240"/>
          <w:pgMar w:top="54" w:right="473" w:bottom="629" w:left="310" w:header="0" w:footer="332" w:gutter="0"/>
          <w:cols w:equalWidth="0" w:num="2">
            <w:col w:w="7697" w:space="100"/>
            <w:col w:w="726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98624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14" name="IM 914"/>
            <wp:cNvGraphicFramePr/>
            <a:graphic>
              <a:graphicData uri="http://schemas.openxmlformats.org/drawingml/2006/picture">
                <pic:pic>
                  <pic:nvPicPr>
                    <pic:cNvPr id="914" name="IM 91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20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537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1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Gastroenterol 2013;19:4808-4817.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53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med/23922481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929" w:hanging="5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95. Ahmed SI,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Bochkarev V, Oleynikov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D, Sasson AR.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adenocarcinoma benefit from staging laparo</w:t>
      </w:r>
      <w:r>
        <w:rPr>
          <w:sz w:val="22"/>
          <w:szCs w:val="22"/>
          <w:spacing w:val="-1"/>
        </w:rPr>
        <w:t>scopy. J</w:t>
      </w:r>
    </w:p>
    <w:p>
      <w:pPr>
        <w:pStyle w:val="BodyText"/>
        <w:ind w:left="174" w:right="1366" w:firstLine="1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Laparoendosc Adv Surg Tech A 2006;16:458-4</w:t>
      </w:r>
      <w:r>
        <w:rPr>
          <w:sz w:val="22"/>
          <w:szCs w:val="22"/>
          <w:spacing w:val="-1"/>
        </w:rPr>
        <w:t>63. Available at:</w:t>
      </w:r>
      <w:r>
        <w:rPr>
          <w:sz w:val="22"/>
          <w:szCs w:val="22"/>
        </w:rPr>
        <w:t xml:space="preserve"> </w:t>
      </w:r>
      <w:hyperlink w:history="true" r:id="rId53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med/17004868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</w:rPr>
        <w:t>96. Allen VB, Gurusam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KS, Takwoingi Y,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Diagnostic accuracy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3" w:right="376" w:firstLine="10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laparoscopy following computed tomography (CT) scanning</w:t>
      </w:r>
      <w:r>
        <w:rPr>
          <w:sz w:val="22"/>
          <w:szCs w:val="22"/>
          <w:spacing w:val="-1"/>
        </w:rPr>
        <w:t xml:space="preserve"> for assessing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resectability with curative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periampullary</w:t>
      </w:r>
    </w:p>
    <w:p>
      <w:pPr>
        <w:pStyle w:val="BodyText"/>
        <w:ind w:left="173" w:right="557" w:hanging="5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cancer. Cochrane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Database </w:t>
      </w:r>
      <w:r>
        <w:rPr>
          <w:sz w:val="22"/>
          <w:szCs w:val="22"/>
          <w:spacing w:val="-1"/>
        </w:rPr>
        <w:t>Syst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Rev 2013;11:CD009323. Available at:</w:t>
      </w:r>
      <w:r>
        <w:rPr>
          <w:sz w:val="22"/>
          <w:szCs w:val="22"/>
        </w:rPr>
        <w:t xml:space="preserve"> </w:t>
      </w:r>
      <w:hyperlink w:history="true" r:id="rId54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med/24272022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03" w:firstLine="1"/>
        <w:spacing w:before="265" w:line="218" w:lineRule="auto"/>
        <w:rPr>
          <w:sz w:val="22"/>
          <w:szCs w:val="22"/>
        </w:rPr>
      </w:pPr>
      <w:r>
        <w:rPr>
          <w:sz w:val="22"/>
          <w:szCs w:val="22"/>
        </w:rPr>
        <w:t>97. Warshaw AL, Gu ZY, Wittenberg J, Wa</w:t>
      </w:r>
      <w:r>
        <w:rPr>
          <w:sz w:val="22"/>
          <w:szCs w:val="22"/>
          <w:spacing w:val="-1"/>
        </w:rPr>
        <w:t>ltman AC.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Preoperative staging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assessment of resectability of pancreatic </w:t>
      </w:r>
      <w:r>
        <w:rPr>
          <w:sz w:val="22"/>
          <w:szCs w:val="22"/>
          <w:spacing w:val="-1"/>
        </w:rPr>
        <w:t>cancer. Arch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Surg</w:t>
      </w:r>
    </w:p>
    <w:p>
      <w:pPr>
        <w:pStyle w:val="BodyText"/>
        <w:ind w:left="183"/>
        <w:spacing w:before="48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1990;125:230-233. Available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54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bmed/2154172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642" w:hanging="5"/>
        <w:spacing w:before="267" w:line="218" w:lineRule="auto"/>
        <w:rPr>
          <w:sz w:val="22"/>
          <w:szCs w:val="22"/>
        </w:rPr>
      </w:pPr>
      <w:r>
        <w:rPr>
          <w:sz w:val="22"/>
          <w:szCs w:val="22"/>
        </w:rPr>
        <w:t>98. Velanovich V. The effects of staging laparoscopy on</w:t>
      </w:r>
      <w:r>
        <w:rPr>
          <w:sz w:val="22"/>
          <w:szCs w:val="22"/>
          <w:spacing w:val="-1"/>
        </w:rPr>
        <w:t xml:space="preserve"> trocar site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peritoneal recurrence of pancreatic cancer. Sur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Endosc 2004;18:310-</w:t>
      </w:r>
    </w:p>
    <w:p>
      <w:pPr>
        <w:pStyle w:val="BodyText"/>
        <w:ind w:left="168"/>
        <w:spacing w:line="44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313.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4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/14691701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7" w:right="352" w:firstLine="1"/>
        <w:spacing w:before="47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99. Andersson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R, Vagianos CE, Williamson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RC.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Preoperative staging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evaluation of resectability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ductal adenocarcinoma.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HPB</w:t>
      </w:r>
    </w:p>
    <w:p>
      <w:pPr>
        <w:pStyle w:val="BodyText"/>
        <w:ind w:left="173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(Oxford) 2004;6:5-12.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54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med/18333037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376" w:firstLine="9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100. Alexakis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N, Gomatos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IP, Sbarounis S,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High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serum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19-9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but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 tumor size should select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patients for staging laparoscopy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9" w:right="581" w:firstLine="4"/>
        <w:spacing w:before="4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radiological resectable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pancreas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head and peri-ampullary cancer.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Oncol 2015;41:265-269.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r>
        <w:drawing>
          <wp:anchor distT="0" distB="0" distL="0" distR="0" simplePos="0" relativeHeight="25498521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-4169734</wp:posOffset>
            </wp:positionV>
            <wp:extent cx="4419600" cy="4419600"/>
            <wp:effectExtent l="0" t="0" r="0" b="0"/>
            <wp:wrapNone/>
            <wp:docPr id="916" name="IM 916"/>
            <wp:cNvGraphicFramePr/>
            <a:graphic>
              <a:graphicData uri="http://schemas.openxmlformats.org/drawingml/2006/picture">
                <pic:pic>
                  <pic:nvPicPr>
                    <pic:cNvPr id="916" name="IM 91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54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med/25266999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585" w:firstLine="17"/>
        <w:spacing w:before="266" w:line="22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101.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Karachristos A, Scarmeas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Hoffman JP. 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levels predict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results of staging laparoscopy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cancer. J Gastrointest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2005;9:1286-1292.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34" w:line="196" w:lineRule="auto"/>
        <w:rPr>
          <w:sz w:val="22"/>
          <w:szCs w:val="22"/>
        </w:rPr>
      </w:pPr>
      <w:hyperlink w:history="true" r:id="rId54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med/16332484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3"/>
        <w:spacing w:before="3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102. White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 Winston C, Gonen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-2"/>
        </w:rPr>
        <w:t xml:space="preserve">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Current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utility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staging</w:t>
      </w:r>
    </w:p>
    <w:p>
      <w:pPr>
        <w:pStyle w:val="BodyText"/>
        <w:ind w:left="5" w:right="86" w:firstLine="7"/>
        <w:spacing w:before="47" w:line="223" w:lineRule="auto"/>
        <w:rPr>
          <w:sz w:val="22"/>
          <w:szCs w:val="22"/>
        </w:rPr>
      </w:pPr>
      <w:r>
        <w:rPr>
          <w:sz w:val="22"/>
          <w:szCs w:val="22"/>
        </w:rPr>
        <w:t>laparoscopy for pancreatic an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peripancreatic neoplasms. J Am Coll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2008;206:445-450.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3"/>
        <w:spacing w:before="36" w:line="197" w:lineRule="auto"/>
        <w:rPr>
          <w:sz w:val="22"/>
          <w:szCs w:val="22"/>
        </w:rPr>
      </w:pPr>
      <w:hyperlink w:history="true" r:id="rId54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med/18308214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3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103.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Ferrone CR,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Haas B, Tang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influence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positive</w:t>
      </w:r>
    </w:p>
    <w:p>
      <w:pPr>
        <w:pStyle w:val="BodyText"/>
        <w:ind w:left="13"/>
        <w:spacing w:before="4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peritoneal cytology on survival in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3" w:right="326" w:hanging="6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adenocarcinoma. J Gastrointest Surg 2006;10:1347-1353. Availabl</w:t>
      </w:r>
      <w:r>
        <w:rPr>
          <w:sz w:val="22"/>
          <w:szCs w:val="22"/>
          <w:spacing w:val="-1"/>
        </w:rPr>
        <w:t>e at:</w:t>
      </w:r>
      <w:r>
        <w:rPr>
          <w:sz w:val="22"/>
          <w:szCs w:val="22"/>
        </w:rPr>
        <w:t xml:space="preserve"> </w:t>
      </w:r>
      <w:hyperlink w:history="true" r:id="rId54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med/17175453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3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Brugge WR,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 Witt 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Klapman JB, et al. Techniques</w:t>
      </w:r>
      <w:r>
        <w:rPr>
          <w:sz w:val="22"/>
          <w:szCs w:val="22"/>
          <w:spacing w:val="-2"/>
        </w:rPr>
        <w:t xml:space="preserve"> for cytologic</w:t>
      </w:r>
    </w:p>
    <w:p>
      <w:pPr>
        <w:pStyle w:val="BodyText"/>
        <w:ind w:left="10" w:right="63" w:hanging="4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sampling of pancreatic 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bile duct lesions: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Papanicolaou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Society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Cytopathology Guidelines. Cytojournal 2014;11:2.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3"/>
        <w:spacing w:before="45" w:line="197" w:lineRule="auto"/>
        <w:rPr>
          <w:sz w:val="22"/>
          <w:szCs w:val="22"/>
        </w:rPr>
      </w:pPr>
      <w:hyperlink w:history="true" r:id="rId54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med/25191516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11" w:firstLine="15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105.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Micames C, Jowell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PS, White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Lower fre</w:t>
      </w:r>
      <w:r>
        <w:rPr>
          <w:sz w:val="22"/>
          <w:szCs w:val="22"/>
          <w:spacing w:val="-2"/>
        </w:rPr>
        <w:t>quency of peritoneal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carcinomatosis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</w:t>
      </w:r>
      <w:r>
        <w:rPr>
          <w:sz w:val="22"/>
          <w:szCs w:val="22"/>
          <w:spacing w:val="-2"/>
        </w:rPr>
        <w:t>cancer diagnosed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EUS-</w:t>
      </w:r>
    </w:p>
    <w:p>
      <w:pPr>
        <w:pStyle w:val="BodyText"/>
        <w:ind w:left="6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guided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FNA vs. percutaneous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FN</w:t>
      </w:r>
      <w:r>
        <w:rPr>
          <w:sz w:val="22"/>
          <w:szCs w:val="22"/>
          <w:spacing w:val="-1"/>
        </w:rPr>
        <w:t>A. Gastrointest Endosc 2003;58:690-</w:t>
      </w:r>
    </w:p>
    <w:p>
      <w:pPr>
        <w:pStyle w:val="BodyText"/>
        <w:ind w:left="7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695.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4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/14595302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" w:right="13" w:firstLine="5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106. Okasha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HH,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Naga MI,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Esmat S,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Ultrasound-Guided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Fine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Needle Aspiration versus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Percuta</w:t>
      </w:r>
      <w:r>
        <w:rPr>
          <w:sz w:val="22"/>
          <w:szCs w:val="22"/>
          <w:spacing w:val="-2"/>
        </w:rPr>
        <w:t>neous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Ultrasound-Guided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Fine</w:t>
      </w:r>
    </w:p>
    <w:p>
      <w:pPr>
        <w:pStyle w:val="BodyText"/>
        <w:ind w:left="16" w:right="636"/>
        <w:spacing w:before="45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Needle Aspiration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Diagnosis of Focal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Masses.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Endosc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Ultrasound 2013;2:190-1</w:t>
      </w:r>
      <w:r>
        <w:rPr>
          <w:sz w:val="22"/>
          <w:szCs w:val="22"/>
          <w:spacing w:val="-1"/>
        </w:rPr>
        <w:t>93. Available at:</w:t>
      </w:r>
    </w:p>
    <w:p>
      <w:pPr>
        <w:pStyle w:val="BodyText"/>
        <w:ind w:left="13"/>
        <w:spacing w:before="29" w:line="197" w:lineRule="auto"/>
        <w:rPr>
          <w:sz w:val="22"/>
          <w:szCs w:val="22"/>
        </w:rPr>
      </w:pPr>
      <w:hyperlink w:history="true" r:id="rId55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med/24949394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97" w:firstLine="23"/>
        <w:spacing w:before="266"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107.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Banafea O,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Mghanga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FP, Zhao J,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ultrasonography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fine-needle aspiration for histological diagnosis of solid pancreatic</w:t>
      </w:r>
    </w:p>
    <w:p>
      <w:pPr>
        <w:pStyle w:val="BodyText"/>
        <w:ind w:left="11" w:right="1221" w:firstLine="2"/>
        <w:spacing w:before="32" w:line="225" w:lineRule="auto"/>
        <w:rPr>
          <w:sz w:val="22"/>
          <w:szCs w:val="22"/>
        </w:rPr>
      </w:pPr>
      <w:r>
        <w:rPr>
          <w:sz w:val="22"/>
          <w:szCs w:val="22"/>
        </w:rPr>
        <w:t>masses: a meta-analysis of </w:t>
      </w:r>
      <w:r>
        <w:rPr>
          <w:sz w:val="22"/>
          <w:szCs w:val="22"/>
          <w:spacing w:val="-1"/>
        </w:rPr>
        <w:t>diagnostic accuracy studies.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BMC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Gastroenterol 2016;16:108.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3"/>
        <w:spacing w:before="32" w:line="197" w:lineRule="auto"/>
        <w:rPr>
          <w:sz w:val="22"/>
          <w:szCs w:val="22"/>
        </w:rPr>
      </w:pPr>
      <w:hyperlink w:history="true" r:id="rId55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med/27580856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3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108. Chen YK,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Pleskow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DK. SpyGlass single-operator peroral</w:t>
      </w:r>
    </w:p>
    <w:p>
      <w:pPr>
        <w:pStyle w:val="BodyText"/>
        <w:ind w:left="7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cholangiopancreatoscopy system for the diagnosis and therapy o</w:t>
      </w:r>
      <w:r>
        <w:rPr>
          <w:sz w:val="22"/>
          <w:szCs w:val="22"/>
          <w:spacing w:val="-1"/>
        </w:rPr>
        <w:t>f bile-</w:t>
      </w:r>
    </w:p>
    <w:p>
      <w:pPr>
        <w:pStyle w:val="BodyText"/>
        <w:ind w:left="6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duct disorders: a clinical feasibility</w:t>
      </w:r>
      <w:r>
        <w:rPr>
          <w:sz w:val="22"/>
          <w:szCs w:val="22"/>
          <w:spacing w:val="-1"/>
        </w:rPr>
        <w:t xml:space="preserve"> study (with video).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Gastrointest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Endosc</w:t>
      </w:r>
    </w:p>
    <w:p>
      <w:pPr>
        <w:pStyle w:val="BodyText"/>
        <w:ind w:left="5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2007;65:832-841.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3"/>
        <w:spacing w:before="47" w:line="197" w:lineRule="auto"/>
        <w:rPr>
          <w:sz w:val="22"/>
          <w:szCs w:val="22"/>
        </w:rPr>
      </w:pPr>
      <w:hyperlink w:history="true" r:id="rId55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med/17466202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01286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18" name="IM 918"/>
            <wp:cNvGraphicFramePr/>
            <a:graphic>
              <a:graphicData uri="http://schemas.openxmlformats.org/drawingml/2006/picture">
                <pic:pic>
                  <pic:nvPicPr>
                    <pic:cNvPr id="918" name="IM 91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2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201" w:lineRule="exact"/>
        <w:rPr/>
      </w:pPr>
      <w:r/>
    </w:p>
    <w:p>
      <w:pPr>
        <w:spacing w:line="201" w:lineRule="exact"/>
        <w:sectPr>
          <w:footerReference w:type="default" r:id="rId553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59" w:right="783" w:firstLine="24"/>
        <w:spacing w:before="2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109. Strasberg SM,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Middleton WD, Teefe</w:t>
      </w:r>
      <w:r>
        <w:rPr>
          <w:sz w:val="22"/>
          <w:szCs w:val="22"/>
          <w:spacing w:val="-2"/>
        </w:rPr>
        <w:t>y SA,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Management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diagnostic dilemmas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pancreas by ultrason</w:t>
      </w:r>
      <w:r>
        <w:rPr>
          <w:sz w:val="22"/>
          <w:szCs w:val="22"/>
          <w:spacing w:val="-1"/>
        </w:rPr>
        <w:t>ographically guided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biopsy. Surg</w:t>
      </w:r>
      <w:r>
        <w:rPr>
          <w:sz w:val="22"/>
          <w:szCs w:val="22"/>
          <w:spacing w:val="-1"/>
        </w:rPr>
        <w:t>ery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1999;126:736-741; discussion 741-733.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5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/10520923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110.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Ramchandani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Reddy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La</w:t>
      </w:r>
      <w:r>
        <w:rPr>
          <w:sz w:val="22"/>
          <w:szCs w:val="22"/>
          <w:spacing w:val="-3"/>
        </w:rPr>
        <w:t>khtakia S,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Per oral</w:t>
      </w:r>
    </w:p>
    <w:p>
      <w:pPr>
        <w:pStyle w:val="BodyText"/>
        <w:ind w:left="168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cholangiopancreatoscopy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</w:t>
      </w:r>
      <w:r>
        <w:rPr>
          <w:sz w:val="22"/>
          <w:szCs w:val="22"/>
          <w:spacing w:val="-1"/>
        </w:rPr>
        <w:t>creatico biliary diseases--expert</w:t>
      </w:r>
    </w:p>
    <w:p>
      <w:pPr>
        <w:pStyle w:val="BodyText"/>
        <w:ind w:left="159" w:right="1052" w:firstLine="8"/>
        <w:spacing w:before="47" w:line="322" w:lineRule="auto"/>
        <w:rPr>
          <w:sz w:val="22"/>
          <w:szCs w:val="22"/>
        </w:rPr>
      </w:pPr>
      <w:r>
        <w:rPr>
          <w:sz w:val="22"/>
          <w:szCs w:val="22"/>
        </w:rPr>
        <w:t>consensus statements. World J Gastroenterol 2015;21:472</w:t>
      </w:r>
      <w:r>
        <w:rPr>
          <w:sz w:val="22"/>
          <w:szCs w:val="22"/>
          <w:spacing w:val="-1"/>
        </w:rPr>
        <w:t>2-4734.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5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/25914484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111.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Hu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H, Zhang Q,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Huang C,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Diagnostic value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S100P for</w:t>
      </w:r>
    </w:p>
    <w:p>
      <w:pPr>
        <w:pStyle w:val="BodyText"/>
        <w:ind w:left="159" w:right="795" w:firstLine="14"/>
        <w:spacing w:before="47" w:line="322" w:lineRule="auto"/>
        <w:rPr>
          <w:sz w:val="22"/>
          <w:szCs w:val="22"/>
        </w:rPr>
      </w:pPr>
      <w:r>
        <w:rPr>
          <w:sz w:val="22"/>
          <w:szCs w:val="22"/>
        </w:rPr>
        <w:t>pancreatic cancer: a meta-analysis. Tumour Biol 2014;</w:t>
      </w:r>
      <w:r>
        <w:rPr>
          <w:sz w:val="22"/>
          <w:szCs w:val="22"/>
          <w:spacing w:val="-1"/>
        </w:rPr>
        <w:t>35:9479-9485.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5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/25123266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5" w:right="286" w:firstLine="7"/>
        <w:spacing w:before="4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112. Capello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Bantis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LE, Scelo G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Sequential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Validation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Blood-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Protein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Biomarker Candidates for Early-Stage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Pancreatic Cancer. 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Natl Cancer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Inst 2017;109.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55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med/28376157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113. Safi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Roscher R,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Bittner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High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sensitivity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 specificity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70"/>
        <w:spacing w:before="47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19-9 for pancreatic 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comparison to chronic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pancreatitis.</w:t>
      </w:r>
    </w:p>
    <w:p>
      <w:pPr>
        <w:pStyle w:val="BodyText"/>
        <w:ind w:left="159" w:right="308" w:firstLine="9"/>
        <w:spacing w:before="43" w:line="3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Serological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immunohistochemical findings.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Pancreas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1987;2:398-40</w:t>
      </w:r>
      <w:r>
        <w:rPr>
          <w:sz w:val="22"/>
          <w:szCs w:val="22"/>
          <w:spacing w:val="-2"/>
        </w:rPr>
        <w:t>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5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/3306667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 w:right="601"/>
        <w:spacing w:before="48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114.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Ballehaninna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UK, Chamberlain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RS. The clinic</w:t>
      </w:r>
      <w:r>
        <w:rPr>
          <w:sz w:val="22"/>
          <w:szCs w:val="22"/>
          <w:spacing w:val="-2"/>
        </w:rPr>
        <w:t>al utility of serum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diagnosis,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prognosis and management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pancr</w:t>
      </w:r>
      <w:r>
        <w:rPr>
          <w:sz w:val="22"/>
          <w:szCs w:val="22"/>
          <w:spacing w:val="-2"/>
        </w:rPr>
        <w:t>eatic</w:t>
      </w:r>
    </w:p>
    <w:p>
      <w:pPr>
        <w:pStyle w:val="BodyText"/>
        <w:ind w:left="166" w:right="846" w:firstLine="1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adenocarcinoma: An evidence based appraisal. J Gastrointe</w:t>
      </w:r>
      <w:r>
        <w:rPr>
          <w:sz w:val="22"/>
          <w:szCs w:val="22"/>
          <w:spacing w:val="-1"/>
        </w:rPr>
        <w:t>st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2012;3:105-119.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55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med/22811878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309" w:firstLine="9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115.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Huang Z,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Diagnostic value of serum carbohydrate antigen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19-9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cancer: a meta-analysis. Tum</w:t>
      </w:r>
      <w:r>
        <w:rPr>
          <w:sz w:val="22"/>
          <w:szCs w:val="22"/>
          <w:spacing w:val="-1"/>
        </w:rPr>
        <w:t>our Biol 2014;35:7459-7465.</w:t>
      </w:r>
    </w:p>
    <w:p>
      <w:pPr>
        <w:pStyle w:val="BodyText"/>
        <w:ind w:left="159"/>
        <w:spacing w:before="1" w:line="44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6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/24789274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4" w:right="427" w:firstLine="9"/>
        <w:spacing w:before="47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116.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Hartwig W, Strobel O,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Hinz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U, et al. CA19-9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potentially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perspective to a</w:t>
      </w:r>
      <w:r>
        <w:rPr>
          <w:sz w:val="22"/>
          <w:szCs w:val="22"/>
          <w:spacing w:val="-1"/>
        </w:rPr>
        <w:t>djust surgical and perioperative</w:t>
      </w:r>
    </w:p>
    <w:p>
      <w:pPr>
        <w:pStyle w:val="BodyText"/>
        <w:ind w:left="163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therapy. Ann Surg Oncol 2013;20:2188-2196.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74"/>
        <w:spacing w:before="45" w:line="196" w:lineRule="auto"/>
        <w:rPr>
          <w:sz w:val="22"/>
          <w:szCs w:val="22"/>
        </w:rPr>
      </w:pPr>
      <w:hyperlink w:history="true" r:id="rId56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med/23247983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183" w:firstLine="9"/>
        <w:spacing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117.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Kim YC,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HJ,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Park JH, et al.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</w:t>
      </w:r>
      <w:r>
        <w:rPr>
          <w:sz w:val="22"/>
          <w:szCs w:val="22"/>
          <w:spacing w:val="-3"/>
        </w:rPr>
        <w:t>A19-9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CEA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predict the resectability of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" w:right="133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adenocarcinoma? J Gastroenterol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Hepatol 200</w:t>
      </w:r>
      <w:r>
        <w:rPr>
          <w:sz w:val="22"/>
          <w:szCs w:val="22"/>
          <w:spacing w:val="-1"/>
        </w:rPr>
        <w:t>9;24:1869-1875.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6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/19686409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118.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Kondo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Murakami Y,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Uemura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K, et </w:t>
      </w:r>
      <w:r>
        <w:rPr>
          <w:sz w:val="22"/>
          <w:szCs w:val="22"/>
          <w:spacing w:val="-3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Prognostic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impact of</w:t>
      </w:r>
    </w:p>
    <w:p>
      <w:pPr>
        <w:pStyle w:val="BodyText"/>
        <w:ind w:left="2" w:right="147" w:firstLine="5"/>
        <w:spacing w:before="44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perioperative serum CA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resectable</w:t>
      </w:r>
      <w:r>
        <w:rPr>
          <w:sz w:val="22"/>
          <w:szCs w:val="22"/>
          <w:spacing w:val="-2"/>
        </w:rPr>
        <w:t xml:space="preserve"> 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cancer. Ann Surg Oncol 2010;17:2321-2329.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8"/>
        <w:spacing w:before="45" w:line="197" w:lineRule="auto"/>
        <w:rPr>
          <w:sz w:val="22"/>
          <w:szCs w:val="22"/>
        </w:rPr>
      </w:pPr>
      <w:r>
        <w:drawing>
          <wp:anchor distT="0" distB="0" distL="0" distR="0" simplePos="0" relativeHeight="255011840" behindDoc="1" locked="0" layoutInCell="1" allowOverlap="1">
            <wp:simplePos x="0" y="0"/>
            <wp:positionH relativeFrom="column">
              <wp:posOffset>-2328800</wp:posOffset>
            </wp:positionH>
            <wp:positionV relativeFrom="paragraph">
              <wp:posOffset>-418154</wp:posOffset>
            </wp:positionV>
            <wp:extent cx="4419600" cy="4419600"/>
            <wp:effectExtent l="0" t="0" r="0" b="0"/>
            <wp:wrapNone/>
            <wp:docPr id="920" name="IM 920"/>
            <wp:cNvGraphicFramePr/>
            <a:graphic>
              <a:graphicData uri="http://schemas.openxmlformats.org/drawingml/2006/picture">
                <pic:pic>
                  <pic:nvPicPr>
                    <pic:cNvPr id="920" name="IM 92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56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med/20336387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160" w:firstLine="15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119.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Bauer TM,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El-Rayes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BF,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Li X, et al. Carbohydrate antigen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19-9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 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prognostic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predicti</w:t>
      </w:r>
      <w:r>
        <w:rPr>
          <w:sz w:val="22"/>
          <w:szCs w:val="22"/>
          <w:spacing w:val="-1"/>
        </w:rPr>
        <w:t>ve biomarker in patients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who receive gemcitabine-containing chemotherapy: a</w:t>
      </w:r>
      <w:r>
        <w:rPr>
          <w:sz w:val="22"/>
          <w:szCs w:val="22"/>
          <w:spacing w:val="-1"/>
        </w:rPr>
        <w:t xml:space="preserve"> pooled</w:t>
      </w:r>
    </w:p>
    <w:p>
      <w:pPr>
        <w:pStyle w:val="BodyText"/>
        <w:ind w:left="7" w:right="314" w:hanging="6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analysis of 6 prospective trials. Cancer 2013;119:285-292. Availabl</w:t>
      </w:r>
      <w:r>
        <w:rPr>
          <w:sz w:val="22"/>
          <w:szCs w:val="22"/>
          <w:spacing w:val="-1"/>
        </w:rPr>
        <w:t>e at:</w:t>
      </w:r>
      <w:r>
        <w:rPr>
          <w:sz w:val="22"/>
          <w:szCs w:val="22"/>
        </w:rPr>
        <w:t xml:space="preserve"> </w:t>
      </w:r>
      <w:hyperlink w:history="true" r:id="rId56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med/22786786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120.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Berger AC, Garcia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Hoffman JP,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Postresection 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19-9</w:t>
      </w:r>
    </w:p>
    <w:p>
      <w:pPr>
        <w:pStyle w:val="BodyText"/>
        <w:ind w:left="8"/>
        <w:spacing w:before="45" w:line="199" w:lineRule="auto"/>
        <w:rPr>
          <w:sz w:val="22"/>
          <w:szCs w:val="22"/>
        </w:rPr>
      </w:pPr>
      <w:r>
        <w:rPr>
          <w:sz w:val="22"/>
          <w:szCs w:val="22"/>
        </w:rPr>
        <w:t>predicts overall survival in patients with pa</w:t>
      </w:r>
      <w:r>
        <w:rPr>
          <w:sz w:val="22"/>
          <w:szCs w:val="22"/>
          <w:spacing w:val="-1"/>
        </w:rPr>
        <w:t>ncreatic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treated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3" w:right="223" w:hanging="2"/>
        <w:spacing w:before="45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adjuvant chemoradiation: a prospective validation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RTOG 9704.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2008;26:5918-5922.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8"/>
        <w:spacing w:before="29" w:line="197" w:lineRule="auto"/>
        <w:rPr>
          <w:sz w:val="22"/>
          <w:szCs w:val="22"/>
        </w:rPr>
      </w:pPr>
      <w:hyperlink w:history="true" r:id="rId565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med/19029412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614" w:firstLine="15"/>
        <w:spacing w:before="268"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121.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Berger AC, Winter K,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Hoffman JP,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Five year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intergroup/RTOG 9704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postoperative CA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19-9 &lt;/=90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U/m</w:t>
      </w:r>
      <w:r>
        <w:rPr>
          <w:sz w:val="22"/>
          <w:szCs w:val="22"/>
          <w:spacing w:val="-2"/>
        </w:rPr>
        <w:t>L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comparison to the CONKO-001 trial.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Radiat 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Phys</w:t>
      </w:r>
    </w:p>
    <w:p>
      <w:pPr>
        <w:pStyle w:val="BodyText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2012;84:e291-297.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8"/>
        <w:spacing w:before="45" w:line="197" w:lineRule="auto"/>
        <w:rPr>
          <w:sz w:val="22"/>
          <w:szCs w:val="22"/>
        </w:rPr>
      </w:pPr>
      <w:hyperlink w:history="true" r:id="rId56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med/22682806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53" w:firstLine="16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122.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Ferrone CR,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Finkelste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DM, Thayer SP,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Perioperative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CA19-9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levels can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predict stage and survival 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adenocarcinoma. J Clin Oncol 2006;24:2897-2902.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8"/>
        <w:spacing w:before="45" w:line="197" w:lineRule="auto"/>
        <w:rPr>
          <w:sz w:val="22"/>
          <w:szCs w:val="22"/>
        </w:rPr>
      </w:pPr>
      <w:hyperlink w:history="true" r:id="rId567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med/16782929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806" w:firstLine="17"/>
        <w:spacing w:before="267" w:line="23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Humphris JL, Chang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DK, </w:t>
      </w:r>
      <w:r>
        <w:rPr>
          <w:sz w:val="22"/>
          <w:szCs w:val="22"/>
          <w:spacing w:val="-2"/>
        </w:rPr>
        <w:t>Johns AL, et al.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prognostic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predictive value of serum </w:t>
      </w:r>
      <w:r>
        <w:rPr>
          <w:sz w:val="22"/>
          <w:szCs w:val="22"/>
          <w:spacing w:val="-1"/>
        </w:rPr>
        <w:t>CA19.9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cancer. Ann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2012;23:1713-1722.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8"/>
        <w:spacing w:before="32" w:line="197" w:lineRule="auto"/>
        <w:rPr>
          <w:sz w:val="22"/>
          <w:szCs w:val="22"/>
        </w:rPr>
      </w:pPr>
      <w:hyperlink w:history="true" r:id="rId56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med/22241899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7" w:space="100"/>
            <w:col w:w="724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03948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22" name="IM 922"/>
            <wp:cNvGraphicFramePr/>
            <a:graphic>
              <a:graphicData uri="http://schemas.openxmlformats.org/drawingml/2006/picture">
                <pic:pic>
                  <pic:nvPicPr>
                    <pic:cNvPr id="922" name="IM 92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8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22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569"/>
          <w:pgSz w:w="15840" w:h="12240"/>
          <w:pgMar w:top="54" w:right="474" w:bottom="629" w:left="310" w:header="0" w:footer="332" w:gutter="0"/>
          <w:cols w:equalWidth="0" w:num="1">
            <w:col w:w="15056" w:space="0"/>
          </w:cols>
        </w:sectPr>
        <w:rPr/>
      </w:pPr>
    </w:p>
    <w:p>
      <w:pPr>
        <w:pStyle w:val="BodyText"/>
        <w:ind w:left="183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124.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Montgomery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Hoffman JP,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Riley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LB, et al</w:t>
      </w:r>
      <w:r>
        <w:rPr>
          <w:sz w:val="22"/>
          <w:szCs w:val="22"/>
          <w:spacing w:val="-3"/>
        </w:rPr>
        <w:t>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Prediction of</w:t>
      </w:r>
    </w:p>
    <w:p>
      <w:pPr>
        <w:pStyle w:val="BodyText"/>
        <w:ind w:left="167" w:right="423" w:firstLine="6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recurrence and survival by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post-resection CA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19-9 values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 of the pancreas. </w:t>
      </w:r>
      <w:r>
        <w:rPr>
          <w:sz w:val="22"/>
          <w:szCs w:val="22"/>
          <w:spacing w:val="-1"/>
        </w:rPr>
        <w:t>Ann Surg Oncol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1997;4:551-556.</w:t>
      </w:r>
    </w:p>
    <w:p>
      <w:pPr>
        <w:pStyle w:val="BodyText"/>
        <w:ind w:left="159"/>
        <w:spacing w:line="449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7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/9367020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534" w:firstLine="16"/>
        <w:spacing w:before="4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125. Tzeng CW,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Balachandran A, Ahmad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 al. Serum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carboh</w:t>
      </w:r>
      <w:r>
        <w:rPr>
          <w:sz w:val="22"/>
          <w:szCs w:val="22"/>
          <w:spacing w:val="-2"/>
        </w:rPr>
        <w:t>ydrate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antigen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19-9 represents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marker of response to neoadjuvant 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borderline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HPB (Oxford)</w:t>
      </w:r>
    </w:p>
    <w:p>
      <w:pPr>
        <w:pStyle w:val="BodyText"/>
        <w:ind w:left="166"/>
        <w:spacing w:before="46" w:line="196" w:lineRule="auto"/>
        <w:rPr>
          <w:sz w:val="22"/>
          <w:szCs w:val="22"/>
        </w:rPr>
      </w:pPr>
      <w:r>
        <w:rPr>
          <w:sz w:val="22"/>
          <w:szCs w:val="22"/>
        </w:rPr>
        <w:t>2014;16:430-438.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57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med/23991810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8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126.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Hess V, Glimelius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B, Grawe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19-9 tumour-marker</w:t>
      </w:r>
    </w:p>
    <w:p>
      <w:pPr>
        <w:pStyle w:val="BodyText"/>
        <w:ind w:left="159" w:right="591" w:firstLine="14"/>
        <w:spacing w:before="29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response to chemotherapy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enrolled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a randomised controlled t</w:t>
      </w:r>
      <w:r>
        <w:rPr>
          <w:sz w:val="22"/>
          <w:szCs w:val="22"/>
          <w:spacing w:val="-1"/>
        </w:rPr>
        <w:t>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Lancet Oncol 2008;9:132-138.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7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/18249033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4" w:right="410" w:firstLine="9"/>
        <w:spacing w:before="4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Pelzer U,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Hilbig A, Sinn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-2"/>
        </w:rPr>
        <w:t xml:space="preserve"> et al. Value of carbohydrate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antigen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19-9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predicting response and therapy control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metastatic</w:t>
      </w:r>
    </w:p>
    <w:p>
      <w:pPr>
        <w:pStyle w:val="BodyText"/>
        <w:ind w:left="159" w:right="507" w:firstLine="14"/>
        <w:spacing w:before="47" w:line="322" w:lineRule="auto"/>
        <w:rPr>
          <w:sz w:val="22"/>
          <w:szCs w:val="22"/>
        </w:rPr>
      </w:pPr>
      <w:r>
        <w:rPr>
          <w:sz w:val="22"/>
          <w:szCs w:val="22"/>
        </w:rPr>
        <w:t>pancreatic cancer undergoing first-line</w:t>
      </w:r>
      <w:r>
        <w:rPr>
          <w:sz w:val="22"/>
          <w:szCs w:val="22"/>
          <w:spacing w:val="-1"/>
        </w:rPr>
        <w:t xml:space="preserve"> therapy.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Front Oncol 2013;3:155.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7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/23785668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 w:right="458" w:firstLine="15"/>
        <w:spacing w:before="47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128.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Halm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U, Schumann T, Schiefke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Decrease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CA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19</w:t>
      </w:r>
      <w:r>
        <w:rPr>
          <w:sz w:val="22"/>
          <w:szCs w:val="22"/>
          <w:spacing w:val="-3"/>
        </w:rPr>
        <w:t>-9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during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chemotherapy with gemcitabine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predicts survival time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67" w:right="509"/>
        <w:spacing w:before="44" w:line="322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cancer.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 J Cancer 2000;82:1013-1016.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7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/10737382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 w:right="641" w:firstLine="17"/>
        <w:spacing w:before="4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129.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Ko AH,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Hwang J, Venook AP, et al. Serum</w:t>
      </w:r>
      <w:r>
        <w:rPr>
          <w:sz w:val="22"/>
          <w:szCs w:val="22"/>
          <w:spacing w:val="-2"/>
        </w:rPr>
        <w:t xml:space="preserve"> CA19-9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response 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surrogate for clinical outcome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receiving fixed-dose rate</w:t>
      </w:r>
    </w:p>
    <w:p>
      <w:pPr>
        <w:pStyle w:val="BodyText"/>
        <w:ind w:left="166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gemcitabine for advanced pancreatic cancer.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Br J Cance</w:t>
      </w:r>
      <w:r>
        <w:rPr>
          <w:sz w:val="22"/>
          <w:szCs w:val="22"/>
          <w:spacing w:val="-1"/>
        </w:rPr>
        <w:t>r 2005;93:195-</w:t>
      </w:r>
    </w:p>
    <w:p>
      <w:pPr>
        <w:pStyle w:val="BodyText"/>
        <w:ind w:left="183"/>
        <w:spacing w:before="1" w:line="448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199.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57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/15999098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73" w:right="316" w:firstLine="9"/>
        <w:spacing w:before="47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130. Wong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Ko AH,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Hwang J, et al.</w:t>
      </w:r>
      <w:r>
        <w:rPr>
          <w:sz w:val="22"/>
          <w:szCs w:val="22"/>
          <w:spacing w:val="-2"/>
        </w:rPr>
        <w:t xml:space="preserve"> Serum CA19-9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decline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compared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radiographic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response as a surrogate for clinical outcomes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pancreatic cancer </w:t>
      </w:r>
      <w:r>
        <w:rPr>
          <w:sz w:val="22"/>
          <w:szCs w:val="22"/>
          <w:spacing w:val="-1"/>
        </w:rPr>
        <w:t>receiving chemotherapy.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Pancreas</w:t>
      </w:r>
    </w:p>
    <w:p>
      <w:pPr>
        <w:pStyle w:val="BodyText"/>
        <w:ind w:left="166"/>
        <w:spacing w:before="45" w:line="211" w:lineRule="auto"/>
        <w:rPr>
          <w:sz w:val="22"/>
          <w:szCs w:val="22"/>
        </w:rPr>
      </w:pPr>
      <w:r>
        <w:rPr>
          <w:sz w:val="22"/>
          <w:szCs w:val="22"/>
        </w:rPr>
        <w:t>2008;37:269-274.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29" w:line="197" w:lineRule="auto"/>
        <w:rPr>
          <w:sz w:val="22"/>
          <w:szCs w:val="22"/>
        </w:rPr>
      </w:pPr>
      <w:hyperlink w:history="true" r:id="rId576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med/18815548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131. Tempero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MA,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Uchida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E, Takasaki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Relationship of</w:t>
      </w:r>
    </w:p>
    <w:p>
      <w:pPr>
        <w:pStyle w:val="BodyText"/>
        <w:ind w:left="168"/>
        <w:spacing w:before="45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carbohydrate antigen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19-9 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Lewis antigens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pancreatic cancer.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4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1987;47:5501-5503. Avail</w:t>
      </w:r>
      <w:r>
        <w:rPr>
          <w:sz w:val="22"/>
          <w:szCs w:val="22"/>
          <w:spacing w:val="-2"/>
        </w:rPr>
        <w:t>able at:</w:t>
      </w:r>
    </w:p>
    <w:p>
      <w:pPr>
        <w:pStyle w:val="BodyText"/>
        <w:ind w:left="14"/>
        <w:spacing w:before="46" w:line="197" w:lineRule="auto"/>
        <w:rPr>
          <w:sz w:val="22"/>
          <w:szCs w:val="22"/>
        </w:rPr>
      </w:pPr>
      <w:hyperlink w:history="true" r:id="rId57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bmed/3308077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170" w:firstLine="15"/>
        <w:spacing w:before="265" w:line="22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132.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Mann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DV,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Edwards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Ho S,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Elevated tumour mar</w:t>
      </w:r>
      <w:r>
        <w:rPr>
          <w:sz w:val="22"/>
          <w:szCs w:val="22"/>
          <w:spacing w:val="-3"/>
        </w:rPr>
        <w:t>ker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CA19-9: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interpretation and influence of ob</w:t>
      </w:r>
      <w:r>
        <w:rPr>
          <w:sz w:val="22"/>
          <w:szCs w:val="22"/>
          <w:spacing w:val="-1"/>
        </w:rPr>
        <w:t>structive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jaundice.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</w:t>
      </w:r>
    </w:p>
    <w:p>
      <w:pPr>
        <w:pStyle w:val="BodyText"/>
        <w:ind w:left="10"/>
        <w:spacing w:before="36" w:line="197" w:lineRule="auto"/>
        <w:rPr>
          <w:sz w:val="22"/>
          <w:szCs w:val="22"/>
        </w:rPr>
      </w:pPr>
      <w:r>
        <w:drawing>
          <wp:anchor distT="0" distB="0" distL="0" distR="0" simplePos="0" relativeHeight="255038464" behindDoc="1" locked="0" layoutInCell="1" allowOverlap="1">
            <wp:simplePos x="0" y="0"/>
            <wp:positionH relativeFrom="column">
              <wp:posOffset>-2324734</wp:posOffset>
            </wp:positionH>
            <wp:positionV relativeFrom="paragraph">
              <wp:posOffset>58303</wp:posOffset>
            </wp:positionV>
            <wp:extent cx="4419600" cy="4419600"/>
            <wp:effectExtent l="0" t="0" r="0" b="0"/>
            <wp:wrapNone/>
            <wp:docPr id="924" name="IM 924"/>
            <wp:cNvGraphicFramePr/>
            <a:graphic>
              <a:graphicData uri="http://schemas.openxmlformats.org/drawingml/2006/picture">
                <pic:pic>
                  <pic:nvPicPr>
                    <pic:cNvPr id="924" name="IM 92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Oncol 2000;26:474-479.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57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med/11016469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Marrelli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D, Caruso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Pedrazzani C,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CA19-9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serum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levels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5" w:right="51" w:firstLine="1"/>
        <w:spacing w:before="31" w:line="223" w:lineRule="auto"/>
        <w:rPr>
          <w:sz w:val="22"/>
          <w:szCs w:val="22"/>
        </w:rPr>
      </w:pPr>
      <w:r>
        <w:rPr>
          <w:sz w:val="22"/>
          <w:szCs w:val="22"/>
        </w:rPr>
        <w:t>obstructive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jaundice: clinical value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benign and maligna</w:t>
      </w:r>
      <w:r>
        <w:rPr>
          <w:sz w:val="22"/>
          <w:szCs w:val="22"/>
          <w:spacing w:val="-1"/>
        </w:rPr>
        <w:t>nt conditions.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Surg 2009;198:333-339.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37" w:line="197" w:lineRule="auto"/>
        <w:rPr>
          <w:sz w:val="22"/>
          <w:szCs w:val="22"/>
        </w:rPr>
      </w:pPr>
      <w:hyperlink w:history="true" r:id="rId57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med/19375064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816" w:firstLine="15"/>
        <w:spacing w:before="266" w:line="22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134.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NIH state-of-the-science statement on endoscopic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retrograde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cholangiopancreatography (ERCP) for di</w:t>
      </w:r>
      <w:r>
        <w:rPr>
          <w:sz w:val="22"/>
          <w:szCs w:val="22"/>
          <w:spacing w:val="-1"/>
        </w:rPr>
        <w:t>agnosis and therapy.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NIH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Consens State Sci Statements 2002;19:1-26.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before="36" w:line="197" w:lineRule="auto"/>
        <w:rPr>
          <w:sz w:val="22"/>
          <w:szCs w:val="22"/>
        </w:rPr>
      </w:pPr>
      <w:hyperlink w:history="true" r:id="rId58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med/14768653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135. Campisi 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Brancatelli G, Vullierme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MP</w:t>
      </w:r>
      <w:r>
        <w:rPr>
          <w:sz w:val="22"/>
          <w:szCs w:val="22"/>
          <w:spacing w:val="-2"/>
        </w:rPr>
        <w:t>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pancreatic</w:t>
      </w:r>
    </w:p>
    <w:p>
      <w:pPr>
        <w:pStyle w:val="BodyText"/>
        <w:ind w:left="8"/>
        <w:spacing w:before="42" w:line="197" w:lineRule="auto"/>
        <w:rPr>
          <w:sz w:val="22"/>
          <w:szCs w:val="22"/>
        </w:rPr>
      </w:pPr>
      <w:r>
        <w:rPr>
          <w:sz w:val="22"/>
          <w:szCs w:val="22"/>
        </w:rPr>
        <w:t>calcifications specific for the diagnosis of chronic pancrea</w:t>
      </w:r>
      <w:r>
        <w:rPr>
          <w:sz w:val="22"/>
          <w:szCs w:val="22"/>
          <w:spacing w:val="-1"/>
        </w:rPr>
        <w:t>titis? A</w:t>
      </w:r>
    </w:p>
    <w:p>
      <w:pPr>
        <w:pStyle w:val="BodyText"/>
        <w:ind w:left="14" w:right="134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multidetector-row CT analysis.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Radi</w:t>
      </w:r>
      <w:r>
        <w:rPr>
          <w:sz w:val="22"/>
          <w:szCs w:val="22"/>
          <w:spacing w:val="-1"/>
        </w:rPr>
        <w:t>ol 2009;64:903-911. Available at:</w:t>
      </w:r>
      <w:r>
        <w:rPr>
          <w:sz w:val="22"/>
          <w:szCs w:val="22"/>
        </w:rPr>
        <w:t xml:space="preserve"> </w:t>
      </w:r>
      <w:hyperlink w:history="true" r:id="rId58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med/19664481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27" w:firstLine="9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136.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Kajiwara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Kojima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Konishi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M, et al. Autoimmune pancreatitis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multifocal lesions. J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Hepatobiliary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Pancreat Surg 2008;15:449-452.</w:t>
      </w:r>
    </w:p>
    <w:p>
      <w:pPr>
        <w:pStyle w:val="BodyText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8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/18670850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4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137.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Kalady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MF,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Peterson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Baillie J,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Pancreatic duct strictures:</w:t>
      </w:r>
    </w:p>
    <w:p>
      <w:pPr>
        <w:pStyle w:val="BodyText"/>
        <w:ind w:left="7" w:right="37" w:firstLine="6"/>
        <w:spacing w:before="45" w:line="225" w:lineRule="auto"/>
        <w:rPr>
          <w:sz w:val="22"/>
          <w:szCs w:val="22"/>
        </w:rPr>
      </w:pPr>
      <w:r>
        <w:rPr>
          <w:sz w:val="22"/>
          <w:szCs w:val="22"/>
        </w:rPr>
        <w:t>identifying risk of malignancy. Ann Surg Oncol 2004;11:58</w:t>
      </w:r>
      <w:r>
        <w:rPr>
          <w:sz w:val="22"/>
          <w:szCs w:val="22"/>
          <w:spacing w:val="-1"/>
        </w:rPr>
        <w:t>1-588.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8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/15150064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4" w:firstLine="9"/>
        <w:spacing w:before="253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138.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Menges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Lerch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MM, Zeitz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M. The double duct sign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malignant and benign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ncreatic lesions. Gastrointest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Endosc 2000;52:74-</w:t>
      </w:r>
    </w:p>
    <w:p>
      <w:pPr>
        <w:pStyle w:val="BodyText"/>
        <w:ind w:left="10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77.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8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/10882966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4" w:right="304" w:firstLine="9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139.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Finkelberg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DL, Sahani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Deshpande V,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Brugge WR. Autoimmune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pancreatitis.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 2006;355:2670-2676. Availab</w:t>
      </w:r>
      <w:r>
        <w:rPr>
          <w:sz w:val="22"/>
          <w:szCs w:val="22"/>
          <w:spacing w:val="-2"/>
        </w:rPr>
        <w:t>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58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med/17182992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74" w:bottom="629" w:left="310" w:header="0" w:footer="332" w:gutter="0"/>
          <w:cols w:equalWidth="0" w:num="2">
            <w:col w:w="7691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06611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26" name="IM 926"/>
            <wp:cNvGraphicFramePr/>
            <a:graphic>
              <a:graphicData uri="http://schemas.openxmlformats.org/drawingml/2006/picture">
                <pic:pic>
                  <pic:nvPicPr>
                    <pic:cNvPr id="926" name="IM 92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23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586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386" w:firstLine="16"/>
        <w:spacing w:before="39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140.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Law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Bronner M, </w:t>
      </w:r>
      <w:r>
        <w:rPr>
          <w:sz w:val="22"/>
          <w:szCs w:val="22"/>
          <w:spacing w:val="-2"/>
        </w:rPr>
        <w:t>Vogt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D, Stevens T. Autoimmune pancreatitis: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mimic of pancreatic cancer. Clev</w:t>
      </w:r>
      <w:r>
        <w:rPr>
          <w:sz w:val="22"/>
          <w:szCs w:val="22"/>
          <w:spacing w:val="-1"/>
        </w:rPr>
        <w:t>e Clin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2009;76:607-615.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8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/19797461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7" w:right="286" w:firstLine="16"/>
        <w:spacing w:before="45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141.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Holmes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Hruban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RH, Wolfgang CL, Ali SZ.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Fine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needle aspirate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autoimmune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pancreatitis (l</w:t>
      </w:r>
      <w:r>
        <w:rPr>
          <w:sz w:val="22"/>
          <w:szCs w:val="22"/>
          <w:spacing w:val="-1"/>
        </w:rPr>
        <w:t>ymphoplasmacytic sclerosing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pancreatitis):</w:t>
      </w:r>
    </w:p>
    <w:p>
      <w:pPr>
        <w:pStyle w:val="BodyText"/>
        <w:ind w:left="168"/>
        <w:spacing w:before="45" w:line="197" w:lineRule="auto"/>
        <w:rPr>
          <w:sz w:val="22"/>
          <w:szCs w:val="22"/>
        </w:rPr>
      </w:pPr>
      <w:r>
        <w:drawing>
          <wp:anchor distT="0" distB="0" distL="0" distR="0" simplePos="0" relativeHeight="25506508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-96590</wp:posOffset>
            </wp:positionV>
            <wp:extent cx="4419600" cy="4419600"/>
            <wp:effectExtent l="0" t="0" r="0" b="0"/>
            <wp:wrapNone/>
            <wp:docPr id="928" name="IM 928"/>
            <wp:cNvGraphicFramePr/>
            <a:graphic>
              <a:graphicData uri="http://schemas.openxmlformats.org/drawingml/2006/picture">
                <pic:pic>
                  <pic:nvPicPr>
                    <pic:cNvPr id="928" name="IM 92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cytomorphologic characteristics and clinical correlates. Act</w:t>
      </w:r>
      <w:r>
        <w:rPr>
          <w:sz w:val="22"/>
          <w:szCs w:val="22"/>
          <w:spacing w:val="-1"/>
        </w:rPr>
        <w:t>a Cytol</w:t>
      </w:r>
    </w:p>
    <w:p>
      <w:pPr>
        <w:pStyle w:val="BodyText"/>
        <w:ind w:left="166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2012;56:228-232.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58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med/22555522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462" w:firstLine="22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142.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Learn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PA, Grossman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EB,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RK,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Pitfalls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</w:t>
      </w:r>
      <w:r>
        <w:rPr>
          <w:sz w:val="22"/>
          <w:szCs w:val="22"/>
          <w:spacing w:val="-3"/>
        </w:rPr>
        <w:t>avoiding operation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autoimmune pancreatitis. Surgery 2011;150:968-974. Available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58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med/21893326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1343" w:firstLine="15"/>
        <w:spacing w:before="264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143. Sah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RP, Chari ST. Autoimmune pancreatit</w:t>
      </w:r>
      <w:r>
        <w:rPr>
          <w:sz w:val="22"/>
          <w:szCs w:val="22"/>
          <w:spacing w:val="-2"/>
        </w:rPr>
        <w:t>is: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update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classification, diagnosis, </w:t>
      </w:r>
      <w:r>
        <w:rPr>
          <w:sz w:val="22"/>
          <w:szCs w:val="22"/>
          <w:spacing w:val="-1"/>
        </w:rPr>
        <w:t>natural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history and management.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Curr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Rep 2012</w:t>
      </w:r>
      <w:r>
        <w:rPr>
          <w:sz w:val="22"/>
          <w:szCs w:val="22"/>
          <w:spacing w:val="-1"/>
        </w:rPr>
        <w:t>;14:95-105. Available at:</w:t>
      </w:r>
    </w:p>
    <w:p>
      <w:pPr>
        <w:pStyle w:val="BodyText"/>
        <w:ind w:left="174"/>
        <w:spacing w:before="42" w:line="197" w:lineRule="auto"/>
        <w:rPr>
          <w:sz w:val="22"/>
          <w:szCs w:val="22"/>
        </w:rPr>
      </w:pPr>
      <w:hyperlink w:history="true" r:id="rId59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med/22350841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144.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3"/>
        </w:rPr>
        <w:t>Hamano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H,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Kawa 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Horiuchi A,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High serum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3"/>
        </w:rPr>
        <w:t>IgG4</w:t>
      </w:r>
    </w:p>
    <w:p>
      <w:pPr>
        <w:pStyle w:val="BodyText"/>
        <w:ind w:left="166" w:right="901" w:firstLine="2"/>
        <w:spacing w:before="4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concentrations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-2"/>
        </w:rPr>
        <w:t>s with sclerosing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pancreatitis.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2001;344:732-738.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59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med/11236777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631" w:firstLine="9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145. van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Heerde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Buijs 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Hansen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BE, et a</w:t>
      </w:r>
      <w:r>
        <w:rPr>
          <w:sz w:val="22"/>
          <w:szCs w:val="22"/>
          <w:spacing w:val="-3"/>
        </w:rPr>
        <w:t>l. Serum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level 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3"/>
        </w:rPr>
        <w:t>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3"/>
        </w:rPr>
        <w:t>19-9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increases ability of IgG4 test to disti</w:t>
      </w:r>
      <w:r>
        <w:rPr>
          <w:sz w:val="22"/>
          <w:szCs w:val="22"/>
          <w:spacing w:val="-1"/>
        </w:rPr>
        <w:t>nguish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autoimmune</w:t>
      </w:r>
    </w:p>
    <w:p>
      <w:pPr>
        <w:pStyle w:val="BodyText"/>
        <w:ind w:left="166" w:right="1503" w:firstLine="8"/>
        <w:spacing w:before="4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pancreatitis from those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carcinoma.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Dig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Dis Sci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2014;59:1322-1329.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59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med/24385012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146. Suker 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Beumer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BR, Sadot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E,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FOLFIRINOX 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locally</w:t>
      </w:r>
    </w:p>
    <w:p>
      <w:pPr>
        <w:pStyle w:val="BodyText"/>
        <w:ind w:left="167" w:right="433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</w:t>
      </w:r>
      <w:r>
        <w:rPr>
          <w:sz w:val="22"/>
          <w:szCs w:val="22"/>
          <w:spacing w:val="-1"/>
        </w:rPr>
        <w:t>cancer: a systematic review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patient-level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Lancet Oncol 2016</w:t>
      </w:r>
      <w:r>
        <w:rPr>
          <w:sz w:val="22"/>
          <w:szCs w:val="22"/>
          <w:spacing w:val="-1"/>
        </w:rPr>
        <w:t>;17:801-810.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59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med/27160474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4" w:right="923" w:firstLine="18"/>
        <w:spacing w:before="265" w:line="22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147. Sadot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Doussot A, O'Reilly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EM,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FOLFIRINOX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Induction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for Stage 3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Pancreatic Adenocar</w:t>
      </w:r>
      <w:r>
        <w:rPr>
          <w:sz w:val="22"/>
          <w:szCs w:val="22"/>
          <w:spacing w:val="-1"/>
        </w:rPr>
        <w:t>cinoma. Ann Surg Oncol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2015;22:3512-3521.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37" w:line="197" w:lineRule="auto"/>
        <w:rPr>
          <w:sz w:val="22"/>
          <w:szCs w:val="22"/>
        </w:rPr>
      </w:pPr>
      <w:hyperlink w:history="true" r:id="rId59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med/26065868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61" w:firstLine="20"/>
        <w:spacing w:before="40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148. Ychou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Conroy T, S</w:t>
      </w:r>
      <w:r>
        <w:rPr>
          <w:sz w:val="22"/>
          <w:szCs w:val="22"/>
          <w:spacing w:val="-2"/>
        </w:rPr>
        <w:t>eitz JF,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open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assessing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feasibility of the triple combination: oxaliplatin p</w:t>
      </w:r>
      <w:r>
        <w:rPr>
          <w:sz w:val="22"/>
          <w:szCs w:val="22"/>
          <w:spacing w:val="-1"/>
        </w:rPr>
        <w:t>lus irinotecan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</w:t>
      </w:r>
    </w:p>
    <w:p>
      <w:pPr>
        <w:pStyle w:val="BodyText"/>
        <w:ind w:left="3" w:right="342" w:firstLine="10"/>
        <w:spacing w:before="31" w:line="225" w:lineRule="auto"/>
        <w:rPr>
          <w:sz w:val="22"/>
          <w:szCs w:val="22"/>
        </w:rPr>
      </w:pPr>
      <w:r>
        <w:rPr>
          <w:sz w:val="22"/>
          <w:szCs w:val="22"/>
        </w:rPr>
        <w:t>leucovorin/ 5-fluorouraci</w:t>
      </w:r>
      <w:r>
        <w:rPr>
          <w:sz w:val="22"/>
          <w:szCs w:val="22"/>
          <w:spacing w:val="-1"/>
        </w:rPr>
        <w:t>l every 2 weeks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advanced solid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tumors. Ann Oncol 2003;14:481-489.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33" w:line="197" w:lineRule="auto"/>
        <w:rPr>
          <w:sz w:val="22"/>
          <w:szCs w:val="22"/>
        </w:rPr>
      </w:pPr>
      <w:hyperlink w:history="true" r:id="rId59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med/12598357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196" w:firstLine="9"/>
        <w:spacing w:before="265" w:line="22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149. Conroy T,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Paillot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Francois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Irinotecan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 oxaliplatin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-3"/>
        </w:rPr>
        <w:t>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leucovorin-modulated fluorouracil in advanced pancreatic</w:t>
      </w:r>
      <w:r>
        <w:rPr>
          <w:sz w:val="22"/>
          <w:szCs w:val="22"/>
          <w:spacing w:val="-1"/>
        </w:rPr>
        <w:t xml:space="preserve"> cancer--a</w:t>
      </w:r>
    </w:p>
    <w:p>
      <w:pPr>
        <w:pStyle w:val="BodyText"/>
        <w:ind w:left="7" w:right="157" w:firstLine="3"/>
        <w:spacing w:before="42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Groupe Tumeurs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Digestives of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Federation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Nationale des Centres de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Lutte Contre le Cancer study.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</w:t>
      </w:r>
      <w:r>
        <w:rPr>
          <w:sz w:val="22"/>
          <w:szCs w:val="22"/>
          <w:spacing w:val="-1"/>
        </w:rPr>
        <w:t>ol 2005;23:1228-1236.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9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/15718320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 w:right="27" w:firstLine="21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150. Ychou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Desseigne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 Guimbaud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R, et 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Rando</w:t>
      </w:r>
      <w:r>
        <w:rPr>
          <w:sz w:val="22"/>
          <w:szCs w:val="22"/>
          <w:spacing w:val="-3"/>
        </w:rPr>
        <w:t>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II 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comparing folfirinox (5FU/leuco</w:t>
      </w:r>
      <w:r>
        <w:rPr>
          <w:sz w:val="22"/>
          <w:szCs w:val="22"/>
          <w:spacing w:val="-1"/>
        </w:rPr>
        <w:t>vorin [LV], irinotecan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[I]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oxaliplatin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[O])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vs gemcitabine (G) as first-line treatment for met</w:t>
      </w:r>
      <w:r>
        <w:rPr>
          <w:sz w:val="22"/>
          <w:szCs w:val="22"/>
          <w:spacing w:val="-1"/>
        </w:rPr>
        <w:t>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0" w:right="136" w:hanging="3"/>
        <w:spacing w:before="44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 (MPA).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First results of the ACCORD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11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[abstract].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2007;25 (Jun</w:t>
      </w:r>
      <w:r>
        <w:rPr>
          <w:sz w:val="22"/>
          <w:szCs w:val="22"/>
          <w:spacing w:val="-1"/>
        </w:rPr>
        <w:t>e 20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Suppl):4516.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597">
        <w:r>
          <w:rPr>
            <w:sz w:val="22"/>
            <w:szCs w:val="22"/>
            <w:u w:val="single" w:color="auto"/>
            <w:color w:val="005B99"/>
          </w:rPr>
          <w:t>http://ascopubs.org/doi/abs/10.1200/jco.2007.25.18</w:t>
        </w:r>
        <w:r>
          <w:rPr>
            <w:sz w:val="22"/>
            <w:szCs w:val="22"/>
            <w:u w:val="single" w:color="auto"/>
            <w:color w:val="005B99"/>
            <w:spacing w:val="-1"/>
          </w:rPr>
          <w:t>_suppl.4516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819" w:firstLine="17"/>
        <w:spacing w:before="26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151. Conroy T,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Dessei</w:t>
      </w:r>
      <w:r>
        <w:rPr>
          <w:sz w:val="22"/>
          <w:szCs w:val="22"/>
          <w:spacing w:val="-2"/>
        </w:rPr>
        <w:t>gne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 Ychou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FOLFIRINOX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gemcitabine for 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</w:t>
      </w:r>
      <w:r>
        <w:rPr>
          <w:sz w:val="22"/>
          <w:szCs w:val="22"/>
          <w:spacing w:val="-2"/>
        </w:rPr>
        <w:t>c cancer.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ind w:left="6"/>
        <w:spacing w:before="37" w:line="196" w:lineRule="auto"/>
        <w:rPr>
          <w:sz w:val="22"/>
          <w:szCs w:val="22"/>
        </w:rPr>
      </w:pPr>
      <w:r>
        <w:rPr>
          <w:sz w:val="22"/>
          <w:szCs w:val="22"/>
        </w:rPr>
        <w:t>2011;364:1817-1825.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59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med/21561347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152. Conroy T, Castan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Lopez A</w:t>
      </w:r>
      <w:r>
        <w:rPr>
          <w:sz w:val="22"/>
          <w:szCs w:val="22"/>
          <w:spacing w:val="-2"/>
        </w:rPr>
        <w:t>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Five-Year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Outcomes of</w:t>
      </w:r>
    </w:p>
    <w:p>
      <w:pPr>
        <w:pStyle w:val="BodyText"/>
        <w:ind w:right="27" w:firstLine="18"/>
        <w:spacing w:before="46" w:line="226" w:lineRule="auto"/>
        <w:rPr>
          <w:sz w:val="22"/>
          <w:szCs w:val="22"/>
        </w:rPr>
      </w:pPr>
      <w:r>
        <w:rPr>
          <w:sz w:val="22"/>
          <w:szCs w:val="22"/>
        </w:rPr>
        <w:t>FOLFIRINOX vs Gemcitabine as Ad</w:t>
      </w:r>
      <w:r>
        <w:rPr>
          <w:sz w:val="22"/>
          <w:szCs w:val="22"/>
          <w:spacing w:val="-1"/>
        </w:rPr>
        <w:t>juvant Therapy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Pancreatic Cancer: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Randomized Clinical Trial. JAMA Oncol 2022;8:1571-1578</w:t>
      </w:r>
      <w:r>
        <w:rPr>
          <w:sz w:val="22"/>
          <w:szCs w:val="22"/>
          <w:spacing w:val="-1"/>
        </w:rPr>
        <w:t>. Available at:</w:t>
      </w:r>
      <w:r>
        <w:rPr>
          <w:sz w:val="22"/>
          <w:szCs w:val="22"/>
        </w:rPr>
        <w:t xml:space="preserve"> </w:t>
      </w:r>
      <w:hyperlink w:history="true" r:id="rId599">
        <w:r>
          <w:rPr>
            <w:sz w:val="22"/>
            <w:szCs w:val="22"/>
            <w:u w:val="single" w:color="auto"/>
            <w:color w:val="005B99"/>
          </w:rPr>
          <w:t>https://www.ncbi.nlm.nih.gov/pubmed/36048453</w:t>
        </w:r>
      </w:hyperlink>
      <w:r>
        <w:rPr>
          <w:sz w:val="22"/>
          <w:szCs w:val="22"/>
        </w:rPr>
        <w:t>.</w:t>
      </w:r>
    </w:p>
    <w:p>
      <w:pPr>
        <w:pStyle w:val="BodyText"/>
        <w:ind w:left="24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Peixoto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Renouf DJ,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Eligibility of Me</w:t>
      </w:r>
      <w:r>
        <w:rPr>
          <w:sz w:val="22"/>
          <w:szCs w:val="22"/>
          <w:spacing w:val="-3"/>
        </w:rPr>
        <w:t>tastatic</w:t>
      </w:r>
    </w:p>
    <w:p>
      <w:pPr>
        <w:pStyle w:val="BodyText"/>
        <w:ind w:left="17" w:right="288"/>
        <w:spacing w:before="44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Cancer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Patients for First-Line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Intent nab-Paclitaxel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Plus Gemcitabine Versus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FOLFIRINOX. A</w:t>
      </w:r>
      <w:r>
        <w:rPr>
          <w:sz w:val="22"/>
          <w:szCs w:val="22"/>
          <w:spacing w:val="-1"/>
        </w:rPr>
        <w:t>m J Clin Oncol 2017;40:507-</w:t>
      </w:r>
    </w:p>
    <w:p>
      <w:pPr>
        <w:pStyle w:val="BodyText"/>
        <w:ind w:left="9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511.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0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/25844823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7" w:right="110" w:firstLine="16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154. Gourgou-Bourgade 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Bascoul-</w:t>
      </w:r>
      <w:r>
        <w:rPr>
          <w:sz w:val="22"/>
          <w:szCs w:val="22"/>
          <w:spacing w:val="-2"/>
        </w:rPr>
        <w:t>Mollevi C,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Desseigne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Impact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FOLFIRINOX compared</w:t>
      </w:r>
      <w:r>
        <w:rPr>
          <w:sz w:val="22"/>
          <w:szCs w:val="22"/>
          <w:spacing w:val="-1"/>
        </w:rPr>
        <w:t xml:space="preserve"> with gemcitabine on quality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life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spacing w:before="48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cancer: results from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PRODIGE 4/ACCORD</w:t>
      </w:r>
    </w:p>
    <w:p>
      <w:pPr>
        <w:pStyle w:val="BodyText"/>
        <w:ind w:left="14" w:right="1270" w:firstLine="9"/>
        <w:spacing w:before="41" w:line="219" w:lineRule="auto"/>
        <w:rPr>
          <w:sz w:val="22"/>
          <w:szCs w:val="22"/>
        </w:rPr>
      </w:pPr>
      <w:r>
        <w:rPr>
          <w:sz w:val="22"/>
          <w:szCs w:val="22"/>
        </w:rPr>
        <w:t>11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randomized trial. J C</w:t>
      </w:r>
      <w:r>
        <w:rPr>
          <w:sz w:val="22"/>
          <w:szCs w:val="22"/>
          <w:spacing w:val="-1"/>
        </w:rPr>
        <w:t>lin Oncol 2013;31:23-29. Available at:</w:t>
      </w:r>
      <w:r>
        <w:rPr>
          <w:sz w:val="22"/>
          <w:szCs w:val="22"/>
        </w:rPr>
        <w:t xml:space="preserve"> </w:t>
      </w:r>
      <w:hyperlink w:history="true" r:id="rId60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med/23213101</w:t>
        </w:r>
      </w:hyperlink>
      <w:r>
        <w:rPr>
          <w:sz w:val="22"/>
          <w:szCs w:val="22"/>
          <w:spacing w:val="-1"/>
        </w:rPr>
        <w:t>.</w:t>
      </w:r>
    </w:p>
    <w:p>
      <w:pPr>
        <w:spacing w:line="219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4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23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15"/>
          <w:pgSz w:w="15840" w:h="12240"/>
          <w:pgMar w:top="54" w:right="478" w:bottom="332" w:left="310" w:header="0" w:footer="0" w:gutter="0"/>
          <w:cols w:equalWidth="0" w:num="1">
            <w:col w:w="15051" w:space="0"/>
          </w:cols>
        </w:sectPr>
        <w:rPr/>
      </w:pPr>
    </w:p>
    <w:p>
      <w:pPr>
        <w:pStyle w:val="BodyText"/>
        <w:ind w:left="173" w:right="324" w:firstLine="10"/>
        <w:spacing w:before="42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155.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Lowery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MA, Yu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KH, Adel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NG, </w:t>
      </w:r>
      <w:r>
        <w:rPr>
          <w:sz w:val="22"/>
          <w:szCs w:val="22"/>
          <w:spacing w:val="-2"/>
        </w:rPr>
        <w:t>et al. Activity of front-line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FOLFIRINOX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(FFX)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stage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III/IV pancreatic adenocarcinoma (PC) 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Memori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Sloan-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Kettering Cancer Center (MSKCC) [a</w:t>
      </w:r>
      <w:r>
        <w:rPr>
          <w:sz w:val="22"/>
          <w:szCs w:val="22"/>
          <w:spacing w:val="-1"/>
        </w:rPr>
        <w:t>bstract]. ASCO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Meeting Abstracts</w:t>
      </w:r>
    </w:p>
    <w:p>
      <w:pPr>
        <w:pStyle w:val="BodyText"/>
        <w:ind w:left="166"/>
        <w:spacing w:before="36" w:line="196" w:lineRule="auto"/>
        <w:rPr>
          <w:sz w:val="22"/>
          <w:szCs w:val="22"/>
        </w:rPr>
      </w:pPr>
      <w:r>
        <w:rPr>
          <w:sz w:val="22"/>
          <w:szCs w:val="22"/>
        </w:rPr>
        <w:t>2012;30:4057.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602">
        <w:r>
          <w:rPr>
            <w:sz w:val="22"/>
            <w:szCs w:val="22"/>
            <w:u w:val="single" w:color="auto"/>
            <w:color w:val="005B99"/>
          </w:rPr>
          <w:t>http://ascopubs.org/doi/abs/10.1200/jco.2012.30.15</w:t>
        </w:r>
        <w:r>
          <w:rPr>
            <w:sz w:val="22"/>
            <w:szCs w:val="22"/>
            <w:u w:val="single" w:color="auto"/>
            <w:color w:val="005B99"/>
            <w:spacing w:val="-1"/>
          </w:rPr>
          <w:t>_suppl.4057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16" w:firstLine="16"/>
        <w:spacing w:before="265" w:line="225" w:lineRule="auto"/>
        <w:rPr>
          <w:sz w:val="22"/>
          <w:szCs w:val="22"/>
        </w:rPr>
      </w:pPr>
      <w:r>
        <w:drawing>
          <wp:anchor distT="0" distB="0" distL="0" distR="0" simplePos="0" relativeHeight="25509171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43750</wp:posOffset>
            </wp:positionV>
            <wp:extent cx="4419600" cy="4419600"/>
            <wp:effectExtent l="0" t="0" r="0" b="0"/>
            <wp:wrapNone/>
            <wp:docPr id="930" name="IM 930"/>
            <wp:cNvGraphicFramePr/>
            <a:graphic>
              <a:graphicData uri="http://schemas.openxmlformats.org/drawingml/2006/picture">
                <pic:pic>
                  <pic:nvPicPr>
                    <pic:cNvPr id="930" name="IM 93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2"/>
        </w:rPr>
        <w:t>156. Stein SM, James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Deng Y,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Final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of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study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modified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FOLFIRINOX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locally advanced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pancreatic</w:t>
      </w:r>
    </w:p>
    <w:p>
      <w:pPr>
        <w:pStyle w:val="BodyText"/>
        <w:ind w:left="168"/>
        <w:spacing w:before="33" w:line="196" w:lineRule="auto"/>
        <w:rPr>
          <w:sz w:val="22"/>
          <w:szCs w:val="22"/>
        </w:rPr>
      </w:pPr>
      <w:r>
        <w:rPr>
          <w:sz w:val="22"/>
          <w:szCs w:val="22"/>
        </w:rPr>
        <w:t>cancer.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Br J Cancer 2016;</w:t>
      </w:r>
      <w:r>
        <w:rPr>
          <w:sz w:val="22"/>
          <w:szCs w:val="22"/>
          <w:spacing w:val="-1"/>
        </w:rPr>
        <w:t>114:737-743.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60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med/27022826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8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Faris JE,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Blaszkowsky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LS,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McDermott S,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</w:t>
      </w:r>
      <w:r>
        <w:rPr>
          <w:sz w:val="22"/>
          <w:szCs w:val="22"/>
          <w:spacing w:val="-3"/>
        </w:rPr>
        <w:t>OLFIRINOX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in</w:t>
      </w:r>
    </w:p>
    <w:p>
      <w:pPr>
        <w:pStyle w:val="BodyText"/>
        <w:ind w:left="170" w:right="447" w:firstLine="3"/>
        <w:spacing w:before="44" w:line="218" w:lineRule="auto"/>
        <w:rPr>
          <w:sz w:val="22"/>
          <w:szCs w:val="22"/>
        </w:rPr>
      </w:pPr>
      <w:r>
        <w:rPr>
          <w:sz w:val="22"/>
          <w:szCs w:val="22"/>
        </w:rPr>
        <w:t>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</w:t>
      </w:r>
      <w:r>
        <w:rPr>
          <w:sz w:val="22"/>
          <w:szCs w:val="22"/>
          <w:spacing w:val="-1"/>
        </w:rPr>
        <w:t>atic cancer: the Massachusetts General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Hospital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Center experience. Oncologist 2013;18:543-548.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60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med/23657686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158.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Berlin JD, Catalano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P, Thomas JP,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stu</w:t>
      </w:r>
      <w:r>
        <w:rPr>
          <w:sz w:val="22"/>
          <w:szCs w:val="22"/>
          <w:spacing w:val="-3"/>
        </w:rPr>
        <w:t>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of</w:t>
      </w:r>
    </w:p>
    <w:p>
      <w:pPr>
        <w:pStyle w:val="BodyText"/>
        <w:ind w:left="173" w:right="485" w:hanging="7"/>
        <w:spacing w:before="45" w:line="220" w:lineRule="auto"/>
        <w:rPr>
          <w:sz w:val="22"/>
          <w:szCs w:val="22"/>
        </w:rPr>
      </w:pPr>
      <w:r>
        <w:rPr>
          <w:sz w:val="22"/>
          <w:szCs w:val="22"/>
        </w:rPr>
        <w:t>gemcitabine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combination with fluorouracil vers</w:t>
      </w:r>
      <w:r>
        <w:rPr>
          <w:sz w:val="22"/>
          <w:szCs w:val="22"/>
          <w:spacing w:val="-1"/>
        </w:rPr>
        <w:t>us gemcitabine alone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advanced pancr</w:t>
      </w:r>
      <w:r>
        <w:rPr>
          <w:sz w:val="22"/>
          <w:szCs w:val="22"/>
          <w:spacing w:val="-1"/>
        </w:rPr>
        <w:t>eatic carcinoma: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Eastern Cooperative</w:t>
      </w:r>
    </w:p>
    <w:p>
      <w:pPr>
        <w:pStyle w:val="BodyText"/>
        <w:ind w:left="167" w:right="447" w:firstLine="2"/>
        <w:spacing w:before="43" w:line="322" w:lineRule="auto"/>
        <w:rPr>
          <w:sz w:val="22"/>
          <w:szCs w:val="22"/>
        </w:rPr>
      </w:pPr>
      <w:r>
        <w:rPr>
          <w:sz w:val="22"/>
          <w:szCs w:val="22"/>
        </w:rPr>
        <w:t>Oncology Group Trial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E2297. J Clin Oncol 2</w:t>
      </w:r>
      <w:r>
        <w:rPr>
          <w:sz w:val="22"/>
          <w:szCs w:val="22"/>
          <w:spacing w:val="-1"/>
        </w:rPr>
        <w:t>002;20:3270-3275.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/12149301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 w:right="792" w:firstLine="15"/>
        <w:spacing w:before="48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159. Colucci G, Giuliani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F, Gebbia V,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-2"/>
        </w:rPr>
        <w:t>emcitabine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alone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cisplatin for the treatment of patients with locally</w:t>
      </w:r>
      <w:r>
        <w:rPr>
          <w:sz w:val="22"/>
          <w:szCs w:val="22"/>
          <w:spacing w:val="-1"/>
        </w:rPr>
        <w:t xml:space="preserve"> 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and/or</w:t>
      </w:r>
    </w:p>
    <w:p>
      <w:pPr>
        <w:pStyle w:val="BodyText"/>
        <w:ind w:left="166" w:right="768" w:firstLine="7"/>
        <w:spacing w:before="44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pancreatic carcinoma: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prospective, 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of the Gruppo Oncologia dell'Italia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eridionale. Cancer</w:t>
      </w:r>
    </w:p>
    <w:p>
      <w:pPr>
        <w:pStyle w:val="BodyText"/>
        <w:ind w:left="166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2002;94:902-910.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8" w:line="197" w:lineRule="auto"/>
        <w:rPr>
          <w:sz w:val="22"/>
          <w:szCs w:val="22"/>
        </w:rPr>
      </w:pPr>
      <w:hyperlink w:history="true" r:id="rId60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med/11920457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360" w:firstLine="20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160. Colucci G,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Labianca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Di Costanzo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F, et </w:t>
      </w:r>
      <w:r>
        <w:rPr>
          <w:sz w:val="22"/>
          <w:szCs w:val="22"/>
          <w:spacing w:val="-3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III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trial of gemcitabine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plus cisplatin compared with single-</w:t>
      </w:r>
      <w:r>
        <w:rPr>
          <w:sz w:val="22"/>
          <w:szCs w:val="22"/>
          <w:spacing w:val="-1"/>
        </w:rPr>
        <w:t>agent gemcitabine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first-line treatment of patients with advanced pancreatic cancer</w:t>
      </w:r>
      <w:r>
        <w:rPr>
          <w:sz w:val="22"/>
          <w:szCs w:val="22"/>
          <w:spacing w:val="-1"/>
        </w:rPr>
        <w:t>: the</w:t>
      </w:r>
    </w:p>
    <w:p>
      <w:pPr>
        <w:pStyle w:val="BodyText"/>
        <w:ind w:left="171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GIP-1 study. J Clin Oncol 2010;28:164</w:t>
      </w:r>
      <w:r>
        <w:rPr>
          <w:sz w:val="22"/>
          <w:szCs w:val="22"/>
          <w:spacing w:val="-1"/>
        </w:rPr>
        <w:t>5-1651.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60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med/20194854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765" w:firstLine="15"/>
        <w:spacing w:before="266"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161. Cunningham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D, Chau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I, Stocken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DD,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-3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3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comparison of gemcitabine </w:t>
      </w:r>
      <w:r>
        <w:rPr>
          <w:sz w:val="22"/>
          <w:szCs w:val="22"/>
          <w:spacing w:val="-1"/>
        </w:rPr>
        <w:t>versus 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capecitabine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8" w:right="704" w:firstLine="5"/>
        <w:spacing w:before="32" w:line="322" w:lineRule="auto"/>
        <w:rPr>
          <w:sz w:val="22"/>
          <w:szCs w:val="22"/>
        </w:rPr>
      </w:pPr>
      <w:r>
        <w:rPr>
          <w:sz w:val="22"/>
          <w:szCs w:val="22"/>
        </w:rPr>
        <w:t>patients with advanced pancreatic cancer. J Cl</w:t>
      </w:r>
      <w:r>
        <w:rPr>
          <w:sz w:val="22"/>
          <w:szCs w:val="22"/>
          <w:spacing w:val="-1"/>
        </w:rPr>
        <w:t>in 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2009;27:5513-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5518.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0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/19858379</w:t>
        </w:r>
      </w:hyperlink>
      <w:r>
        <w:rPr>
          <w:sz w:val="22"/>
          <w:szCs w:val="22"/>
          <w:spacing w:val="2"/>
        </w:rPr>
        <w:t>.</w: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414" w:firstLine="10"/>
        <w:spacing w:before="40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162.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Demols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Peeters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Polus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 Gemcitabine and oxaliplatin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(GEMOX)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gemcitabine</w:t>
      </w:r>
      <w:r>
        <w:rPr>
          <w:sz w:val="22"/>
          <w:szCs w:val="22"/>
          <w:spacing w:val="-1"/>
        </w:rPr>
        <w:t xml:space="preserve"> refractory advanced pancreatic</w:t>
      </w:r>
    </w:p>
    <w:p>
      <w:pPr>
        <w:pStyle w:val="BodyText"/>
        <w:ind w:right="885" w:firstLine="7"/>
        <w:spacing w:before="44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adenocarcinoma: a phase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II study.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 J Cancer 2006;94:481-485.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0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/16434988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485" w:firstLine="16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163.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Fine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RL,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Fogelman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DR, S</w:t>
      </w:r>
      <w:r>
        <w:rPr>
          <w:sz w:val="22"/>
          <w:szCs w:val="22"/>
          <w:spacing w:val="-2"/>
        </w:rPr>
        <w:t>chreibman SM, et al. The gemcitabine,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docetaxel, and capecitabine (</w:t>
      </w:r>
      <w:r>
        <w:rPr>
          <w:sz w:val="22"/>
          <w:szCs w:val="22"/>
          <w:spacing w:val="-1"/>
        </w:rPr>
        <w:t>GTX) regimen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cancer: a retrospective analysis. Ca</w:t>
      </w:r>
      <w:r>
        <w:rPr>
          <w:sz w:val="22"/>
          <w:szCs w:val="22"/>
          <w:spacing w:val="-1"/>
        </w:rPr>
        <w:t>ncer Chemother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Pharmacol</w:t>
      </w:r>
    </w:p>
    <w:p>
      <w:pPr>
        <w:pStyle w:val="BodyText"/>
        <w:ind w:left="6"/>
        <w:spacing w:before="46" w:line="196" w:lineRule="auto"/>
        <w:rPr>
          <w:sz w:val="22"/>
          <w:szCs w:val="22"/>
        </w:rPr>
      </w:pPr>
      <w:r>
        <w:rPr>
          <w:sz w:val="22"/>
          <w:szCs w:val="22"/>
        </w:rPr>
        <w:t>2008;61:167-175.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61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med/17440727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179" w:firstLine="20"/>
        <w:spacing w:before="268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164.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Heinemann V, Quietzsch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D, Gieseler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 of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plus cisplatin compared with gemcitabine </w:t>
      </w:r>
      <w:r>
        <w:rPr>
          <w:sz w:val="22"/>
          <w:szCs w:val="22"/>
          <w:spacing w:val="-1"/>
        </w:rPr>
        <w:t>alone in</w:t>
      </w:r>
    </w:p>
    <w:p>
      <w:pPr>
        <w:pStyle w:val="BodyText"/>
        <w:ind w:left="7" w:right="215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cancer. J Clin Oncol 2006</w:t>
      </w:r>
      <w:r>
        <w:rPr>
          <w:sz w:val="22"/>
          <w:szCs w:val="22"/>
          <w:spacing w:val="-1"/>
        </w:rPr>
        <w:t>;24:3946-3952.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1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/16921047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4"/>
        <w:spacing w:before="265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Heinemann V,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Labianca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Hinke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Louvet C.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Increas</w:t>
      </w:r>
      <w:r>
        <w:rPr>
          <w:sz w:val="22"/>
          <w:szCs w:val="22"/>
          <w:spacing w:val="-3"/>
        </w:rPr>
        <w:t>ed survival</w:t>
      </w:r>
    </w:p>
    <w:p>
      <w:pPr>
        <w:pStyle w:val="BodyText"/>
        <w:ind w:left="7" w:right="115" w:firstLine="6"/>
        <w:spacing w:before="30" w:line="229" w:lineRule="auto"/>
        <w:rPr>
          <w:sz w:val="22"/>
          <w:szCs w:val="22"/>
        </w:rPr>
      </w:pPr>
      <w:r>
        <w:rPr>
          <w:sz w:val="22"/>
          <w:szCs w:val="22"/>
        </w:rPr>
        <w:t>using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platinum analog combined with gemcit</w:t>
      </w:r>
      <w:r>
        <w:rPr>
          <w:sz w:val="22"/>
          <w:szCs w:val="22"/>
          <w:spacing w:val="-1"/>
        </w:rPr>
        <w:t>abine as compared to single-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agent gemcitabine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cancer: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pooled analysis of two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randomized trials, the GERCOR/GISCAD intergroup </w:t>
      </w:r>
      <w:r>
        <w:rPr>
          <w:sz w:val="22"/>
          <w:szCs w:val="22"/>
          <w:spacing w:val="-1"/>
        </w:rPr>
        <w:t>study and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German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multicenter study. Ann Oncol 2007;18:1652-1659.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61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med/17660491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Herrmann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Bodoky G,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Ruhstaller T,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Gemcita</w:t>
      </w:r>
      <w:r>
        <w:rPr>
          <w:sz w:val="22"/>
          <w:szCs w:val="22"/>
          <w:spacing w:val="-3"/>
        </w:rPr>
        <w:t>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plus</w:t>
      </w:r>
    </w:p>
    <w:p>
      <w:pPr>
        <w:pStyle w:val="BodyText"/>
        <w:ind w:left="8" w:right="324"/>
        <w:spacing w:before="43" w:line="227" w:lineRule="auto"/>
        <w:rPr>
          <w:sz w:val="22"/>
          <w:szCs w:val="22"/>
        </w:rPr>
      </w:pPr>
      <w:r>
        <w:rPr>
          <w:sz w:val="22"/>
          <w:szCs w:val="22"/>
        </w:rPr>
        <w:t>capecitabine compared with gemcitabine alo</w:t>
      </w:r>
      <w:r>
        <w:rPr>
          <w:sz w:val="22"/>
          <w:szCs w:val="22"/>
          <w:spacing w:val="-1"/>
        </w:rPr>
        <w:t>ne in 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cancer: a randomized, multicenter,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 of the Swiss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Group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Rese</w:t>
      </w:r>
      <w:r>
        <w:rPr>
          <w:sz w:val="22"/>
          <w:szCs w:val="22"/>
          <w:spacing w:val="-1"/>
        </w:rPr>
        <w:t>arch and the Central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European Cooperative</w:t>
      </w:r>
    </w:p>
    <w:p>
      <w:pPr>
        <w:pStyle w:val="BodyText"/>
        <w:ind w:left="13" w:right="1059" w:hanging="3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Oncology Group. J Clin Oncol 2007;25:2212</w:t>
      </w:r>
      <w:r>
        <w:rPr>
          <w:sz w:val="22"/>
          <w:szCs w:val="22"/>
          <w:spacing w:val="-1"/>
        </w:rPr>
        <w:t>-2217.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61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med/17538165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32" w:firstLine="23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167.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Louvet 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Labianca 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Hammel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combi</w:t>
      </w:r>
      <w:r>
        <w:rPr>
          <w:sz w:val="22"/>
          <w:szCs w:val="22"/>
          <w:spacing w:val="-3"/>
        </w:rPr>
        <w:t>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oxaliplatin compared with gemcitabine alon</w:t>
      </w:r>
      <w:r>
        <w:rPr>
          <w:sz w:val="22"/>
          <w:szCs w:val="22"/>
          <w:spacing w:val="-1"/>
        </w:rPr>
        <w:t>e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3" w:firstLine="10"/>
        <w:spacing w:before="48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pancreatic cancer: results of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GERCOR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-2"/>
        </w:rPr>
        <w:t>ISCAD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trial. J Clin Oncol 2005;23:3509-3516. A</w:t>
      </w:r>
      <w:r>
        <w:rPr>
          <w:sz w:val="22"/>
          <w:szCs w:val="22"/>
          <w:spacing w:val="-1"/>
        </w:rPr>
        <w:t>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31" w:line="197" w:lineRule="auto"/>
        <w:rPr>
          <w:sz w:val="22"/>
          <w:szCs w:val="22"/>
        </w:rPr>
      </w:pPr>
      <w:hyperlink w:history="true" r:id="rId61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med/15908661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Poplin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Feng 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Berlin J,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ran</w:t>
      </w:r>
      <w:r>
        <w:rPr>
          <w:sz w:val="22"/>
          <w:szCs w:val="22"/>
          <w:spacing w:val="-3"/>
        </w:rPr>
        <w:t>domized study of</w:t>
      </w:r>
    </w:p>
    <w:p>
      <w:pPr>
        <w:pStyle w:val="BodyText"/>
        <w:ind w:left="8" w:right="163" w:hanging="1"/>
        <w:spacing w:before="45" w:line="225" w:lineRule="auto"/>
        <w:rPr>
          <w:sz w:val="22"/>
          <w:szCs w:val="22"/>
        </w:rPr>
      </w:pPr>
      <w:r>
        <w:pict>
          <v:shape id="_x0000_s1236" style="position:absolute;margin-left:328.994pt;margin-top:33.4018pt;mso-position-vertical-relative:text;mso-position-horizontal-relative:text;width:33.8pt;height:12.4pt;z-index:255093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MS-65</w:t>
                  </w:r>
                </w:p>
              </w:txbxContent>
            </v:textbox>
          </v:shape>
        </w:pict>
      </w:r>
      <w:r>
        <w:rPr>
          <w:sz w:val="22"/>
          <w:szCs w:val="22"/>
        </w:rPr>
        <w:t>gemcitabine and oxaliplatin versus gemcitabine (fixed-</w:t>
      </w:r>
      <w:r>
        <w:rPr>
          <w:sz w:val="22"/>
          <w:szCs w:val="22"/>
          <w:spacing w:val="-1"/>
        </w:rPr>
        <w:t>dose rate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infusion)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compared with gemcitabine (30-minute i</w:t>
      </w:r>
      <w:r>
        <w:rPr>
          <w:sz w:val="22"/>
          <w:szCs w:val="22"/>
          <w:spacing w:val="-1"/>
        </w:rPr>
        <w:t>nfusion)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spacing w:line="225" w:lineRule="auto"/>
        <w:sectPr>
          <w:type w:val="continuous"/>
          <w:pgSz w:w="15840" w:h="12240"/>
          <w:pgMar w:top="54" w:right="478" w:bottom="332" w:left="310" w:header="0" w:footer="0" w:gutter="0"/>
          <w:cols w:equalWidth="0" w:num="2">
            <w:col w:w="7691" w:space="100"/>
            <w:col w:w="7261" w:space="0"/>
          </w:cols>
        </w:sectPr>
        <w:rPr>
          <w:sz w:val="22"/>
          <w:szCs w:val="22"/>
        </w:rPr>
      </w:pPr>
    </w:p>
    <w:p>
      <w:pPr>
        <w:pStyle w:val="BodyText"/>
        <w:ind w:left="160"/>
        <w:spacing w:before="33" w:line="210" w:lineRule="auto"/>
        <w:rPr/>
      </w:pPr>
      <w:r>
        <w:drawing>
          <wp:anchor distT="0" distB="0" distL="0" distR="0" simplePos="0" relativeHeight="25509273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-7208503</wp:posOffset>
            </wp:positionV>
            <wp:extent cx="1920239" cy="640080"/>
            <wp:effectExtent l="0" t="0" r="0" b="0"/>
            <wp:wrapNone/>
            <wp:docPr id="932" name="IM 932"/>
            <wp:cNvGraphicFramePr/>
            <a:graphic>
              <a:graphicData uri="http://schemas.openxmlformats.org/drawingml/2006/picture">
                <pic:pic>
                  <pic:nvPicPr>
                    <pic:cNvPr id="932" name="IM 93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38" style="position:absolute;margin-left:536.767pt;margin-top:1.70327pt;mso-position-vertical-relative:text;mso-position-horizontal-relative:text;width:30.6pt;height:7.75pt;z-index:255094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/>
                  </w:pPr>
                  <w:r>
                    <w:rPr>
                      <w:spacing w:val="-1"/>
                    </w:rPr>
                    <w:t>permission</w:t>
                  </w:r>
                </w:p>
              </w:txbxContent>
            </v:textbox>
          </v:shape>
        </w:pict>
      </w:r>
      <w:r>
        <w:pict>
          <v:shape id="_x0000_s1240" style="position:absolute;margin-left:567.247pt;margin-top:1.70327pt;mso-position-vertical-relative:text;mso-position-horizontal-relative:text;width:27.4pt;height:8.85pt;z-index:255095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7" w:lineRule="auto"/>
                    <w:rPr/>
                  </w:pPr>
                  <w:r>
                    <w:rPr>
                      <w:spacing w:val="-1"/>
                    </w:rPr>
                    <w:t>of NCCN.</w:t>
                  </w:r>
                </w:p>
              </w:txbxContent>
            </v:textbox>
          </v:shape>
        </w:pict>
      </w:r>
      <w:r>
        <w:rPr/>
        <w:t>Version 2.2025 © 2025</w:t>
      </w:r>
      <w:r>
        <w:rPr>
          <w:spacing w:val="10"/>
          <w:w w:val="101"/>
        </w:rPr>
        <w:t xml:space="preserve"> </w:t>
      </w:r>
      <w:r>
        <w:rPr/>
        <w:t>National Comprehensive Cancer</w:t>
      </w:r>
      <w:r>
        <w:rPr>
          <w:spacing w:val="8"/>
          <w:w w:val="101"/>
        </w:rPr>
        <w:t xml:space="preserve"> </w:t>
      </w:r>
      <w:r>
        <w:rPr/>
        <w:t>Network</w:t>
      </w:r>
      <w:r>
        <w:rPr>
          <w:sz w:val="7"/>
          <w:szCs w:val="7"/>
          <w:position w:val="5"/>
        </w:rPr>
        <w:t>©  </w:t>
      </w:r>
      <w:r>
        <w:rPr/>
        <w:t>(NCCN</w:t>
      </w:r>
      <w:r>
        <w:rPr>
          <w:sz w:val="7"/>
          <w:szCs w:val="7"/>
          <w:position w:val="5"/>
        </w:rPr>
        <w:t>©</w:t>
      </w:r>
      <w:r>
        <w:rPr/>
        <w:t>), A</w:t>
      </w:r>
      <w:r>
        <w:rPr>
          <w:spacing w:val="-1"/>
        </w:rPr>
        <w:t>ll</w:t>
      </w:r>
      <w:r>
        <w:rPr>
          <w:spacing w:val="8"/>
          <w:w w:val="101"/>
        </w:rPr>
        <w:t xml:space="preserve"> </w:t>
      </w:r>
      <w:r>
        <w:rPr>
          <w:spacing w:val="-1"/>
        </w:rPr>
        <w:t>rights</w:t>
      </w:r>
      <w:r>
        <w:rPr>
          <w:spacing w:val="8"/>
          <w:w w:val="101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1"/>
        </w:rPr>
        <w:t xml:space="preserve"> </w:t>
      </w:r>
      <w:r>
        <w:rPr>
          <w:spacing w:val="-1"/>
        </w:rPr>
        <w:t>NCCN Guidelines®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8"/>
        </w:rPr>
        <w:t xml:space="preserve"> </w:t>
      </w:r>
      <w:r>
        <w:rPr>
          <w:spacing w:val="-1"/>
        </w:rPr>
        <w:t>illustration</w:t>
      </w:r>
      <w:r>
        <w:rPr>
          <w:spacing w:val="6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6"/>
        </w:rPr>
        <w:t xml:space="preserve"> </w:t>
      </w:r>
      <w:r>
        <w:rPr>
          <w:spacing w:val="-1"/>
        </w:rPr>
        <w:t>reproduced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>
          <w:spacing w:val="2"/>
        </w:rPr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</w:p>
    <w:p>
      <w:pPr>
        <w:spacing w:line="210" w:lineRule="auto"/>
        <w:sectPr>
          <w:type w:val="continuous"/>
          <w:pgSz w:w="15840" w:h="12240"/>
          <w:pgMar w:top="54" w:right="478" w:bottom="332" w:left="310" w:header="0" w:footer="0" w:gutter="0"/>
          <w:cols w:equalWidth="0" w:num="1">
            <w:col w:w="15051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11936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34" name="IM 934"/>
            <wp:cNvGraphicFramePr/>
            <a:graphic>
              <a:graphicData uri="http://schemas.openxmlformats.org/drawingml/2006/picture">
                <pic:pic>
                  <pic:nvPicPr>
                    <pic:cNvPr id="934" name="IM 93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24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615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1" w:right="414" w:firstLine="2"/>
        <w:spacing w:before="41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carcinoma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E6201: a trial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Eastern Cooperative Oncology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Group. J Clin Oncol 2009;27:3778-3785.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hyperlink w:history="true" r:id="rId61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med/19581537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169.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Reni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Cordio 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Milandri C, e</w:t>
      </w:r>
      <w:r>
        <w:rPr>
          <w:sz w:val="22"/>
          <w:szCs w:val="22"/>
          <w:spacing w:val="-2"/>
        </w:rPr>
        <w:t>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Gemcitabine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versus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cisplatin,</w:t>
      </w:r>
    </w:p>
    <w:p>
      <w:pPr>
        <w:pStyle w:val="BodyText"/>
        <w:ind w:left="173" w:right="361" w:hanging="6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epirubicin, fluorouracil, and gemci</w:t>
      </w:r>
      <w:r>
        <w:rPr>
          <w:sz w:val="22"/>
          <w:szCs w:val="22"/>
          <w:spacing w:val="-1"/>
        </w:rPr>
        <w:t>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cancer: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randomised controlled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multicentre 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 trial. Lancet Oncol</w:t>
      </w:r>
    </w:p>
    <w:p>
      <w:pPr>
        <w:pStyle w:val="BodyText"/>
        <w:ind w:left="166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2005;6:369-376.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61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med/15925814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170.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Rocha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Lima CM, G</w:t>
      </w:r>
      <w:r>
        <w:rPr>
          <w:sz w:val="22"/>
          <w:szCs w:val="22"/>
          <w:spacing w:val="-3"/>
        </w:rPr>
        <w:t>reen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MR,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Rotche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R,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3"/>
        </w:rPr>
        <w:t>Irinotecan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plus</w:t>
      </w:r>
    </w:p>
    <w:p>
      <w:pPr>
        <w:pStyle w:val="BodyText"/>
        <w:ind w:left="166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gemcitabine results in no survival advantage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comp</w:t>
      </w:r>
      <w:r>
        <w:rPr>
          <w:sz w:val="22"/>
          <w:szCs w:val="22"/>
          <w:spacing w:val="-1"/>
        </w:rPr>
        <w:t>ared 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gemcitabine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monotherapy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 patients with locally advanced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68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cancer despite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increased tumor response</w:t>
      </w:r>
      <w:r>
        <w:rPr>
          <w:sz w:val="22"/>
          <w:szCs w:val="22"/>
          <w:spacing w:val="-1"/>
        </w:rPr>
        <w:t xml:space="preserve"> rate.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 2004;22:3776-</w:t>
      </w:r>
    </w:p>
    <w:p>
      <w:pPr>
        <w:pStyle w:val="BodyText"/>
        <w:ind w:left="168"/>
        <w:spacing w:line="44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3783.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1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/15365074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83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171. Ciliberto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Botta</w:t>
      </w:r>
      <w:r>
        <w:rPr>
          <w:sz w:val="22"/>
          <w:szCs w:val="22"/>
          <w:spacing w:val="-2"/>
        </w:rPr>
        <w:t xml:space="preserve"> C, Correale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Role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gemcitabine-based</w:t>
      </w:r>
    </w:p>
    <w:p>
      <w:pPr>
        <w:pStyle w:val="BodyText"/>
        <w:ind w:left="173" w:right="303" w:hanging="5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combination therapy 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</w:t>
      </w:r>
      <w:r>
        <w:rPr>
          <w:sz w:val="22"/>
          <w:szCs w:val="22"/>
          <w:spacing w:val="-1"/>
        </w:rPr>
        <w:t>nagement of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meta-analysis of randomised trials.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ur J Cancer 2013;49:593-603.</w:t>
      </w:r>
    </w:p>
    <w:p>
      <w:pPr>
        <w:pStyle w:val="BodyText"/>
        <w:ind w:left="159"/>
        <w:spacing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1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/22989511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 w:right="667" w:firstLine="15"/>
        <w:spacing w:before="4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172. Sun C, Ansari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 Anderss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R, Wu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DQ.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Does gemcitabine-based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combination therapy improve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prognosis of</w:t>
      </w:r>
      <w:r>
        <w:rPr>
          <w:sz w:val="22"/>
          <w:szCs w:val="22"/>
          <w:spacing w:val="-1"/>
        </w:rPr>
        <w:t xml:space="preserve"> unresectable 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cancer? World J Gastroenterol 2012;18:4944-4958.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62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med/23002368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451" w:firstLine="23"/>
        <w:spacing w:before="264" w:line="22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173.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3"/>
        </w:rPr>
        <w:t>Kulke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MH, Tempero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Niedzwiecki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D,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of gemcitabine administered at a</w:t>
      </w:r>
      <w:r>
        <w:rPr>
          <w:sz w:val="22"/>
          <w:szCs w:val="22"/>
          <w:spacing w:val="-1"/>
        </w:rPr>
        <w:t xml:space="preserve"> fixed dose rate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combination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 cisplatin, docetaxel, or irin</w:t>
      </w:r>
      <w:r>
        <w:rPr>
          <w:sz w:val="22"/>
          <w:szCs w:val="22"/>
          <w:spacing w:val="-1"/>
        </w:rPr>
        <w:t>otecan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metastatic</w:t>
      </w:r>
    </w:p>
    <w:p>
      <w:pPr>
        <w:pStyle w:val="BodyText"/>
        <w:ind w:left="159" w:right="911" w:firstLine="14"/>
        <w:spacing w:before="44" w:line="322" w:lineRule="auto"/>
        <w:rPr>
          <w:sz w:val="22"/>
          <w:szCs w:val="22"/>
        </w:rPr>
      </w:pPr>
      <w:r>
        <w:rPr>
          <w:sz w:val="22"/>
          <w:szCs w:val="22"/>
        </w:rPr>
        <w:t>pancreatic cancer: CALGB 89904.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 2009;27:5506-5512.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2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/19858396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174. Stathopoulos GP, Syrigos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 Aravantinos G,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multi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174" w:right="387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III trial comparing </w:t>
      </w:r>
      <w:r>
        <w:rPr>
          <w:sz w:val="22"/>
          <w:szCs w:val="22"/>
          <w:spacing w:val="-1"/>
        </w:rPr>
        <w:t>irinotecan-gemcitabine (IG) with gemcitabine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(G)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monotherapy as first-line treatment 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locally 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74" w:right="400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metastatic pancreatic cancer.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Br J Cancer</w:t>
      </w:r>
      <w:r>
        <w:rPr>
          <w:sz w:val="22"/>
          <w:szCs w:val="22"/>
          <w:spacing w:val="-1"/>
        </w:rPr>
        <w:t xml:space="preserve"> 2006;95:587-592. Available at:</w:t>
      </w:r>
      <w:r>
        <w:rPr>
          <w:sz w:val="22"/>
          <w:szCs w:val="22"/>
        </w:rPr>
        <w:t xml:space="preserve"> </w:t>
      </w:r>
      <w:hyperlink w:history="true" r:id="rId622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med/16909140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24" w:firstLine="17"/>
        <w:spacing w:before="41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175. Goncalves A, Gilabe</w:t>
      </w:r>
      <w:r>
        <w:rPr>
          <w:sz w:val="22"/>
          <w:szCs w:val="22"/>
          <w:spacing w:val="-2"/>
        </w:rPr>
        <w:t>rt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Francois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BAYPAN study: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double-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blind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 randomized trial comparing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 sorafenib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plus placebo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cancer.</w:t>
      </w:r>
    </w:p>
    <w:p>
      <w:pPr>
        <w:pStyle w:val="BodyText"/>
        <w:spacing w:before="35" w:line="197" w:lineRule="auto"/>
        <w:rPr>
          <w:sz w:val="22"/>
          <w:szCs w:val="22"/>
        </w:rPr>
      </w:pPr>
      <w:r>
        <w:rPr>
          <w:sz w:val="22"/>
          <w:szCs w:val="22"/>
        </w:rPr>
        <w:t>Ann Oncol 2012;23:2799-2805. Available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62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med/22771827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268" w:firstLine="15"/>
        <w:spacing w:before="267" w:line="22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176. Von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Hoff DD,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Ramanathan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Borad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MJ, et al.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nab-paclitaxel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is an active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regimen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 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I/II t</w:t>
      </w:r>
      <w:r>
        <w:rPr>
          <w:sz w:val="22"/>
          <w:szCs w:val="22"/>
          <w:spacing w:val="-1"/>
        </w:rPr>
        <w:t>rial. J Clin Oncol 2011;29:4548-4554.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 </w:t>
      </w:r>
      <w:hyperlink w:history="true" r:id="rId624">
        <w:r>
          <w:rPr>
            <w:sz w:val="22"/>
            <w:szCs w:val="22"/>
            <w:u w:val="single" w:color="auto"/>
            <w:color w:val="005B99"/>
          </w:rPr>
          <w:t>https://www.ncbi.nlm.nih.gov/pubmed/21</w:t>
        </w:r>
        <w:r>
          <w:rPr>
            <w:sz w:val="22"/>
            <w:szCs w:val="22"/>
            <w:u w:val="single" w:color="auto"/>
            <w:color w:val="005B99"/>
            <w:spacing w:val="-1"/>
          </w:rPr>
          <w:t>969517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8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177. Von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Hoff DD,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Ervin T, Arena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FP,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Increased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6" w:right="485" w:firstLine="8"/>
        <w:spacing w:before="29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cancer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nab-paclitax</w:t>
      </w:r>
      <w:r>
        <w:rPr>
          <w:sz w:val="22"/>
          <w:szCs w:val="22"/>
          <w:spacing w:val="-2"/>
        </w:rPr>
        <w:t>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plus gemcitabine.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2013;369:1691-1703.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r>
        <w:drawing>
          <wp:anchor distT="0" distB="0" distL="0" distR="0" simplePos="0" relativeHeight="255118336" behindDoc="1" locked="0" layoutInCell="1" allowOverlap="1">
            <wp:simplePos x="0" y="0"/>
            <wp:positionH relativeFrom="column">
              <wp:posOffset>-2324734</wp:posOffset>
            </wp:positionH>
            <wp:positionV relativeFrom="paragraph">
              <wp:posOffset>-1369985</wp:posOffset>
            </wp:positionV>
            <wp:extent cx="4419600" cy="4419600"/>
            <wp:effectExtent l="0" t="0" r="0" b="0"/>
            <wp:wrapNone/>
            <wp:docPr id="936" name="IM 936"/>
            <wp:cNvGraphicFramePr/>
            <a:graphic>
              <a:graphicData uri="http://schemas.openxmlformats.org/drawingml/2006/picture">
                <pic:pic>
                  <pic:nvPicPr>
                    <pic:cNvPr id="936" name="IM 93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62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med/24131140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5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178. Chiorean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EG, Von Hoff DD,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Reni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CA19-9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decrease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8</w:t>
      </w:r>
    </w:p>
    <w:p>
      <w:pPr>
        <w:pStyle w:val="BodyText"/>
        <w:spacing w:before="30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weeks as a predictor of overall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</w:t>
      </w:r>
      <w:r>
        <w:rPr>
          <w:sz w:val="22"/>
          <w:szCs w:val="22"/>
          <w:spacing w:val="-2"/>
        </w:rPr>
        <w:t>ial</w:t>
      </w:r>
    </w:p>
    <w:p>
      <w:pPr>
        <w:pStyle w:val="BodyText"/>
        <w:ind w:left="7" w:right="268" w:firstLine="5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(MPACT) of weekly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nab-paclitaxel plus g</w:t>
      </w:r>
      <w:r>
        <w:rPr>
          <w:sz w:val="22"/>
          <w:szCs w:val="22"/>
          <w:spacing w:val="-1"/>
        </w:rPr>
        <w:t>emcitabine versus gemcitabine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alone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pancreatic cancer. Ann Oncol</w:t>
      </w:r>
    </w:p>
    <w:p>
      <w:pPr>
        <w:pStyle w:val="BodyText"/>
        <w:ind w:left="6"/>
        <w:spacing w:before="43" w:line="196" w:lineRule="auto"/>
        <w:rPr>
          <w:sz w:val="22"/>
          <w:szCs w:val="22"/>
        </w:rPr>
      </w:pPr>
      <w:r>
        <w:rPr>
          <w:sz w:val="22"/>
          <w:szCs w:val="22"/>
        </w:rPr>
        <w:t>2016;27:654-660.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62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med/26802160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23" w:firstLine="9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179. Goldstein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D, Von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Hoff DD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Moore M,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Development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peripheral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neuropathy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its association with surviv</w:t>
      </w:r>
      <w:r>
        <w:rPr>
          <w:sz w:val="22"/>
          <w:szCs w:val="22"/>
          <w:spacing w:val="-1"/>
        </w:rPr>
        <w:t>al during treatment with nab-</w:t>
      </w:r>
    </w:p>
    <w:p>
      <w:pPr>
        <w:pStyle w:val="BodyText"/>
        <w:ind w:left="3" w:right="18" w:firstLine="10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paclitaxel plus gemcitabine for patients with meta</w:t>
      </w:r>
      <w:r>
        <w:rPr>
          <w:sz w:val="22"/>
          <w:szCs w:val="22"/>
          <w:spacing w:val="-1"/>
        </w:rPr>
        <w:t>static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adenocarcinoma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pancreas: A subset analysis from a randomised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 trial</w:t>
      </w:r>
    </w:p>
    <w:p>
      <w:pPr>
        <w:pStyle w:val="BodyText"/>
        <w:ind w:left="13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(MPACT).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Eur J Cancer 2016;52:85-91. Available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62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med/26655559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340" w:firstLine="17"/>
        <w:spacing w:before="267" w:line="229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180. Goldstein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El-Maraghi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RH,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Hammel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nab-Paclitaxel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plus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gemcitabine for 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cancer: long-</w:t>
      </w:r>
      <w:r>
        <w:rPr>
          <w:sz w:val="22"/>
          <w:szCs w:val="22"/>
          <w:spacing w:val="-1"/>
        </w:rPr>
        <w:t>term survival from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III trial.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Natl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 2015;107. Availabl</w:t>
      </w:r>
      <w:r>
        <w:rPr>
          <w:sz w:val="22"/>
          <w:szCs w:val="22"/>
          <w:spacing w:val="-2"/>
        </w:rPr>
        <w:t>e at:</w:t>
      </w:r>
    </w:p>
    <w:p>
      <w:pPr>
        <w:pStyle w:val="BodyText"/>
        <w:ind w:left="14"/>
        <w:spacing w:before="33" w:line="197" w:lineRule="auto"/>
        <w:rPr>
          <w:sz w:val="22"/>
          <w:szCs w:val="22"/>
        </w:rPr>
      </w:pPr>
      <w:hyperlink w:history="true" r:id="rId62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med/25638248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181. Tabernero J, Chiorean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EG,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Infante JR,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Prognost</w:t>
      </w:r>
      <w:r>
        <w:rPr>
          <w:sz w:val="22"/>
          <w:szCs w:val="22"/>
          <w:spacing w:val="-2"/>
        </w:rPr>
        <w:t>ic factors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3" w:right="180" w:hanging="7"/>
        <w:spacing w:before="4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 randomized 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 trial (MPACT)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weekly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nab-paclitaxel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plus gemcitabine versus gemcitabine al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patients with metastatic</w:t>
      </w:r>
    </w:p>
    <w:p>
      <w:pPr>
        <w:spacing w:line="218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14598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38" name="IM 938"/>
            <wp:cNvGraphicFramePr/>
            <a:graphic>
              <a:graphicData uri="http://schemas.openxmlformats.org/drawingml/2006/picture">
                <pic:pic>
                  <pic:nvPicPr>
                    <pic:cNvPr id="938" name="IM 93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25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629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4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pancreatic cancer. Oncologist 2015;20:143-15</w:t>
      </w:r>
      <w:r>
        <w:rPr>
          <w:sz w:val="22"/>
          <w:szCs w:val="22"/>
          <w:spacing w:val="-1"/>
        </w:rPr>
        <w:t>0.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63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med/25582141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182.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Buccheri G,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Ferrigno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D, Tamburin</w:t>
      </w:r>
      <w:r>
        <w:rPr>
          <w:sz w:val="22"/>
          <w:szCs w:val="22"/>
          <w:spacing w:val="-3"/>
        </w:rPr>
        <w:t>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M.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Karnofsky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ECOG</w:t>
      </w:r>
    </w:p>
    <w:p>
      <w:pPr>
        <w:pStyle w:val="BodyText"/>
        <w:ind w:left="166" w:right="781" w:firstLine="7"/>
        <w:spacing w:before="44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performance status scoring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lung cancer: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prospective, longitudinal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study of 536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patients from a single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institution.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Eur J Cancer</w:t>
      </w:r>
    </w:p>
    <w:p>
      <w:pPr>
        <w:pStyle w:val="BodyText"/>
        <w:ind w:left="183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1996;32A:1135-1141. Available at:</w:t>
      </w:r>
    </w:p>
    <w:p>
      <w:pPr>
        <w:pStyle w:val="BodyText"/>
        <w:ind w:left="174"/>
        <w:spacing w:before="46" w:line="197" w:lineRule="auto"/>
        <w:rPr>
          <w:sz w:val="22"/>
          <w:szCs w:val="22"/>
        </w:rPr>
      </w:pPr>
      <w:hyperlink w:history="true" r:id="rId63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bmed/8758243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801" w:firstLine="17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183.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Ma 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Bandukwala 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Burman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Interconversion of three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measures of performance statu</w:t>
      </w:r>
      <w:r>
        <w:rPr>
          <w:sz w:val="22"/>
          <w:szCs w:val="22"/>
          <w:spacing w:val="-1"/>
        </w:rPr>
        <w:t>s: an empirical analysis.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2010;46:3175-3183.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63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med/20674334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659" w:firstLine="15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184. Golan T,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Kanji ZS,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Epelbaum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R, et al. Overall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characteristics of p</w:t>
      </w:r>
      <w:r>
        <w:rPr>
          <w:sz w:val="22"/>
          <w:szCs w:val="22"/>
          <w:spacing w:val="-1"/>
        </w:rPr>
        <w:t>ancreatic cancer 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BRCA mutation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carriers.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 J</w:t>
      </w:r>
    </w:p>
    <w:p>
      <w:pPr>
        <w:pStyle w:val="BodyText"/>
        <w:ind w:left="170"/>
        <w:spacing w:before="44" w:line="211" w:lineRule="auto"/>
        <w:rPr>
          <w:sz w:val="22"/>
          <w:szCs w:val="22"/>
        </w:rPr>
      </w:pPr>
      <w:r>
        <w:rPr>
          <w:sz w:val="22"/>
          <w:szCs w:val="22"/>
        </w:rPr>
        <w:t>Cancer 2014;111:1132-1138.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29" w:line="197" w:lineRule="auto"/>
        <w:rPr>
          <w:sz w:val="22"/>
          <w:szCs w:val="22"/>
        </w:rPr>
      </w:pPr>
      <w:r>
        <w:drawing>
          <wp:anchor distT="0" distB="0" distL="0" distR="0" simplePos="0" relativeHeight="25514496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-1831757</wp:posOffset>
            </wp:positionV>
            <wp:extent cx="4419600" cy="4419600"/>
            <wp:effectExtent l="0" t="0" r="0" b="0"/>
            <wp:wrapNone/>
            <wp:docPr id="940" name="IM 940"/>
            <wp:cNvGraphicFramePr/>
            <a:graphic>
              <a:graphicData uri="http://schemas.openxmlformats.org/drawingml/2006/picture">
                <pic:pic>
                  <pic:nvPicPr>
                    <pic:cNvPr id="940" name="IM 94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63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med/25072261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417" w:firstLine="23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185.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Majdak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EJ,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Debniak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Milczek T,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Prognostic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impact of BRCA1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pathogenic and BRCA1/BRCA2 unclassif</w:t>
      </w:r>
      <w:r>
        <w:rPr>
          <w:sz w:val="22"/>
          <w:szCs w:val="22"/>
          <w:spacing w:val="-1"/>
        </w:rPr>
        <w:t>ied variant mutations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ovarian carcinoma. Cancer 2005;104:1004-1012.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63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med/16047333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939" w:firstLine="9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186. Stefansson OA, Jonasson JG, Johannsson OT, et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Genomic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profiling of breast tumours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relation to BRCA abnormalities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phenotypes.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Breast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 2009;11:R47. Available at:</w:t>
      </w:r>
    </w:p>
    <w:p>
      <w:pPr>
        <w:pStyle w:val="BodyText"/>
        <w:ind w:left="174"/>
        <w:spacing w:before="46" w:line="197" w:lineRule="auto"/>
        <w:rPr>
          <w:sz w:val="22"/>
          <w:szCs w:val="22"/>
        </w:rPr>
      </w:pPr>
      <w:hyperlink w:history="true" r:id="rId63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med/19589159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358" w:firstLine="9"/>
        <w:spacing w:before="265" w:line="22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Fogelman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D, Sugar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EA, Oliver G,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Family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history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mar</w:t>
      </w:r>
      <w:r>
        <w:rPr>
          <w:sz w:val="22"/>
          <w:szCs w:val="22"/>
          <w:spacing w:val="-3"/>
        </w:rPr>
        <w:t>ker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3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platinum sensitivity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adenocarcinoma. Cancer Chemother</w:t>
      </w:r>
    </w:p>
    <w:p>
      <w:pPr>
        <w:pStyle w:val="BodyText"/>
        <w:ind w:left="176"/>
        <w:spacing w:before="36" w:line="196" w:lineRule="auto"/>
        <w:rPr>
          <w:sz w:val="22"/>
          <w:szCs w:val="22"/>
        </w:rPr>
      </w:pPr>
      <w:r>
        <w:rPr>
          <w:sz w:val="22"/>
          <w:szCs w:val="22"/>
        </w:rPr>
        <w:t>Pharmacol 2015;76:489-49</w:t>
      </w:r>
      <w:r>
        <w:rPr>
          <w:sz w:val="22"/>
          <w:szCs w:val="22"/>
          <w:spacing w:val="-1"/>
        </w:rPr>
        <w:t>8.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63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med/26126726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188.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Lowery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Kelsen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DP, Stadler ZK</w:t>
      </w:r>
      <w:r>
        <w:rPr>
          <w:sz w:val="22"/>
          <w:szCs w:val="22"/>
          <w:spacing w:val="-2"/>
        </w:rPr>
        <w:t>, et al. An emerging entity:</w:t>
      </w:r>
    </w:p>
    <w:p>
      <w:pPr>
        <w:pStyle w:val="BodyText"/>
        <w:ind w:left="174"/>
        <w:spacing w:before="47" w:line="199" w:lineRule="auto"/>
        <w:rPr>
          <w:sz w:val="22"/>
          <w:szCs w:val="22"/>
        </w:rPr>
      </w:pPr>
      <w:r>
        <w:rPr>
          <w:sz w:val="22"/>
          <w:szCs w:val="22"/>
        </w:rPr>
        <w:t>pancreatic adenocarcinoma asso</w:t>
      </w:r>
      <w:r>
        <w:rPr>
          <w:sz w:val="22"/>
          <w:szCs w:val="22"/>
          <w:spacing w:val="-1"/>
        </w:rPr>
        <w:t>ciated with a known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BRCA mutation:</w:t>
      </w:r>
    </w:p>
    <w:p>
      <w:pPr>
        <w:pStyle w:val="BodyText"/>
        <w:ind w:left="168"/>
        <w:spacing w:before="42" w:line="199" w:lineRule="auto"/>
        <w:rPr>
          <w:sz w:val="22"/>
          <w:szCs w:val="22"/>
        </w:rPr>
      </w:pPr>
      <w:r>
        <w:rPr>
          <w:sz w:val="22"/>
          <w:szCs w:val="22"/>
        </w:rPr>
        <w:t>clinical descriptors, treatment implications, and future di</w:t>
      </w:r>
      <w:r>
        <w:rPr>
          <w:sz w:val="22"/>
          <w:szCs w:val="22"/>
          <w:spacing w:val="-1"/>
        </w:rPr>
        <w:t>rections.</w:t>
      </w:r>
    </w:p>
    <w:p>
      <w:pPr>
        <w:pStyle w:val="BodyText"/>
        <w:ind w:left="170"/>
        <w:spacing w:before="43" w:line="196" w:lineRule="auto"/>
        <w:rPr>
          <w:sz w:val="22"/>
          <w:szCs w:val="22"/>
        </w:rPr>
      </w:pPr>
      <w:r>
        <w:rPr>
          <w:sz w:val="22"/>
          <w:szCs w:val="22"/>
        </w:rPr>
        <w:t>Oncologist 2011;16:1397-1402.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63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med/21934105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4"/>
        <w:spacing w:before="39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189.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Moore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MJ, Goldstein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Hamm J,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Erlotinib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 gemcitabine</w:t>
      </w:r>
    </w:p>
    <w:p>
      <w:pPr>
        <w:pStyle w:val="BodyText"/>
        <w:ind w:left="8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compared with gemcitabine alone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5" w:right="99" w:firstLine="3"/>
        <w:spacing w:before="44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 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National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Institute of Canada Cl</w:t>
      </w:r>
      <w:r>
        <w:rPr>
          <w:sz w:val="22"/>
          <w:szCs w:val="22"/>
          <w:spacing w:val="-2"/>
        </w:rPr>
        <w:t>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Trials Group. J Clin Oncol 2007;25:1960-1966.</w:t>
      </w:r>
      <w:r>
        <w:rPr>
          <w:sz w:val="22"/>
          <w:szCs w:val="22"/>
          <w:spacing w:val="-1"/>
        </w:rPr>
        <w:t xml:space="preserve">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33" w:line="197" w:lineRule="auto"/>
        <w:rPr>
          <w:sz w:val="22"/>
          <w:szCs w:val="22"/>
        </w:rPr>
      </w:pPr>
      <w:hyperlink w:history="true" r:id="rId63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med/17452677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52" w:firstLine="17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190.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Philip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Benedetti J, Corless CL,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III study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comparing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plus cetuximab versus gemcitabine</w:t>
      </w:r>
      <w:r>
        <w:rPr>
          <w:sz w:val="22"/>
          <w:szCs w:val="22"/>
          <w:spacing w:val="-1"/>
        </w:rPr>
        <w:t xml:space="preserve"> in patients with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adenocarcinoma: Southwest Oncology Group-dire</w:t>
      </w:r>
      <w:r>
        <w:rPr>
          <w:sz w:val="22"/>
          <w:szCs w:val="22"/>
          <w:spacing w:val="-1"/>
        </w:rPr>
        <w:t>cted</w:t>
      </w:r>
    </w:p>
    <w:p>
      <w:pPr>
        <w:pStyle w:val="BodyText"/>
        <w:ind w:left="14" w:right="547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intergroup trial S0205. J Clin Oncol 2010;28:3605-3610. </w:t>
      </w:r>
      <w:r>
        <w:rPr>
          <w:sz w:val="22"/>
          <w:szCs w:val="22"/>
          <w:spacing w:val="-1"/>
        </w:rPr>
        <w:t>Available at:</w:t>
      </w:r>
      <w:r>
        <w:rPr>
          <w:sz w:val="22"/>
          <w:szCs w:val="22"/>
        </w:rPr>
        <w:t xml:space="preserve"> </w:t>
      </w:r>
      <w:hyperlink w:history="true" r:id="rId63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med/20606093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191.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Kindler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HL,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Niedzwiecki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Hollis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D, et al.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plus</w:t>
      </w:r>
    </w:p>
    <w:p>
      <w:pPr>
        <w:pStyle w:val="BodyText"/>
        <w:ind w:left="14"/>
        <w:spacing w:before="4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bevacizumab compared with 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</w:t>
      </w:r>
      <w:r>
        <w:rPr>
          <w:sz w:val="22"/>
          <w:szCs w:val="22"/>
          <w:spacing w:val="-2"/>
        </w:rPr>
        <w:t>ients with</w:t>
      </w:r>
    </w:p>
    <w:p>
      <w:pPr>
        <w:pStyle w:val="BodyText"/>
        <w:ind w:left="10" w:right="206" w:hanging="3"/>
        <w:spacing w:before="46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pancreatic cancer: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 trial of the Cancer and Leukemia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Group B (CALGB 80303). J Cli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2010;28:3617-3622.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640">
        <w:r>
          <w:rPr>
            <w:sz w:val="22"/>
            <w:szCs w:val="22"/>
            <w:u w:val="single" w:color="auto"/>
            <w:color w:val="005B99"/>
          </w:rPr>
          <w:t>https://www.ncbi.nlm.nih.gov/pubmed</w:t>
        </w:r>
        <w:r>
          <w:rPr>
            <w:sz w:val="22"/>
            <w:szCs w:val="22"/>
            <w:u w:val="single" w:color="auto"/>
            <w:color w:val="005B99"/>
            <w:spacing w:val="-1"/>
          </w:rPr>
          <w:t>/20606091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148" w:firstLine="9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Kindler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HL,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Ioka 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Rich</w:t>
      </w:r>
      <w:r>
        <w:rPr>
          <w:sz w:val="22"/>
          <w:szCs w:val="22"/>
          <w:spacing w:val="-2"/>
        </w:rPr>
        <w:t>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DJ, et al. Axitinib plus gemcitabine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a</w:t>
      </w:r>
      <w:r>
        <w:rPr>
          <w:sz w:val="22"/>
          <w:szCs w:val="22"/>
          <w:spacing w:val="-2"/>
        </w:rPr>
        <w:t>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pancreatic</w:t>
      </w:r>
    </w:p>
    <w:p>
      <w:pPr>
        <w:pStyle w:val="BodyText"/>
        <w:ind w:left="6" w:right="59" w:firstLine="1"/>
        <w:spacing w:before="44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adenocarcinoma: a double-blind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randomised phase 3 study.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2011;12:256-262.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64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med/21306953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5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193. Van Cutsem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E, Vervenne WL,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Bennouna 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7" w:right="2" w:firstLine="6"/>
        <w:spacing w:before="31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bevacizumab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 combination with gemcitabine and erlotinib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pancreatic cancer. J Clin Oncol 2009;27:2231-223</w:t>
      </w:r>
      <w:r>
        <w:rPr>
          <w:sz w:val="22"/>
          <w:szCs w:val="22"/>
          <w:spacing w:val="-1"/>
        </w:rPr>
        <w:t>7.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4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/19307500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7" w:right="2" w:firstLine="16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194. Aranda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Manzano JL,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Rivera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II open-label study 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erlotinib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combination with gem</w:t>
      </w:r>
      <w:r>
        <w:rPr>
          <w:sz w:val="22"/>
          <w:szCs w:val="22"/>
          <w:spacing w:val="-1"/>
        </w:rPr>
        <w:t>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unresectable and/or 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 of the pancreas: rela</w:t>
      </w:r>
      <w:r>
        <w:rPr>
          <w:sz w:val="22"/>
          <w:szCs w:val="22"/>
          <w:spacing w:val="-1"/>
        </w:rPr>
        <w:t>tionship between skin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rash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3" w:right="622" w:hanging="7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survival (Pantar study). Ann Oncol 2012;23:1919-1925. Availab</w:t>
      </w:r>
      <w:r>
        <w:rPr>
          <w:sz w:val="22"/>
          <w:szCs w:val="22"/>
          <w:spacing w:val="-1"/>
        </w:rPr>
        <w:t>le at:</w:t>
      </w:r>
      <w:r>
        <w:rPr>
          <w:sz w:val="22"/>
          <w:szCs w:val="22"/>
        </w:rPr>
        <w:t xml:space="preserve"> </w:t>
      </w:r>
      <w:hyperlink w:history="true" r:id="rId64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med/22156621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19" w:firstLine="17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195. Stepanski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EJ,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Reyes C</w:t>
      </w:r>
      <w:r>
        <w:rPr>
          <w:sz w:val="22"/>
          <w:szCs w:val="22"/>
          <w:spacing w:val="-2"/>
        </w:rPr>
        <w:t>, Walker MS,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association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rash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severity with overall survival: findings from 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ceiving erlotinib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 in the community setting.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ancreas 2013;42:32-36.</w:t>
      </w:r>
    </w:p>
    <w:p>
      <w:pPr>
        <w:pStyle w:val="BodyText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4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/22699203</w:t>
        </w:r>
      </w:hyperlink>
      <w:r>
        <w:rPr>
          <w:sz w:val="22"/>
          <w:szCs w:val="22"/>
          <w:spacing w:val="3"/>
        </w:rPr>
        <w:t>.</w:t>
      </w:r>
    </w:p>
    <w:p>
      <w:pPr>
        <w:spacing w:line="19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17260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42" name="IM 942"/>
            <wp:cNvGraphicFramePr/>
            <a:graphic>
              <a:graphicData uri="http://schemas.openxmlformats.org/drawingml/2006/picture">
                <pic:pic>
                  <pic:nvPicPr>
                    <pic:cNvPr id="942" name="IM 94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26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645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80" w:right="355" w:firstLine="3"/>
        <w:spacing w:before="41"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196.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Lee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HS, Chung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Park JY, et al. A randomized,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multicenter,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III study of gemcitabine combined with capecitabi</w:t>
      </w:r>
      <w:r>
        <w:rPr>
          <w:sz w:val="22"/>
          <w:szCs w:val="22"/>
          <w:spacing w:val="-1"/>
        </w:rPr>
        <w:t>ne versus gemcitabine</w:t>
      </w:r>
    </w:p>
    <w:p>
      <w:pPr>
        <w:pStyle w:val="BodyText"/>
        <w:ind w:left="175" w:right="416" w:hanging="8"/>
        <w:spacing w:before="32" w:line="225" w:lineRule="auto"/>
        <w:rPr>
          <w:sz w:val="22"/>
          <w:szCs w:val="22"/>
        </w:rPr>
      </w:pPr>
      <w:r>
        <w:rPr>
          <w:sz w:val="22"/>
          <w:szCs w:val="22"/>
        </w:rPr>
        <w:t>alone as first-line chemotherapy for adv</w:t>
      </w:r>
      <w:r>
        <w:rPr>
          <w:sz w:val="22"/>
          <w:szCs w:val="22"/>
          <w:spacing w:val="-1"/>
        </w:rPr>
        <w:t>anced pancreatic 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South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Korea.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Medicine (Balti</w:t>
      </w:r>
      <w:r>
        <w:rPr>
          <w:sz w:val="22"/>
          <w:szCs w:val="22"/>
          <w:spacing w:val="-1"/>
        </w:rPr>
        <w:t>more) 2017;96:e5702. Available at: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hyperlink w:history="true" r:id="rId64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med/28072706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197.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 Q, Yan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Liu W, e</w:t>
      </w:r>
      <w:r>
        <w:rPr>
          <w:sz w:val="22"/>
          <w:szCs w:val="22"/>
          <w:spacing w:val="-2"/>
        </w:rPr>
        <w:t>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Efficacy and safety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gemcitabine-</w:t>
      </w:r>
    </w:p>
    <w:p>
      <w:pPr>
        <w:pStyle w:val="BodyText"/>
        <w:ind w:left="161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fluorouracil combination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man</w:t>
      </w:r>
      <w:r>
        <w:rPr>
          <w:sz w:val="22"/>
          <w:szCs w:val="22"/>
          <w:spacing w:val="-1"/>
        </w:rPr>
        <w:t>agement of advanced</w:t>
      </w:r>
    </w:p>
    <w:p>
      <w:pPr>
        <w:pStyle w:val="BodyText"/>
        <w:ind w:left="170" w:right="476" w:firstLine="3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pancreatic cancer: a meta-analysis of r</w:t>
      </w:r>
      <w:r>
        <w:rPr>
          <w:sz w:val="22"/>
          <w:szCs w:val="22"/>
          <w:spacing w:val="-1"/>
        </w:rPr>
        <w:t>andomized controlled trials.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PLoS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One 2014;9:e104346.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64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med/25093849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28" w:firstLine="16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198.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Ko AH,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Espinoza AM, Jones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KA, et al. Optimizing the admini</w:t>
      </w:r>
      <w:r>
        <w:rPr>
          <w:sz w:val="22"/>
          <w:szCs w:val="22"/>
          <w:spacing w:val="-2"/>
        </w:rPr>
        <w:t>stration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fixed-dose rate 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plus capecitabine us</w:t>
      </w:r>
      <w:r>
        <w:rPr>
          <w:sz w:val="22"/>
          <w:szCs w:val="22"/>
          <w:spacing w:val="-1"/>
        </w:rPr>
        <w:t>ing an alternating-</w:t>
      </w:r>
    </w:p>
    <w:p>
      <w:pPr>
        <w:pStyle w:val="BodyText"/>
        <w:ind w:left="160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week schedule: a dose finding and ear</w:t>
      </w:r>
      <w:r>
        <w:rPr>
          <w:sz w:val="22"/>
          <w:szCs w:val="22"/>
          <w:spacing w:val="-1"/>
        </w:rPr>
        <w:t>ly efficacy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advanced</w:t>
      </w:r>
    </w:p>
    <w:p>
      <w:pPr>
        <w:pStyle w:val="BodyText"/>
        <w:ind w:left="159" w:right="780" w:firstLine="14"/>
        <w:spacing w:before="43" w:line="323" w:lineRule="auto"/>
        <w:rPr>
          <w:sz w:val="22"/>
          <w:szCs w:val="22"/>
        </w:rPr>
      </w:pPr>
      <w:r>
        <w:rPr>
          <w:sz w:val="22"/>
          <w:szCs w:val="22"/>
        </w:rPr>
        <w:t>pancreatic and biliary carcinomas. Am J 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ncol 2012;35:411-417.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4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/21552099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/>
        <w:spacing w:before="48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De Jesus-Acosta A, Oliver GR,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Blackford A, et al. A multicenter</w:t>
      </w:r>
    </w:p>
    <w:p>
      <w:pPr>
        <w:pStyle w:val="BodyText"/>
        <w:ind w:left="167"/>
        <w:spacing w:before="29" w:line="197" w:lineRule="auto"/>
        <w:rPr>
          <w:sz w:val="22"/>
          <w:szCs w:val="22"/>
        </w:rPr>
      </w:pPr>
      <w:r>
        <w:rPr>
          <w:sz w:val="22"/>
          <w:szCs w:val="22"/>
        </w:rPr>
        <w:t>analysis of GTX chemothera</w:t>
      </w:r>
      <w:r>
        <w:rPr>
          <w:sz w:val="22"/>
          <w:szCs w:val="22"/>
          <w:spacing w:val="-1"/>
        </w:rPr>
        <w:t>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locally advanced and</w:t>
      </w:r>
    </w:p>
    <w:p>
      <w:pPr>
        <w:pStyle w:val="BodyText"/>
        <w:ind w:left="166" w:right="672" w:firstLine="8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metastatic pancreatic adenocarcin</w:t>
      </w:r>
      <w:r>
        <w:rPr>
          <w:sz w:val="22"/>
          <w:szCs w:val="22"/>
          <w:spacing w:val="-1"/>
        </w:rPr>
        <w:t>oma. Cancer Chemother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Pharmacol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2012;69:415-424.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64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med/21800112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367" w:hanging="2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200.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Petrioli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Roviello G,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Fiaschi AI, et al. Gemcitabin</w:t>
      </w:r>
      <w:r>
        <w:rPr>
          <w:sz w:val="22"/>
          <w:szCs w:val="22"/>
          <w:spacing w:val="-2"/>
        </w:rPr>
        <w:t>e, oxaliplatin,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capecitabine (GEMOXEL) compared with gemcit</w:t>
      </w:r>
      <w:r>
        <w:rPr>
          <w:sz w:val="22"/>
          <w:szCs w:val="22"/>
          <w:spacing w:val="-1"/>
        </w:rPr>
        <w:t>abine alone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cancer: a randomized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 study. 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Chemother</w:t>
      </w:r>
    </w:p>
    <w:p>
      <w:pPr>
        <w:pStyle w:val="BodyText"/>
        <w:ind w:left="176"/>
        <w:spacing w:before="47" w:line="211" w:lineRule="auto"/>
        <w:rPr>
          <w:sz w:val="22"/>
          <w:szCs w:val="22"/>
        </w:rPr>
      </w:pPr>
      <w:r>
        <w:rPr>
          <w:sz w:val="22"/>
          <w:szCs w:val="22"/>
        </w:rPr>
        <w:t>Pharmacol 2015;75:683-69</w:t>
      </w:r>
      <w:r>
        <w:rPr>
          <w:sz w:val="22"/>
          <w:szCs w:val="22"/>
          <w:spacing w:val="-1"/>
        </w:rPr>
        <w:t>0. Available at:</w:t>
      </w:r>
    </w:p>
    <w:p>
      <w:pPr>
        <w:pStyle w:val="BodyText"/>
        <w:ind w:left="174"/>
        <w:spacing w:before="29" w:line="197" w:lineRule="auto"/>
        <w:rPr>
          <w:sz w:val="22"/>
          <w:szCs w:val="22"/>
        </w:rPr>
      </w:pPr>
      <w:r>
        <w:drawing>
          <wp:anchor distT="0" distB="0" distL="0" distR="0" simplePos="0" relativeHeight="25517158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-3578515</wp:posOffset>
            </wp:positionV>
            <wp:extent cx="4419600" cy="4419600"/>
            <wp:effectExtent l="0" t="0" r="0" b="0"/>
            <wp:wrapNone/>
            <wp:docPr id="944" name="IM 944"/>
            <wp:cNvGraphicFramePr/>
            <a:graphic>
              <a:graphicData uri="http://schemas.openxmlformats.org/drawingml/2006/picture">
                <pic:pic>
                  <pic:nvPicPr>
                    <pic:cNvPr id="944" name="IM 94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65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med/25618415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201. Jameson GS,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Borazanci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Babiker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HM,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Respons</w:t>
      </w:r>
      <w:r>
        <w:rPr>
          <w:sz w:val="22"/>
          <w:szCs w:val="22"/>
          <w:spacing w:val="-3"/>
        </w:rPr>
        <w:t>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Rate</w:t>
      </w:r>
    </w:p>
    <w:p>
      <w:pPr>
        <w:pStyle w:val="BodyText"/>
        <w:ind w:left="177"/>
        <w:spacing w:before="4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Following Albumin-Bound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Paclitaxel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Plus Gemcitabine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Plus C</w:t>
      </w:r>
      <w:r>
        <w:rPr>
          <w:sz w:val="22"/>
          <w:szCs w:val="22"/>
          <w:spacing w:val="-2"/>
        </w:rPr>
        <w:t>isplatin</w:t>
      </w:r>
    </w:p>
    <w:p>
      <w:pPr>
        <w:pStyle w:val="BodyText"/>
        <w:ind w:left="182" w:right="551" w:hanging="18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Treatment Among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  <w:spacing w:val="-1"/>
        </w:rPr>
        <w:t>With Advanced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Pancreatic Cancer: A Phase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1b/2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Pilot Clinical Trial. </w:t>
      </w:r>
      <w:r>
        <w:rPr>
          <w:sz w:val="22"/>
          <w:szCs w:val="22"/>
          <w:spacing w:val="-1"/>
        </w:rPr>
        <w:t>JAMA Oncol 2020;6:125-132.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65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med/31580386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6" w:right="318" w:hanging="10"/>
        <w:spacing w:before="264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202. Shroff RT, Javle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MM, Xiao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Gemcitabine,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</w:t>
      </w:r>
      <w:r>
        <w:rPr>
          <w:sz w:val="22"/>
          <w:szCs w:val="22"/>
          <w:spacing w:val="-2"/>
        </w:rPr>
        <w:t>splatin,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nab-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Paclitaxel for the Treatment of Advanced</w:t>
      </w:r>
      <w:r>
        <w:rPr>
          <w:sz w:val="22"/>
          <w:szCs w:val="22"/>
          <w:spacing w:val="-1"/>
        </w:rPr>
        <w:t xml:space="preserve"> Biliary Tract Cancers: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 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39" w:line="198" w:lineRule="auto"/>
        <w:rPr>
          <w:sz w:val="22"/>
          <w:szCs w:val="22"/>
        </w:rPr>
      </w:pPr>
      <w:r>
        <w:rPr>
          <w:sz w:val="22"/>
          <w:szCs w:val="22"/>
        </w:rPr>
        <w:t>Clinical Trial. JAMA Oncol 2019;5:824-830.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0"/>
        <w:spacing w:before="46" w:line="197" w:lineRule="auto"/>
        <w:rPr>
          <w:sz w:val="22"/>
          <w:szCs w:val="22"/>
        </w:rPr>
      </w:pPr>
      <w:hyperlink w:history="true" r:id="rId65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med/30998813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370"/>
        <w:spacing w:before="26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203. Trouilloud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Dupont-Gossard AC,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Malka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Fixed-dose rate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gemcitabine alone or alter</w:t>
      </w:r>
      <w:r>
        <w:rPr>
          <w:sz w:val="22"/>
          <w:szCs w:val="22"/>
          <w:spacing w:val="-1"/>
        </w:rPr>
        <w:t>nating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FOLFIRI.3 (irinotecan,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leucovorin</w:t>
      </w:r>
    </w:p>
    <w:p>
      <w:pPr>
        <w:pStyle w:val="BodyText"/>
        <w:ind w:left="8" w:right="662" w:hanging="5"/>
        <w:spacing w:before="38" w:line="229" w:lineRule="auto"/>
        <w:rPr>
          <w:sz w:val="22"/>
          <w:szCs w:val="22"/>
        </w:rPr>
      </w:pPr>
      <w:r>
        <w:rPr>
          <w:sz w:val="22"/>
          <w:szCs w:val="22"/>
        </w:rPr>
        <w:t>and fluorouracil)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the first-line treatment o</w:t>
      </w:r>
      <w:r>
        <w:rPr>
          <w:sz w:val="22"/>
          <w:szCs w:val="22"/>
          <w:spacing w:val="-1"/>
        </w:rPr>
        <w:t>f patients with 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adenocarcinoma: an AGEO randomised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study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(FIRGEM).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Eur J Cancer </w:t>
      </w:r>
      <w:r>
        <w:rPr>
          <w:sz w:val="22"/>
          <w:szCs w:val="22"/>
          <w:spacing w:val="-1"/>
        </w:rPr>
        <w:t>2014;50:3116-3124. Available at:</w:t>
      </w:r>
    </w:p>
    <w:p>
      <w:pPr>
        <w:pStyle w:val="BodyText"/>
        <w:ind w:left="10"/>
        <w:spacing w:before="33" w:line="197" w:lineRule="auto"/>
        <w:rPr>
          <w:sz w:val="22"/>
          <w:szCs w:val="22"/>
        </w:rPr>
      </w:pPr>
      <w:hyperlink w:history="true" r:id="rId65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med/25454414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204. Yanagimoto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Ish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Nakai Y,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Improved survival with</w:t>
      </w:r>
    </w:p>
    <w:p>
      <w:pPr>
        <w:pStyle w:val="BodyText"/>
        <w:ind w:left="4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combined gemcitabine and S-1 for loca</w:t>
      </w:r>
      <w:r>
        <w:rPr>
          <w:sz w:val="22"/>
          <w:szCs w:val="22"/>
          <w:spacing w:val="-1"/>
        </w:rPr>
        <w:t>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cancer:</w:t>
      </w:r>
    </w:p>
    <w:p>
      <w:pPr>
        <w:pStyle w:val="BodyText"/>
        <w:ind w:left="2" w:right="73" w:firstLine="8"/>
        <w:spacing w:before="44" w:line="223" w:lineRule="auto"/>
        <w:rPr>
          <w:sz w:val="22"/>
          <w:szCs w:val="22"/>
        </w:rPr>
      </w:pPr>
      <w:r>
        <w:rPr>
          <w:sz w:val="22"/>
          <w:szCs w:val="22"/>
        </w:rPr>
        <w:t>pooled analysis of th</w:t>
      </w:r>
      <w:r>
        <w:rPr>
          <w:sz w:val="22"/>
          <w:szCs w:val="22"/>
          <w:spacing w:val="-1"/>
        </w:rPr>
        <w:t>ree randomized studies. 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Hepatobiliary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Pancreat Sci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2014;21:761-766.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0"/>
        <w:spacing w:before="37" w:line="197" w:lineRule="auto"/>
        <w:rPr>
          <w:sz w:val="22"/>
          <w:szCs w:val="22"/>
        </w:rPr>
      </w:pPr>
      <w:hyperlink w:history="true" r:id="rId65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med/24925464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Li Y, Sun J, Jiang Z,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Gemcitabine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S-1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combination</w:t>
      </w:r>
    </w:p>
    <w:p>
      <w:pPr>
        <w:pStyle w:val="BodyText"/>
        <w:ind w:left="4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chemotherapy versus gemcitabine alone for locally adva</w:t>
      </w:r>
      <w:r>
        <w:rPr>
          <w:sz w:val="22"/>
          <w:szCs w:val="22"/>
          <w:spacing w:val="-1"/>
        </w:rPr>
        <w:t>nced and</w:t>
      </w:r>
    </w:p>
    <w:p>
      <w:pPr>
        <w:pStyle w:val="BodyText"/>
        <w:ind w:right="319" w:firstLine="10"/>
        <w:spacing w:before="47" w:line="223" w:lineRule="auto"/>
        <w:rPr>
          <w:sz w:val="22"/>
          <w:szCs w:val="22"/>
        </w:rPr>
      </w:pPr>
      <w:r>
        <w:rPr>
          <w:sz w:val="22"/>
          <w:szCs w:val="22"/>
        </w:rPr>
        <w:t>metastatic pancreatic cancer: a meta-an</w:t>
      </w:r>
      <w:r>
        <w:rPr>
          <w:sz w:val="22"/>
          <w:szCs w:val="22"/>
          <w:spacing w:val="-1"/>
        </w:rPr>
        <w:t>alysis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controlled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Asia. J Chemother 2015;27:2</w:t>
      </w:r>
      <w:r>
        <w:rPr>
          <w:sz w:val="22"/>
          <w:szCs w:val="22"/>
          <w:spacing w:val="-1"/>
        </w:rPr>
        <w:t>27-234. Available at:</w:t>
      </w:r>
    </w:p>
    <w:p>
      <w:pPr>
        <w:pStyle w:val="BodyText"/>
        <w:ind w:left="10"/>
        <w:spacing w:before="34" w:line="197" w:lineRule="auto"/>
        <w:rPr>
          <w:sz w:val="22"/>
          <w:szCs w:val="22"/>
        </w:rPr>
      </w:pPr>
      <w:hyperlink w:history="true" r:id="rId65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med/25790948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206. Yamaue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H, Shimizu 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Hagiwara Y,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Multicenter, randomized,</w:t>
      </w:r>
    </w:p>
    <w:p>
      <w:pPr>
        <w:pStyle w:val="BodyText"/>
        <w:ind w:right="254" w:firstLine="3"/>
        <w:spacing w:before="44" w:line="218" w:lineRule="auto"/>
        <w:rPr>
          <w:sz w:val="22"/>
          <w:szCs w:val="22"/>
        </w:rPr>
      </w:pPr>
      <w:r>
        <w:rPr>
          <w:sz w:val="22"/>
          <w:szCs w:val="22"/>
        </w:rPr>
        <w:t>open-label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 study co</w:t>
      </w:r>
      <w:r>
        <w:rPr>
          <w:sz w:val="22"/>
          <w:szCs w:val="22"/>
          <w:spacing w:val="-1"/>
        </w:rPr>
        <w:t>mparing S-1 alternate-day oral therapy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standard daily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regimen as a first-line treatment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2" w:right="85" w:firstLine="7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unresectable advanced pancreatic can</w:t>
      </w:r>
      <w:r>
        <w:rPr>
          <w:sz w:val="22"/>
          <w:szCs w:val="22"/>
          <w:spacing w:val="-1"/>
        </w:rPr>
        <w:t>cer. Cancer Chemother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Pharmacol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2017;79:813-823.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0"/>
        <w:spacing w:before="47" w:line="197" w:lineRule="auto"/>
        <w:rPr>
          <w:sz w:val="22"/>
          <w:szCs w:val="22"/>
        </w:rPr>
      </w:pPr>
      <w:hyperlink w:history="true" r:id="rId65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med/28251282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207.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Burris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HA, 3rd,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MJ, Andersen J,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Improvements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2"/>
        <w:spacing w:before="42" w:line="197" w:lineRule="auto"/>
        <w:rPr>
          <w:sz w:val="22"/>
          <w:szCs w:val="22"/>
        </w:rPr>
      </w:pPr>
      <w:r>
        <w:rPr>
          <w:sz w:val="22"/>
          <w:szCs w:val="22"/>
        </w:rPr>
        <w:t>survival and clinical benefit with gemcitabine as first-line therapy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left="19" w:right="148" w:hanging="9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patients with advanced p</w:t>
      </w:r>
      <w:r>
        <w:rPr>
          <w:sz w:val="22"/>
          <w:szCs w:val="22"/>
          <w:spacing w:val="-1"/>
        </w:rPr>
        <w:t>ancreas cancer: a randomized trial.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1997;15:2403-2413. Available at:</w:t>
      </w:r>
    </w:p>
    <w:p>
      <w:pPr>
        <w:pStyle w:val="BodyText"/>
        <w:ind w:left="10"/>
        <w:spacing w:before="45" w:line="197" w:lineRule="auto"/>
        <w:rPr>
          <w:sz w:val="22"/>
          <w:szCs w:val="22"/>
        </w:rPr>
      </w:pPr>
      <w:hyperlink w:history="true" r:id="rId65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bmed/9196156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551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208. Oettle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Post 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Neuhaus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P, et al. Adjuvant chem</w:t>
      </w:r>
      <w:r>
        <w:rPr>
          <w:sz w:val="22"/>
          <w:szCs w:val="22"/>
          <w:spacing w:val="-2"/>
        </w:rPr>
        <w:t>otherapy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gemcitabine vs observation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undergoing curative-intent</w:t>
      </w:r>
    </w:p>
    <w:p>
      <w:pPr>
        <w:pStyle w:val="BodyText"/>
        <w:ind w:left="10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resection of pancreatic cancer: a rand</w:t>
      </w:r>
      <w:r>
        <w:rPr>
          <w:sz w:val="22"/>
          <w:szCs w:val="22"/>
          <w:spacing w:val="-1"/>
        </w:rPr>
        <w:t>omized controlled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JAMA</w:t>
      </w:r>
    </w:p>
    <w:p>
      <w:pPr>
        <w:spacing w:line="19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5" w:space="100"/>
            <w:col w:w="725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19923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46" name="IM 946"/>
            <wp:cNvGraphicFramePr/>
            <a:graphic>
              <a:graphicData uri="http://schemas.openxmlformats.org/drawingml/2006/picture">
                <pic:pic>
                  <pic:nvPicPr>
                    <pic:cNvPr id="946" name="IM 94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27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658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2007;297:267-277.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65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med/17227978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81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209. Oettle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Neuhaus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Hochhaus A, et al. Adjuvant chemothe</w:t>
      </w:r>
      <w:r>
        <w:rPr>
          <w:sz w:val="22"/>
          <w:szCs w:val="22"/>
          <w:spacing w:val="-2"/>
        </w:rPr>
        <w:t>rapy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gemcitabine and long-term outcomes amon</w:t>
      </w:r>
      <w:r>
        <w:rPr>
          <w:sz w:val="22"/>
          <w:szCs w:val="22"/>
          <w:spacing w:val="-1"/>
        </w:rPr>
        <w:t>g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resected</w:t>
      </w:r>
    </w:p>
    <w:p>
      <w:pPr>
        <w:pStyle w:val="BodyText"/>
        <w:ind w:left="166" w:right="1721" w:firstLine="8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pancreatic cancer: the CONKO-001 randomized </w:t>
      </w:r>
      <w:r>
        <w:rPr>
          <w:sz w:val="22"/>
          <w:szCs w:val="22"/>
          <w:spacing w:val="-1"/>
        </w:rPr>
        <w:t>trial. JAMA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2013;310:1473-1481.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66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med/24104372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210.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Mackey JR,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Mani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RS, Selner 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Functional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nucleoside</w:t>
      </w:r>
    </w:p>
    <w:p>
      <w:pPr>
        <w:pStyle w:val="BodyText"/>
        <w:ind w:left="163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transporters are required for gemcitabine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infl</w:t>
      </w:r>
      <w:r>
        <w:rPr>
          <w:sz w:val="22"/>
          <w:szCs w:val="22"/>
          <w:spacing w:val="-1"/>
        </w:rPr>
        <w:t>ux and manifestation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3" w:right="425" w:hanging="10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toxicity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 cancer cell lines.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1998;58:4349-4357. Available at:</w:t>
      </w:r>
      <w:r>
        <w:rPr>
          <w:sz w:val="22"/>
          <w:szCs w:val="22"/>
        </w:rPr>
        <w:t xml:space="preserve"> </w:t>
      </w:r>
      <w:hyperlink w:history="true" r:id="rId66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bmed/9766663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346" w:firstLine="2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211.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Farrell JJ,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Elsaleh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H, G</w:t>
      </w:r>
      <w:r>
        <w:rPr>
          <w:sz w:val="22"/>
          <w:szCs w:val="22"/>
          <w:spacing w:val="-2"/>
        </w:rPr>
        <w:t>arcia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Human equilibrative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nucleoside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transporter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 levels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predict response to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</w:t>
      </w:r>
      <w:r>
        <w:rPr>
          <w:sz w:val="22"/>
          <w:szCs w:val="22"/>
          <w:spacing w:val="-2"/>
        </w:rPr>
        <w:t>ts with</w:t>
      </w:r>
    </w:p>
    <w:p>
      <w:pPr>
        <w:pStyle w:val="BodyText"/>
        <w:ind w:left="174" w:right="817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pancreatic cancer. Gastroenterology 2009;136:187-195. </w:t>
      </w:r>
      <w:r>
        <w:rPr>
          <w:sz w:val="22"/>
          <w:szCs w:val="22"/>
          <w:spacing w:val="-1"/>
        </w:rPr>
        <w:t>Available at:</w:t>
      </w:r>
      <w:r>
        <w:rPr>
          <w:sz w:val="22"/>
          <w:szCs w:val="22"/>
        </w:rPr>
        <w:t xml:space="preserve"> </w:t>
      </w:r>
      <w:hyperlink w:history="true" r:id="rId66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med/18992248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535" w:hanging="8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212. Greenhalf W, Ghaneh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Neoptolemos JP,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Pancreatic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hENT1 expression and survival from gem</w:t>
      </w:r>
      <w:r>
        <w:rPr>
          <w:sz w:val="22"/>
          <w:szCs w:val="22"/>
          <w:spacing w:val="-1"/>
        </w:rPr>
        <w:t>citabine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from the</w:t>
      </w:r>
    </w:p>
    <w:p>
      <w:pPr>
        <w:pStyle w:val="BodyText"/>
        <w:ind w:left="174" w:right="1348" w:firstLine="2"/>
        <w:spacing w:before="4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ESPAC-3 trial. J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Natl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 2014;106:djt347. Available at:</w:t>
      </w:r>
      <w:r>
        <w:rPr>
          <w:sz w:val="22"/>
          <w:szCs w:val="22"/>
        </w:rPr>
        <w:t xml:space="preserve"> </w:t>
      </w:r>
      <w:hyperlink w:history="true" r:id="rId66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med/24301456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213.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Liu ZQ,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Han YC, Zhang X,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Prognostic </w:t>
      </w:r>
      <w:r>
        <w:rPr>
          <w:sz w:val="22"/>
          <w:szCs w:val="22"/>
          <w:spacing w:val="-2"/>
        </w:rPr>
        <w:t>value 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human</w:t>
      </w:r>
    </w:p>
    <w:p>
      <w:pPr>
        <w:pStyle w:val="BodyText"/>
        <w:ind w:left="166" w:right="1029" w:firstLine="1"/>
        <w:spacing w:before="44" w:line="218" w:lineRule="auto"/>
        <w:rPr>
          <w:sz w:val="22"/>
          <w:szCs w:val="22"/>
        </w:rPr>
      </w:pPr>
      <w:r>
        <w:rPr>
          <w:sz w:val="22"/>
          <w:szCs w:val="22"/>
        </w:rPr>
        <w:t>equilibrative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nucleoside tr</w:t>
      </w:r>
      <w:r>
        <w:rPr>
          <w:sz w:val="22"/>
          <w:szCs w:val="22"/>
          <w:spacing w:val="-1"/>
        </w:rPr>
        <w:t>ansporter1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 receiving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gemcitabin-based chemotherapy: </w:t>
      </w:r>
      <w:r>
        <w:rPr>
          <w:sz w:val="22"/>
          <w:szCs w:val="22"/>
          <w:spacing w:val="-1"/>
        </w:rPr>
        <w:t>a meta-analysis.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PLoS One</w:t>
      </w:r>
    </w:p>
    <w:p>
      <w:pPr>
        <w:pStyle w:val="BodyText"/>
        <w:ind w:left="16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2014;9:e87103.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66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med/24475233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214.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Marechal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Bachet JB,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Mackey JR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Levels of gemcitabine</w:t>
      </w:r>
    </w:p>
    <w:p>
      <w:pPr>
        <w:pStyle w:val="BodyText"/>
        <w:ind w:left="160" w:right="275" w:firstLine="3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transport and metabolism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proteins predict s</w:t>
      </w:r>
      <w:r>
        <w:rPr>
          <w:sz w:val="22"/>
          <w:szCs w:val="22"/>
          <w:spacing w:val="-1"/>
        </w:rPr>
        <w:t>urvival times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patients treated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gemcitabine for pancreatic adenocarcinoma. Gastroenterology</w:t>
      </w:r>
    </w:p>
    <w:p>
      <w:pPr>
        <w:pStyle w:val="BodyText"/>
        <w:ind w:left="16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2012;143:664-674 e666.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66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med/22705007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215. Zhu Y, Qi 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equilibrative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nucleoside t</w:t>
      </w:r>
      <w:r>
        <w:rPr>
          <w:sz w:val="22"/>
          <w:szCs w:val="22"/>
          <w:spacing w:val="-2"/>
        </w:rPr>
        <w:t>ransporter</w:t>
      </w:r>
    </w:p>
    <w:p>
      <w:pPr>
        <w:pStyle w:val="BodyText"/>
        <w:ind w:left="183"/>
        <w:spacing w:before="42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predicts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pancreatic cancer treated</w:t>
      </w:r>
      <w:r>
        <w:rPr>
          <w:sz w:val="22"/>
          <w:szCs w:val="22"/>
          <w:spacing w:val="-2"/>
        </w:rPr>
        <w:t xml:space="preserve"> 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39" w:line="197" w:lineRule="auto"/>
        <w:rPr>
          <w:sz w:val="22"/>
          <w:szCs w:val="22"/>
        </w:rPr>
      </w:pPr>
      <w:r>
        <w:rPr>
          <w:sz w:val="22"/>
          <w:szCs w:val="22"/>
        </w:rPr>
        <w:t>gemcitabine: a meta-analysis. Genet </w:t>
      </w:r>
      <w:r>
        <w:rPr>
          <w:sz w:val="22"/>
          <w:szCs w:val="22"/>
          <w:spacing w:val="-1"/>
        </w:rPr>
        <w:t>Test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Biomarkers 2014;18:306-</w:t>
      </w:r>
    </w:p>
    <w:p>
      <w:pPr>
        <w:pStyle w:val="BodyText"/>
        <w:ind w:left="5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312.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6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/24625353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216.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Bird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NT,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Elmasry M, Jones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Immunohistochemical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hENT1</w:t>
      </w:r>
    </w:p>
    <w:p>
      <w:pPr>
        <w:pStyle w:val="BodyText"/>
        <w:ind w:left="4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expression as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biomarker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-2"/>
        </w:rPr>
        <w:t>ected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pancreatic</w:t>
      </w:r>
    </w:p>
    <w:p>
      <w:pPr>
        <w:pStyle w:val="BodyText"/>
        <w:ind w:left="4" w:right="999" w:hanging="1"/>
        <w:spacing w:before="46" w:line="223" w:lineRule="auto"/>
        <w:rPr>
          <w:sz w:val="22"/>
          <w:szCs w:val="22"/>
        </w:rPr>
      </w:pPr>
      <w:r>
        <w:drawing>
          <wp:anchor distT="0" distB="0" distL="0" distR="0" simplePos="0" relativeHeight="255198208" behindDoc="1" locked="0" layoutInCell="1" allowOverlap="1">
            <wp:simplePos x="0" y="0"/>
            <wp:positionH relativeFrom="column">
              <wp:posOffset>-2327258</wp:posOffset>
            </wp:positionH>
            <wp:positionV relativeFrom="paragraph">
              <wp:posOffset>64836</wp:posOffset>
            </wp:positionV>
            <wp:extent cx="4419600" cy="4419600"/>
            <wp:effectExtent l="0" t="0" r="0" b="0"/>
            <wp:wrapNone/>
            <wp:docPr id="948" name="IM 948"/>
            <wp:cNvGraphicFramePr/>
            <a:graphic>
              <a:graphicData uri="http://schemas.openxmlformats.org/drawingml/2006/picture">
                <pic:pic>
                  <pic:nvPicPr>
                    <pic:cNvPr id="948" name="IM 94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ductal adenocarcinoma undergoing adjuvant gemcitabine-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Br J Surg 2017;</w:t>
      </w:r>
      <w:r>
        <w:rPr>
          <w:sz w:val="22"/>
          <w:szCs w:val="22"/>
          <w:spacing w:val="-1"/>
        </w:rPr>
        <w:t>104:328-336. Available at:</w:t>
      </w:r>
    </w:p>
    <w:p>
      <w:pPr>
        <w:pStyle w:val="BodyText"/>
        <w:ind w:left="10"/>
        <w:spacing w:before="37" w:line="197" w:lineRule="auto"/>
        <w:rPr>
          <w:sz w:val="22"/>
          <w:szCs w:val="22"/>
        </w:rPr>
      </w:pPr>
      <w:hyperlink w:history="true" r:id="rId66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med/28199010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217. Ormanns 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Heinemann V,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Raponi M,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equil</w:t>
      </w:r>
      <w:r>
        <w:rPr>
          <w:sz w:val="22"/>
          <w:szCs w:val="22"/>
          <w:spacing w:val="-2"/>
        </w:rPr>
        <w:t>ibrative</w:t>
      </w:r>
    </w:p>
    <w:p>
      <w:pPr>
        <w:pStyle w:val="BodyText"/>
        <w:ind w:left="10"/>
        <w:spacing w:before="4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nucleoside transporter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predictive for </w:t>
      </w:r>
      <w:r>
        <w:rPr>
          <w:sz w:val="22"/>
          <w:szCs w:val="22"/>
          <w:spacing w:val="-2"/>
        </w:rPr>
        <w:t>gemcitabine efficacy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9" w:right="315" w:hanging="6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cancer: translational results</w:t>
      </w:r>
      <w:r>
        <w:rPr>
          <w:sz w:val="22"/>
          <w:szCs w:val="22"/>
          <w:spacing w:val="-1"/>
        </w:rPr>
        <w:t xml:space="preserve"> from the AIO-PK0104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 study with the clone SP120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rabbit antibody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Eur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Cancer</w:t>
      </w:r>
    </w:p>
    <w:p>
      <w:pPr>
        <w:pStyle w:val="BodyText"/>
        <w:ind w:left="2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2014;50:1891-1899.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0"/>
        <w:spacing w:before="47" w:line="197" w:lineRule="auto"/>
        <w:rPr>
          <w:sz w:val="22"/>
          <w:szCs w:val="22"/>
        </w:rPr>
      </w:pPr>
      <w:hyperlink w:history="true" r:id="rId66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med/24857044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218. Sinn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Riess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H, Sinn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BV,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Human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equilibrative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nucleoside</w:t>
      </w:r>
    </w:p>
    <w:p>
      <w:pPr>
        <w:pStyle w:val="BodyText"/>
        <w:ind w:left="10" w:right="184" w:hanging="10"/>
        <w:spacing w:before="4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transporter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 expression analysed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th</w:t>
      </w:r>
      <w:r>
        <w:rPr>
          <w:sz w:val="22"/>
          <w:szCs w:val="22"/>
          <w:spacing w:val="-2"/>
        </w:rPr>
        <w:t>e clone SP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120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rabbit antibody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predictive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 treated with </w:t>
      </w:r>
      <w:r>
        <w:rPr>
          <w:sz w:val="22"/>
          <w:szCs w:val="22"/>
          <w:spacing w:val="-2"/>
        </w:rPr>
        <w:t>adjuvant</w:t>
      </w:r>
    </w:p>
    <w:p>
      <w:pPr>
        <w:pStyle w:val="BodyText"/>
        <w:ind w:left="2" w:right="1132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gemcitabine -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-1"/>
        </w:rPr>
        <w:t xml:space="preserve"> from the CONKO-001 trial.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Eur J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2015;51:1546-1554.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0"/>
        <w:spacing w:before="47" w:line="197" w:lineRule="auto"/>
        <w:rPr>
          <w:sz w:val="22"/>
          <w:szCs w:val="22"/>
        </w:rPr>
      </w:pPr>
      <w:hyperlink w:history="true" r:id="rId66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med/26049689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93"/>
        <w:spacing w:before="265" w:line="229" w:lineRule="auto"/>
        <w:rPr>
          <w:sz w:val="22"/>
          <w:szCs w:val="22"/>
        </w:rPr>
      </w:pPr>
      <w:r>
        <w:rPr>
          <w:sz w:val="22"/>
          <w:szCs w:val="22"/>
        </w:rPr>
        <w:t>219. Grunewald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R, Abbruzzese JL,</w:t>
      </w:r>
      <w:r>
        <w:rPr>
          <w:sz w:val="22"/>
          <w:szCs w:val="22"/>
          <w:spacing w:val="-1"/>
        </w:rPr>
        <w:t xml:space="preserve"> Tarassoff P, Plunkett W.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Saturation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2',2'-difluorodeoxycytidine 5'-triphosphate accumulation by mononuclear   </w:t>
      </w:r>
      <w:r>
        <w:rPr>
          <w:sz w:val="22"/>
          <w:szCs w:val="22"/>
          <w:spacing w:val="-1"/>
        </w:rPr>
        <w:t>cells during 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 trial of gemcitabine. Cancer Chemother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Pharmacol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1991;27:258-262.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0"/>
        <w:spacing w:before="47" w:line="197" w:lineRule="auto"/>
        <w:rPr>
          <w:sz w:val="22"/>
          <w:szCs w:val="22"/>
        </w:rPr>
      </w:pPr>
      <w:hyperlink w:history="true" r:id="rId67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bmed/1998982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220. Tempero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Plunkett W,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Ruiz</w:t>
      </w:r>
      <w:r>
        <w:rPr>
          <w:sz w:val="22"/>
          <w:szCs w:val="22"/>
          <w:spacing w:val="-2"/>
        </w:rPr>
        <w:t xml:space="preserve"> Van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Haperen V,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Randomized</w:t>
      </w:r>
    </w:p>
    <w:p>
      <w:pPr>
        <w:pStyle w:val="BodyText"/>
        <w:ind w:left="10"/>
        <w:spacing w:before="42" w:line="197" w:lineRule="auto"/>
        <w:rPr>
          <w:sz w:val="22"/>
          <w:szCs w:val="22"/>
        </w:rPr>
      </w:pPr>
      <w:r>
        <w:rPr>
          <w:sz w:val="22"/>
          <w:szCs w:val="2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II comparison of dose-intense g</w:t>
      </w:r>
      <w:r>
        <w:rPr>
          <w:sz w:val="22"/>
          <w:szCs w:val="22"/>
          <w:spacing w:val="-1"/>
        </w:rPr>
        <w:t>emcitabine: thirty-minute infusion</w:t>
      </w:r>
    </w:p>
    <w:p>
      <w:pPr>
        <w:pStyle w:val="BodyText"/>
        <w:ind w:left="6" w:right="48" w:hanging="3"/>
        <w:spacing w:before="4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fixed dose rate infusion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pancreatic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adenocarcinoma.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2003;21:3402-3408.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0"/>
        <w:spacing w:before="30" w:line="197" w:lineRule="auto"/>
        <w:rPr>
          <w:sz w:val="22"/>
          <w:szCs w:val="22"/>
        </w:rPr>
      </w:pPr>
      <w:hyperlink w:history="true" r:id="rId67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med/12885837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561" w:hanging="1"/>
        <w:spacing w:before="266" w:line="22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221.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Rahma OE,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Duffy 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Liewehr DJ,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Second-line 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cancer: a comprehensiv</w:t>
      </w:r>
      <w:r>
        <w:rPr>
          <w:sz w:val="22"/>
          <w:szCs w:val="22"/>
          <w:spacing w:val="-1"/>
        </w:rPr>
        <w:t>e analysis of published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trials. Ann Oncol 2013;24:1972-1979.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0"/>
        <w:spacing w:before="36" w:line="196" w:lineRule="auto"/>
        <w:rPr>
          <w:sz w:val="22"/>
          <w:szCs w:val="22"/>
        </w:rPr>
      </w:pPr>
      <w:hyperlink w:history="true" r:id="rId67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med/23670093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5" w:space="100"/>
            <w:col w:w="725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22585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50" name="IM 950"/>
            <wp:cNvGraphicFramePr/>
            <a:graphic>
              <a:graphicData uri="http://schemas.openxmlformats.org/drawingml/2006/picture">
                <pic:pic>
                  <pic:nvPicPr>
                    <pic:cNvPr id="950" name="IM 95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28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673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222.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Maisey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N, Chau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I, Cunningh</w:t>
      </w:r>
      <w:r>
        <w:rPr>
          <w:sz w:val="22"/>
          <w:szCs w:val="22"/>
          <w:spacing w:val="-2"/>
        </w:rPr>
        <w:t>am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Multicenter randomized</w:t>
      </w:r>
    </w:p>
    <w:p>
      <w:pPr>
        <w:pStyle w:val="BodyText"/>
        <w:ind w:left="170" w:right="439" w:firstLine="3"/>
        <w:spacing w:before="47" w:line="229" w:lineRule="auto"/>
        <w:rPr>
          <w:sz w:val="22"/>
          <w:szCs w:val="22"/>
        </w:rPr>
      </w:pP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III trial comparing</w:t>
      </w:r>
      <w:r>
        <w:rPr>
          <w:sz w:val="22"/>
          <w:szCs w:val="22"/>
          <w:spacing w:val="-1"/>
        </w:rPr>
        <w:t xml:space="preserve"> protracted venous infusion (PVI)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fluorouracil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(5-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FU)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PVI 5-FU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plus mitomycin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inoperable pancr</w:t>
      </w:r>
      <w:r>
        <w:rPr>
          <w:sz w:val="22"/>
          <w:szCs w:val="22"/>
          <w:spacing w:val="-2"/>
        </w:rPr>
        <w:t>eatic cancer.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2002;20:3130-3136.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34" w:line="197" w:lineRule="auto"/>
        <w:rPr>
          <w:sz w:val="22"/>
          <w:szCs w:val="22"/>
        </w:rPr>
      </w:pPr>
      <w:hyperlink w:history="true" r:id="rId67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med/12118027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Pelzer U, Schwaner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I, Stieler J</w:t>
      </w:r>
      <w:r>
        <w:rPr>
          <w:sz w:val="22"/>
          <w:szCs w:val="22"/>
          <w:spacing w:val="-2"/>
        </w:rPr>
        <w:t>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supportive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(BSC)</w:t>
      </w:r>
    </w:p>
    <w:p>
      <w:pPr>
        <w:pStyle w:val="BodyText"/>
        <w:ind w:left="162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versus oxaliplatin,</w:t>
      </w:r>
      <w:r>
        <w:rPr>
          <w:sz w:val="22"/>
          <w:szCs w:val="22"/>
          <w:spacing w:val="-1"/>
        </w:rPr>
        <w:t xml:space="preserve"> folinic acid and 5-fluorouracil (OFF)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BSC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for second-line advanced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pancreatic cancer: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III-study</w:t>
      </w:r>
    </w:p>
    <w:p>
      <w:pPr>
        <w:pStyle w:val="BodyText"/>
        <w:ind w:left="159" w:right="340" w:firstLine="1"/>
        <w:spacing w:before="44" w:line="323" w:lineRule="auto"/>
        <w:rPr>
          <w:sz w:val="22"/>
          <w:szCs w:val="22"/>
        </w:rPr>
      </w:pPr>
      <w:r>
        <w:rPr>
          <w:sz w:val="22"/>
          <w:szCs w:val="22"/>
        </w:rPr>
        <w:t>from the German CONKO-study group.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Eur J Ca</w:t>
      </w:r>
      <w:r>
        <w:rPr>
          <w:sz w:val="22"/>
          <w:szCs w:val="22"/>
          <w:spacing w:val="-1"/>
        </w:rPr>
        <w:t>ncer 2011;47:1676-1681.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7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/21565490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224. Xiong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HQ, Varadhachary GR,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Blais JC,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Phase 2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0" w:right="384" w:firstLine="6"/>
        <w:spacing w:before="45" w:line="295" w:lineRule="auto"/>
        <w:rPr>
          <w:sz w:val="22"/>
          <w:szCs w:val="22"/>
        </w:rPr>
      </w:pPr>
      <w:r>
        <w:rPr>
          <w:sz w:val="22"/>
          <w:szCs w:val="22"/>
        </w:rPr>
        <w:t>oxaliplatin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plus capecitabine (XELOX) as second-line </w:t>
      </w:r>
      <w:r>
        <w:rPr>
          <w:sz w:val="22"/>
          <w:szCs w:val="22"/>
          <w:spacing w:val="-1"/>
        </w:rPr>
        <w:t>therapy for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cancer. Cancer 2008;113:2046-2</w:t>
      </w:r>
      <w:r>
        <w:rPr>
          <w:sz w:val="22"/>
          <w:szCs w:val="22"/>
          <w:spacing w:val="-1"/>
        </w:rPr>
        <w:t>052.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7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/18756532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353" w:hanging="1"/>
        <w:spacing w:before="4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225. Chiorean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EG, Von Hoff DD, Tabernero J,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Second-line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after nab-paclitaxel plus gemcitabine or after g</w:t>
      </w:r>
      <w:r>
        <w:rPr>
          <w:sz w:val="22"/>
          <w:szCs w:val="22"/>
          <w:spacing w:val="-1"/>
        </w:rPr>
        <w:t>emcitabine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pancreatic cancer.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Br J Cancer </w:t>
      </w:r>
      <w:r>
        <w:rPr>
          <w:sz w:val="22"/>
          <w:szCs w:val="22"/>
          <w:spacing w:val="-1"/>
        </w:rPr>
        <w:t>2016;115:e13.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67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med/27657342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557" w:hanging="8"/>
        <w:spacing w:before="268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226. Wainberg ZA,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Bekaii-Saab 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Boland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PM, e</w:t>
      </w:r>
      <w:r>
        <w:rPr>
          <w:sz w:val="22"/>
          <w:szCs w:val="22"/>
          <w:spacing w:val="-2"/>
        </w:rPr>
        <w:t>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First-line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liposomal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irinotecan with oxaliplatin, 5-fluorourac</w:t>
      </w:r>
      <w:r>
        <w:rPr>
          <w:sz w:val="22"/>
          <w:szCs w:val="22"/>
          <w:spacing w:val="-1"/>
        </w:rPr>
        <w:t>il and leucovorin (NALIRIFOX)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ductal adenocarcinoma: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I/II study.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Eur J Ca</w:t>
      </w:r>
      <w:r>
        <w:rPr>
          <w:sz w:val="22"/>
          <w:szCs w:val="22"/>
          <w:spacing w:val="-2"/>
        </w:rPr>
        <w:t>ncer</w:t>
      </w:r>
    </w:p>
    <w:p>
      <w:pPr>
        <w:pStyle w:val="BodyText"/>
        <w:ind w:left="166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2021;151:14-24.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67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med/33957442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74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227. Wainberg ZA,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Melisi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Macarulla T,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NAPOLI-3: A randomi</w:t>
      </w:r>
      <w:r>
        <w:rPr>
          <w:sz w:val="22"/>
          <w:szCs w:val="22"/>
          <w:spacing w:val="-2"/>
        </w:rPr>
        <w:t>zed,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open-label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 3 study of liposomal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irinotec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+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5-</w:t>
      </w:r>
    </w:p>
    <w:p>
      <w:pPr>
        <w:pStyle w:val="BodyText"/>
        <w:ind w:left="161"/>
        <w:spacing w:before="45" w:line="197" w:lineRule="auto"/>
        <w:rPr>
          <w:sz w:val="22"/>
          <w:szCs w:val="22"/>
        </w:rPr>
      </w:pPr>
      <w:r>
        <w:drawing>
          <wp:anchor distT="0" distB="0" distL="0" distR="0" simplePos="0" relativeHeight="25522483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-3869125</wp:posOffset>
            </wp:positionV>
            <wp:extent cx="4419600" cy="4419600"/>
            <wp:effectExtent l="0" t="0" r="0" b="0"/>
            <wp:wrapNone/>
            <wp:docPr id="952" name="IM 952"/>
            <wp:cNvGraphicFramePr/>
            <a:graphic>
              <a:graphicData uri="http://schemas.openxmlformats.org/drawingml/2006/picture">
                <pic:pic>
                  <pic:nvPicPr>
                    <pic:cNvPr id="952" name="IM 95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leucovorin</w:t>
      </w:r>
      <w:r>
        <w:rPr>
          <w:sz w:val="22"/>
          <w:szCs w:val="22"/>
          <w:spacing w:val="1"/>
        </w:rPr>
        <w:t xml:space="preserve"> +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NALIRIFOX</w:t>
      </w:r>
      <w:r>
        <w:rPr>
          <w:sz w:val="22"/>
          <w:szCs w:val="22"/>
          <w:spacing w:val="1"/>
        </w:rPr>
        <w:t>)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nab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"/>
        </w:rPr>
        <w:t xml:space="preserve"> +</w:t>
      </w:r>
    </w:p>
    <w:p>
      <w:pPr>
        <w:pStyle w:val="BodyText"/>
        <w:ind w:left="166" w:right="275"/>
        <w:spacing w:before="46" w:line="229" w:lineRule="auto"/>
        <w:rPr>
          <w:sz w:val="22"/>
          <w:szCs w:val="22"/>
        </w:rPr>
      </w:pPr>
      <w:r>
        <w:rPr>
          <w:sz w:val="22"/>
          <w:szCs w:val="22"/>
        </w:rPr>
        <w:t>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treatment-naïve patients with metastat</w:t>
      </w:r>
      <w:r>
        <w:rPr>
          <w:sz w:val="22"/>
          <w:szCs w:val="22"/>
          <w:spacing w:val="-1"/>
        </w:rPr>
        <w:t>ic pancreatic ductal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adenocarcinoma (mPDAC). Journal of Clinical Oncology 2023;41:L</w:t>
      </w:r>
      <w:r>
        <w:rPr>
          <w:sz w:val="22"/>
          <w:szCs w:val="22"/>
          <w:spacing w:val="-1"/>
        </w:rPr>
        <w:t>BA661-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LBA661. Available at:</w:t>
      </w:r>
    </w:p>
    <w:p>
      <w:pPr>
        <w:pStyle w:val="BodyText"/>
        <w:ind w:left="174"/>
        <w:spacing w:before="35" w:line="197" w:lineRule="auto"/>
        <w:rPr>
          <w:sz w:val="22"/>
          <w:szCs w:val="22"/>
        </w:rPr>
      </w:pPr>
      <w:hyperlink w:history="true" r:id="rId679">
        <w:r>
          <w:rPr>
            <w:sz w:val="22"/>
            <w:szCs w:val="22"/>
            <w:u w:val="single" w:color="auto"/>
            <w:color w:val="005B99"/>
          </w:rPr>
          <w:t>https://ascopubs.org/doi/abs/10.1200/JCO.2023.41.4_</w:t>
        </w:r>
        <w:r>
          <w:rPr>
            <w:sz w:val="22"/>
            <w:szCs w:val="22"/>
            <w:u w:val="single" w:color="auto"/>
            <w:color w:val="005B99"/>
            <w:spacing w:val="-1"/>
          </w:rPr>
          <w:t>suppl.LBA661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436" w:firstLine="4"/>
        <w:spacing w:before="264" w:line="22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228.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Heinemann V, Vehling-Kaiser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U, Waldschmidt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D, et al. Gemcitabine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plus erlotinib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capecitabine</w:t>
      </w:r>
      <w:r>
        <w:rPr>
          <w:sz w:val="22"/>
          <w:szCs w:val="22"/>
          <w:spacing w:val="-1"/>
        </w:rPr>
        <w:t xml:space="preserve"> versus capecitabine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 erlotinib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gemcitabine in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</w:t>
      </w:r>
      <w:r>
        <w:rPr>
          <w:sz w:val="22"/>
          <w:szCs w:val="22"/>
          <w:spacing w:val="-1"/>
        </w:rPr>
        <w:t>reatic cancer: final results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780" w:firstLine="3"/>
        <w:spacing w:before="40" w:line="225" w:lineRule="auto"/>
        <w:rPr>
          <w:sz w:val="22"/>
          <w:szCs w:val="22"/>
        </w:rPr>
      </w:pPr>
      <w:r>
        <w:rPr>
          <w:sz w:val="22"/>
          <w:szCs w:val="22"/>
        </w:rPr>
        <w:t>randomised phase 3 trial of </w:t>
      </w:r>
      <w:r>
        <w:rPr>
          <w:sz w:val="22"/>
          <w:szCs w:val="22"/>
          <w:spacing w:val="-1"/>
        </w:rPr>
        <w:t>the 'Arbeitsgemeinschaft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Internistische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Onkologie' (AIO-PK0104). Gut 2013;62:751-759.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31" w:line="197" w:lineRule="auto"/>
        <w:rPr>
          <w:sz w:val="22"/>
          <w:szCs w:val="22"/>
        </w:rPr>
      </w:pPr>
      <w:hyperlink w:history="true" r:id="rId68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med/22773551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229. Cartwright TH, Cohn A, Varkey JA,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o</w:t>
      </w:r>
      <w:r>
        <w:rPr>
          <w:sz w:val="22"/>
          <w:szCs w:val="22"/>
          <w:spacing w:val="-2"/>
        </w:rPr>
        <w:t>ral</w:t>
      </w:r>
    </w:p>
    <w:p>
      <w:pPr>
        <w:pStyle w:val="BodyText"/>
        <w:ind w:left="10" w:right="134" w:hanging="2"/>
        <w:spacing w:before="46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capecitabine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advanced or 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cancer.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2002;20:160-164.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37" w:line="197" w:lineRule="auto"/>
        <w:rPr>
          <w:sz w:val="22"/>
          <w:szCs w:val="22"/>
        </w:rPr>
      </w:pPr>
      <w:hyperlink w:history="true" r:id="rId68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med/11773165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 w:right="162" w:hanging="3"/>
        <w:spacing w:before="264"/>
        <w:rPr>
          <w:sz w:val="22"/>
          <w:szCs w:val="22"/>
        </w:rPr>
      </w:pPr>
      <w:r>
        <w:rPr>
          <w:sz w:val="22"/>
          <w:szCs w:val="22"/>
          <w:spacing w:val="-2"/>
        </w:rPr>
        <w:t>230. Gill S,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Ko YJ, Cripps C,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PANCREOX: 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of Fluorouracil/Leucovorin With or Without Oxaliplatin f</w:t>
      </w:r>
      <w:r>
        <w:rPr>
          <w:sz w:val="22"/>
          <w:szCs w:val="22"/>
          <w:spacing w:val="-1"/>
        </w:rPr>
        <w:t>or Second-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Line Advanced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Pancreatic Cancer 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atients Who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Received</w:t>
      </w:r>
    </w:p>
    <w:p>
      <w:pPr>
        <w:pStyle w:val="BodyText"/>
        <w:ind w:right="472" w:firstLine="11"/>
        <w:spacing w:before="1" w:line="218" w:lineRule="auto"/>
        <w:rPr>
          <w:sz w:val="22"/>
          <w:szCs w:val="22"/>
        </w:rPr>
      </w:pPr>
      <w:r>
        <w:rPr>
          <w:sz w:val="22"/>
          <w:szCs w:val="22"/>
        </w:rPr>
        <w:t>Gemcitabine-Based Chemotherapy. J Clin Oncol 2016;34:39</w:t>
      </w:r>
      <w:r>
        <w:rPr>
          <w:sz w:val="22"/>
          <w:szCs w:val="22"/>
          <w:spacing w:val="-1"/>
        </w:rPr>
        <w:t>14-3920.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8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/27621395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5" w:right="461" w:firstLine="1"/>
        <w:spacing w:before="266" w:line="22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231.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Uccello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Moschetta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Arkenau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HT</w:t>
      </w:r>
      <w:r>
        <w:rPr>
          <w:sz w:val="22"/>
          <w:szCs w:val="22"/>
          <w:spacing w:val="-2"/>
        </w:rPr>
        <w:t>. Second-Line Combination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Therapies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Pancreatic Cancer: Where Are We Now?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6"/>
        <w:spacing w:before="42" w:line="196" w:lineRule="auto"/>
        <w:rPr>
          <w:sz w:val="22"/>
          <w:szCs w:val="22"/>
        </w:rPr>
      </w:pPr>
      <w:r>
        <w:rPr>
          <w:sz w:val="22"/>
          <w:szCs w:val="22"/>
        </w:rPr>
        <w:t>2017;35:1370-1371.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68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med/28113022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" w:right="268" w:hanging="9"/>
        <w:spacing w:before="267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232. Chung V,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McDonough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Philip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PA, et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Effect 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Selumetinib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MK-2206 vs Oxaliplatin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Fluorouracil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 Metasta</w:t>
      </w:r>
      <w:r>
        <w:rPr>
          <w:sz w:val="22"/>
          <w:szCs w:val="22"/>
          <w:spacing w:val="-2"/>
        </w:rPr>
        <w:t>tic</w:t>
      </w:r>
    </w:p>
    <w:p>
      <w:pPr>
        <w:pStyle w:val="BodyText"/>
        <w:ind w:left="11" w:right="86" w:firstLine="5"/>
        <w:spacing w:before="44" w:line="225" w:lineRule="auto"/>
        <w:rPr>
          <w:sz w:val="22"/>
          <w:szCs w:val="22"/>
        </w:rPr>
      </w:pPr>
      <w:r>
        <w:rPr>
          <w:sz w:val="22"/>
          <w:szCs w:val="22"/>
        </w:rPr>
        <w:t>Pancreatic Cancer Af</w:t>
      </w:r>
      <w:r>
        <w:rPr>
          <w:sz w:val="22"/>
          <w:szCs w:val="22"/>
          <w:spacing w:val="-1"/>
        </w:rPr>
        <w:t>ter Prior Therapy: SWOG S1115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Trial. JAMA Oncol 2017;3:516-522.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before="29" w:line="197" w:lineRule="auto"/>
        <w:rPr>
          <w:sz w:val="22"/>
          <w:szCs w:val="22"/>
        </w:rPr>
      </w:pPr>
      <w:hyperlink w:history="true" r:id="rId68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med/27978579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233. Oettle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Riess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H, Stieler JM, et al. Second-line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oxaliplatin,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folinic</w:t>
      </w:r>
    </w:p>
    <w:p>
      <w:pPr>
        <w:pStyle w:val="BodyText"/>
        <w:ind w:left="7"/>
        <w:spacing w:before="45" w:line="211" w:lineRule="auto"/>
        <w:rPr>
          <w:sz w:val="22"/>
          <w:szCs w:val="22"/>
        </w:rPr>
      </w:pPr>
      <w:r>
        <w:rPr>
          <w:sz w:val="22"/>
          <w:szCs w:val="22"/>
        </w:rPr>
        <w:t>acid, and fluorouracil versus folinic acid and fluorouracil al</w:t>
      </w:r>
      <w:r>
        <w:rPr>
          <w:sz w:val="22"/>
          <w:szCs w:val="22"/>
          <w:spacing w:val="-1"/>
        </w:rPr>
        <w:t>one for</w:t>
      </w:r>
    </w:p>
    <w:p>
      <w:pPr>
        <w:pStyle w:val="BodyText"/>
        <w:ind w:left="3" w:right="12" w:firstLine="3"/>
        <w:spacing w:before="29" w:line="225" w:lineRule="auto"/>
        <w:rPr>
          <w:sz w:val="22"/>
          <w:szCs w:val="22"/>
        </w:rPr>
      </w:pPr>
      <w:r>
        <w:rPr>
          <w:sz w:val="22"/>
          <w:szCs w:val="22"/>
        </w:rPr>
        <w:t>gemcitabine-refractory pancreatic cancer: outcomes from the CO</w:t>
      </w:r>
      <w:r>
        <w:rPr>
          <w:sz w:val="22"/>
          <w:szCs w:val="22"/>
          <w:spacing w:val="-1"/>
        </w:rPr>
        <w:t>NKO-003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trial. J Clin Oncol 2014;32:2423-2429. A</w:t>
      </w:r>
      <w:r>
        <w:rPr>
          <w:sz w:val="22"/>
          <w:szCs w:val="22"/>
          <w:spacing w:val="-1"/>
        </w:rPr>
        <w:t>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hyperlink w:history="true" r:id="rId68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med/24982456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41" w:hanging="7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234.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Moretto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Raimondo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De Stefano A,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FOLFIRI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locally advanced or m</w:t>
      </w:r>
      <w:r>
        <w:rPr>
          <w:sz w:val="22"/>
          <w:szCs w:val="22"/>
          <w:spacing w:val="-1"/>
        </w:rPr>
        <w:t>etastatic pancreatic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biliary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tract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carcinoma: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right="866" w:firstLine="14"/>
        <w:spacing w:before="44" w:line="218" w:lineRule="auto"/>
        <w:rPr>
          <w:sz w:val="22"/>
          <w:szCs w:val="22"/>
        </w:rPr>
      </w:pPr>
      <w:r>
        <w:rPr>
          <w:sz w:val="22"/>
          <w:szCs w:val="22"/>
        </w:rPr>
        <w:t>monoinstitutional experience. Anticancer Drugs 201</w:t>
      </w:r>
      <w:r>
        <w:rPr>
          <w:sz w:val="22"/>
          <w:szCs w:val="22"/>
          <w:spacing w:val="-1"/>
        </w:rPr>
        <w:t>3;24:980-985.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8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/23928570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671" w:hanging="8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235.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Neuzillet 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Hentic O,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Rousseau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FOLFI</w:t>
      </w:r>
      <w:r>
        <w:rPr>
          <w:sz w:val="22"/>
          <w:szCs w:val="22"/>
          <w:spacing w:val="-3"/>
        </w:rPr>
        <w:t>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regimen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metastatic pancreatic adenocarcinoma resistant to g</w:t>
      </w:r>
      <w:r>
        <w:rPr>
          <w:sz w:val="22"/>
          <w:szCs w:val="22"/>
          <w:spacing w:val="-1"/>
        </w:rPr>
        <w:t>emcitabine and</w:t>
      </w:r>
    </w:p>
    <w:p>
      <w:pPr>
        <w:spacing w:line="219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25248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54" name="IM 954"/>
            <wp:cNvGraphicFramePr/>
            <a:graphic>
              <a:graphicData uri="http://schemas.openxmlformats.org/drawingml/2006/picture">
                <pic:pic>
                  <pic:nvPicPr>
                    <pic:cNvPr id="954" name="IM 95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28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687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4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platinum-salts. World J Gastroenterol 2012;18:4533-4541.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68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med/22969226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786" w:hanging="8"/>
        <w:spacing w:before="264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236. Yoo C,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Hwang JY, Kim JE,</w:t>
      </w:r>
      <w:r>
        <w:rPr>
          <w:sz w:val="22"/>
          <w:szCs w:val="22"/>
          <w:spacing w:val="-2"/>
        </w:rPr>
        <w:t xml:space="preserve">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randomised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modified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FOLFIRI.3 vs modified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FOLFOX as second-line thera</w:t>
      </w:r>
      <w:r>
        <w:rPr>
          <w:sz w:val="22"/>
          <w:szCs w:val="22"/>
          <w:spacing w:val="-2"/>
        </w:rPr>
        <w:t>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70" w:right="730" w:firstLine="3"/>
        <w:spacing w:before="37" w:line="223" w:lineRule="auto"/>
        <w:rPr>
          <w:sz w:val="22"/>
          <w:szCs w:val="22"/>
        </w:rPr>
      </w:pPr>
      <w:r>
        <w:drawing>
          <wp:anchor distT="0" distB="0" distL="0" distR="0" simplePos="0" relativeHeight="25525145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58430</wp:posOffset>
            </wp:positionV>
            <wp:extent cx="4419600" cy="4419600"/>
            <wp:effectExtent l="0" t="0" r="0" b="0"/>
            <wp:wrapNone/>
            <wp:docPr id="956" name="IM 956"/>
            <wp:cNvGraphicFramePr/>
            <a:graphic>
              <a:graphicData uri="http://schemas.openxmlformats.org/drawingml/2006/picture">
                <pic:pic>
                  <pic:nvPicPr>
                    <pic:cNvPr id="956" name="IM 95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patients with gemcitabine-refractor</w:t>
      </w:r>
      <w:r>
        <w:rPr>
          <w:sz w:val="22"/>
          <w:szCs w:val="22"/>
          <w:spacing w:val="-1"/>
        </w:rPr>
        <w:t>y advanced pancreatic 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2009;101:1658-1663.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36" w:line="197" w:lineRule="auto"/>
        <w:rPr>
          <w:sz w:val="22"/>
          <w:szCs w:val="22"/>
        </w:rPr>
      </w:pPr>
      <w:hyperlink w:history="true" r:id="rId68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med/19826418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237. Zaniboni A, Aitini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Barni S,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FOLFIRI 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second-l</w:t>
      </w:r>
      <w:r>
        <w:rPr>
          <w:sz w:val="22"/>
          <w:szCs w:val="22"/>
          <w:spacing w:val="-2"/>
        </w:rPr>
        <w:t>ine</w:t>
      </w:r>
    </w:p>
    <w:p>
      <w:pPr>
        <w:pStyle w:val="BodyText"/>
        <w:ind w:left="173" w:right="714" w:hanging="5"/>
        <w:spacing w:before="31" w:line="218" w:lineRule="auto"/>
        <w:rPr>
          <w:sz w:val="22"/>
          <w:szCs w:val="22"/>
        </w:rPr>
      </w:pPr>
      <w:r>
        <w:rPr>
          <w:sz w:val="22"/>
          <w:szCs w:val="22"/>
        </w:rPr>
        <w:t>chemotherapy for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cancer: </w:t>
      </w:r>
      <w:r>
        <w:rPr>
          <w:sz w:val="22"/>
          <w:szCs w:val="22"/>
          <w:spacing w:val="-1"/>
        </w:rPr>
        <w:t>a GISCAD multicenter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II study. Cancer Chemother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Pharmacol 2012;69:1641-1645.</w:t>
      </w:r>
    </w:p>
    <w:p>
      <w:pPr>
        <w:pStyle w:val="BodyText"/>
        <w:ind w:left="159"/>
        <w:spacing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9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/22576338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0" w:right="682" w:firstLine="5"/>
        <w:spacing w:before="4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238. Wang-Gillam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 CP,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Bodoky G,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Nanoliposomal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rinotecan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fluorouracil and folinic acid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metastatic p</w:t>
      </w:r>
      <w:r>
        <w:rPr>
          <w:sz w:val="22"/>
          <w:szCs w:val="22"/>
          <w:spacing w:val="-1"/>
        </w:rPr>
        <w:t>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 after</w:t>
      </w:r>
    </w:p>
    <w:p>
      <w:pPr>
        <w:pStyle w:val="BodyText"/>
        <w:ind w:left="166" w:right="545" w:firstLine="7"/>
        <w:spacing w:before="44" w:line="218" w:lineRule="auto"/>
        <w:rPr>
          <w:sz w:val="22"/>
          <w:szCs w:val="22"/>
        </w:rPr>
      </w:pPr>
      <w:r>
        <w:rPr>
          <w:sz w:val="22"/>
          <w:szCs w:val="22"/>
        </w:rPr>
        <w:t>previous gemcitabine-based therapy (NAPOLI-1): a global</w:t>
      </w:r>
      <w:r>
        <w:rPr>
          <w:sz w:val="22"/>
          <w:szCs w:val="22"/>
          <w:spacing w:val="-1"/>
        </w:rPr>
        <w:t>, randomised,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open-label,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phase 3 tria</w:t>
      </w:r>
      <w:r>
        <w:rPr>
          <w:sz w:val="22"/>
          <w:szCs w:val="22"/>
          <w:spacing w:val="-1"/>
        </w:rPr>
        <w:t>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2016;387:545-557.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69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med/26615328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4" w:right="623" w:firstLine="1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Drilon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Laetsch TW,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Kummar S, et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Efficacy of Larotrectinib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Fusion-Positive Cancers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Ad</w:t>
      </w:r>
      <w:r>
        <w:rPr>
          <w:sz w:val="22"/>
          <w:szCs w:val="22"/>
          <w:spacing w:val="-2"/>
        </w:rPr>
        <w:t>ults and Children.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ind w:left="16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2018;378:731-739.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69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med/29466156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6" w:line="196" w:lineRule="auto"/>
        <w:rPr>
          <w:sz w:val="22"/>
          <w:szCs w:val="22"/>
        </w:rPr>
      </w:pPr>
      <w:r>
        <w:rPr>
          <w:sz w:val="22"/>
          <w:szCs w:val="22"/>
        </w:rPr>
        <w:t>240.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FDA approves larotrect</w:t>
      </w:r>
      <w:r>
        <w:rPr>
          <w:sz w:val="22"/>
          <w:szCs w:val="22"/>
          <w:spacing w:val="-1"/>
        </w:rPr>
        <w:t>inib for solid tumors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NTRK gene fusions.</w:t>
      </w:r>
    </w:p>
    <w:p>
      <w:pPr>
        <w:pStyle w:val="BodyText"/>
        <w:ind w:left="166" w:right="496"/>
        <w:spacing w:before="1"/>
        <w:rPr>
          <w:sz w:val="22"/>
          <w:szCs w:val="22"/>
        </w:rPr>
      </w:pPr>
      <w:r>
        <w:rPr>
          <w:sz w:val="22"/>
          <w:szCs w:val="22"/>
          <w:spacing w:val="3"/>
        </w:rPr>
        <w:t>2018.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9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3"/>
          </w:rPr>
          <w:t>-</w:t>
        </w:r>
        <w:r>
          <w:rPr>
            <w:sz w:val="22"/>
            <w:szCs w:val="22"/>
            <w:u w:val="single" w:color="auto"/>
            <w:color w:val="005B99"/>
          </w:rPr>
          <w:t>approves</w:t>
        </w:r>
        <w:r>
          <w:rPr>
            <w:sz w:val="22"/>
            <w:szCs w:val="22"/>
            <w:u w:val="single" w:color="auto"/>
            <w:color w:val="005B99"/>
            <w:spacing w:val="3"/>
          </w:rPr>
          <w:t>-</w:t>
        </w:r>
        <w:r>
          <w:rPr>
            <w:sz w:val="22"/>
            <w:szCs w:val="22"/>
            <w:u w:val="single" w:color="auto"/>
            <w:color w:val="005B99"/>
          </w:rPr>
          <w:t>larotrectinib</w:t>
        </w:r>
        <w:r>
          <w:rPr>
            <w:sz w:val="22"/>
            <w:szCs w:val="22"/>
            <w:u w:val="single" w:color="auto"/>
            <w:color w:val="005B99"/>
            <w:spacing w:val="3"/>
          </w:rPr>
          <w:t>-</w:t>
        </w:r>
      </w:hyperlink>
      <w:r>
        <w:rPr>
          <w:sz w:val="22"/>
          <w:szCs w:val="22"/>
          <w:color w:val="005B99"/>
          <w:spacing w:val="2"/>
        </w:rPr>
        <w:t xml:space="preserve"> </w:t>
      </w:r>
      <w:hyperlink w:history="true" r:id="rId693">
        <w:r>
          <w:rPr>
            <w:sz w:val="22"/>
            <w:szCs w:val="22"/>
            <w:u w:val="single" w:color="auto"/>
            <w:color w:val="005B99"/>
          </w:rPr>
          <w:t>solid-tumors-ntrk-gene-fusions</w:t>
        </w:r>
      </w:hyperlink>
      <w:r>
        <w:rPr>
          <w:sz w:val="22"/>
          <w:szCs w:val="22"/>
        </w:rPr>
        <w:t>. Acc</w:t>
      </w:r>
      <w:r>
        <w:rPr>
          <w:sz w:val="22"/>
          <w:szCs w:val="22"/>
          <w:spacing w:val="-1"/>
        </w:rPr>
        <w:t>essed</w:t>
      </w:r>
    </w:p>
    <w:p>
      <w:pPr>
        <w:pStyle w:val="BodyText"/>
        <w:ind w:left="164" w:right="388" w:firstLine="1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241.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Hong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DuBois SG,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Kummar S,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Larotrectinib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TRK fusion-positive solid tumours: a </w:t>
      </w:r>
      <w:r>
        <w:rPr>
          <w:sz w:val="22"/>
          <w:szCs w:val="22"/>
          <w:spacing w:val="-1"/>
        </w:rPr>
        <w:t>pooled analysis of three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1/2</w:t>
      </w:r>
    </w:p>
    <w:p>
      <w:pPr>
        <w:pStyle w:val="BodyText"/>
        <w:ind w:left="168"/>
        <w:spacing w:before="47" w:line="211" w:lineRule="auto"/>
        <w:rPr>
          <w:sz w:val="22"/>
          <w:szCs w:val="22"/>
        </w:rPr>
      </w:pPr>
      <w:r>
        <w:rPr>
          <w:sz w:val="22"/>
          <w:szCs w:val="22"/>
        </w:rPr>
        <w:t>clinical trials.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Lancet Oncol 202</w:t>
      </w:r>
      <w:r>
        <w:rPr>
          <w:sz w:val="22"/>
          <w:szCs w:val="22"/>
          <w:spacing w:val="-1"/>
        </w:rPr>
        <w:t>0;21:531-540. Available at:</w:t>
      </w:r>
    </w:p>
    <w:p>
      <w:pPr>
        <w:pStyle w:val="BodyText"/>
        <w:ind w:left="174"/>
        <w:spacing w:before="29" w:line="197" w:lineRule="auto"/>
        <w:rPr>
          <w:sz w:val="22"/>
          <w:szCs w:val="22"/>
        </w:rPr>
      </w:pPr>
      <w:hyperlink w:history="true" r:id="rId69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med/32105622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5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FDA approves entrectinib 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NTRK solid tumors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ROS-1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NSCLC.</w:t>
      </w:r>
    </w:p>
    <w:p>
      <w:pPr>
        <w:pStyle w:val="BodyText"/>
        <w:ind w:left="167" w:right="752" w:hanging="1"/>
        <w:rPr>
          <w:sz w:val="22"/>
          <w:szCs w:val="22"/>
        </w:rPr>
      </w:pPr>
      <w:r>
        <w:rPr>
          <w:sz w:val="22"/>
          <w:szCs w:val="22"/>
          <w:spacing w:val="3"/>
        </w:rPr>
        <w:t>2019.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9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resources</w:t>
        </w:r>
        <w:r>
          <w:rPr>
            <w:sz w:val="22"/>
            <w:szCs w:val="22"/>
            <w:u w:val="single" w:color="auto"/>
            <w:color w:val="005B99"/>
            <w:spacing w:val="3"/>
          </w:rPr>
          <w:t>-</w:t>
        </w:r>
        <w:r>
          <w:rPr>
            <w:sz w:val="22"/>
            <w:szCs w:val="22"/>
            <w:u w:val="single" w:color="auto"/>
            <w:color w:val="005B99"/>
          </w:rPr>
          <w:t>information</w:t>
        </w:r>
        <w:r>
          <w:rPr>
            <w:sz w:val="22"/>
            <w:szCs w:val="22"/>
            <w:u w:val="single" w:color="auto"/>
            <w:color w:val="005B99"/>
            <w:spacing w:val="3"/>
          </w:rPr>
          <w:t>-</w:t>
        </w:r>
      </w:hyperlink>
      <w:r>
        <w:rPr>
          <w:sz w:val="22"/>
          <w:szCs w:val="22"/>
          <w:color w:val="005B99"/>
          <w:spacing w:val="1"/>
        </w:rPr>
        <w:t xml:space="preserve">   </w:t>
      </w:r>
      <w:hyperlink w:history="true" r:id="rId695">
        <w:r>
          <w:rPr>
            <w:sz w:val="22"/>
            <w:szCs w:val="22"/>
            <w:u w:val="single" w:color="auto"/>
            <w:color w:val="005B99"/>
          </w:rPr>
          <w:t>approved-drugs/fda-approves-entrectinib-ntrk-solid-tumors-and-</w:t>
        </w:r>
        <w:r>
          <w:rPr>
            <w:sz w:val="22"/>
            <w:szCs w:val="22"/>
            <w:u w:val="single" w:color="auto"/>
            <w:color w:val="005B99"/>
            <w:spacing w:val="-1"/>
          </w:rPr>
          <w:t>ros-1-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695">
        <w:r>
          <w:rPr>
            <w:sz w:val="22"/>
            <w:szCs w:val="22"/>
            <w:u w:val="single" w:color="auto"/>
            <w:color w:val="005B99"/>
            <w:spacing w:val="-1"/>
          </w:rPr>
          <w:t>nsclc</w:t>
        </w:r>
      </w:hyperlink>
      <w:r>
        <w:rPr>
          <w:sz w:val="22"/>
          <w:szCs w:val="22"/>
          <w:spacing w:val="-1"/>
        </w:rPr>
        <w:t>. Accessed July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16, 2024.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231" w:hanging="1"/>
        <w:spacing w:before="39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243.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Doebele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Drilon 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Paz-Ares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Entrectinib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</w:t>
      </w:r>
      <w:r>
        <w:rPr>
          <w:sz w:val="22"/>
          <w:szCs w:val="22"/>
          <w:spacing w:val="-3"/>
        </w:rPr>
        <w:t>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or metastatic NTRK fusion-positive s</w:t>
      </w:r>
      <w:r>
        <w:rPr>
          <w:sz w:val="22"/>
          <w:szCs w:val="22"/>
          <w:spacing w:val="-1"/>
        </w:rPr>
        <w:t>olid tumours: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integrated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analysis of three phase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1-2 trials.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Oncol 2020;21:271-282.</w:t>
      </w:r>
    </w:p>
    <w:p>
      <w:pPr>
        <w:pStyle w:val="BodyText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9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/31838007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 w:right="27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244.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Demetri GD,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Braud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Drilon A,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Updated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Integrated Analy</w:t>
      </w:r>
      <w:r>
        <w:rPr>
          <w:sz w:val="22"/>
          <w:szCs w:val="22"/>
          <w:spacing w:val="-3"/>
        </w:rPr>
        <w:t>sis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Efficacy and Safety of Entrectinib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-2"/>
        </w:rPr>
        <w:t xml:space="preserve">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NTRK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Fusion-</w:t>
      </w:r>
    </w:p>
    <w:p>
      <w:pPr>
        <w:pStyle w:val="BodyText"/>
        <w:ind w:left="14" w:right="106" w:firstLine="2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Positive Solid Tumors. Clin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 202</w:t>
      </w:r>
      <w:r>
        <w:rPr>
          <w:sz w:val="22"/>
          <w:szCs w:val="22"/>
          <w:spacing w:val="-1"/>
        </w:rPr>
        <w:t>2;28:1302-1312. Available at:</w:t>
      </w:r>
      <w:r>
        <w:rPr>
          <w:sz w:val="22"/>
          <w:szCs w:val="22"/>
        </w:rPr>
        <w:t xml:space="preserve"> </w:t>
      </w:r>
      <w:hyperlink w:history="true" r:id="rId69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med/35144967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265" w:line="197" w:lineRule="auto"/>
        <w:rPr>
          <w:sz w:val="22"/>
          <w:szCs w:val="22"/>
        </w:rPr>
      </w:pPr>
      <w:r>
        <w:rPr>
          <w:sz w:val="22"/>
          <w:szCs w:val="22"/>
        </w:rPr>
        <w:t>245.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FDA grants accelerated approval t</w:t>
      </w:r>
      <w:r>
        <w:rPr>
          <w:sz w:val="22"/>
          <w:szCs w:val="22"/>
          <w:spacing w:val="-1"/>
        </w:rPr>
        <w:t>o repotrectinib for adult and</w:t>
      </w:r>
    </w:p>
    <w:p>
      <w:pPr>
        <w:pStyle w:val="BodyText"/>
        <w:ind w:left="14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pediatric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NTR</w:t>
      </w:r>
      <w:r>
        <w:rPr>
          <w:sz w:val="22"/>
          <w:szCs w:val="22"/>
          <w:spacing w:val="-1"/>
        </w:rPr>
        <w:t>K gene fusion-positive solid tumors. Available</w:t>
      </w:r>
    </w:p>
    <w:p>
      <w:pPr>
        <w:pStyle w:val="BodyText"/>
        <w:ind w:left="7" w:right="170"/>
        <w:spacing w:before="44" w:line="226" w:lineRule="auto"/>
        <w:rPr>
          <w:sz w:val="22"/>
          <w:szCs w:val="22"/>
        </w:rPr>
      </w:pP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hyperlink w:history="true" r:id="rId6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resources</w:t>
        </w:r>
        <w:r>
          <w:rPr>
            <w:sz w:val="22"/>
            <w:szCs w:val="22"/>
            <w:u w:val="single" w:color="auto"/>
            <w:color w:val="005B99"/>
            <w:spacing w:val="4"/>
          </w:rPr>
          <w:t>-</w:t>
        </w:r>
        <w:r>
          <w:rPr>
            <w:sz w:val="22"/>
            <w:szCs w:val="22"/>
            <w:u w:val="single" w:color="auto"/>
            <w:color w:val="005B99"/>
          </w:rPr>
          <w:t>information</w:t>
        </w:r>
        <w:r>
          <w:rPr>
            <w:sz w:val="22"/>
            <w:szCs w:val="22"/>
            <w:u w:val="single" w:color="auto"/>
            <w:color w:val="005B99"/>
            <w:spacing w:val="4"/>
          </w:rPr>
          <w:t>-</w:t>
        </w:r>
        <w:r>
          <w:rPr>
            <w:sz w:val="22"/>
            <w:szCs w:val="22"/>
            <w:u w:val="single" w:color="auto"/>
            <w:color w:val="005B99"/>
          </w:rPr>
          <w:t>approved</w:t>
        </w:r>
        <w:r>
          <w:rPr>
            <w:sz w:val="22"/>
            <w:szCs w:val="22"/>
            <w:u w:val="single" w:color="auto"/>
            <w:color w:val="005B99"/>
            <w:spacing w:val="4"/>
          </w:rPr>
          <w:t>-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4"/>
          </w:rPr>
          <w:t>-</w:t>
        </w:r>
      </w:hyperlink>
      <w:r>
        <w:rPr>
          <w:sz w:val="22"/>
          <w:szCs w:val="22"/>
          <w:color w:val="005B99"/>
          <w:spacing w:val="2"/>
        </w:rPr>
        <w:t xml:space="preserve"> </w:t>
      </w:r>
      <w:hyperlink w:history="true" r:id="rId698">
        <w:r>
          <w:rPr>
            <w:sz w:val="22"/>
            <w:szCs w:val="22"/>
            <w:u w:val="single" w:color="auto"/>
            <w:color w:val="005B99"/>
          </w:rPr>
          <w:t>grants-accelerated-approval-repotrectinib-adult-and-pediatric-pa</w:t>
        </w:r>
        <w:r>
          <w:rPr>
            <w:sz w:val="22"/>
            <w:szCs w:val="22"/>
            <w:u w:val="single" w:color="auto"/>
            <w:color w:val="005B99"/>
            <w:spacing w:val="-1"/>
          </w:rPr>
          <w:t>tients-</w:t>
        </w:r>
      </w:hyperlink>
      <w:r>
        <w:rPr>
          <w:sz w:val="22"/>
          <w:szCs w:val="22"/>
          <w:color w:val="005B99"/>
        </w:rPr>
        <w:t xml:space="preserve">     </w:t>
      </w:r>
      <w:hyperlink w:history="true" r:id="rId698">
        <w:r>
          <w:rPr>
            <w:sz w:val="22"/>
            <w:szCs w:val="22"/>
            <w:u w:val="single" w:color="auto"/>
            <w:color w:val="005B99"/>
          </w:rPr>
          <w:t>ntrk-gene-fusion-posi</w:t>
        </w:r>
        <w:r>
          <w:rPr>
            <w:sz w:val="22"/>
            <w:szCs w:val="22"/>
            <w:u w:val="single" w:color="auto"/>
            <w:color w:val="005B99"/>
            <w:spacing w:val="-1"/>
          </w:rPr>
          <w:t>tive</w:t>
        </w:r>
      </w:hyperlink>
      <w:r>
        <w:rPr>
          <w:sz w:val="22"/>
          <w:szCs w:val="22"/>
          <w:spacing w:val="-1"/>
        </w:rPr>
        <w:t>. Accessed July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12, 2024.</w:t>
      </w:r>
    </w:p>
    <w:p>
      <w:pPr>
        <w:pStyle w:val="BodyText"/>
        <w:ind w:left="6"/>
        <w:spacing w:before="265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246. Solomon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Drilon 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Lin JJ, et al.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1372P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Repotrectinib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</w:t>
      </w:r>
    </w:p>
    <w:p>
      <w:pPr>
        <w:pStyle w:val="BodyText"/>
        <w:ind w:left="6" w:right="44" w:firstLine="7"/>
        <w:spacing w:before="42" w:line="226" w:lineRule="auto"/>
        <w:rPr>
          <w:sz w:val="22"/>
          <w:szCs w:val="22"/>
        </w:rPr>
      </w:pPr>
      <w:r>
        <w:rPr>
          <w:sz w:val="22"/>
          <w:szCs w:val="22"/>
        </w:rPr>
        <w:t>(pts)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NTRK fusion-pos</w:t>
      </w:r>
      <w:r>
        <w:rPr>
          <w:sz w:val="22"/>
          <w:szCs w:val="22"/>
          <w:spacing w:val="-1"/>
        </w:rPr>
        <w:t>itive (NTRK+) advanced solid tumors,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NSCLC: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Update from the ph</w:t>
      </w:r>
      <w:r>
        <w:rPr>
          <w:sz w:val="22"/>
          <w:szCs w:val="22"/>
          <w:spacing w:val="-1"/>
        </w:rPr>
        <w:t>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I/II TRIDENT-1 trial. Annals of Oncology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2023;34:S787-S788.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699">
        <w:r>
          <w:rPr>
            <w:sz w:val="22"/>
            <w:szCs w:val="22"/>
            <w:u w:val="single" w:color="auto"/>
            <w:color w:val="005B99"/>
          </w:rPr>
          <w:t>https://doi.org/10.1016/j.annonc.</w:t>
        </w:r>
        <w:r>
          <w:rPr>
            <w:sz w:val="22"/>
            <w:szCs w:val="22"/>
            <w:u w:val="single" w:color="auto"/>
            <w:color w:val="005B99"/>
            <w:spacing w:val="-1"/>
          </w:rPr>
          <w:t>2023.09.2405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96" w:firstLine="6"/>
        <w:spacing w:before="268"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247.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Hong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Fakih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MG, Strickler JH, et al.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KRAS(G12C)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Inhibition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Sotorasib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Advanced Solid Tumors.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2020;383:1207-1217.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0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/32955176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5" w:right="72" w:hanging="9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248. Strickler JH, Satake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H, George TJ,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Sot</w:t>
      </w:r>
      <w:r>
        <w:rPr>
          <w:sz w:val="22"/>
          <w:szCs w:val="22"/>
          <w:spacing w:val="-2"/>
        </w:rPr>
        <w:t>orasib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  <w:spacing w:val="-2"/>
        </w:rPr>
        <w:t>KRAS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spacing w:val="-2"/>
        </w:rPr>
        <w:t>p.G12C-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Mutated Advanced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 Med 2023;388:33</w:t>
      </w:r>
      <w:r>
        <w:rPr>
          <w:sz w:val="22"/>
          <w:szCs w:val="22"/>
          <w:spacing w:val="-2"/>
        </w:rPr>
        <w:t>-43.</w:t>
      </w:r>
    </w:p>
    <w:p>
      <w:pPr>
        <w:pStyle w:val="BodyText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/36546651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249.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Bekaii-Saab TS, Spira AI, Yaeger R,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KRYSTAL-1: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Updated</w:t>
      </w:r>
    </w:p>
    <w:p>
      <w:pPr>
        <w:pStyle w:val="BodyText"/>
        <w:ind w:left="7"/>
        <w:spacing w:before="46" w:line="197" w:lineRule="auto"/>
        <w:rPr>
          <w:sz w:val="22"/>
          <w:szCs w:val="22"/>
        </w:rPr>
      </w:pPr>
      <w:r>
        <w:rPr>
          <w:sz w:val="22"/>
          <w:szCs w:val="22"/>
        </w:rPr>
        <w:t>activity and safety of a</w:t>
      </w:r>
      <w:r>
        <w:rPr>
          <w:sz w:val="22"/>
          <w:szCs w:val="22"/>
          <w:spacing w:val="-1"/>
        </w:rPr>
        <w:t>dagrasib (MRTX849)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(Pts)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unresectable or metastat</w:t>
      </w:r>
      <w:r>
        <w:rPr>
          <w:sz w:val="22"/>
          <w:szCs w:val="22"/>
          <w:spacing w:val="-1"/>
        </w:rPr>
        <w:t>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pancreatic cancer (PDAC)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other</w:t>
      </w:r>
    </w:p>
    <w:p>
      <w:pPr>
        <w:pStyle w:val="BodyText"/>
        <w:ind w:left="10" w:right="186" w:hanging="3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gastrointestinal (GI) tumors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harboring a KRA</w:t>
      </w:r>
      <w:r>
        <w:rPr>
          <w:sz w:val="22"/>
          <w:szCs w:val="22"/>
          <w:spacing w:val="-1"/>
        </w:rPr>
        <w:t>SG12C mutation.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Journal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Oncology 2022;40:519-519.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702">
        <w:r>
          <w:rPr>
            <w:sz w:val="22"/>
            <w:szCs w:val="22"/>
            <w:u w:val="single" w:color="auto"/>
            <w:color w:val="005B99"/>
          </w:rPr>
          <w:t>https://ascopubs.org/doi/abs/10.1200/JCO.2022.4</w:t>
        </w:r>
        <w:r>
          <w:rPr>
            <w:sz w:val="22"/>
            <w:szCs w:val="22"/>
            <w:u w:val="single" w:color="auto"/>
            <w:color w:val="005B99"/>
            <w:spacing w:val="-1"/>
          </w:rPr>
          <w:t>0.4_suppl.519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27910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58" name="IM 958"/>
            <wp:cNvGraphicFramePr/>
            <a:graphic>
              <a:graphicData uri="http://schemas.openxmlformats.org/drawingml/2006/picture">
                <pic:pic>
                  <pic:nvPicPr>
                    <pic:cNvPr id="958" name="IM 95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29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703"/>
          <w:pgSz w:w="15840" w:h="12240"/>
          <w:pgMar w:top="54" w:right="483" w:bottom="629" w:left="310" w:header="0" w:footer="332" w:gutter="0"/>
          <w:cols w:equalWidth="0" w:num="1">
            <w:col w:w="15046" w:space="0"/>
          </w:cols>
        </w:sectPr>
        <w:rPr/>
      </w:pPr>
    </w:p>
    <w:p>
      <w:pPr>
        <w:pStyle w:val="BodyText"/>
        <w:ind w:left="166"/>
        <w:spacing w:before="41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250. Waters AM,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Der CJ.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KRAS: The Critical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Driver and Therapeutic</w:t>
      </w:r>
    </w:p>
    <w:p>
      <w:pPr>
        <w:pStyle w:val="BodyText"/>
        <w:ind w:left="159" w:right="685" w:firstLine="5"/>
        <w:spacing w:before="44" w:line="3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Target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Pancreatic Cancer. Cold Spring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Harb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Perspect Med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2018;8.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/29229669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/>
        <w:spacing w:before="45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251. Subbiah V,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Lassen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U,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Elez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Dabrafenib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plus trametinib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patients with BRAF(V600E)-mu</w:t>
      </w:r>
      <w:r>
        <w:rPr>
          <w:sz w:val="22"/>
          <w:szCs w:val="22"/>
          <w:spacing w:val="-1"/>
        </w:rPr>
        <w:t>tated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biliary tract cancer (ROAR):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</w:t>
      </w:r>
    </w:p>
    <w:p>
      <w:pPr>
        <w:pStyle w:val="BodyText"/>
        <w:ind w:left="166" w:right="1368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2, open-label, single-arm, </w:t>
      </w:r>
      <w:r>
        <w:rPr>
          <w:sz w:val="22"/>
          <w:szCs w:val="22"/>
          <w:spacing w:val="-1"/>
        </w:rPr>
        <w:t>multicentre basket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2020;21:1234-1243.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6" w:line="197" w:lineRule="auto"/>
        <w:rPr>
          <w:sz w:val="22"/>
          <w:szCs w:val="22"/>
        </w:rPr>
      </w:pPr>
      <w:hyperlink w:history="true" r:id="rId70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med/32818466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76" w:hanging="1"/>
        <w:spacing w:before="266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252. Salama AKS,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 S, Macrae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ER, et 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Dabrafenib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Trametinib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Patients With Tumors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BRAF(V600E)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Mutations: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-2"/>
        </w:rPr>
        <w:t xml:space="preserve"> of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NCI-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MATCH Trial Subprotocol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H. J Clin Oncol 202</w:t>
      </w:r>
      <w:r>
        <w:rPr>
          <w:sz w:val="22"/>
          <w:szCs w:val="22"/>
          <w:spacing w:val="-1"/>
        </w:rPr>
        <w:t>0;38:3895-3904.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0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/32758030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253. Subbiah V, Wol</w:t>
      </w:r>
      <w:r>
        <w:rPr>
          <w:sz w:val="22"/>
          <w:szCs w:val="22"/>
          <w:spacing w:val="-1"/>
        </w:rPr>
        <w:t>f J, Konda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Tumour-agnostic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6" w:right="550"/>
        <w:spacing w:before="46" w:line="226" w:lineRule="auto"/>
        <w:rPr>
          <w:sz w:val="22"/>
          <w:szCs w:val="22"/>
        </w:rPr>
      </w:pPr>
      <w:r>
        <w:rPr>
          <w:sz w:val="22"/>
          <w:szCs w:val="22"/>
        </w:rPr>
        <w:t>safety of selpercatinib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patients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RET fusion-positive solid tumours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other than lung or thyroid tumours (LIBRETTO-001): 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1/2,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open-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basket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Lanc</w:t>
      </w:r>
      <w:r>
        <w:rPr>
          <w:sz w:val="22"/>
          <w:szCs w:val="22"/>
          <w:spacing w:val="-1"/>
        </w:rPr>
        <w:t>et Oncol 2022;23:1261-1273.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70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med/36108661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4" w:right="423" w:firstLine="1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254.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Meric-Bernstam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F, Makker V, Oaknin A,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Efficacy and Safety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Trastuzumab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Deruxtecan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HER2-Expr</w:t>
      </w:r>
      <w:r>
        <w:rPr>
          <w:sz w:val="22"/>
          <w:szCs w:val="22"/>
          <w:spacing w:val="-2"/>
        </w:rPr>
        <w:t>essing Solid</w:t>
      </w:r>
    </w:p>
    <w:p>
      <w:pPr>
        <w:pStyle w:val="BodyText"/>
        <w:ind w:left="164" w:right="391"/>
        <w:spacing w:before="44"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Tumors: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Primary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From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DESTINY-PanTumor02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 Trial.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Clin Oncol 2024;42:47-58</w:t>
      </w:r>
      <w:r>
        <w:rPr>
          <w:sz w:val="22"/>
          <w:szCs w:val="22"/>
          <w:spacing w:val="-1"/>
        </w:rPr>
        <w:t>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r>
        <w:drawing>
          <wp:anchor distT="0" distB="0" distL="0" distR="0" simplePos="0" relativeHeight="25527808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-3095407</wp:posOffset>
            </wp:positionV>
            <wp:extent cx="4419600" cy="4419600"/>
            <wp:effectExtent l="0" t="0" r="0" b="0"/>
            <wp:wrapNone/>
            <wp:docPr id="960" name="IM 960"/>
            <wp:cNvGraphicFramePr/>
            <a:graphic>
              <a:graphicData uri="http://schemas.openxmlformats.org/drawingml/2006/picture">
                <pic:pic>
                  <pic:nvPicPr>
                    <pic:cNvPr id="960" name="IM 96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70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med/37870536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5" w:right="442" w:hanging="9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255.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Ribas A.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Releasing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Brakes on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Immunotherapy.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Med 2015;373:1490-149</w:t>
      </w:r>
      <w:r>
        <w:rPr>
          <w:sz w:val="22"/>
          <w:szCs w:val="22"/>
          <w:spacing w:val="-1"/>
        </w:rPr>
        <w:t>2.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70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med/26348216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5" w:right="918" w:hanging="9"/>
        <w:spacing w:before="267" w:line="21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256.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Uram JN, Wang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PD-1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Blockade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Tum</w:t>
      </w:r>
      <w:r>
        <w:rPr>
          <w:sz w:val="22"/>
          <w:szCs w:val="22"/>
          <w:spacing w:val="-3"/>
        </w:rPr>
        <w:t>ors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Mismatch-Repair Deficiency.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 2015;372:2509-</w:t>
      </w:r>
      <w:r>
        <w:rPr>
          <w:sz w:val="22"/>
          <w:szCs w:val="22"/>
          <w:spacing w:val="-2"/>
        </w:rPr>
        <w:t>2520.</w:t>
      </w:r>
    </w:p>
    <w:p>
      <w:pPr>
        <w:pStyle w:val="BodyText"/>
        <w:ind w:left="159"/>
        <w:spacing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1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/26028255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4" w:right="893" w:hanging="8"/>
        <w:spacing w:before="49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257.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Durham JN, Smith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KN,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Mismatch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repair deficiency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predicts response of solid tumors to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PD-1 blockade.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Science</w:t>
      </w:r>
    </w:p>
    <w:p>
      <w:pPr>
        <w:pStyle w:val="BodyText"/>
        <w:ind w:left="166"/>
        <w:spacing w:before="42" w:line="211" w:lineRule="auto"/>
        <w:rPr>
          <w:sz w:val="22"/>
          <w:szCs w:val="22"/>
        </w:rPr>
      </w:pPr>
      <w:r>
        <w:rPr>
          <w:sz w:val="22"/>
          <w:szCs w:val="22"/>
        </w:rPr>
        <w:t>2017;357:409-413.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31" w:line="197" w:lineRule="auto"/>
        <w:rPr>
          <w:sz w:val="22"/>
          <w:szCs w:val="22"/>
        </w:rPr>
      </w:pPr>
      <w:hyperlink w:history="true" r:id="rId71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med/28596308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103" w:hanging="10"/>
        <w:spacing w:before="40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258.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Marabelle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DT, Ascierto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Effic</w:t>
      </w:r>
      <w:r>
        <w:rPr>
          <w:sz w:val="22"/>
          <w:szCs w:val="22"/>
          <w:spacing w:val="-2"/>
        </w:rPr>
        <w:t>acy of Pembrolizumab 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Noncolorectal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Micros</w:t>
      </w:r>
      <w:r>
        <w:rPr>
          <w:sz w:val="22"/>
          <w:szCs w:val="22"/>
          <w:spacing w:val="-2"/>
        </w:rPr>
        <w:t>atellite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Instability/Mismatch</w:t>
      </w:r>
    </w:p>
    <w:p>
      <w:pPr>
        <w:pStyle w:val="BodyText"/>
        <w:ind w:left="1" w:firstLine="11"/>
        <w:spacing w:before="31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Repair-Deficient Cancer</w:t>
      </w:r>
      <w:r>
        <w:rPr>
          <w:sz w:val="22"/>
          <w:szCs w:val="22"/>
          <w:spacing w:val="-2"/>
        </w:rPr>
        <w:t>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From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KEYNOTE-158 Study.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Clin Oncol 2020;38:1</w:t>
      </w:r>
      <w:r>
        <w:rPr>
          <w:sz w:val="22"/>
          <w:szCs w:val="22"/>
          <w:spacing w:val="-1"/>
        </w:rPr>
        <w:t>-10.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0"/>
        <w:spacing w:before="33" w:line="197" w:lineRule="auto"/>
        <w:rPr>
          <w:sz w:val="22"/>
          <w:szCs w:val="22"/>
        </w:rPr>
      </w:pPr>
      <w:hyperlink w:history="true" r:id="rId71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med/31682550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259.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Maio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Ascierto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Manzyuk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Pem</w:t>
      </w:r>
      <w:r>
        <w:rPr>
          <w:sz w:val="22"/>
          <w:szCs w:val="22"/>
          <w:spacing w:val="-3"/>
        </w:rPr>
        <w:t>brolizumab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</w:p>
    <w:p>
      <w:pPr>
        <w:pStyle w:val="BodyText"/>
        <w:ind w:left="3" w:right="17" w:firstLine="6"/>
        <w:spacing w:before="48" w:line="22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microsatellite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instability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 or mismatch repair deficient cancers: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updated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 from the 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KEYNOTE-158 study. Ann Oncol 2022;33:929-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938.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1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/35680043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/>
        <w:spacing w:before="25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260.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Diaz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LA, Jr.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Kim TW,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Pembrolizumab for previously</w:t>
      </w:r>
    </w:p>
    <w:p>
      <w:pPr>
        <w:pStyle w:val="BodyText"/>
        <w:ind w:left="4" w:right="171" w:hanging="4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treated, microsatellite instability-high/mismatch repair-deficient advanced </w:t>
      </w:r>
      <w:r>
        <w:rPr>
          <w:sz w:val="22"/>
          <w:szCs w:val="22"/>
        </w:rPr>
        <w:t>colorectal cancer: final analysis of KE</w:t>
      </w:r>
      <w:r>
        <w:rPr>
          <w:sz w:val="22"/>
          <w:szCs w:val="22"/>
          <w:spacing w:val="-1"/>
        </w:rPr>
        <w:t>YNOTE-164.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Eur J Cancer</w:t>
      </w:r>
    </w:p>
    <w:p>
      <w:pPr>
        <w:pStyle w:val="BodyText"/>
        <w:ind w:left="2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2023;186:185-195.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0"/>
        <w:spacing w:before="45" w:line="197" w:lineRule="auto"/>
        <w:rPr>
          <w:sz w:val="22"/>
          <w:szCs w:val="22"/>
        </w:rPr>
      </w:pPr>
      <w:hyperlink w:history="true" r:id="rId71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med/37141828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261. Geoerger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Kang HJ, Yalon-Or</w:t>
      </w:r>
      <w:r>
        <w:rPr>
          <w:sz w:val="22"/>
          <w:szCs w:val="22"/>
          <w:spacing w:val="-2"/>
        </w:rPr>
        <w:t>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Pembrolizumab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0"/>
        <w:spacing w:before="47" w:line="199" w:lineRule="auto"/>
        <w:rPr>
          <w:sz w:val="22"/>
          <w:szCs w:val="22"/>
        </w:rPr>
      </w:pPr>
      <w:r>
        <w:rPr>
          <w:sz w:val="22"/>
          <w:szCs w:val="22"/>
        </w:rPr>
        <w:t>paediatric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advanced m</w:t>
      </w:r>
      <w:r>
        <w:rPr>
          <w:sz w:val="22"/>
          <w:szCs w:val="22"/>
          <w:spacing w:val="-1"/>
        </w:rPr>
        <w:t>elanoma or a PD-L1-positive,</w:t>
      </w:r>
    </w:p>
    <w:p>
      <w:pPr>
        <w:pStyle w:val="BodyText"/>
        <w:ind w:left="3"/>
        <w:spacing w:before="42" w:line="197" w:lineRule="auto"/>
        <w:rPr>
          <w:sz w:val="22"/>
          <w:szCs w:val="22"/>
        </w:rPr>
      </w:pPr>
      <w:r>
        <w:rPr>
          <w:sz w:val="22"/>
          <w:szCs w:val="22"/>
        </w:rPr>
        <w:t>advanced, relapsed, or refractory sol</w:t>
      </w:r>
      <w:r>
        <w:rPr>
          <w:sz w:val="22"/>
          <w:szCs w:val="22"/>
          <w:spacing w:val="-1"/>
        </w:rPr>
        <w:t>id tumour 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lymphoma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(KEYNOTE-</w:t>
      </w:r>
    </w:p>
    <w:p>
      <w:pPr>
        <w:pStyle w:val="BodyText"/>
        <w:ind w:left="6" w:right="86" w:hanging="1"/>
        <w:spacing w:before="4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051):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interim analysis of an open-label, single-arm, 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1-2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2020;21:121-133.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0"/>
        <w:spacing w:before="30" w:line="197" w:lineRule="auto"/>
        <w:rPr>
          <w:sz w:val="22"/>
          <w:szCs w:val="22"/>
        </w:rPr>
      </w:pPr>
      <w:hyperlink w:history="true" r:id="rId71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med/31812554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176"/>
        <w:spacing w:before="264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262. Andre T,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Berton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D, Curigliano G, et al. Antitumor Activity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Safety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Dostarlimab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Monothe</w:t>
      </w:r>
      <w:r>
        <w:rPr>
          <w:sz w:val="22"/>
          <w:szCs w:val="22"/>
          <w:spacing w:val="-2"/>
        </w:rPr>
        <w:t>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Mismatch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Repair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Deficient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Solid Tumors: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Nonrandomiz</w:t>
      </w:r>
      <w:r>
        <w:rPr>
          <w:sz w:val="22"/>
          <w:szCs w:val="22"/>
          <w:spacing w:val="-1"/>
        </w:rPr>
        <w:t>ed Controlled Trial. JAMA Netw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Open</w:t>
      </w:r>
    </w:p>
    <w:p>
      <w:pPr>
        <w:pStyle w:val="BodyText"/>
        <w:ind w:left="2"/>
        <w:spacing w:before="44" w:line="196" w:lineRule="auto"/>
        <w:rPr>
          <w:sz w:val="22"/>
          <w:szCs w:val="22"/>
        </w:rPr>
      </w:pPr>
      <w:r>
        <w:rPr>
          <w:sz w:val="22"/>
          <w:szCs w:val="22"/>
        </w:rPr>
        <w:t>2023;6:e2341165.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0"/>
        <w:spacing w:before="45" w:line="197" w:lineRule="auto"/>
        <w:rPr>
          <w:sz w:val="22"/>
          <w:szCs w:val="22"/>
        </w:rPr>
      </w:pPr>
      <w:hyperlink w:history="true" r:id="rId71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med/37917058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263. Schenker 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Burotto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Ri</w:t>
      </w:r>
      <w:r>
        <w:rPr>
          <w:sz w:val="22"/>
          <w:szCs w:val="22"/>
          <w:spacing w:val="-2"/>
        </w:rPr>
        <w:t>chardet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M, et al. Abstract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CT022:</w:t>
      </w:r>
    </w:p>
    <w:p>
      <w:pPr>
        <w:pStyle w:val="BodyText"/>
        <w:ind w:left="4" w:right="50" w:firstLine="2"/>
        <w:spacing w:before="30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CheckMate 848: A randomized, open-label,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phase 2 study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combination with ipilimuma</w:t>
      </w:r>
      <w:r>
        <w:rPr>
          <w:sz w:val="22"/>
          <w:szCs w:val="22"/>
          <w:spacing w:val="-1"/>
        </w:rPr>
        <w:t>b or nivolumab monotherapy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3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advanced or metastatic solid tumors</w:t>
      </w:r>
      <w:r>
        <w:rPr>
          <w:sz w:val="22"/>
          <w:szCs w:val="22"/>
          <w:spacing w:val="-1"/>
        </w:rPr>
        <w:t xml:space="preserve"> of high 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mutational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burden.</w:t>
      </w:r>
    </w:p>
    <w:p>
      <w:pPr>
        <w:pStyle w:val="BodyText"/>
        <w:ind w:left="7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Research 2022;82:</w:t>
      </w:r>
      <w:r>
        <w:rPr>
          <w:sz w:val="22"/>
          <w:szCs w:val="22"/>
          <w:spacing w:val="-1"/>
        </w:rPr>
        <w:t>CT022-CT022. Available at:</w:t>
      </w:r>
    </w:p>
    <w:p>
      <w:pPr>
        <w:pStyle w:val="BodyText"/>
        <w:ind w:left="10"/>
        <w:spacing w:before="45" w:line="197" w:lineRule="auto"/>
        <w:rPr>
          <w:sz w:val="22"/>
          <w:szCs w:val="22"/>
        </w:rPr>
      </w:pPr>
      <w:hyperlink w:history="true" r:id="rId717">
        <w:r>
          <w:rPr>
            <w:sz w:val="22"/>
            <w:szCs w:val="22"/>
            <w:u w:val="single" w:color="auto"/>
            <w:color w:val="005B99"/>
          </w:rPr>
          <w:t>https://doi.org/10.1158/1538-7445</w:t>
        </w:r>
        <w:r>
          <w:rPr>
            <w:sz w:val="22"/>
            <w:szCs w:val="22"/>
            <w:u w:val="single" w:color="auto"/>
            <w:color w:val="005B99"/>
            <w:spacing w:val="-1"/>
          </w:rPr>
          <w:t>.AM2022-CT022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264.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Kaufman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B, Shapira-Frommer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R, Schmutzler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RK, et al. </w:t>
      </w:r>
      <w:r>
        <w:rPr>
          <w:sz w:val="22"/>
          <w:szCs w:val="22"/>
          <w:spacing w:val="-2"/>
        </w:rPr>
        <w:t>Olaparib</w:t>
      </w:r>
    </w:p>
    <w:p>
      <w:pPr>
        <w:pStyle w:val="BodyText"/>
        <w:ind w:left="10"/>
        <w:spacing w:before="45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monotherapy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 patients with advanced cancer and a germline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BRCA1/2</w:t>
      </w:r>
    </w:p>
    <w:p>
      <w:pPr>
        <w:spacing w:line="196" w:lineRule="auto"/>
        <w:sectPr>
          <w:type w:val="continuous"/>
          <w:pgSz w:w="15840" w:h="12240"/>
          <w:pgMar w:top="54" w:right="483" w:bottom="629" w:left="310" w:header="0" w:footer="332" w:gutter="0"/>
          <w:cols w:equalWidth="0" w:num="2">
            <w:col w:w="7695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30572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62" name="IM 962"/>
            <wp:cNvGraphicFramePr/>
            <a:graphic>
              <a:graphicData uri="http://schemas.openxmlformats.org/drawingml/2006/picture">
                <pic:pic>
                  <pic:nvPicPr>
                    <pic:cNvPr id="962" name="IM 96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8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30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718"/>
          <w:pgSz w:w="15840" w:h="12240"/>
          <w:pgMar w:top="54" w:right="474" w:bottom="629" w:left="310" w:header="0" w:footer="332" w:gutter="0"/>
          <w:cols w:equalWidth="0" w:num="1">
            <w:col w:w="15056" w:space="0"/>
          </w:cols>
        </w:sectPr>
        <w:rPr/>
      </w:pPr>
    </w:p>
    <w:p>
      <w:pPr>
        <w:pStyle w:val="BodyText"/>
        <w:ind w:left="174"/>
        <w:spacing w:before="41" w:line="198" w:lineRule="auto"/>
        <w:rPr>
          <w:sz w:val="22"/>
          <w:szCs w:val="22"/>
        </w:rPr>
      </w:pPr>
      <w:r>
        <w:rPr>
          <w:sz w:val="22"/>
          <w:szCs w:val="22"/>
        </w:rPr>
        <w:t>mutation. J Clin Oncol 2015;3</w:t>
      </w:r>
      <w:r>
        <w:rPr>
          <w:sz w:val="22"/>
          <w:szCs w:val="22"/>
          <w:spacing w:val="-1"/>
        </w:rPr>
        <w:t>3:244-250.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46" w:line="197" w:lineRule="auto"/>
        <w:rPr>
          <w:sz w:val="22"/>
          <w:szCs w:val="22"/>
        </w:rPr>
      </w:pPr>
      <w:hyperlink w:history="true" r:id="rId71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med/25366685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265. Golan T,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Hammel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Reni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Maintenance Olaparib for</w:t>
      </w:r>
    </w:p>
    <w:p>
      <w:pPr>
        <w:pStyle w:val="BodyText"/>
        <w:ind w:left="166" w:right="716" w:firstLine="5"/>
        <w:spacing w:before="42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Germline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BRCA-Mutated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Pancreatic Cancer.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2019;381:317-327.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72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med/31157963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341" w:hanging="2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266.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Philip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Mooney M, Jaffe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D, et al. Consensus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report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national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institute clinical tria</w:t>
      </w:r>
      <w:r>
        <w:rPr>
          <w:sz w:val="22"/>
          <w:szCs w:val="22"/>
          <w:spacing w:val="-1"/>
        </w:rPr>
        <w:t>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planning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meeting on pancreas cancer</w:t>
      </w:r>
    </w:p>
    <w:p>
      <w:pPr>
        <w:pStyle w:val="BodyText"/>
        <w:ind w:left="163"/>
        <w:spacing w:before="44" w:line="211" w:lineRule="auto"/>
        <w:rPr>
          <w:sz w:val="22"/>
          <w:szCs w:val="22"/>
        </w:rPr>
      </w:pPr>
      <w:r>
        <w:rPr>
          <w:sz w:val="22"/>
          <w:szCs w:val="22"/>
        </w:rPr>
        <w:t>treatment. J Clin Oncol 2009;27:5660-5669.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r>
        <w:drawing>
          <wp:anchor distT="0" distB="0" distL="0" distR="0" simplePos="0" relativeHeight="25530470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-888401</wp:posOffset>
            </wp:positionV>
            <wp:extent cx="4419600" cy="4419600"/>
            <wp:effectExtent l="0" t="0" r="0" b="0"/>
            <wp:wrapNone/>
            <wp:docPr id="964" name="IM 964"/>
            <wp:cNvGraphicFramePr/>
            <a:graphic>
              <a:graphicData uri="http://schemas.openxmlformats.org/drawingml/2006/picture">
                <pic:pic>
                  <pic:nvPicPr>
                    <pic:cNvPr id="964" name="IM 96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72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med/19858397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267. Van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Laethem JL, Verslype C,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Iovanna JL,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strategi</w:t>
      </w:r>
      <w:r>
        <w:rPr>
          <w:sz w:val="22"/>
          <w:szCs w:val="22"/>
          <w:spacing w:val="-2"/>
        </w:rPr>
        <w:t>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76" w:right="279" w:hanging="9"/>
        <w:spacing w:before="44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designs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 research: consensus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report from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European expert panel. Ann Oncol 2012;23:570-576</w:t>
      </w:r>
      <w:r>
        <w:rPr>
          <w:sz w:val="22"/>
          <w:szCs w:val="22"/>
          <w:spacing w:val="-1"/>
        </w:rPr>
        <w:t>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72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med/21810728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18" w:hanging="1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268. Tempero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Berlin J,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Ducreux M,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Pancreatic cance</w:t>
      </w:r>
      <w:r>
        <w:rPr>
          <w:sz w:val="22"/>
          <w:szCs w:val="22"/>
          <w:spacing w:val="-2"/>
        </w:rPr>
        <w:t>r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research: an internatio</w:t>
      </w:r>
      <w:r>
        <w:rPr>
          <w:sz w:val="22"/>
          <w:szCs w:val="22"/>
          <w:spacing w:val="-1"/>
        </w:rPr>
        <w:t>nal expert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panel discussion. Ann Oncol</w:t>
      </w:r>
    </w:p>
    <w:p>
      <w:pPr>
        <w:pStyle w:val="BodyText"/>
        <w:ind w:left="166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2011;22:1500-1506.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72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med/21199884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706" w:hanging="7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269. Tempero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Klimstra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Berlin J, et al. Cha</w:t>
      </w:r>
      <w:r>
        <w:rPr>
          <w:sz w:val="22"/>
          <w:szCs w:val="22"/>
          <w:spacing w:val="-2"/>
        </w:rPr>
        <w:t>nging the way we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business: recommendations to accel</w:t>
      </w:r>
      <w:r>
        <w:rPr>
          <w:sz w:val="22"/>
          <w:szCs w:val="22"/>
          <w:spacing w:val="-1"/>
        </w:rPr>
        <w:t>erate biomarker development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pancreatic cancer. Clin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 2</w:t>
      </w:r>
      <w:r>
        <w:rPr>
          <w:sz w:val="22"/>
          <w:szCs w:val="22"/>
          <w:spacing w:val="-1"/>
        </w:rPr>
        <w:t>013;19:538-540.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72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med/23344262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 w:right="430" w:hanging="4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Ellis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Bernstein DS, Voest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EE, et al. American S</w:t>
      </w:r>
      <w:r>
        <w:rPr>
          <w:sz w:val="22"/>
          <w:szCs w:val="22"/>
          <w:spacing w:val="-2"/>
        </w:rPr>
        <w:t>ociety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Oncology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perspective: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Raising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bar for clinical trials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-2"/>
        </w:rPr>
        <w:t xml:space="preserve"> defining</w:t>
      </w:r>
    </w:p>
    <w:p>
      <w:pPr>
        <w:pStyle w:val="BodyText"/>
        <w:ind w:left="167" w:right="264"/>
        <w:spacing w:before="46" w:line="322" w:lineRule="auto"/>
        <w:rPr>
          <w:sz w:val="22"/>
          <w:szCs w:val="22"/>
        </w:rPr>
      </w:pPr>
      <w:r>
        <w:rPr>
          <w:sz w:val="22"/>
          <w:szCs w:val="22"/>
        </w:rPr>
        <w:t>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meaningful outcomes. J Clin Oncol 2014</w:t>
      </w:r>
      <w:r>
        <w:rPr>
          <w:sz w:val="22"/>
          <w:szCs w:val="22"/>
          <w:spacing w:val="-1"/>
        </w:rPr>
        <w:t>;32:1277-1280.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/24638016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/>
        <w:spacing w:before="48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271.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Rahib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Fleshman JM,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Matrisian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Berlin JD.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Eval</w:t>
      </w:r>
      <w:r>
        <w:rPr>
          <w:sz w:val="22"/>
          <w:szCs w:val="22"/>
          <w:spacing w:val="-3"/>
        </w:rPr>
        <w:t>uation of</w:t>
      </w:r>
    </w:p>
    <w:p>
      <w:pPr>
        <w:pStyle w:val="BodyText"/>
        <w:ind w:left="176"/>
        <w:spacing w:before="29" w:line="197" w:lineRule="auto"/>
        <w:rPr>
          <w:sz w:val="22"/>
          <w:szCs w:val="22"/>
        </w:rPr>
      </w:pPr>
      <w:r>
        <w:rPr>
          <w:sz w:val="22"/>
          <w:szCs w:val="22"/>
        </w:rPr>
        <w:t>Pancreatic Cancer Clinic</w:t>
      </w:r>
      <w:r>
        <w:rPr>
          <w:sz w:val="22"/>
          <w:szCs w:val="22"/>
          <w:spacing w:val="-1"/>
        </w:rPr>
        <w:t>al Trials 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Benchmarks for Clinically</w:t>
      </w:r>
    </w:p>
    <w:p>
      <w:pPr>
        <w:pStyle w:val="BodyText"/>
        <w:ind w:left="175"/>
        <w:spacing w:before="47" w:line="195" w:lineRule="auto"/>
        <w:rPr>
          <w:sz w:val="22"/>
          <w:szCs w:val="22"/>
        </w:rPr>
      </w:pPr>
      <w:r>
        <w:rPr>
          <w:sz w:val="22"/>
          <w:szCs w:val="22"/>
        </w:rPr>
        <w:t>Meaningful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Future Trial</w:t>
      </w:r>
      <w:r>
        <w:rPr>
          <w:sz w:val="22"/>
          <w:szCs w:val="22"/>
          <w:spacing w:val="-1"/>
        </w:rPr>
        <w:t>s: A Systematic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Review. JAMA Oncol 2016;2:1209-</w:t>
      </w:r>
    </w:p>
    <w:p>
      <w:pPr>
        <w:pStyle w:val="BodyText"/>
        <w:ind w:left="183"/>
        <w:spacing w:before="1" w:line="44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1216.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72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/27270617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4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Philip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PA, Chans</w:t>
      </w:r>
      <w:r>
        <w:rPr>
          <w:sz w:val="22"/>
          <w:szCs w:val="22"/>
          <w:spacing w:val="-2"/>
        </w:rPr>
        <w:t>ky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LeBlanc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Historical controls for</w:t>
      </w:r>
    </w:p>
    <w:p>
      <w:pPr>
        <w:pStyle w:val="BodyText"/>
        <w:ind w:left="14"/>
        <w:spacing w:before="46" w:line="197" w:lineRule="auto"/>
        <w:rPr>
          <w:sz w:val="22"/>
          <w:szCs w:val="22"/>
        </w:rPr>
      </w:pPr>
      <w:r>
        <w:rPr>
          <w:sz w:val="22"/>
          <w:szCs w:val="22"/>
        </w:rPr>
        <w:t>metastatic pancreatic cancer: b</w:t>
      </w:r>
      <w:r>
        <w:rPr>
          <w:sz w:val="22"/>
          <w:szCs w:val="22"/>
          <w:spacing w:val="-1"/>
        </w:rPr>
        <w:t>enchmarks for planning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analyzing</w:t>
      </w:r>
    </w:p>
    <w:p>
      <w:pPr>
        <w:pStyle w:val="BodyText"/>
        <w:ind w:left="7" w:right="157" w:hanging="1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single-arm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II trials. Clin </w:t>
      </w:r>
      <w:r>
        <w:rPr>
          <w:sz w:val="22"/>
          <w:szCs w:val="22"/>
          <w:spacing w:val="-1"/>
        </w:rPr>
        <w:t>Cancer Res 2014;20:4176-4185.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2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/24914040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4" w:right="258" w:hanging="8"/>
        <w:spacing w:before="265" w:line="218" w:lineRule="auto"/>
        <w:rPr>
          <w:sz w:val="22"/>
          <w:szCs w:val="22"/>
        </w:rPr>
      </w:pPr>
      <w:r>
        <w:rPr>
          <w:sz w:val="22"/>
          <w:szCs w:val="22"/>
        </w:rPr>
        <w:t>273. Seiwert TY, Salama JK, </w:t>
      </w:r>
      <w:r>
        <w:rPr>
          <w:sz w:val="22"/>
          <w:szCs w:val="22"/>
          <w:spacing w:val="-1"/>
        </w:rPr>
        <w:t>Vokes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EE. The concurrent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paradigm--general principles.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Nat 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Pract Oncol 2007;4:86-100.</w:t>
      </w:r>
    </w:p>
    <w:p>
      <w:pPr>
        <w:pStyle w:val="BodyText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2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/17259930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 w:right="243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274.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Boyle J, Czito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B, Willett 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Palta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M. Adjuvant radiation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pancreatic cancer: a </w:t>
      </w:r>
      <w:r>
        <w:rPr>
          <w:sz w:val="22"/>
          <w:szCs w:val="22"/>
          <w:spacing w:val="-1"/>
        </w:rPr>
        <w:t>review of the old and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Gastrointest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2015;6:436-444.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72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med/26261730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105" w:firstLine="4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275. Chang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DT, Schellenberg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D, Shen J,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Stereotactic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</w:t>
      </w:r>
      <w:r>
        <w:rPr>
          <w:sz w:val="22"/>
          <w:szCs w:val="22"/>
          <w:spacing w:val="-2"/>
        </w:rPr>
        <w:t>iotherapy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for unresectable adenocarcinoma of the pancreas. Cancer 2009;115:665-</w:t>
      </w:r>
    </w:p>
    <w:p>
      <w:pPr>
        <w:pStyle w:val="BodyText"/>
        <w:ind w:left="8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672.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3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/19117351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6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276. Chuong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MD, Springett GM,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Freilich JM,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Stereot</w:t>
      </w:r>
      <w:r>
        <w:rPr>
          <w:sz w:val="22"/>
          <w:szCs w:val="22"/>
          <w:spacing w:val="-2"/>
        </w:rPr>
        <w:t>actic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body</w:t>
      </w:r>
    </w:p>
    <w:p>
      <w:pPr>
        <w:pStyle w:val="BodyText"/>
        <w:ind w:left="8" w:firstLine="5"/>
        <w:spacing w:before="46" w:line="219" w:lineRule="auto"/>
        <w:rPr>
          <w:sz w:val="22"/>
          <w:szCs w:val="22"/>
        </w:rPr>
      </w:pPr>
      <w:r>
        <w:rPr>
          <w:sz w:val="22"/>
          <w:szCs w:val="22"/>
        </w:rPr>
        <w:t>radiation therapy for locall</w:t>
      </w:r>
      <w:r>
        <w:rPr>
          <w:sz w:val="22"/>
          <w:szCs w:val="22"/>
          <w:spacing w:val="-1"/>
        </w:rPr>
        <w:t>y advanced and 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is effective and well tolerated.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Rad</w:t>
      </w:r>
      <w:r>
        <w:rPr>
          <w:sz w:val="22"/>
          <w:szCs w:val="22"/>
          <w:spacing w:val="-2"/>
        </w:rPr>
        <w:t>iat 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Phys</w:t>
      </w:r>
    </w:p>
    <w:p>
      <w:pPr>
        <w:pStyle w:val="BodyText"/>
        <w:ind w:left="6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2013;86:516-522.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73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med/23562768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891" w:hanging="7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277.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Rwigema JC,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Parikh SD,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Heron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DE, et al. Stereotactic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body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radiotherapy in the treatment of advanced adenoca</w:t>
      </w:r>
      <w:r>
        <w:rPr>
          <w:sz w:val="22"/>
          <w:szCs w:val="22"/>
          <w:spacing w:val="-1"/>
        </w:rPr>
        <w:t>rcinoma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pancreas. Am J Clin Oncol 2011;34:63-69.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73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med/20308870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204" w:hanging="8"/>
        <w:spacing w:before="263" w:line="230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278. Tozzi A, Comito T, Alongi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F, et al. SBRT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unresectable advanced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pancreatic cancer: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preliminary results of a mo</w:t>
      </w:r>
      <w:r>
        <w:rPr>
          <w:sz w:val="22"/>
          <w:szCs w:val="22"/>
          <w:spacing w:val="-1"/>
        </w:rPr>
        <w:t>no-institutional experience.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 Oncol 2013;8:14</w:t>
      </w:r>
      <w:r>
        <w:rPr>
          <w:sz w:val="22"/>
          <w:szCs w:val="22"/>
          <w:spacing w:val="-1"/>
        </w:rPr>
        <w:t>8. Available at:</w:t>
      </w:r>
    </w:p>
    <w:p>
      <w:pPr>
        <w:pStyle w:val="BodyText"/>
        <w:ind w:left="14"/>
        <w:spacing w:before="33" w:line="197" w:lineRule="auto"/>
        <w:rPr>
          <w:sz w:val="22"/>
          <w:szCs w:val="22"/>
        </w:rPr>
      </w:pPr>
      <w:hyperlink w:history="true" r:id="rId73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med/23799996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60" w:hanging="7"/>
        <w:spacing w:before="266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279. Wild AT,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Hiniker SM, Chang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DT,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Re-irradiation with stereotactic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body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radiation therapy as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novel treatment option for isolated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local</w:t>
      </w:r>
    </w:p>
    <w:p>
      <w:pPr>
        <w:pStyle w:val="BodyText"/>
        <w:ind w:left="1" w:right="278" w:firstLine="12"/>
        <w:spacing w:before="31" w:line="223" w:lineRule="auto"/>
        <w:rPr>
          <w:sz w:val="22"/>
          <w:szCs w:val="22"/>
        </w:rPr>
      </w:pPr>
      <w:r>
        <w:rPr>
          <w:sz w:val="22"/>
          <w:szCs w:val="22"/>
        </w:rPr>
        <w:t>recurrence of pancreatic cancer after multimodality the</w:t>
      </w:r>
      <w:r>
        <w:rPr>
          <w:sz w:val="22"/>
          <w:szCs w:val="22"/>
          <w:spacing w:val="-1"/>
        </w:rPr>
        <w:t>rapy: experience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from two institutions. J Gastrointest Oncol 2013;4:343-351. Avai</w:t>
      </w:r>
      <w:r>
        <w:rPr>
          <w:sz w:val="22"/>
          <w:szCs w:val="22"/>
          <w:spacing w:val="-1"/>
        </w:rPr>
        <w:t>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38" w:line="196" w:lineRule="auto"/>
        <w:rPr>
          <w:sz w:val="22"/>
          <w:szCs w:val="22"/>
        </w:rPr>
      </w:pPr>
      <w:hyperlink w:history="true" r:id="rId73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med/24294505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6" w:lineRule="auto"/>
        <w:sectPr>
          <w:type w:val="continuous"/>
          <w:pgSz w:w="15840" w:h="12240"/>
          <w:pgMar w:top="54" w:right="474" w:bottom="629" w:left="310" w:header="0" w:footer="332" w:gutter="0"/>
          <w:cols w:equalWidth="0" w:num="2">
            <w:col w:w="7691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3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15"/>
          <w:pgSz w:w="15840" w:h="12240"/>
          <w:pgMar w:top="54" w:right="476" w:bottom="332" w:left="310" w:header="0" w:footer="0" w:gutter="0"/>
          <w:cols w:equalWidth="0" w:num="1">
            <w:col w:w="15054" w:space="0"/>
          </w:cols>
        </w:sectPr>
        <w:rPr/>
      </w:pPr>
    </w:p>
    <w:p>
      <w:pPr>
        <w:pStyle w:val="BodyText"/>
        <w:ind w:left="173" w:right="729" w:hanging="7"/>
        <w:spacing w:before="42" w:line="22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280. Zhong J,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Patel K, Switchenko J,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Outcomes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locally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adenocarc</w:t>
      </w:r>
      <w:r>
        <w:rPr>
          <w:sz w:val="22"/>
          <w:szCs w:val="22"/>
          <w:spacing w:val="-1"/>
        </w:rPr>
        <w:t>inoma treated with stereotactic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body radiation therapy versus conventionally fraction</w:t>
      </w:r>
      <w:r>
        <w:rPr>
          <w:sz w:val="22"/>
          <w:szCs w:val="22"/>
          <w:spacing w:val="-1"/>
        </w:rPr>
        <w:t>ated radiation.</w:t>
      </w:r>
    </w:p>
    <w:p>
      <w:pPr>
        <w:pStyle w:val="BodyText"/>
        <w:ind w:left="170"/>
        <w:spacing w:before="36" w:line="196" w:lineRule="auto"/>
        <w:rPr>
          <w:sz w:val="22"/>
          <w:szCs w:val="22"/>
        </w:rPr>
      </w:pPr>
      <w:r>
        <w:rPr>
          <w:sz w:val="22"/>
          <w:szCs w:val="22"/>
        </w:rPr>
        <w:t>Cancer 2017;123:3486-3493.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73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med/28493288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37" w:hanging="7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Rao AD, Sugar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EA, Chang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DT,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Patient-repo</w:t>
      </w:r>
      <w:r>
        <w:rPr>
          <w:sz w:val="22"/>
          <w:szCs w:val="22"/>
          <w:spacing w:val="-2"/>
        </w:rPr>
        <w:t>rted outcomes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multicenter phase 2 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nvestigating gemcitabine and stereotactic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body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radiation therapy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locally advanced pancreatic cancer.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Pract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Radiat</w:t>
      </w:r>
    </w:p>
    <w:p>
      <w:pPr>
        <w:pStyle w:val="BodyText"/>
        <w:ind w:left="170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Oncol 2016;6:417-424.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73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med/27552809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73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282. Wild AT,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Herman JM,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Dholakia AS,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Lymphocyte-Spari</w:t>
      </w:r>
      <w:r>
        <w:rPr>
          <w:sz w:val="22"/>
          <w:szCs w:val="22"/>
          <w:spacing w:val="-2"/>
        </w:rPr>
        <w:t>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Effect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Stereotactic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Body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Radiation Therapy 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Unr</w:t>
      </w:r>
      <w:r>
        <w:rPr>
          <w:sz w:val="22"/>
          <w:szCs w:val="22"/>
          <w:spacing w:val="-2"/>
        </w:rPr>
        <w:t>esectable</w:t>
      </w:r>
    </w:p>
    <w:p>
      <w:pPr>
        <w:pStyle w:val="BodyText"/>
        <w:ind w:left="159" w:right="1081" w:firstLine="17"/>
        <w:spacing w:before="47" w:line="3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Radiat Oncol 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</w:t>
      </w:r>
      <w:r>
        <w:rPr>
          <w:sz w:val="22"/>
          <w:szCs w:val="22"/>
          <w:spacing w:val="-2"/>
        </w:rPr>
        <w:t>16;94:571-579.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3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/26867885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59" w:right="988" w:firstLine="6"/>
        <w:spacing w:before="45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283.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Moningi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Marciscano AE,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Ros</w:t>
      </w:r>
      <w:r>
        <w:rPr>
          <w:sz w:val="22"/>
          <w:szCs w:val="22"/>
          <w:spacing w:val="-2"/>
        </w:rPr>
        <w:t>ati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LM, et al. Stereotactic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body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radiation therapy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cancer: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 frontier.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Expert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Rev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Anticancer Ther 2014;14:1461-1475. Available at:</w:t>
      </w:r>
    </w:p>
    <w:p>
      <w:pPr>
        <w:pStyle w:val="BodyText"/>
        <w:ind w:left="174"/>
        <w:spacing w:before="29" w:line="197" w:lineRule="auto"/>
        <w:rPr>
          <w:sz w:val="22"/>
          <w:szCs w:val="22"/>
        </w:rPr>
      </w:pPr>
      <w:r>
        <w:drawing>
          <wp:anchor distT="0" distB="0" distL="0" distR="0" simplePos="0" relativeHeight="25533132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-2313595</wp:posOffset>
            </wp:positionV>
            <wp:extent cx="4419600" cy="4419600"/>
            <wp:effectExtent l="0" t="0" r="0" b="0"/>
            <wp:wrapNone/>
            <wp:docPr id="966" name="IM 966"/>
            <wp:cNvGraphicFramePr/>
            <a:graphic>
              <a:graphicData uri="http://schemas.openxmlformats.org/drawingml/2006/picture">
                <pic:pic>
                  <pic:nvPicPr>
                    <pic:cNvPr id="966" name="IM 96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73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med/25183386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731" w:hanging="7"/>
        <w:spacing w:before="268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284.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Kalser MH,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Ellenberg SS.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Pancreatic cancer. Adjuvant combined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radiation and chemotherapy following curative resecti</w:t>
      </w:r>
      <w:r>
        <w:rPr>
          <w:sz w:val="22"/>
          <w:szCs w:val="22"/>
          <w:spacing w:val="-1"/>
        </w:rPr>
        <w:t>on. Arch Surg</w:t>
      </w:r>
    </w:p>
    <w:p>
      <w:pPr>
        <w:pStyle w:val="BodyText"/>
        <w:ind w:left="183"/>
        <w:spacing w:before="45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1985;120:899-903.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73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bmed/4015380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285.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Moertel CG,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Frytak 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Hahn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RG, et al. 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locally</w:t>
      </w:r>
    </w:p>
    <w:p>
      <w:pPr>
        <w:pStyle w:val="BodyText"/>
        <w:ind w:left="173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unresectable pancreatic carcinoma</w:t>
      </w:r>
      <w:r>
        <w:rPr>
          <w:sz w:val="22"/>
          <w:szCs w:val="22"/>
          <w:spacing w:val="-1"/>
        </w:rPr>
        <w:t>: a randomized comparison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high</w:t>
      </w:r>
    </w:p>
    <w:p>
      <w:pPr>
        <w:pStyle w:val="BodyText"/>
        <w:ind w:left="161" w:right="306" w:firstLine="5"/>
        <w:spacing w:before="47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dose (6000 rads) radiation alone,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moderate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adiation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(4000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rads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+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5-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fluorouracil), and high dose radiation +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5-fluor</w:t>
      </w:r>
      <w:r>
        <w:rPr>
          <w:sz w:val="22"/>
          <w:szCs w:val="22"/>
          <w:spacing w:val="-1"/>
        </w:rPr>
        <w:t>ouracil: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Gastrointestinal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Tumor Study Group. Cancer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1981;48</w:t>
      </w:r>
      <w:r>
        <w:rPr>
          <w:sz w:val="22"/>
          <w:szCs w:val="22"/>
          <w:spacing w:val="-1"/>
        </w:rPr>
        <w:t>:1705-1710.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74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bmed/7284971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301" w:hanging="2"/>
        <w:spacing w:before="265" w:line="219" w:lineRule="auto"/>
        <w:rPr>
          <w:sz w:val="22"/>
          <w:szCs w:val="22"/>
        </w:rPr>
      </w:pPr>
      <w:r>
        <w:rPr>
          <w:sz w:val="22"/>
          <w:szCs w:val="22"/>
        </w:rPr>
        <w:t>286.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Klinkenbijl JH, Jeekel</w:t>
      </w:r>
      <w:r>
        <w:rPr>
          <w:sz w:val="22"/>
          <w:szCs w:val="22"/>
          <w:spacing w:val="-1"/>
        </w:rPr>
        <w:t xml:space="preserve"> J, Sahmoud T, et al. Adjuvant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radiotherapy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5-fluorouracil after curative resection of cancer of</w:t>
      </w:r>
      <w:r>
        <w:rPr>
          <w:sz w:val="22"/>
          <w:szCs w:val="22"/>
          <w:spacing w:val="-1"/>
        </w:rPr>
        <w:t xml:space="preserve"> the pancreas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8" w:right="508" w:firstLine="5"/>
        <w:spacing w:before="44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periampullary region: phase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III trial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EORTC gastrointestinal tract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cancer cooperative group. Ann Surg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1</w:t>
      </w:r>
      <w:r>
        <w:rPr>
          <w:sz w:val="22"/>
          <w:szCs w:val="22"/>
          <w:spacing w:val="-1"/>
        </w:rPr>
        <w:t>999;230:776-782; discussion 782-</w:t>
      </w:r>
    </w:p>
    <w:p>
      <w:pPr>
        <w:pStyle w:val="BodyText"/>
        <w:ind w:left="169"/>
        <w:spacing w:line="44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774.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/10615932</w:t>
        </w:r>
      </w:hyperlink>
      <w:r>
        <w:rPr>
          <w:sz w:val="22"/>
          <w:szCs w:val="22"/>
          <w:spacing w:val="2"/>
        </w:rPr>
        <w:t>.</w: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71" w:firstLine="6"/>
        <w:spacing w:before="41" w:line="23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287. Smeenk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HG, van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Eijck CH,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Hop WC, et al.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Long-term 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metastatic pattern of pancreatic and periampullar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 after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chemoradiation or observation: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long-term results of EORT</w:t>
      </w:r>
      <w:r>
        <w:rPr>
          <w:sz w:val="22"/>
          <w:szCs w:val="22"/>
          <w:spacing w:val="-1"/>
        </w:rPr>
        <w:t>C trial 40891.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Ann Surg 2007;246:734-740. Available at:</w:t>
      </w:r>
    </w:p>
    <w:p>
      <w:pPr>
        <w:pStyle w:val="BodyText"/>
        <w:ind w:left="14"/>
        <w:spacing w:before="33" w:line="197" w:lineRule="auto"/>
        <w:rPr>
          <w:sz w:val="22"/>
          <w:szCs w:val="22"/>
        </w:rPr>
      </w:pPr>
      <w:hyperlink w:history="true" r:id="rId74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med/17968163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288.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Regine WF, Winter KA, Abrams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Fluorourac</w:t>
      </w:r>
      <w:r>
        <w:rPr>
          <w:sz w:val="22"/>
          <w:szCs w:val="22"/>
          <w:spacing w:val="-2"/>
        </w:rPr>
        <w:t>il vs</w:t>
      </w:r>
    </w:p>
    <w:p>
      <w:pPr>
        <w:pStyle w:val="BodyText"/>
        <w:ind w:left="7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gemcitabine chemotherapy before and after fluorouracil-</w:t>
      </w:r>
      <w:r>
        <w:rPr>
          <w:sz w:val="22"/>
          <w:szCs w:val="22"/>
          <w:spacing w:val="-1"/>
        </w:rPr>
        <w:t>based</w:t>
      </w:r>
    </w:p>
    <w:p>
      <w:pPr>
        <w:pStyle w:val="BodyText"/>
        <w:ind w:left="13" w:right="557" w:hanging="5"/>
        <w:spacing w:before="44" w:line="226" w:lineRule="auto"/>
        <w:rPr>
          <w:sz w:val="22"/>
          <w:szCs w:val="22"/>
        </w:rPr>
      </w:pPr>
      <w:r>
        <w:rPr>
          <w:sz w:val="22"/>
          <w:szCs w:val="22"/>
        </w:rPr>
        <w:t>chemoradiation following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resection of panc</w:t>
      </w:r>
      <w:r>
        <w:rPr>
          <w:sz w:val="22"/>
          <w:szCs w:val="22"/>
          <w:spacing w:val="-1"/>
        </w:rPr>
        <w:t>reatic adenocarcinoma: 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randomized controlled trial. JAMA 2008;299:1019-1026. A</w:t>
      </w:r>
      <w:r>
        <w:rPr>
          <w:sz w:val="22"/>
          <w:szCs w:val="22"/>
          <w:spacing w:val="-1"/>
        </w:rPr>
        <w:t>vailable at:</w:t>
      </w:r>
      <w:r>
        <w:rPr>
          <w:sz w:val="22"/>
          <w:szCs w:val="22"/>
        </w:rPr>
        <w:t xml:space="preserve"> </w:t>
      </w:r>
      <w:hyperlink w:history="true" r:id="rId74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med/18319412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Regine WF, Winter KA, Abrams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Fluorouracil-bas</w:t>
      </w:r>
      <w:r>
        <w:rPr>
          <w:sz w:val="22"/>
          <w:szCs w:val="22"/>
          <w:spacing w:val="-2"/>
        </w:rPr>
        <w:t>ed</w:t>
      </w:r>
    </w:p>
    <w:p>
      <w:pPr>
        <w:pStyle w:val="BodyText"/>
        <w:ind w:left="13" w:right="95" w:hanging="5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chemoradiation with either gemcitabine or fluorouracil chemother</w:t>
      </w:r>
      <w:r>
        <w:rPr>
          <w:sz w:val="22"/>
          <w:szCs w:val="22"/>
          <w:spacing w:val="-1"/>
        </w:rPr>
        <w:t>apy 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 of pancreatic adenocarcino</w:t>
      </w:r>
      <w:r>
        <w:rPr>
          <w:sz w:val="22"/>
          <w:szCs w:val="22"/>
          <w:spacing w:val="-1"/>
        </w:rPr>
        <w:t>ma: 5-year analysis of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U.S.</w:t>
      </w:r>
    </w:p>
    <w:p>
      <w:pPr>
        <w:pStyle w:val="BodyText"/>
        <w:ind w:left="20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Intergroup/RTOG 9704 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III tr</w:t>
      </w:r>
      <w:r>
        <w:rPr>
          <w:sz w:val="22"/>
          <w:szCs w:val="22"/>
          <w:spacing w:val="-1"/>
        </w:rPr>
        <w:t>ial. Ann Surg Oncol 2011;18:1319-</w:t>
      </w:r>
    </w:p>
    <w:p>
      <w:pPr>
        <w:pStyle w:val="BodyText"/>
        <w:ind w:left="24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1326.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74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/21499862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8" w:right="235" w:hanging="2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Neoptolemos JP, Stocken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DD,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Friess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H, et al. A r</w:t>
      </w:r>
      <w:r>
        <w:rPr>
          <w:sz w:val="22"/>
          <w:szCs w:val="22"/>
          <w:spacing w:val="-2"/>
        </w:rPr>
        <w:t>andomized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chemoradiotherapy and chemotherapy after resection of pan</w:t>
      </w:r>
      <w:r>
        <w:rPr>
          <w:sz w:val="22"/>
          <w:szCs w:val="22"/>
          <w:spacing w:val="-1"/>
        </w:rPr>
        <w:t>creatic</w:t>
      </w:r>
    </w:p>
    <w:p>
      <w:pPr>
        <w:pStyle w:val="BodyText"/>
        <w:ind w:left="8"/>
        <w:spacing w:before="4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 Med 2004;350:1200-1210. Available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74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med/15028824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268" w:hanging="2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291. Crane CH,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Ben-Josef E, Small W, Jr.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Chemotherapy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 Med 2004;350:2713-2715; author reply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2713-2715.</w:t>
      </w:r>
    </w:p>
    <w:p>
      <w:pPr>
        <w:pStyle w:val="BodyText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4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/15218575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3" w:right="609" w:firstLine="2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292.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Koshy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Landry JC, Cavanaugh SX, et al. 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challe</w:t>
      </w:r>
      <w:r>
        <w:rPr>
          <w:sz w:val="22"/>
          <w:szCs w:val="22"/>
          <w:spacing w:val="-2"/>
        </w:rPr>
        <w:t>nge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to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therapeutic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nihilism of ESPAC-1.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Radiat 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Phys</w:t>
      </w:r>
    </w:p>
    <w:p>
      <w:pPr>
        <w:pStyle w:val="BodyText"/>
        <w:ind w:left="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2005;61:965-966.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74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med/15752874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hanging="8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293.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Morris SL,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Beasley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Leslie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M. Chemotherapy fo</w:t>
      </w:r>
      <w:r>
        <w:rPr>
          <w:sz w:val="22"/>
          <w:szCs w:val="22"/>
          <w:spacing w:val="-2"/>
        </w:rPr>
        <w:t>r pancreatic 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Med 2004;350:2713</w:t>
      </w:r>
      <w:r>
        <w:rPr>
          <w:sz w:val="22"/>
          <w:szCs w:val="22"/>
          <w:spacing w:val="-1"/>
        </w:rPr>
        <w:t>-2715; author reply 2713-2715. Available at:</w:t>
      </w:r>
      <w:r>
        <w:rPr>
          <w:sz w:val="22"/>
          <w:szCs w:val="22"/>
        </w:rPr>
        <w:t xml:space="preserve">   </w:t>
      </w:r>
      <w:hyperlink w:history="true" r:id="rId74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med/15215490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05" w:hanging="1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294. Van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Laethem JL,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Hammel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Mornex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F, </w:t>
      </w:r>
      <w:r>
        <w:rPr>
          <w:sz w:val="22"/>
          <w:szCs w:val="22"/>
          <w:spacing w:val="-2"/>
        </w:rPr>
        <w:t>et al. Adjuvant gemcitabine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alone versus gemcitabine-based chemoradiotherapy after cur</w:t>
      </w:r>
      <w:r>
        <w:rPr>
          <w:sz w:val="22"/>
          <w:szCs w:val="22"/>
          <w:spacing w:val="-1"/>
        </w:rPr>
        <w:t>ative</w:t>
      </w:r>
    </w:p>
    <w:p>
      <w:pPr>
        <w:pStyle w:val="BodyText"/>
        <w:ind w:left="14"/>
        <w:spacing w:before="47" w:line="199" w:lineRule="auto"/>
        <w:rPr>
          <w:sz w:val="22"/>
          <w:szCs w:val="22"/>
        </w:rPr>
      </w:pPr>
      <w:r>
        <w:pict>
          <v:shape id="_x0000_s1308" style="position:absolute;margin-left:328.994pt;margin-top:22.4919pt;mso-position-vertical-relative:text;mso-position-horizontal-relative:text;width:33.8pt;height:12.4pt;z-index:255333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MS-74</w:t>
                  </w:r>
                </w:p>
              </w:txbxContent>
            </v:textbox>
          </v:shape>
        </w:pict>
      </w:r>
      <w:r>
        <w:rPr>
          <w:sz w:val="22"/>
          <w:szCs w:val="22"/>
        </w:rPr>
        <w:t>resection for pancreatic cancer: </w:t>
      </w:r>
      <w:r>
        <w:rPr>
          <w:sz w:val="22"/>
          <w:szCs w:val="22"/>
          <w:spacing w:val="-1"/>
        </w:rPr>
        <w:t>a randomized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EORTC-40013-</w:t>
      </w:r>
    </w:p>
    <w:p>
      <w:pPr>
        <w:spacing w:line="199" w:lineRule="auto"/>
        <w:sectPr>
          <w:type w:val="continuous"/>
          <w:pgSz w:w="15840" w:h="12240"/>
          <w:pgMar w:top="54" w:right="476" w:bottom="332" w:left="310" w:header="0" w:footer="0" w:gutter="0"/>
          <w:cols w:equalWidth="0" w:num="2">
            <w:col w:w="7691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ind w:left="160"/>
        <w:spacing w:before="33" w:line="210" w:lineRule="auto"/>
        <w:rPr/>
      </w:pPr>
      <w:r>
        <w:drawing>
          <wp:anchor distT="0" distB="0" distL="0" distR="0" simplePos="0" relativeHeight="25533235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-7208503</wp:posOffset>
            </wp:positionV>
            <wp:extent cx="1920239" cy="640080"/>
            <wp:effectExtent l="0" t="0" r="0" b="0"/>
            <wp:wrapNone/>
            <wp:docPr id="968" name="IM 968"/>
            <wp:cNvGraphicFramePr/>
            <a:graphic>
              <a:graphicData uri="http://schemas.openxmlformats.org/drawingml/2006/picture">
                <pic:pic>
                  <pic:nvPicPr>
                    <pic:cNvPr id="968" name="IM 96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10" style="position:absolute;margin-left:536.767pt;margin-top:1.70327pt;mso-position-vertical-relative:text;mso-position-horizontal-relative:text;width:30.6pt;height:7.75pt;z-index:255334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/>
                  </w:pPr>
                  <w:r>
                    <w:rPr>
                      <w:spacing w:val="-1"/>
                    </w:rPr>
                    <w:t>permission</w:t>
                  </w:r>
                </w:p>
              </w:txbxContent>
            </v:textbox>
          </v:shape>
        </w:pict>
      </w:r>
      <w:r>
        <w:pict>
          <v:shape id="_x0000_s1312" style="position:absolute;margin-left:567.247pt;margin-top:1.70327pt;mso-position-vertical-relative:text;mso-position-horizontal-relative:text;width:27.4pt;height:8.85pt;z-index:255335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7" w:lineRule="auto"/>
                    <w:rPr/>
                  </w:pPr>
                  <w:r>
                    <w:rPr>
                      <w:spacing w:val="-1"/>
                    </w:rPr>
                    <w:t>of NCCN.</w:t>
                  </w:r>
                </w:p>
              </w:txbxContent>
            </v:textbox>
          </v:shape>
        </w:pict>
      </w:r>
      <w:r>
        <w:rPr/>
        <w:t>Version 2.2025 © 2025</w:t>
      </w:r>
      <w:r>
        <w:rPr>
          <w:spacing w:val="10"/>
          <w:w w:val="101"/>
        </w:rPr>
        <w:t xml:space="preserve"> </w:t>
      </w:r>
      <w:r>
        <w:rPr/>
        <w:t>National Comprehensive Cancer</w:t>
      </w:r>
      <w:r>
        <w:rPr>
          <w:spacing w:val="8"/>
          <w:w w:val="101"/>
        </w:rPr>
        <w:t xml:space="preserve"> </w:t>
      </w:r>
      <w:r>
        <w:rPr/>
        <w:t>Network</w:t>
      </w:r>
      <w:r>
        <w:rPr>
          <w:sz w:val="7"/>
          <w:szCs w:val="7"/>
          <w:position w:val="5"/>
        </w:rPr>
        <w:t>©  </w:t>
      </w:r>
      <w:r>
        <w:rPr/>
        <w:t>(NCCN</w:t>
      </w:r>
      <w:r>
        <w:rPr>
          <w:sz w:val="7"/>
          <w:szCs w:val="7"/>
          <w:position w:val="5"/>
        </w:rPr>
        <w:t>©</w:t>
      </w:r>
      <w:r>
        <w:rPr/>
        <w:t>), A</w:t>
      </w:r>
      <w:r>
        <w:rPr>
          <w:spacing w:val="-1"/>
        </w:rPr>
        <w:t>ll</w:t>
      </w:r>
      <w:r>
        <w:rPr>
          <w:spacing w:val="8"/>
          <w:w w:val="101"/>
        </w:rPr>
        <w:t xml:space="preserve"> </w:t>
      </w:r>
      <w:r>
        <w:rPr>
          <w:spacing w:val="-1"/>
        </w:rPr>
        <w:t>rights</w:t>
      </w:r>
      <w:r>
        <w:rPr>
          <w:spacing w:val="8"/>
          <w:w w:val="101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1"/>
        </w:rPr>
        <w:t xml:space="preserve"> </w:t>
      </w:r>
      <w:r>
        <w:rPr>
          <w:spacing w:val="-1"/>
        </w:rPr>
        <w:t>NCCN Guidelines®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8"/>
        </w:rPr>
        <w:t xml:space="preserve"> </w:t>
      </w:r>
      <w:r>
        <w:rPr>
          <w:spacing w:val="-1"/>
        </w:rPr>
        <w:t>illustration</w:t>
      </w:r>
      <w:r>
        <w:rPr>
          <w:spacing w:val="6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6"/>
        </w:rPr>
        <w:t xml:space="preserve"> </w:t>
      </w:r>
      <w:r>
        <w:rPr>
          <w:spacing w:val="-1"/>
        </w:rPr>
        <w:t>reproduced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>
          <w:spacing w:val="2"/>
        </w:rPr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</w:p>
    <w:p>
      <w:pPr>
        <w:spacing w:line="210" w:lineRule="auto"/>
        <w:sectPr>
          <w:type w:val="continuous"/>
          <w:pgSz w:w="15840" w:h="12240"/>
          <w:pgMar w:top="54" w:right="476" w:bottom="332" w:left="310" w:header="0" w:footer="0" w:gutter="0"/>
          <w:cols w:equalWidth="0" w:num="1">
            <w:col w:w="15054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35897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70" name="IM 970"/>
            <wp:cNvGraphicFramePr/>
            <a:graphic>
              <a:graphicData uri="http://schemas.openxmlformats.org/drawingml/2006/picture">
                <pic:pic>
                  <pic:nvPicPr>
                    <pic:cNvPr id="970" name="IM 97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4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32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749"/>
          <w:pgSz w:w="15840" w:h="12240"/>
          <w:pgMar w:top="54" w:right="478" w:bottom="629" w:left="310" w:header="0" w:footer="332" w:gutter="0"/>
          <w:cols w:equalWidth="0" w:num="1">
            <w:col w:w="15051" w:space="0"/>
          </w:cols>
        </w:sectPr>
        <w:rPr/>
      </w:pPr>
    </w:p>
    <w:p>
      <w:pPr>
        <w:pStyle w:val="BodyText"/>
        <w:ind w:left="166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22012/FFCD-9203/GERCOR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II s</w:t>
      </w:r>
      <w:r>
        <w:rPr>
          <w:sz w:val="22"/>
          <w:szCs w:val="22"/>
          <w:spacing w:val="-1"/>
        </w:rPr>
        <w:t>tudy. J Clin Oncol 2010;28:4450-</w:t>
      </w:r>
    </w:p>
    <w:p>
      <w:pPr>
        <w:pStyle w:val="BodyText"/>
        <w:ind w:left="162"/>
        <w:spacing w:before="1" w:line="44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4456.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5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/20837948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/>
        <w:spacing w:before="4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295. Schmidt J, Abel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Debus J,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Open-label,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multicenter,</w:t>
      </w:r>
    </w:p>
    <w:p>
      <w:pPr>
        <w:pStyle w:val="BodyText"/>
        <w:ind w:left="166" w:right="346" w:firstLine="7"/>
        <w:spacing w:before="42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randomized phase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III trial of adjuvant 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interferon Alfa-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2b versus fluorouracil and folinic acid for patients </w:t>
      </w:r>
      <w:r>
        <w:rPr>
          <w:sz w:val="22"/>
          <w:szCs w:val="22"/>
          <w:spacing w:val="-1"/>
        </w:rPr>
        <w:t>with resected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adenocarcinoma. J Clin Oncol 2012;30:4077-4083.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46" w:line="197" w:lineRule="auto"/>
        <w:rPr>
          <w:sz w:val="22"/>
          <w:szCs w:val="22"/>
        </w:rPr>
      </w:pPr>
      <w:hyperlink w:history="true" r:id="rId75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med/23008325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296.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F, Xu YC, Wang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HX, et al. Adjuvant chemotherapy, with or</w:t>
      </w:r>
    </w:p>
    <w:p>
      <w:pPr>
        <w:pStyle w:val="BodyText"/>
        <w:ind w:left="167" w:right="629" w:hanging="7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without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postoperative radiotherapy, for resectable</w:t>
      </w:r>
      <w:r>
        <w:rPr>
          <w:sz w:val="22"/>
          <w:szCs w:val="22"/>
          <w:spacing w:val="-1"/>
        </w:rPr>
        <w:t xml:space="preserve"> advanced 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adenocarcinoma: continue or stop?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Pancreato</w:t>
      </w:r>
      <w:r>
        <w:rPr>
          <w:sz w:val="22"/>
          <w:szCs w:val="22"/>
          <w:spacing w:val="-1"/>
        </w:rPr>
        <w:t>logy 2012;12:162-169.</w:t>
      </w:r>
    </w:p>
    <w:p>
      <w:pPr>
        <w:pStyle w:val="BodyText"/>
        <w:ind w:left="159"/>
        <w:spacing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5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/22487527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4" w:right="588" w:hanging="8"/>
        <w:spacing w:before="4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297.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Liao WC, Chien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KL,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Lin YL, et al. Adjuvant treatments for resected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adenocarcinoma: a systemat</w:t>
      </w:r>
      <w:r>
        <w:rPr>
          <w:sz w:val="22"/>
          <w:szCs w:val="22"/>
          <w:spacing w:val="-1"/>
        </w:rPr>
        <w:t>ic review and network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meta-</w:t>
      </w:r>
    </w:p>
    <w:p>
      <w:pPr>
        <w:pStyle w:val="BodyText"/>
        <w:ind w:left="167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analysis.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Lancet Oncol 2013;14:</w:t>
      </w:r>
      <w:r>
        <w:rPr>
          <w:sz w:val="22"/>
          <w:szCs w:val="22"/>
          <w:spacing w:val="-1"/>
        </w:rPr>
        <w:t>1095-1103. Available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r>
        <w:drawing>
          <wp:anchor distT="0" distB="0" distL="0" distR="0" simplePos="0" relativeHeight="25535795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-1822139</wp:posOffset>
            </wp:positionV>
            <wp:extent cx="4419600" cy="4419600"/>
            <wp:effectExtent l="0" t="0" r="0" b="0"/>
            <wp:wrapNone/>
            <wp:docPr id="972" name="IM 972"/>
            <wp:cNvGraphicFramePr/>
            <a:graphic>
              <a:graphicData uri="http://schemas.openxmlformats.org/drawingml/2006/picture">
                <pic:pic>
                  <pic:nvPicPr>
                    <pic:cNvPr id="972" name="IM 97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75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med/24035532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08"/>
        <w:spacing w:before="267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298.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Kooby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DA, Gillespie TW,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Liu Y,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Impact </w:t>
      </w:r>
      <w:r>
        <w:rPr>
          <w:sz w:val="22"/>
          <w:szCs w:val="22"/>
          <w:spacing w:val="-2"/>
        </w:rPr>
        <w:t>of adjuvant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radiotherapy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 survival after pancreatic cancer resectio</w:t>
      </w:r>
      <w:r>
        <w:rPr>
          <w:sz w:val="22"/>
          <w:szCs w:val="22"/>
          <w:spacing w:val="-1"/>
        </w:rPr>
        <w:t>n: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 appraisal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national cancer data base. Ann Surg Oncol 2013;20:3634-3642. Ava</w:t>
      </w:r>
      <w:r>
        <w:rPr>
          <w:sz w:val="22"/>
          <w:szCs w:val="22"/>
          <w:spacing w:val="-1"/>
        </w:rPr>
        <w:t>ilable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5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/23771249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4" w:right="687" w:hanging="8"/>
        <w:spacing w:before="48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299.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Morganti AG,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Falconi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M, van Stiphout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RG, et 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Multi-institutional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pooled analysis on adjuvant chemoradiation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 Oncol Biol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Phy</w:t>
      </w:r>
      <w:r>
        <w:rPr>
          <w:sz w:val="22"/>
          <w:szCs w:val="22"/>
          <w:spacing w:val="-1"/>
        </w:rPr>
        <w:t>s 2014;90:911-917. Available at:</w:t>
      </w:r>
    </w:p>
    <w:p>
      <w:pPr>
        <w:pStyle w:val="BodyText"/>
        <w:ind w:left="174"/>
        <w:spacing w:before="46" w:line="197" w:lineRule="auto"/>
        <w:rPr>
          <w:sz w:val="22"/>
          <w:szCs w:val="22"/>
        </w:rPr>
      </w:pPr>
      <w:hyperlink w:history="true" r:id="rId75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med/25220717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300. Abrams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RA, Winter KA, Safran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NRG</w:t>
      </w:r>
    </w:p>
    <w:p>
      <w:pPr>
        <w:pStyle w:val="BodyText"/>
        <w:ind w:left="170"/>
        <w:spacing w:before="30" w:line="197" w:lineRule="auto"/>
        <w:rPr>
          <w:sz w:val="22"/>
          <w:szCs w:val="22"/>
        </w:rPr>
      </w:pPr>
      <w:r>
        <w:rPr>
          <w:sz w:val="22"/>
          <w:szCs w:val="22"/>
        </w:rPr>
        <w:t>Oncology/RTOG 0848 Adjuvant Chemotherapy </w:t>
      </w:r>
      <w:r>
        <w:rPr>
          <w:sz w:val="22"/>
          <w:szCs w:val="22"/>
          <w:spacing w:val="-1"/>
        </w:rPr>
        <w:t>Question-</w:t>
      </w:r>
    </w:p>
    <w:p>
      <w:pPr>
        <w:pStyle w:val="BodyText"/>
        <w:ind w:left="159" w:right="687" w:firstLine="17"/>
        <w:spacing w:before="48" w:line="2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Erlotinib+Gemcitabine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Resected Cancer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ead: 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Randomized Clinical</w:t>
      </w:r>
      <w:r>
        <w:rPr>
          <w:sz w:val="22"/>
          <w:szCs w:val="22"/>
          <w:spacing w:val="-1"/>
        </w:rPr>
        <w:t xml:space="preserve"> Trial. Am J Clin Oncol 2020;43:173-179.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5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/31985516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before="4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301.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Ma T,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Bai X, Wei Q, et al. Adjuvant therapy with gemcitabine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6" w:right="394"/>
        <w:spacing w:before="44" w:line="218" w:lineRule="auto"/>
        <w:rPr>
          <w:sz w:val="22"/>
          <w:szCs w:val="22"/>
        </w:rPr>
      </w:pPr>
      <w:r>
        <w:rPr>
          <w:sz w:val="22"/>
          <w:szCs w:val="22"/>
        </w:rPr>
        <w:t>stereotactic body radiation therapy versus gemcitabine</w:t>
      </w:r>
      <w:r>
        <w:rPr>
          <w:sz w:val="22"/>
          <w:szCs w:val="22"/>
          <w:spacing w:val="-1"/>
        </w:rPr>
        <w:t xml:space="preserve"> alone 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resected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prospective, randomized, open-label, single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40" w:line="197" w:lineRule="auto"/>
        <w:rPr>
          <w:sz w:val="22"/>
          <w:szCs w:val="22"/>
        </w:rPr>
      </w:pPr>
      <w:r>
        <w:rPr>
          <w:sz w:val="22"/>
          <w:szCs w:val="22"/>
        </w:rPr>
        <w:t>center trial.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BMC Cancer</w:t>
      </w:r>
      <w:r>
        <w:rPr>
          <w:sz w:val="22"/>
          <w:szCs w:val="22"/>
          <w:spacing w:val="-1"/>
        </w:rPr>
        <w:t xml:space="preserve"> 2022;22:865. Available at:</w:t>
      </w:r>
    </w:p>
    <w:p>
      <w:pPr>
        <w:pStyle w:val="BodyText"/>
        <w:ind w:left="8"/>
        <w:spacing w:before="46" w:line="197" w:lineRule="auto"/>
        <w:rPr>
          <w:sz w:val="22"/>
          <w:szCs w:val="22"/>
        </w:rPr>
      </w:pPr>
      <w:hyperlink w:history="true" r:id="rId75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med/35941566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36" w:hanging="5"/>
        <w:spacing w:before="26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Neoptolemos JP, Stocken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Dunn JA,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Influence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margins on survival for patien</w:t>
      </w:r>
      <w:r>
        <w:rPr>
          <w:sz w:val="22"/>
          <w:szCs w:val="22"/>
          <w:spacing w:val="-1"/>
        </w:rPr>
        <w:t>ts with pancreatic cancer treated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adjuvant</w:t>
      </w:r>
    </w:p>
    <w:p>
      <w:pPr>
        <w:pStyle w:val="BodyText"/>
        <w:ind w:left="2" w:right="798"/>
        <w:spacing w:before="36" w:line="223" w:lineRule="auto"/>
        <w:rPr>
          <w:sz w:val="22"/>
          <w:szCs w:val="22"/>
        </w:rPr>
      </w:pPr>
      <w:r>
        <w:rPr>
          <w:sz w:val="22"/>
          <w:szCs w:val="22"/>
        </w:rPr>
        <w:t>chemoradiation and/or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ESPAC-1 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controlled trial. Ann Surg 2001;234:758-768.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8"/>
        <w:spacing w:before="37" w:line="197" w:lineRule="auto"/>
        <w:rPr>
          <w:sz w:val="22"/>
          <w:szCs w:val="22"/>
        </w:rPr>
      </w:pPr>
      <w:hyperlink w:history="true" r:id="rId75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med/11729382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53" w:firstLine="1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303.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Herman JM, Swartz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MJ,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Hsu CC, et al. Analysis of fluorouracil-based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adjuvant chemotherapy and radiation after pancreaticoduodenect</w:t>
      </w:r>
      <w:r>
        <w:rPr>
          <w:sz w:val="22"/>
          <w:szCs w:val="22"/>
          <w:spacing w:val="-1"/>
        </w:rPr>
        <w:t>omy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ductal adenocarcinoma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pancreas: results o</w:t>
      </w:r>
      <w:r>
        <w:rPr>
          <w:sz w:val="22"/>
          <w:szCs w:val="22"/>
          <w:spacing w:val="-1"/>
        </w:rPr>
        <w:t>f a large, prospectively</w:t>
      </w:r>
    </w:p>
    <w:p>
      <w:pPr>
        <w:pStyle w:val="BodyText"/>
        <w:ind w:right="1143" w:firstLine="2"/>
        <w:spacing w:before="44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collected database at the Johns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Hopkins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Hospital. J 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2008;26:3503-3510.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8"/>
        <w:spacing w:before="47" w:line="197" w:lineRule="auto"/>
        <w:rPr>
          <w:sz w:val="22"/>
          <w:szCs w:val="22"/>
        </w:rPr>
      </w:pPr>
      <w:hyperlink w:history="true" r:id="rId759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med/18640931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304. Corsini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Miller RC,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Haddock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MG, et a</w:t>
      </w:r>
      <w:r>
        <w:rPr>
          <w:sz w:val="22"/>
          <w:szCs w:val="22"/>
          <w:spacing w:val="-2"/>
        </w:rPr>
        <w:t>l. Adjuvant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radiotherapy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for pancreatic carcinoma: the M</w:t>
      </w:r>
      <w:r>
        <w:rPr>
          <w:sz w:val="22"/>
          <w:szCs w:val="22"/>
          <w:spacing w:val="-1"/>
        </w:rPr>
        <w:t>ayo Clinic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experience</w:t>
      </w:r>
    </w:p>
    <w:p>
      <w:pPr>
        <w:pStyle w:val="BodyText"/>
        <w:ind w:left="7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(1975-2005). J Clin Oncol 2008;26:3511-3516.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8"/>
        <w:spacing w:before="45" w:line="197" w:lineRule="auto"/>
        <w:rPr>
          <w:sz w:val="22"/>
          <w:szCs w:val="22"/>
        </w:rPr>
      </w:pPr>
      <w:hyperlink w:history="true" r:id="rId76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med/18640932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07" w:hanging="5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305.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Hsu CC,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Herman JM, Corsini MM,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Adjuvant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-2"/>
        </w:rPr>
        <w:t xml:space="preserve">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adenocarcinoma: the Johns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Hopkins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Hospital-Mayo Clinic</w:t>
      </w:r>
    </w:p>
    <w:p>
      <w:pPr>
        <w:pStyle w:val="BodyText"/>
        <w:ind w:left="7" w:right="713" w:hanging="5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collaborative study. Ann Surg Oncol 2010;17:981-990. Availab</w:t>
      </w:r>
      <w:r>
        <w:rPr>
          <w:sz w:val="22"/>
          <w:szCs w:val="22"/>
          <w:spacing w:val="-1"/>
        </w:rPr>
        <w:t>le at:</w:t>
      </w:r>
      <w:r>
        <w:rPr>
          <w:sz w:val="22"/>
          <w:szCs w:val="22"/>
        </w:rPr>
        <w:t xml:space="preserve"> </w:t>
      </w:r>
      <w:hyperlink w:history="true" r:id="rId76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med/20087786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523" w:hanging="5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306.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Butturini G, Stocken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DD, Went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MN,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Influence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margins and treatment on sur</w:t>
      </w:r>
      <w:r>
        <w:rPr>
          <w:sz w:val="22"/>
          <w:szCs w:val="22"/>
          <w:spacing w:val="-1"/>
        </w:rPr>
        <w:t>vival 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pancreatic cancer:</w:t>
      </w:r>
    </w:p>
    <w:p>
      <w:pPr>
        <w:pStyle w:val="BodyText"/>
        <w:ind w:left="1" w:right="139" w:firstLine="7"/>
        <w:spacing w:before="45" w:line="225" w:lineRule="auto"/>
        <w:rPr>
          <w:sz w:val="22"/>
          <w:szCs w:val="22"/>
        </w:rPr>
      </w:pPr>
      <w:r>
        <w:rPr>
          <w:sz w:val="22"/>
          <w:szCs w:val="22"/>
        </w:rPr>
        <w:t>meta-analysis of randomized controlled trials. Arch Surg 200</w:t>
      </w:r>
      <w:r>
        <w:rPr>
          <w:sz w:val="22"/>
          <w:szCs w:val="22"/>
          <w:spacing w:val="-1"/>
        </w:rPr>
        <w:t>8;143:75-83;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discussion 83.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8"/>
        <w:spacing w:before="32" w:line="197" w:lineRule="auto"/>
        <w:rPr>
          <w:sz w:val="22"/>
          <w:szCs w:val="22"/>
        </w:rPr>
      </w:pPr>
      <w:hyperlink w:history="true" r:id="rId76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med/18209156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307.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Redmond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KJ, Wolfgang CL, Su</w:t>
      </w:r>
      <w:r>
        <w:rPr>
          <w:sz w:val="22"/>
          <w:szCs w:val="22"/>
          <w:spacing w:val="-2"/>
        </w:rPr>
        <w:t>gar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EA, et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al. Adjuvant</w:t>
      </w:r>
    </w:p>
    <w:p>
      <w:pPr>
        <w:pStyle w:val="BodyText"/>
        <w:ind w:left="3" w:right="287" w:hanging="1"/>
        <w:spacing w:before="48" w:line="222" w:lineRule="auto"/>
        <w:rPr>
          <w:sz w:val="22"/>
          <w:szCs w:val="22"/>
        </w:rPr>
      </w:pPr>
      <w:r>
        <w:rPr>
          <w:sz w:val="22"/>
          <w:szCs w:val="22"/>
        </w:rPr>
        <w:t>chemoradiation therapy for adenocarcinoma of the distal pancr</w:t>
      </w:r>
      <w:r>
        <w:rPr>
          <w:sz w:val="22"/>
          <w:szCs w:val="22"/>
          <w:spacing w:val="-1"/>
        </w:rPr>
        <w:t>eas. Ann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Oncol 2010;17:3112-3119.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8"/>
        <w:spacing w:before="35" w:line="197" w:lineRule="auto"/>
        <w:rPr>
          <w:sz w:val="22"/>
          <w:szCs w:val="22"/>
        </w:rPr>
      </w:pPr>
      <w:hyperlink w:history="true" r:id="rId76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med/20680697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67" w:hanging="5"/>
        <w:spacing w:before="265" w:line="219" w:lineRule="auto"/>
        <w:rPr>
          <w:sz w:val="22"/>
          <w:szCs w:val="22"/>
        </w:rPr>
      </w:pPr>
      <w:r>
        <w:rPr>
          <w:sz w:val="22"/>
          <w:szCs w:val="22"/>
        </w:rPr>
        <w:t>308. Chen Y, Sun XJ, J</w:t>
      </w:r>
      <w:r>
        <w:rPr>
          <w:sz w:val="22"/>
          <w:szCs w:val="22"/>
          <w:spacing w:val="-1"/>
        </w:rPr>
        <w:t>iang TH,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Mao AW. Combined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radiochemotherapy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cancer: a meta-analysis.</w:t>
      </w:r>
    </w:p>
    <w:p>
      <w:pPr>
        <w:spacing w:line="219" w:lineRule="auto"/>
        <w:sectPr>
          <w:type w:val="continuous"/>
          <w:pgSz w:w="15840" w:h="12240"/>
          <w:pgMar w:top="54" w:right="478" w:bottom="629" w:left="310" w:header="0" w:footer="332" w:gutter="0"/>
          <w:cols w:equalWidth="0" w:num="2">
            <w:col w:w="7697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38560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74" name="IM 974"/>
            <wp:cNvGraphicFramePr/>
            <a:graphic>
              <a:graphicData uri="http://schemas.openxmlformats.org/drawingml/2006/picture">
                <pic:pic>
                  <pic:nvPicPr>
                    <pic:cNvPr id="974" name="IM 97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32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764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2"/>
        <w:spacing w:before="42" w:line="197" w:lineRule="auto"/>
        <w:rPr>
          <w:sz w:val="22"/>
          <w:szCs w:val="22"/>
        </w:rPr>
      </w:pPr>
      <w:r>
        <w:rPr>
          <w:sz w:val="22"/>
          <w:szCs w:val="22"/>
        </w:rPr>
        <w:t>World J Gastroenterol 2013;19:7461-7471. Available at:</w:t>
      </w:r>
    </w:p>
    <w:p>
      <w:pPr>
        <w:pStyle w:val="BodyText"/>
        <w:ind w:left="174"/>
        <w:spacing w:before="46" w:line="197" w:lineRule="auto"/>
        <w:rPr>
          <w:sz w:val="22"/>
          <w:szCs w:val="22"/>
        </w:rPr>
      </w:pPr>
      <w:hyperlink w:history="true" r:id="rId76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med/24259979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09" w:firstLine="2"/>
        <w:spacing w:before="26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309.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Blackstock AW, Tepper JE,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Niedwiecki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D, et al. Cancer</w:t>
      </w:r>
      <w:r>
        <w:rPr>
          <w:sz w:val="22"/>
          <w:szCs w:val="22"/>
          <w:spacing w:val="-2"/>
        </w:rPr>
        <w:t xml:space="preserve">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leukemia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 (CALGB) 89805: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 chemoradiation trial using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gemcitabi</w:t>
      </w:r>
      <w:r>
        <w:rPr>
          <w:sz w:val="22"/>
          <w:szCs w:val="22"/>
          <w:spacing w:val="-2"/>
        </w:rPr>
        <w:t>ne</w:t>
      </w:r>
    </w:p>
    <w:p>
      <w:pPr>
        <w:pStyle w:val="BodyText"/>
        <w:ind w:left="171" w:right="1029" w:firstLine="2"/>
        <w:spacing w:before="36" w:line="223" w:lineRule="auto"/>
        <w:rPr>
          <w:sz w:val="22"/>
          <w:szCs w:val="22"/>
        </w:rPr>
      </w:pPr>
      <w:r>
        <w:drawing>
          <wp:anchor distT="0" distB="0" distL="0" distR="0" simplePos="0" relativeHeight="25538457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58250</wp:posOffset>
            </wp:positionV>
            <wp:extent cx="4419600" cy="4419600"/>
            <wp:effectExtent l="0" t="0" r="0" b="0"/>
            <wp:wrapNone/>
            <wp:docPr id="976" name="IM 976"/>
            <wp:cNvGraphicFramePr/>
            <a:graphic>
              <a:graphicData uri="http://schemas.openxmlformats.org/drawingml/2006/picture">
                <pic:pic>
                  <pic:nvPicPr>
                    <pic:cNvPr id="976" name="IM 97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locoregional adenocarcinoma of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pancreas.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 Cancer 2003;34:107-116.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36" w:line="197" w:lineRule="auto"/>
        <w:rPr>
          <w:sz w:val="22"/>
          <w:szCs w:val="22"/>
        </w:rPr>
      </w:pPr>
      <w:hyperlink w:history="true" r:id="rId76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med/15361643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310. Girard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Mornex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Bossard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Estimating optimal dose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63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twice-weekly gemcitabine for concurren</w:t>
      </w:r>
      <w:r>
        <w:rPr>
          <w:sz w:val="22"/>
          <w:szCs w:val="22"/>
          <w:spacing w:val="-1"/>
        </w:rPr>
        <w:t>t chemoradiotherapy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3" w:right="378" w:firstLine="10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 pancreatic carcinoma: mature results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of GEMRT-01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 2010;77:1426-1432. Availa</w:t>
      </w:r>
      <w:r>
        <w:rPr>
          <w:sz w:val="22"/>
          <w:szCs w:val="22"/>
          <w:spacing w:val="-2"/>
        </w:rPr>
        <w:t>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76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med/20056351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283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311.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Murphy JD, Adusumilli S, Griffith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Full-dose gemcitabine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concurrent radiotherapy for unresectable pancreatic cancer.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Radiat</w:t>
      </w:r>
    </w:p>
    <w:p>
      <w:pPr>
        <w:pStyle w:val="BodyText"/>
        <w:ind w:left="170"/>
        <w:spacing w:before="4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Phys 2007;68:801-808.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76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med/17379445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578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312. Shibuya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K, Oya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Fujii T,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 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radiation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combined with weekly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low-dose gemcitabin</w:t>
      </w:r>
      <w:r>
        <w:rPr>
          <w:sz w:val="22"/>
          <w:szCs w:val="22"/>
          <w:spacing w:val="-1"/>
        </w:rPr>
        <w:t>e for locally advanced,</w:t>
      </w:r>
    </w:p>
    <w:p>
      <w:pPr>
        <w:pStyle w:val="BodyText"/>
        <w:ind w:left="159" w:right="988" w:firstLine="14"/>
        <w:spacing w:before="46" w:line="322" w:lineRule="auto"/>
        <w:rPr>
          <w:sz w:val="22"/>
          <w:szCs w:val="22"/>
        </w:rPr>
      </w:pPr>
      <w:r>
        <w:rPr>
          <w:sz w:val="22"/>
          <w:szCs w:val="22"/>
        </w:rPr>
        <w:t>unresectable pancreatic cancer. Am J Clin Oncol 2010;</w:t>
      </w:r>
      <w:r>
        <w:rPr>
          <w:sz w:val="22"/>
          <w:szCs w:val="22"/>
          <w:spacing w:val="-1"/>
        </w:rPr>
        <w:t>34:115-119.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6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/20065850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313.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Loehrer PJ, Sr.,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Feng Y</w:t>
      </w:r>
      <w:r>
        <w:rPr>
          <w:sz w:val="22"/>
          <w:szCs w:val="22"/>
          <w:spacing w:val="-2"/>
        </w:rPr>
        <w:t>, Cardenes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Gemcitabine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alone</w:t>
      </w:r>
    </w:p>
    <w:p>
      <w:pPr>
        <w:pStyle w:val="BodyText"/>
        <w:ind w:left="169" w:right="616" w:hanging="7"/>
        <w:spacing w:before="44" w:line="226" w:lineRule="auto"/>
        <w:rPr>
          <w:sz w:val="22"/>
          <w:szCs w:val="22"/>
        </w:rPr>
      </w:pPr>
      <w:r>
        <w:rPr>
          <w:sz w:val="22"/>
          <w:szCs w:val="22"/>
        </w:rPr>
        <w:t>versus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plus radiotherapy</w:t>
      </w:r>
      <w:r>
        <w:rPr>
          <w:sz w:val="22"/>
          <w:szCs w:val="22"/>
          <w:spacing w:val="-1"/>
        </w:rPr>
        <w:t xml:space="preserve"> in 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pancreatic cancer: a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Eastern Cooperative Oncology Group trial.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2011;29:4105-4112.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77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med/21969502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53" w:hanging="5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314. Crane CH, Abbruzzese JL,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Evans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DB,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Is 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-2"/>
        </w:rPr>
        <w:t>rapeutic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index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better with gemcitabine-based chemoradiation than with 5</w:t>
      </w:r>
      <w:r>
        <w:rPr>
          <w:sz w:val="22"/>
          <w:szCs w:val="22"/>
          <w:spacing w:val="-1"/>
        </w:rPr>
        <w:t>-fluorouracil-</w:t>
      </w:r>
    </w:p>
    <w:p>
      <w:pPr>
        <w:pStyle w:val="BodyText"/>
        <w:ind w:left="170" w:right="357" w:firstLine="3"/>
        <w:spacing w:before="4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based 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</w:t>
      </w:r>
      <w:r>
        <w:rPr>
          <w:sz w:val="22"/>
          <w:szCs w:val="22"/>
          <w:spacing w:val="-2"/>
        </w:rPr>
        <w:t>r?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Radiat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 2002;52:1293-1302.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771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med/11955742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77" w:firstLine="1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Huang 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Robertson JM,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Margolis J,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Long-</w:t>
      </w:r>
      <w:r>
        <w:rPr>
          <w:sz w:val="22"/>
          <w:szCs w:val="22"/>
          <w:spacing w:val="-2"/>
        </w:rPr>
        <w:t>term results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full-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dose gemcitabine with radiation therapy compared to 5-fluorouracil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207" w:firstLine="7"/>
        <w:spacing w:before="40" w:line="225" w:lineRule="auto"/>
        <w:rPr>
          <w:sz w:val="22"/>
          <w:szCs w:val="22"/>
        </w:rPr>
      </w:pPr>
      <w:r>
        <w:rPr>
          <w:sz w:val="22"/>
          <w:szCs w:val="22"/>
        </w:rPr>
        <w:t>radiation therapy for </w:t>
      </w: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 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Radiother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2011;99:114-119.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9"/>
        <w:spacing w:before="31" w:line="197" w:lineRule="auto"/>
        <w:rPr>
          <w:sz w:val="22"/>
          <w:szCs w:val="22"/>
        </w:rPr>
      </w:pPr>
      <w:hyperlink w:history="true" r:id="rId77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med/21621866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316. Zhu CP, Shi J,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Chen YX,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Ge</w:t>
      </w:r>
      <w:r>
        <w:rPr>
          <w:sz w:val="22"/>
          <w:szCs w:val="22"/>
          <w:spacing w:val="-2"/>
        </w:rPr>
        <w:t>mcitabine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 the</w:t>
      </w:r>
    </w:p>
    <w:p>
      <w:pPr>
        <w:pStyle w:val="BodyText"/>
        <w:ind w:left="2" w:right="696"/>
        <w:spacing w:before="31" w:line="223" w:lineRule="auto"/>
        <w:rPr>
          <w:sz w:val="22"/>
          <w:szCs w:val="22"/>
        </w:rPr>
      </w:pPr>
      <w:r>
        <w:rPr>
          <w:sz w:val="22"/>
          <w:szCs w:val="22"/>
        </w:rPr>
        <w:t>chemoradiotherapy for locally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</w:t>
      </w:r>
      <w:r>
        <w:rPr>
          <w:sz w:val="22"/>
          <w:szCs w:val="22"/>
          <w:spacing w:val="-1"/>
        </w:rPr>
        <w:t>creatic cancer: a meta-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Radiother Oncol 2</w:t>
      </w:r>
      <w:r>
        <w:rPr>
          <w:sz w:val="22"/>
          <w:szCs w:val="22"/>
          <w:spacing w:val="-1"/>
        </w:rPr>
        <w:t>011;99:108-113. Available at:</w:t>
      </w:r>
    </w:p>
    <w:p>
      <w:pPr>
        <w:pStyle w:val="BodyText"/>
        <w:ind w:left="9"/>
        <w:spacing w:before="37" w:line="197" w:lineRule="auto"/>
        <w:rPr>
          <w:sz w:val="22"/>
          <w:szCs w:val="22"/>
        </w:rPr>
      </w:pPr>
      <w:hyperlink w:history="true" r:id="rId77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med/21571383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317.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Mukherjee 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Hurt CN,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Bridgewater J, et al. Gemcitabine-based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3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capecitabine-based chemoradiotherapy for locally advanced p</w:t>
      </w:r>
      <w:r>
        <w:rPr>
          <w:sz w:val="22"/>
          <w:szCs w:val="22"/>
          <w:spacing w:val="-1"/>
        </w:rPr>
        <w:t>ancreatic</w:t>
      </w:r>
    </w:p>
    <w:p>
      <w:pPr>
        <w:pStyle w:val="BodyText"/>
        <w:ind w:left="1" w:right="99" w:firstLine="2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cancer (SCALOP): a </w:t>
      </w:r>
      <w:r>
        <w:rPr>
          <w:sz w:val="22"/>
          <w:szCs w:val="22"/>
          <w:spacing w:val="-1"/>
        </w:rPr>
        <w:t>multicentre, randomised,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 2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2013;14:317-326.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9"/>
        <w:spacing w:before="45" w:line="197" w:lineRule="auto"/>
        <w:rPr>
          <w:sz w:val="22"/>
          <w:szCs w:val="22"/>
        </w:rPr>
      </w:pPr>
      <w:hyperlink w:history="true" r:id="rId77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med/23474363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7" w:firstLine="4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318.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Hurt CN,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Mukherjee 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Bridgewater J, et al.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Health-Related</w:t>
      </w:r>
      <w:r>
        <w:rPr>
          <w:sz w:val="22"/>
          <w:szCs w:val="22"/>
          <w:spacing w:val="-2"/>
        </w:rPr>
        <w:t xml:space="preserve"> Quality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Life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 SCALOP,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2 Trial Comparing Chemoradiation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Regimens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Locally Advanced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Pancreatic Cancer.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Radiat</w:t>
      </w:r>
    </w:p>
    <w:p>
      <w:pPr>
        <w:pStyle w:val="BodyText"/>
        <w:ind w:left="5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 2015;93:810-818. Available at:</w:t>
      </w:r>
    </w:p>
    <w:p>
      <w:pPr>
        <w:pStyle w:val="BodyText"/>
        <w:ind w:left="9"/>
        <w:spacing w:before="45" w:line="197" w:lineRule="auto"/>
        <w:rPr>
          <w:sz w:val="22"/>
          <w:szCs w:val="22"/>
        </w:rPr>
      </w:pPr>
      <w:hyperlink w:history="true" r:id="rId77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med/26530749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/>
        <w:spacing w:before="265" w:line="197" w:lineRule="auto"/>
        <w:rPr>
          <w:sz w:val="22"/>
          <w:szCs w:val="22"/>
        </w:rPr>
      </w:pPr>
      <w:r>
        <w:rPr>
          <w:sz w:val="22"/>
          <w:szCs w:val="22"/>
        </w:rPr>
        <w:t>319. Treatment of locally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unresectable ca</w:t>
      </w:r>
      <w:r>
        <w:rPr>
          <w:sz w:val="22"/>
          <w:szCs w:val="22"/>
          <w:spacing w:val="-1"/>
        </w:rPr>
        <w:t>rcinoma of the pancreas:</w:t>
      </w:r>
    </w:p>
    <w:p>
      <w:pPr>
        <w:pStyle w:val="BodyText"/>
        <w:ind w:left="3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comparison of combined-modality therapy (chemother</w:t>
      </w:r>
      <w:r>
        <w:rPr>
          <w:sz w:val="22"/>
          <w:szCs w:val="22"/>
          <w:spacing w:val="-1"/>
        </w:rPr>
        <w:t>apy plus</w:t>
      </w:r>
    </w:p>
    <w:p>
      <w:pPr>
        <w:pStyle w:val="BodyText"/>
        <w:ind w:left="6" w:right="686" w:firstLine="2"/>
        <w:spacing w:before="44" w:line="223" w:lineRule="auto"/>
        <w:rPr>
          <w:sz w:val="22"/>
          <w:szCs w:val="22"/>
        </w:rPr>
      </w:pPr>
      <w:r>
        <w:rPr>
          <w:sz w:val="22"/>
          <w:szCs w:val="22"/>
        </w:rPr>
        <w:t>radiotherapy) to chemotherapy alone. Gastrointest</w:t>
      </w:r>
      <w:r>
        <w:rPr>
          <w:sz w:val="22"/>
          <w:szCs w:val="22"/>
          <w:spacing w:val="-1"/>
        </w:rPr>
        <w:t>inal Tumor Study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Group.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Natl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1988;80:751-75</w:t>
      </w:r>
      <w:r>
        <w:rPr>
          <w:sz w:val="22"/>
          <w:szCs w:val="22"/>
          <w:spacing w:val="-2"/>
        </w:rPr>
        <w:t>5. Available at:</w:t>
      </w:r>
    </w:p>
    <w:p>
      <w:pPr>
        <w:pStyle w:val="BodyText"/>
        <w:ind w:left="9"/>
        <w:spacing w:before="37" w:line="197" w:lineRule="auto"/>
        <w:rPr>
          <w:sz w:val="22"/>
          <w:szCs w:val="22"/>
        </w:rPr>
      </w:pPr>
      <w:hyperlink w:history="true" r:id="rId77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bmed/2898536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358" w:hanging="4"/>
        <w:spacing w:before="265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Klaassen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MacIntyre JM, Catton GE, et al. 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loca</w:t>
      </w:r>
      <w:r>
        <w:rPr>
          <w:sz w:val="22"/>
          <w:szCs w:val="22"/>
          <w:spacing w:val="-2"/>
        </w:rPr>
        <w:t>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unresectable cancer of the st</w:t>
      </w:r>
      <w:r>
        <w:rPr>
          <w:sz w:val="22"/>
          <w:szCs w:val="22"/>
          <w:spacing w:val="-1"/>
        </w:rPr>
        <w:t>omach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pancreas: a randomized</w:t>
      </w:r>
    </w:p>
    <w:p>
      <w:pPr>
        <w:pStyle w:val="BodyText"/>
        <w:ind w:left="1" w:right="534" w:firstLine="1"/>
        <w:spacing w:before="35" w:line="228" w:lineRule="auto"/>
        <w:rPr>
          <w:sz w:val="22"/>
          <w:szCs w:val="22"/>
        </w:rPr>
      </w:pPr>
      <w:r>
        <w:rPr>
          <w:sz w:val="22"/>
          <w:szCs w:val="22"/>
        </w:rPr>
        <w:t>comparison of 5-fluorouracil alone with radiation plu</w:t>
      </w:r>
      <w:r>
        <w:rPr>
          <w:sz w:val="22"/>
          <w:szCs w:val="22"/>
          <w:spacing w:val="-1"/>
        </w:rPr>
        <w:t>s concurrent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maintenance 5-fluorouracil--an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Eastern Coope</w:t>
      </w:r>
      <w:r>
        <w:rPr>
          <w:sz w:val="22"/>
          <w:szCs w:val="22"/>
          <w:spacing w:val="-1"/>
        </w:rPr>
        <w:t>rative Oncology Group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study. J Clin Oncol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1985;3:373-378. Available at:</w:t>
      </w:r>
    </w:p>
    <w:p>
      <w:pPr>
        <w:pStyle w:val="BodyText"/>
        <w:ind w:left="9"/>
        <w:spacing w:before="37" w:line="197" w:lineRule="auto"/>
        <w:rPr>
          <w:sz w:val="22"/>
          <w:szCs w:val="22"/>
        </w:rPr>
      </w:pPr>
      <w:hyperlink w:history="true" r:id="rId77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bmed/3973648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321.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Brunner TB, Grabenbauer GG,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Kastl S, et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Preoperative</w:t>
      </w:r>
    </w:p>
    <w:p>
      <w:pPr>
        <w:pStyle w:val="BodyText"/>
        <w:ind w:left="4" w:right="319" w:firstLine="1"/>
        <w:spacing w:before="41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Locally Advanced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Pancreatic Ca</w:t>
      </w:r>
      <w:r>
        <w:rPr>
          <w:sz w:val="22"/>
          <w:szCs w:val="22"/>
          <w:spacing w:val="-2"/>
        </w:rPr>
        <w:t>rcinoma: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Study. Onkologie 2000;23:436-442.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9"/>
        <w:spacing w:before="32" w:line="197" w:lineRule="auto"/>
        <w:rPr>
          <w:sz w:val="22"/>
          <w:szCs w:val="22"/>
        </w:rPr>
      </w:pPr>
      <w:hyperlink w:history="true" r:id="rId77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med/11441238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6" w:space="100"/>
            <w:col w:w="724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41222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78" name="IM 978"/>
            <wp:cNvGraphicFramePr/>
            <a:graphic>
              <a:graphicData uri="http://schemas.openxmlformats.org/drawingml/2006/picture">
                <pic:pic>
                  <pic:nvPicPr>
                    <pic:cNvPr id="978" name="IM 97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4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33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779"/>
          <w:pgSz w:w="15840" w:h="12240"/>
          <w:pgMar w:top="54" w:right="478" w:bottom="629" w:left="310" w:header="0" w:footer="332" w:gutter="0"/>
          <w:cols w:equalWidth="0" w:num="1">
            <w:col w:w="15052" w:space="0"/>
          </w:cols>
        </w:sectPr>
        <w:rPr/>
      </w:pPr>
    </w:p>
    <w:p>
      <w:pPr>
        <w:pStyle w:val="BodyText"/>
        <w:ind w:left="168"/>
        <w:spacing w:before="41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322.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Macchia G, Valentini V,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Mattiucci GC,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Preoperative</w:t>
      </w:r>
    </w:p>
    <w:p>
      <w:pPr>
        <w:pStyle w:val="BodyText"/>
        <w:ind w:left="164" w:right="313" w:firstLine="3"/>
        <w:spacing w:before="45" w:line="223" w:lineRule="auto"/>
        <w:rPr>
          <w:sz w:val="22"/>
          <w:szCs w:val="22"/>
        </w:rPr>
      </w:pPr>
      <w:r>
        <w:rPr>
          <w:sz w:val="22"/>
          <w:szCs w:val="22"/>
        </w:rPr>
        <w:t>chemoradiation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intra-operative radiotherapy fo</w:t>
      </w:r>
      <w:r>
        <w:rPr>
          <w:sz w:val="22"/>
          <w:szCs w:val="22"/>
          <w:spacing w:val="-1"/>
        </w:rPr>
        <w:t>r pancreatic carcinoma.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Tumori 2007;93:53-60.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36" w:line="197" w:lineRule="auto"/>
        <w:rPr>
          <w:sz w:val="22"/>
          <w:szCs w:val="22"/>
        </w:rPr>
      </w:pPr>
      <w:hyperlink w:history="true" r:id="rId78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med/17455872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323. Thomas CR, Jr., Weiden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PL, Traverso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LW, Thompson T.</w:t>
      </w:r>
    </w:p>
    <w:p>
      <w:pPr>
        <w:pStyle w:val="BodyText"/>
        <w:ind w:left="170"/>
        <w:spacing w:before="43" w:line="199" w:lineRule="auto"/>
        <w:rPr>
          <w:sz w:val="22"/>
          <w:szCs w:val="22"/>
        </w:rPr>
      </w:pPr>
      <w:r>
        <w:rPr>
          <w:sz w:val="22"/>
          <w:szCs w:val="22"/>
        </w:rPr>
        <w:t>Concomitant intraarterial cisplatin,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intravenous 5</w:t>
      </w:r>
      <w:r>
        <w:rPr>
          <w:sz w:val="22"/>
          <w:szCs w:val="22"/>
          <w:spacing w:val="-1"/>
        </w:rPr>
        <w:t>-flourouracil, and split-</w:t>
      </w:r>
    </w:p>
    <w:p>
      <w:pPr>
        <w:pStyle w:val="BodyText"/>
        <w:ind w:left="168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course radiation therapy for locally advanced</w:t>
      </w:r>
      <w:r>
        <w:rPr>
          <w:sz w:val="22"/>
          <w:szCs w:val="22"/>
          <w:spacing w:val="-1"/>
        </w:rPr>
        <w:t xml:space="preserve"> 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67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adenocarcinoma: a phase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II study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Puget Sound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Oncology</w:t>
      </w:r>
    </w:p>
    <w:p>
      <w:pPr>
        <w:pStyle w:val="BodyText"/>
        <w:ind w:left="173" w:right="386" w:hanging="3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Consortium (PSOC-703). Am J Clin On</w:t>
      </w:r>
      <w:r>
        <w:rPr>
          <w:sz w:val="22"/>
          <w:szCs w:val="22"/>
          <w:spacing w:val="-1"/>
        </w:rPr>
        <w:t>col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1997;20:161-165. Available at:</w:t>
      </w:r>
      <w:r>
        <w:rPr>
          <w:sz w:val="22"/>
          <w:szCs w:val="22"/>
        </w:rPr>
        <w:t xml:space="preserve"> </w:t>
      </w:r>
      <w:hyperlink w:history="true" r:id="rId78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bmed/9124192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324. Cinar P,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Ko AH.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Evolving treatment options for 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</w:p>
    <w:p>
      <w:pPr>
        <w:pStyle w:val="BodyText"/>
        <w:ind w:left="166" w:right="315" w:firstLine="7"/>
        <w:spacing w:before="44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 pancreatic ductal adenocarcinoma. J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Natl Compr Canc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2014;12:167-172.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78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med/24586078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446" w:firstLine="7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325.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Philip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cancer: where s</w:t>
      </w:r>
      <w:r>
        <w:rPr>
          <w:sz w:val="22"/>
          <w:szCs w:val="22"/>
          <w:spacing w:val="-2"/>
        </w:rPr>
        <w:t>hould we go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here? J Clin Oncol 2011;29:406</w:t>
      </w:r>
      <w:r>
        <w:rPr>
          <w:sz w:val="22"/>
          <w:szCs w:val="22"/>
          <w:spacing w:val="-1"/>
        </w:rPr>
        <w:t>6-4068. Available at:</w:t>
      </w:r>
    </w:p>
    <w:p>
      <w:pPr>
        <w:pStyle w:val="BodyText"/>
        <w:ind w:left="174"/>
        <w:spacing w:before="30" w:line="197" w:lineRule="auto"/>
        <w:rPr>
          <w:sz w:val="22"/>
          <w:szCs w:val="22"/>
        </w:rPr>
      </w:pPr>
      <w:r>
        <w:drawing>
          <wp:anchor distT="0" distB="0" distL="0" distR="0" simplePos="0" relativeHeight="25541120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-2153321</wp:posOffset>
            </wp:positionV>
            <wp:extent cx="4419600" cy="4419600"/>
            <wp:effectExtent l="0" t="0" r="0" b="0"/>
            <wp:wrapNone/>
            <wp:docPr id="980" name="IM 980"/>
            <wp:cNvGraphicFramePr/>
            <a:graphic>
              <a:graphicData uri="http://schemas.openxmlformats.org/drawingml/2006/picture">
                <pic:pic>
                  <pic:nvPicPr>
                    <pic:cNvPr id="980" name="IM 98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78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med/21969514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536" w:hanging="5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326. Chauffert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Mornex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Bonnetain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III trial compa</w:t>
      </w:r>
      <w:r>
        <w:rPr>
          <w:sz w:val="22"/>
          <w:szCs w:val="22"/>
          <w:spacing w:val="-3"/>
        </w:rPr>
        <w:t>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intensive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induction chemoradio</w:t>
      </w:r>
      <w:r>
        <w:rPr>
          <w:sz w:val="22"/>
          <w:szCs w:val="22"/>
          <w:spacing w:val="-1"/>
        </w:rPr>
        <w:t>therapy (60 Gy, infusional 5-FU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intermittent cisplatin) followed by maintenance </w:t>
      </w:r>
      <w:r>
        <w:rPr>
          <w:sz w:val="22"/>
          <w:szCs w:val="22"/>
          <w:spacing w:val="-1"/>
        </w:rPr>
        <w:t>gemcitabine with</w:t>
      </w:r>
    </w:p>
    <w:p>
      <w:pPr>
        <w:pStyle w:val="BodyText"/>
        <w:ind w:left="175" w:right="556" w:hanging="9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gemcitabine alone for locally advanced unresec</w:t>
      </w:r>
      <w:r>
        <w:rPr>
          <w:sz w:val="22"/>
          <w:szCs w:val="22"/>
          <w:spacing w:val="-1"/>
        </w:rPr>
        <w:t>table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Definitive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results of the 2000-01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FFCD/SFRO study. Ann Oncol</w:t>
      </w:r>
    </w:p>
    <w:p>
      <w:pPr>
        <w:pStyle w:val="BodyText"/>
        <w:ind w:left="166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2008;19:1592-1599.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78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med/18467316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327.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Mahadevan A, Jain S, Goldstein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Stereotact</w:t>
      </w:r>
      <w:r>
        <w:rPr>
          <w:sz w:val="22"/>
          <w:szCs w:val="22"/>
          <w:spacing w:val="-2"/>
        </w:rPr>
        <w:t>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body</w:t>
      </w:r>
    </w:p>
    <w:p>
      <w:pPr>
        <w:pStyle w:val="BodyText"/>
        <w:ind w:left="176" w:right="291" w:hanging="3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radiotherapy and gemci</w:t>
      </w:r>
      <w:r>
        <w:rPr>
          <w:sz w:val="22"/>
          <w:szCs w:val="22"/>
          <w:spacing w:val="-1"/>
        </w:rPr>
        <w:t>tabine for locally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Radiat Oncol Biol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Phys 2010;78:735-742.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78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med/20171803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328. Yang W,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Reznik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Fraass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Dosimetric evaluation of</w:t>
      </w:r>
    </w:p>
    <w:p>
      <w:pPr>
        <w:pStyle w:val="BodyText"/>
        <w:ind w:left="161" w:right="495" w:firstLine="4"/>
        <w:spacing w:before="44" w:line="225" w:lineRule="auto"/>
        <w:rPr>
          <w:sz w:val="22"/>
          <w:szCs w:val="22"/>
        </w:rPr>
      </w:pPr>
      <w:r>
        <w:rPr>
          <w:sz w:val="22"/>
          <w:szCs w:val="22"/>
        </w:rPr>
        <w:t>simultaneous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integrated boost during stereotacti</w:t>
      </w:r>
      <w:r>
        <w:rPr>
          <w:sz w:val="22"/>
          <w:szCs w:val="22"/>
          <w:spacing w:val="-1"/>
        </w:rPr>
        <w:t>c body radiation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pancreatic cancer. Med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Dosim</w:t>
      </w:r>
      <w:r>
        <w:rPr>
          <w:sz w:val="22"/>
          <w:szCs w:val="22"/>
          <w:spacing w:val="-1"/>
        </w:rPr>
        <w:t xml:space="preserve"> 2015;40:47-52.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hyperlink w:history="true" r:id="rId78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med/25445989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301" w:firstLine="1"/>
        <w:spacing w:before="40" w:line="23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Huguet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F, Andre T,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Hamm</w:t>
      </w:r>
      <w:r>
        <w:rPr>
          <w:sz w:val="22"/>
          <w:szCs w:val="22"/>
          <w:spacing w:val="-2"/>
        </w:rPr>
        <w:t>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Impact of chemoradiotherapy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after disease control with ch</w:t>
      </w:r>
      <w:r>
        <w:rPr>
          <w:sz w:val="22"/>
          <w:szCs w:val="22"/>
          <w:spacing w:val="-1"/>
        </w:rPr>
        <w:t>emotherapy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adenocarcinoma in GERCOR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 studies.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Oncol</w:t>
      </w:r>
    </w:p>
    <w:p>
      <w:pPr>
        <w:pStyle w:val="BodyText"/>
        <w:ind w:left="6"/>
        <w:spacing w:before="34" w:line="196" w:lineRule="auto"/>
        <w:rPr>
          <w:sz w:val="22"/>
          <w:szCs w:val="22"/>
        </w:rPr>
      </w:pPr>
      <w:r>
        <w:rPr>
          <w:sz w:val="22"/>
          <w:szCs w:val="22"/>
        </w:rPr>
        <w:t>2007;25:326-331.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78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med/17235048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386" w:hanging="5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Huguet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F, Girard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N, Guerch</w:t>
      </w:r>
      <w:r>
        <w:rPr>
          <w:sz w:val="22"/>
          <w:szCs w:val="22"/>
          <w:spacing w:val="-2"/>
        </w:rPr>
        <w:t>e CS,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Chemoradiotherapy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management of locally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</w:t>
      </w:r>
      <w:r>
        <w:rPr>
          <w:sz w:val="22"/>
          <w:szCs w:val="22"/>
          <w:spacing w:val="-1"/>
        </w:rPr>
        <w:t>reatic carcinoma: a qualitative</w:t>
      </w:r>
    </w:p>
    <w:p>
      <w:pPr>
        <w:pStyle w:val="BodyText"/>
        <w:ind w:left="13" w:right="922" w:hanging="7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systematic review. J Clin Oncol 2009;27:2269-2277.</w:t>
      </w:r>
      <w:r>
        <w:rPr>
          <w:sz w:val="22"/>
          <w:szCs w:val="22"/>
          <w:spacing w:val="-1"/>
        </w:rPr>
        <w:t xml:space="preserve">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78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med/19307501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331.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Krishnan 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Rana V, Janjan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NA,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nduction chemotherapy</w:t>
      </w:r>
    </w:p>
    <w:p>
      <w:pPr>
        <w:pStyle w:val="BodyText"/>
        <w:ind w:left="6" w:right="103"/>
        <w:spacing w:before="4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selects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patients with locally advanced,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optimal benefit from consolidative chemoradiation therapy.</w:t>
      </w:r>
      <w:r>
        <w:rPr>
          <w:sz w:val="22"/>
          <w:szCs w:val="22"/>
          <w:spacing w:val="-1"/>
        </w:rPr>
        <w:t xml:space="preserve"> Cancer</w:t>
      </w:r>
    </w:p>
    <w:p>
      <w:pPr>
        <w:pStyle w:val="BodyText"/>
        <w:ind w:left="6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2007;110:47-55.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78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med/17538975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300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Hurt CN,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Falk S, Cros</w:t>
      </w:r>
      <w:r>
        <w:rPr>
          <w:sz w:val="22"/>
          <w:szCs w:val="22"/>
          <w:spacing w:val="-2"/>
        </w:rPr>
        <w:t>by T,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Long-term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recurrence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patterns from SCALOP: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I randomised trial of gemcitabine- 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capecitabine-based chemoradiation for locally advanced p</w:t>
      </w:r>
      <w:r>
        <w:rPr>
          <w:sz w:val="22"/>
          <w:szCs w:val="22"/>
          <w:spacing w:val="-1"/>
        </w:rPr>
        <w:t>ancreatic</w:t>
      </w:r>
    </w:p>
    <w:p>
      <w:pPr>
        <w:pStyle w:val="BodyText"/>
        <w:ind w:left="8"/>
        <w:spacing w:before="45" w:line="211" w:lineRule="auto"/>
        <w:rPr>
          <w:sz w:val="22"/>
          <w:szCs w:val="22"/>
        </w:rPr>
      </w:pPr>
      <w:r>
        <w:rPr>
          <w:sz w:val="22"/>
          <w:szCs w:val="22"/>
        </w:rPr>
        <w:t>cancer.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Br J Cancer 2017;116:1</w:t>
      </w:r>
      <w:r>
        <w:rPr>
          <w:sz w:val="22"/>
          <w:szCs w:val="22"/>
          <w:spacing w:val="-1"/>
        </w:rPr>
        <w:t>264-1270. Available at:</w:t>
      </w:r>
    </w:p>
    <w:p>
      <w:pPr>
        <w:pStyle w:val="BodyText"/>
        <w:ind w:left="14"/>
        <w:spacing w:before="31" w:line="197" w:lineRule="auto"/>
        <w:rPr>
          <w:sz w:val="22"/>
          <w:szCs w:val="22"/>
        </w:rPr>
      </w:pPr>
      <w:hyperlink w:history="true" r:id="rId79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med/28376080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333.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Hammel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Huguet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F, van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Laethem JL,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Effe</w:t>
      </w:r>
      <w:r>
        <w:rPr>
          <w:sz w:val="22"/>
          <w:szCs w:val="22"/>
          <w:spacing w:val="-3"/>
        </w:rPr>
        <w:t>ct of</w:t>
      </w:r>
    </w:p>
    <w:p>
      <w:pPr>
        <w:pStyle w:val="BodyText"/>
        <w:ind w:right="57" w:firstLine="11"/>
        <w:spacing w:before="45"/>
        <w:rPr>
          <w:sz w:val="22"/>
          <w:szCs w:val="22"/>
        </w:rPr>
      </w:pPr>
      <w:r>
        <w:rPr>
          <w:sz w:val="22"/>
          <w:szCs w:val="22"/>
        </w:rPr>
        <w:t>Chemoradiotherapy vs Ch</w:t>
      </w:r>
      <w:r>
        <w:rPr>
          <w:sz w:val="22"/>
          <w:szCs w:val="22"/>
          <w:spacing w:val="-1"/>
        </w:rPr>
        <w:t>emotherapy on Survival 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Pancreatic Cancer Controlled After 4 Mon</w:t>
      </w:r>
      <w:r>
        <w:rPr>
          <w:sz w:val="22"/>
          <w:szCs w:val="22"/>
          <w:spacing w:val="-1"/>
        </w:rPr>
        <w:t>ths of Gemcitabine</w:t>
      </w:r>
    </w:p>
    <w:p>
      <w:pPr>
        <w:pStyle w:val="BodyText"/>
        <w:ind w:left="5" w:right="409" w:hanging="3"/>
        <w:spacing w:before="2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 or Without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Erlotinib: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LAP07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Randomized Clinical Trial. JAMA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2016;315:1844-1853.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hyperlink w:history="true" r:id="rId79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med/27139057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334.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Herman JM, Chang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DT, Goodman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KA, et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Phase 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multi-</w:t>
      </w:r>
    </w:p>
    <w:p>
      <w:pPr>
        <w:pStyle w:val="BodyText"/>
        <w:ind w:left="1" w:firstLine="12"/>
        <w:spacing w:before="45" w:line="225" w:lineRule="auto"/>
        <w:rPr>
          <w:sz w:val="22"/>
          <w:szCs w:val="22"/>
        </w:rPr>
      </w:pPr>
      <w:r>
        <w:rPr>
          <w:sz w:val="22"/>
          <w:szCs w:val="22"/>
        </w:rPr>
        <w:t>institutional trial evaluating gemcitabine a</w:t>
      </w:r>
      <w:r>
        <w:rPr>
          <w:sz w:val="22"/>
          <w:szCs w:val="22"/>
          <w:spacing w:val="-1"/>
        </w:rPr>
        <w:t>nd stereotactic body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radiotherapy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patients with 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unrese</w:t>
      </w:r>
      <w:r>
        <w:rPr>
          <w:sz w:val="22"/>
          <w:szCs w:val="22"/>
          <w:spacing w:val="-1"/>
        </w:rPr>
        <w:t>ctable pancreatic</w:t>
      </w:r>
    </w:p>
    <w:p>
      <w:pPr>
        <w:pStyle w:val="BodyText"/>
        <w:ind w:left="7"/>
        <w:spacing w:before="32" w:line="196" w:lineRule="auto"/>
        <w:rPr>
          <w:sz w:val="22"/>
          <w:szCs w:val="22"/>
        </w:rPr>
      </w:pPr>
      <w:r>
        <w:rPr>
          <w:sz w:val="22"/>
          <w:szCs w:val="22"/>
        </w:rPr>
        <w:t>adenocarcinoma. Cancer 2015;121:1128-1137.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79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med/25538019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302" w:firstLine="5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335. Schellenberg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Kim J, Christman-Skieller C,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Single-fraction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stereotactic body radiation therapy and sequential gemcitabine fo</w:t>
      </w:r>
      <w:r>
        <w:rPr>
          <w:sz w:val="22"/>
          <w:szCs w:val="22"/>
          <w:spacing w:val="-1"/>
        </w:rPr>
        <w:t>r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treatment of 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Radiat On</w:t>
      </w:r>
      <w:r>
        <w:rPr>
          <w:sz w:val="22"/>
          <w:szCs w:val="22"/>
          <w:spacing w:val="-2"/>
        </w:rPr>
        <w:t>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Biol</w:t>
      </w:r>
    </w:p>
    <w:p>
      <w:pPr>
        <w:spacing w:line="226" w:lineRule="auto"/>
        <w:sectPr>
          <w:type w:val="continuous"/>
          <w:pgSz w:w="15840" w:h="12240"/>
          <w:pgMar w:top="54" w:right="478" w:bottom="629" w:left="310" w:header="0" w:footer="332" w:gutter="0"/>
          <w:cols w:equalWidth="0" w:num="2">
            <w:col w:w="7691" w:space="100"/>
            <w:col w:w="726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43884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82" name="IM 982"/>
            <wp:cNvGraphicFramePr/>
            <a:graphic>
              <a:graphicData uri="http://schemas.openxmlformats.org/drawingml/2006/picture">
                <pic:pic>
                  <pic:nvPicPr>
                    <pic:cNvPr id="982" name="IM 98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34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793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6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Phys 2011;81:181-188.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79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med/21549517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28" w:firstLine="1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336.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Bai YR, Wu GH, Guo WJ,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Intensity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modulated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  <w:spacing w:val="-2"/>
        </w:rPr>
        <w:t xml:space="preserve">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chemotherapy for 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</w:t>
      </w:r>
      <w:r>
        <w:rPr>
          <w:sz w:val="22"/>
          <w:szCs w:val="22"/>
          <w:spacing w:val="-1"/>
        </w:rPr>
        <w:t>creatic cancer: results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3" w:right="604" w:hanging="12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feasibility study. World J Gastroenterol 2003;9:2561-2564. Available at:</w:t>
      </w:r>
      <w:r>
        <w:rPr>
          <w:sz w:val="22"/>
          <w:szCs w:val="22"/>
          <w:spacing w:val="1"/>
        </w:rPr>
        <w:t xml:space="preserve"> </w:t>
      </w:r>
      <w:hyperlink w:history="true" r:id="rId79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med/14606097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337. Combs SE,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Habermehl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Kessel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Intensity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modulated</w:t>
      </w:r>
    </w:p>
    <w:p>
      <w:pPr>
        <w:pStyle w:val="BodyText"/>
        <w:ind w:left="160" w:right="436" w:firstLine="13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radiotherapy as neoadjuvant chemoradiation for the treatm</w:t>
      </w:r>
      <w:r>
        <w:rPr>
          <w:sz w:val="22"/>
          <w:szCs w:val="22"/>
          <w:spacing w:val="-1"/>
        </w:rPr>
        <w:t>ent of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locally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canc</w:t>
      </w:r>
      <w:r>
        <w:rPr>
          <w:sz w:val="22"/>
          <w:szCs w:val="22"/>
          <w:spacing w:val="-1"/>
        </w:rPr>
        <w:t>er. Outcome 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6" w:right="1303" w:firstLine="2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comparison with a 3D-treated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 coh</w:t>
      </w:r>
      <w:r>
        <w:rPr>
          <w:sz w:val="22"/>
          <w:szCs w:val="22"/>
          <w:spacing w:val="-1"/>
        </w:rPr>
        <w:t>ort. Strahlenther Onkol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2013;189:738-744.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79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med/23896630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300" w:firstLine="5"/>
        <w:spacing w:before="267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338. Crane CH, Antolak JA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Rosen,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II,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concomitant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gemcitabine 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IMRT for patients with unresectable a</w:t>
      </w:r>
      <w:r>
        <w:rPr>
          <w:sz w:val="22"/>
          <w:szCs w:val="22"/>
          <w:spacing w:val="-1"/>
        </w:rPr>
        <w:t>denocarcinoma 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head.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Int J Gastroi</w:t>
      </w:r>
      <w:r>
        <w:rPr>
          <w:sz w:val="22"/>
          <w:szCs w:val="22"/>
          <w:spacing w:val="-1"/>
        </w:rPr>
        <w:t>ntest Cancer 2001;30:123-132.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9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/12540024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before="4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339.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Milano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MT, Chmura SJ, Garofalo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MC,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Intensity</w:t>
      </w:r>
      <w:r>
        <w:rPr>
          <w:sz w:val="22"/>
          <w:szCs w:val="22"/>
          <w:spacing w:val="-2"/>
        </w:rPr>
        <w:t>-modulated</w:t>
      </w:r>
    </w:p>
    <w:p>
      <w:pPr>
        <w:pStyle w:val="BodyText"/>
        <w:ind w:left="167" w:right="316" w:firstLine="6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radiotherapy in treatment of pancrea</w:t>
      </w:r>
      <w:r>
        <w:rPr>
          <w:sz w:val="22"/>
          <w:szCs w:val="22"/>
          <w:spacing w:val="-1"/>
        </w:rPr>
        <w:t>tic and bile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duct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malignancies: toxicity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clinical outcome.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 200</w:t>
      </w:r>
      <w:r>
        <w:rPr>
          <w:sz w:val="22"/>
          <w:szCs w:val="22"/>
          <w:spacing w:val="-2"/>
        </w:rPr>
        <w:t>4;59:445-453.</w:t>
      </w:r>
    </w:p>
    <w:p>
      <w:pPr>
        <w:pStyle w:val="BodyText"/>
        <w:ind w:left="159"/>
        <w:spacing w:before="1" w:line="44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/15145161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273" w:firstLine="1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340. Spalding AC, Jee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KW, Vineberg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Potential for dose-escalation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reduction of 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 using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IMRT optimization</w:t>
      </w:r>
      <w:r>
        <w:rPr>
          <w:sz w:val="22"/>
          <w:szCs w:val="22"/>
          <w:spacing w:val="-2"/>
        </w:rPr>
        <w:t xml:space="preserve"> with</w:t>
      </w:r>
    </w:p>
    <w:p>
      <w:pPr>
        <w:pStyle w:val="BodyText"/>
        <w:ind w:left="166" w:right="1120" w:firstLine="7"/>
        <w:spacing w:before="4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lexicographic ordering and gEUD-based cost functions.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Phys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2007;34:521-529.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79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med/17388169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15" w:firstLine="1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341.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Bittner MI, Grosu AL,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Brunner TB. Comparison of toxicity after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IMRT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3D-conformal radiotherapy for patients with pancr</w:t>
      </w:r>
      <w:r>
        <w:rPr>
          <w:sz w:val="22"/>
          <w:szCs w:val="22"/>
          <w:spacing w:val="-1"/>
        </w:rPr>
        <w:t>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 -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73" w:right="911" w:hanging="7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systematic review.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Radiother Oncol 2015;114</w:t>
      </w:r>
      <w:r>
        <w:rPr>
          <w:sz w:val="22"/>
          <w:szCs w:val="22"/>
          <w:spacing w:val="-1"/>
        </w:rPr>
        <w:t>:117-121. Available at:</w:t>
      </w:r>
      <w:r>
        <w:rPr>
          <w:sz w:val="22"/>
          <w:szCs w:val="22"/>
        </w:rPr>
        <w:t xml:space="preserve"> </w:t>
      </w:r>
      <w:hyperlink w:history="true" r:id="rId80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med/25497876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462" w:firstLine="5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342. Yovino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Poppe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Jabbour S,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Intensity-modulated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adiation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therapy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improves acute gastrointestinal t</w:t>
      </w:r>
      <w:r>
        <w:rPr>
          <w:sz w:val="22"/>
          <w:szCs w:val="22"/>
          <w:spacing w:val="-1"/>
        </w:rPr>
        <w:t>oxicity in pancreatic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00" w:firstLine="7"/>
        <w:spacing w:before="40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ampullary cancers.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Phys 2011;</w:t>
      </w:r>
      <w:r>
        <w:rPr>
          <w:sz w:val="22"/>
          <w:szCs w:val="22"/>
          <w:spacing w:val="-2"/>
        </w:rPr>
        <w:t>79:158-162.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0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/20399035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before="253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343. Zimmermann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FB, Jeremic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Lersch C,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Dose escalation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8" w:right="242"/>
        <w:spacing w:before="29" w:line="225" w:lineRule="auto"/>
        <w:rPr>
          <w:sz w:val="22"/>
          <w:szCs w:val="22"/>
        </w:rPr>
      </w:pPr>
      <w:r>
        <w:drawing>
          <wp:anchor distT="0" distB="0" distL="0" distR="0" simplePos="0" relativeHeight="255437824" behindDoc="1" locked="0" layoutInCell="1" allowOverlap="1">
            <wp:simplePos x="0" y="0"/>
            <wp:positionH relativeFrom="column">
              <wp:posOffset>-2324734</wp:posOffset>
            </wp:positionH>
            <wp:positionV relativeFrom="paragraph">
              <wp:posOffset>215665</wp:posOffset>
            </wp:positionV>
            <wp:extent cx="4419600" cy="4419600"/>
            <wp:effectExtent l="0" t="0" r="0" b="0"/>
            <wp:wrapNone/>
            <wp:docPr id="984" name="IM 984"/>
            <wp:cNvGraphicFramePr/>
            <a:graphic>
              <a:graphicData uri="http://schemas.openxmlformats.org/drawingml/2006/picture">
                <pic:pic>
                  <pic:nvPicPr>
                    <pic:cNvPr id="984" name="IM 98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concurrent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hypofractionated ra</w:t>
      </w:r>
      <w:r>
        <w:rPr>
          <w:sz w:val="22"/>
          <w:szCs w:val="22"/>
          <w:spacing w:val="-1"/>
        </w:rPr>
        <w:t>diotherapy and continuous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infusion 5-FU-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in advanced adenocarcinoma of the pa</w:t>
      </w:r>
      <w:r>
        <w:rPr>
          <w:sz w:val="22"/>
          <w:szCs w:val="22"/>
          <w:spacing w:val="-1"/>
        </w:rPr>
        <w:t>ncreas.</w:t>
      </w:r>
    </w:p>
    <w:p>
      <w:pPr>
        <w:pStyle w:val="BodyText"/>
        <w:ind w:left="17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Hepatogastroenterology 2005;52:246-25</w:t>
      </w:r>
      <w:r>
        <w:rPr>
          <w:sz w:val="22"/>
          <w:szCs w:val="22"/>
          <w:spacing w:val="-1"/>
        </w:rPr>
        <w:t>0. Available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80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med/15783041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344. Ammori JB, Colletti LM, Zalupski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</w:t>
      </w:r>
    </w:p>
    <w:p>
      <w:pPr>
        <w:pStyle w:val="BodyText"/>
        <w:ind w:left="8" w:right="195" w:hanging="7"/>
        <w:spacing w:before="46" w:line="229" w:lineRule="auto"/>
        <w:rPr>
          <w:sz w:val="22"/>
          <w:szCs w:val="22"/>
        </w:rPr>
      </w:pPr>
      <w:r>
        <w:rPr>
          <w:sz w:val="22"/>
          <w:szCs w:val="22"/>
        </w:rPr>
        <w:t>following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radiation therapy with conc</w:t>
      </w:r>
      <w:r>
        <w:rPr>
          <w:sz w:val="22"/>
          <w:szCs w:val="22"/>
          <w:spacing w:val="-1"/>
        </w:rPr>
        <w:t>urrent 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unresectable adenocarcinoma of the</w:t>
      </w:r>
      <w:r>
        <w:rPr>
          <w:sz w:val="22"/>
          <w:szCs w:val="22"/>
          <w:spacing w:val="-1"/>
        </w:rPr>
        <w:t xml:space="preserve"> pancreas. J Gastrointest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2003;7:766-772.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before="33" w:line="197" w:lineRule="auto"/>
        <w:rPr>
          <w:sz w:val="22"/>
          <w:szCs w:val="22"/>
        </w:rPr>
      </w:pPr>
      <w:hyperlink w:history="true" r:id="rId80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med/13129554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35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345.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Bickenbach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KA, Gonen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 Tang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LH,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Downstaging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cancer: a matched analysis of 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resect</w:t>
      </w:r>
      <w:r>
        <w:rPr>
          <w:sz w:val="22"/>
          <w:szCs w:val="22"/>
          <w:spacing w:val="-1"/>
        </w:rPr>
        <w:t>ed following systemic</w:t>
      </w:r>
    </w:p>
    <w:p>
      <w:pPr>
        <w:pStyle w:val="BodyText"/>
        <w:ind w:left="5" w:right="867" w:hanging="2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treatment of initially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</w:t>
      </w:r>
      <w:r>
        <w:rPr>
          <w:sz w:val="22"/>
          <w:szCs w:val="22"/>
          <w:spacing w:val="-1"/>
        </w:rPr>
        <w:t>resectable disease. Ann Surg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2012;19:1663-1669.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80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med/22130621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35" w:firstLine="8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Habermehl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Kessel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K, Welzel T,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Neoadjuvant chemoradiation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Gemcitabine for locally a</w:t>
      </w:r>
      <w:r>
        <w:rPr>
          <w:sz w:val="22"/>
          <w:szCs w:val="22"/>
          <w:spacing w:val="-1"/>
        </w:rPr>
        <w:t>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Radiat Oncol</w:t>
      </w:r>
    </w:p>
    <w:p>
      <w:pPr>
        <w:pStyle w:val="BodyText"/>
        <w:ind w:left="6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2012;7:28.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/22385</w:t>
        </w:r>
        <w:r>
          <w:rPr>
            <w:sz w:val="22"/>
            <w:szCs w:val="22"/>
            <w:u w:val="single" w:color="auto"/>
            <w:color w:val="005B99"/>
            <w:spacing w:val="1"/>
          </w:rPr>
          <w:t>572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9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347.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Kadera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BE, Sunjaya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DB,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Isac</w:t>
      </w:r>
      <w:r>
        <w:rPr>
          <w:sz w:val="22"/>
          <w:szCs w:val="22"/>
          <w:spacing w:val="-2"/>
        </w:rPr>
        <w:t>off WH, et al. 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advanced</w:t>
      </w:r>
    </w:p>
    <w:p>
      <w:pPr>
        <w:pStyle w:val="BodyText"/>
        <w:ind w:left="7" w:right="24" w:firstLine="6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pancreatic cancer: association between</w:t>
      </w:r>
      <w:r>
        <w:rPr>
          <w:sz w:val="22"/>
          <w:szCs w:val="22"/>
          <w:spacing w:val="-1"/>
        </w:rPr>
        <w:t xml:space="preserve"> prolonged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preoperative treatment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 lymph-node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negativity and overall surv</w:t>
      </w:r>
      <w:r>
        <w:rPr>
          <w:sz w:val="22"/>
          <w:szCs w:val="22"/>
          <w:spacing w:val="-1"/>
        </w:rPr>
        <w:t>ival. JAMA Surg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2014;149:145-</w:t>
      </w:r>
    </w:p>
    <w:p>
      <w:pPr>
        <w:pStyle w:val="BodyText"/>
        <w:ind w:left="24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153.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80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/24306217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7" w:right="283" w:firstLine="1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348.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Massucco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P, Capussotti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Magnino A,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Pancreatic resections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after chemoradiotherapy for locally advanced ductal adenoca</w:t>
      </w:r>
      <w:r>
        <w:rPr>
          <w:sz w:val="22"/>
          <w:szCs w:val="22"/>
          <w:spacing w:val="-1"/>
        </w:rPr>
        <w:t>rcinoma:</w:t>
      </w:r>
    </w:p>
    <w:p>
      <w:pPr>
        <w:pStyle w:val="BodyText"/>
        <w:ind w:left="7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analysis of perioperative outcome and surviv</w:t>
      </w:r>
      <w:r>
        <w:rPr>
          <w:sz w:val="22"/>
          <w:szCs w:val="22"/>
          <w:spacing w:val="-1"/>
        </w:rPr>
        <w:t>al. Ann Surg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2006;13:1201-1208.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80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med/16955382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171" w:hanging="5"/>
        <w:spacing w:before="265" w:line="22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349.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Mondo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EL,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Noel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Katz AW,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Unresectable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locally adv</w:t>
      </w:r>
      <w:r>
        <w:rPr>
          <w:sz w:val="22"/>
          <w:szCs w:val="22"/>
          <w:spacing w:val="-3"/>
        </w:rPr>
        <w:t>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cancer: treatment with neo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leucovorin, fluorouracil,</w:t>
      </w:r>
    </w:p>
    <w:p>
      <w:pPr>
        <w:pStyle w:val="BodyText"/>
        <w:ind w:left="14"/>
        <w:spacing w:before="37" w:line="196" w:lineRule="auto"/>
        <w:rPr>
          <w:sz w:val="22"/>
          <w:szCs w:val="22"/>
        </w:rPr>
      </w:pPr>
      <w:r>
        <w:rPr>
          <w:sz w:val="22"/>
          <w:szCs w:val="22"/>
        </w:rPr>
        <w:t>irinotecan, and oxaliplatin and assessmen</w:t>
      </w:r>
      <w:r>
        <w:rPr>
          <w:sz w:val="22"/>
          <w:szCs w:val="22"/>
          <w:spacing w:val="-1"/>
        </w:rPr>
        <w:t>t of surgical resectability.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</w:t>
      </w:r>
    </w:p>
    <w:p>
      <w:pPr>
        <w:spacing w:line="19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46547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86" name="IM 986"/>
            <wp:cNvGraphicFramePr/>
            <a:graphic>
              <a:graphicData uri="http://schemas.openxmlformats.org/drawingml/2006/picture">
                <pic:pic>
                  <pic:nvPicPr>
                    <pic:cNvPr id="986" name="IM 98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35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808"/>
          <w:pgSz w:w="15840" w:h="12240"/>
          <w:pgMar w:top="54" w:right="484" w:bottom="629" w:left="310" w:header="0" w:footer="332" w:gutter="0"/>
          <w:cols w:equalWidth="0" w:num="1">
            <w:col w:w="15045" w:space="0"/>
          </w:cols>
        </w:sectPr>
        <w:rPr/>
      </w:pPr>
    </w:p>
    <w:p>
      <w:pPr>
        <w:pStyle w:val="BodyText"/>
        <w:ind w:left="170"/>
        <w:spacing w:before="41" w:line="198" w:lineRule="auto"/>
        <w:rPr>
          <w:sz w:val="22"/>
          <w:szCs w:val="22"/>
        </w:rPr>
      </w:pPr>
      <w:r>
        <w:rPr>
          <w:sz w:val="22"/>
          <w:szCs w:val="22"/>
        </w:rPr>
        <w:t>Oncol 2013;31:e37-39.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46" w:line="197" w:lineRule="auto"/>
        <w:rPr>
          <w:sz w:val="22"/>
          <w:szCs w:val="22"/>
        </w:rPr>
      </w:pPr>
      <w:hyperlink w:history="true" r:id="rId80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med/23233707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350.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Mansson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Bergenfeldt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Brahmstaedt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R, et al. Safety and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preliminary efficacy of ultrasound-guided percutaneou</w:t>
      </w:r>
      <w:r>
        <w:rPr>
          <w:sz w:val="22"/>
          <w:szCs w:val="22"/>
          <w:spacing w:val="-1"/>
        </w:rPr>
        <w:t>s irreversible</w:t>
      </w:r>
    </w:p>
    <w:p>
      <w:pPr>
        <w:pStyle w:val="BodyText"/>
        <w:ind w:left="176" w:right="643" w:hanging="9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electroporation for treatment of localized pancreatic cancer. Antic</w:t>
      </w:r>
      <w:r>
        <w:rPr>
          <w:sz w:val="22"/>
          <w:szCs w:val="22"/>
          <w:spacing w:val="-1"/>
        </w:rPr>
        <w:t>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 2014;34:289-293.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81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med/24403476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351.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Martin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RC, 2nd,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Kwon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 Ch</w:t>
      </w:r>
      <w:r>
        <w:rPr>
          <w:sz w:val="22"/>
          <w:szCs w:val="22"/>
          <w:spacing w:val="-2"/>
        </w:rPr>
        <w:t>alikonda S,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 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200</w:t>
      </w:r>
    </w:p>
    <w:p>
      <w:pPr>
        <w:pStyle w:val="BodyText"/>
        <w:ind w:left="173"/>
        <w:spacing w:before="2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locally advanced (stage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pancreatic adenocarcinoma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62" w:right="474" w:firstLine="11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irreversible electroporation: safety and efficacy. Ann Surg</w:t>
      </w:r>
      <w:r>
        <w:rPr>
          <w:sz w:val="22"/>
          <w:szCs w:val="22"/>
          <w:spacing w:val="-1"/>
        </w:rPr>
        <w:t xml:space="preserve"> 2015;262:486-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494; discussion 492-484.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81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med/26258317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352.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Martin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RC, 2nd,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McFarland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Ellis S, Velanovich V.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Irreversible</w:t>
      </w:r>
    </w:p>
    <w:p>
      <w:pPr>
        <w:pStyle w:val="BodyText"/>
        <w:ind w:left="167" w:right="327"/>
        <w:spacing w:before="31" w:line="218" w:lineRule="auto"/>
        <w:rPr>
          <w:sz w:val="22"/>
          <w:szCs w:val="22"/>
        </w:rPr>
      </w:pPr>
      <w:r>
        <w:rPr>
          <w:sz w:val="22"/>
          <w:szCs w:val="22"/>
        </w:rPr>
        <w:t>electroporation therapy in the managem</w:t>
      </w:r>
      <w:r>
        <w:rPr>
          <w:sz w:val="22"/>
          <w:szCs w:val="22"/>
          <w:spacing w:val="-1"/>
        </w:rPr>
        <w:t>ent of 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adenocarcinoma. J Am Coll Surg 2012;215:361-369.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81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med/22726894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 w:right="806" w:hanging="1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353. Jenks S. Shock Therapy for Late-Stage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Gets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Closer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Look.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Natl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 2016;108:djw159.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81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med/27257026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918" w:firstLine="2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 Xie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K, Wolff R, A</w:t>
      </w:r>
      <w:r>
        <w:rPr>
          <w:sz w:val="22"/>
          <w:szCs w:val="22"/>
          <w:spacing w:val="-2"/>
        </w:rPr>
        <w:t>bbruzzese JL.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Pancreatic cancer.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Lancet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2004;363:1049-1057.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814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med/15051286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2" w:right="412" w:hanging="14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355. Gudjonsson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B. Cancer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pancreas. 50 years of surgery.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1987;60:2284-2303.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81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bmed/3326653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612" w:hanging="5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356. Crist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DW, Sitzmann JV, Cameron JL.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Improved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hospi</w:t>
      </w:r>
      <w:r>
        <w:rPr>
          <w:sz w:val="22"/>
          <w:szCs w:val="22"/>
          <w:spacing w:val="-2"/>
        </w:rPr>
        <w:t>tal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morbidity,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mortality, and survival after the Wh</w:t>
      </w:r>
      <w:r>
        <w:rPr>
          <w:sz w:val="22"/>
          <w:szCs w:val="22"/>
          <w:spacing w:val="-1"/>
        </w:rPr>
        <w:t>ipple procedure. Ann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</w:t>
      </w:r>
    </w:p>
    <w:p>
      <w:pPr>
        <w:pStyle w:val="BodyText"/>
        <w:ind w:left="183"/>
        <w:spacing w:before="45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1987;206:358-365. Available at:</w:t>
      </w:r>
    </w:p>
    <w:p>
      <w:pPr>
        <w:pStyle w:val="BodyText"/>
        <w:ind w:left="174"/>
        <w:spacing w:before="31" w:line="197" w:lineRule="auto"/>
        <w:rPr>
          <w:sz w:val="22"/>
          <w:szCs w:val="22"/>
        </w:rPr>
      </w:pPr>
      <w:hyperlink w:history="true" r:id="rId81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bmed/3632096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279" w:firstLine="8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357.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Neoptolemos JP, Stocken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Bassi C, et al. Adjuvant chemotherapy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fluorouracil plus folinic acid vs gemcitabine following pancreat</w:t>
      </w:r>
      <w:r>
        <w:rPr>
          <w:sz w:val="22"/>
          <w:szCs w:val="22"/>
          <w:spacing w:val="-1"/>
        </w:rPr>
        <w:t>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40" w:line="197" w:lineRule="auto"/>
        <w:rPr>
          <w:sz w:val="22"/>
          <w:szCs w:val="22"/>
        </w:rPr>
      </w:pPr>
      <w:r>
        <w:rPr>
          <w:sz w:val="22"/>
          <w:szCs w:val="22"/>
        </w:rPr>
        <w:t>cancer resection: a randomized controlled trial. JAMA 2010;304:10</w:t>
      </w:r>
      <w:r>
        <w:rPr>
          <w:sz w:val="22"/>
          <w:szCs w:val="22"/>
          <w:spacing w:val="-1"/>
        </w:rPr>
        <w:t>73-</w:t>
      </w:r>
    </w:p>
    <w:p>
      <w:pPr>
        <w:pStyle w:val="BodyText"/>
        <w:ind w:left="22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1081.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8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/20823433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7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Neoptolemos JP,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Palmer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DH, Ghaneh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P, et al. Comparison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1" w:hanging="6"/>
        <w:spacing w:before="40" w:line="230" w:lineRule="auto"/>
        <w:rPr>
          <w:sz w:val="22"/>
          <w:szCs w:val="22"/>
        </w:rPr>
      </w:pPr>
      <w:r>
        <w:rPr>
          <w:sz w:val="22"/>
          <w:szCs w:val="22"/>
        </w:rPr>
        <w:t>adjuvant gemcitabine and capecitabine with gemc</w:t>
      </w:r>
      <w:r>
        <w:rPr>
          <w:sz w:val="22"/>
          <w:szCs w:val="22"/>
          <w:spacing w:val="-1"/>
        </w:rPr>
        <w:t>itabine monotherapy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patients with resected pancreatic canc</w:t>
      </w:r>
      <w:r>
        <w:rPr>
          <w:sz w:val="22"/>
          <w:szCs w:val="22"/>
          <w:spacing w:val="-1"/>
        </w:rPr>
        <w:t>er (ESPAC-4):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multicentre,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open-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label,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randomised,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phase 3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Lancet 2017;389:1011-1024. Available at:</w:t>
      </w:r>
      <w:r>
        <w:rPr>
          <w:sz w:val="22"/>
          <w:szCs w:val="22"/>
        </w:rPr>
        <w:t xml:space="preserve"> </w:t>
      </w:r>
      <w:hyperlink w:history="true" r:id="rId81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med/28129987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56" w:firstLine="7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359. Allison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DC,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Piantadosi</w:t>
      </w:r>
      <w:r>
        <w:rPr>
          <w:sz w:val="22"/>
          <w:szCs w:val="22"/>
          <w:spacing w:val="-2"/>
        </w:rPr>
        <w:t xml:space="preserve"> 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Hruban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RH,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DNA content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factors associated with ten-year survival after resection of pancreatic</w:t>
      </w:r>
    </w:p>
    <w:p>
      <w:pPr>
        <w:pStyle w:val="BodyText"/>
        <w:ind w:left="6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carcinoma. J Surg Onc</w:t>
      </w:r>
      <w:r>
        <w:rPr>
          <w:sz w:val="22"/>
          <w:szCs w:val="22"/>
          <w:spacing w:val="-1"/>
        </w:rPr>
        <w:t>ol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1998;67:151-159. Available at:</w:t>
      </w:r>
    </w:p>
    <w:p>
      <w:pPr>
        <w:pStyle w:val="BodyText"/>
        <w:ind w:left="12"/>
        <w:spacing w:before="44" w:line="197" w:lineRule="auto"/>
        <w:rPr>
          <w:sz w:val="22"/>
          <w:szCs w:val="22"/>
        </w:rPr>
      </w:pPr>
      <w:r>
        <w:drawing>
          <wp:anchor distT="0" distB="0" distL="0" distR="0" simplePos="0" relativeHeight="255464448" behindDoc="1" locked="0" layoutInCell="1" allowOverlap="1">
            <wp:simplePos x="0" y="0"/>
            <wp:positionH relativeFrom="column">
              <wp:posOffset>-2325996</wp:posOffset>
            </wp:positionH>
            <wp:positionV relativeFrom="paragraph">
              <wp:posOffset>-1040327</wp:posOffset>
            </wp:positionV>
            <wp:extent cx="4419600" cy="4419600"/>
            <wp:effectExtent l="0" t="0" r="0" b="0"/>
            <wp:wrapNone/>
            <wp:docPr id="988" name="IM 988"/>
            <wp:cNvGraphicFramePr/>
            <a:graphic>
              <a:graphicData uri="http://schemas.openxmlformats.org/drawingml/2006/picture">
                <pic:pic>
                  <pic:nvPicPr>
                    <pic:cNvPr id="988" name="IM 98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81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bmed/9530884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360.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Howard TJ,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Krug JE, Yu J, et al. A margin-negative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resection</w:t>
      </w:r>
    </w:p>
    <w:p>
      <w:pPr>
        <w:pStyle w:val="BodyText"/>
        <w:ind w:left="5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accomplished with minimal postoperative complication</w:t>
      </w:r>
      <w:r>
        <w:rPr>
          <w:sz w:val="22"/>
          <w:szCs w:val="22"/>
          <w:spacing w:val="-1"/>
        </w:rPr>
        <w:t>s is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surgeon's</w:t>
      </w:r>
    </w:p>
    <w:p>
      <w:pPr>
        <w:pStyle w:val="BodyText"/>
        <w:ind w:left="4" w:right="39" w:firstLine="2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contribution to long-term sur</w:t>
      </w:r>
      <w:r>
        <w:rPr>
          <w:sz w:val="22"/>
          <w:szCs w:val="22"/>
          <w:spacing w:val="-1"/>
        </w:rPr>
        <w:t>vival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cancer. 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Gastrointest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2006;10:1338-1345.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2"/>
        <w:spacing w:before="47" w:line="197" w:lineRule="auto"/>
        <w:rPr>
          <w:sz w:val="22"/>
          <w:szCs w:val="22"/>
        </w:rPr>
      </w:pPr>
      <w:hyperlink w:history="true" r:id="rId820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med/17175452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64" w:firstLine="5"/>
        <w:spacing w:before="265" w:line="226" w:lineRule="auto"/>
        <w:rPr>
          <w:sz w:val="22"/>
          <w:szCs w:val="22"/>
        </w:rPr>
      </w:pPr>
      <w:r>
        <w:rPr>
          <w:sz w:val="22"/>
          <w:szCs w:val="22"/>
        </w:rPr>
        <w:t>361. Sohn TA, Yeo C</w:t>
      </w:r>
      <w:r>
        <w:rPr>
          <w:sz w:val="22"/>
          <w:szCs w:val="22"/>
          <w:spacing w:val="-1"/>
        </w:rPr>
        <w:t>J, Cameron JL,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Resected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adenocarcinoma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pancreas-616 patien</w:t>
      </w:r>
      <w:r>
        <w:rPr>
          <w:sz w:val="22"/>
          <w:szCs w:val="22"/>
          <w:spacing w:val="-1"/>
        </w:rPr>
        <w:t>ts: results, outcomes,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indicators.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 Surg 2000;4:567-579.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2"/>
        <w:spacing w:before="44" w:line="197" w:lineRule="auto"/>
        <w:rPr>
          <w:sz w:val="22"/>
          <w:szCs w:val="22"/>
        </w:rPr>
      </w:pPr>
      <w:hyperlink w:history="true" r:id="rId82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med/11307091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246" w:hanging="5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362.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Petrucciani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Nigri 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Debs</w:t>
      </w:r>
      <w:r>
        <w:rPr>
          <w:sz w:val="22"/>
          <w:szCs w:val="22"/>
          <w:spacing w:val="-2"/>
        </w:rPr>
        <w:t xml:space="preserve"> T,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Frozen section 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margin during pancreat</w:t>
      </w:r>
      <w:r>
        <w:rPr>
          <w:sz w:val="22"/>
          <w:szCs w:val="22"/>
          <w:spacing w:val="-1"/>
        </w:rPr>
        <w:t>icoduodenectomy for cancer: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Does</w:t>
      </w:r>
    </w:p>
    <w:p>
      <w:pPr>
        <w:pStyle w:val="BodyText"/>
        <w:ind w:left="6"/>
        <w:spacing w:before="46" w:line="197" w:lineRule="auto"/>
        <w:rPr>
          <w:sz w:val="22"/>
          <w:szCs w:val="22"/>
        </w:rPr>
      </w:pPr>
      <w:r>
        <w:rPr>
          <w:sz w:val="22"/>
          <w:szCs w:val="22"/>
        </w:rPr>
        <w:t>extending the resectio</w:t>
      </w:r>
      <w:r>
        <w:rPr>
          <w:sz w:val="22"/>
          <w:szCs w:val="22"/>
          <w:spacing w:val="-1"/>
        </w:rPr>
        <w:t>n to obtain a secondary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provide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survival</w:t>
      </w:r>
    </w:p>
    <w:p>
      <w:pPr>
        <w:pStyle w:val="BodyText"/>
        <w:ind w:left="12"/>
        <w:spacing w:before="46" w:line="196" w:lineRule="auto"/>
        <w:rPr>
          <w:sz w:val="22"/>
          <w:szCs w:val="22"/>
        </w:rPr>
      </w:pPr>
      <w:r>
        <w:rPr>
          <w:sz w:val="22"/>
          <w:szCs w:val="22"/>
        </w:rPr>
        <w:t>benefit?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Results of a syst</w:t>
      </w:r>
      <w:r>
        <w:rPr>
          <w:sz w:val="22"/>
          <w:szCs w:val="22"/>
          <w:spacing w:val="-1"/>
        </w:rPr>
        <w:t>ematic review.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Pancreatology 2016;16:1037-</w:t>
      </w:r>
    </w:p>
    <w:p>
      <w:pPr>
        <w:pStyle w:val="BodyText"/>
        <w:ind w:left="22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1043.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82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/27697467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7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363. Abrams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Lowy AM, O'Reilly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EM, et al. </w:t>
      </w:r>
      <w:r>
        <w:rPr>
          <w:sz w:val="22"/>
          <w:szCs w:val="22"/>
          <w:spacing w:val="-2"/>
        </w:rPr>
        <w:t>Combined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modality</w:t>
      </w:r>
    </w:p>
    <w:p>
      <w:pPr>
        <w:pStyle w:val="BodyText"/>
        <w:ind w:left="5" w:right="41" w:hanging="4"/>
        <w:spacing w:before="44" w:line="226" w:lineRule="auto"/>
        <w:rPr>
          <w:sz w:val="22"/>
          <w:szCs w:val="22"/>
        </w:rPr>
      </w:pPr>
      <w:r>
        <w:rPr>
          <w:sz w:val="22"/>
          <w:szCs w:val="22"/>
        </w:rPr>
        <w:t>treatment of resectable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borderl</w:t>
      </w:r>
      <w:r>
        <w:rPr>
          <w:sz w:val="22"/>
          <w:szCs w:val="22"/>
          <w:spacing w:val="-1"/>
        </w:rPr>
        <w:t>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resectable pancreas cancer: expert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consensus statement. Ann Surg Oncol 2009;16:1751-1756. Avai</w:t>
      </w:r>
      <w:r>
        <w:rPr>
          <w:sz w:val="22"/>
          <w:szCs w:val="22"/>
          <w:spacing w:val="-1"/>
        </w:rPr>
        <w:t>lable at:</w:t>
      </w:r>
      <w:r>
        <w:rPr>
          <w:sz w:val="22"/>
          <w:szCs w:val="22"/>
        </w:rPr>
        <w:t xml:space="preserve">    </w:t>
      </w:r>
      <w:hyperlink w:history="true" r:id="rId823">
        <w:r>
          <w:rPr>
            <w:sz w:val="22"/>
            <w:szCs w:val="22"/>
            <w:u w:val="single" w:color="auto"/>
            <w:color w:val="005B99"/>
          </w:rPr>
          <w:t>https://www.ncbi.nlm.nih.gov/pubmed/19</w:t>
        </w:r>
        <w:r>
          <w:rPr>
            <w:sz w:val="22"/>
            <w:szCs w:val="22"/>
            <w:u w:val="single" w:color="auto"/>
            <w:color w:val="005B99"/>
            <w:spacing w:val="-1"/>
          </w:rPr>
          <w:t>390900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368" w:hanging="5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364.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Bockhorn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Uzunoglu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FG, Adham M,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cancer: a consensus statement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International Study</w:t>
      </w:r>
    </w:p>
    <w:p>
      <w:pPr>
        <w:spacing w:line="218" w:lineRule="auto"/>
        <w:sectPr>
          <w:type w:val="continuous"/>
          <w:pgSz w:w="15840" w:h="12240"/>
          <w:pgMar w:top="54" w:right="484" w:bottom="629" w:left="310" w:header="0" w:footer="332" w:gutter="0"/>
          <w:cols w:equalWidth="0" w:num="2">
            <w:col w:w="7693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49209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90" name="IM 990"/>
            <wp:cNvGraphicFramePr/>
            <a:graphic>
              <a:graphicData uri="http://schemas.openxmlformats.org/drawingml/2006/picture">
                <pic:pic>
                  <pic:nvPicPr>
                    <pic:cNvPr id="990" name="IM 99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36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824"/>
          <w:pgSz w:w="15840" w:h="12240"/>
          <w:pgMar w:top="54" w:right="476" w:bottom="629" w:left="310" w:header="0" w:footer="332" w:gutter="0"/>
          <w:cols w:equalWidth="0" w:num="1">
            <w:col w:w="15053" w:space="0"/>
          </w:cols>
        </w:sectPr>
        <w:rPr/>
      </w:pPr>
    </w:p>
    <w:p>
      <w:pPr>
        <w:pStyle w:val="BodyText"/>
        <w:ind w:left="159" w:right="1059" w:firstLine="11"/>
        <w:spacing w:before="42" w:line="323" w:lineRule="auto"/>
        <w:rPr>
          <w:sz w:val="22"/>
          <w:szCs w:val="22"/>
        </w:rPr>
      </w:pPr>
      <w:r>
        <w:rPr>
          <w:sz w:val="22"/>
          <w:szCs w:val="22"/>
        </w:rPr>
        <w:t>Group of Pancreatic Surgery (ISGPS). Surgery 2014;1</w:t>
      </w:r>
      <w:r>
        <w:rPr>
          <w:sz w:val="22"/>
          <w:szCs w:val="22"/>
          <w:spacing w:val="-1"/>
        </w:rPr>
        <w:t>55:977-988.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/24856119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365. Varadhachary GR, Tamm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EP, Abbruzzese JL,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Borderline</w:t>
      </w:r>
    </w:p>
    <w:p>
      <w:pPr>
        <w:pStyle w:val="BodyText"/>
        <w:ind w:left="173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resectable pancreatic cancer: definiti</w:t>
      </w:r>
      <w:r>
        <w:rPr>
          <w:sz w:val="22"/>
          <w:szCs w:val="22"/>
          <w:spacing w:val="-1"/>
        </w:rPr>
        <w:t>ons, management,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role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4" w:right="544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preoperative therapy. Ann Surg Oncol 2006;13:1035-1046. </w:t>
      </w:r>
      <w:r>
        <w:rPr>
          <w:sz w:val="22"/>
          <w:szCs w:val="22"/>
          <w:spacing w:val="-1"/>
        </w:rPr>
        <w:t>Available at:</w:t>
      </w:r>
      <w:r>
        <w:rPr>
          <w:sz w:val="22"/>
          <w:szCs w:val="22"/>
        </w:rPr>
        <w:t xml:space="preserve"> </w:t>
      </w:r>
      <w:hyperlink w:history="true" r:id="rId82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med/16865597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366.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Katz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Marsh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Herman JM,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Borde</w:t>
      </w:r>
      <w:r>
        <w:rPr>
          <w:sz w:val="22"/>
          <w:szCs w:val="22"/>
          <w:spacing w:val="-3"/>
        </w:rPr>
        <w:t>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resectable</w:t>
      </w:r>
    </w:p>
    <w:p>
      <w:pPr>
        <w:pStyle w:val="BodyText"/>
        <w:ind w:left="168" w:right="777" w:firstLine="5"/>
        <w:spacing w:before="31" w:line="226" w:lineRule="auto"/>
        <w:rPr>
          <w:sz w:val="22"/>
          <w:szCs w:val="22"/>
        </w:rPr>
      </w:pPr>
      <w:r>
        <w:rPr>
          <w:sz w:val="22"/>
          <w:szCs w:val="22"/>
        </w:rPr>
        <w:t>pancreatic cancer: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need for standard</w:t>
      </w:r>
      <w:r>
        <w:rPr>
          <w:sz w:val="22"/>
          <w:szCs w:val="22"/>
          <w:spacing w:val="-1"/>
        </w:rPr>
        <w:t>ization and methods for optimal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clinical trial design. Ann Surg Oncol 2013;20:2787-2795. Avail</w:t>
      </w:r>
      <w:r>
        <w:rPr>
          <w:sz w:val="22"/>
          <w:szCs w:val="22"/>
          <w:spacing w:val="-1"/>
        </w:rPr>
        <w:t>able at:</w:t>
      </w:r>
      <w:r>
        <w:rPr>
          <w:sz w:val="22"/>
          <w:szCs w:val="22"/>
        </w:rPr>
        <w:t xml:space="preserve"> </w:t>
      </w:r>
      <w:hyperlink w:history="true" r:id="rId827">
        <w:r>
          <w:rPr>
            <w:sz w:val="22"/>
            <w:szCs w:val="22"/>
            <w:u w:val="single" w:color="auto"/>
            <w:color w:val="005B99"/>
          </w:rPr>
          <w:t>https://www.ncbi.nlm.nih.gov/pubmed/23</w:t>
        </w:r>
        <w:r>
          <w:rPr>
            <w:sz w:val="22"/>
            <w:szCs w:val="22"/>
            <w:u w:val="single" w:color="auto"/>
            <w:color w:val="005B99"/>
            <w:spacing w:val="-1"/>
          </w:rPr>
          <w:t>435609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367. Talamonti M.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</w:t>
      </w:r>
      <w:r>
        <w:rPr>
          <w:sz w:val="22"/>
          <w:szCs w:val="22"/>
          <w:spacing w:val="-2"/>
        </w:rPr>
        <w:t>er: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new</w:t>
      </w:r>
    </w:p>
    <w:p>
      <w:pPr>
        <w:pStyle w:val="BodyText"/>
        <w:ind w:left="159" w:right="592" w:firstLine="8"/>
        <w:spacing w:before="41" w:line="323" w:lineRule="auto"/>
        <w:rPr>
          <w:sz w:val="22"/>
          <w:szCs w:val="22"/>
        </w:rPr>
      </w:pPr>
      <w:r>
        <w:rPr>
          <w:sz w:val="22"/>
          <w:szCs w:val="22"/>
        </w:rPr>
        <w:t>classification for an old challenge. Ann Surg Oncol 2006;13:1019</w:t>
      </w:r>
      <w:r>
        <w:rPr>
          <w:sz w:val="22"/>
          <w:szCs w:val="22"/>
          <w:spacing w:val="-1"/>
        </w:rPr>
        <w:t>-1020.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2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/16865593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368. Gumbs AA,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Rodriguez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Rivera</w:t>
      </w:r>
      <w:r>
        <w:rPr>
          <w:sz w:val="22"/>
          <w:szCs w:val="22"/>
          <w:spacing w:val="-2"/>
        </w:rPr>
        <w:t xml:space="preserve"> AM, Milone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Hoffman JP.</w:t>
      </w:r>
    </w:p>
    <w:p>
      <w:pPr>
        <w:pStyle w:val="BodyText"/>
        <w:ind w:left="159" w:right="423" w:firstLine="16"/>
        <w:spacing w:before="46" w:line="223" w:lineRule="auto"/>
        <w:rPr>
          <w:sz w:val="22"/>
          <w:szCs w:val="22"/>
        </w:rPr>
      </w:pPr>
      <w:r>
        <w:drawing>
          <wp:anchor distT="0" distB="0" distL="0" distR="0" simplePos="0" relativeHeight="25549107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-1960759</wp:posOffset>
            </wp:positionV>
            <wp:extent cx="4419600" cy="4419600"/>
            <wp:effectExtent l="0" t="0" r="0" b="0"/>
            <wp:wrapNone/>
            <wp:docPr id="992" name="IM 992"/>
            <wp:cNvGraphicFramePr/>
            <a:graphic>
              <a:graphicData uri="http://schemas.openxmlformats.org/drawingml/2006/picture">
                <pic:pic>
                  <pic:nvPicPr>
                    <pic:cNvPr id="992" name="IM 99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pancreatoduodenectomy: </w:t>
      </w:r>
      <w:r>
        <w:rPr>
          <w:sz w:val="22"/>
          <w:szCs w:val="22"/>
          <w:spacing w:val="-1"/>
        </w:rPr>
        <w:t>a review of 285 published cases.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 Surg Oncol 2011;18:1335-1341. Available at:</w:t>
      </w:r>
    </w:p>
    <w:p>
      <w:pPr>
        <w:pStyle w:val="BodyText"/>
        <w:ind w:left="174"/>
        <w:spacing w:before="37" w:line="197" w:lineRule="auto"/>
        <w:rPr>
          <w:sz w:val="22"/>
          <w:szCs w:val="22"/>
        </w:rPr>
      </w:pPr>
      <w:hyperlink w:history="true" r:id="rId82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med/21207166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369. Venkat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Edil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BH</w:t>
      </w:r>
      <w:r>
        <w:rPr>
          <w:sz w:val="22"/>
          <w:szCs w:val="22"/>
          <w:spacing w:val="-2"/>
        </w:rPr>
        <w:t>, Schulick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RD,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Laparoscopic distal</w:t>
      </w:r>
    </w:p>
    <w:p>
      <w:pPr>
        <w:pStyle w:val="BodyText"/>
        <w:ind w:left="174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pancreatectomy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asso</w:t>
      </w:r>
      <w:r>
        <w:rPr>
          <w:sz w:val="22"/>
          <w:szCs w:val="22"/>
          <w:spacing w:val="-1"/>
        </w:rPr>
        <w:t>ciated with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less overall morbidity</w:t>
      </w:r>
    </w:p>
    <w:p>
      <w:pPr>
        <w:pStyle w:val="BodyText"/>
        <w:ind w:left="159" w:right="424" w:firstLine="8"/>
        <w:spacing w:before="47" w:line="223" w:lineRule="auto"/>
        <w:rPr>
          <w:sz w:val="22"/>
          <w:szCs w:val="22"/>
        </w:rPr>
      </w:pPr>
      <w:r>
        <w:rPr>
          <w:sz w:val="22"/>
          <w:szCs w:val="22"/>
        </w:rPr>
        <w:t>compared to the open technique: a systematic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eview and meta-analysis.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 Surg 2012;255:1048-1059. Available at:</w:t>
      </w:r>
    </w:p>
    <w:p>
      <w:pPr>
        <w:pStyle w:val="BodyText"/>
        <w:ind w:left="174"/>
        <w:spacing w:before="34" w:line="197" w:lineRule="auto"/>
        <w:rPr>
          <w:sz w:val="22"/>
          <w:szCs w:val="22"/>
        </w:rPr>
      </w:pPr>
      <w:hyperlink w:history="true" r:id="rId83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med/22511003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1155" w:hanging="5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370.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Nakeeb A,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Lillemoe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KD, Grosfeld JL. Surgical techniques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Minerva Chir </w:t>
      </w:r>
      <w:r>
        <w:rPr>
          <w:sz w:val="22"/>
          <w:szCs w:val="22"/>
          <w:spacing w:val="-1"/>
        </w:rPr>
        <w:t>2004;59:151-163.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83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med/15238889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 w:right="449" w:hanging="1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371. Yeo TP,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Hruban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RH,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Leach SD,</w:t>
      </w:r>
      <w:r>
        <w:rPr>
          <w:sz w:val="22"/>
          <w:szCs w:val="22"/>
          <w:spacing w:val="-2"/>
        </w:rPr>
        <w:t xml:space="preserve">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Pancreatic cancer. Curr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Probl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2002;26:176-275.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83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med/12399802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372.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Baque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Iannelli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Delo</w:t>
      </w:r>
      <w:r>
        <w:rPr>
          <w:sz w:val="22"/>
          <w:szCs w:val="22"/>
          <w:spacing w:val="-2"/>
        </w:rPr>
        <w:t>tte 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Division of the right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posterior</w:t>
      </w:r>
    </w:p>
    <w:p>
      <w:pPr>
        <w:pStyle w:val="BodyText"/>
        <w:ind w:left="167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attachments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head of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 with a linear stapler during</w:t>
      </w:r>
    </w:p>
    <w:p>
      <w:pPr>
        <w:pStyle w:val="BodyText"/>
        <w:ind w:left="174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pancreaticoduodenectomy: vascular and oncological consi</w:t>
      </w:r>
      <w:r>
        <w:rPr>
          <w:sz w:val="22"/>
          <w:szCs w:val="22"/>
          <w:spacing w:val="-1"/>
        </w:rPr>
        <w:t>derations based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53" w:firstLine="7"/>
        <w:spacing w:before="40" w:line="225" w:lineRule="auto"/>
        <w:rPr>
          <w:sz w:val="22"/>
          <w:szCs w:val="22"/>
        </w:rPr>
      </w:pPr>
      <w:r>
        <w:rPr>
          <w:sz w:val="22"/>
          <w:szCs w:val="22"/>
        </w:rPr>
        <w:t>on an anatomical cadaver-based study. Surg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Radi</w:t>
      </w:r>
      <w:r>
        <w:rPr>
          <w:sz w:val="22"/>
          <w:szCs w:val="22"/>
          <w:spacing w:val="-1"/>
        </w:rPr>
        <w:t>ol Anat 2009;31:13-17.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3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/18712270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12" w:firstLine="1"/>
        <w:spacing w:before="25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373.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Evans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DB,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Pisters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PW.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Novel applications</w:t>
      </w:r>
      <w:r>
        <w:rPr>
          <w:sz w:val="22"/>
          <w:szCs w:val="22"/>
          <w:spacing w:val="-2"/>
        </w:rPr>
        <w:t xml:space="preserve"> of endo GIA linear staplers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pancreaticoduodenectomy and total pan</w:t>
      </w:r>
      <w:r>
        <w:rPr>
          <w:sz w:val="22"/>
          <w:szCs w:val="22"/>
          <w:spacing w:val="-1"/>
        </w:rPr>
        <w:t>createctomy. Am J Surg</w:t>
      </w:r>
    </w:p>
    <w:p>
      <w:pPr>
        <w:pStyle w:val="BodyText"/>
        <w:ind w:left="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2003;185:606-607.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83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med/12781900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7" w:line="19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374.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3"/>
        </w:rPr>
        <w:t>Harrison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LE,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Klimstra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DS,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Brennan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MF.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Isolated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portal vein</w:t>
      </w:r>
    </w:p>
    <w:p>
      <w:pPr>
        <w:pStyle w:val="BodyText"/>
        <w:ind w:left="14"/>
        <w:spacing w:before="44" w:line="199" w:lineRule="auto"/>
        <w:rPr>
          <w:sz w:val="22"/>
          <w:szCs w:val="22"/>
        </w:rPr>
      </w:pPr>
      <w:r>
        <w:rPr>
          <w:sz w:val="22"/>
          <w:szCs w:val="22"/>
        </w:rPr>
        <w:t>involvement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pancreatic adenocarcin</w:t>
      </w:r>
      <w:r>
        <w:rPr>
          <w:sz w:val="22"/>
          <w:szCs w:val="22"/>
          <w:spacing w:val="-1"/>
        </w:rPr>
        <w:t>oma. A contraindication for</w:t>
      </w:r>
    </w:p>
    <w:p>
      <w:pPr>
        <w:pStyle w:val="BodyText"/>
        <w:ind w:left="14" w:right="82"/>
        <w:spacing w:before="42" w:line="219" w:lineRule="auto"/>
        <w:rPr>
          <w:sz w:val="22"/>
          <w:szCs w:val="22"/>
        </w:rPr>
      </w:pPr>
      <w:r>
        <w:rPr>
          <w:sz w:val="22"/>
          <w:szCs w:val="22"/>
        </w:rPr>
        <w:t>resection? Ann Surg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1996;224:342-</w:t>
      </w:r>
      <w:r>
        <w:rPr>
          <w:sz w:val="22"/>
          <w:szCs w:val="22"/>
          <w:spacing w:val="-1"/>
        </w:rPr>
        <w:t>347; discussion 347-349. Available at:</w:t>
      </w:r>
      <w:r>
        <w:rPr>
          <w:sz w:val="22"/>
          <w:szCs w:val="22"/>
        </w:rPr>
        <w:t xml:space="preserve"> </w:t>
      </w:r>
      <w:hyperlink w:history="true" r:id="rId83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bmed/8813262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hanging="4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375.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Riediger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Makowiec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Fischer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Postoperative morbidity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long-term survival after pancreaticoduodenectomy wi</w:t>
      </w:r>
      <w:r>
        <w:rPr>
          <w:sz w:val="22"/>
          <w:szCs w:val="22"/>
          <w:spacing w:val="-1"/>
        </w:rPr>
        <w:t>th superior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mesenterico-portal vein resection. J Gastrointest Surg </w:t>
      </w:r>
      <w:r>
        <w:rPr>
          <w:sz w:val="22"/>
          <w:szCs w:val="22"/>
          <w:spacing w:val="-1"/>
        </w:rPr>
        <w:t>2006;10:1106-</w:t>
      </w:r>
    </w:p>
    <w:p>
      <w:pPr>
        <w:pStyle w:val="BodyText"/>
        <w:ind w:left="24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1115.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83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/16966029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2" w:right="376" w:firstLine="6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376. Tseng JF,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Raut CP,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Lee JE,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Pancreaticoduodenectomy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vascular resection: margin status and survival du</w:t>
      </w:r>
      <w:r>
        <w:rPr>
          <w:sz w:val="22"/>
          <w:szCs w:val="22"/>
          <w:spacing w:val="-1"/>
        </w:rPr>
        <w:t>ration.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Gastrointest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Surg 2004;8:935-949; discussion 949-950.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83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med/15585381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377. Stitzenberg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KB, Watson JC,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Roberts A, et al. 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</w:t>
      </w:r>
    </w:p>
    <w:p>
      <w:pPr>
        <w:pStyle w:val="BodyText"/>
        <w:ind w:left="10" w:right="37" w:firstLine="3"/>
        <w:spacing w:before="46" w:line="223" w:lineRule="auto"/>
        <w:rPr>
          <w:sz w:val="22"/>
          <w:szCs w:val="22"/>
        </w:rPr>
      </w:pPr>
      <w:r>
        <w:rPr>
          <w:sz w:val="22"/>
          <w:szCs w:val="22"/>
        </w:rPr>
        <w:t>pancreatectomy with major arterial resect</w:t>
      </w:r>
      <w:r>
        <w:rPr>
          <w:sz w:val="22"/>
          <w:szCs w:val="22"/>
          <w:spacing w:val="-1"/>
        </w:rPr>
        <w:t>ion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reconstruction. Ann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2008;15:1399-1406.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35" w:line="197" w:lineRule="auto"/>
        <w:rPr>
          <w:sz w:val="22"/>
          <w:szCs w:val="22"/>
        </w:rPr>
      </w:pPr>
      <w:hyperlink w:history="true" r:id="rId83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med/18320285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378. Worni M, Castleberry AW, Clary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Concomitant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vascular</w:t>
      </w:r>
    </w:p>
    <w:p>
      <w:pPr>
        <w:pStyle w:val="BodyText"/>
        <w:ind w:left="5" w:right="47" w:firstLine="8"/>
        <w:spacing w:before="46" w:line="230" w:lineRule="auto"/>
        <w:rPr>
          <w:sz w:val="22"/>
          <w:szCs w:val="22"/>
        </w:rPr>
      </w:pPr>
      <w:r>
        <w:rPr>
          <w:sz w:val="22"/>
          <w:szCs w:val="22"/>
        </w:rPr>
        <w:t>reconstruction during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pancreatectomy for </w:t>
      </w:r>
      <w:r>
        <w:rPr>
          <w:sz w:val="22"/>
          <w:szCs w:val="22"/>
          <w:spacing w:val="-1"/>
        </w:rPr>
        <w:t>malignant disease: a propensity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score-adjusted, population-based trend analysis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involving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10,206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JAMA Surg 2013;148:331-338.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hyperlink w:history="true" r:id="rId83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med/23715922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485" w:firstLine="1"/>
        <w:spacing w:before="267" w:line="229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379.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Mollberg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Rahbari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NN,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Koch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 Arterial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resection during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pancreatectomy for pancreatic cancer: a syste</w:t>
      </w:r>
      <w:r>
        <w:rPr>
          <w:sz w:val="22"/>
          <w:szCs w:val="22"/>
          <w:spacing w:val="-1"/>
        </w:rPr>
        <w:t>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review and meta-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analysis. Ann Surg 2011;254:882-893.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before="33" w:line="197" w:lineRule="auto"/>
        <w:rPr>
          <w:sz w:val="22"/>
          <w:szCs w:val="22"/>
        </w:rPr>
      </w:pPr>
      <w:hyperlink w:history="true" r:id="rId84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med/22064622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76" w:bottom="629" w:left="310" w:header="0" w:footer="332" w:gutter="0"/>
          <w:cols w:equalWidth="0" w:num="2">
            <w:col w:w="7691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51872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94" name="IM 994"/>
            <wp:cNvGraphicFramePr/>
            <a:graphic>
              <a:graphicData uri="http://schemas.openxmlformats.org/drawingml/2006/picture">
                <pic:pic>
                  <pic:nvPicPr>
                    <pic:cNvPr id="994" name="IM 99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36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841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316" w:hanging="5"/>
        <w:spacing w:before="41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380. Christein JD,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Kendrick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ML,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Iqbal CW, et 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Distal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pancreatectomy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resectable adenocarcinom</w:t>
      </w:r>
      <w:r>
        <w:rPr>
          <w:sz w:val="22"/>
          <w:szCs w:val="22"/>
          <w:spacing w:val="-1"/>
        </w:rPr>
        <w:t>a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body and tail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pancreas. J</w:t>
      </w:r>
    </w:p>
    <w:p>
      <w:pPr>
        <w:pStyle w:val="BodyText"/>
        <w:ind w:left="171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Gastrointest Surg 2005;9:922-927.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84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med/16137585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294" w:firstLine="7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381. Shoup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Conlon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Klimstra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Brennan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MF.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Is extended rese</w:t>
      </w:r>
      <w:r>
        <w:rPr>
          <w:sz w:val="22"/>
          <w:szCs w:val="22"/>
          <w:spacing w:val="-3"/>
        </w:rPr>
        <w:t>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body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tail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pancreas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justified</w:t>
      </w:r>
      <w:r>
        <w:rPr>
          <w:sz w:val="22"/>
          <w:szCs w:val="22"/>
          <w:spacing w:val="1"/>
        </w:rPr>
        <w:t>? J</w:t>
      </w:r>
    </w:p>
    <w:p>
      <w:pPr>
        <w:pStyle w:val="BodyText"/>
        <w:ind w:left="173" w:right="1320" w:hanging="2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Gastrointest Surg 2003;7:946-952; discussion 952.</w:t>
      </w:r>
      <w:r>
        <w:rPr>
          <w:sz w:val="22"/>
          <w:szCs w:val="22"/>
          <w:spacing w:val="-1"/>
        </w:rPr>
        <w:t xml:space="preserve"> Available at:</w:t>
      </w:r>
      <w:r>
        <w:rPr>
          <w:sz w:val="22"/>
          <w:szCs w:val="22"/>
        </w:rPr>
        <w:t xml:space="preserve"> </w:t>
      </w:r>
      <w:hyperlink w:history="true" r:id="rId84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med/14675703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382. Strasberg SM,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Linehan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DC,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Hawkins</w:t>
      </w:r>
      <w:r>
        <w:rPr>
          <w:sz w:val="22"/>
          <w:szCs w:val="22"/>
          <w:spacing w:val="-2"/>
        </w:rPr>
        <w:t xml:space="preserve"> WG.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Radical antegrade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modular pancreatosplenectomy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procedu</w:t>
      </w:r>
      <w:r>
        <w:rPr>
          <w:sz w:val="22"/>
          <w:szCs w:val="22"/>
          <w:spacing w:val="-1"/>
        </w:rPr>
        <w:t>re for adenocarcinoma of the</w:t>
      </w:r>
    </w:p>
    <w:p>
      <w:pPr>
        <w:pStyle w:val="BodyText"/>
        <w:ind w:left="165" w:right="305" w:firstLine="8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body and tail of the pancreas:</w:t>
      </w:r>
      <w:r>
        <w:rPr>
          <w:sz w:val="22"/>
          <w:szCs w:val="22"/>
          <w:spacing w:val="-1"/>
        </w:rPr>
        <w:t xml:space="preserve"> ability to obtain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negative tangential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margins.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Am Coll Surg 2007;204:244-249</w:t>
      </w:r>
      <w:r>
        <w:rPr>
          <w:sz w:val="22"/>
          <w:szCs w:val="22"/>
          <w:spacing w:val="-1"/>
        </w:rPr>
        <w:t>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46" w:line="197" w:lineRule="auto"/>
        <w:rPr>
          <w:sz w:val="22"/>
          <w:szCs w:val="22"/>
        </w:rPr>
      </w:pPr>
      <w:r>
        <w:drawing>
          <wp:anchor distT="0" distB="0" distL="0" distR="0" simplePos="0" relativeHeight="25551769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-1360367</wp:posOffset>
            </wp:positionV>
            <wp:extent cx="4419600" cy="4419600"/>
            <wp:effectExtent l="0" t="0" r="0" b="0"/>
            <wp:wrapNone/>
            <wp:docPr id="996" name="IM 996"/>
            <wp:cNvGraphicFramePr/>
            <a:graphic>
              <a:graphicData uri="http://schemas.openxmlformats.org/drawingml/2006/picture">
                <pic:pic>
                  <pic:nvPicPr>
                    <pic:cNvPr id="996" name="IM 99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84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med/17254928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383.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Mehrabi 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Hafezi M, Arvin J, et al. A systematic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review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</w:t>
      </w:r>
    </w:p>
    <w:p>
      <w:pPr>
        <w:pStyle w:val="BodyText"/>
        <w:ind w:left="173" w:right="267" w:hanging="6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analysis of laparoscopic versus open distal pancrea</w:t>
      </w:r>
      <w:r>
        <w:rPr>
          <w:sz w:val="22"/>
          <w:szCs w:val="22"/>
          <w:spacing w:val="-1"/>
        </w:rPr>
        <w:t>tectomy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benign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lesions of the panc</w:t>
      </w:r>
      <w:r>
        <w:rPr>
          <w:sz w:val="22"/>
          <w:szCs w:val="22"/>
          <w:spacing w:val="-1"/>
        </w:rPr>
        <w:t>reas: it's time to randomize.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Surgery</w:t>
      </w:r>
    </w:p>
    <w:p>
      <w:pPr>
        <w:pStyle w:val="BodyText"/>
        <w:ind w:left="166"/>
        <w:spacing w:before="46" w:line="196" w:lineRule="auto"/>
        <w:rPr>
          <w:sz w:val="22"/>
          <w:szCs w:val="22"/>
        </w:rPr>
      </w:pPr>
      <w:r>
        <w:rPr>
          <w:sz w:val="22"/>
          <w:szCs w:val="22"/>
        </w:rPr>
        <w:t>2015;157:45-55.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84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med/25482464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73" w:firstLine="1"/>
        <w:spacing w:before="268" w:line="218" w:lineRule="auto"/>
        <w:rPr>
          <w:sz w:val="22"/>
          <w:szCs w:val="22"/>
        </w:rPr>
      </w:pPr>
      <w:r>
        <w:rPr>
          <w:sz w:val="22"/>
          <w:szCs w:val="22"/>
        </w:rPr>
        <w:t>384. Stauffer JA,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Rosa</w:t>
      </w:r>
      <w:r>
        <w:rPr>
          <w:sz w:val="22"/>
          <w:szCs w:val="22"/>
          <w:spacing w:val="-1"/>
        </w:rPr>
        <w:t>les-Velderrain A, Goldberg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RF,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Comparison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open with laparoscopic distal pancreat</w:t>
      </w:r>
      <w:r>
        <w:rPr>
          <w:sz w:val="22"/>
          <w:szCs w:val="22"/>
          <w:spacing w:val="-1"/>
        </w:rPr>
        <w:t>ectomy: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institution's</w:t>
      </w:r>
    </w:p>
    <w:p>
      <w:pPr>
        <w:pStyle w:val="BodyText"/>
        <w:ind w:left="166" w:right="428" w:hanging="3"/>
        <w:spacing w:before="44" w:line="323" w:lineRule="auto"/>
        <w:rPr>
          <w:sz w:val="22"/>
          <w:szCs w:val="22"/>
        </w:rPr>
      </w:pPr>
      <w:r>
        <w:rPr>
          <w:sz w:val="22"/>
          <w:szCs w:val="22"/>
        </w:rPr>
        <w:t>transition over a 7-year period.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HPB (Oxford) 2</w:t>
      </w:r>
      <w:r>
        <w:rPr>
          <w:sz w:val="22"/>
          <w:szCs w:val="22"/>
          <w:spacing w:val="-1"/>
        </w:rPr>
        <w:t>013;15:149-155.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4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/23297726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7" w:right="364" w:firstLine="1"/>
        <w:spacing w:before="48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Pericleous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Middleton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McKay </w:t>
      </w:r>
      <w:r>
        <w:rPr>
          <w:sz w:val="22"/>
          <w:szCs w:val="22"/>
          <w:spacing w:val="-2"/>
        </w:rPr>
        <w:t>SC, et al. Systematic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meta-analysis of case-matched studies comparing open and lapar</w:t>
      </w:r>
      <w:r>
        <w:rPr>
          <w:sz w:val="22"/>
          <w:szCs w:val="22"/>
          <w:spacing w:val="-1"/>
        </w:rPr>
        <w:t>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pancreatectom</w:t>
      </w:r>
      <w:r>
        <w:rPr>
          <w:sz w:val="22"/>
          <w:szCs w:val="22"/>
          <w:spacing w:val="-1"/>
        </w:rPr>
        <w:t>y: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it a safe procedure?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 2012;41:993-</w:t>
      </w:r>
    </w:p>
    <w:p>
      <w:pPr>
        <w:pStyle w:val="BodyText"/>
        <w:ind w:left="183"/>
        <w:spacing w:line="448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1000.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84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/22836858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6" w:right="583" w:firstLine="1"/>
        <w:spacing w:before="47" w:line="22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386. Tran Cao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HS,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Lopez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N, Chang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DC,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Improved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perioperative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outcomes with minimally invasive dist</w:t>
      </w:r>
      <w:r>
        <w:rPr>
          <w:sz w:val="22"/>
          <w:szCs w:val="22"/>
          <w:spacing w:val="-1"/>
        </w:rPr>
        <w:t>al pancreatectomy: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results 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population-based analysis. JAMA Surg 2014;149:237-243. Availab</w:t>
      </w:r>
      <w:r>
        <w:rPr>
          <w:sz w:val="22"/>
          <w:szCs w:val="22"/>
          <w:spacing w:val="-1"/>
        </w:rPr>
        <w:t>le at:</w:t>
      </w:r>
      <w:r>
        <w:rPr>
          <w:sz w:val="22"/>
          <w:szCs w:val="22"/>
        </w:rPr>
        <w:t xml:space="preserve"> </w:t>
      </w:r>
      <w:hyperlink w:history="true" r:id="rId848">
        <w:r>
          <w:rPr>
            <w:sz w:val="22"/>
            <w:szCs w:val="22"/>
            <w:u w:val="single" w:color="auto"/>
            <w:color w:val="005B99"/>
          </w:rPr>
          <w:t>https://www.ncbi.nlm.nih.gov/pubmed/244</w:t>
        </w:r>
        <w:r>
          <w:rPr>
            <w:sz w:val="22"/>
            <w:szCs w:val="22"/>
            <w:u w:val="single" w:color="auto"/>
            <w:color w:val="005B99"/>
            <w:spacing w:val="-1"/>
          </w:rPr>
          <w:t>02232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81" w:firstLine="1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387. Strasberg SM, Sanchez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Hawkins WG,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Resection </w:t>
      </w:r>
      <w:r>
        <w:rPr>
          <w:sz w:val="22"/>
          <w:szCs w:val="22"/>
          <w:spacing w:val="-2"/>
        </w:rPr>
        <w:t>of tumors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neck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 with venous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invasion: the "Whipple at 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39" w:line="197" w:lineRule="auto"/>
        <w:rPr>
          <w:sz w:val="22"/>
          <w:szCs w:val="22"/>
        </w:rPr>
      </w:pPr>
      <w:r>
        <w:rPr>
          <w:sz w:val="22"/>
          <w:szCs w:val="22"/>
        </w:rPr>
        <w:t>Splenic Artery (WATSA)" procedure. J Gastrointest Surg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2012</w:t>
      </w:r>
      <w:r>
        <w:rPr>
          <w:sz w:val="22"/>
          <w:szCs w:val="22"/>
          <w:spacing w:val="-1"/>
        </w:rPr>
        <w:t>;16:1048-</w:t>
      </w:r>
    </w:p>
    <w:p>
      <w:pPr>
        <w:pStyle w:val="BodyText"/>
        <w:ind w:left="21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1054.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84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/22399270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6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388.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Hirono 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Kawai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Okada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neck canc</w:t>
      </w:r>
      <w:r>
        <w:rPr>
          <w:sz w:val="22"/>
          <w:szCs w:val="22"/>
          <w:spacing w:val="-3"/>
        </w:rPr>
        <w:t>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has</w:t>
      </w:r>
    </w:p>
    <w:p>
      <w:pPr>
        <w:pStyle w:val="BodyText"/>
        <w:ind w:left="11" w:right="270" w:hanging="7"/>
        <w:spacing w:before="29" w:line="219" w:lineRule="auto"/>
        <w:rPr>
          <w:sz w:val="22"/>
          <w:szCs w:val="22"/>
        </w:rPr>
      </w:pPr>
      <w:r>
        <w:rPr>
          <w:sz w:val="22"/>
          <w:szCs w:val="22"/>
        </w:rPr>
        <w:t>specific and oncologic characteristics </w:t>
      </w:r>
      <w:r>
        <w:rPr>
          <w:sz w:val="22"/>
          <w:szCs w:val="22"/>
          <w:spacing w:val="-1"/>
        </w:rPr>
        <w:t>regarding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portal vein invasion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node metastasis. Surgery 20</w:t>
      </w:r>
      <w:r>
        <w:rPr>
          <w:sz w:val="22"/>
          <w:szCs w:val="22"/>
          <w:spacing w:val="-1"/>
        </w:rPr>
        <w:t>16;159:426-440. Available at:</w:t>
      </w:r>
    </w:p>
    <w:p>
      <w:pPr>
        <w:pStyle w:val="BodyText"/>
        <w:ind w:left="11"/>
        <w:spacing w:before="45" w:line="197" w:lineRule="auto"/>
        <w:rPr>
          <w:sz w:val="22"/>
          <w:szCs w:val="22"/>
        </w:rPr>
      </w:pPr>
      <w:hyperlink w:history="true" r:id="rId85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med/26253244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419" w:firstLine="1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389.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Fortner JG.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Regional pancreatectomy for cancer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</w:t>
      </w:r>
      <w:r>
        <w:rPr>
          <w:sz w:val="22"/>
          <w:szCs w:val="22"/>
          <w:spacing w:val="-2"/>
        </w:rPr>
        <w:t>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ampulla, and other related sites.</w:t>
      </w:r>
      <w:r>
        <w:rPr>
          <w:sz w:val="22"/>
          <w:szCs w:val="22"/>
          <w:spacing w:val="-1"/>
        </w:rPr>
        <w:t xml:space="preserve"> Tumor staging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results. Ann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1984;199:418-425.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1"/>
        <w:spacing w:before="47" w:line="197" w:lineRule="auto"/>
        <w:rPr>
          <w:sz w:val="22"/>
          <w:szCs w:val="22"/>
        </w:rPr>
      </w:pPr>
      <w:hyperlink w:history="true" r:id="rId85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bmed/6712317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133" w:firstLine="2"/>
        <w:spacing w:before="266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390.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Fuhrman GM,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Leach SD, Stale</w:t>
      </w:r>
      <w:r>
        <w:rPr>
          <w:sz w:val="22"/>
          <w:szCs w:val="22"/>
          <w:spacing w:val="-2"/>
        </w:rPr>
        <w:t>y CA,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Rationale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bloc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vein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 in the treatment of pancreatic adenocarcinoma adhere</w:t>
      </w:r>
      <w:r>
        <w:rPr>
          <w:sz w:val="22"/>
          <w:szCs w:val="22"/>
          <w:spacing w:val="-1"/>
        </w:rPr>
        <w:t>nt 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superior mesenteric-portal vein confluence.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Pancreatic Tumor Study</w:t>
      </w:r>
    </w:p>
    <w:p>
      <w:pPr>
        <w:pStyle w:val="BodyText"/>
        <w:ind w:left="9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Group. Ann Surg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1996;223:154-162. Available at:</w:t>
      </w:r>
    </w:p>
    <w:p>
      <w:pPr>
        <w:pStyle w:val="BodyText"/>
        <w:ind w:left="11"/>
        <w:spacing w:before="45" w:line="197" w:lineRule="auto"/>
        <w:rPr>
          <w:sz w:val="22"/>
          <w:szCs w:val="22"/>
        </w:rPr>
      </w:pPr>
      <w:hyperlink w:history="true" r:id="rId85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bmed/8597509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Leach SD,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Lee JE, Charnsangavej C,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Survival following</w:t>
      </w:r>
    </w:p>
    <w:p>
      <w:pPr>
        <w:pStyle w:val="BodyText"/>
        <w:ind w:right="36" w:firstLine="11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pancreaticoduodenectomy with resection of the superior mes</w:t>
      </w:r>
      <w:r>
        <w:rPr>
          <w:sz w:val="22"/>
          <w:szCs w:val="22"/>
          <w:spacing w:val="-1"/>
        </w:rPr>
        <w:t>enteric-portal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vein confluence for adenocarcino</w:t>
      </w:r>
      <w:r>
        <w:rPr>
          <w:sz w:val="22"/>
          <w:szCs w:val="22"/>
          <w:spacing w:val="-1"/>
        </w:rPr>
        <w:t>ma of the pancreatic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head.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 J Surg</w:t>
      </w:r>
    </w:p>
    <w:p>
      <w:pPr>
        <w:pStyle w:val="BodyText"/>
        <w:ind w:left="21"/>
        <w:spacing w:before="48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1998;85:611-617. Available at:</w:t>
      </w:r>
    </w:p>
    <w:p>
      <w:pPr>
        <w:pStyle w:val="BodyText"/>
        <w:ind w:left="11"/>
        <w:spacing w:before="44" w:line="197" w:lineRule="auto"/>
        <w:rPr>
          <w:sz w:val="22"/>
          <w:szCs w:val="22"/>
        </w:rPr>
      </w:pPr>
      <w:hyperlink w:history="true" r:id="rId85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bmed/9635805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159" w:firstLine="1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392. Clavien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Rudiger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HA. A simple technique of portal vein 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reconstruction during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pancreaticoduodenec</w:t>
      </w:r>
      <w:r>
        <w:rPr>
          <w:sz w:val="22"/>
          <w:szCs w:val="22"/>
          <w:spacing w:val="-1"/>
        </w:rPr>
        <w:t>tomy. J Am Coll Surg</w:t>
      </w:r>
    </w:p>
    <w:p>
      <w:pPr>
        <w:pStyle w:val="BodyText"/>
        <w:ind w:left="21"/>
        <w:spacing w:before="47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1999;189:629-634. Available at:</w:t>
      </w:r>
    </w:p>
    <w:p>
      <w:pPr>
        <w:pStyle w:val="BodyText"/>
        <w:ind w:left="11"/>
        <w:spacing w:before="45" w:line="197" w:lineRule="auto"/>
        <w:rPr>
          <w:sz w:val="22"/>
          <w:szCs w:val="22"/>
        </w:rPr>
      </w:pPr>
      <w:hyperlink w:history="true" r:id="rId85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med/10589601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19" w:firstLine="6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393.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Launois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B, Stasik 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Bardaxoglou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E, et al.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benefits from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portal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vein resection during pancreaticoduodenectomy for pancreatic canc</w:t>
      </w:r>
      <w:r>
        <w:rPr>
          <w:sz w:val="22"/>
          <w:szCs w:val="22"/>
          <w:spacing w:val="-1"/>
        </w:rPr>
        <w:t>er?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World J Surg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1999;23:926-929. Available at:</w:t>
      </w:r>
    </w:p>
    <w:p>
      <w:pPr>
        <w:pStyle w:val="BodyText"/>
        <w:ind w:left="11"/>
        <w:spacing w:before="47" w:line="197" w:lineRule="auto"/>
        <w:rPr>
          <w:sz w:val="22"/>
          <w:szCs w:val="22"/>
        </w:rPr>
      </w:pPr>
      <w:hyperlink w:history="true" r:id="rId85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med/10449822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63" w:firstLine="5"/>
        <w:spacing w:before="26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394. Taschieri AM,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Elli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Rovati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M, et al. Surgical trea</w:t>
      </w:r>
      <w:r>
        <w:rPr>
          <w:sz w:val="22"/>
          <w:szCs w:val="22"/>
          <w:spacing w:val="-2"/>
        </w:rPr>
        <w:t>tment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invading the splen</w:t>
      </w:r>
      <w:r>
        <w:rPr>
          <w:sz w:val="22"/>
          <w:szCs w:val="22"/>
          <w:spacing w:val="-1"/>
        </w:rPr>
        <w:t>o-mesenteric-portal vessels.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Italian</w:t>
      </w:r>
    </w:p>
    <w:p>
      <w:pPr>
        <w:pStyle w:val="BodyText"/>
        <w:ind w:left="5" w:right="219" w:firstLine="8"/>
        <w:spacing w:before="34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Multicenter Survey.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Hepatogastroenterology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1999;46:492-497.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5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/10228849</w:t>
        </w:r>
      </w:hyperlink>
      <w:r>
        <w:rPr>
          <w:sz w:val="22"/>
          <w:szCs w:val="22"/>
          <w:spacing w:val="2"/>
        </w:rPr>
        <w:t>.</w:t>
      </w:r>
    </w:p>
    <w:p>
      <w:pPr>
        <w:spacing w:line="219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3" w:space="100"/>
            <w:col w:w="72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54534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998" name="IM 998"/>
            <wp:cNvGraphicFramePr/>
            <a:graphic>
              <a:graphicData uri="http://schemas.openxmlformats.org/drawingml/2006/picture">
                <pic:pic>
                  <pic:nvPicPr>
                    <pic:cNvPr id="998" name="IM 99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37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857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485" w:firstLine="1"/>
        <w:spacing w:before="4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395. van Geenen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RC, ten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Kate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FJ, de Wit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LT,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Segmental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wedge excision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portal or superior</w:t>
      </w:r>
      <w:r>
        <w:rPr>
          <w:sz w:val="22"/>
          <w:szCs w:val="22"/>
          <w:spacing w:val="-1"/>
        </w:rPr>
        <w:t xml:space="preserve"> mesenteric vein during</w:t>
      </w:r>
    </w:p>
    <w:p>
      <w:pPr>
        <w:pStyle w:val="BodyText"/>
        <w:ind w:left="174" w:right="1045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pancreatoduodenectomy. Surgery 2001;129:158-163.</w:t>
      </w:r>
      <w:r>
        <w:rPr>
          <w:sz w:val="22"/>
          <w:szCs w:val="22"/>
          <w:spacing w:val="-1"/>
        </w:rPr>
        <w:t xml:space="preserve"> Available at:</w:t>
      </w:r>
      <w:r>
        <w:rPr>
          <w:sz w:val="22"/>
          <w:szCs w:val="22"/>
        </w:rPr>
        <w:t xml:space="preserve"> </w:t>
      </w:r>
      <w:hyperlink w:history="true" r:id="rId85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med/11174708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38" w:hanging="5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396. Yu XZ,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 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Fu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DL,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Benefit from sync</w:t>
      </w:r>
      <w:r>
        <w:rPr>
          <w:sz w:val="22"/>
          <w:szCs w:val="22"/>
          <w:spacing w:val="-2"/>
        </w:rPr>
        <w:t>hronous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portal-superior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mesenteric vein resection during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</w:t>
      </w:r>
      <w:r>
        <w:rPr>
          <w:sz w:val="22"/>
          <w:szCs w:val="22"/>
          <w:spacing w:val="-1"/>
        </w:rPr>
        <w:t>eaticoduodenectomy for cancer: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meta-analysis.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Eur J Surg Oncol 2</w:t>
      </w:r>
      <w:r>
        <w:rPr>
          <w:sz w:val="22"/>
          <w:szCs w:val="22"/>
          <w:spacing w:val="-1"/>
        </w:rPr>
        <w:t>014;40:371-378.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85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med/24560302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397.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Kelly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KJ, Winslow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Kooby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D, et al. Vein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involvement during</w:t>
      </w:r>
    </w:p>
    <w:p>
      <w:pPr>
        <w:pStyle w:val="BodyText"/>
        <w:ind w:left="173" w:right="429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pancreaticoduodenectomy: is there a need for r</w:t>
      </w:r>
      <w:r>
        <w:rPr>
          <w:sz w:val="22"/>
          <w:szCs w:val="22"/>
          <w:spacing w:val="-1"/>
        </w:rPr>
        <w:t>edefinition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"borderline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resectable disease"? J Gastrointest Surg 2013;17:1209-121</w:t>
      </w:r>
      <w:r>
        <w:rPr>
          <w:sz w:val="22"/>
          <w:szCs w:val="22"/>
          <w:spacing w:val="-1"/>
        </w:rPr>
        <w:t>7; discussion</w:t>
      </w:r>
    </w:p>
    <w:p>
      <w:pPr>
        <w:pStyle w:val="BodyText"/>
        <w:ind w:left="183"/>
        <w:spacing w:before="1" w:line="448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1217.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86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/23620151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59" w:right="872" w:firstLine="9"/>
        <w:spacing w:before="46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398. Traverso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Longmire WP, Jr.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Preservation of the pylorus 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pancreaticoduodenectomy. Surg Gynecol </w:t>
      </w:r>
      <w:r>
        <w:rPr>
          <w:sz w:val="22"/>
          <w:szCs w:val="22"/>
          <w:spacing w:val="-1"/>
        </w:rPr>
        <w:t>Obstet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1978;146:959-962.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6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/653575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399.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Huttner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FJ,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Fitzmaurice C, Schwarzer G,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Pylo</w:t>
      </w:r>
      <w:r>
        <w:rPr>
          <w:sz w:val="22"/>
          <w:szCs w:val="22"/>
          <w:spacing w:val="-2"/>
        </w:rPr>
        <w:t>rus-preserving</w:t>
      </w:r>
    </w:p>
    <w:p>
      <w:pPr>
        <w:pStyle w:val="BodyText"/>
        <w:ind w:left="173" w:right="291" w:firstLine="1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pancreaticoduodenectomy (pp Whipple) versus pancrea</w:t>
      </w:r>
      <w:r>
        <w:rPr>
          <w:sz w:val="22"/>
          <w:szCs w:val="22"/>
          <w:spacing w:val="-1"/>
        </w:rPr>
        <w:t>ticoduodenectomy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(classic Whipple) for surgical treatment o</w:t>
      </w:r>
      <w:r>
        <w:rPr>
          <w:sz w:val="22"/>
          <w:szCs w:val="22"/>
          <w:spacing w:val="-1"/>
        </w:rPr>
        <w:t>f periampullary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73" w:right="323" w:hanging="5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carcinoma. Cochrane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Databa</w:t>
      </w:r>
      <w:r>
        <w:rPr>
          <w:sz w:val="22"/>
          <w:szCs w:val="22"/>
          <w:spacing w:val="-1"/>
        </w:rPr>
        <w:t>se Syst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Rev 2016;2:CD006053. Available at:</w:t>
      </w:r>
      <w:r>
        <w:rPr>
          <w:sz w:val="22"/>
          <w:szCs w:val="22"/>
        </w:rPr>
        <w:t xml:space="preserve"> </w:t>
      </w:r>
      <w:hyperlink w:history="true" r:id="rId86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med/26905229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6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400. Yeo CJ, Cameron JL,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Maher MM,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randomized</w:t>
      </w:r>
    </w:p>
    <w:p>
      <w:pPr>
        <w:pStyle w:val="BodyText"/>
        <w:ind w:left="163"/>
        <w:spacing w:before="42" w:line="197" w:lineRule="auto"/>
        <w:rPr>
          <w:sz w:val="22"/>
          <w:szCs w:val="22"/>
        </w:rPr>
      </w:pPr>
      <w:r>
        <w:rPr>
          <w:sz w:val="22"/>
          <w:szCs w:val="22"/>
        </w:rPr>
        <w:t>trial of pancreaticogastrostomy versus pancreaticojejunostomy </w:t>
      </w:r>
      <w:r>
        <w:rPr>
          <w:sz w:val="22"/>
          <w:szCs w:val="22"/>
          <w:spacing w:val="-1"/>
        </w:rPr>
        <w:t>after</w:t>
      </w:r>
    </w:p>
    <w:p>
      <w:pPr>
        <w:pStyle w:val="BodyText"/>
        <w:ind w:left="174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pancreaticoduodenectomy. Ann Su</w:t>
      </w:r>
      <w:r>
        <w:rPr>
          <w:sz w:val="22"/>
          <w:szCs w:val="22"/>
          <w:spacing w:val="-1"/>
        </w:rPr>
        <w:t>rg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1995;222:580-588; discussion 588-</w:t>
      </w:r>
    </w:p>
    <w:p>
      <w:pPr>
        <w:pStyle w:val="BodyText"/>
        <w:ind w:left="168"/>
        <w:spacing w:line="44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592.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6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/7574936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2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401. Topal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Fieuws S, Aerts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Pancreaticojejunosto</w:t>
      </w:r>
      <w:r>
        <w:rPr>
          <w:sz w:val="22"/>
          <w:szCs w:val="22"/>
          <w:spacing w:val="-2"/>
        </w:rPr>
        <w:t>my versus</w:t>
      </w:r>
    </w:p>
    <w:p>
      <w:pPr>
        <w:pStyle w:val="BodyText"/>
        <w:ind w:left="174" w:right="287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pancreaticogastrostomy reconstruction after pancreaticoduod</w:t>
      </w:r>
      <w:r>
        <w:rPr>
          <w:sz w:val="22"/>
          <w:szCs w:val="22"/>
          <w:spacing w:val="-1"/>
        </w:rPr>
        <w:t>enectomy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or periampullary tumours:</w:t>
      </w:r>
      <w:r>
        <w:rPr>
          <w:sz w:val="22"/>
          <w:szCs w:val="22"/>
          <w:spacing w:val="-1"/>
        </w:rPr>
        <w:t xml:space="preserve"> a multicentre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randomised trial.</w:t>
      </w:r>
    </w:p>
    <w:p>
      <w:pPr>
        <w:pStyle w:val="BodyText"/>
        <w:ind w:left="175"/>
        <w:spacing w:before="47" w:line="211" w:lineRule="auto"/>
        <w:rPr>
          <w:sz w:val="22"/>
          <w:szCs w:val="22"/>
        </w:rPr>
      </w:pPr>
      <w:r>
        <w:rPr>
          <w:sz w:val="22"/>
          <w:szCs w:val="22"/>
        </w:rPr>
        <w:t>Lancet Oncol 2013;14:655-6</w:t>
      </w:r>
      <w:r>
        <w:rPr>
          <w:sz w:val="22"/>
          <w:szCs w:val="22"/>
          <w:spacing w:val="-1"/>
        </w:rPr>
        <w:t>62. Available at:</w:t>
      </w:r>
    </w:p>
    <w:p>
      <w:pPr>
        <w:pStyle w:val="BodyText"/>
        <w:ind w:left="174"/>
        <w:spacing w:before="29" w:line="197" w:lineRule="auto"/>
        <w:rPr>
          <w:sz w:val="22"/>
          <w:szCs w:val="22"/>
        </w:rPr>
      </w:pPr>
      <w:hyperlink w:history="true" r:id="rId86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med/23643139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402.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Hallet J, Zih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Deobald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RG, et al.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impact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74" w:right="366"/>
        <w:spacing w:before="42" w:line="219" w:lineRule="auto"/>
        <w:rPr>
          <w:sz w:val="22"/>
          <w:szCs w:val="22"/>
        </w:rPr>
      </w:pPr>
      <w:r>
        <w:rPr>
          <w:sz w:val="22"/>
          <w:szCs w:val="22"/>
        </w:rPr>
        <w:t>pancreaticojejunostomy versus pancreaticogastrostomy </w:t>
      </w:r>
      <w:r>
        <w:rPr>
          <w:sz w:val="22"/>
          <w:szCs w:val="22"/>
          <w:spacing w:val="-1"/>
        </w:rPr>
        <w:t>reconstruction 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fistula after pancreaticoduodenectomy: meta-analy</w:t>
      </w:r>
      <w:r>
        <w:rPr>
          <w:sz w:val="22"/>
          <w:szCs w:val="22"/>
          <w:spacing w:val="-1"/>
        </w:rPr>
        <w:t>sis 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72"/>
        <w:spacing w:before="40" w:line="225" w:lineRule="auto"/>
        <w:rPr>
          <w:sz w:val="22"/>
          <w:szCs w:val="22"/>
        </w:rPr>
      </w:pPr>
      <w:r>
        <w:rPr>
          <w:sz w:val="22"/>
          <w:szCs w:val="22"/>
        </w:rPr>
        <w:t>randomized controlled trials.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HPB (Oxfor</w:t>
      </w:r>
      <w:r>
        <w:rPr>
          <w:sz w:val="22"/>
          <w:szCs w:val="22"/>
          <w:spacing w:val="-1"/>
        </w:rPr>
        <w:t>d) 2015;17:113-122. Available at:</w:t>
      </w:r>
      <w:r>
        <w:rPr>
          <w:sz w:val="22"/>
          <w:szCs w:val="22"/>
        </w:rPr>
        <w:t xml:space="preserve"> </w:t>
      </w:r>
      <w:hyperlink w:history="true" r:id="rId86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med/25040921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37" w:hanging="11"/>
        <w:spacing w:before="25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403. Gomez T,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Palomares A, Serradilla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Tejedor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Reconstruction af</w:t>
      </w:r>
      <w:r>
        <w:rPr>
          <w:sz w:val="22"/>
          <w:szCs w:val="22"/>
          <w:spacing w:val="-2"/>
        </w:rPr>
        <w:t>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pancreatoduodenectomy: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Pancreatojejunostomy vs</w:t>
      </w:r>
    </w:p>
    <w:p>
      <w:pPr>
        <w:pStyle w:val="BodyText"/>
        <w:ind w:right="660" w:firstLine="14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pancreatogastrostomy. World J Gastrointest Oncol </w:t>
      </w:r>
      <w:r>
        <w:rPr>
          <w:sz w:val="22"/>
          <w:szCs w:val="22"/>
          <w:spacing w:val="-1"/>
        </w:rPr>
        <w:t>2014;6:369-376.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6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/25232462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5" w:right="146" w:hanging="3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404.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Bassi C,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Falconi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Molinari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Duct-to-mucosa versus end-to-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pancreaticojejunostomy </w:t>
      </w:r>
      <w:r>
        <w:rPr>
          <w:sz w:val="22"/>
          <w:szCs w:val="22"/>
          <w:spacing w:val="-1"/>
        </w:rPr>
        <w:t>reconstruction after</w:t>
      </w:r>
    </w:p>
    <w:p>
      <w:pPr>
        <w:pStyle w:val="BodyText"/>
        <w:ind w:left="9" w:right="601" w:firstLine="4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pancreaticoduodenectomy: results of a prospective </w:t>
      </w:r>
      <w:r>
        <w:rPr>
          <w:sz w:val="22"/>
          <w:szCs w:val="22"/>
          <w:spacing w:val="-1"/>
        </w:rPr>
        <w:t>randomized trial.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 2003;134:766-771.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r>
        <w:drawing>
          <wp:anchor distT="0" distB="0" distL="0" distR="0" simplePos="0" relativeHeight="255544320" behindDoc="1" locked="0" layoutInCell="1" allowOverlap="1">
            <wp:simplePos x="0" y="0"/>
            <wp:positionH relativeFrom="column">
              <wp:posOffset>-2324734</wp:posOffset>
            </wp:positionH>
            <wp:positionV relativeFrom="paragraph">
              <wp:posOffset>-1040327</wp:posOffset>
            </wp:positionV>
            <wp:extent cx="4419600" cy="4419600"/>
            <wp:effectExtent l="0" t="0" r="0" b="0"/>
            <wp:wrapNone/>
            <wp:docPr id="1000" name="IM 1000"/>
            <wp:cNvGraphicFramePr/>
            <a:graphic>
              <a:graphicData uri="http://schemas.openxmlformats.org/drawingml/2006/picture">
                <pic:pic>
                  <pic:nvPicPr>
                    <pic:cNvPr id="1000" name="IM 100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86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med/14639354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681" w:firstLine="2"/>
        <w:spacing w:before="265" w:line="226" w:lineRule="auto"/>
        <w:rPr>
          <w:sz w:val="22"/>
          <w:szCs w:val="22"/>
        </w:rPr>
      </w:pPr>
      <w:r>
        <w:rPr>
          <w:sz w:val="22"/>
          <w:szCs w:val="22"/>
        </w:rPr>
        <w:t>405. Sikora SS,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Posner </w:t>
      </w:r>
      <w:r>
        <w:rPr>
          <w:sz w:val="22"/>
          <w:szCs w:val="22"/>
          <w:spacing w:val="-1"/>
        </w:rPr>
        <w:t>MC.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Management of the pancreatic stump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pancreaticoduodenectomy.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 J Surg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1995;82:1590-1597.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6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/8548218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3" w:right="222" w:hanging="11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406. Strasberg SM,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Drebin JA,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Mokadam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NA,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Prosp</w:t>
      </w:r>
      <w:r>
        <w:rPr>
          <w:sz w:val="22"/>
          <w:szCs w:val="22"/>
          <w:spacing w:val="-2"/>
        </w:rPr>
        <w:t>ective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blood supply-based technique of pancreaticojejunostomy</w:t>
      </w:r>
      <w:r>
        <w:rPr>
          <w:sz w:val="22"/>
          <w:szCs w:val="22"/>
          <w:spacing w:val="-1"/>
        </w:rPr>
        <w:t>: effect on</w:t>
      </w:r>
    </w:p>
    <w:p>
      <w:pPr>
        <w:pStyle w:val="BodyText"/>
        <w:ind w:left="6" w:right="1311" w:firstLine="1"/>
        <w:spacing w:before="48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anastomotic failure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 the Whipple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procedure. J Am Coll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2002;194:746-758; discussion 759-760.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31" w:line="197" w:lineRule="auto"/>
        <w:rPr>
          <w:sz w:val="22"/>
          <w:szCs w:val="22"/>
        </w:rPr>
      </w:pPr>
      <w:hyperlink w:history="true" r:id="rId86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med/12081065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320" w:hanging="3"/>
        <w:spacing w:before="26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407. Winter JM, Cameron JL, Campbell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KA,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Does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duct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stenting decrease the rate of pancreatic fistula</w:t>
      </w:r>
      <w:r>
        <w:rPr>
          <w:sz w:val="22"/>
          <w:szCs w:val="22"/>
          <w:spacing w:val="-1"/>
        </w:rPr>
        <w:t xml:space="preserve"> following</w:t>
      </w:r>
    </w:p>
    <w:p>
      <w:pPr>
        <w:pStyle w:val="BodyText"/>
        <w:ind w:left="11" w:right="283" w:firstLine="2"/>
        <w:spacing w:before="34" w:line="225" w:lineRule="auto"/>
        <w:rPr>
          <w:sz w:val="22"/>
          <w:szCs w:val="22"/>
        </w:rPr>
      </w:pPr>
      <w:r>
        <w:rPr>
          <w:sz w:val="22"/>
          <w:szCs w:val="22"/>
        </w:rPr>
        <w:t>pancreaticoduodenectomy?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Results of</w:t>
      </w:r>
      <w:r>
        <w:rPr>
          <w:sz w:val="22"/>
          <w:szCs w:val="22"/>
          <w:spacing w:val="-1"/>
        </w:rPr>
        <w:t xml:space="preserve"> a prospective randomized trial.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 Surg 2006;10:1280-1290.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hyperlink w:history="true" r:id="rId870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med/17114014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73" w:hanging="4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408.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Lowy AM,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Lee JE,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Pisters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PW,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Prospective, rando</w:t>
      </w:r>
      <w:r>
        <w:rPr>
          <w:sz w:val="22"/>
          <w:szCs w:val="22"/>
          <w:spacing w:val="-2"/>
        </w:rPr>
        <w:t>mized trial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octreotide to prevent pancreatic fistula after pancreaticoduodenec</w:t>
      </w:r>
      <w:r>
        <w:rPr>
          <w:sz w:val="22"/>
          <w:szCs w:val="22"/>
          <w:spacing w:val="-1"/>
        </w:rPr>
        <w:t>tomy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malignant disease. Ann S</w:t>
      </w:r>
      <w:r>
        <w:rPr>
          <w:sz w:val="22"/>
          <w:szCs w:val="22"/>
          <w:spacing w:val="-1"/>
        </w:rPr>
        <w:t>urg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1997;226:632-641. Available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87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bmed/9389397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409. Yeo CJ, Cameron JL,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Lillemoe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KD,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Doe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prophylactic</w:t>
      </w:r>
    </w:p>
    <w:p>
      <w:pPr>
        <w:pStyle w:val="BodyText"/>
        <w:ind w:left="7" w:right="62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octreotide decrease the rates of pancreatic fistu</w:t>
      </w:r>
      <w:r>
        <w:rPr>
          <w:sz w:val="22"/>
          <w:szCs w:val="22"/>
          <w:spacing w:val="-1"/>
        </w:rPr>
        <w:t>la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complications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after pancreaticoduodenectomy?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Results of </w:t>
      </w:r>
      <w:r>
        <w:rPr>
          <w:sz w:val="22"/>
          <w:szCs w:val="22"/>
          <w:spacing w:val="-1"/>
        </w:rPr>
        <w:t>a prospective randomized</w:t>
      </w:r>
    </w:p>
    <w:p>
      <w:pPr>
        <w:spacing w:line="218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57196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1002" name="IM 1002"/>
            <wp:cNvGraphicFramePr/>
            <a:graphic>
              <a:graphicData uri="http://schemas.openxmlformats.org/drawingml/2006/picture">
                <pic:pic>
                  <pic:nvPicPr>
                    <pic:cNvPr id="1002" name="IM 100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38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872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4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placebo-controlled trial. Ann Surg 2000;232:419-429.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87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med/10973392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410.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Lillemoe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KD, Cameron JL,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Kim MP,</w:t>
      </w:r>
      <w:r>
        <w:rPr>
          <w:sz w:val="22"/>
          <w:szCs w:val="22"/>
          <w:spacing w:val="-2"/>
        </w:rPr>
        <w:t xml:space="preserve">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Does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fibrin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glue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sealant</w:t>
      </w:r>
    </w:p>
    <w:p>
      <w:pPr>
        <w:pStyle w:val="BodyText"/>
        <w:ind w:left="167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decrease the rate of pancreatic fistula after pancreaticoduoden</w:t>
      </w:r>
      <w:r>
        <w:rPr>
          <w:sz w:val="22"/>
          <w:szCs w:val="22"/>
          <w:spacing w:val="-1"/>
        </w:rPr>
        <w:t>ectomy?</w:t>
      </w:r>
    </w:p>
    <w:p>
      <w:pPr>
        <w:pStyle w:val="BodyText"/>
        <w:ind w:left="177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Results of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prospective randomized trial. J</w:t>
      </w:r>
      <w:r>
        <w:rPr>
          <w:sz w:val="22"/>
          <w:szCs w:val="22"/>
          <w:spacing w:val="-1"/>
        </w:rPr>
        <w:t xml:space="preserve"> Gastrointest Surg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2004;8:766-</w:t>
      </w:r>
    </w:p>
    <w:p>
      <w:pPr>
        <w:pStyle w:val="BodyText"/>
        <w:ind w:left="169"/>
        <w:spacing w:before="1" w:line="44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772.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7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/15531229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3" w:right="414" w:hanging="11"/>
        <w:spacing w:before="4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411. Allen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PJ, Gonen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Brennan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MF,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Pasireotide</w:t>
      </w:r>
      <w:r>
        <w:rPr>
          <w:sz w:val="22"/>
          <w:szCs w:val="22"/>
          <w:spacing w:val="-2"/>
        </w:rPr>
        <w:t xml:space="preserve">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postoperative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fistula.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 2014;370:2014-2022. Available a</w:t>
      </w:r>
      <w:r>
        <w:rPr>
          <w:sz w:val="22"/>
          <w:szCs w:val="22"/>
          <w:spacing w:val="-2"/>
        </w:rPr>
        <w:t>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87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med/24849084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652" w:firstLine="2"/>
        <w:spacing w:before="266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412. Cubilla AL,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Fortner 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Fitzge</w:t>
      </w:r>
      <w:r>
        <w:rPr>
          <w:sz w:val="22"/>
          <w:szCs w:val="22"/>
          <w:spacing w:val="-2"/>
        </w:rPr>
        <w:t>rald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PJ.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Lymph 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involvement 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carcinoma of the head of the pancreas area. Can</w:t>
      </w:r>
      <w:r>
        <w:rPr>
          <w:sz w:val="22"/>
          <w:szCs w:val="22"/>
          <w:spacing w:val="-1"/>
        </w:rPr>
        <w:t>cer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1978;41:880-887.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7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/638975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4" w:right="299" w:hanging="2"/>
        <w:spacing w:before="4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Nagai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Kuroda A, Morioka 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Lymphatic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ocal spread of T1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cancer. A study</w:t>
      </w:r>
      <w:r>
        <w:rPr>
          <w:sz w:val="22"/>
          <w:szCs w:val="22"/>
          <w:spacing w:val="-1"/>
        </w:rPr>
        <w:t xml:space="preserve"> of autopsy material. Ann Surg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1986;204:65-</w:t>
      </w:r>
    </w:p>
    <w:p>
      <w:pPr>
        <w:pStyle w:val="BodyText"/>
        <w:ind w:left="169"/>
        <w:spacing w:line="44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71.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7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/3015059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 w:right="378" w:hanging="4"/>
        <w:spacing w:before="4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414. Glanemann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Shi B,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Liang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strategies</w:t>
      </w:r>
      <w:r>
        <w:rPr>
          <w:sz w:val="22"/>
          <w:szCs w:val="22"/>
          <w:spacing w:val="-2"/>
        </w:rPr>
        <w:t xml:space="preserve"> for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pancreatic tumors: exten</w:t>
      </w:r>
      <w:r>
        <w:rPr>
          <w:sz w:val="22"/>
          <w:szCs w:val="22"/>
          <w:spacing w:val="-1"/>
        </w:rPr>
        <w:t>ded, standard or local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surgery?</w:t>
      </w:r>
    </w:p>
    <w:p>
      <w:pPr>
        <w:pStyle w:val="BodyText"/>
        <w:ind w:left="162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World J Surg Oncol 2008;6:123.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r>
        <w:drawing>
          <wp:anchor distT="0" distB="0" distL="0" distR="0" simplePos="0" relativeHeight="25557094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-2744413</wp:posOffset>
            </wp:positionV>
            <wp:extent cx="4419600" cy="4419600"/>
            <wp:effectExtent l="0" t="0" r="0" b="0"/>
            <wp:wrapNone/>
            <wp:docPr id="1004" name="IM 1004"/>
            <wp:cNvGraphicFramePr/>
            <a:graphic>
              <a:graphicData uri="http://schemas.openxmlformats.org/drawingml/2006/picture">
                <pic:pic>
                  <pic:nvPicPr>
                    <pic:cNvPr id="1004" name="IM 100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87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med/19014474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41" w:hanging="5"/>
        <w:spacing w:before="266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415.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Pisters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Brennan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 dissection for 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adenocarcinoma.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Eva</w:t>
      </w:r>
      <w:r>
        <w:rPr>
          <w:sz w:val="22"/>
          <w:szCs w:val="22"/>
          <w:spacing w:val="-2"/>
        </w:rPr>
        <w:t>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Pisters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P, Abbruzzese J, eds., eds.</w:t>
      </w:r>
    </w:p>
    <w:p>
      <w:pPr>
        <w:pStyle w:val="BodyText"/>
        <w:ind w:left="176"/>
        <w:spacing w:before="30" w:line="197" w:lineRule="auto"/>
        <w:rPr>
          <w:sz w:val="22"/>
          <w:szCs w:val="22"/>
        </w:rPr>
      </w:pPr>
      <w:r>
        <w:rPr>
          <w:sz w:val="22"/>
          <w:szCs w:val="22"/>
        </w:rPr>
        <w:t>Pancreatic Cancer.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New York:</w:t>
      </w:r>
      <w:r>
        <w:rPr>
          <w:sz w:val="22"/>
          <w:szCs w:val="22"/>
          <w:spacing w:val="-1"/>
        </w:rPr>
        <w:t xml:space="preserve"> Springer-Verlag; 2002:139-151.</w:t>
      </w:r>
    </w:p>
    <w:p>
      <w:pPr>
        <w:pStyle w:val="BodyText"/>
        <w:ind w:left="16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416.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Pedrazzoli 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DiCarlo V,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Dionigi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R, et al. Standard versus ext</w:t>
      </w:r>
      <w:r>
        <w:rPr>
          <w:sz w:val="22"/>
          <w:szCs w:val="22"/>
          <w:spacing w:val="-2"/>
        </w:rPr>
        <w:t>ended</w:t>
      </w:r>
    </w:p>
    <w:p>
      <w:pPr>
        <w:pStyle w:val="BodyText"/>
        <w:ind w:left="163" w:right="281" w:firstLine="10"/>
        <w:spacing w:before="48" w:line="219" w:lineRule="auto"/>
        <w:rPr>
          <w:sz w:val="22"/>
          <w:szCs w:val="22"/>
        </w:rPr>
      </w:pPr>
      <w:r>
        <w:rPr>
          <w:sz w:val="22"/>
          <w:szCs w:val="22"/>
        </w:rPr>
        <w:t>lymphadenectomy associated with pa</w:t>
      </w:r>
      <w:r>
        <w:rPr>
          <w:sz w:val="22"/>
          <w:szCs w:val="22"/>
          <w:spacing w:val="-1"/>
        </w:rPr>
        <w:t>ncreatoduodenectomy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 surgical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of adenocarcinoma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</w:t>
      </w:r>
      <w:r>
        <w:rPr>
          <w:sz w:val="22"/>
          <w:szCs w:val="22"/>
          <w:spacing w:val="-1"/>
        </w:rPr>
        <w:t>ad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pancreas: a multicenter,</w:t>
      </w:r>
    </w:p>
    <w:p>
      <w:pPr>
        <w:pStyle w:val="BodyText"/>
        <w:ind w:left="169" w:right="753" w:firstLine="4"/>
        <w:spacing w:before="41" w:line="219" w:lineRule="auto"/>
        <w:rPr>
          <w:sz w:val="22"/>
          <w:szCs w:val="22"/>
        </w:rPr>
      </w:pPr>
      <w:r>
        <w:rPr>
          <w:sz w:val="22"/>
          <w:szCs w:val="22"/>
        </w:rPr>
        <w:t>prospective, randomized study.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ymphadenectomy Study Group. Ann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1998;228:508-517. Available a</w:t>
      </w:r>
      <w:r>
        <w:rPr>
          <w:sz w:val="22"/>
          <w:szCs w:val="22"/>
          <w:spacing w:val="-2"/>
        </w:rPr>
        <w:t>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87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bmed/9790340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04" w:hanging="4"/>
        <w:spacing w:before="265" w:line="219" w:lineRule="auto"/>
        <w:rPr>
          <w:sz w:val="22"/>
          <w:szCs w:val="22"/>
        </w:rPr>
      </w:pPr>
      <w:r>
        <w:rPr>
          <w:sz w:val="22"/>
          <w:szCs w:val="22"/>
        </w:rPr>
        <w:t>417. Yeo CJ, Cameron JL, Sohn TA, e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Pancreaticoduodenectomy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without extended retroperitoneal lymphadenectomy for per</w:t>
      </w:r>
      <w:r>
        <w:rPr>
          <w:sz w:val="22"/>
          <w:szCs w:val="22"/>
          <w:spacing w:val="-1"/>
        </w:rPr>
        <w:t>iampullary</w:t>
      </w:r>
    </w:p>
    <w:p>
      <w:pPr>
        <w:pStyle w:val="BodyText"/>
        <w:ind w:left="167"/>
        <w:spacing w:before="46" w:line="196" w:lineRule="auto"/>
        <w:rPr>
          <w:sz w:val="22"/>
          <w:szCs w:val="22"/>
        </w:rPr>
      </w:pPr>
      <w:r>
        <w:rPr>
          <w:sz w:val="22"/>
          <w:szCs w:val="22"/>
        </w:rPr>
        <w:t>adenocarcinoma: comparison of morbidity and mortality and short-</w:t>
      </w:r>
      <w:r>
        <w:rPr>
          <w:sz w:val="22"/>
          <w:szCs w:val="22"/>
          <w:spacing w:val="-1"/>
        </w:rPr>
        <w:t>term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182" w:hanging="7"/>
        <w:spacing w:before="40" w:line="225" w:lineRule="auto"/>
        <w:rPr>
          <w:sz w:val="22"/>
          <w:szCs w:val="22"/>
        </w:rPr>
      </w:pPr>
      <w:r>
        <w:rPr>
          <w:sz w:val="22"/>
          <w:szCs w:val="22"/>
        </w:rPr>
        <w:t>outcome. Ann Surg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1999;229:613-622; di</w:t>
      </w:r>
      <w:r>
        <w:rPr>
          <w:sz w:val="22"/>
          <w:szCs w:val="22"/>
          <w:spacing w:val="-1"/>
        </w:rPr>
        <w:t>scussion 622-614. Available at:</w:t>
      </w:r>
      <w:r>
        <w:rPr>
          <w:sz w:val="22"/>
          <w:szCs w:val="22"/>
        </w:rPr>
        <w:t xml:space="preserve"> </w:t>
      </w:r>
      <w:hyperlink w:history="true" r:id="rId88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med/10235519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00" w:firstLine="2"/>
        <w:spacing w:before="25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418.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Riall TS, Cameron JL,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Lillemoe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KD,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Pancreaticod</w:t>
      </w:r>
      <w:r>
        <w:rPr>
          <w:sz w:val="22"/>
          <w:szCs w:val="22"/>
          <w:spacing w:val="-2"/>
        </w:rPr>
        <w:t>uodenectomy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or without distal gastrectomy and extended retroperitoneal</w:t>
      </w:r>
    </w:p>
    <w:p>
      <w:pPr>
        <w:pStyle w:val="BodyText"/>
        <w:ind w:left="2" w:right="12" w:firstLine="10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lymphadenectomy for periampullary adeno</w:t>
      </w:r>
      <w:r>
        <w:rPr>
          <w:sz w:val="22"/>
          <w:szCs w:val="22"/>
          <w:spacing w:val="-1"/>
        </w:rPr>
        <w:t>carcinoma--part 3: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update on 5-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year survival. J Gastrointest Surg 2005;9:119</w:t>
      </w:r>
      <w:r>
        <w:rPr>
          <w:sz w:val="22"/>
          <w:szCs w:val="22"/>
          <w:spacing w:val="-1"/>
        </w:rPr>
        <w:t>1-1204; discussion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1204-</w:t>
      </w:r>
    </w:p>
    <w:p>
      <w:pPr>
        <w:pStyle w:val="BodyText"/>
        <w:ind w:left="23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1196.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88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/16332474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right="148" w:firstLine="2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419. Yeo CJ, Cameron JL,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Lillemoe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KD,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Pancreaticoduodenectomy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or without distal gastrectomy and extended retroperitoneal</w:t>
      </w:r>
    </w:p>
    <w:p>
      <w:pPr>
        <w:pStyle w:val="BodyText"/>
        <w:ind w:left="7" w:right="124" w:firstLine="5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lymphadenectomy for periampullary ad</w:t>
      </w:r>
      <w:r>
        <w:rPr>
          <w:sz w:val="22"/>
          <w:szCs w:val="22"/>
          <w:spacing w:val="-1"/>
        </w:rPr>
        <w:t>enocarcinoma, part 2: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controlled trial evaluating survival, morbidity, and mor</w:t>
      </w:r>
      <w:r>
        <w:rPr>
          <w:sz w:val="22"/>
          <w:szCs w:val="22"/>
          <w:spacing w:val="-1"/>
        </w:rPr>
        <w:t>tality. Ann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</w:t>
      </w:r>
    </w:p>
    <w:p>
      <w:pPr>
        <w:pStyle w:val="BodyText"/>
        <w:ind w:left="5"/>
        <w:spacing w:before="44" w:line="211" w:lineRule="auto"/>
        <w:rPr>
          <w:sz w:val="22"/>
          <w:szCs w:val="22"/>
        </w:rPr>
      </w:pPr>
      <w:r>
        <w:rPr>
          <w:sz w:val="22"/>
          <w:szCs w:val="22"/>
        </w:rPr>
        <w:t>2002;236:355-366; discussion 366-358.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3"/>
        <w:spacing w:before="32" w:line="197" w:lineRule="auto"/>
        <w:rPr>
          <w:sz w:val="22"/>
          <w:szCs w:val="22"/>
        </w:rPr>
      </w:pPr>
      <w:hyperlink w:history="true" r:id="rId88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med/12192322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Nimura Y,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Nagino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Takao S, et al. Standard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versus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ex</w:t>
      </w:r>
      <w:r>
        <w:rPr>
          <w:sz w:val="22"/>
          <w:szCs w:val="22"/>
          <w:spacing w:val="-2"/>
        </w:rPr>
        <w:t>tended</w:t>
      </w:r>
    </w:p>
    <w:p>
      <w:pPr>
        <w:pStyle w:val="BodyText"/>
        <w:ind w:left="13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lymphadenectomy in radical pancreatoduodenecto</w:t>
      </w:r>
      <w:r>
        <w:rPr>
          <w:sz w:val="22"/>
          <w:szCs w:val="22"/>
          <w:spacing w:val="-1"/>
        </w:rPr>
        <w:t>my for ductal</w:t>
      </w:r>
    </w:p>
    <w:p>
      <w:pPr>
        <w:pStyle w:val="BodyText"/>
        <w:ind w:left="7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adenocarcinoma of the head of the pancreas: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</w:t>
      </w:r>
    </w:p>
    <w:p>
      <w:pPr>
        <w:pStyle w:val="BodyText"/>
        <w:ind w:left="8" w:hanging="3"/>
        <w:spacing w:before="44" w:line="223" w:lineRule="auto"/>
        <w:rPr>
          <w:sz w:val="22"/>
          <w:szCs w:val="22"/>
        </w:rPr>
      </w:pPr>
      <w:r>
        <w:rPr>
          <w:sz w:val="22"/>
          <w:szCs w:val="22"/>
        </w:rPr>
        <w:t>Japanese multicenter randomi</w:t>
      </w:r>
      <w:r>
        <w:rPr>
          <w:sz w:val="22"/>
          <w:szCs w:val="22"/>
          <w:spacing w:val="-1"/>
        </w:rPr>
        <w:t>zed controlled trial. J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Hepatobiliary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Pancreat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Sci 2012;19:230-241.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3"/>
        <w:spacing w:before="37" w:line="197" w:lineRule="auto"/>
        <w:rPr>
          <w:sz w:val="22"/>
          <w:szCs w:val="22"/>
        </w:rPr>
      </w:pPr>
      <w:hyperlink w:history="true" r:id="rId88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med/22038501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421.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Michalski CW,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Kleeff J, Wente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MN, et al. Systemati</w:t>
      </w:r>
      <w:r>
        <w:rPr>
          <w:sz w:val="22"/>
          <w:szCs w:val="22"/>
          <w:spacing w:val="-2"/>
        </w:rPr>
        <w:t>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3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meta-analysis of standard a</w:t>
      </w:r>
      <w:r>
        <w:rPr>
          <w:sz w:val="22"/>
          <w:szCs w:val="22"/>
          <w:spacing w:val="-1"/>
        </w:rPr>
        <w:t>nd extended lymphadenectomy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3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pancreaticoduodenectomy for pancreatic cance</w:t>
      </w:r>
      <w:r>
        <w:rPr>
          <w:sz w:val="22"/>
          <w:szCs w:val="22"/>
          <w:spacing w:val="-1"/>
        </w:rPr>
        <w:t>r.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 J Surg 2007;94:265-</w:t>
      </w:r>
    </w:p>
    <w:p>
      <w:pPr>
        <w:pStyle w:val="BodyText"/>
        <w:ind w:left="5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273.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8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/17318801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</w:rPr>
        <w:t>422. Sun J, Yang Y, Wang X,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Meta-analysi</w:t>
      </w:r>
      <w:r>
        <w:rPr>
          <w:sz w:val="22"/>
          <w:szCs w:val="22"/>
          <w:spacing w:val="-1"/>
        </w:rPr>
        <w:t>s of the efficacies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7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extended and standard pancreatoduodenectomy f</w:t>
      </w:r>
      <w:r>
        <w:rPr>
          <w:sz w:val="22"/>
          <w:szCs w:val="22"/>
          <w:spacing w:val="-1"/>
        </w:rPr>
        <w:t>or ductal</w:t>
      </w:r>
    </w:p>
    <w:p>
      <w:pPr>
        <w:pStyle w:val="BodyText"/>
        <w:ind w:left="7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adenocarcinoma of the head of the pancreas. World J Surg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2014;38</w:t>
      </w:r>
      <w:r>
        <w:rPr>
          <w:sz w:val="22"/>
          <w:szCs w:val="22"/>
          <w:spacing w:val="-1"/>
        </w:rPr>
        <w:t>:2708-</w:t>
      </w:r>
    </w:p>
    <w:p>
      <w:pPr>
        <w:pStyle w:val="BodyText"/>
        <w:ind w:left="5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2715.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8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/24912627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/>
        <w:spacing w:before="268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423. Tol JA, Gouma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DJ,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Bassi C,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Defi</w:t>
      </w:r>
      <w:r>
        <w:rPr>
          <w:sz w:val="22"/>
          <w:szCs w:val="22"/>
          <w:spacing w:val="-2"/>
        </w:rPr>
        <w:t>nition of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standard</w:t>
      </w:r>
    </w:p>
    <w:p>
      <w:pPr>
        <w:pStyle w:val="BodyText"/>
        <w:ind w:left="7" w:right="463" w:firstLine="5"/>
        <w:spacing w:before="28" w:line="226" w:lineRule="auto"/>
        <w:rPr>
          <w:sz w:val="22"/>
          <w:szCs w:val="22"/>
        </w:rPr>
      </w:pPr>
      <w:r>
        <w:rPr>
          <w:sz w:val="22"/>
          <w:szCs w:val="22"/>
        </w:rPr>
        <w:t>lymphadenectomy in surgery for pancreatic </w:t>
      </w:r>
      <w:r>
        <w:rPr>
          <w:sz w:val="22"/>
          <w:szCs w:val="22"/>
          <w:spacing w:val="-1"/>
        </w:rPr>
        <w:t>ductal adenocarcinoma: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consensus statement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International Study Group 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Surgery (ISGPS). Surgery 2014;156:591-600.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3"/>
        <w:spacing w:before="45" w:line="197" w:lineRule="auto"/>
        <w:rPr>
          <w:sz w:val="22"/>
          <w:szCs w:val="22"/>
        </w:rPr>
      </w:pPr>
      <w:hyperlink w:history="true" r:id="rId88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med/25061003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59859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1006" name="IM 1006"/>
            <wp:cNvGraphicFramePr/>
            <a:graphic>
              <a:graphicData uri="http://schemas.openxmlformats.org/drawingml/2006/picture">
                <pic:pic>
                  <pic:nvPicPr>
                    <pic:cNvPr id="1006" name="IM 100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39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887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2"/>
        <w:spacing w:before="41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Farnell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MB, Aranha GV,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Nimura</w:t>
      </w:r>
      <w:r>
        <w:rPr>
          <w:sz w:val="22"/>
          <w:szCs w:val="22"/>
          <w:spacing w:val="-2"/>
        </w:rPr>
        <w:t xml:space="preserve"> 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Michelassi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F. The role of</w:t>
      </w:r>
    </w:p>
    <w:p>
      <w:pPr>
        <w:pStyle w:val="BodyText"/>
        <w:ind w:left="167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extended lymphadenectomy for adenocarcinoma of the he</w:t>
      </w:r>
      <w:r>
        <w:rPr>
          <w:sz w:val="22"/>
          <w:szCs w:val="22"/>
          <w:spacing w:val="-1"/>
        </w:rPr>
        <w:t>ad of the</w:t>
      </w:r>
    </w:p>
    <w:p>
      <w:pPr>
        <w:pStyle w:val="BodyText"/>
        <w:ind w:left="159" w:right="364" w:firstLine="14"/>
        <w:spacing w:before="44" w:line="323" w:lineRule="auto"/>
        <w:rPr>
          <w:sz w:val="22"/>
          <w:szCs w:val="22"/>
        </w:rPr>
      </w:pPr>
      <w:r>
        <w:rPr>
          <w:sz w:val="22"/>
          <w:szCs w:val="22"/>
        </w:rPr>
        <w:t>pancreas: strength of the evidence. J Gastrointest Surg 20</w:t>
      </w:r>
      <w:r>
        <w:rPr>
          <w:sz w:val="22"/>
          <w:szCs w:val="22"/>
          <w:spacing w:val="-1"/>
        </w:rPr>
        <w:t>08;12:651-656.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8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/18085343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733" w:hanging="11"/>
        <w:spacing w:before="4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425. Shrikhande SV,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Barreto SG.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Extended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</w:t>
      </w:r>
      <w:r>
        <w:rPr>
          <w:sz w:val="22"/>
          <w:szCs w:val="22"/>
          <w:spacing w:val="-2"/>
        </w:rPr>
        <w:t>ons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lymphadenectomy: An appraisal of the current eviden</w:t>
      </w:r>
      <w:r>
        <w:rPr>
          <w:sz w:val="22"/>
          <w:szCs w:val="22"/>
          <w:spacing w:val="-1"/>
        </w:rPr>
        <w:t>ce. World J</w:t>
      </w:r>
    </w:p>
    <w:p>
      <w:pPr>
        <w:pStyle w:val="BodyText"/>
        <w:ind w:left="171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Gastrointest Surg 2010;2:39-46.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r>
        <w:drawing>
          <wp:anchor distT="0" distB="0" distL="0" distR="0" simplePos="0" relativeHeight="25559756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-418154</wp:posOffset>
            </wp:positionV>
            <wp:extent cx="4419600" cy="4419600"/>
            <wp:effectExtent l="0" t="0" r="0" b="0"/>
            <wp:wrapNone/>
            <wp:docPr id="1008" name="IM 1008"/>
            <wp:cNvGraphicFramePr/>
            <a:graphic>
              <a:graphicData uri="http://schemas.openxmlformats.org/drawingml/2006/picture">
                <pic:pic>
                  <pic:nvPicPr>
                    <pic:cNvPr id="1008" name="IM 100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88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med/21160848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612" w:hanging="5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426. Cordera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F, Arciero CA,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 T,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Significance of common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artery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 metastases during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pancreaticoduodenectomy for</w:t>
      </w:r>
    </w:p>
    <w:p>
      <w:pPr>
        <w:pStyle w:val="BodyText"/>
        <w:ind w:left="159" w:right="568" w:firstLine="14"/>
        <w:spacing w:before="45" w:line="322" w:lineRule="auto"/>
        <w:rPr>
          <w:sz w:val="22"/>
          <w:szCs w:val="22"/>
        </w:rPr>
      </w:pPr>
      <w:r>
        <w:rPr>
          <w:sz w:val="22"/>
          <w:szCs w:val="22"/>
        </w:rPr>
        <w:t>pancreatic head adenocarcinoma. Ann Surg Oncol 2007;14:</w:t>
      </w:r>
      <w:r>
        <w:rPr>
          <w:sz w:val="22"/>
          <w:szCs w:val="22"/>
          <w:spacing w:val="-1"/>
        </w:rPr>
        <w:t>2330-2336.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9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/17492334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537" w:hanging="11"/>
        <w:spacing w:before="4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427. Shimada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K, Sakamoto Y, Sano T,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Kosuge T.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role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paraaort</w:t>
      </w:r>
      <w:r>
        <w:rPr>
          <w:sz w:val="22"/>
          <w:szCs w:val="22"/>
          <w:spacing w:val="-2"/>
        </w:rPr>
        <w:t>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node involveme</w:t>
      </w:r>
      <w:r>
        <w:rPr>
          <w:sz w:val="22"/>
          <w:szCs w:val="22"/>
          <w:spacing w:val="-1"/>
        </w:rPr>
        <w:t>nt on early recurrence 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macroscopic curative resection with extended lymphaden</w:t>
      </w:r>
      <w:r>
        <w:rPr>
          <w:sz w:val="22"/>
          <w:szCs w:val="22"/>
          <w:spacing w:val="-1"/>
        </w:rPr>
        <w:t>ectomy for</w:t>
      </w:r>
    </w:p>
    <w:p>
      <w:pPr>
        <w:pStyle w:val="BodyText"/>
        <w:ind w:left="174" w:right="681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pancreatic carcinoma. J Am Coll Surg 2006;203:345-352. </w:t>
      </w:r>
      <w:r>
        <w:rPr>
          <w:sz w:val="22"/>
          <w:szCs w:val="22"/>
          <w:spacing w:val="-1"/>
        </w:rPr>
        <w:t>Available at:</w:t>
      </w:r>
      <w:r>
        <w:rPr>
          <w:sz w:val="22"/>
          <w:szCs w:val="22"/>
        </w:rPr>
        <w:t xml:space="preserve"> </w:t>
      </w:r>
      <w:hyperlink w:history="true" r:id="rId89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med/16931307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5" w:right="417" w:hanging="3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428.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Bottger TC, Junginger T.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Factors influencing morbidity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mortality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after pancreaticoduodenectomy: critical analysis of 221 resection</w:t>
      </w:r>
      <w:r>
        <w:rPr>
          <w:sz w:val="22"/>
          <w:szCs w:val="22"/>
          <w:spacing w:val="-1"/>
        </w:rPr>
        <w:t>s. World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J Surg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1999;23:164-171; discussion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171-162.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89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bmed/9880426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429.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Braasch JW, Gray BN.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Considerations 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-2"/>
        </w:rPr>
        <w:t>er</w:t>
      </w:r>
    </w:p>
    <w:p>
      <w:pPr>
        <w:pStyle w:val="BodyText"/>
        <w:ind w:left="159" w:right="1158" w:firstLine="14"/>
        <w:spacing w:before="47" w:line="322" w:lineRule="auto"/>
        <w:rPr>
          <w:sz w:val="22"/>
          <w:szCs w:val="22"/>
        </w:rPr>
      </w:pPr>
      <w:r>
        <w:rPr>
          <w:sz w:val="22"/>
          <w:szCs w:val="22"/>
        </w:rPr>
        <w:t>pancreatoduodenectomy m</w:t>
      </w:r>
      <w:r>
        <w:rPr>
          <w:sz w:val="22"/>
          <w:szCs w:val="22"/>
          <w:spacing w:val="-1"/>
        </w:rPr>
        <w:t>ortality. Am J Surg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1977;133:480-484.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9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/848682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648" w:hanging="11"/>
        <w:spacing w:before="47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430.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Lerut JP, Gianello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PR, Otte JB,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Kest</w:t>
      </w:r>
      <w:r>
        <w:rPr>
          <w:sz w:val="22"/>
          <w:szCs w:val="22"/>
          <w:spacing w:val="-2"/>
        </w:rPr>
        <w:t>ens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PJ.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Pancreaticoduodenal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resection. Surgical experience and evaluation of risk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factors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103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patients. Ann Surg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1984;199:432-437.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89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bmed/6712319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431. Gundry SR, Strodel WE,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Knol JA,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preoperative</w:t>
      </w:r>
    </w:p>
    <w:p>
      <w:pPr>
        <w:pStyle w:val="BodyText"/>
        <w:ind w:left="182" w:right="296" w:hanging="9"/>
        <w:spacing w:before="44" w:line="223" w:lineRule="auto"/>
        <w:rPr>
          <w:sz w:val="22"/>
          <w:szCs w:val="22"/>
        </w:rPr>
      </w:pPr>
      <w:r>
        <w:rPr>
          <w:sz w:val="22"/>
          <w:szCs w:val="22"/>
        </w:rPr>
        <w:t>biliary tract decompression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patients with obstructi</w:t>
      </w:r>
      <w:r>
        <w:rPr>
          <w:sz w:val="22"/>
          <w:szCs w:val="22"/>
          <w:spacing w:val="-1"/>
        </w:rPr>
        <w:t>ve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jaundice. Arch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1984;119:703-708. Available at:</w:t>
      </w:r>
    </w:p>
    <w:p>
      <w:pPr>
        <w:pStyle w:val="BodyText"/>
        <w:ind w:left="174"/>
        <w:spacing w:before="37" w:line="196" w:lineRule="auto"/>
        <w:rPr>
          <w:sz w:val="22"/>
          <w:szCs w:val="22"/>
        </w:rPr>
      </w:pPr>
      <w:hyperlink w:history="true" r:id="rId89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bmed/6428380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332" w:hanging="1"/>
        <w:spacing w:before="41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432.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Hatfield AR, Tobias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R, Terblanche 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Preoperative external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biliary drainage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obstructive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jaundice. A prospective controlle</w:t>
      </w:r>
      <w:r>
        <w:rPr>
          <w:sz w:val="22"/>
          <w:szCs w:val="22"/>
          <w:spacing w:val="-1"/>
        </w:rPr>
        <w:t>d 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1982;2:896-899. Available </w:t>
      </w:r>
      <w:r>
        <w:rPr>
          <w:sz w:val="22"/>
          <w:szCs w:val="22"/>
          <w:spacing w:val="-2"/>
        </w:rPr>
        <w:t>at:</w:t>
      </w:r>
    </w:p>
    <w:p>
      <w:pPr>
        <w:pStyle w:val="BodyText"/>
        <w:ind w:left="11"/>
        <w:spacing w:before="35" w:line="197" w:lineRule="auto"/>
        <w:rPr>
          <w:sz w:val="22"/>
          <w:szCs w:val="22"/>
        </w:rPr>
      </w:pPr>
      <w:hyperlink w:history="true" r:id="rId89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bmed/6126752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442" w:hanging="3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Heslin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Brooks AD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Hochwald SN, et al.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biliary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stent is associated with increased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comp</w:t>
      </w:r>
      <w:r>
        <w:rPr>
          <w:sz w:val="22"/>
          <w:szCs w:val="22"/>
          <w:spacing w:val="-1"/>
        </w:rPr>
        <w:t>lications after</w:t>
      </w:r>
    </w:p>
    <w:p>
      <w:pPr>
        <w:pStyle w:val="BodyText"/>
        <w:ind w:left="11" w:right="559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pancreatoduodenectomy. Arch</w:t>
      </w:r>
      <w:r>
        <w:rPr>
          <w:sz w:val="22"/>
          <w:szCs w:val="22"/>
          <w:spacing w:val="-1"/>
        </w:rPr>
        <w:t xml:space="preserve"> Surg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1998;133:149-154. Available at:</w:t>
      </w:r>
      <w:r>
        <w:rPr>
          <w:sz w:val="22"/>
          <w:szCs w:val="22"/>
        </w:rPr>
        <w:t xml:space="preserve"> </w:t>
      </w:r>
      <w:hyperlink w:history="true" r:id="rId897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ubmed/9484726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1" w:right="57" w:hanging="11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EC,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Mok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FP,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Fan ST,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Preoperative endoscopic drainage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malignant obstructive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ja</w:t>
      </w:r>
      <w:r>
        <w:rPr>
          <w:sz w:val="22"/>
          <w:szCs w:val="22"/>
          <w:spacing w:val="-1"/>
        </w:rPr>
        <w:t>undice.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 J Surg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1994;81:1195-1198. Available</w:t>
      </w:r>
    </w:p>
    <w:p>
      <w:pPr>
        <w:pStyle w:val="BodyText"/>
        <w:ind w:left="5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/7741850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435.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McPherson GA,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Benjamin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Hodgson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HJ,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Pre-operative</w:t>
      </w:r>
    </w:p>
    <w:p>
      <w:pPr>
        <w:pStyle w:val="BodyText"/>
        <w:ind w:left="12" w:right="51" w:hanging="1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percutaneous transhepatic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biliary drainage: t</w:t>
      </w:r>
      <w:r>
        <w:rPr>
          <w:sz w:val="22"/>
          <w:szCs w:val="22"/>
          <w:spacing w:val="-1"/>
        </w:rPr>
        <w:t>he results of a controlled trial.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Br J Surg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1984;71:371-375. Available a</w:t>
      </w:r>
      <w:r>
        <w:rPr>
          <w:sz w:val="22"/>
          <w:szCs w:val="22"/>
          <w:spacing w:val="-2"/>
        </w:rPr>
        <w:t>t:</w:t>
      </w:r>
    </w:p>
    <w:p>
      <w:pPr>
        <w:pStyle w:val="BodyText"/>
        <w:ind w:left="11"/>
        <w:spacing w:before="45" w:line="197" w:lineRule="auto"/>
        <w:rPr>
          <w:sz w:val="22"/>
          <w:szCs w:val="22"/>
        </w:rPr>
      </w:pPr>
      <w:hyperlink w:history="true" r:id="rId89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bmed/6372935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1" w:right="122" w:hanging="11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436.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Pitt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HA, Gomes AS,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ois JF,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Does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percutaneous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biliary drainage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reduce operative risk or increase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hospital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cost? Ann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1985;201:545-553. Available at:</w:t>
      </w:r>
    </w:p>
    <w:p>
      <w:pPr>
        <w:pStyle w:val="BodyText"/>
        <w:ind w:left="11"/>
        <w:spacing w:before="47" w:line="197" w:lineRule="auto"/>
        <w:rPr>
          <w:sz w:val="22"/>
          <w:szCs w:val="22"/>
        </w:rPr>
      </w:pPr>
      <w:hyperlink w:history="true" r:id="rId900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ubmed/2986562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437. Thomas JH, Connor CS,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Pierce GE,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Effe</w:t>
      </w:r>
      <w:r>
        <w:rPr>
          <w:sz w:val="22"/>
          <w:szCs w:val="22"/>
          <w:spacing w:val="-2"/>
        </w:rPr>
        <w:t>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biliary</w:t>
      </w:r>
    </w:p>
    <w:p>
      <w:pPr>
        <w:pStyle w:val="BodyText"/>
        <w:ind w:left="3" w:right="1" w:firstLine="1"/>
        <w:spacing w:before="44" w:line="223" w:lineRule="auto"/>
        <w:rPr>
          <w:sz w:val="22"/>
          <w:szCs w:val="22"/>
        </w:rPr>
      </w:pPr>
      <w:r>
        <w:rPr>
          <w:sz w:val="22"/>
          <w:szCs w:val="22"/>
        </w:rPr>
        <w:t>decompression on morbidity and mortality of pancreatoduodene</w:t>
      </w:r>
      <w:r>
        <w:rPr>
          <w:sz w:val="22"/>
          <w:szCs w:val="22"/>
          <w:spacing w:val="-1"/>
        </w:rPr>
        <w:t>ctomy. Am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J Surg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1984;148:727-731. Available at:</w:t>
      </w:r>
    </w:p>
    <w:p>
      <w:pPr>
        <w:pStyle w:val="BodyText"/>
        <w:ind w:left="11"/>
        <w:spacing w:before="37" w:line="197" w:lineRule="auto"/>
        <w:rPr>
          <w:sz w:val="22"/>
          <w:szCs w:val="22"/>
        </w:rPr>
      </w:pPr>
      <w:hyperlink w:history="true" r:id="rId90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bmed/6439064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339" w:hanging="3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438. Cavell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LK, Allen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PJ, Vinoya C,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Biliary Self-Expandable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Stents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Not Adversely Affect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Pancreaticoduodenectomy. American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Journal of Gastroenterology 2013;108:1168-1173.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1"/>
        <w:spacing w:before="45" w:line="197" w:lineRule="auto"/>
        <w:rPr>
          <w:sz w:val="22"/>
          <w:szCs w:val="22"/>
        </w:rPr>
      </w:pPr>
      <w:hyperlink w:history="true" r:id="rId902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med/23545711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71" w:hanging="4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439.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Pisters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PW,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Hudec WA,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Hess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KR,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Effect of preoperative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biliary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decompression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pancreaticoduodenectomy-associ</w:t>
      </w:r>
      <w:r>
        <w:rPr>
          <w:sz w:val="22"/>
          <w:szCs w:val="22"/>
          <w:spacing w:val="-1"/>
        </w:rPr>
        <w:t>ated morbidity in 300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consecutive patients. Ann Surg 2001;234:47-55.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1"/>
        <w:spacing w:before="44" w:line="197" w:lineRule="auto"/>
        <w:rPr>
          <w:sz w:val="22"/>
          <w:szCs w:val="22"/>
        </w:rPr>
      </w:pPr>
      <w:hyperlink w:history="true" r:id="rId90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med/11420482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4" w:space="100"/>
            <w:col w:w="72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62521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1010" name="IM 1010"/>
            <wp:cNvGraphicFramePr/>
            <a:graphic>
              <a:graphicData uri="http://schemas.openxmlformats.org/drawingml/2006/picture">
                <pic:pic>
                  <pic:nvPicPr>
                    <pic:cNvPr id="1010" name="IM 101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40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904"/>
          <w:pgSz w:w="15840" w:h="12240"/>
          <w:pgMar w:top="54" w:right="466" w:bottom="629" w:left="310" w:header="0" w:footer="332" w:gutter="0"/>
          <w:cols w:equalWidth="0" w:num="1">
            <w:col w:w="15063" w:space="0"/>
          </w:cols>
        </w:sectPr>
        <w:rPr/>
      </w:pPr>
    </w:p>
    <w:p>
      <w:pPr>
        <w:pStyle w:val="BodyText"/>
        <w:ind w:left="167" w:right="634" w:hanging="5"/>
        <w:spacing w:before="42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440. Aadam AA,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Evans DB,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Khan A,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Efficacy 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safety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2"/>
        </w:rPr>
        <w:t xml:space="preserve"> self-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expandable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metal stents for bili</w:t>
      </w:r>
      <w:r>
        <w:rPr>
          <w:sz w:val="22"/>
          <w:szCs w:val="22"/>
          <w:spacing w:val="-1"/>
        </w:rPr>
        <w:t>ary decompression in 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neoadjuvant therapy for pancreatic cancer: a prospecti</w:t>
      </w:r>
      <w:r>
        <w:rPr>
          <w:sz w:val="22"/>
          <w:szCs w:val="22"/>
          <w:spacing w:val="-1"/>
        </w:rPr>
        <w:t>ve study.</w:t>
      </w:r>
    </w:p>
    <w:p>
      <w:pPr>
        <w:pStyle w:val="BodyText"/>
        <w:ind w:left="171"/>
        <w:spacing w:before="36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Gastrointest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Endosc 2012;76:67-75.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90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med/22483859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10" w:hanging="11"/>
        <w:spacing w:before="265" w:line="225" w:lineRule="auto"/>
        <w:rPr>
          <w:sz w:val="22"/>
          <w:szCs w:val="22"/>
        </w:rPr>
      </w:pPr>
      <w:r>
        <w:drawing>
          <wp:anchor distT="0" distB="0" distL="0" distR="0" simplePos="0" relativeHeight="25562419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43929</wp:posOffset>
            </wp:positionV>
            <wp:extent cx="4419600" cy="4419600"/>
            <wp:effectExtent l="0" t="0" r="0" b="0"/>
            <wp:wrapNone/>
            <wp:docPr id="1012" name="IM 1012"/>
            <wp:cNvGraphicFramePr/>
            <a:graphic>
              <a:graphicData uri="http://schemas.openxmlformats.org/drawingml/2006/picture">
                <pic:pic>
                  <pic:nvPicPr>
                    <pic:cNvPr id="1012" name="IM 101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441.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Mullen JT,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Lee JH, Gomez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HF,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Pancreaticoduodenectomy 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placement of endobiliary metal stents. J Gastrointest S</w:t>
      </w:r>
      <w:r>
        <w:rPr>
          <w:sz w:val="22"/>
          <w:szCs w:val="22"/>
          <w:spacing w:val="-1"/>
        </w:rPr>
        <w:t>urg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2005;9:1094-</w:t>
      </w:r>
    </w:p>
    <w:p>
      <w:pPr>
        <w:pStyle w:val="BodyText"/>
        <w:ind w:left="18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1104; discussion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1104-1095. Availabl</w:t>
      </w:r>
      <w:r>
        <w:rPr>
          <w:sz w:val="22"/>
          <w:szCs w:val="22"/>
          <w:spacing w:val="-2"/>
        </w:rPr>
        <w:t>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90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med/16269380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68" w:line="197" w:lineRule="auto"/>
        <w:rPr>
          <w:sz w:val="22"/>
          <w:szCs w:val="22"/>
        </w:rPr>
      </w:pPr>
      <w:r>
        <w:rPr>
          <w:sz w:val="22"/>
          <w:szCs w:val="22"/>
        </w:rPr>
        <w:t>442. Varadhachary GR, Wo</w:t>
      </w:r>
      <w:r>
        <w:rPr>
          <w:sz w:val="22"/>
          <w:szCs w:val="22"/>
          <w:spacing w:val="-1"/>
        </w:rPr>
        <w:t>lff RA, Crane CH,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Preoperative</w:t>
      </w:r>
    </w:p>
    <w:p>
      <w:pPr>
        <w:pStyle w:val="BodyText"/>
        <w:ind w:left="161" w:right="411" w:firstLine="5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gemcitabine and cisplatin followed by gemcitabine-based chemora</w:t>
      </w:r>
      <w:r>
        <w:rPr>
          <w:sz w:val="22"/>
          <w:szCs w:val="22"/>
          <w:spacing w:val="-1"/>
        </w:rPr>
        <w:t>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resectable adenocarcinoma of</w:t>
      </w:r>
      <w:r>
        <w:rPr>
          <w:sz w:val="22"/>
          <w:szCs w:val="22"/>
          <w:spacing w:val="-1"/>
        </w:rPr>
        <w:t xml:space="preserve"> the pancreatic head.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66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2008;26:3487-3495.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90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med/18640929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83" w:hanging="4"/>
        <w:spacing w:before="265" w:line="219" w:lineRule="auto"/>
        <w:rPr>
          <w:sz w:val="22"/>
          <w:szCs w:val="22"/>
        </w:rPr>
      </w:pPr>
      <w:r>
        <w:rPr>
          <w:sz w:val="22"/>
          <w:szCs w:val="22"/>
        </w:rPr>
        <w:t>443. Varadhachary GR, Wolff RA. The war on pancr</w:t>
      </w:r>
      <w:r>
        <w:rPr>
          <w:sz w:val="22"/>
          <w:szCs w:val="22"/>
          <w:spacing w:val="-1"/>
        </w:rPr>
        <w:t>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are we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gaining ground? Oncology 2011;24:1335-1336.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908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med/21294479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444.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Krokidis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Fanelli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F, Orger</w:t>
      </w:r>
      <w:r>
        <w:rPr>
          <w:sz w:val="22"/>
          <w:szCs w:val="22"/>
          <w:spacing w:val="-2"/>
        </w:rPr>
        <w:t>a G,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Percutaneous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palliation of</w:t>
      </w:r>
    </w:p>
    <w:p>
      <w:pPr>
        <w:pStyle w:val="BodyText"/>
        <w:ind w:left="162" w:right="432" w:firstLine="11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pancreatic head cancer: randomized comparison of ePTFE/F</w:t>
      </w:r>
      <w:r>
        <w:rPr>
          <w:sz w:val="22"/>
          <w:szCs w:val="22"/>
          <w:spacing w:val="-1"/>
        </w:rPr>
        <w:t>EP-covered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versus uncovered nitinol biliary stents.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Cardiovasc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Intervent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Radiol</w:t>
      </w:r>
    </w:p>
    <w:p>
      <w:pPr>
        <w:pStyle w:val="BodyText"/>
        <w:ind w:left="166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2011;34:352-361.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90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med/20467870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445.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Kullman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Frozanpor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F, Soderlund C, </w:t>
      </w:r>
      <w:r>
        <w:rPr>
          <w:sz w:val="22"/>
          <w:szCs w:val="22"/>
          <w:spacing w:val="-2"/>
        </w:rPr>
        <w:t>et al. Covered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versus</w:t>
      </w:r>
    </w:p>
    <w:p>
      <w:pPr>
        <w:pStyle w:val="BodyText"/>
        <w:ind w:left="173"/>
        <w:spacing w:before="42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uncovered self-expandable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nitinol stents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palliative treatment of</w:t>
      </w:r>
    </w:p>
    <w:p>
      <w:pPr>
        <w:pStyle w:val="BodyText"/>
        <w:ind w:left="166" w:right="362" w:firstLine="7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malignant distal biliary obstruct</w:t>
      </w:r>
      <w:r>
        <w:rPr>
          <w:sz w:val="22"/>
          <w:szCs w:val="22"/>
          <w:spacing w:val="-1"/>
        </w:rPr>
        <w:t>ion: results from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randomized,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multicenter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study. Gastrointest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Endosc 20</w:t>
      </w:r>
      <w:r>
        <w:rPr>
          <w:sz w:val="22"/>
          <w:szCs w:val="22"/>
          <w:spacing w:val="-1"/>
        </w:rPr>
        <w:t>10;72:915-923. Available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91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med/21034892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755" w:hanging="5"/>
        <w:spacing w:before="268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446.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Mahajan A, Gosain S,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Management of co</w:t>
      </w:r>
      <w:r>
        <w:rPr>
          <w:sz w:val="22"/>
          <w:szCs w:val="22"/>
          <w:spacing w:val="-2"/>
        </w:rPr>
        <w:t>mplications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associated with partially covered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 metal stents.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Di</w:t>
      </w:r>
      <w:r>
        <w:rPr>
          <w:sz w:val="22"/>
          <w:szCs w:val="22"/>
          <w:spacing w:val="-2"/>
        </w:rPr>
        <w:t>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Sci</w:t>
      </w:r>
    </w:p>
    <w:p>
      <w:pPr>
        <w:pStyle w:val="BodyText"/>
        <w:ind w:left="166"/>
        <w:spacing w:before="35" w:line="196" w:lineRule="auto"/>
        <w:rPr>
          <w:sz w:val="22"/>
          <w:szCs w:val="22"/>
        </w:rPr>
      </w:pPr>
      <w:r>
        <w:rPr>
          <w:sz w:val="22"/>
          <w:szCs w:val="22"/>
        </w:rPr>
        <w:t>2010;55:516-522.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91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med/19267200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40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447. Telford JJ, Carr-Locke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DL,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Baron TH,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randomized trial</w:t>
      </w:r>
    </w:p>
    <w:p>
      <w:pPr>
        <w:pStyle w:val="BodyText"/>
        <w:ind w:left="6" w:right="93" w:firstLine="2"/>
        <w:spacing w:before="33" w:line="229" w:lineRule="auto"/>
        <w:rPr>
          <w:sz w:val="22"/>
          <w:szCs w:val="22"/>
        </w:rPr>
      </w:pPr>
      <w:r>
        <w:rPr>
          <w:sz w:val="22"/>
          <w:szCs w:val="22"/>
        </w:rPr>
        <w:t>comparing uncovered and partially covered self-ex</w:t>
      </w:r>
      <w:r>
        <w:rPr>
          <w:sz w:val="22"/>
          <w:szCs w:val="22"/>
          <w:spacing w:val="-1"/>
        </w:rPr>
        <w:t>pandable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metal stents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palliation of</w:t>
      </w:r>
      <w:r>
        <w:rPr>
          <w:sz w:val="22"/>
          <w:szCs w:val="22"/>
          <w:spacing w:val="-1"/>
        </w:rPr>
        <w:t xml:space="preserve"> distal malignant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biliary obstruction. Gastrointest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Endosc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2010;72:907-914.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33" w:line="197" w:lineRule="auto"/>
        <w:rPr>
          <w:sz w:val="22"/>
          <w:szCs w:val="22"/>
        </w:rPr>
      </w:pPr>
      <w:hyperlink w:history="true" r:id="rId91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med/21034891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Han S, Obando JV, Bhatt A,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Biliary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stents.</w:t>
      </w:r>
    </w:p>
    <w:p>
      <w:pPr>
        <w:pStyle w:val="BodyText"/>
        <w:ind w:left="11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Gastrointest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Endosc 2</w:t>
      </w:r>
      <w:r>
        <w:rPr>
          <w:sz w:val="22"/>
          <w:szCs w:val="22"/>
          <w:spacing w:val="-1"/>
        </w:rPr>
        <w:t>023;97:1003-1004. Available at:</w:t>
      </w:r>
    </w:p>
    <w:p>
      <w:pPr>
        <w:pStyle w:val="BodyText"/>
        <w:ind w:left="14"/>
        <w:spacing w:before="46" w:line="197" w:lineRule="auto"/>
        <w:rPr>
          <w:sz w:val="22"/>
          <w:szCs w:val="22"/>
        </w:rPr>
      </w:pPr>
      <w:hyperlink w:history="true" r:id="rId91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med/37115164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 w:right="21" w:hanging="8"/>
        <w:spacing w:before="265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449. Chun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Kim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Hyun JJ</w:t>
      </w:r>
      <w:r>
        <w:rPr>
          <w:sz w:val="22"/>
          <w:szCs w:val="22"/>
          <w:spacing w:val="-2"/>
        </w:rPr>
        <w:t>, et al. Gastrointestinal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biliary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stents.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Hepatol </w:t>
      </w:r>
      <w:r>
        <w:rPr>
          <w:sz w:val="22"/>
          <w:szCs w:val="22"/>
          <w:spacing w:val="-1"/>
        </w:rPr>
        <w:t>2010;25:234-243. Available 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hyperlink w:history="true" r:id="rId91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med/20136988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674" w:hanging="11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450.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3"/>
        </w:rPr>
        <w:t>Lieberman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Kilburn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H,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Lindsey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Brennan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MF.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Relation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perioperative deaths to hospital</w:t>
      </w:r>
      <w:r>
        <w:rPr>
          <w:sz w:val="22"/>
          <w:szCs w:val="22"/>
          <w:spacing w:val="-1"/>
        </w:rPr>
        <w:t xml:space="preserve"> volume among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pancreatic resection for </w:t>
      </w:r>
      <w:r>
        <w:rPr>
          <w:sz w:val="22"/>
          <w:szCs w:val="22"/>
          <w:spacing w:val="-1"/>
        </w:rPr>
        <w:t>malignancy. Ann Surg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1995;222:638-645.</w:t>
      </w:r>
    </w:p>
    <w:p>
      <w:pPr>
        <w:pStyle w:val="BodyText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1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/7487211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3" w:right="272" w:hanging="11"/>
        <w:spacing w:before="266" w:line="219" w:lineRule="auto"/>
        <w:rPr>
          <w:sz w:val="22"/>
          <w:szCs w:val="22"/>
        </w:rPr>
      </w:pPr>
      <w:r>
        <w:rPr>
          <w:sz w:val="22"/>
          <w:szCs w:val="22"/>
        </w:rPr>
        <w:t>451. Gordon TA,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Burle</w:t>
      </w:r>
      <w:r>
        <w:rPr>
          <w:sz w:val="22"/>
          <w:szCs w:val="22"/>
          <w:spacing w:val="-1"/>
        </w:rPr>
        <w:t>yson GP, Tielsch JM, Cameron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JL.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effects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regionalization on cost and outcome for one</w:t>
      </w:r>
      <w:r>
        <w:rPr>
          <w:sz w:val="22"/>
          <w:szCs w:val="22"/>
          <w:spacing w:val="-1"/>
        </w:rPr>
        <w:t xml:space="preserve"> general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high-risk surgical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procedure. Ann Surg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1995;221:43-49. Available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91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bmed/7826160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452.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Ho V,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Heslin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MJ.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Effect of hospital volume</w:t>
      </w:r>
      <w:r>
        <w:rPr>
          <w:sz w:val="22"/>
          <w:szCs w:val="22"/>
          <w:spacing w:val="-2"/>
        </w:rPr>
        <w:t xml:space="preserve"> and experience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in-</w:t>
      </w:r>
    </w:p>
    <w:p>
      <w:pPr>
        <w:pStyle w:val="BodyText"/>
        <w:ind w:left="14"/>
        <w:spacing w:before="43" w:line="196" w:lineRule="auto"/>
        <w:rPr>
          <w:sz w:val="22"/>
          <w:szCs w:val="22"/>
        </w:rPr>
      </w:pPr>
      <w:r>
        <w:rPr>
          <w:sz w:val="22"/>
          <w:szCs w:val="22"/>
        </w:rPr>
        <w:t>hospital mortality for pancreaticoduodenectomy. Ann Surg 2003;23</w:t>
      </w:r>
      <w:r>
        <w:rPr>
          <w:sz w:val="22"/>
          <w:szCs w:val="22"/>
          <w:spacing w:val="-1"/>
        </w:rPr>
        <w:t>7:509-</w:t>
      </w:r>
    </w:p>
    <w:p>
      <w:pPr>
        <w:pStyle w:val="BodyText"/>
        <w:ind w:left="9"/>
        <w:spacing w:before="44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514.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/12677147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453.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Imperato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Nenner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RP, Starr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HA, et al.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effects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6" w:right="313" w:firstLine="7"/>
        <w:spacing w:before="4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regionalization on clinical outcomes for a high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risk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procedure: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study of the Whipple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procedure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New York State. </w:t>
      </w:r>
      <w:r>
        <w:rPr>
          <w:sz w:val="22"/>
          <w:szCs w:val="22"/>
          <w:spacing w:val="-2"/>
        </w:rPr>
        <w:t>Am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 Qual</w:t>
      </w:r>
    </w:p>
    <w:p>
      <w:pPr>
        <w:pStyle w:val="BodyText"/>
        <w:ind w:left="24"/>
        <w:spacing w:before="47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1996;11:193-197. Available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91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bmed/8972936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Rosemurgy AS,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Bloomston M, Serafini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FM,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Fre</w:t>
      </w:r>
      <w:r>
        <w:rPr>
          <w:sz w:val="22"/>
          <w:szCs w:val="22"/>
          <w:spacing w:val="-2"/>
        </w:rPr>
        <w:t>quency with</w:t>
      </w:r>
    </w:p>
    <w:p>
      <w:pPr>
        <w:pStyle w:val="BodyText"/>
        <w:ind w:left="6" w:hanging="6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which su</w:t>
      </w:r>
      <w:r>
        <w:rPr>
          <w:sz w:val="22"/>
          <w:szCs w:val="22"/>
        </w:rPr>
        <w:t>rgeons undertake pancreaticoduodenectomy determines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length o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stay, hospital charges,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in-</w:t>
      </w:r>
      <w:r>
        <w:rPr>
          <w:sz w:val="22"/>
          <w:szCs w:val="22"/>
          <w:spacing w:val="-1"/>
        </w:rPr>
        <w:t>hospital mortality.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Gastrointest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Surg</w:t>
      </w:r>
    </w:p>
    <w:p>
      <w:pPr>
        <w:pStyle w:val="BodyText"/>
        <w:ind w:left="6"/>
        <w:spacing w:before="45" w:line="211" w:lineRule="auto"/>
        <w:rPr>
          <w:sz w:val="22"/>
          <w:szCs w:val="22"/>
        </w:rPr>
      </w:pPr>
      <w:r>
        <w:rPr>
          <w:sz w:val="22"/>
          <w:szCs w:val="22"/>
        </w:rPr>
        <w:t>2001;5:21-26.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32" w:line="196" w:lineRule="auto"/>
        <w:rPr>
          <w:sz w:val="22"/>
          <w:szCs w:val="22"/>
        </w:rPr>
      </w:pPr>
      <w:hyperlink w:history="true" r:id="rId919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med/11309644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6" w:lineRule="auto"/>
        <w:sectPr>
          <w:type w:val="continuous"/>
          <w:pgSz w:w="15840" w:h="12240"/>
          <w:pgMar w:top="54" w:right="466" w:bottom="629" w:left="310" w:header="0" w:footer="332" w:gutter="0"/>
          <w:cols w:equalWidth="0" w:num="2">
            <w:col w:w="7691" w:space="100"/>
            <w:col w:w="727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65184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1014" name="IM 1014"/>
            <wp:cNvGraphicFramePr/>
            <a:graphic>
              <a:graphicData uri="http://schemas.openxmlformats.org/drawingml/2006/picture">
                <pic:pic>
                  <pic:nvPicPr>
                    <pic:cNvPr id="1014" name="IM 101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7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40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920"/>
          <w:pgSz w:w="15840" w:h="12240"/>
          <w:pgMar w:top="54" w:right="475" w:bottom="629" w:left="310" w:header="0" w:footer="332" w:gutter="0"/>
          <w:cols w:equalWidth="0" w:num="1">
            <w:col w:w="15055" w:space="0"/>
          </w:cols>
        </w:sectPr>
        <w:rPr/>
      </w:pPr>
    </w:p>
    <w:p>
      <w:pPr>
        <w:pStyle w:val="BodyText"/>
        <w:ind w:left="162" w:right="816"/>
        <w:spacing w:before="41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455. Sosa JA,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Bowman HM, Gordon TA,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Importa</w:t>
      </w:r>
      <w:r>
        <w:rPr>
          <w:sz w:val="22"/>
          <w:szCs w:val="22"/>
          <w:spacing w:val="-2"/>
        </w:rPr>
        <w:t>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hospital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volume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overall management of </w:t>
      </w:r>
      <w:r>
        <w:rPr>
          <w:sz w:val="22"/>
          <w:szCs w:val="22"/>
          <w:spacing w:val="-1"/>
        </w:rPr>
        <w:t>pancreatic cancer. Ann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</w:t>
      </w:r>
    </w:p>
    <w:p>
      <w:pPr>
        <w:pStyle w:val="BodyText"/>
        <w:ind w:left="183"/>
        <w:spacing w:before="3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1998;228:429-438.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921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ubmed/9742926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65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456. Gouma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DJ, van Geenen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RC, van Gulik </w:t>
      </w:r>
      <w:r>
        <w:rPr>
          <w:sz w:val="22"/>
          <w:szCs w:val="22"/>
          <w:spacing w:val="-2"/>
        </w:rPr>
        <w:t>TM,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Rates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63" w:right="399" w:firstLine="4"/>
        <w:spacing w:before="29" w:line="226" w:lineRule="auto"/>
        <w:rPr>
          <w:sz w:val="22"/>
          <w:szCs w:val="22"/>
        </w:rPr>
      </w:pPr>
      <w:r>
        <w:rPr>
          <w:sz w:val="22"/>
          <w:szCs w:val="22"/>
        </w:rPr>
        <w:t>complications and death after pancreaticoduodenectomy: risk fa</w:t>
      </w:r>
      <w:r>
        <w:rPr>
          <w:sz w:val="22"/>
          <w:szCs w:val="22"/>
          <w:spacing w:val="-1"/>
        </w:rPr>
        <w:t>ctors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impact of hospital volume. Ann Surg 2000;232:786</w:t>
      </w:r>
      <w:r>
        <w:rPr>
          <w:sz w:val="22"/>
          <w:szCs w:val="22"/>
          <w:spacing w:val="-1"/>
        </w:rPr>
        <w:t>-795. Available at:</w:t>
      </w:r>
      <w:r>
        <w:rPr>
          <w:sz w:val="22"/>
          <w:szCs w:val="22"/>
        </w:rPr>
        <w:t xml:space="preserve">  </w:t>
      </w:r>
      <w:hyperlink w:history="true" r:id="rId922">
        <w:r>
          <w:rPr>
            <w:sz w:val="22"/>
            <w:szCs w:val="22"/>
            <w:u w:val="single" w:color="auto"/>
            <w:color w:val="005B99"/>
          </w:rPr>
          <w:t>https://www.ncbi.nlm.nih.gov/pubmed/1108807</w:t>
        </w:r>
        <w:r>
          <w:rPr>
            <w:sz w:val="22"/>
            <w:szCs w:val="22"/>
            <w:u w:val="single" w:color="auto"/>
            <w:color w:val="005B99"/>
            <w:spacing w:val="-1"/>
          </w:rPr>
          <w:t>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5" w:right="326" w:hanging="3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457. Simunovic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To T, Theriault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Langer B.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Relation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between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hospital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surgical volume and outcome for pancre</w:t>
      </w:r>
      <w:r>
        <w:rPr>
          <w:sz w:val="22"/>
          <w:szCs w:val="22"/>
          <w:spacing w:val="-1"/>
        </w:rPr>
        <w:t>atic resection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neoplasm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a</w:t>
      </w:r>
    </w:p>
    <w:p>
      <w:pPr>
        <w:pStyle w:val="BodyText"/>
        <w:ind w:left="174" w:right="263"/>
        <w:spacing w:before="44" w:line="218" w:lineRule="auto"/>
        <w:rPr>
          <w:sz w:val="22"/>
          <w:szCs w:val="22"/>
        </w:rPr>
      </w:pPr>
      <w:r>
        <w:rPr>
          <w:sz w:val="22"/>
          <w:szCs w:val="22"/>
        </w:rPr>
        <w:t>publicly funded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heal</w:t>
      </w:r>
      <w:r>
        <w:rPr>
          <w:sz w:val="22"/>
          <w:szCs w:val="22"/>
          <w:spacing w:val="-1"/>
        </w:rPr>
        <w:t>th care system. CMAJ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1999;160:643-648. Available at:</w:t>
      </w:r>
      <w:r>
        <w:rPr>
          <w:sz w:val="22"/>
          <w:szCs w:val="22"/>
        </w:rPr>
        <w:t xml:space="preserve"> </w:t>
      </w:r>
      <w:hyperlink w:history="true" r:id="rId923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med/10101998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61" w:hanging="4"/>
        <w:spacing w:before="264" w:line="23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458. van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Heek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NT,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Kuhlmann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KF, Scholten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RJ,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Hospital volume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mortality after pancreat</w:t>
      </w:r>
      <w:r>
        <w:rPr>
          <w:sz w:val="22"/>
          <w:szCs w:val="22"/>
          <w:spacing w:val="-1"/>
        </w:rPr>
        <w:t>ic resection: a systematic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intervention in the Netherlands. Ann Surg 2005;242:781-78</w:t>
      </w:r>
      <w:r>
        <w:rPr>
          <w:sz w:val="22"/>
          <w:szCs w:val="22"/>
          <w:spacing w:val="-1"/>
        </w:rPr>
        <w:t>8,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discussion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788-790.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2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/1632748</w:t>
        </w:r>
        <w:r>
          <w:rPr>
            <w:sz w:val="22"/>
            <w:szCs w:val="22"/>
            <w:u w:val="single" w:color="auto"/>
            <w:color w:val="005B99"/>
            <w:spacing w:val="1"/>
          </w:rPr>
          <w:t>8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2" w:right="571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459.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Birkmeyer JD,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Finlayson SR, Tosteson AN,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Effect of hospital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volume on in-hospital mortality with pancreaticoduodenectomy. Surg</w:t>
      </w:r>
      <w:r>
        <w:rPr>
          <w:sz w:val="22"/>
          <w:szCs w:val="22"/>
          <w:spacing w:val="-1"/>
        </w:rPr>
        <w:t>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1999;125:250-256.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92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med/10076608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301" w:firstLine="2"/>
        <w:spacing w:before="265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460.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Birkmeyer JD, Siewers AE,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Finlayson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EV,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Hospital vo</w:t>
      </w:r>
      <w:r>
        <w:rPr>
          <w:sz w:val="22"/>
          <w:szCs w:val="22"/>
          <w:spacing w:val="-2"/>
        </w:rPr>
        <w:t>lume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mortality 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United States.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 Med 2002;346:1128-1137.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2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/11948273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741" w:hanging="11"/>
        <w:spacing w:before="46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461.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Bilimoria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Bentrem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Ko CY,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Multimodality therapy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cancer in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utilization, outcomes, and the effe</w:t>
      </w:r>
      <w:r>
        <w:rPr>
          <w:sz w:val="22"/>
          <w:szCs w:val="22"/>
          <w:spacing w:val="-2"/>
        </w:rPr>
        <w:t>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hospital volume. Cancer 2007;110:1227-1234</w:t>
      </w:r>
      <w:r>
        <w:rPr>
          <w:sz w:val="22"/>
          <w:szCs w:val="22"/>
          <w:spacing w:val="-1"/>
        </w:rPr>
        <w:t>. Available at:</w:t>
      </w:r>
    </w:p>
    <w:p>
      <w:pPr>
        <w:pStyle w:val="BodyText"/>
        <w:ind w:left="174"/>
        <w:spacing w:before="42" w:line="197" w:lineRule="auto"/>
        <w:rPr>
          <w:sz w:val="22"/>
          <w:szCs w:val="22"/>
        </w:rPr>
      </w:pPr>
      <w:r>
        <w:drawing>
          <wp:anchor distT="0" distB="0" distL="0" distR="0" simplePos="0" relativeHeight="25565081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-4171371</wp:posOffset>
            </wp:positionV>
            <wp:extent cx="4419600" cy="4419600"/>
            <wp:effectExtent l="0" t="0" r="0" b="0"/>
            <wp:wrapNone/>
            <wp:docPr id="1016" name="IM 1016"/>
            <wp:cNvGraphicFramePr/>
            <a:graphic>
              <a:graphicData uri="http://schemas.openxmlformats.org/drawingml/2006/picture">
                <pic:pic>
                  <pic:nvPicPr>
                    <pic:cNvPr id="1016" name="IM 101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92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med/17654662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76" w:hanging="5"/>
        <w:spacing w:before="266"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462.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La Torre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Nigri G,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Ferrari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Hospital volume,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margin status,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long-term survival after pancreaticoduodenectomy for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67"/>
        <w:spacing w:before="32" w:line="196" w:lineRule="auto"/>
        <w:rPr>
          <w:sz w:val="22"/>
          <w:szCs w:val="22"/>
        </w:rPr>
      </w:pPr>
      <w:r>
        <w:rPr>
          <w:sz w:val="22"/>
          <w:szCs w:val="22"/>
        </w:rPr>
        <w:t>adenocarcinoma. Am Surg 2012;78:225-229.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before="45" w:line="196" w:lineRule="auto"/>
        <w:rPr>
          <w:sz w:val="22"/>
          <w:szCs w:val="22"/>
        </w:rPr>
      </w:pPr>
      <w:hyperlink w:history="true" r:id="rId92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med/22369834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hanging="5"/>
        <w:spacing w:before="40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463.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Hyder O,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Dodson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Nathan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Influence of patient,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physician,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hospital factors on 30-da</w:t>
      </w:r>
      <w:r>
        <w:rPr>
          <w:sz w:val="22"/>
          <w:szCs w:val="22"/>
          <w:spacing w:val="-1"/>
        </w:rPr>
        <w:t>y readmission following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pancreatoduodenectomy 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United States. </w:t>
      </w:r>
      <w:r>
        <w:rPr>
          <w:sz w:val="22"/>
          <w:szCs w:val="22"/>
          <w:spacing w:val="-1"/>
        </w:rPr>
        <w:t>JAMA Surg 2013;148:1095-</w:t>
      </w:r>
    </w:p>
    <w:p>
      <w:pPr>
        <w:pStyle w:val="BodyText"/>
        <w:ind w:left="24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1102.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92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/24108580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7" w:right="142" w:hanging="5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464. Verbeke CS.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margins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R1 rates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</w:t>
      </w:r>
      <w:r>
        <w:rPr>
          <w:sz w:val="22"/>
          <w:szCs w:val="22"/>
          <w:spacing w:val="-2"/>
        </w:rPr>
        <w:t>eatic cancer--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we there yet?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Histopathology 2008;</w:t>
      </w:r>
      <w:r>
        <w:rPr>
          <w:sz w:val="22"/>
          <w:szCs w:val="22"/>
          <w:spacing w:val="-1"/>
        </w:rPr>
        <w:t>52:787-796. Available at:</w:t>
      </w:r>
    </w:p>
    <w:p>
      <w:pPr>
        <w:pStyle w:val="BodyText"/>
        <w:ind w:left="14"/>
        <w:spacing w:before="48" w:line="196" w:lineRule="auto"/>
        <w:rPr>
          <w:sz w:val="22"/>
          <w:szCs w:val="22"/>
        </w:rPr>
      </w:pPr>
      <w:hyperlink w:history="true" r:id="rId930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med/18081813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57" w:firstLine="2"/>
        <w:spacing w:before="219" w:line="261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465. </w:t>
      </w:r>
      <w:r>
        <w:rPr>
          <w:sz w:val="22"/>
          <w:szCs w:val="22"/>
        </w:rPr>
        <w:t>College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Pathologists</w:t>
      </w:r>
      <w:r>
        <w:rPr>
          <w:sz w:val="22"/>
          <w:szCs w:val="22"/>
          <w:spacing w:val="2"/>
        </w:rPr>
        <w:t>.</w:t>
      </w:r>
      <w:hyperlink w:history="true" r:id="rId93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cap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1"/>
        </w:rPr>
        <w:t xml:space="preserve"> 7/16/2024.</w:t>
      </w:r>
    </w:p>
    <w:p>
      <w:pPr>
        <w:pStyle w:val="BodyText"/>
        <w:ind w:left="3" w:right="10" w:hanging="1"/>
        <w:spacing w:before="221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466. Gebhardt 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Meyer W,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Reichel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M, Wun</w:t>
      </w:r>
      <w:r>
        <w:rPr>
          <w:sz w:val="22"/>
          <w:szCs w:val="22"/>
          <w:spacing w:val="-2"/>
        </w:rPr>
        <w:t>sch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Prognostic factors 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 operative treatment of ductal pancreatic carcin</w:t>
      </w:r>
      <w:r>
        <w:rPr>
          <w:sz w:val="22"/>
          <w:szCs w:val="22"/>
          <w:spacing w:val="-1"/>
        </w:rPr>
        <w:t>oma.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Langenbecks Arch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2000;385:14-20.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93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med/10664114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467.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Mitsunaga 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Hasebe T,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Iwasaki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Important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prognostic</w:t>
      </w:r>
    </w:p>
    <w:p>
      <w:pPr>
        <w:pStyle w:val="BodyText"/>
        <w:ind w:left="14" w:right="205"/>
        <w:spacing w:before="47" w:line="223" w:lineRule="auto"/>
        <w:rPr>
          <w:sz w:val="22"/>
          <w:szCs w:val="22"/>
        </w:rPr>
      </w:pPr>
      <w:r>
        <w:rPr>
          <w:sz w:val="22"/>
          <w:szCs w:val="22"/>
        </w:rPr>
        <w:t>histological parameters for patients with invasive </w:t>
      </w:r>
      <w:r>
        <w:rPr>
          <w:sz w:val="22"/>
          <w:szCs w:val="22"/>
          <w:spacing w:val="-1"/>
        </w:rPr>
        <w:t>ductal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pancreas. Cancer Sci 2005;96:858-865.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4"/>
        <w:spacing w:before="36" w:line="197" w:lineRule="auto"/>
        <w:rPr>
          <w:sz w:val="22"/>
          <w:szCs w:val="22"/>
        </w:rPr>
      </w:pPr>
      <w:hyperlink w:history="true" r:id="rId93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med/16367904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207" w:hanging="11"/>
        <w:spacing w:before="264" w:line="23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468.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Elshaer M, Gravante G,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Kosmin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 al. 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syste</w:t>
      </w:r>
      <w:r>
        <w:rPr>
          <w:sz w:val="22"/>
          <w:szCs w:val="22"/>
          <w:spacing w:val="-2"/>
        </w:rPr>
        <w:t>matic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prognostic value of lymph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node ratio, number of 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 total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nodes examined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ductal adenocarcinoma. Ann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 Coll Surg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Engl 2017;99:101-10</w:t>
      </w:r>
      <w:r>
        <w:rPr>
          <w:sz w:val="22"/>
          <w:szCs w:val="22"/>
          <w:spacing w:val="-1"/>
        </w:rPr>
        <w:t>6. Available at:</w:t>
      </w:r>
    </w:p>
    <w:p>
      <w:pPr>
        <w:pStyle w:val="BodyText"/>
        <w:ind w:left="14"/>
        <w:spacing w:before="34" w:line="197" w:lineRule="auto"/>
        <w:rPr>
          <w:sz w:val="22"/>
          <w:szCs w:val="22"/>
        </w:rPr>
      </w:pPr>
      <w:hyperlink w:history="true" r:id="rId93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med/27869496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95" w:hanging="11"/>
        <w:spacing w:before="265"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469.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Huebner 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Kendrick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Reid-Lombardo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KM,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Number of lymph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nodes evaluated: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prognos</w:t>
      </w:r>
      <w:r>
        <w:rPr>
          <w:sz w:val="22"/>
          <w:szCs w:val="22"/>
          <w:spacing w:val="-1"/>
        </w:rPr>
        <w:t>tic value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pancreatic adenocarcinoma. J</w:t>
      </w:r>
    </w:p>
    <w:p>
      <w:pPr>
        <w:pStyle w:val="BodyText"/>
        <w:ind w:left="11"/>
        <w:spacing w:before="33" w:line="196" w:lineRule="auto"/>
        <w:rPr>
          <w:sz w:val="22"/>
          <w:szCs w:val="22"/>
        </w:rPr>
      </w:pPr>
      <w:r>
        <w:rPr>
          <w:sz w:val="22"/>
          <w:szCs w:val="22"/>
        </w:rPr>
        <w:t>Gastrointest Surg 2012;16:920-926.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93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med/22421988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6" w:line="197" w:lineRule="auto"/>
        <w:rPr>
          <w:sz w:val="22"/>
          <w:szCs w:val="22"/>
        </w:rPr>
      </w:pPr>
      <w:r>
        <w:rPr>
          <w:sz w:val="22"/>
          <w:szCs w:val="22"/>
        </w:rPr>
        <w:t>470. Opfermann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KJ, Wahlquist AE</w:t>
      </w:r>
      <w:r>
        <w:rPr>
          <w:sz w:val="22"/>
          <w:szCs w:val="22"/>
          <w:spacing w:val="-1"/>
        </w:rPr>
        <w:t>, Garrett-Mayer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E, et al. Adjuvant</w:t>
      </w:r>
    </w:p>
    <w:p>
      <w:pPr>
        <w:pStyle w:val="BodyText"/>
        <w:ind w:left="6" w:right="450" w:firstLine="7"/>
        <w:spacing w:before="45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radiotherapy 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lymph node status for pancreatic cancer: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study from the Surveillance,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Epidemiology,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Results (SEER)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Registry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Data. Am J Clin Oncol 2014;</w:t>
      </w:r>
      <w:r>
        <w:rPr>
          <w:sz w:val="22"/>
          <w:szCs w:val="22"/>
          <w:spacing w:val="-1"/>
        </w:rPr>
        <w:t>37:112-116. Available at:</w:t>
      </w:r>
    </w:p>
    <w:p>
      <w:pPr>
        <w:pStyle w:val="BodyText"/>
        <w:ind w:left="14"/>
        <w:spacing w:before="34" w:line="196" w:lineRule="auto"/>
        <w:rPr>
          <w:sz w:val="22"/>
          <w:szCs w:val="22"/>
        </w:rPr>
      </w:pPr>
      <w:hyperlink w:history="true" r:id="rId93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med/23211221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6" w:lineRule="auto"/>
        <w:sectPr>
          <w:type w:val="continuous"/>
          <w:pgSz w:w="15840" w:h="12240"/>
          <w:pgMar w:top="54" w:right="475" w:bottom="629" w:left="310" w:header="0" w:footer="332" w:gutter="0"/>
          <w:cols w:equalWidth="0" w:num="2">
            <w:col w:w="7691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67846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1018" name="IM 1018"/>
            <wp:cNvGraphicFramePr/>
            <a:graphic>
              <a:graphicData uri="http://schemas.openxmlformats.org/drawingml/2006/picture">
                <pic:pic>
                  <pic:nvPicPr>
                    <pic:cNvPr id="1018" name="IM 101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4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937"/>
          <w:pgSz w:w="15840" w:h="12240"/>
          <w:pgMar w:top="54" w:right="484" w:bottom="629" w:left="310" w:header="0" w:footer="332" w:gutter="0"/>
          <w:cols w:equalWidth="0" w:num="1">
            <w:col w:w="15046" w:space="0"/>
          </w:cols>
        </w:sectPr>
        <w:rPr/>
      </w:pPr>
    </w:p>
    <w:p>
      <w:pPr>
        <w:pStyle w:val="BodyText"/>
        <w:ind w:left="162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471. Valsangkar NP,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Bush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Michaelson J</w:t>
      </w:r>
      <w:r>
        <w:rPr>
          <w:sz w:val="22"/>
          <w:szCs w:val="22"/>
          <w:spacing w:val="-2"/>
        </w:rPr>
        <w:t>S,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N0/N1,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PNL, or</w:t>
      </w:r>
    </w:p>
    <w:p>
      <w:pPr>
        <w:pStyle w:val="BodyText"/>
        <w:ind w:left="159" w:right="385" w:firstLine="16"/>
        <w:spacing w:before="47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LNR? The effect of 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number on accurate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rediction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ductal adenocarcinoma. J Gastrointest Surg 2013;17:257-266.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3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/23229885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509" w:hanging="11"/>
        <w:spacing w:before="4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472. Ashfaq 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Pockaj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BA, Gray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-2"/>
        </w:rPr>
        <w:t xml:space="preserve">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Nodal counts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ratio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impact survival after dista</w:t>
      </w:r>
      <w:r>
        <w:rPr>
          <w:sz w:val="22"/>
          <w:szCs w:val="22"/>
          <w:spacing w:val="-1"/>
        </w:rPr>
        <w:t>l pancreatectomy for pancreatic</w:t>
      </w:r>
    </w:p>
    <w:p>
      <w:pPr>
        <w:pStyle w:val="BodyText"/>
        <w:ind w:left="173" w:right="604" w:hanging="6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adenocarcinoma. J Gastrointest Surg 2014;18:1929-1935. Availabl</w:t>
      </w:r>
      <w:r>
        <w:rPr>
          <w:sz w:val="22"/>
          <w:szCs w:val="22"/>
          <w:spacing w:val="-1"/>
        </w:rPr>
        <w:t>e at:</w:t>
      </w:r>
      <w:r>
        <w:rPr>
          <w:sz w:val="22"/>
          <w:szCs w:val="22"/>
        </w:rPr>
        <w:t xml:space="preserve"> </w:t>
      </w:r>
      <w:hyperlink w:history="true" r:id="rId93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med/24916590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473. John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BJ,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Naik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Ironside A,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Redefining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resection for</w:t>
      </w:r>
    </w:p>
    <w:p>
      <w:pPr>
        <w:pStyle w:val="BodyText"/>
        <w:ind w:left="174" w:right="300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pancreatic ductal adenocarc</w:t>
      </w:r>
      <w:r>
        <w:rPr>
          <w:sz w:val="22"/>
          <w:szCs w:val="22"/>
          <w:spacing w:val="-1"/>
        </w:rPr>
        <w:t>inoma: tumour lymph nodal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burden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ratio are the only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prognostic factors associated with survival.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HPB</w:t>
      </w:r>
    </w:p>
    <w:p>
      <w:pPr>
        <w:pStyle w:val="BodyText"/>
        <w:ind w:left="173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(Oxford) 2013;15:674-680.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94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med/23458477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730" w:hanging="11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474.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Robinson SM,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Rahman 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Haugk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Metastatic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</w:t>
      </w:r>
      <w:r>
        <w:rPr>
          <w:sz w:val="22"/>
          <w:szCs w:val="22"/>
          <w:spacing w:val="-3"/>
        </w:rPr>
        <w:t>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node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ratio as 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important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prognostic factor in pancreatic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ductal</w:t>
      </w:r>
    </w:p>
    <w:p>
      <w:pPr>
        <w:pStyle w:val="BodyText"/>
        <w:ind w:left="173" w:right="1058" w:hanging="6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adenocarcinoma.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Eur J Surg Oncol 2012</w:t>
      </w:r>
      <w:r>
        <w:rPr>
          <w:sz w:val="22"/>
          <w:szCs w:val="22"/>
          <w:spacing w:val="-1"/>
        </w:rPr>
        <w:t>;38:333-339. Available at:</w:t>
      </w:r>
      <w:r>
        <w:rPr>
          <w:sz w:val="22"/>
          <w:szCs w:val="22"/>
        </w:rPr>
        <w:t xml:space="preserve"> </w:t>
      </w:r>
      <w:hyperlink w:history="true" r:id="rId94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med/22317758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511" w:hanging="11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475. Shamseddine AI,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Mukherji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Melki C,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ratio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 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independent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prognostic factor </w:t>
      </w:r>
      <w:r>
        <w:rPr>
          <w:sz w:val="22"/>
          <w:szCs w:val="22"/>
          <w:spacing w:val="-1"/>
        </w:rPr>
        <w:t>after resection of periampullary</w:t>
      </w:r>
    </w:p>
    <w:p>
      <w:pPr>
        <w:pStyle w:val="BodyText"/>
        <w:ind w:left="170" w:right="413" w:firstLine="3"/>
        <w:spacing w:before="44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malignancies: data from a tertiary referral center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middle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East. Am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2014;37:13-18.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48" w:line="197" w:lineRule="auto"/>
        <w:rPr>
          <w:sz w:val="22"/>
          <w:szCs w:val="22"/>
        </w:rPr>
      </w:pPr>
      <w:hyperlink w:history="true" r:id="rId94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med/23111358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476. Wentz SC, Zhao ZG, Shyr Y,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ratio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6" w:right="581" w:firstLine="7"/>
        <w:spacing w:before="43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preoperative 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predict overall survival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currence-free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resected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adenocarcinoma. World J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Gastrointest Oncol 2012;4:207-215.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30" w:line="197" w:lineRule="auto"/>
        <w:rPr>
          <w:sz w:val="22"/>
          <w:szCs w:val="22"/>
        </w:rPr>
      </w:pPr>
      <w:r>
        <w:drawing>
          <wp:anchor distT="0" distB="0" distL="0" distR="0" simplePos="0" relativeHeight="25567744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-4039144</wp:posOffset>
            </wp:positionV>
            <wp:extent cx="4419600" cy="4419600"/>
            <wp:effectExtent l="0" t="0" r="0" b="0"/>
            <wp:wrapNone/>
            <wp:docPr id="1020" name="IM 1020"/>
            <wp:cNvGraphicFramePr/>
            <a:graphic>
              <a:graphicData uri="http://schemas.openxmlformats.org/drawingml/2006/picture">
                <pic:pic>
                  <pic:nvPicPr>
                    <pic:cNvPr id="1020" name="IM 102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94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med/23444312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6" w:right="545" w:hanging="14"/>
        <w:spacing w:before="267" w:line="218" w:lineRule="auto"/>
        <w:rPr>
          <w:sz w:val="22"/>
          <w:szCs w:val="22"/>
        </w:rPr>
      </w:pPr>
      <w:r>
        <w:rPr>
          <w:sz w:val="22"/>
          <w:szCs w:val="22"/>
        </w:rPr>
        <w:t>477. Classification of pancreatic cancer (e</w:t>
      </w:r>
      <w:r>
        <w:rPr>
          <w:sz w:val="22"/>
          <w:szCs w:val="22"/>
          <w:spacing w:val="-1"/>
        </w:rPr>
        <w:t>d 2). Tokyo: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Kanehara,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Japan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Pancreas Society 2003.</w:t>
      </w:r>
    </w:p>
    <w:p>
      <w:pPr>
        <w:pStyle w:val="BodyText"/>
        <w:ind w:left="162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478. Campbell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F, Cairns 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Duthie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Feakins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Dataset for the</w:t>
      </w:r>
    </w:p>
    <w:p>
      <w:pPr>
        <w:pStyle w:val="BodyText"/>
        <w:ind w:left="160" w:right="743" w:firstLine="13"/>
        <w:spacing w:before="42" w:line="219" w:lineRule="auto"/>
        <w:rPr>
          <w:sz w:val="22"/>
          <w:szCs w:val="22"/>
        </w:rPr>
      </w:pPr>
      <w:r>
        <w:rPr>
          <w:sz w:val="22"/>
          <w:szCs w:val="22"/>
        </w:rPr>
        <w:t>histopathological reporting of carcinomas of the pancreas,</w:t>
      </w:r>
      <w:r>
        <w:rPr>
          <w:sz w:val="22"/>
          <w:szCs w:val="22"/>
          <w:spacing w:val="-1"/>
        </w:rPr>
        <w:t xml:space="preserve"> ampulla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Vater and common bile duct. 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Royal College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Pathologists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2019.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0" w:line="197" w:lineRule="auto"/>
        <w:rPr>
          <w:sz w:val="22"/>
          <w:szCs w:val="22"/>
        </w:rPr>
      </w:pPr>
      <w:r>
        <w:rPr>
          <w:sz w:val="22"/>
          <w:szCs w:val="22"/>
        </w:rPr>
        <w:t>Available at:</w:t>
      </w:r>
    </w:p>
    <w:p>
      <w:pPr>
        <w:pStyle w:val="BodyText"/>
        <w:ind w:left="8" w:right="65" w:firstLine="6"/>
        <w:spacing w:before="46" w:line="223" w:lineRule="auto"/>
        <w:rPr>
          <w:sz w:val="22"/>
          <w:szCs w:val="22"/>
        </w:rPr>
      </w:pPr>
      <w:hyperlink w:history="true" r:id="rId944">
        <w:r>
          <w:rPr>
            <w:sz w:val="22"/>
            <w:szCs w:val="22"/>
            <w:u w:val="single" w:color="auto"/>
            <w:color w:val="005B99"/>
          </w:rPr>
          <w:t>http://www.rcpath.org/Resources/RCPath/Migrated%2</w:t>
        </w:r>
        <w:r>
          <w:rPr>
            <w:sz w:val="22"/>
            <w:szCs w:val="22"/>
            <w:u w:val="single" w:color="auto"/>
            <w:color w:val="005B99"/>
            <w:spacing w:val="-1"/>
          </w:rPr>
          <w:t>0Resources/Docum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944">
        <w:r>
          <w:rPr>
            <w:sz w:val="22"/>
            <w:szCs w:val="22"/>
            <w:u w:val="single" w:color="auto"/>
            <w:color w:val="005B99"/>
          </w:rPr>
          <w:t>ents/D/datasethistopathologicalreportingcarcinomasmay10.pdf</w:t>
        </w:r>
      </w:hyperlink>
      <w:r>
        <w:rPr>
          <w:sz w:val="22"/>
          <w:szCs w:val="22"/>
        </w:rPr>
        <w:t>.</w:t>
      </w:r>
    </w:p>
    <w:p>
      <w:pPr>
        <w:pStyle w:val="BodyText"/>
        <w:ind w:left="2"/>
        <w:spacing w:before="25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479.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Klimstra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DS,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Hruban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RH, Sigel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Kloppel G. Tumors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 the</w:t>
      </w:r>
    </w:p>
    <w:p>
      <w:pPr>
        <w:pStyle w:val="BodyText"/>
        <w:ind w:left="17" w:right="7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</w:t>
      </w:r>
      <w:r>
        <w:rPr>
          <w:sz w:val="22"/>
          <w:szCs w:val="22"/>
        </w:rPr>
        <w:t>ancreas: Afip Atlas of Tumor Pathology; 5th Se</w:t>
      </w:r>
      <w:r>
        <w:rPr>
          <w:sz w:val="22"/>
          <w:szCs w:val="22"/>
          <w:spacing w:val="-1"/>
        </w:rPr>
        <w:t>ries: American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Registry o</w:t>
      </w:r>
      <w:r>
        <w:rPr>
          <w:sz w:val="22"/>
          <w:szCs w:val="22"/>
        </w:rPr>
        <w:t>f </w:t>
      </w:r>
      <w:r>
        <w:rPr>
          <w:sz w:val="22"/>
          <w:szCs w:val="22"/>
          <w:spacing w:val="-1"/>
        </w:rPr>
        <w:t>Pathology; Armed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Forces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Institutes of Pathology; </w:t>
      </w:r>
      <w:r>
        <w:rPr>
          <w:sz w:val="22"/>
          <w:szCs w:val="22"/>
          <w:spacing w:val="-2"/>
        </w:rPr>
        <w:t>2023.</w:t>
      </w:r>
    </w:p>
    <w:p>
      <w:pPr>
        <w:pStyle w:val="BodyText"/>
        <w:ind w:left="2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480.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Konstantinidis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IT, Warshaw AL, Allen JN,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Pancreatic ductal</w:t>
      </w:r>
    </w:p>
    <w:p>
      <w:pPr>
        <w:pStyle w:val="BodyText"/>
        <w:ind w:left="7"/>
        <w:spacing w:before="32" w:line="238" w:lineRule="auto"/>
        <w:rPr>
          <w:sz w:val="22"/>
          <w:szCs w:val="22"/>
        </w:rPr>
      </w:pPr>
      <w:r>
        <w:rPr>
          <w:sz w:val="22"/>
          <w:szCs w:val="22"/>
        </w:rPr>
        <w:t>adenocarcinoma: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there a s</w:t>
      </w:r>
      <w:r>
        <w:rPr>
          <w:sz w:val="22"/>
          <w:szCs w:val="22"/>
          <w:spacing w:val="-1"/>
        </w:rPr>
        <w:t>urvival difference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R1 resections versus</w:t>
      </w:r>
    </w:p>
    <w:p>
      <w:pPr>
        <w:pStyle w:val="BodyText"/>
        <w:ind w:left="9" w:right="6" w:firstLine="4"/>
        <w:spacing w:before="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unresectable tumors? What is a "true"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resection? Ann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2013;257:731-736.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94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med/22968073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481. Gnerlich JL,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Luka SR,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Deshpande AD,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Microscopic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marg</w:t>
      </w:r>
      <w:r>
        <w:rPr>
          <w:sz w:val="22"/>
          <w:szCs w:val="22"/>
          <w:spacing w:val="-2"/>
        </w:rPr>
        <w:t>ins</w:t>
      </w:r>
    </w:p>
    <w:p>
      <w:pPr>
        <w:pStyle w:val="BodyText"/>
        <w:ind w:right="173" w:firstLine="7"/>
        <w:spacing w:before="45" w:line="225" w:lineRule="auto"/>
        <w:rPr>
          <w:sz w:val="22"/>
          <w:szCs w:val="22"/>
        </w:rPr>
      </w:pP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patterns of treatment failur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resected pancreatic adenocarcinoma.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Arch Surg 2012;147:753-760. Available 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hyperlink w:history="true" r:id="rId94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med/22911074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482.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Delpero JR,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Bachellier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Regenet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N, et a</w:t>
      </w:r>
      <w:r>
        <w:rPr>
          <w:sz w:val="22"/>
          <w:szCs w:val="22"/>
          <w:spacing w:val="-3"/>
        </w:rPr>
        <w:t>l.</w:t>
      </w:r>
    </w:p>
    <w:p>
      <w:pPr>
        <w:pStyle w:val="BodyText"/>
        <w:ind w:left="17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Pancreaticoduodenectomy for pancreatic ductal adenocar</w:t>
      </w:r>
      <w:r>
        <w:rPr>
          <w:sz w:val="22"/>
          <w:szCs w:val="22"/>
          <w:spacing w:val="-1"/>
        </w:rPr>
        <w:t>cinoma: a</w:t>
      </w:r>
    </w:p>
    <w:p>
      <w:pPr>
        <w:pStyle w:val="BodyText"/>
        <w:ind w:left="8" w:right="478" w:firstLine="9"/>
        <w:spacing w:before="45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French multicentre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prospective evaluation of resection margins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150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evaluable specimens.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HPB (Oxford) 201</w:t>
      </w:r>
      <w:r>
        <w:rPr>
          <w:sz w:val="22"/>
          <w:szCs w:val="22"/>
          <w:spacing w:val="-1"/>
        </w:rPr>
        <w:t>4;16:20-33. Available at:</w:t>
      </w:r>
    </w:p>
    <w:p>
      <w:pPr>
        <w:pStyle w:val="BodyText"/>
        <w:ind w:left="14"/>
        <w:spacing w:before="31" w:line="197" w:lineRule="auto"/>
        <w:rPr>
          <w:sz w:val="22"/>
          <w:szCs w:val="22"/>
        </w:rPr>
      </w:pPr>
      <w:hyperlink w:history="true" r:id="rId94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med/23464850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483. Sinn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Bahra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Liersch T, e</w:t>
      </w:r>
      <w:r>
        <w:rPr>
          <w:sz w:val="22"/>
          <w:szCs w:val="22"/>
          <w:spacing w:val="-2"/>
        </w:rPr>
        <w:t>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CONKO-005: Adjuvant</w:t>
      </w:r>
    </w:p>
    <w:p>
      <w:pPr>
        <w:pStyle w:val="BodyText"/>
        <w:ind w:left="14" w:right="6" w:hanging="3"/>
        <w:spacing w:before="44"/>
        <w:rPr>
          <w:sz w:val="22"/>
          <w:szCs w:val="22"/>
        </w:rPr>
      </w:pPr>
      <w:r>
        <w:rPr>
          <w:sz w:val="22"/>
          <w:szCs w:val="22"/>
          <w:spacing w:val="-1"/>
        </w:rPr>
        <w:t>Chemotherapy With Gemcitabine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Erlotinib Versus Gemcitabine Alone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After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Resection of Pancreatic Cancer: A Multicenter</w:t>
      </w:r>
    </w:p>
    <w:p>
      <w:pPr>
        <w:pStyle w:val="BodyText"/>
        <w:ind w:left="14" w:firstLine="2"/>
        <w:spacing w:before="1" w:line="219" w:lineRule="auto"/>
        <w:rPr>
          <w:sz w:val="22"/>
          <w:szCs w:val="22"/>
        </w:rPr>
      </w:pPr>
      <w:r>
        <w:rPr>
          <w:sz w:val="22"/>
          <w:szCs w:val="22"/>
        </w:rPr>
        <w:t>Randomized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III </w:t>
      </w:r>
      <w:r>
        <w:rPr>
          <w:sz w:val="22"/>
          <w:szCs w:val="22"/>
          <w:spacing w:val="-1"/>
        </w:rPr>
        <w:t>Trial. J Clin Oncol 2017;35:3330-3337. Available at:</w:t>
      </w:r>
      <w:r>
        <w:rPr>
          <w:sz w:val="22"/>
          <w:szCs w:val="22"/>
        </w:rPr>
        <w:t xml:space="preserve"> </w:t>
      </w:r>
      <w:hyperlink w:history="true" r:id="rId94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med/28817370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484.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Postlewait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Ethun CG,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Kooby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DA, et al. Combination</w:t>
      </w:r>
    </w:p>
    <w:p>
      <w:pPr>
        <w:pStyle w:val="BodyText"/>
        <w:ind w:left="7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gemcitabine/cisplatin therapy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ERCC1 e</w:t>
      </w:r>
      <w:r>
        <w:rPr>
          <w:sz w:val="22"/>
          <w:szCs w:val="22"/>
          <w:spacing w:val="-1"/>
        </w:rPr>
        <w:t>xpression for resected</w:t>
      </w:r>
    </w:p>
    <w:p>
      <w:pPr>
        <w:pStyle w:val="BodyText"/>
        <w:ind w:left="10" w:right="38" w:firstLine="3"/>
        <w:spacing w:before="47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adenocarcinoma: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Results of 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-2"/>
        </w:rPr>
        <w:t xml:space="preserve"> trial. J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2016;114:336-341.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29" w:line="197" w:lineRule="auto"/>
        <w:rPr>
          <w:sz w:val="22"/>
          <w:szCs w:val="22"/>
        </w:rPr>
      </w:pPr>
      <w:hyperlink w:history="true" r:id="rId94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med/27501338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88" w:hanging="5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485. Valle JW,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Palmer D, Jackson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R, et 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Optimal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duration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 timing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adjuvant chemotherapy after definitive surgery for ductal aden</w:t>
      </w:r>
      <w:r>
        <w:rPr>
          <w:sz w:val="22"/>
          <w:szCs w:val="22"/>
          <w:spacing w:val="-1"/>
        </w:rPr>
        <w:t>ocarcinoma</w:t>
      </w:r>
    </w:p>
    <w:p>
      <w:pPr>
        <w:spacing w:line="219" w:lineRule="auto"/>
        <w:sectPr>
          <w:type w:val="continuous"/>
          <w:pgSz w:w="15840" w:h="12240"/>
          <w:pgMar w:top="54" w:right="484" w:bottom="629" w:left="310" w:header="0" w:footer="332" w:gutter="0"/>
          <w:cols w:equalWidth="0" w:num="2">
            <w:col w:w="7691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70508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1022" name="IM 1022"/>
            <wp:cNvGraphicFramePr/>
            <a:graphic>
              <a:graphicData uri="http://schemas.openxmlformats.org/drawingml/2006/picture">
                <pic:pic>
                  <pic:nvPicPr>
                    <pic:cNvPr id="1022" name="IM 102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42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950"/>
          <w:pgSz w:w="15840" w:h="12240"/>
          <w:pgMar w:top="54" w:right="476" w:bottom="629" w:left="310" w:header="0" w:footer="332" w:gutter="0"/>
          <w:cols w:equalWidth="0" w:num="1">
            <w:col w:w="15053" w:space="0"/>
          </w:cols>
        </w:sectPr>
        <w:rPr/>
      </w:pPr>
    </w:p>
    <w:p>
      <w:pPr>
        <w:pStyle w:val="BodyText"/>
        <w:ind w:left="166" w:right="533"/>
        <w:spacing w:before="41" w:line="225" w:lineRule="auto"/>
        <w:rPr>
          <w:sz w:val="22"/>
          <w:szCs w:val="22"/>
        </w:rPr>
      </w:pPr>
      <w:r>
        <w:rPr>
          <w:sz w:val="22"/>
          <w:szCs w:val="22"/>
        </w:rPr>
        <w:t>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pancreas: ongo</w:t>
      </w:r>
      <w:r>
        <w:rPr>
          <w:sz w:val="22"/>
          <w:szCs w:val="22"/>
          <w:spacing w:val="-1"/>
        </w:rPr>
        <w:t>ing lessons from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ESPAC-3 study. J 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2014;32:504-512.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hyperlink w:history="true" r:id="rId95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med/24419109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313" w:firstLine="2"/>
        <w:spacing w:before="263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486.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Uesaka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Boku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Fukutomi A, et al. Adjuvant </w:t>
      </w:r>
      <w:r>
        <w:rPr>
          <w:sz w:val="22"/>
          <w:szCs w:val="22"/>
          <w:spacing w:val="-2"/>
        </w:rPr>
        <w:t>chemotherapy of S-1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versus gemcitabine for resected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</w:t>
      </w:r>
      <w:r>
        <w:rPr>
          <w:sz w:val="22"/>
          <w:szCs w:val="22"/>
          <w:spacing w:val="-1"/>
        </w:rPr>
        <w:t xml:space="preserve"> cancer: a phase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3,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open-label,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randomised,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non-inferiority trial (JAS</w:t>
      </w:r>
      <w:r>
        <w:rPr>
          <w:sz w:val="22"/>
          <w:szCs w:val="22"/>
          <w:spacing w:val="-1"/>
        </w:rPr>
        <w:t>PAC 01).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2016;388:248-257.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5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/27265347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2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487. Conroy T,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Hammel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P, Turpin A,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LBA57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Unicancer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PRODIGE</w:t>
      </w:r>
    </w:p>
    <w:p>
      <w:pPr>
        <w:pStyle w:val="BodyText"/>
        <w:ind w:left="166"/>
        <w:spacing w:before="4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24/CCTG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PA6 trial: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Updated results of a multicenter international</w:t>
      </w:r>
    </w:p>
    <w:p>
      <w:pPr>
        <w:pStyle w:val="BodyText"/>
        <w:ind w:left="173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randomized 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III tri</w:t>
      </w:r>
      <w:r>
        <w:rPr>
          <w:sz w:val="22"/>
          <w:szCs w:val="22"/>
          <w:spacing w:val="-1"/>
        </w:rPr>
        <w:t>al of adjuvant mFOLFIRINOX (mFFX)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versus</w:t>
      </w:r>
    </w:p>
    <w:p>
      <w:pPr>
        <w:pStyle w:val="BodyText"/>
        <w:ind w:left="166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gemcitabine (gem)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patients (pts)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resected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pancreatic ductal</w:t>
      </w:r>
    </w:p>
    <w:p>
      <w:pPr>
        <w:pStyle w:val="BodyText"/>
        <w:ind w:left="167" w:right="378"/>
        <w:spacing w:before="45" w:line="323" w:lineRule="auto"/>
        <w:rPr>
          <w:sz w:val="22"/>
          <w:szCs w:val="22"/>
        </w:rPr>
      </w:pPr>
      <w:r>
        <w:rPr>
          <w:sz w:val="22"/>
          <w:szCs w:val="22"/>
        </w:rPr>
        <w:t>adenocarcinomas (PDAC). Annals of Oncology 2021;32:S1334</w:t>
      </w:r>
      <w:r>
        <w:rPr>
          <w:sz w:val="22"/>
          <w:szCs w:val="22"/>
          <w:spacing w:val="-1"/>
        </w:rPr>
        <w:t>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5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2"/>
          </w:rPr>
          <w:t>/10.1016/j.</w:t>
        </w:r>
        <w:r>
          <w:rPr>
            <w:sz w:val="22"/>
            <w:szCs w:val="22"/>
            <w:u w:val="single" w:color="auto"/>
            <w:color w:val="005B99"/>
          </w:rPr>
          <w:t>annonc</w:t>
        </w:r>
        <w:r>
          <w:rPr>
            <w:sz w:val="22"/>
            <w:szCs w:val="22"/>
            <w:u w:val="single" w:color="auto"/>
            <w:color w:val="005B99"/>
            <w:spacing w:val="2"/>
          </w:rPr>
          <w:t>.2021.08</w:t>
        </w:r>
        <w:r>
          <w:rPr>
            <w:sz w:val="22"/>
            <w:szCs w:val="22"/>
            <w:u w:val="single" w:color="auto"/>
            <w:color w:val="005B99"/>
            <w:spacing w:val="1"/>
          </w:rPr>
          <w:t>.2137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1" w:right="629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488. Comparison of fluorouracil with additional levami</w:t>
      </w:r>
      <w:r>
        <w:rPr>
          <w:sz w:val="22"/>
          <w:szCs w:val="22"/>
          <w:spacing w:val="-1"/>
        </w:rPr>
        <w:t>sole,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higher-dose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folinic acid, or both, as adjuvant chemotherapy f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colorectal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73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randomised trial. QUASAR Collaborative Group. Lancet 2000;355</w:t>
      </w:r>
      <w:r>
        <w:rPr>
          <w:sz w:val="22"/>
          <w:szCs w:val="22"/>
          <w:spacing w:val="-1"/>
        </w:rPr>
        <w:t>:1588-</w:t>
      </w:r>
    </w:p>
    <w:p>
      <w:pPr>
        <w:pStyle w:val="BodyText"/>
        <w:ind w:left="183"/>
        <w:spacing w:line="448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1596.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95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/10821362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2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489. Jager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Heike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Bernhard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H, et al. Weekly high-dose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leucovorin</w:t>
      </w:r>
    </w:p>
    <w:p>
      <w:pPr>
        <w:pStyle w:val="BodyText"/>
        <w:ind w:left="162"/>
        <w:spacing w:before="48" w:line="238" w:lineRule="auto"/>
        <w:rPr>
          <w:sz w:val="22"/>
          <w:szCs w:val="22"/>
        </w:rPr>
      </w:pPr>
      <w:r>
        <w:rPr>
          <w:sz w:val="22"/>
          <w:szCs w:val="22"/>
        </w:rPr>
        <w:t>versus low-dose leucovorin combined with fluorouracil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advanced</w:t>
      </w:r>
    </w:p>
    <w:p>
      <w:pPr>
        <w:pStyle w:val="BodyText"/>
        <w:ind w:left="161" w:right="399" w:firstLine="6"/>
        <w:spacing w:before="2" w:line="230" w:lineRule="auto"/>
        <w:rPr>
          <w:sz w:val="22"/>
          <w:szCs w:val="22"/>
        </w:rPr>
      </w:pPr>
      <w:r>
        <w:rPr>
          <w:sz w:val="22"/>
          <w:szCs w:val="22"/>
        </w:rPr>
        <w:t>colorectal cancer: results of a randomized</w:t>
      </w:r>
      <w:r>
        <w:rPr>
          <w:sz w:val="22"/>
          <w:szCs w:val="22"/>
          <w:spacing w:val="-1"/>
        </w:rPr>
        <w:t xml:space="preserve"> multicenter trial.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for Palliative Treatme</w:t>
      </w:r>
      <w:r>
        <w:rPr>
          <w:sz w:val="22"/>
          <w:szCs w:val="22"/>
          <w:spacing w:val="-1"/>
        </w:rPr>
        <w:t>nt of Metastatic Colorectal 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Protocol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1.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J Clin Oncol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1996;14:2274-2279. Available at:</w:t>
      </w:r>
    </w:p>
    <w:p>
      <w:pPr>
        <w:pStyle w:val="BodyText"/>
        <w:ind w:left="174"/>
        <w:spacing w:before="29" w:line="197" w:lineRule="auto"/>
        <w:rPr>
          <w:sz w:val="22"/>
          <w:szCs w:val="22"/>
        </w:rPr>
      </w:pPr>
      <w:r>
        <w:drawing>
          <wp:anchor distT="0" distB="0" distL="0" distR="0" simplePos="0" relativeHeight="25570406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-3256951</wp:posOffset>
            </wp:positionV>
            <wp:extent cx="4419600" cy="4419600"/>
            <wp:effectExtent l="0" t="0" r="0" b="0"/>
            <wp:wrapNone/>
            <wp:docPr id="1024" name="IM 1024"/>
            <wp:cNvGraphicFramePr/>
            <a:graphic>
              <a:graphicData uri="http://schemas.openxmlformats.org/drawingml/2006/picture">
                <pic:pic>
                  <pic:nvPicPr>
                    <pic:cNvPr id="1024" name="IM 102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95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bmed/8708717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464" w:hanging="1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490. O'Connell MJ. 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 trial of 5-fluorouracil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leucovorin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of advanced colorectal cancer. A Mayo Clini</w:t>
      </w:r>
      <w:r>
        <w:rPr>
          <w:sz w:val="22"/>
          <w:szCs w:val="22"/>
          <w:spacing w:val="-1"/>
        </w:rPr>
        <w:t>c/North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Central</w:t>
      </w:r>
    </w:p>
    <w:p>
      <w:pPr>
        <w:pStyle w:val="BodyText"/>
        <w:ind w:left="173" w:right="374" w:hanging="3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Cancer Treatment Group study. Cance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1989;63:1026-1030. Available at:</w:t>
      </w:r>
      <w:r>
        <w:rPr>
          <w:sz w:val="22"/>
          <w:szCs w:val="22"/>
        </w:rPr>
        <w:t xml:space="preserve"> </w:t>
      </w:r>
      <w:hyperlink w:history="true" r:id="rId95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bmed/2465076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294" w:hanging="1"/>
        <w:spacing w:before="267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491.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Mornex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F, Girard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Delpero JR,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Partensky C.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Radiochemotherapy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management of pancrea</w:t>
      </w:r>
      <w:r>
        <w:rPr>
          <w:sz w:val="22"/>
          <w:szCs w:val="22"/>
          <w:spacing w:val="-1"/>
        </w:rPr>
        <w:t>tic cancer--part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neoadjuvant treatment.</w:t>
      </w:r>
    </w:p>
    <w:p>
      <w:pPr>
        <w:pStyle w:val="BodyText"/>
        <w:ind w:left="169"/>
        <w:spacing w:before="45" w:line="211" w:lineRule="auto"/>
        <w:rPr>
          <w:sz w:val="22"/>
          <w:szCs w:val="22"/>
        </w:rPr>
      </w:pPr>
      <w:r>
        <w:rPr>
          <w:sz w:val="22"/>
          <w:szCs w:val="22"/>
        </w:rPr>
        <w:t>Semin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Radiat Oncol 2005</w:t>
      </w:r>
      <w:r>
        <w:rPr>
          <w:sz w:val="22"/>
          <w:szCs w:val="22"/>
          <w:spacing w:val="-1"/>
        </w:rPr>
        <w:t>;15:226-234. Available at: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hyperlink w:history="true" r:id="rId95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med/16183476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39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492.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Reni M.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Neoadjuvant treatment for 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cancer: time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III testing? World J Gastroenterol 2010;16:4</w:t>
      </w:r>
      <w:r>
        <w:rPr>
          <w:sz w:val="22"/>
          <w:szCs w:val="22"/>
          <w:spacing w:val="-1"/>
        </w:rPr>
        <w:t>883-4887. Available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5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/20954273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" w:right="107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493. White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Hurwitz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Morse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A,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Neoadjuvant chemoradiation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localized adenocarcinoma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pancreas</w:t>
      </w:r>
      <w:r>
        <w:rPr>
          <w:sz w:val="22"/>
          <w:szCs w:val="22"/>
          <w:spacing w:val="-1"/>
        </w:rPr>
        <w:t>. Ann Surg Oncol</w:t>
      </w:r>
    </w:p>
    <w:p>
      <w:pPr>
        <w:pStyle w:val="BodyText"/>
        <w:ind w:left="6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2001;8:758-765.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before="46" w:line="197" w:lineRule="auto"/>
        <w:rPr>
          <w:sz w:val="22"/>
          <w:szCs w:val="22"/>
        </w:rPr>
      </w:pPr>
      <w:hyperlink w:history="true" r:id="rId95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med/11776488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494. Araujo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RL, Gaujoux 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Huguet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Does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pre-operative</w:t>
      </w:r>
    </w:p>
    <w:p>
      <w:pPr>
        <w:pStyle w:val="BodyText"/>
        <w:ind w:left="8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chemoradiation for initially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unresectabl</w:t>
      </w:r>
      <w:r>
        <w:rPr>
          <w:sz w:val="22"/>
          <w:szCs w:val="22"/>
          <w:spacing w:val="-1"/>
        </w:rPr>
        <w:t>e or borderline resectable</w:t>
      </w:r>
    </w:p>
    <w:p>
      <w:pPr>
        <w:pStyle w:val="BodyText"/>
        <w:ind w:left="14" w:right="326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adenocarcinoma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post-operative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morbidity? A case-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matched analysis.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HPB (Oxford) </w:t>
      </w:r>
      <w:r>
        <w:rPr>
          <w:sz w:val="22"/>
          <w:szCs w:val="22"/>
          <w:spacing w:val="-1"/>
        </w:rPr>
        <w:t>2013;15:574-580. Available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96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med/23458208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18" w:hanging="5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495.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KH, Chung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E, Khan A,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Neoadjuv</w:t>
      </w:r>
      <w:r>
        <w:rPr>
          <w:sz w:val="22"/>
          <w:szCs w:val="22"/>
          <w:spacing w:val="-2"/>
        </w:rPr>
        <w:t>ant 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cancer: the emerging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paradigm? Oncologist 201</w:t>
      </w:r>
      <w:r>
        <w:rPr>
          <w:sz w:val="22"/>
          <w:szCs w:val="22"/>
          <w:spacing w:val="-1"/>
        </w:rPr>
        <w:t>2;17:192-200.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6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/22250057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5" w:right="132" w:hanging="3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496. Cloyd JM, Crane CH,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Koay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EJ,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mpact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hypofractionated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standard fractionated chemoradiation before pancreatoduodenectomy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ductal adenocarcinoma. Cancer 2016;122:2671-</w:t>
      </w:r>
      <w:r>
        <w:rPr>
          <w:sz w:val="22"/>
          <w:szCs w:val="22"/>
          <w:spacing w:val="-1"/>
        </w:rPr>
        <w:t>2679.</w:t>
      </w:r>
    </w:p>
    <w:p>
      <w:pPr>
        <w:pStyle w:val="BodyText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6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/27243381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3" w:right="17" w:hanging="1"/>
        <w:spacing w:before="265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497.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 Scodan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Morn</w:t>
      </w:r>
      <w:r>
        <w:rPr>
          <w:sz w:val="22"/>
          <w:szCs w:val="22"/>
          <w:spacing w:val="-2"/>
        </w:rPr>
        <w:t>ex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 Girard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Preoperative chemoradiation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potentially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resectable pancreatic aden</w:t>
      </w:r>
      <w:r>
        <w:rPr>
          <w:sz w:val="22"/>
          <w:szCs w:val="22"/>
          <w:spacing w:val="-1"/>
        </w:rPr>
        <w:t>ocarcinoma: feasibility, treatment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effect evaluation and prognostic factors, analysis of the SFRO</w:t>
      </w:r>
      <w:r>
        <w:rPr>
          <w:sz w:val="22"/>
          <w:szCs w:val="22"/>
          <w:spacing w:val="-1"/>
        </w:rPr>
        <w:t>-FFCD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9704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 and literature review. Ann Oncol 2009;20:1387-1396. Av</w:t>
      </w:r>
      <w:r>
        <w:rPr>
          <w:sz w:val="22"/>
          <w:szCs w:val="22"/>
          <w:spacing w:val="-1"/>
        </w:rPr>
        <w:t>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96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med/19502533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376" w:hanging="5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498. Cassinotto C, Cortade J,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Belleannee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accuracy of CT when determining resectab</w:t>
      </w:r>
      <w:r>
        <w:rPr>
          <w:sz w:val="22"/>
          <w:szCs w:val="22"/>
          <w:spacing w:val="-1"/>
        </w:rPr>
        <w:t>ility of pancreatic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head</w:t>
      </w:r>
    </w:p>
    <w:p>
      <w:pPr>
        <w:pStyle w:val="BodyText"/>
        <w:ind w:left="7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adenocarcinoma after neoadjuva</w:t>
      </w:r>
      <w:r>
        <w:rPr>
          <w:sz w:val="22"/>
          <w:szCs w:val="22"/>
          <w:spacing w:val="-1"/>
        </w:rPr>
        <w:t>nt treatment.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Radiol 2013;82:589-</w:t>
      </w:r>
    </w:p>
    <w:p>
      <w:pPr>
        <w:pStyle w:val="BodyText"/>
        <w:ind w:left="9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593.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6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/23287712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499.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Marchegiani G, Todaro V,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Boninsegna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E, et al. Surgery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after</w:t>
      </w:r>
    </w:p>
    <w:p>
      <w:pPr>
        <w:pStyle w:val="BodyText"/>
        <w:ind w:left="14" w:right="303" w:firstLine="3"/>
        <w:spacing w:before="44" w:line="218" w:lineRule="auto"/>
        <w:rPr>
          <w:sz w:val="22"/>
          <w:szCs w:val="22"/>
        </w:rPr>
      </w:pPr>
      <w:r>
        <w:rPr>
          <w:sz w:val="22"/>
          <w:szCs w:val="22"/>
        </w:rPr>
        <w:t>FOLFIRINOX treatment for locally a</w:t>
      </w:r>
      <w:r>
        <w:rPr>
          <w:sz w:val="22"/>
          <w:szCs w:val="22"/>
          <w:spacing w:val="-1"/>
        </w:rPr>
        <w:t>dvanced and 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pancreatic cancer: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incre</w:t>
      </w:r>
      <w:r>
        <w:rPr>
          <w:sz w:val="22"/>
          <w:szCs w:val="22"/>
          <w:spacing w:val="-1"/>
        </w:rPr>
        <w:t>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tumour attenuation on CT correlates with</w:t>
      </w:r>
    </w:p>
    <w:p>
      <w:pPr>
        <w:spacing w:line="218" w:lineRule="auto"/>
        <w:sectPr>
          <w:type w:val="continuous"/>
          <w:pgSz w:w="15840" w:h="12240"/>
          <w:pgMar w:top="54" w:right="476" w:bottom="629" w:left="310" w:header="0" w:footer="332" w:gutter="0"/>
          <w:cols w:equalWidth="0" w:num="2">
            <w:col w:w="7691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73171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1026" name="IM 1026"/>
            <wp:cNvGraphicFramePr/>
            <a:graphic>
              <a:graphicData uri="http://schemas.openxmlformats.org/drawingml/2006/picture">
                <pic:pic>
                  <pic:nvPicPr>
                    <pic:cNvPr id="1026" name="IM 102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43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965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7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Radiol 2018;28:4265-4273</w:t>
      </w:r>
      <w:r>
        <w:rPr>
          <w:sz w:val="22"/>
          <w:szCs w:val="22"/>
          <w:spacing w:val="-2"/>
        </w:rPr>
        <w:t>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96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med/29679211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53" w:hanging="5"/>
        <w:spacing w:before="26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500.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Dholakia AS,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Hacker-Prietz A, Wild AT,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Resection of borderline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resectable pancreatic cancer after</w:t>
      </w:r>
      <w:r>
        <w:rPr>
          <w:sz w:val="22"/>
          <w:szCs w:val="22"/>
          <w:spacing w:val="-1"/>
        </w:rPr>
        <w:t xml:space="preserve"> neoadjuvant chemoradiation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does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</w:p>
    <w:p>
      <w:pPr>
        <w:pStyle w:val="BodyText"/>
        <w:ind w:left="173" w:right="1413" w:hanging="6"/>
        <w:spacing w:before="35" w:line="223" w:lineRule="auto"/>
        <w:rPr>
          <w:sz w:val="22"/>
          <w:szCs w:val="22"/>
        </w:rPr>
      </w:pPr>
      <w:r>
        <w:drawing>
          <wp:anchor distT="0" distB="0" distL="0" distR="0" simplePos="0" relativeHeight="25573068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58070</wp:posOffset>
            </wp:positionV>
            <wp:extent cx="4419600" cy="4419600"/>
            <wp:effectExtent l="0" t="0" r="0" b="0"/>
            <wp:wrapNone/>
            <wp:docPr id="1028" name="IM 1028"/>
            <wp:cNvGraphicFramePr/>
            <a:graphic>
              <a:graphicData uri="http://schemas.openxmlformats.org/drawingml/2006/picture">
                <pic:pic>
                  <pic:nvPicPr>
                    <pic:cNvPr id="1028" name="IM 102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depend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radiographic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appearance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vessel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relationships.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Radiat O</w:t>
      </w:r>
      <w:r>
        <w:rPr>
          <w:sz w:val="22"/>
          <w:szCs w:val="22"/>
          <w:spacing w:val="-1"/>
        </w:rPr>
        <w:t>n 2013;2:413-425. Available at:</w:t>
      </w:r>
    </w:p>
    <w:p>
      <w:pPr>
        <w:pStyle w:val="BodyText"/>
        <w:ind w:left="174"/>
        <w:spacing w:before="37" w:line="197" w:lineRule="auto"/>
        <w:rPr>
          <w:sz w:val="22"/>
          <w:szCs w:val="22"/>
        </w:rPr>
      </w:pPr>
      <w:hyperlink w:history="true" r:id="rId967">
        <w:r>
          <w:rPr>
            <w:sz w:val="22"/>
            <w:szCs w:val="22"/>
            <w:u w:val="single" w:color="auto"/>
            <w:color w:val="005B99"/>
          </w:rPr>
          <w:t>http://citations.springer.com/item?doi=10.1007/s13566-</w:t>
        </w:r>
        <w:r>
          <w:rPr>
            <w:sz w:val="22"/>
            <w:szCs w:val="22"/>
            <w:u w:val="single" w:color="auto"/>
            <w:color w:val="005B99"/>
            <w:spacing w:val="-1"/>
          </w:rPr>
          <w:t>013-0115-6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501.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Katz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MH,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Fleming JB,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Bhosale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Response of borderline</w:t>
      </w:r>
    </w:p>
    <w:p>
      <w:pPr>
        <w:pStyle w:val="BodyText"/>
        <w:ind w:left="173" w:right="630"/>
        <w:spacing w:before="44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resectable pancreatic cancer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neoadjuvant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refl</w:t>
      </w:r>
      <w:r>
        <w:rPr>
          <w:sz w:val="22"/>
          <w:szCs w:val="22"/>
          <w:spacing w:val="-2"/>
        </w:rPr>
        <w:t>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radiographic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indicators. Cancer 201</w:t>
      </w:r>
      <w:r>
        <w:rPr>
          <w:sz w:val="22"/>
          <w:szCs w:val="22"/>
          <w:spacing w:val="-1"/>
        </w:rPr>
        <w:t>2;118:5749-5756.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96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med/22605518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502.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Esnaola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NF, Chaudhary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UB, O'Brien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 2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induction gemcitabine, oxaliplatin, and cetuximab followed</w:t>
      </w:r>
      <w:r>
        <w:rPr>
          <w:sz w:val="22"/>
          <w:szCs w:val="22"/>
          <w:spacing w:val="-1"/>
        </w:rPr>
        <w:t xml:space="preserve"> by selective</w:t>
      </w:r>
    </w:p>
    <w:p>
      <w:pPr>
        <w:pStyle w:val="BodyText"/>
        <w:ind w:left="166" w:right="425" w:firstLine="1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capecitabine-based chemoradiation in patients </w:t>
      </w:r>
      <w:r>
        <w:rPr>
          <w:sz w:val="22"/>
          <w:szCs w:val="22"/>
          <w:spacing w:val="-1"/>
        </w:rPr>
        <w:t>with 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unresectable 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75"/>
        <w:spacing w:before="48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Phys 2014;88:837-844.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96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med/24606850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66" w:firstLine="2"/>
        <w:spacing w:before="266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503.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Kim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Ben-Josef 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Herman JM, et al. A</w:t>
      </w:r>
      <w:r>
        <w:rPr>
          <w:sz w:val="22"/>
          <w:szCs w:val="22"/>
          <w:spacing w:val="-2"/>
        </w:rPr>
        <w:t xml:space="preserve"> multi-institutional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phase 2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study of neoadjuvant gemcitabine and oxalipl</w:t>
      </w:r>
      <w:r>
        <w:rPr>
          <w:sz w:val="22"/>
          <w:szCs w:val="22"/>
          <w:spacing w:val="-1"/>
        </w:rPr>
        <w:t>atin with radiation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 with pancreatic cancer. Cancer 2013;119:2692-2700. Avai</w:t>
      </w:r>
      <w:r>
        <w:rPr>
          <w:sz w:val="22"/>
          <w:szCs w:val="22"/>
          <w:spacing w:val="-1"/>
        </w:rPr>
        <w:t>lable at:</w:t>
      </w:r>
      <w:r>
        <w:rPr>
          <w:sz w:val="22"/>
          <w:szCs w:val="22"/>
        </w:rPr>
        <w:t xml:space="preserve"> </w:t>
      </w:r>
      <w:hyperlink w:history="true" r:id="rId970">
        <w:r>
          <w:rPr>
            <w:sz w:val="22"/>
            <w:szCs w:val="22"/>
            <w:u w:val="single" w:color="auto"/>
            <w:color w:val="005B99"/>
          </w:rPr>
          <w:t>https://www.ncbi.nlm.nih.gov/pubmed/2372</w:t>
        </w:r>
        <w:r>
          <w:rPr>
            <w:sz w:val="22"/>
            <w:szCs w:val="22"/>
            <w:u w:val="single" w:color="auto"/>
            <w:color w:val="005B99"/>
            <w:spacing w:val="-1"/>
          </w:rPr>
          <w:t>0019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42" w:firstLine="2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504.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Landry J, Catalano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J, Staley C,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plus radiotherapy versus gemcitabine, 5</w:t>
      </w:r>
      <w:r>
        <w:rPr>
          <w:sz w:val="22"/>
          <w:szCs w:val="22"/>
          <w:spacing w:val="-1"/>
        </w:rPr>
        <w:t>-fluorouracil, and</w:t>
      </w:r>
    </w:p>
    <w:p>
      <w:pPr>
        <w:pStyle w:val="BodyText"/>
        <w:ind w:left="168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cisplatin 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radiotherapy and 5-fluorou</w:t>
      </w:r>
      <w:r>
        <w:rPr>
          <w:sz w:val="22"/>
          <w:szCs w:val="22"/>
          <w:spacing w:val="-1"/>
        </w:rPr>
        <w:t>racil for patients with</w:t>
      </w:r>
    </w:p>
    <w:p>
      <w:pPr>
        <w:pStyle w:val="BodyText"/>
        <w:ind w:left="169" w:right="714" w:firstLine="4"/>
        <w:spacing w:before="48" w:line="218" w:lineRule="auto"/>
        <w:rPr>
          <w:sz w:val="22"/>
          <w:szCs w:val="22"/>
        </w:rPr>
      </w:pPr>
      <w:r>
        <w:rPr>
          <w:sz w:val="22"/>
          <w:szCs w:val="22"/>
        </w:rPr>
        <w:t>locally advanced,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potent</w:t>
      </w:r>
      <w:r>
        <w:rPr>
          <w:sz w:val="22"/>
          <w:szCs w:val="22"/>
          <w:spacing w:val="-1"/>
        </w:rPr>
        <w:t>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resectable pancreatic adenocarcinoma.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Oncol 2010;101:587-592.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97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med/20461765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8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505.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Marti JL,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Hochster HS,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Hiotis SP,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I/II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induction</w:t>
      </w:r>
    </w:p>
    <w:p>
      <w:pPr>
        <w:pStyle w:val="BodyText"/>
        <w:ind w:left="173" w:right="385" w:hanging="5"/>
        <w:spacing w:before="29" w:line="223" w:lineRule="auto"/>
        <w:rPr>
          <w:sz w:val="22"/>
          <w:szCs w:val="22"/>
        </w:rPr>
      </w:pPr>
      <w:r>
        <w:rPr>
          <w:sz w:val="22"/>
          <w:szCs w:val="22"/>
        </w:rPr>
        <w:t>chemotherapy followed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by concurrent chemoradioth</w:t>
      </w:r>
      <w:r>
        <w:rPr>
          <w:sz w:val="22"/>
          <w:szCs w:val="22"/>
          <w:spacing w:val="-1"/>
        </w:rPr>
        <w:t>erapy and surgery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locoregionally advanced pancreatic cancer. </w:t>
      </w:r>
      <w:r>
        <w:rPr>
          <w:sz w:val="22"/>
          <w:szCs w:val="22"/>
          <w:spacing w:val="-1"/>
        </w:rPr>
        <w:t>Ann Surg Oncol</w:t>
      </w:r>
    </w:p>
    <w:p>
      <w:pPr>
        <w:pStyle w:val="BodyText"/>
        <w:ind w:left="166"/>
        <w:spacing w:before="37" w:line="196" w:lineRule="auto"/>
        <w:rPr>
          <w:sz w:val="22"/>
          <w:szCs w:val="22"/>
        </w:rPr>
      </w:pPr>
      <w:r>
        <w:rPr>
          <w:sz w:val="22"/>
          <w:szCs w:val="22"/>
        </w:rPr>
        <w:t>2008;15:3521-3531.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6" w:line="196" w:lineRule="auto"/>
        <w:rPr>
          <w:sz w:val="22"/>
          <w:szCs w:val="22"/>
        </w:rPr>
      </w:pPr>
      <w:hyperlink w:history="true" r:id="rId97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med/18830756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76" w:firstLine="2"/>
        <w:spacing w:before="38" w:line="23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506. Van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Buren G, 2nd,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Ramanathan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RK,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Krasinskas AM,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study of induction fixed-dose rate gemcitabine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bevacizumab followed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by 30 Gy radiotherapy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preope</w:t>
      </w:r>
      <w:r>
        <w:rPr>
          <w:sz w:val="22"/>
          <w:szCs w:val="22"/>
          <w:spacing w:val="-1"/>
        </w:rPr>
        <w:t>rative treatment for potentially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adenocarcinoma. Ann Surg Oncol 2013;20:3787-3</w:t>
      </w:r>
      <w:r>
        <w:rPr>
          <w:sz w:val="22"/>
          <w:szCs w:val="22"/>
          <w:spacing w:val="-1"/>
        </w:rPr>
        <w:t>793.</w:t>
      </w:r>
    </w:p>
    <w:p>
      <w:pPr>
        <w:pStyle w:val="BodyText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7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/23904005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507.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Katz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MH, Shi Q, Ahm</w:t>
      </w:r>
      <w:r>
        <w:rPr>
          <w:sz w:val="22"/>
          <w:szCs w:val="22"/>
          <w:spacing w:val="-2"/>
        </w:rPr>
        <w:t>ad SA,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Modified</w:t>
      </w:r>
    </w:p>
    <w:p>
      <w:pPr>
        <w:pStyle w:val="BodyText"/>
        <w:ind w:left="18"/>
        <w:spacing w:before="4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FOLFIRINOX Treatment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Capecitabine-Based</w:t>
      </w:r>
    </w:p>
    <w:p>
      <w:pPr>
        <w:pStyle w:val="BodyText"/>
        <w:ind w:right="71" w:firstLine="11"/>
        <w:spacing w:before="45" w:line="226" w:lineRule="auto"/>
        <w:rPr>
          <w:sz w:val="22"/>
          <w:szCs w:val="22"/>
        </w:rPr>
      </w:pPr>
      <w:r>
        <w:rPr>
          <w:sz w:val="22"/>
          <w:szCs w:val="22"/>
        </w:rPr>
        <w:t>Chemoradiation for Border</w:t>
      </w:r>
      <w:r>
        <w:rPr>
          <w:sz w:val="22"/>
          <w:szCs w:val="22"/>
          <w:spacing w:val="-1"/>
        </w:rPr>
        <w:t>line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Pancreatic Cancer: Alliance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Oncology Trial A021101. JAMA Surg </w:t>
      </w:r>
      <w:r>
        <w:rPr>
          <w:sz w:val="22"/>
          <w:szCs w:val="22"/>
          <w:spacing w:val="-1"/>
        </w:rPr>
        <w:t>2016;151:e161137.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7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/27275632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3" w:right="2" w:hanging="4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508.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McClaine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Lowy AM, Sussman JJ,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Neoadjuvan</w:t>
      </w:r>
      <w:r>
        <w:rPr>
          <w:sz w:val="22"/>
          <w:szCs w:val="22"/>
          <w:spacing w:val="-2"/>
        </w:rPr>
        <w:t>t therapy may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lead to successful surgical resection and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improved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borderline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HPB (Oxford) 2010;12:73-79.</w:t>
      </w:r>
    </w:p>
    <w:p>
      <w:pPr>
        <w:pStyle w:val="BodyText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7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/20495649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509. Stokes JB,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Nolan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NJ, Stelow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EB, et 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capecitabine</w:t>
      </w:r>
    </w:p>
    <w:p>
      <w:pPr>
        <w:pStyle w:val="BodyText"/>
        <w:ind w:left="8" w:right="133" w:hanging="1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and concurrent radiation for borderline resectab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Ann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Oncol 2011;18:619-627.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97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med/21213060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403"/>
        <w:spacing w:before="268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Laurence JM, Tran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PD,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Morarji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-2"/>
        </w:rPr>
        <w:t xml:space="preserve"> et al. A systematic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review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meta-analysis of survival and surgical outcomes following neo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chemoradiotherapy for pancreatic cancer. J Gastrointe</w:t>
      </w:r>
      <w:r>
        <w:rPr>
          <w:sz w:val="22"/>
          <w:szCs w:val="22"/>
          <w:spacing w:val="-1"/>
        </w:rPr>
        <w:t>st Surg</w:t>
      </w:r>
    </w:p>
    <w:p>
      <w:pPr>
        <w:pStyle w:val="BodyText"/>
        <w:ind w:left="6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2011;15:2059-2069.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97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med/21913045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97" w:firstLine="7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511. Christians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KK, Tsai 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Mahmoud A,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Neoadju</w:t>
      </w:r>
      <w:r>
        <w:rPr>
          <w:sz w:val="22"/>
          <w:szCs w:val="22"/>
          <w:spacing w:val="-2"/>
        </w:rPr>
        <w:t>vant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FOLFIRINOX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borderline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resectable panc</w:t>
      </w:r>
      <w:r>
        <w:rPr>
          <w:sz w:val="22"/>
          <w:szCs w:val="22"/>
          <w:spacing w:val="-1"/>
        </w:rPr>
        <w:t>reas cancer: a new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paradigm?</w:t>
      </w:r>
    </w:p>
    <w:p>
      <w:pPr>
        <w:pStyle w:val="BodyText"/>
        <w:ind w:left="10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Oncologist 2014;19:266-274.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97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med/24569947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512. Tinchon C,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Hubmann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Pichler A, et al.</w:t>
      </w:r>
      <w:r>
        <w:rPr>
          <w:sz w:val="22"/>
          <w:szCs w:val="22"/>
          <w:spacing w:val="-2"/>
        </w:rPr>
        <w:t xml:space="preserve"> Safety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efficacy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4" w:right="49"/>
        <w:spacing w:before="44" w:line="218" w:lineRule="auto"/>
        <w:rPr>
          <w:sz w:val="22"/>
          <w:szCs w:val="22"/>
        </w:rPr>
      </w:pPr>
      <w:r>
        <w:rPr>
          <w:sz w:val="22"/>
          <w:szCs w:val="22"/>
        </w:rPr>
        <w:t>neoadjuvant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FOLFIRINOX t</w:t>
      </w:r>
      <w:r>
        <w:rPr>
          <w:sz w:val="22"/>
          <w:szCs w:val="22"/>
          <w:spacing w:val="-1"/>
        </w:rPr>
        <w:t>reatment in a series of 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borderline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resectable pancreatic ductal adenocarcinoma. Acta Oncol 2013;52</w:t>
      </w:r>
      <w:r>
        <w:rPr>
          <w:sz w:val="22"/>
          <w:szCs w:val="22"/>
          <w:spacing w:val="-1"/>
        </w:rPr>
        <w:t>:1231-</w:t>
      </w:r>
    </w:p>
    <w:p>
      <w:pPr>
        <w:pStyle w:val="BodyText"/>
        <w:ind w:left="24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1233.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97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/23445338</w:t>
        </w:r>
      </w:hyperlink>
      <w:r>
        <w:rPr>
          <w:sz w:val="22"/>
          <w:szCs w:val="22"/>
          <w:spacing w:val="1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75833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1030" name="IM 1030"/>
            <wp:cNvGraphicFramePr/>
            <a:graphic>
              <a:graphicData uri="http://schemas.openxmlformats.org/drawingml/2006/picture">
                <pic:pic>
                  <pic:nvPicPr>
                    <pic:cNvPr id="1030" name="IM 103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44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980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285" w:hanging="5"/>
        <w:spacing w:before="4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513.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Kim SS,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Nakakura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EK, Wang ZJ, et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FOLFIRINOX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borderline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</w:t>
      </w:r>
      <w:r>
        <w:rPr>
          <w:sz w:val="22"/>
          <w:szCs w:val="22"/>
          <w:spacing w:val="-2"/>
        </w:rPr>
        <w:t>r: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Is 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necessary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the</w:t>
      </w:r>
    </w:p>
    <w:p>
      <w:pPr>
        <w:pStyle w:val="BodyText"/>
        <w:ind w:left="167" w:right="393" w:firstLine="6"/>
        <w:spacing w:before="45" w:line="323" w:lineRule="auto"/>
        <w:rPr>
          <w:sz w:val="22"/>
          <w:szCs w:val="22"/>
        </w:rPr>
      </w:pPr>
      <w:r>
        <w:rPr>
          <w:sz w:val="22"/>
          <w:szCs w:val="22"/>
        </w:rPr>
        <w:t>modern era of chemotherapy? J Surg Oncol 2016;114:587</w:t>
      </w:r>
      <w:r>
        <w:rPr>
          <w:sz w:val="22"/>
          <w:szCs w:val="22"/>
          <w:spacing w:val="-1"/>
        </w:rPr>
        <w:t>-596.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8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/27444658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514.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Mellon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Hoffe SE, Springett GM, et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Long-term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outcomes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61" w:right="502" w:firstLine="12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induction chemotherapy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neoadjuvant st</w:t>
      </w:r>
      <w:r>
        <w:rPr>
          <w:sz w:val="22"/>
          <w:szCs w:val="22"/>
          <w:spacing w:val="-1"/>
        </w:rPr>
        <w:t>ereotactic body radiotherapy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borderline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-1"/>
        </w:rPr>
        <w:t xml:space="preserve"> and 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67"/>
        <w:spacing w:before="46" w:line="211" w:lineRule="auto"/>
        <w:rPr>
          <w:sz w:val="22"/>
          <w:szCs w:val="22"/>
        </w:rPr>
      </w:pPr>
      <w:r>
        <w:rPr>
          <w:sz w:val="22"/>
          <w:szCs w:val="22"/>
        </w:rPr>
        <w:t>adenocarcinoma. Acta Oncol 2015;54:979-985.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29" w:line="197" w:lineRule="auto"/>
        <w:rPr>
          <w:sz w:val="22"/>
          <w:szCs w:val="22"/>
        </w:rPr>
      </w:pPr>
      <w:r>
        <w:drawing>
          <wp:anchor distT="0" distB="0" distL="0" distR="0" simplePos="0" relativeHeight="25575731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-588173</wp:posOffset>
            </wp:positionV>
            <wp:extent cx="4419600" cy="4419600"/>
            <wp:effectExtent l="0" t="0" r="0" b="0"/>
            <wp:wrapNone/>
            <wp:docPr id="1032" name="IM 1032"/>
            <wp:cNvGraphicFramePr/>
            <a:graphic>
              <a:graphicData uri="http://schemas.openxmlformats.org/drawingml/2006/picture">
                <pic:pic>
                  <pic:nvPicPr>
                    <pic:cNvPr id="1032" name="IM 103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98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med/25734581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285" w:firstLine="9"/>
        <w:spacing w:before="267"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515.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Mokdad AA,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Minter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RM, Zhu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Neoadjuvant Therapy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Followed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Resection 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Upfront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Resection for Resectable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Pancreatic Cance</w:t>
      </w:r>
      <w:r>
        <w:rPr>
          <w:sz w:val="22"/>
          <w:szCs w:val="22"/>
          <w:spacing w:val="-2"/>
        </w:rPr>
        <w:t>r: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Propensity Score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Matched Analysis. J</w:t>
      </w:r>
      <w:r>
        <w:rPr>
          <w:sz w:val="22"/>
          <w:szCs w:val="22"/>
          <w:spacing w:val="-1"/>
        </w:rPr>
        <w:t xml:space="preserve"> Clin Oncol 2017;35:515-522.</w:t>
      </w:r>
    </w:p>
    <w:p>
      <w:pPr>
        <w:pStyle w:val="BodyText"/>
        <w:ind w:left="159"/>
        <w:spacing w:line="449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8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/27621388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713" w:firstLine="1"/>
        <w:spacing w:before="47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516. Artinyan A, Anaya DA,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McKenzie S,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Neoadjuvant 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associated with imp</w:t>
      </w:r>
      <w:r>
        <w:rPr>
          <w:sz w:val="22"/>
          <w:szCs w:val="22"/>
          <w:spacing w:val="-1"/>
        </w:rPr>
        <w:t>roved survival 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67"/>
        <w:spacing w:before="45" w:line="211" w:lineRule="auto"/>
        <w:rPr>
          <w:sz w:val="22"/>
          <w:szCs w:val="22"/>
        </w:rPr>
      </w:pPr>
      <w:r>
        <w:rPr>
          <w:sz w:val="22"/>
          <w:szCs w:val="22"/>
        </w:rPr>
        <w:t>adenocarcinoma. Cancer 2011;117:2044-2049.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30" w:line="197" w:lineRule="auto"/>
        <w:rPr>
          <w:sz w:val="22"/>
          <w:szCs w:val="22"/>
        </w:rPr>
      </w:pPr>
      <w:hyperlink w:history="true" r:id="rId98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med/21523715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517.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Breslin TM,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Hess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KR,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Harbison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DB, et a</w:t>
      </w:r>
      <w:r>
        <w:rPr>
          <w:sz w:val="22"/>
          <w:szCs w:val="22"/>
          <w:spacing w:val="-3"/>
        </w:rPr>
        <w:t>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Neoadjuvant</w:t>
      </w:r>
    </w:p>
    <w:p>
      <w:pPr>
        <w:pStyle w:val="BodyText"/>
        <w:ind w:left="168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chemoradiotherapy for adenocarcinoma of the pancreas: t</w:t>
      </w:r>
      <w:r>
        <w:rPr>
          <w:sz w:val="22"/>
          <w:szCs w:val="22"/>
          <w:spacing w:val="-1"/>
        </w:rPr>
        <w:t>reatment</w:t>
      </w:r>
    </w:p>
    <w:p>
      <w:pPr>
        <w:pStyle w:val="BodyText"/>
        <w:ind w:left="167" w:right="271" w:hanging="5"/>
        <w:spacing w:before="44" w:line="322" w:lineRule="auto"/>
        <w:rPr>
          <w:sz w:val="22"/>
          <w:szCs w:val="22"/>
        </w:rPr>
      </w:pPr>
      <w:r>
        <w:rPr>
          <w:sz w:val="22"/>
          <w:szCs w:val="22"/>
        </w:rPr>
        <w:t>variables and survival duration. Ann Surg Oncol 2001;8:123-132. Availa</w:t>
      </w:r>
      <w:r>
        <w:rPr>
          <w:sz w:val="22"/>
          <w:szCs w:val="22"/>
          <w:spacing w:val="-1"/>
        </w:rPr>
        <w:t>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8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/11258776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3" w:right="274" w:hanging="5"/>
        <w:spacing w:before="45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518.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Evans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DB,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Rich TA,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Byrd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DR,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Preoperative chemoradiation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pancreaticoduodenectomy for adenocar</w:t>
      </w:r>
      <w:r>
        <w:rPr>
          <w:sz w:val="22"/>
          <w:szCs w:val="22"/>
          <w:spacing w:val="-1"/>
        </w:rPr>
        <w:t>cinoma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pancreas. Arch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1992;127:1335-1339.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98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bmed/1359851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519.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Evans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DB, Varadhachary GR, Crane CH,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Preoperative</w:t>
      </w:r>
    </w:p>
    <w:p>
      <w:pPr>
        <w:pStyle w:val="BodyText"/>
        <w:ind w:left="166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gemcitabine-based chemoradiation for patients with re</w:t>
      </w:r>
      <w:r>
        <w:rPr>
          <w:sz w:val="22"/>
          <w:szCs w:val="22"/>
          <w:spacing w:val="-1"/>
        </w:rPr>
        <w:t>sectable</w:t>
      </w:r>
    </w:p>
    <w:p>
      <w:pPr>
        <w:pStyle w:val="BodyText"/>
        <w:ind w:left="159" w:right="332" w:firstLine="7"/>
        <w:spacing w:before="48" w:line="321" w:lineRule="auto"/>
        <w:rPr>
          <w:sz w:val="22"/>
          <w:szCs w:val="22"/>
        </w:rPr>
      </w:pPr>
      <w:r>
        <w:rPr>
          <w:sz w:val="22"/>
          <w:szCs w:val="22"/>
        </w:rPr>
        <w:t>adenocarcinoma of the pancreatic head. J Clin 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200</w:t>
      </w:r>
      <w:r>
        <w:rPr>
          <w:sz w:val="22"/>
          <w:szCs w:val="22"/>
          <w:spacing w:val="-1"/>
        </w:rPr>
        <w:t>8;26:3496-3502.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8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/18640930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 w:right="504"/>
        <w:spacing w:before="47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Hoffman JP, Weese JL, Solin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LJ, et 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pilot 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preopera</w:t>
      </w:r>
      <w:r>
        <w:rPr>
          <w:sz w:val="22"/>
          <w:szCs w:val="22"/>
          <w:spacing w:val="-2"/>
        </w:rPr>
        <w:t>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chemoradiation for patients with localized adenocarcinom</w:t>
      </w:r>
      <w:r>
        <w:rPr>
          <w:sz w:val="22"/>
          <w:szCs w:val="22"/>
          <w:spacing w:val="-1"/>
        </w:rPr>
        <w:t>a of 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40" w:line="197" w:lineRule="auto"/>
        <w:rPr>
          <w:sz w:val="22"/>
          <w:szCs w:val="22"/>
        </w:rPr>
      </w:pPr>
      <w:r>
        <w:rPr>
          <w:sz w:val="22"/>
          <w:szCs w:val="22"/>
        </w:rPr>
        <w:t>pancreas. Am J Surg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1995;169:</w:t>
      </w:r>
      <w:r>
        <w:rPr>
          <w:sz w:val="22"/>
          <w:szCs w:val="22"/>
          <w:spacing w:val="-1"/>
        </w:rPr>
        <w:t>71-77; discussion 77-78. Available at:</w:t>
      </w:r>
    </w:p>
    <w:p>
      <w:pPr>
        <w:pStyle w:val="BodyText"/>
        <w:ind w:left="7"/>
        <w:spacing w:before="46" w:line="197" w:lineRule="auto"/>
        <w:rPr>
          <w:sz w:val="22"/>
          <w:szCs w:val="22"/>
        </w:rPr>
      </w:pPr>
      <w:hyperlink w:history="true" r:id="rId98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bmed/7818001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51" w:hanging="5"/>
        <w:spacing w:before="26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Hoffman JP,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Lipsitz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isansky T,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II trial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radiation therapy and chemotherapy for patie</w:t>
      </w:r>
      <w:r>
        <w:rPr>
          <w:sz w:val="22"/>
          <w:szCs w:val="22"/>
          <w:spacing w:val="-1"/>
        </w:rPr>
        <w:t>nts with localized,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resectable</w:t>
      </w:r>
    </w:p>
    <w:p>
      <w:pPr>
        <w:pStyle w:val="BodyText"/>
        <w:ind w:left="4" w:right="623" w:hanging="3"/>
        <w:spacing w:before="36" w:line="223" w:lineRule="auto"/>
        <w:rPr>
          <w:sz w:val="22"/>
          <w:szCs w:val="22"/>
        </w:rPr>
      </w:pPr>
      <w:r>
        <w:rPr>
          <w:sz w:val="22"/>
          <w:szCs w:val="22"/>
        </w:rPr>
        <w:t>adenocarcinoma of the pancreas: 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astern Cooperative Oncology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Group Study. J Clin Oncol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1998;16:317-323.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7"/>
        <w:spacing w:before="37" w:line="197" w:lineRule="auto"/>
        <w:rPr>
          <w:sz w:val="22"/>
          <w:szCs w:val="22"/>
        </w:rPr>
      </w:pPr>
      <w:hyperlink w:history="true" r:id="rId98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bmed/9440759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62" w:firstLine="1"/>
        <w:spacing w:before="265" w:line="22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522.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Palmer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DH, Stocken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DD,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Hewitt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H, et al. A 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 2 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neoadjuvant chemotherapy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re</w:t>
      </w:r>
      <w:r>
        <w:rPr>
          <w:sz w:val="22"/>
          <w:szCs w:val="22"/>
          <w:spacing w:val="-1"/>
        </w:rPr>
        <w:t>sectable pancreatic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cancer:</w:t>
      </w:r>
    </w:p>
    <w:p>
      <w:pPr>
        <w:pStyle w:val="BodyText"/>
        <w:ind w:left="3" w:right="145" w:hanging="3"/>
        <w:spacing w:before="36" w:line="223" w:lineRule="auto"/>
        <w:rPr>
          <w:sz w:val="22"/>
          <w:szCs w:val="22"/>
        </w:rPr>
      </w:pPr>
      <w:r>
        <w:rPr>
          <w:sz w:val="22"/>
          <w:szCs w:val="22"/>
        </w:rPr>
        <w:t>gemcitabine alone versus gemcitabine combined with cisplatin. An</w:t>
      </w:r>
      <w:r>
        <w:rPr>
          <w:sz w:val="22"/>
          <w:szCs w:val="22"/>
          <w:spacing w:val="-1"/>
        </w:rPr>
        <w:t>n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2007;14:2088-2096.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7"/>
        <w:spacing w:before="35" w:line="197" w:lineRule="auto"/>
        <w:rPr>
          <w:sz w:val="22"/>
          <w:szCs w:val="22"/>
        </w:rPr>
      </w:pPr>
      <w:hyperlink w:history="true" r:id="rId99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med/17453298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523. Spitz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FR, Abbruzzese JL,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Lee JE,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Preope</w:t>
      </w:r>
      <w:r>
        <w:rPr>
          <w:sz w:val="22"/>
          <w:szCs w:val="22"/>
          <w:spacing w:val="-2"/>
        </w:rPr>
        <w:t>rative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7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postoperative chemoradiation strategies in patien</w:t>
      </w:r>
      <w:r>
        <w:rPr>
          <w:sz w:val="22"/>
          <w:szCs w:val="22"/>
          <w:spacing w:val="-1"/>
        </w:rPr>
        <w:t>ts treated with</w:t>
      </w:r>
    </w:p>
    <w:p>
      <w:pPr>
        <w:pStyle w:val="BodyText"/>
        <w:ind w:left="3" w:right="419" w:firstLine="3"/>
        <w:spacing w:before="44" w:line="225" w:lineRule="auto"/>
        <w:rPr>
          <w:sz w:val="22"/>
          <w:szCs w:val="22"/>
        </w:rPr>
      </w:pPr>
      <w:r>
        <w:rPr>
          <w:sz w:val="22"/>
          <w:szCs w:val="22"/>
        </w:rPr>
        <w:t>pancreaticoduodenectomy for ade</w:t>
      </w:r>
      <w:r>
        <w:rPr>
          <w:sz w:val="22"/>
          <w:szCs w:val="22"/>
          <w:spacing w:val="-1"/>
        </w:rPr>
        <w:t>nocarcinoma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pancreas. J 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1997;15:928-937. Available at:</w:t>
      </w:r>
    </w:p>
    <w:p>
      <w:pPr>
        <w:pStyle w:val="BodyText"/>
        <w:ind w:left="7"/>
        <w:spacing w:before="32" w:line="197" w:lineRule="auto"/>
        <w:rPr>
          <w:sz w:val="22"/>
          <w:szCs w:val="22"/>
        </w:rPr>
      </w:pPr>
      <w:hyperlink w:history="true" r:id="rId99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bmed/9060530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524. Talamonti MS, Small W, Jr.,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Mulcahy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MF,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multi-institutional</w:t>
      </w:r>
    </w:p>
    <w:p>
      <w:pPr>
        <w:pStyle w:val="BodyText"/>
        <w:ind w:left="7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 trial of preoperative ful</w:t>
      </w:r>
      <w:r>
        <w:rPr>
          <w:sz w:val="22"/>
          <w:szCs w:val="22"/>
          <w:spacing w:val="-1"/>
        </w:rPr>
        <w:t>l-dose gemcitabine and concurrent</w:t>
      </w:r>
    </w:p>
    <w:p>
      <w:pPr>
        <w:pStyle w:val="BodyText"/>
        <w:ind w:left="3" w:right="14" w:firstLine="4"/>
        <w:spacing w:before="44" w:line="223" w:lineRule="auto"/>
        <w:rPr>
          <w:sz w:val="22"/>
          <w:szCs w:val="22"/>
        </w:rPr>
      </w:pPr>
      <w:r>
        <w:rPr>
          <w:sz w:val="22"/>
          <w:szCs w:val="22"/>
        </w:rPr>
        <w:t>radiation for patients with potentially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-1"/>
        </w:rPr>
        <w:t>ectable pancreatic carcinoma. Ann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Oncol 2006;13:150-158.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7"/>
        <w:spacing w:before="37" w:line="197" w:lineRule="auto"/>
        <w:rPr>
          <w:sz w:val="22"/>
          <w:szCs w:val="22"/>
        </w:rPr>
      </w:pPr>
      <w:hyperlink w:history="true" r:id="rId99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med/16418882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525. Takahashi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H, Ogawa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H, Ohigashi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Preoperative</w:t>
      </w:r>
    </w:p>
    <w:p>
      <w:pPr>
        <w:pStyle w:val="BodyText"/>
        <w:ind w:left="1"/>
        <w:spacing w:before="45" w:line="199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reduces the risk of pancr</w:t>
      </w:r>
      <w:r>
        <w:rPr>
          <w:sz w:val="22"/>
          <w:szCs w:val="22"/>
          <w:spacing w:val="-1"/>
        </w:rPr>
        <w:t>eatic fistula after distal</w:t>
      </w:r>
    </w:p>
    <w:p>
      <w:pPr>
        <w:pStyle w:val="BodyText"/>
        <w:ind w:left="7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pancreatectomy for pancreatic adenocarcinoma. Surgery 2011;15</w:t>
      </w:r>
      <w:r>
        <w:rPr>
          <w:sz w:val="22"/>
          <w:szCs w:val="22"/>
          <w:spacing w:val="-1"/>
        </w:rPr>
        <w:t>0:547-</w:t>
      </w:r>
    </w:p>
    <w:p>
      <w:pPr>
        <w:pStyle w:val="BodyText"/>
        <w:ind w:left="2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556.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9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/21621236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526. Andriulli 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Festa V,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Botteri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Neoadjuv</w:t>
      </w:r>
      <w:r>
        <w:rPr>
          <w:sz w:val="22"/>
          <w:szCs w:val="22"/>
          <w:spacing w:val="-2"/>
        </w:rPr>
        <w:t>ant/preoperative</w:t>
      </w:r>
    </w:p>
    <w:p>
      <w:pPr>
        <w:pStyle w:val="BodyText"/>
        <w:ind w:right="83"/>
        <w:spacing w:before="47" w:line="225" w:lineRule="auto"/>
        <w:rPr>
          <w:sz w:val="22"/>
          <w:szCs w:val="22"/>
        </w:rPr>
      </w:pPr>
      <w:r>
        <w:rPr>
          <w:sz w:val="22"/>
          <w:szCs w:val="22"/>
        </w:rPr>
        <w:t>gemcitabine for patients with localized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can</w:t>
      </w:r>
      <w:r>
        <w:rPr>
          <w:sz w:val="22"/>
          <w:szCs w:val="22"/>
          <w:spacing w:val="-1"/>
        </w:rPr>
        <w:t>cer: a meta-analysis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prospective studies. Ann Surg Oncol 2012;19:1644-1662. Availab</w:t>
      </w:r>
      <w:r>
        <w:rPr>
          <w:sz w:val="22"/>
          <w:szCs w:val="22"/>
          <w:spacing w:val="-1"/>
        </w:rPr>
        <w:t>le at:</w:t>
      </w:r>
      <w:r>
        <w:rPr>
          <w:sz w:val="22"/>
          <w:szCs w:val="22"/>
        </w:rPr>
        <w:t xml:space="preserve">  </w:t>
      </w:r>
      <w:hyperlink w:history="true" r:id="rId994">
        <w:r>
          <w:rPr>
            <w:sz w:val="22"/>
            <w:szCs w:val="22"/>
            <w:u w:val="single" w:color="auto"/>
            <w:color w:val="005B99"/>
          </w:rPr>
          <w:t>https://www.ncbi.nlm.nih.gov/pubmed/220</w:t>
        </w:r>
        <w:r>
          <w:rPr>
            <w:sz w:val="22"/>
            <w:szCs w:val="22"/>
            <w:u w:val="single" w:color="auto"/>
            <w:color w:val="005B99"/>
            <w:spacing w:val="-1"/>
          </w:rPr>
          <w:t>12027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</w:rPr>
        <w:t>527. Chua TC, Saxena 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Preoperative chem</w:t>
      </w:r>
      <w:r>
        <w:rPr>
          <w:sz w:val="22"/>
          <w:szCs w:val="22"/>
          <w:spacing w:val="-1"/>
        </w:rPr>
        <w:t>oradiation followed by</w:t>
      </w:r>
    </w:p>
    <w:p>
      <w:pPr>
        <w:pStyle w:val="BodyText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surgical resection for 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</w:t>
      </w:r>
      <w:r>
        <w:rPr>
          <w:sz w:val="22"/>
          <w:szCs w:val="22"/>
          <w:spacing w:val="-1"/>
        </w:rPr>
        <w:t>ic cancer: a review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current</w:t>
      </w:r>
    </w:p>
    <w:p>
      <w:pPr>
        <w:spacing w:line="19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8" w:space="100"/>
            <w:col w:w="724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78496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1034" name="IM 1034"/>
            <wp:cNvGraphicFramePr/>
            <a:graphic>
              <a:graphicData uri="http://schemas.openxmlformats.org/drawingml/2006/picture">
                <pic:pic>
                  <pic:nvPicPr>
                    <pic:cNvPr id="1034" name="IM 103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8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44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995"/>
          <w:pgSz w:w="15840" w:h="12240"/>
          <w:pgMar w:top="54" w:right="474" w:bottom="629" w:left="310" w:header="0" w:footer="332" w:gutter="0"/>
          <w:cols w:equalWidth="0" w:num="1">
            <w:col w:w="15056" w:space="0"/>
          </w:cols>
        </w:sectPr>
        <w:rPr/>
      </w:pPr>
    </w:p>
    <w:p>
      <w:pPr>
        <w:pStyle w:val="BodyText"/>
        <w:ind w:left="173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results. Surg Oncol 2011;20:e161-168.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99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med/21704510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Pingpank JF,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Hoffman JP,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Ross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EA,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Effect of preoperative</w:t>
      </w:r>
    </w:p>
    <w:p>
      <w:pPr>
        <w:pStyle w:val="BodyText"/>
        <w:ind w:left="166" w:right="303" w:firstLine="1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chemoradiotherapy on surgical margin status of resected aden</w:t>
      </w:r>
      <w:r>
        <w:rPr>
          <w:sz w:val="22"/>
          <w:szCs w:val="22"/>
          <w:spacing w:val="-1"/>
        </w:rPr>
        <w:t>ocarcinoma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head of the pancreas. J Gastrointest</w:t>
      </w:r>
      <w:r>
        <w:rPr>
          <w:sz w:val="22"/>
          <w:szCs w:val="22"/>
          <w:spacing w:val="-1"/>
        </w:rPr>
        <w:t xml:space="preserve"> Surg 2001;5:121-130.</w:t>
      </w:r>
    </w:p>
    <w:p>
      <w:pPr>
        <w:pStyle w:val="BodyText"/>
        <w:ind w:left="159"/>
        <w:spacing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9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/11331473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529. Golcher H,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Brunner TB, Witzigmann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Neoadjuvant</w:t>
      </w:r>
    </w:p>
    <w:p>
      <w:pPr>
        <w:pStyle w:val="BodyText"/>
        <w:ind w:left="168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chemoradiation therapy with gemcitabine/cisplatin and surge</w:t>
      </w:r>
      <w:r>
        <w:rPr>
          <w:sz w:val="22"/>
          <w:szCs w:val="22"/>
          <w:spacing w:val="-1"/>
        </w:rPr>
        <w:t>ry versus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immediate surgery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rese</w:t>
      </w:r>
      <w:r>
        <w:rPr>
          <w:sz w:val="22"/>
          <w:szCs w:val="22"/>
          <w:spacing w:val="-1"/>
        </w:rPr>
        <w:t>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cancer: results of the first</w:t>
      </w:r>
    </w:p>
    <w:p>
      <w:pPr>
        <w:pStyle w:val="BodyText"/>
        <w:ind w:left="159" w:right="433" w:firstLine="14"/>
        <w:spacing w:before="47" w:line="322" w:lineRule="auto"/>
        <w:rPr>
          <w:sz w:val="22"/>
          <w:szCs w:val="22"/>
        </w:rPr>
      </w:pPr>
      <w:r>
        <w:rPr>
          <w:sz w:val="22"/>
          <w:szCs w:val="22"/>
        </w:rPr>
        <w:t>prospective randomized 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 trial. </w:t>
      </w:r>
      <w:r>
        <w:rPr>
          <w:sz w:val="22"/>
          <w:szCs w:val="22"/>
          <w:spacing w:val="-1"/>
        </w:rPr>
        <w:t>Strahlenther Onkol 2015;191:7-16.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/25252602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530. Tachezy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M, Gebauer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Petersen C, et al. Sequential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eoadjuvant</w:t>
      </w:r>
    </w:p>
    <w:p>
      <w:pPr>
        <w:pStyle w:val="BodyText"/>
        <w:ind w:left="167" w:right="271"/>
        <w:spacing w:before="45" w:line="220" w:lineRule="auto"/>
        <w:rPr>
          <w:sz w:val="22"/>
          <w:szCs w:val="22"/>
        </w:rPr>
      </w:pPr>
      <w:r>
        <w:rPr>
          <w:sz w:val="22"/>
          <w:szCs w:val="22"/>
        </w:rPr>
        <w:t>chemoradiotherapy (CRT) f</w:t>
      </w:r>
      <w:r>
        <w:rPr>
          <w:sz w:val="22"/>
          <w:szCs w:val="22"/>
          <w:spacing w:val="-1"/>
        </w:rPr>
        <w:t>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curative surgery vs.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primary surgery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alone for resectable, non-metastasized pancreatic adenoca</w:t>
      </w:r>
      <w:r>
        <w:rPr>
          <w:sz w:val="22"/>
          <w:szCs w:val="22"/>
          <w:spacing w:val="-1"/>
        </w:rPr>
        <w:t>rcinoma:</w:t>
      </w:r>
    </w:p>
    <w:p>
      <w:pPr>
        <w:pStyle w:val="BodyText"/>
        <w:ind w:left="176"/>
        <w:spacing w:before="42" w:line="197" w:lineRule="auto"/>
        <w:rPr>
          <w:sz w:val="22"/>
          <w:szCs w:val="22"/>
        </w:rPr>
      </w:pPr>
      <w:r>
        <w:drawing>
          <wp:anchor distT="0" distB="0" distL="0" distR="0" simplePos="0" relativeHeight="25578393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-1823635</wp:posOffset>
            </wp:positionV>
            <wp:extent cx="4419600" cy="4419600"/>
            <wp:effectExtent l="0" t="0" r="0" b="0"/>
            <wp:wrapNone/>
            <wp:docPr id="1036" name="IM 1036"/>
            <wp:cNvGraphicFramePr/>
            <a:graphic>
              <a:graphicData uri="http://schemas.openxmlformats.org/drawingml/2006/picture">
                <pic:pic>
                  <pic:nvPicPr>
                    <pic:cNvPr id="1036" name="IM 103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NEOPA- a randomized multicenter phase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(NCT01900327,</w:t>
      </w:r>
    </w:p>
    <w:p>
      <w:pPr>
        <w:pStyle w:val="BodyText"/>
        <w:ind w:left="167" w:right="264" w:firstLine="9"/>
        <w:spacing w:before="46" w:line="3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DRKS00003893,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ISRCTN82191749).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BMC Cancer 2014;14:411.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/24906700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9" w:right="593" w:hanging="1"/>
        <w:spacing w:before="48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531. Tachezy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Gebauer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F, Yekeb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Izbicki JR.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Failure of a Multi-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Centric Clinical Trial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Investigating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Neoadjuvant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Radio-C</w:t>
      </w:r>
      <w:r>
        <w:rPr>
          <w:sz w:val="22"/>
          <w:szCs w:val="22"/>
          <w:spacing w:val="-2"/>
        </w:rPr>
        <w:t>hemotherapy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Pancreatic Carcinoma (</w:t>
      </w:r>
      <w:r>
        <w:rPr>
          <w:sz w:val="22"/>
          <w:szCs w:val="22"/>
          <w:spacing w:val="-1"/>
        </w:rPr>
        <w:t>NEOPA-NCT01900327)—Which</w:t>
      </w:r>
    </w:p>
    <w:p>
      <w:pPr>
        <w:pStyle w:val="BodyText"/>
        <w:ind w:left="175"/>
        <w:spacing w:before="34" w:line="196" w:lineRule="auto"/>
        <w:rPr>
          <w:sz w:val="22"/>
          <w:szCs w:val="22"/>
        </w:rPr>
      </w:pPr>
      <w:r>
        <w:rPr>
          <w:sz w:val="22"/>
          <w:szCs w:val="22"/>
        </w:rPr>
        <w:t>Lessons Are Learnt? Cancers 2023;15:4</w:t>
      </w:r>
      <w:r>
        <w:rPr>
          <w:sz w:val="22"/>
          <w:szCs w:val="22"/>
          <w:spacing w:val="-1"/>
        </w:rPr>
        <w:t>262. Available at:</w:t>
      </w:r>
    </w:p>
    <w:p>
      <w:pPr>
        <w:pStyle w:val="BodyText"/>
        <w:ind w:left="174"/>
        <w:spacing w:before="47" w:line="199" w:lineRule="auto"/>
        <w:rPr>
          <w:sz w:val="22"/>
          <w:szCs w:val="22"/>
        </w:rPr>
      </w:pPr>
      <w:hyperlink w:history="true" r:id="rId1000">
        <w:r>
          <w:rPr>
            <w:sz w:val="22"/>
            <w:szCs w:val="22"/>
            <w:u w:val="single" w:color="auto"/>
            <w:color w:val="005B99"/>
          </w:rPr>
          <w:t>https://www.mdpi.com/2072-6694</w:t>
        </w:r>
        <w:r>
          <w:rPr>
            <w:sz w:val="22"/>
            <w:szCs w:val="22"/>
            <w:u w:val="single" w:color="auto"/>
            <w:color w:val="005B99"/>
            <w:spacing w:val="-1"/>
          </w:rPr>
          <w:t>/15/17/4262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6" w:right="570" w:hanging="8"/>
        <w:spacing w:before="264"/>
        <w:rPr>
          <w:sz w:val="22"/>
          <w:szCs w:val="22"/>
        </w:rPr>
      </w:pPr>
      <w:r>
        <w:rPr>
          <w:sz w:val="22"/>
          <w:szCs w:val="22"/>
          <w:spacing w:val="-1"/>
        </w:rPr>
        <w:t>532. Ahmad SA,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Duong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Soh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DPS,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Surgical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Outcome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SWOG S1505: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Randomi</w:t>
      </w:r>
      <w:r>
        <w:rPr>
          <w:sz w:val="22"/>
          <w:szCs w:val="22"/>
          <w:spacing w:val="-1"/>
        </w:rPr>
        <w:t>zed Clinical Trial of mFOLFIRINOX</w:t>
      </w:r>
    </w:p>
    <w:p>
      <w:pPr>
        <w:pStyle w:val="BodyText"/>
        <w:ind w:left="160"/>
        <w:spacing w:line="199" w:lineRule="auto"/>
        <w:rPr>
          <w:sz w:val="22"/>
          <w:szCs w:val="22"/>
        </w:rPr>
      </w:pPr>
      <w:r>
        <w:rPr>
          <w:sz w:val="22"/>
          <w:szCs w:val="22"/>
        </w:rPr>
        <w:t>Versus Gemcitabine/Nab-paclitaxel 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Perioperative Tr</w:t>
      </w:r>
      <w:r>
        <w:rPr>
          <w:sz w:val="22"/>
          <w:szCs w:val="22"/>
          <w:spacing w:val="-1"/>
        </w:rPr>
        <w:t>eatment of</w:t>
      </w:r>
    </w:p>
    <w:p>
      <w:pPr>
        <w:pStyle w:val="BodyText"/>
        <w:ind w:left="162" w:right="409" w:firstLine="14"/>
        <w:spacing w:before="42" w:line="3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Ductal Adenocarcinoma. Ann Surg 2020;272:481-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486.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/32740235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9" w:right="655" w:hanging="1"/>
        <w:spacing w:before="49" w:line="22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533. Sohal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DPS,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Duong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Ahmad SA, et 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Efficacy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Perioperative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Chemotherapy for Resectable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Pancreatic Adenocarcinoma: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Randomized Clinical Trial. JAMA Oncol 2021;7:421-427.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37" w:line="197" w:lineRule="auto"/>
        <w:rPr>
          <w:sz w:val="22"/>
          <w:szCs w:val="22"/>
        </w:rPr>
      </w:pPr>
      <w:hyperlink w:history="true" r:id="rId100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med/33475684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40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534.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Maurel J, Sanchez-Cabus 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Laquente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B, et al. Outcomes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aft</w:t>
      </w:r>
      <w:r>
        <w:rPr>
          <w:sz w:val="22"/>
          <w:szCs w:val="22"/>
          <w:spacing w:val="-2"/>
        </w:rPr>
        <w:t>er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neoadjuvant treatment with gemcitabine and erlotinib fo</w:t>
      </w:r>
      <w:r>
        <w:rPr>
          <w:sz w:val="22"/>
          <w:szCs w:val="22"/>
          <w:spacing w:val="-1"/>
        </w:rPr>
        <w:t>llowed by</w:t>
      </w:r>
    </w:p>
    <w:p>
      <w:pPr>
        <w:pStyle w:val="BodyText"/>
        <w:ind w:right="230" w:firstLine="7"/>
        <w:spacing w:before="44" w:line="226" w:lineRule="auto"/>
        <w:rPr>
          <w:sz w:val="22"/>
          <w:szCs w:val="22"/>
        </w:rPr>
      </w:pPr>
      <w:r>
        <w:rPr>
          <w:sz w:val="22"/>
          <w:szCs w:val="22"/>
        </w:rPr>
        <w:t>gemcitabine-erlotinib and radiotherapy for resectable pancreatic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(GEMCAD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10-03 trial). Canc</w:t>
      </w:r>
      <w:r>
        <w:rPr>
          <w:sz w:val="22"/>
          <w:szCs w:val="22"/>
          <w:spacing w:val="-1"/>
        </w:rPr>
        <w:t>er Chemother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Pharmacol 2018;82:935-943.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0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/30225601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535. Varadhachary GR,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Evans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DB.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Rational study endpoint(s) f</w:t>
      </w:r>
      <w:r>
        <w:rPr>
          <w:sz w:val="22"/>
          <w:szCs w:val="22"/>
          <w:spacing w:val="-2"/>
        </w:rPr>
        <w:t>or</w:t>
      </w:r>
    </w:p>
    <w:p>
      <w:pPr>
        <w:pStyle w:val="BodyText"/>
        <w:ind w:left="6" w:right="158" w:firstLine="8"/>
        <w:spacing w:before="47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preoperative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pathologic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response rate,</w:t>
      </w:r>
      <w:r>
        <w:rPr>
          <w:sz w:val="22"/>
          <w:szCs w:val="22"/>
          <w:spacing w:val="-2"/>
        </w:rPr>
        <w:t xml:space="preserve"> margin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resection, overall survival or 'al</w:t>
      </w:r>
      <w:r>
        <w:rPr>
          <w:sz w:val="22"/>
          <w:szCs w:val="22"/>
          <w:spacing w:val="-1"/>
        </w:rPr>
        <w:t>l of the above'? Ann Surg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2013;20:3712-3714.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100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med/23943023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536. Tzeng CW,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Fleming JB,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Lee JE,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Yield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2"/>
        </w:rPr>
        <w:t xml:space="preserve"> 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radiographic surveillance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resected pancreatic</w:t>
      </w:r>
    </w:p>
    <w:p>
      <w:pPr>
        <w:pStyle w:val="BodyText"/>
        <w:spacing w:before="47" w:line="196" w:lineRule="auto"/>
        <w:jc w:val="right"/>
        <w:rPr>
          <w:sz w:val="22"/>
          <w:szCs w:val="22"/>
        </w:rPr>
      </w:pPr>
      <w:r>
        <w:rPr>
          <w:sz w:val="22"/>
          <w:szCs w:val="22"/>
        </w:rPr>
        <w:t>adenocarcinoma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ultimodal therapy.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HPB (Oxford) 2012;14:365-</w:t>
      </w:r>
    </w:p>
    <w:p>
      <w:pPr>
        <w:pStyle w:val="BodyText"/>
        <w:ind w:left="9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372.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/22568412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8" w:right="110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537. Tzeng CW, Abbott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DE, Cantor SB,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Frequency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tensity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postoperative surveillance after curative treatment of pancreatic </w:t>
      </w:r>
      <w:r>
        <w:rPr>
          <w:sz w:val="22"/>
          <w:szCs w:val="22"/>
          <w:spacing w:val="-1"/>
        </w:rPr>
        <w:t>cancer: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cost-effectiveness analysis. Ann Surg Oncol 2013;20:2197</w:t>
      </w:r>
      <w:r>
        <w:rPr>
          <w:sz w:val="22"/>
          <w:szCs w:val="22"/>
          <w:spacing w:val="-1"/>
        </w:rPr>
        <w:t>-2203.</w:t>
      </w:r>
    </w:p>
    <w:p>
      <w:pPr>
        <w:pStyle w:val="BodyText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0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/23408126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right="160" w:firstLine="9"/>
        <w:spacing w:before="268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538. Witkowski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ER, Smith JK,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Ragulin-Coy</w:t>
      </w:r>
      <w:r>
        <w:rPr>
          <w:sz w:val="22"/>
          <w:szCs w:val="22"/>
          <w:spacing w:val="-2"/>
        </w:rPr>
        <w:t>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Is it worth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looking?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Abdominal imaging after pancreatic canc</w:t>
      </w:r>
      <w:r>
        <w:rPr>
          <w:sz w:val="22"/>
          <w:szCs w:val="22"/>
          <w:spacing w:val="-1"/>
        </w:rPr>
        <w:t>er resection: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national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study. J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Gastrointest Surg 2012;16:121-128. Available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100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med/21972054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294" w:hanging="5"/>
        <w:spacing w:before="265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539. Zhou Y, Song A, Wu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L, et al. Second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pancreatectomy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ductal adenocarcinoma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the remnant pancreas: A pooled</w:t>
      </w:r>
    </w:p>
    <w:p>
      <w:pPr>
        <w:pStyle w:val="BodyText"/>
        <w:ind w:left="7"/>
        <w:spacing w:before="35" w:line="196" w:lineRule="auto"/>
        <w:rPr>
          <w:sz w:val="22"/>
          <w:szCs w:val="22"/>
        </w:rPr>
      </w:pPr>
      <w:r>
        <w:rPr>
          <w:sz w:val="22"/>
          <w:szCs w:val="22"/>
        </w:rPr>
        <w:t>analysis.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Pancreatology 2016;</w:t>
      </w:r>
      <w:r>
        <w:rPr>
          <w:sz w:val="22"/>
          <w:szCs w:val="22"/>
          <w:spacing w:val="-1"/>
        </w:rPr>
        <w:t>16:1124-1128. Available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100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med/27717684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Katz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MH, Wang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Fleming JB,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Long-term survival after</w:t>
      </w:r>
    </w:p>
    <w:p>
      <w:pPr>
        <w:pStyle w:val="BodyText"/>
        <w:ind w:right="392" w:firstLine="14"/>
        <w:spacing w:before="48" w:line="222" w:lineRule="auto"/>
        <w:rPr>
          <w:sz w:val="22"/>
          <w:szCs w:val="22"/>
        </w:rPr>
      </w:pPr>
      <w:r>
        <w:rPr>
          <w:sz w:val="22"/>
          <w:szCs w:val="22"/>
        </w:rPr>
        <w:t>multidisciplinary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management of rese</w:t>
      </w:r>
      <w:r>
        <w:rPr>
          <w:sz w:val="22"/>
          <w:szCs w:val="22"/>
          <w:spacing w:val="-1"/>
        </w:rPr>
        <w:t>cted pancreatic adenocarcinoma.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 Surg Oncol 2009;16:836-847. Available at:</w:t>
      </w:r>
    </w:p>
    <w:p>
      <w:pPr>
        <w:pStyle w:val="BodyText"/>
        <w:ind w:left="14"/>
        <w:spacing w:before="35" w:line="197" w:lineRule="auto"/>
        <w:rPr>
          <w:sz w:val="22"/>
          <w:szCs w:val="22"/>
        </w:rPr>
      </w:pPr>
      <w:hyperlink w:history="true" r:id="rId100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med/19194760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541. Arnaoutakis GJ,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Ran</w:t>
      </w:r>
      <w:r>
        <w:rPr>
          <w:sz w:val="22"/>
          <w:szCs w:val="22"/>
          <w:spacing w:val="-2"/>
        </w:rPr>
        <w:t>gachari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Laheru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DA,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Pulmonary</w:t>
      </w:r>
    </w:p>
    <w:p>
      <w:pPr>
        <w:pStyle w:val="BodyText"/>
        <w:ind w:left="14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resection for isolated pancreatic adenocarci</w:t>
      </w:r>
      <w:r>
        <w:rPr>
          <w:sz w:val="22"/>
          <w:szCs w:val="22"/>
          <w:spacing w:val="-1"/>
        </w:rPr>
        <w:t>noma metastasis: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 analysis</w:t>
      </w:r>
    </w:p>
    <w:p>
      <w:pPr>
        <w:spacing w:line="196" w:lineRule="auto"/>
        <w:sectPr>
          <w:type w:val="continuous"/>
          <w:pgSz w:w="15840" w:h="12240"/>
          <w:pgMar w:top="54" w:right="474" w:bottom="629" w:left="310" w:header="0" w:footer="332" w:gutter="0"/>
          <w:cols w:equalWidth="0" w:num="2">
            <w:col w:w="7691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81158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1038" name="IM 1038"/>
            <wp:cNvGraphicFramePr/>
            <a:graphic>
              <a:graphicData uri="http://schemas.openxmlformats.org/drawingml/2006/picture">
                <pic:pic>
                  <pic:nvPicPr>
                    <pic:cNvPr id="1038" name="IM 103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45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1010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59" w:right="1057" w:firstLine="7"/>
        <w:spacing w:before="42" w:line="323" w:lineRule="auto"/>
        <w:rPr>
          <w:sz w:val="22"/>
          <w:szCs w:val="22"/>
        </w:rPr>
      </w:pPr>
      <w:r>
        <w:rPr>
          <w:sz w:val="22"/>
          <w:szCs w:val="22"/>
        </w:rPr>
        <w:t>of outcomes and survival. J Gastrointest Surg 2011;15:1611-</w:t>
      </w:r>
      <w:r>
        <w:rPr>
          <w:sz w:val="22"/>
          <w:szCs w:val="22"/>
          <w:spacing w:val="-1"/>
        </w:rPr>
        <w:t>1617.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1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/21725701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 w:right="353"/>
        <w:spacing w:before="4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542.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House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MG, Choti 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Palliative therapy for pancreatic/biliary 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North Am 200</w:t>
      </w:r>
      <w:r>
        <w:rPr>
          <w:sz w:val="22"/>
          <w:szCs w:val="22"/>
          <w:spacing w:val="-1"/>
        </w:rPr>
        <w:t>5;85:359-371. Available at:</w:t>
      </w:r>
    </w:p>
    <w:p>
      <w:pPr>
        <w:pStyle w:val="BodyText"/>
        <w:ind w:left="174"/>
        <w:spacing w:before="36" w:line="197" w:lineRule="auto"/>
        <w:rPr>
          <w:sz w:val="22"/>
          <w:szCs w:val="22"/>
        </w:rPr>
      </w:pPr>
      <w:r>
        <w:drawing>
          <wp:anchor distT="0" distB="0" distL="0" distR="0" simplePos="0" relativeHeight="25581056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58367</wp:posOffset>
            </wp:positionV>
            <wp:extent cx="4419600" cy="4419600"/>
            <wp:effectExtent l="0" t="0" r="0" b="0"/>
            <wp:wrapNone/>
            <wp:docPr id="1040" name="IM 1040"/>
            <wp:cNvGraphicFramePr/>
            <a:graphic>
              <a:graphicData uri="http://schemas.openxmlformats.org/drawingml/2006/picture">
                <pic:pic>
                  <pic:nvPicPr>
                    <pic:cNvPr id="1040" name="IM 104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01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med/15833477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961" w:hanging="5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543. Soderlund C,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Linder S. Covered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metal 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plastic stents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malignant common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bile duct stenosis: a prospective,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randomized,</w:t>
      </w:r>
    </w:p>
    <w:p>
      <w:pPr>
        <w:pStyle w:val="BodyText"/>
        <w:ind w:left="173" w:right="1009" w:hanging="5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controlled trial. Gastrointest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Endosc 200</w:t>
      </w:r>
      <w:r>
        <w:rPr>
          <w:sz w:val="22"/>
          <w:szCs w:val="22"/>
          <w:spacing w:val="-1"/>
        </w:rPr>
        <w:t>6;63:986-995. Available at:</w:t>
      </w:r>
      <w:r>
        <w:rPr>
          <w:sz w:val="22"/>
          <w:szCs w:val="22"/>
        </w:rPr>
        <w:t xml:space="preserve"> </w:t>
      </w:r>
      <w:hyperlink w:history="true" r:id="rId101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med/16733114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938" w:firstLine="1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544.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Moss AC,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Morris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Mathuna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Palliati</w:t>
      </w:r>
      <w:r>
        <w:rPr>
          <w:sz w:val="22"/>
          <w:szCs w:val="22"/>
          <w:spacing w:val="-3"/>
        </w:rPr>
        <w:t>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biliary stents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obstructing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carcinoma. Cochrane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Database Syst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Rev</w:t>
      </w:r>
    </w:p>
    <w:p>
      <w:pPr>
        <w:pStyle w:val="BodyText"/>
        <w:ind w:left="166"/>
        <w:spacing w:before="46" w:line="196" w:lineRule="auto"/>
        <w:rPr>
          <w:sz w:val="22"/>
          <w:szCs w:val="22"/>
        </w:rPr>
      </w:pPr>
      <w:r>
        <w:rPr>
          <w:sz w:val="22"/>
          <w:szCs w:val="22"/>
        </w:rPr>
        <w:t>2006;2006:CD004200.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101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med/16625598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545.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Kitano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Yamashita Y, Tanaka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 et al. Covered self-expandable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metal stents with an anti-migration </w:t>
      </w:r>
      <w:r>
        <w:rPr>
          <w:sz w:val="22"/>
          <w:szCs w:val="22"/>
          <w:spacing w:val="-1"/>
        </w:rPr>
        <w:t>system improve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patency duration</w:t>
      </w:r>
    </w:p>
    <w:p>
      <w:pPr>
        <w:pStyle w:val="BodyText"/>
        <w:ind w:left="173" w:right="300" w:hanging="13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without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increased complications compared with uncovered st</w:t>
      </w:r>
      <w:r>
        <w:rPr>
          <w:sz w:val="22"/>
          <w:szCs w:val="22"/>
          <w:spacing w:val="-1"/>
        </w:rPr>
        <w:t>ents for distal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biliary obstruction caused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pancreatic carcinoma: a randomized</w:t>
      </w:r>
    </w:p>
    <w:p>
      <w:pPr>
        <w:pStyle w:val="BodyText"/>
        <w:ind w:left="174" w:right="606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multicenter trial. Am J Gastroenterol 2013;108:1713-1722.</w:t>
      </w:r>
      <w:r>
        <w:rPr>
          <w:sz w:val="22"/>
          <w:szCs w:val="22"/>
          <w:spacing w:val="-1"/>
        </w:rPr>
        <w:t xml:space="preserve"> Available at:</w:t>
      </w:r>
      <w:r>
        <w:rPr>
          <w:sz w:val="22"/>
          <w:szCs w:val="22"/>
        </w:rPr>
        <w:t xml:space="preserve"> </w:t>
      </w:r>
      <w:hyperlink w:history="true" r:id="rId101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med/24042190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58" w:firstLine="1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546.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Maire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Hammel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Ponsot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Long-term outcome of</w:t>
      </w:r>
      <w:r>
        <w:rPr>
          <w:sz w:val="22"/>
          <w:szCs w:val="22"/>
          <w:spacing w:val="-3"/>
        </w:rPr>
        <w:t xml:space="preserve"> biliary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 duodenal stents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palliative tr</w:t>
      </w:r>
      <w:r>
        <w:rPr>
          <w:sz w:val="22"/>
          <w:szCs w:val="22"/>
          <w:spacing w:val="-1"/>
        </w:rPr>
        <w:t>eatment of 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 of the head of pancreas. Am J Gastro</w:t>
      </w:r>
      <w:r>
        <w:rPr>
          <w:sz w:val="22"/>
          <w:szCs w:val="22"/>
          <w:spacing w:val="-1"/>
        </w:rPr>
        <w:t>enterol</w:t>
      </w:r>
    </w:p>
    <w:p>
      <w:pPr>
        <w:pStyle w:val="BodyText"/>
        <w:ind w:left="166"/>
        <w:spacing w:before="44" w:line="196" w:lineRule="auto"/>
        <w:rPr>
          <w:sz w:val="22"/>
          <w:szCs w:val="22"/>
        </w:rPr>
      </w:pPr>
      <w:r>
        <w:rPr>
          <w:sz w:val="22"/>
          <w:szCs w:val="22"/>
        </w:rPr>
        <w:t>2006;101:735-742.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101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med/16635221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547.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Lillemoe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KD, Cam</w:t>
      </w:r>
      <w:r>
        <w:rPr>
          <w:sz w:val="22"/>
          <w:szCs w:val="22"/>
          <w:spacing w:val="-2"/>
        </w:rPr>
        <w:t>eron JL,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Hardacre JM,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prophylactic</w:t>
      </w:r>
    </w:p>
    <w:p>
      <w:pPr>
        <w:pStyle w:val="BodyText"/>
        <w:ind w:left="173" w:right="568" w:hanging="7"/>
        <w:spacing w:before="46" w:line="226" w:lineRule="auto"/>
        <w:rPr>
          <w:sz w:val="22"/>
          <w:szCs w:val="22"/>
        </w:rPr>
      </w:pPr>
      <w:r>
        <w:rPr>
          <w:sz w:val="22"/>
          <w:szCs w:val="22"/>
        </w:rPr>
        <w:t>gastrojejunostomy indicated for unresectable periampullary c</w:t>
      </w:r>
      <w:r>
        <w:rPr>
          <w:sz w:val="22"/>
          <w:szCs w:val="22"/>
          <w:spacing w:val="-1"/>
        </w:rPr>
        <w:t>ancer? 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prospective randomized trial. Ann</w:t>
      </w:r>
      <w:r>
        <w:rPr>
          <w:sz w:val="22"/>
          <w:szCs w:val="22"/>
          <w:spacing w:val="-1"/>
        </w:rPr>
        <w:t xml:space="preserve"> Surg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1999;230:322-328. Available at:</w:t>
      </w:r>
      <w:r>
        <w:rPr>
          <w:sz w:val="22"/>
          <w:szCs w:val="22"/>
        </w:rPr>
        <w:t xml:space="preserve"> </w:t>
      </w:r>
      <w:hyperlink w:history="true" r:id="rId1017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med/10493479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816" w:firstLine="7"/>
        <w:spacing w:before="40" w:line="225" w:lineRule="auto"/>
        <w:rPr>
          <w:sz w:val="22"/>
          <w:szCs w:val="22"/>
        </w:rPr>
      </w:pPr>
      <w:r>
        <w:rPr>
          <w:sz w:val="22"/>
          <w:szCs w:val="22"/>
        </w:rPr>
        <w:t>of quality of life. Ann Surg 2003;238:894-902; discussion 902</w:t>
      </w:r>
      <w:r>
        <w:rPr>
          <w:sz w:val="22"/>
          <w:szCs w:val="22"/>
          <w:spacing w:val="-1"/>
        </w:rPr>
        <w:t>-895.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1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/14631226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before="253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549.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Lillemoe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KD, Cameron JL,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</w:t>
      </w:r>
      <w:r>
        <w:rPr>
          <w:sz w:val="22"/>
          <w:szCs w:val="22"/>
          <w:spacing w:val="-2"/>
        </w:rPr>
        <w:t>aufman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HS, et al. Chemical</w:t>
      </w:r>
    </w:p>
    <w:p>
      <w:pPr>
        <w:pStyle w:val="BodyText"/>
        <w:ind w:left="2" w:right="439" w:firstLine="3"/>
        <w:spacing w:before="28" w:line="226" w:lineRule="auto"/>
        <w:rPr>
          <w:sz w:val="22"/>
          <w:szCs w:val="22"/>
        </w:rPr>
      </w:pPr>
      <w:r>
        <w:rPr>
          <w:sz w:val="22"/>
          <w:szCs w:val="22"/>
        </w:rPr>
        <w:t>splanchnicectomy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 with unresectable p</w:t>
      </w:r>
      <w:r>
        <w:rPr>
          <w:sz w:val="22"/>
          <w:szCs w:val="22"/>
          <w:spacing w:val="-1"/>
        </w:rPr>
        <w:t>ancreatic cancer. 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prospective randomized trial. Ann Surg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1993;</w:t>
      </w:r>
      <w:r>
        <w:rPr>
          <w:sz w:val="22"/>
          <w:szCs w:val="22"/>
          <w:spacing w:val="-1"/>
        </w:rPr>
        <w:t>217:447-455; discussion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456-447.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1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/7683868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8" w:right="316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550. Wyse JM, Carone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Paquin SC,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Randomized,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double-bl</w:t>
      </w:r>
      <w:r>
        <w:rPr>
          <w:sz w:val="22"/>
          <w:szCs w:val="22"/>
          <w:spacing w:val="-2"/>
        </w:rPr>
        <w:t>ind,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controlled trial of early 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ultrasou</w:t>
      </w:r>
      <w:r>
        <w:rPr>
          <w:sz w:val="22"/>
          <w:szCs w:val="22"/>
          <w:spacing w:val="-1"/>
        </w:rPr>
        <w:t>nd-guided celiac plexus</w:t>
      </w:r>
    </w:p>
    <w:p>
      <w:pPr>
        <w:pStyle w:val="BodyText"/>
        <w:ind w:right="257" w:firstLine="14"/>
        <w:spacing w:before="4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neurolysis to prevent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</w:t>
      </w:r>
      <w:r>
        <w:rPr>
          <w:sz w:val="22"/>
          <w:szCs w:val="22"/>
          <w:spacing w:val="-2"/>
        </w:rPr>
        <w:t>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newly diagnosed,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painful,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inoperable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cancer. J </w:t>
      </w:r>
      <w:r>
        <w:rPr>
          <w:sz w:val="22"/>
          <w:szCs w:val="22"/>
          <w:spacing w:val="-1"/>
        </w:rPr>
        <w:t>Clin Oncol 2011;29:3541-3546.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/21844506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137" w:hanging="5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551. Wong GY, Schroeder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DR, Carns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Ef</w:t>
      </w:r>
      <w:r>
        <w:rPr>
          <w:sz w:val="22"/>
          <w:szCs w:val="22"/>
          <w:spacing w:val="-2"/>
        </w:rPr>
        <w:t>fect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neurolytic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celiac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plexus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block on pain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relief, quality of life,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2"/>
        </w:rPr>
        <w:t>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6" w:right="598" w:firstLine="7"/>
        <w:spacing w:before="48" w:line="225" w:lineRule="auto"/>
        <w:rPr>
          <w:sz w:val="22"/>
          <w:szCs w:val="22"/>
        </w:rPr>
      </w:pPr>
      <w:r>
        <w:rPr>
          <w:sz w:val="22"/>
          <w:szCs w:val="22"/>
        </w:rPr>
        <w:t>unresectable pancreatic cancer: a rando</w:t>
      </w:r>
      <w:r>
        <w:rPr>
          <w:sz w:val="22"/>
          <w:szCs w:val="22"/>
          <w:spacing w:val="-1"/>
        </w:rPr>
        <w:t>mized controlled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JAMA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2004;291:1092-1099.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31" w:line="197" w:lineRule="auto"/>
        <w:rPr>
          <w:sz w:val="22"/>
          <w:szCs w:val="22"/>
        </w:rPr>
      </w:pPr>
      <w:hyperlink w:history="true" r:id="rId102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med/14996778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33" w:firstLine="2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552. Jeurnink SM,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Polinder S, Steyerberg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EW,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</w:t>
      </w:r>
      <w:r>
        <w:rPr>
          <w:sz w:val="22"/>
          <w:szCs w:val="22"/>
          <w:spacing w:val="-2"/>
        </w:rPr>
        <w:t>parison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gastrojejunostomy versus duodenal stent placement for malignant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outlet obstruction. J Gastroenterol 2010;45:537-543.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102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med/20033227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7" w:firstLine="2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553. Jeurnink SM, Steyerberg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EW,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Hof G,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Gastrojejunostomy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stent placement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patients w</w:t>
      </w:r>
      <w:r>
        <w:rPr>
          <w:sz w:val="22"/>
          <w:szCs w:val="22"/>
          <w:spacing w:val="-1"/>
        </w:rPr>
        <w:t>ith malignant 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outlet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obstruction: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3" w:right="302" w:hanging="5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comparison in 95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patients. J Surg Oncol</w:t>
      </w:r>
      <w:r>
        <w:rPr>
          <w:sz w:val="22"/>
          <w:szCs w:val="22"/>
          <w:spacing w:val="-1"/>
        </w:rPr>
        <w:t xml:space="preserve"> 2007;96:389-396.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102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med/17474082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662" w:firstLine="2"/>
        <w:spacing w:before="267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554. Jeurnink SM, van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Eijck CH, Steyerberg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EW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gastrojejunostomy for the palliation of gastric outlet obstruction</w:t>
      </w:r>
      <w:r>
        <w:rPr>
          <w:sz w:val="22"/>
          <w:szCs w:val="22"/>
          <w:spacing w:val="-1"/>
        </w:rPr>
        <w:t>: a</w:t>
      </w:r>
    </w:p>
    <w:p>
      <w:pPr>
        <w:pStyle w:val="BodyText"/>
        <w:ind w:left="13" w:right="1152" w:hanging="7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systematic review.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BMC Gastroentero</w:t>
      </w:r>
      <w:r>
        <w:rPr>
          <w:sz w:val="22"/>
          <w:szCs w:val="22"/>
          <w:spacing w:val="-1"/>
        </w:rPr>
        <w:t>l 2007;7:18. Available at:</w:t>
      </w:r>
      <w:r>
        <w:rPr>
          <w:sz w:val="22"/>
          <w:szCs w:val="22"/>
        </w:rPr>
        <w:t xml:space="preserve"> </w:t>
      </w:r>
      <w:hyperlink w:history="true" r:id="rId102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med/17559659</w:t>
        </w:r>
      </w:hyperlink>
      <w:r>
        <w:rPr>
          <w:sz w:val="22"/>
          <w:szCs w:val="22"/>
          <w:spacing w:val="-1"/>
        </w:rPr>
        <w:t>.</w:t>
      </w:r>
    </w:p>
    <w:p>
      <w:pPr>
        <w:spacing w:line="219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spacing w:line="224" w:lineRule="exact"/>
        <w:rPr/>
      </w:pPr>
      <w:r/>
    </w:p>
    <w:p>
      <w:pPr>
        <w:spacing w:line="224" w:lineRule="exact"/>
        <w:sectPr>
          <w:type w:val="continuous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548. Van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Heek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De Castro SM, van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Eijck CH,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need 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a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prophylactic gastrojejunostomy for unresectable periampullary ca</w:t>
      </w:r>
      <w:r>
        <w:rPr>
          <w:sz w:val="22"/>
          <w:szCs w:val="22"/>
          <w:spacing w:val="-1"/>
        </w:rPr>
        <w:t>ncer: a</w:t>
      </w:r>
    </w:p>
    <w:p>
      <w:pPr>
        <w:pStyle w:val="BodyText"/>
        <w:ind w:left="174"/>
        <w:spacing w:before="45" w:line="199" w:lineRule="auto"/>
        <w:rPr>
          <w:sz w:val="22"/>
          <w:szCs w:val="22"/>
        </w:rPr>
      </w:pPr>
      <w:r>
        <w:rPr>
          <w:sz w:val="22"/>
          <w:szCs w:val="22"/>
        </w:rPr>
        <w:t>prospective randomized multicenter trial with special focus</w:t>
      </w:r>
      <w:r>
        <w:rPr>
          <w:sz w:val="22"/>
          <w:szCs w:val="22"/>
          <w:spacing w:val="-1"/>
        </w:rPr>
        <w:t xml:space="preserve"> on assessment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40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555. Gurusamy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Kumar 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Davidson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Prophylactic</w:t>
      </w:r>
    </w:p>
    <w:p>
      <w:pPr>
        <w:pStyle w:val="BodyText"/>
        <w:ind w:left="8" w:right="293" w:hanging="9"/>
        <w:spacing w:before="44" w:line="223" w:lineRule="auto"/>
        <w:rPr>
          <w:sz w:val="22"/>
          <w:szCs w:val="22"/>
        </w:rPr>
      </w:pPr>
      <w:r>
        <w:rPr>
          <w:sz w:val="22"/>
          <w:szCs w:val="22"/>
        </w:rPr>
        <w:t>gastrojejunostomy for unresectable periampullary carcinoma. C</w:t>
      </w:r>
      <w:r>
        <w:rPr>
          <w:sz w:val="22"/>
          <w:szCs w:val="22"/>
          <w:spacing w:val="-1"/>
        </w:rPr>
        <w:t>ochrane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Database Syst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Rev 2013;2013:CD008533. Available at:</w:t>
      </w:r>
    </w:p>
    <w:p>
      <w:pPr>
        <w:pStyle w:val="BodyText"/>
        <w:ind w:left="7"/>
        <w:spacing w:before="37" w:line="196" w:lineRule="auto"/>
        <w:rPr>
          <w:sz w:val="22"/>
          <w:szCs w:val="22"/>
        </w:rPr>
      </w:pPr>
      <w:hyperlink w:history="true" r:id="rId102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med/23450583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8" w:space="100"/>
            <w:col w:w="724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83820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1042" name="IM 1042"/>
            <wp:cNvGraphicFramePr/>
            <a:graphic>
              <a:graphicData uri="http://schemas.openxmlformats.org/drawingml/2006/picture">
                <pic:pic>
                  <pic:nvPicPr>
                    <pic:cNvPr id="1042" name="IM 104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46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1026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719" w:hanging="5"/>
        <w:spacing w:before="41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556. Gao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Yang YJ, Xu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HY, et al. A randomized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nerve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block to manage end-stage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pancreatic cancerous pain.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Tumour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Biol</w:t>
      </w:r>
    </w:p>
    <w:p>
      <w:pPr>
        <w:pStyle w:val="BodyText"/>
        <w:ind w:left="166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2014;35:2297-2301.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102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med/24163058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518" w:hanging="5"/>
        <w:spacing w:before="265" w:line="218" w:lineRule="auto"/>
        <w:rPr>
          <w:sz w:val="22"/>
          <w:szCs w:val="22"/>
        </w:rPr>
      </w:pPr>
      <w:r>
        <w:rPr>
          <w:sz w:val="22"/>
          <w:szCs w:val="22"/>
        </w:rPr>
        <w:t>557. Zhong W, Yu Z, Ze</w:t>
      </w:r>
      <w:r>
        <w:rPr>
          <w:sz w:val="22"/>
          <w:szCs w:val="22"/>
          <w:spacing w:val="-1"/>
        </w:rPr>
        <w:t>ng JX, et al. Celiac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plexus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block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pain associated with pancreatic cancer: a meta-analysis.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Pain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Pract</w:t>
      </w:r>
    </w:p>
    <w:p>
      <w:pPr>
        <w:pStyle w:val="BodyText"/>
        <w:ind w:left="166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2014;14:43-51.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46" w:line="197" w:lineRule="auto"/>
        <w:rPr>
          <w:sz w:val="22"/>
          <w:szCs w:val="22"/>
        </w:rPr>
      </w:pPr>
      <w:hyperlink w:history="true" r:id="rId102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med/23682788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558.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Lavu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Lengel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HB, Sell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NM, et al. A prospective,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randomized,</w:t>
      </w:r>
    </w:p>
    <w:p>
      <w:pPr>
        <w:pStyle w:val="BodyText"/>
        <w:ind w:left="167"/>
        <w:spacing w:before="46" w:line="197" w:lineRule="auto"/>
        <w:rPr>
          <w:sz w:val="22"/>
          <w:szCs w:val="22"/>
        </w:rPr>
      </w:pPr>
      <w:r>
        <w:rPr>
          <w:sz w:val="22"/>
          <w:szCs w:val="22"/>
        </w:rPr>
        <w:t>double-blind,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placebo controlled trial on the e</w:t>
      </w:r>
      <w:r>
        <w:rPr>
          <w:sz w:val="22"/>
          <w:szCs w:val="22"/>
          <w:spacing w:val="-1"/>
        </w:rPr>
        <w:t>fficacy of ethanol celiac</w:t>
      </w:r>
    </w:p>
    <w:p>
      <w:pPr>
        <w:pStyle w:val="BodyText"/>
        <w:ind w:left="167" w:right="522" w:firstLine="6"/>
        <w:spacing w:before="4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plexus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neurolysis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patients with operable pancreatic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periampullary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adenocarcinoma. J Am Coll Surg 2015;220:497-508.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102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med/25667135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559.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Dominguez-Munoz JE.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Pancreatic enzyme therapy for pancreatic</w:t>
      </w:r>
    </w:p>
    <w:p>
      <w:pPr>
        <w:pStyle w:val="BodyText"/>
        <w:ind w:left="167" w:right="413"/>
        <w:spacing w:before="43" w:line="323" w:lineRule="auto"/>
        <w:rPr>
          <w:sz w:val="22"/>
          <w:szCs w:val="22"/>
        </w:rPr>
      </w:pPr>
      <w:r>
        <w:rPr>
          <w:sz w:val="22"/>
          <w:szCs w:val="22"/>
        </w:rPr>
        <w:t>exocrine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insufficiency. Curr Ga</w:t>
      </w:r>
      <w:r>
        <w:rPr>
          <w:sz w:val="22"/>
          <w:szCs w:val="22"/>
          <w:spacing w:val="-1"/>
        </w:rPr>
        <w:t>stroenterol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Rep 2007;9:116-122.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3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/17418056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3" w:right="280" w:hanging="5"/>
        <w:spacing w:before="48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560.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Keller 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Layer P.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pancreatic exocrine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response to nutrients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health and disease. Gut 2005</w:t>
      </w:r>
      <w:r>
        <w:rPr>
          <w:sz w:val="22"/>
          <w:szCs w:val="22"/>
          <w:spacing w:val="-1"/>
        </w:rPr>
        <w:t>;54 Suppl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6:vi1-28.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103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med/15951527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546" w:hanging="5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561. Sikkens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EC, Cahen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DL,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Kuipers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Bruno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MJ.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Pancreati</w:t>
      </w:r>
      <w:r>
        <w:rPr>
          <w:sz w:val="22"/>
          <w:szCs w:val="22"/>
          <w:spacing w:val="-3"/>
        </w:rPr>
        <w:t>c enzyme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replacement therapy in chronic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</w:t>
      </w:r>
      <w:r>
        <w:rPr>
          <w:sz w:val="22"/>
          <w:szCs w:val="22"/>
          <w:spacing w:val="-2"/>
        </w:rPr>
        <w:t>titis.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Pract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Res Clin</w:t>
      </w:r>
    </w:p>
    <w:p>
      <w:pPr>
        <w:pStyle w:val="BodyText"/>
        <w:ind w:left="171"/>
        <w:spacing w:before="45" w:line="211" w:lineRule="auto"/>
        <w:rPr>
          <w:sz w:val="22"/>
          <w:szCs w:val="22"/>
        </w:rPr>
      </w:pPr>
      <w:r>
        <w:rPr>
          <w:sz w:val="22"/>
          <w:szCs w:val="22"/>
        </w:rPr>
        <w:t>Gastroenterol 2010;24:337-347.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31" w:line="197" w:lineRule="auto"/>
        <w:rPr>
          <w:sz w:val="22"/>
          <w:szCs w:val="22"/>
        </w:rPr>
      </w:pPr>
      <w:r>
        <w:drawing>
          <wp:anchor distT="0" distB="0" distL="0" distR="0" simplePos="0" relativeHeight="25583718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-3395634</wp:posOffset>
            </wp:positionV>
            <wp:extent cx="4419600" cy="4419600"/>
            <wp:effectExtent l="0" t="0" r="0" b="0"/>
            <wp:wrapNone/>
            <wp:docPr id="1044" name="IM 1044"/>
            <wp:cNvGraphicFramePr/>
            <a:graphic>
              <a:graphicData uri="http://schemas.openxmlformats.org/drawingml/2006/picture">
                <pic:pic>
                  <pic:nvPicPr>
                    <pic:cNvPr id="1044" name="IM 104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03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med/20510833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23" w:firstLine="1"/>
        <w:spacing w:before="265" w:line="295" w:lineRule="auto"/>
        <w:rPr>
          <w:sz w:val="22"/>
          <w:szCs w:val="22"/>
        </w:rPr>
      </w:pPr>
      <w:r>
        <w:rPr>
          <w:sz w:val="22"/>
          <w:szCs w:val="22"/>
        </w:rPr>
        <w:t>562.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Dominguez-Munoz </w:t>
      </w:r>
      <w:r>
        <w:rPr>
          <w:sz w:val="22"/>
          <w:szCs w:val="22"/>
          <w:spacing w:val="-1"/>
        </w:rPr>
        <w:t>JE.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Pancreatic exocrine insufficiency: diagnosis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 treatment. J Gastroenterol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Hepatol 2011;26</w:t>
      </w:r>
      <w:r>
        <w:rPr>
          <w:sz w:val="22"/>
          <w:szCs w:val="22"/>
          <w:spacing w:val="-1"/>
        </w:rPr>
        <w:t xml:space="preserve"> Suppl 2:12-16.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3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/21323992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/>
        <w:spacing w:before="48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563.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Lemaire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E, O'Toole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, Sauvanet A,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Functional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74"/>
        <w:spacing w:before="29" w:line="197" w:lineRule="auto"/>
        <w:rPr>
          <w:sz w:val="22"/>
          <w:szCs w:val="22"/>
        </w:rPr>
      </w:pPr>
      <w:r>
        <w:rPr>
          <w:sz w:val="22"/>
          <w:szCs w:val="22"/>
        </w:rPr>
        <w:t>morphological changes in th</w:t>
      </w:r>
      <w:r>
        <w:rPr>
          <w:sz w:val="22"/>
          <w:szCs w:val="22"/>
          <w:spacing w:val="-1"/>
        </w:rPr>
        <w:t>e pancreatic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remnant following</w:t>
      </w:r>
    </w:p>
    <w:p>
      <w:pPr>
        <w:pStyle w:val="BodyText"/>
        <w:ind w:left="166" w:right="318" w:firstLine="8"/>
        <w:spacing w:before="47" w:line="225" w:lineRule="auto"/>
        <w:rPr>
          <w:sz w:val="22"/>
          <w:szCs w:val="22"/>
        </w:rPr>
      </w:pPr>
      <w:r>
        <w:rPr>
          <w:sz w:val="22"/>
          <w:szCs w:val="22"/>
        </w:rPr>
        <w:t>pancreaticoduodenectomy with pancr</w:t>
      </w:r>
      <w:r>
        <w:rPr>
          <w:sz w:val="22"/>
          <w:szCs w:val="22"/>
          <w:spacing w:val="-1"/>
        </w:rPr>
        <w:t>eaticogastric anastomosis.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Br J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2000;87:434-438.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30" w:line="196" w:lineRule="auto"/>
        <w:rPr>
          <w:sz w:val="22"/>
          <w:szCs w:val="22"/>
        </w:rPr>
      </w:pPr>
      <w:hyperlink w:history="true" r:id="rId103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med/10759738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3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564. Woo SM, Joo 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Kim SY,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pancre</w:t>
      </w:r>
      <w:r>
        <w:rPr>
          <w:sz w:val="22"/>
          <w:szCs w:val="22"/>
          <w:spacing w:val="-2"/>
        </w:rPr>
        <w:t>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exocrine</w:t>
      </w:r>
    </w:p>
    <w:p>
      <w:pPr>
        <w:pStyle w:val="BodyText"/>
        <w:ind w:left="14" w:right="111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replacement therapy for patients w</w:t>
      </w:r>
      <w:r>
        <w:rPr>
          <w:sz w:val="22"/>
          <w:szCs w:val="22"/>
          <w:spacing w:val="-1"/>
        </w:rPr>
        <w:t>ith 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 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randomized trial.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Pancreatology </w:t>
      </w:r>
      <w:r>
        <w:rPr>
          <w:sz w:val="22"/>
          <w:szCs w:val="22"/>
          <w:spacing w:val="-1"/>
        </w:rPr>
        <w:t>2016;16:1099-1105. Available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103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med/27618657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565.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Epstein AS, O'Reilly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EM.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xocrine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pancreas cancer and</w:t>
      </w:r>
    </w:p>
    <w:p>
      <w:pPr>
        <w:pStyle w:val="BodyText"/>
        <w:ind w:left="15" w:right="37" w:hanging="12"/>
        <w:spacing w:before="45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thromboembolic events: a systematic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literature review.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Natl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Compr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Netw 2012;10:835-846. Available 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hyperlink w:history="true" r:id="rId103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med/22773799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30" w:firstLine="9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566.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Khorana AA,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Francis CW, Culakova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E, et al. </w:t>
      </w:r>
      <w:r>
        <w:rPr>
          <w:sz w:val="22"/>
          <w:szCs w:val="22"/>
          <w:spacing w:val="-2"/>
        </w:rPr>
        <w:t>Thromboembolism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hospitalized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neutropenic cancer patients. J Clin Oncol 20</w:t>
      </w:r>
      <w:r>
        <w:rPr>
          <w:sz w:val="22"/>
          <w:szCs w:val="22"/>
          <w:spacing w:val="-1"/>
        </w:rPr>
        <w:t>06;24:484-490.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3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/16421425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 w:right="292" w:firstLine="6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567.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Lee AY,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Levine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Baker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Low-molecular-weight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heparin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versus a coumarin for the prevention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recurr</w:t>
      </w:r>
      <w:r>
        <w:rPr>
          <w:sz w:val="22"/>
          <w:szCs w:val="22"/>
          <w:spacing w:val="-1"/>
        </w:rPr>
        <w:t>ent venous</w:t>
      </w:r>
    </w:p>
    <w:p>
      <w:pPr>
        <w:pStyle w:val="BodyText"/>
        <w:ind w:left="3"/>
        <w:spacing w:before="45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thromboembolism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cancer.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Med 2003;349:146-</w:t>
      </w:r>
    </w:p>
    <w:p>
      <w:pPr>
        <w:pStyle w:val="BodyText"/>
        <w:ind w:left="24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153.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103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/12853587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" w:right="24" w:hanging="7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568.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Pelzer U, Opitz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Deutschinof</w:t>
      </w:r>
      <w:r>
        <w:rPr>
          <w:sz w:val="22"/>
          <w:szCs w:val="22"/>
          <w:spacing w:val="-2"/>
        </w:rPr>
        <w:t>f G,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Efficacy 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Prophylactic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Low-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Molecular Weight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Heparin for Ambulatory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</w:p>
    <w:p>
      <w:pPr>
        <w:pStyle w:val="BodyText"/>
        <w:ind w:left="6" w:right="267" w:firstLine="10"/>
        <w:spacing w:before="44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Cancer: Outcomes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From the CONKO-004 Trial.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2015;33:2028-2034.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103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med/25987694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5" w:line="197" w:lineRule="auto"/>
        <w:rPr>
          <w:sz w:val="22"/>
          <w:szCs w:val="22"/>
        </w:rPr>
      </w:pPr>
      <w:r>
        <w:rPr>
          <w:sz w:val="22"/>
          <w:szCs w:val="22"/>
        </w:rPr>
        <w:t>569. Wang YU, Yuan 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Liu X. Characteri</w:t>
      </w:r>
      <w:r>
        <w:rPr>
          <w:sz w:val="22"/>
          <w:szCs w:val="22"/>
          <w:spacing w:val="-1"/>
        </w:rPr>
        <w:t>stics of gastrointestinal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hemorrhage associated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cancer: A r</w:t>
      </w:r>
      <w:r>
        <w:rPr>
          <w:sz w:val="22"/>
          <w:szCs w:val="22"/>
          <w:spacing w:val="-1"/>
        </w:rPr>
        <w:t>etrospective review of</w:t>
      </w:r>
    </w:p>
    <w:p>
      <w:pPr>
        <w:pStyle w:val="BodyText"/>
        <w:ind w:left="6"/>
        <w:spacing w:before="48" w:line="211" w:lineRule="auto"/>
        <w:rPr>
          <w:sz w:val="22"/>
          <w:szCs w:val="22"/>
        </w:rPr>
      </w:pPr>
      <w:r>
        <w:rPr>
          <w:sz w:val="22"/>
          <w:szCs w:val="22"/>
        </w:rPr>
        <w:t>246 cases.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Mol Clin Oncol </w:t>
      </w:r>
      <w:r>
        <w:rPr>
          <w:sz w:val="22"/>
          <w:szCs w:val="22"/>
          <w:spacing w:val="-1"/>
        </w:rPr>
        <w:t>2015;3:902-908.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29" w:line="197" w:lineRule="auto"/>
        <w:rPr>
          <w:sz w:val="22"/>
          <w:szCs w:val="22"/>
        </w:rPr>
      </w:pPr>
      <w:hyperlink w:history="true" r:id="rId104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med/26171204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570.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Revel-Mouroz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Mokrane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FZ, Collot S,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Hemostastic</w:t>
      </w:r>
    </w:p>
    <w:p>
      <w:pPr>
        <w:pStyle w:val="BodyText"/>
        <w:ind w:right="902" w:firstLine="8"/>
        <w:spacing w:before="3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embolization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oncology.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Diagn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Interv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Imag</w:t>
      </w:r>
      <w:r>
        <w:rPr>
          <w:sz w:val="22"/>
          <w:szCs w:val="22"/>
          <w:spacing w:val="-2"/>
        </w:rPr>
        <w:t>ing 2015;96:807-821.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/26188637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10" w:hanging="5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571.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Imbesi JJ,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Kurtz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RC. A multidisciplinary approach to gastrointestinal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bleeding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cancer patients. J Suppo</w:t>
      </w:r>
      <w:r>
        <w:rPr>
          <w:sz w:val="22"/>
          <w:szCs w:val="22"/>
          <w:spacing w:val="-1"/>
        </w:rPr>
        <w:t>rt Oncol 2005;3:101-110.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104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med/15796441</w:t>
        </w:r>
      </w:hyperlink>
      <w:r>
        <w:rPr>
          <w:sz w:val="22"/>
          <w:szCs w:val="22"/>
          <w:spacing w:val="-1"/>
        </w:rPr>
        <w:t>.</w:t>
      </w:r>
    </w:p>
    <w:p>
      <w:pPr>
        <w:spacing w:line="22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86483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1046" name="IM 1046"/>
            <wp:cNvGraphicFramePr/>
            <a:graphic>
              <a:graphicData uri="http://schemas.openxmlformats.org/drawingml/2006/picture">
                <pic:pic>
                  <pic:nvPicPr>
                    <pic:cNvPr id="1046" name="IM 104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11:21:27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6"/>
        <w:spacing w:before="305" w:line="22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</w:rPr>
        <w:t>Pancreatic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Adenocarcinoma</w:t>
      </w:r>
    </w:p>
    <w:p>
      <w:pPr>
        <w:ind w:firstLine="139"/>
        <w:spacing w:before="226" w:line="35" w:lineRule="exact"/>
        <w:rPr/>
      </w:pPr>
      <w:r>
        <w:rPr/>
        <w:pict>
          <v:shape id="_x0000_s147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73" w:right="7873" w:hanging="5"/>
        <w:spacing w:before="201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572.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Lee JA,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DH,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Park W,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Radiati</w:t>
      </w:r>
      <w:r>
        <w:rPr>
          <w:sz w:val="22"/>
          <w:szCs w:val="22"/>
          <w:spacing w:val="-2"/>
        </w:rPr>
        <w:t>on therapy for gastric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bleeding. Tumori 2009;95:726-730.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74"/>
        <w:spacing w:before="31" w:line="197" w:lineRule="auto"/>
        <w:rPr>
          <w:sz w:val="22"/>
          <w:szCs w:val="22"/>
        </w:rPr>
      </w:pPr>
      <w:hyperlink w:history="true" r:id="rId104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med/20210237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7658" w:firstLine="5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573. Thacker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PG,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Friese JL,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Emboliza</w:t>
      </w:r>
      <w:r>
        <w:rPr>
          <w:sz w:val="22"/>
          <w:szCs w:val="22"/>
          <w:spacing w:val="-2"/>
        </w:rPr>
        <w:t>tion of nonliver visceral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tumors. Semin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Interven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Radiol 2009;26:262-269.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104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med/21326571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574.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Homma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Doi T,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Mezawa S, et 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novel arterial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infusion</w:t>
      </w:r>
    </w:p>
    <w:p>
      <w:pPr>
        <w:pStyle w:val="BodyText"/>
        <w:ind w:left="168" w:right="8193"/>
        <w:spacing w:before="31" w:line="218" w:lineRule="auto"/>
        <w:rPr>
          <w:sz w:val="22"/>
          <w:szCs w:val="22"/>
        </w:rPr>
      </w:pPr>
      <w:r>
        <w:rPr>
          <w:sz w:val="22"/>
          <w:szCs w:val="22"/>
        </w:rPr>
        <w:t>chemotherapy for the treatment of patients with advanced p</w:t>
      </w:r>
      <w:r>
        <w:rPr>
          <w:sz w:val="22"/>
          <w:szCs w:val="22"/>
          <w:spacing w:val="-1"/>
        </w:rPr>
        <w:t>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after vascular supply distribution via supers</w:t>
      </w:r>
      <w:r>
        <w:rPr>
          <w:sz w:val="22"/>
          <w:szCs w:val="22"/>
          <w:spacing w:val="-1"/>
        </w:rPr>
        <w:t>elective</w:t>
      </w:r>
    </w:p>
    <w:p>
      <w:pPr>
        <w:pStyle w:val="BodyText"/>
        <w:ind w:left="167"/>
        <w:spacing w:before="48" w:line="211" w:lineRule="auto"/>
        <w:rPr>
          <w:sz w:val="22"/>
          <w:szCs w:val="22"/>
        </w:rPr>
      </w:pPr>
      <w:r>
        <w:rPr>
          <w:sz w:val="22"/>
          <w:szCs w:val="22"/>
        </w:rPr>
        <w:t>embolization. Cancer 2000;89:303-313.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29" w:line="197" w:lineRule="auto"/>
        <w:rPr>
          <w:sz w:val="22"/>
          <w:szCs w:val="22"/>
        </w:rPr>
      </w:pPr>
      <w:r>
        <w:drawing>
          <wp:anchor distT="0" distB="0" distL="0" distR="0" simplePos="0" relativeHeight="25586380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-1049945</wp:posOffset>
            </wp:positionV>
            <wp:extent cx="4419600" cy="4419600"/>
            <wp:effectExtent l="0" t="0" r="0" b="0"/>
            <wp:wrapNone/>
            <wp:docPr id="1048" name="IM 1048"/>
            <wp:cNvGraphicFramePr/>
            <a:graphic>
              <a:graphicData uri="http://schemas.openxmlformats.org/drawingml/2006/picture">
                <pic:pic>
                  <pic:nvPicPr>
                    <pic:cNvPr id="1048" name="IM 104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04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med/10918160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7850" w:firstLine="2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575.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Boyd AD,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Brown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Henrickson C, et al. Screening f</w:t>
      </w:r>
      <w:r>
        <w:rPr>
          <w:sz w:val="22"/>
          <w:szCs w:val="22"/>
          <w:spacing w:val="-2"/>
        </w:rPr>
        <w:t>or depression,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sleep-related disturbances, and anxiety in patients wi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adenocarcinoma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pancreas: a preliminary study. </w:t>
      </w:r>
      <w:r>
        <w:rPr>
          <w:sz w:val="22"/>
          <w:szCs w:val="22"/>
          <w:spacing w:val="-1"/>
        </w:rPr>
        <w:t>ScientificWorldJournal</w:t>
      </w:r>
    </w:p>
    <w:p>
      <w:pPr>
        <w:pStyle w:val="BodyText"/>
        <w:ind w:left="166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2012;2012:650707.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48" w:line="197" w:lineRule="auto"/>
        <w:rPr>
          <w:sz w:val="22"/>
          <w:szCs w:val="22"/>
        </w:rPr>
      </w:pPr>
      <w:hyperlink w:history="true" r:id="rId104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med/22666142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7848" w:hanging="5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576. Turaga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KK,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Malafa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MP, Jacobsen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PB, et al. Suicide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cancer. Cancer 2011;117:642-647</w:t>
      </w:r>
      <w:r>
        <w:rPr>
          <w:sz w:val="22"/>
          <w:szCs w:val="22"/>
          <w:spacing w:val="-1"/>
        </w:rPr>
        <w:t>. Available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104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med/20824626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7647" w:firstLine="5"/>
        <w:spacing w:before="265" w:line="223" w:lineRule="auto"/>
        <w:rPr>
          <w:sz w:val="22"/>
          <w:szCs w:val="22"/>
        </w:rPr>
      </w:pPr>
      <w:r>
        <w:rPr>
          <w:sz w:val="22"/>
          <w:szCs w:val="22"/>
        </w:rPr>
        <w:t>577. Wayne JD, Abdalla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EK, </w:t>
      </w:r>
      <w:r>
        <w:rPr>
          <w:sz w:val="22"/>
          <w:szCs w:val="22"/>
          <w:spacing w:val="-1"/>
        </w:rPr>
        <w:t>Wolff RA,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Localized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adenocarcinoma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pancreas: the rationale for preoperative chemorad</w:t>
      </w:r>
      <w:r>
        <w:rPr>
          <w:sz w:val="22"/>
          <w:szCs w:val="22"/>
          <w:spacing w:val="-1"/>
        </w:rPr>
        <w:t>iation. Oncologist</w:t>
      </w:r>
    </w:p>
    <w:p>
      <w:pPr>
        <w:pStyle w:val="BodyText"/>
        <w:ind w:left="166"/>
        <w:spacing w:before="35" w:line="196" w:lineRule="auto"/>
        <w:rPr>
          <w:sz w:val="22"/>
          <w:szCs w:val="22"/>
        </w:rPr>
      </w:pPr>
      <w:r>
        <w:rPr>
          <w:sz w:val="22"/>
          <w:szCs w:val="22"/>
        </w:rPr>
        <w:t>2002;7:34-45.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104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med/11854545</w:t>
        </w:r>
      </w:hyperlink>
      <w:r>
        <w:rPr>
          <w:sz w:val="22"/>
          <w:szCs w:val="22"/>
          <w:spacing w:val="-1"/>
        </w:rPr>
        <w:t>.</w:t>
      </w:r>
    </w:p>
    <w:sectPr>
      <w:footerReference w:type="default" r:id="rId1043"/>
      <w:pgSz w:w="15840" w:h="12240"/>
      <w:pgMar w:top="54" w:right="485" w:bottom="629" w:left="310" w:header="0" w:footer="33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Black">
    <w:panose1 w:val="020B0A04020102020204"/>
    <w:charset w:val="00"/>
    <w:family w:val="auto"/>
    <w:pitch w:val="variable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variable"/>
    <w:sig w:usb0="E5002EFF" w:usb1="C000605B" w:usb2="00000029" w:usb3="00000000" w:csb0="200101FF" w:csb1="2028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 2.2025, 02/03/2025 © 2025</w:t>
    </w:r>
    <w:r>
      <w:rPr>
        <w:spacing w:val="10"/>
        <w:position w:val="2"/>
      </w:rPr>
      <w:t xml:space="preserve"> </w:t>
    </w:r>
    <w:r>
      <w:rPr>
        <w:position w:val="2"/>
      </w:rPr>
      <w:t>National Comprehensive Cancer</w:t>
    </w:r>
    <w:r>
      <w:rPr>
        <w:spacing w:val="7"/>
        <w:position w:val="2"/>
      </w:rPr>
      <w:t xml:space="preserve"> </w:t>
    </w:r>
    <w:r>
      <w:rPr>
        <w:position w:val="2"/>
      </w:rPr>
      <w:t>Network</w:t>
    </w:r>
    <w:r>
      <w:rPr>
        <w:sz w:val="6"/>
        <w:szCs w:val="6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position w:val="2"/>
      </w:rPr>
      <w:t>(NCCN</w:t>
    </w:r>
    <w:r>
      <w:rPr>
        <w:sz w:val="6"/>
        <w:szCs w:val="6"/>
        <w:position w:val="5"/>
      </w:rPr>
      <w:t>®</w:t>
    </w:r>
    <w:r>
      <w:rPr>
        <w:position w:val="2"/>
      </w:rPr>
      <w:t>),</w:t>
    </w:r>
    <w:r>
      <w:rPr>
        <w:spacing w:val="-5"/>
        <w:position w:val="2"/>
      </w:rPr>
      <w:t xml:space="preserve"> </w:t>
    </w:r>
    <w:r>
      <w:rPr>
        <w:position w:val="2"/>
      </w:rPr>
      <w:t>Al</w:t>
    </w:r>
    <w:r>
      <w:rPr>
        <w:spacing w:val="-1"/>
        <w:position w:val="2"/>
      </w:rPr>
      <w:t>l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 this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any form without</w:t>
    </w:r>
    <w:r>
      <w:rPr>
        <w:spacing w:val="2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express written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700" style="position:absolute;margin-left:724.625pt;margin-top:-0.996347pt;mso-position-vertical-relative:text;mso-position-horizontal-relative:text;width:27.65pt;height:12.4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MS-1</w:t>
                </w:r>
              </w:p>
            </w:txbxContent>
          </v:textbox>
        </v:shape>
      </w:pict>
    </w:r>
    <w:r>
      <w:pict>
        <v:shape id="_x0000_s702" style="position:absolute;margin-left:536.767pt;margin-top:8.21677pt;mso-position-vertical-relative:text;mso-position-horizontal-relative:text;width:30.6pt;height:7.75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704" style="position:absolute;margin-left:567.247pt;margin-top:8.21677pt;mso-position-vertical-relative:text;mso-position-horizontal-relative:text;width:27.4pt;height:8.85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712" style="position:absolute;margin-left:724.625pt;margin-top:-0.996347pt;mso-position-vertical-relative:text;mso-position-horizontal-relative:text;width:27.65pt;height:12.4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MS-2</w:t>
                </w:r>
              </w:p>
            </w:txbxContent>
          </v:textbox>
        </v:shape>
      </w:pict>
    </w:r>
    <w:r>
      <w:pict>
        <v:shape id="_x0000_s714" style="position:absolute;margin-left:536.767pt;margin-top:8.21677pt;mso-position-vertical-relative:text;mso-position-horizontal-relative:text;width:30.6pt;height:7.7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716" style="position:absolute;margin-left:567.247pt;margin-top:8.21677pt;mso-position-vertical-relative:text;mso-position-horizontal-relative:text;width:27.4pt;height:8.85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720" style="position:absolute;margin-left:724.625pt;margin-top:-0.996347pt;mso-position-vertical-relative:text;mso-position-horizontal-relative:text;width:27.65pt;height:12.4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MS-3</w:t>
                </w:r>
              </w:p>
            </w:txbxContent>
          </v:textbox>
        </v:shape>
      </w:pict>
    </w:r>
    <w:r>
      <w:pict>
        <v:shape id="_x0000_s722" style="position:absolute;margin-left:536.767pt;margin-top:8.21677pt;mso-position-vertical-relative:text;mso-position-horizontal-relative:text;width:30.6pt;height:7.75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724" style="position:absolute;margin-left:567.247pt;margin-top:8.21677pt;mso-position-vertical-relative:text;mso-position-horizontal-relative:text;width:27.4pt;height:8.85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728" style="position:absolute;margin-left:724.625pt;margin-top:-0.996347pt;mso-position-vertical-relative:text;mso-position-horizontal-relative:text;width:27.65pt;height:12.4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MS-4</w:t>
                </w:r>
              </w:p>
            </w:txbxContent>
          </v:textbox>
        </v:shape>
      </w:pict>
    </w:r>
    <w:r>
      <w:pict>
        <v:shape id="_x0000_s730" style="position:absolute;margin-left:536.767pt;margin-top:8.21677pt;mso-position-vertical-relative:text;mso-position-horizontal-relative:text;width:30.6pt;height:7.75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732" style="position:absolute;margin-left:567.247pt;margin-top:8.21677pt;mso-position-vertical-relative:text;mso-position-horizontal-relative:text;width:27.4pt;height:8.85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736" style="position:absolute;margin-left:724.625pt;margin-top:-0.996347pt;mso-position-vertical-relative:text;mso-position-horizontal-relative:text;width:27.65pt;height:12.4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MS-5</w:t>
                </w:r>
              </w:p>
            </w:txbxContent>
          </v:textbox>
        </v:shape>
      </w:pict>
    </w:r>
    <w:r>
      <w:pict>
        <v:shape id="_x0000_s738" style="position:absolute;margin-left:536.767pt;margin-top:8.21677pt;mso-position-vertical-relative:text;mso-position-horizontal-relative:text;width:30.6pt;height:7.75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740" style="position:absolute;margin-left:567.247pt;margin-top:8.21677pt;mso-position-vertical-relative:text;mso-position-horizontal-relative:text;width:27.4pt;height:8.85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744" style="position:absolute;margin-left:724.625pt;margin-top:-0.996347pt;mso-position-vertical-relative:text;mso-position-horizontal-relative:text;width:27.65pt;height:12.4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MS-6</w:t>
                </w:r>
              </w:p>
            </w:txbxContent>
          </v:textbox>
        </v:shape>
      </w:pict>
    </w:r>
    <w:r>
      <w:pict>
        <v:shape id="_x0000_s746" style="position:absolute;margin-left:536.767pt;margin-top:8.21677pt;mso-position-vertical-relative:text;mso-position-horizontal-relative:text;width:30.6pt;height:7.75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748" style="position:absolute;margin-left:567.247pt;margin-top:8.21677pt;mso-position-vertical-relative:text;mso-position-horizontal-relative:text;width:27.4pt;height:8.85pt;z-index:251675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752" style="position:absolute;margin-left:724.625pt;margin-top:-0.996347pt;mso-position-vertical-relative:text;mso-position-horizontal-relative:text;width:27.65pt;height:12.4pt;z-index:251676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MS-7</w:t>
                </w:r>
              </w:p>
            </w:txbxContent>
          </v:textbox>
        </v:shape>
      </w:pict>
    </w:r>
    <w:r>
      <w:pict>
        <v:shape id="_x0000_s754" style="position:absolute;margin-left:536.767pt;margin-top:8.21677pt;mso-position-vertical-relative:text;mso-position-horizontal-relative:text;width:30.6pt;height:7.75pt;z-index:251677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756" style="position:absolute;margin-left:567.247pt;margin-top:8.21677pt;mso-position-vertical-relative:text;mso-position-horizontal-relative:text;width:27.4pt;height:8.85pt;z-index:2516787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760" style="position:absolute;margin-left:724.625pt;margin-top:-0.996347pt;mso-position-vertical-relative:text;mso-position-horizontal-relative:text;width:27.65pt;height:12.4pt;z-index:251679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MS-8</w:t>
                </w:r>
              </w:p>
            </w:txbxContent>
          </v:textbox>
        </v:shape>
      </w:pict>
    </w:r>
    <w:r>
      <w:pict>
        <v:shape id="_x0000_s762" style="position:absolute;margin-left:536.767pt;margin-top:8.21677pt;mso-position-vertical-relative:text;mso-position-horizontal-relative:text;width:30.6pt;height:7.75pt;z-index:251680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764" style="position:absolute;margin-left:567.247pt;margin-top:8.21677pt;mso-position-vertical-relative:text;mso-position-horizontal-relative:text;width:27.4pt;height:8.85pt;z-index:251681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768" style="position:absolute;margin-left:724.625pt;margin-top:-0.996347pt;mso-position-vertical-relative:text;mso-position-horizontal-relative:text;width:27.65pt;height:12.4pt;z-index:2516828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MS-9</w:t>
                </w:r>
              </w:p>
            </w:txbxContent>
          </v:textbox>
        </v:shape>
      </w:pict>
    </w:r>
    <w:r>
      <w:pict>
        <v:shape id="_x0000_s770" style="position:absolute;margin-left:536.767pt;margin-top:8.21677pt;mso-position-vertical-relative:text;mso-position-horizontal-relative:text;width:30.6pt;height:7.75pt;z-index:2516838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772" style="position:absolute;margin-left:567.247pt;margin-top:8.21677pt;mso-position-vertical-relative:text;mso-position-horizontal-relative:text;width:27.4pt;height:8.85pt;z-index:2516848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776" style="position:absolute;margin-left:718.505pt;margin-top:-0.996347pt;mso-position-vertical-relative:text;mso-position-horizontal-relative:text;width:33.8pt;height:12.4pt;z-index:2516858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MS-10</w:t>
                </w:r>
              </w:p>
            </w:txbxContent>
          </v:textbox>
        </v:shape>
      </w:pict>
    </w:r>
    <w:r>
      <w:pict>
        <v:shape id="_x0000_s778" style="position:absolute;margin-left:536.767pt;margin-top:8.21677pt;mso-position-vertical-relative:text;mso-position-horizontal-relative:text;width:30.6pt;height:7.75pt;z-index:251686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780" style="position:absolute;margin-left:567.247pt;margin-top:8.21677pt;mso-position-vertical-relative:text;mso-position-horizontal-relative:text;width:27.4pt;height:8.85pt;z-index:2516879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784" style="position:absolute;margin-left:718.505pt;margin-top:-0.996347pt;mso-position-vertical-relative:text;mso-position-horizontal-relative:text;width:33.8pt;height:12.4pt;z-index:2516889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MS-11</w:t>
                </w:r>
              </w:p>
            </w:txbxContent>
          </v:textbox>
        </v:shape>
      </w:pict>
    </w:r>
    <w:r>
      <w:pict>
        <v:shape id="_x0000_s786" style="position:absolute;margin-left:536.767pt;margin-top:8.21677pt;mso-position-vertical-relative:text;mso-position-horizontal-relative:text;width:30.6pt;height:7.75pt;z-index:2516899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788" style="position:absolute;margin-left:567.247pt;margin-top:8.21677pt;mso-position-vertical-relative:text;mso-position-horizontal-relative:text;width:27.4pt;height:8.85pt;z-index:2516910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792" style="position:absolute;margin-left:718.505pt;margin-top:-0.996347pt;mso-position-vertical-relative:text;mso-position-horizontal-relative:text;width:33.8pt;height:12.4pt;z-index:2516920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MS-12</w:t>
                </w:r>
              </w:p>
            </w:txbxContent>
          </v:textbox>
        </v:shape>
      </w:pict>
    </w:r>
    <w:r>
      <w:pict>
        <v:shape id="_x0000_s794" style="position:absolute;margin-left:536.767pt;margin-top:8.21677pt;mso-position-vertical-relative:text;mso-position-horizontal-relative:text;width:30.6pt;height:7.75pt;z-index:2516930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796" style="position:absolute;margin-left:567.247pt;margin-top:8.21677pt;mso-position-vertical-relative:text;mso-position-horizontal-relative:text;width:27.4pt;height:8.85pt;z-index:2516940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800" style="position:absolute;margin-left:718.505pt;margin-top:-0.996347pt;mso-position-vertical-relative:text;mso-position-horizontal-relative:text;width:33.8pt;height:12.4pt;z-index:2516951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MS-13</w:t>
                </w:r>
              </w:p>
            </w:txbxContent>
          </v:textbox>
        </v:shape>
      </w:pict>
    </w:r>
    <w:r>
      <w:pict>
        <v:shape id="_x0000_s802" style="position:absolute;margin-left:536.767pt;margin-top:8.21677pt;mso-position-vertical-relative:text;mso-position-horizontal-relative:text;width:30.6pt;height:7.75pt;z-index:2516961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804" style="position:absolute;margin-left:567.247pt;margin-top:8.21677pt;mso-position-vertical-relative:text;mso-position-horizontal-relative:text;width:27.4pt;height:8.85pt;z-index:2516971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808" style="position:absolute;margin-left:718.505pt;margin-top:-0.996347pt;mso-position-vertical-relative:text;mso-position-horizontal-relative:text;width:33.8pt;height:12.4pt;z-index:2516981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MS-14</w:t>
                </w:r>
              </w:p>
            </w:txbxContent>
          </v:textbox>
        </v:shape>
      </w:pict>
    </w:r>
    <w:r>
      <w:pict>
        <v:shape id="_x0000_s810" style="position:absolute;margin-left:536.767pt;margin-top:8.21677pt;mso-position-vertical-relative:text;mso-position-horizontal-relative:text;width:30.6pt;height:7.75pt;z-index:2516992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812" style="position:absolute;margin-left:567.247pt;margin-top:8.21677pt;mso-position-vertical-relative:text;mso-position-horizontal-relative:text;width:27.4pt;height:8.85pt;z-index:2517002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816" style="position:absolute;margin-left:718.505pt;margin-top:-0.996347pt;mso-position-vertical-relative:text;mso-position-horizontal-relative:text;width:33.8pt;height:12.4pt;z-index:2517012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MS-15</w:t>
                </w:r>
              </w:p>
            </w:txbxContent>
          </v:textbox>
        </v:shape>
      </w:pict>
    </w:r>
    <w:r>
      <w:pict>
        <v:shape id="_x0000_s818" style="position:absolute;margin-left:536.767pt;margin-top:8.21677pt;mso-position-vertical-relative:text;mso-position-horizontal-relative:text;width:30.6pt;height:7.75pt;z-index:2517022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820" style="position:absolute;margin-left:567.247pt;margin-top:8.21677pt;mso-position-vertical-relative:text;mso-position-horizontal-relative:text;width:27.4pt;height:8.85pt;z-index:2517032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824" style="position:absolute;margin-left:718.505pt;margin-top:-0.996347pt;mso-position-vertical-relative:text;mso-position-horizontal-relative:text;width:33.8pt;height:12.4pt;z-index:2517043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MS-16</w:t>
                </w:r>
              </w:p>
            </w:txbxContent>
          </v:textbox>
        </v:shape>
      </w:pict>
    </w:r>
    <w:r>
      <w:pict>
        <v:shape id="_x0000_s826" style="position:absolute;margin-left:536.767pt;margin-top:8.21677pt;mso-position-vertical-relative:text;mso-position-horizontal-relative:text;width:30.6pt;height:7.75pt;z-index:2517053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828" style="position:absolute;margin-left:567.247pt;margin-top:8.21677pt;mso-position-vertical-relative:text;mso-position-horizontal-relative:text;width:27.4pt;height:8.85pt;z-index:2517063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832" style="position:absolute;margin-left:718.505pt;margin-top:-0.996347pt;mso-position-vertical-relative:text;mso-position-horizontal-relative:text;width:33.8pt;height:12.4pt;z-index:2517073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MS-17</w:t>
                </w:r>
              </w:p>
            </w:txbxContent>
          </v:textbox>
        </v:shape>
      </w:pict>
    </w:r>
    <w:r>
      <w:pict>
        <v:shape id="_x0000_s834" style="position:absolute;margin-left:536.767pt;margin-top:8.21677pt;mso-position-vertical-relative:text;mso-position-horizontal-relative:text;width:30.6pt;height:7.75pt;z-index:2517084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836" style="position:absolute;margin-left:567.247pt;margin-top:8.21677pt;mso-position-vertical-relative:text;mso-position-horizontal-relative:text;width:27.4pt;height:8.85pt;z-index:2517094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840" style="position:absolute;margin-left:718.505pt;margin-top:-0.996347pt;mso-position-vertical-relative:text;mso-position-horizontal-relative:text;width:33.8pt;height:12.4pt;z-index:2517104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MS-18</w:t>
                </w:r>
              </w:p>
            </w:txbxContent>
          </v:textbox>
        </v:shape>
      </w:pict>
    </w:r>
    <w:r>
      <w:pict>
        <v:shape id="_x0000_s842" style="position:absolute;margin-left:536.767pt;margin-top:8.21677pt;mso-position-vertical-relative:text;mso-position-horizontal-relative:text;width:30.6pt;height:7.75pt;z-index:2517114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844" style="position:absolute;margin-left:567.247pt;margin-top:8.21677pt;mso-position-vertical-relative:text;mso-position-horizontal-relative:text;width:27.4pt;height:8.85pt;z-index:2517125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848" style="position:absolute;margin-left:718.505pt;margin-top:-0.996347pt;mso-position-vertical-relative:text;mso-position-horizontal-relative:text;width:33.8pt;height:12.4pt;z-index:2517135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MS-19</w:t>
                </w:r>
              </w:p>
            </w:txbxContent>
          </v:textbox>
        </v:shape>
      </w:pict>
    </w:r>
    <w:r>
      <w:pict>
        <v:shape id="_x0000_s850" style="position:absolute;margin-left:536.767pt;margin-top:8.21677pt;mso-position-vertical-relative:text;mso-position-horizontal-relative:text;width:30.6pt;height:7.75pt;z-index:2517145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852" style="position:absolute;margin-left:567.247pt;margin-top:8.21677pt;mso-position-vertical-relative:text;mso-position-horizontal-relative:text;width:27.4pt;height:8.85pt;z-index:2517155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856" style="position:absolute;margin-left:718.505pt;margin-top:-0.996347pt;mso-position-vertical-relative:text;mso-position-horizontal-relative:text;width:33.8pt;height:12.4pt;z-index:2517166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MS-20</w:t>
                </w:r>
              </w:p>
            </w:txbxContent>
          </v:textbox>
        </v:shape>
      </w:pict>
    </w:r>
    <w:r>
      <w:pict>
        <v:shape id="_x0000_s858" style="position:absolute;margin-left:536.767pt;margin-top:8.21677pt;mso-position-vertical-relative:text;mso-position-horizontal-relative:text;width:30.6pt;height:7.75pt;z-index:2517176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860" style="position:absolute;margin-left:567.247pt;margin-top:8.21677pt;mso-position-vertical-relative:text;mso-position-horizontal-relative:text;width:27.4pt;height:8.85pt;z-index:2517186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864" style="position:absolute;margin-left:718.505pt;margin-top:-0.996347pt;mso-position-vertical-relative:text;mso-position-horizontal-relative:text;width:33.8pt;height:12.4pt;z-index:2517196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MS-21</w:t>
                </w:r>
              </w:p>
            </w:txbxContent>
          </v:textbox>
        </v:shape>
      </w:pict>
    </w:r>
    <w:r>
      <w:pict>
        <v:shape id="_x0000_s866" style="position:absolute;margin-left:536.767pt;margin-top:8.21677pt;mso-position-vertical-relative:text;mso-position-horizontal-relative:text;width:30.6pt;height:7.75pt;z-index:2517207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868" style="position:absolute;margin-left:567.247pt;margin-top:8.21677pt;mso-position-vertical-relative:text;mso-position-horizontal-relative:text;width:27.4pt;height:8.85pt;z-index:2517217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872" style="position:absolute;margin-left:718.505pt;margin-top:-0.996347pt;mso-position-vertical-relative:text;mso-position-horizontal-relative:text;width:33.8pt;height:12.4pt;z-index:2517227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MS-22</w:t>
                </w:r>
              </w:p>
            </w:txbxContent>
          </v:textbox>
        </v:shape>
      </w:pict>
    </w:r>
    <w:r>
      <w:pict>
        <v:shape id="_x0000_s874" style="position:absolute;margin-left:536.767pt;margin-top:8.21677pt;mso-position-vertical-relative:text;mso-position-horizontal-relative:text;width:30.6pt;height:7.75pt;z-index:2517237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876" style="position:absolute;margin-left:567.247pt;margin-top:8.21677pt;mso-position-vertical-relative:text;mso-position-horizontal-relative:text;width:27.4pt;height:8.85pt;z-index:2517248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880" style="position:absolute;margin-left:718.505pt;margin-top:-0.996347pt;mso-position-vertical-relative:text;mso-position-horizontal-relative:text;width:33.8pt;height:12.4pt;z-index:2517258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MS-23</w:t>
                </w:r>
              </w:p>
            </w:txbxContent>
          </v:textbox>
        </v:shape>
      </w:pict>
    </w:r>
    <w:r>
      <w:pict>
        <v:shape id="_x0000_s882" style="position:absolute;margin-left:536.767pt;margin-top:8.21677pt;mso-position-vertical-relative:text;mso-position-horizontal-relative:text;width:30.6pt;height:7.75pt;z-index:2517268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884" style="position:absolute;margin-left:567.247pt;margin-top:8.21677pt;mso-position-vertical-relative:text;mso-position-horizontal-relative:text;width:27.4pt;height:8.85pt;z-index:2517278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888" style="position:absolute;margin-left:718.505pt;margin-top:-0.996347pt;mso-position-vertical-relative:text;mso-position-horizontal-relative:text;width:33.8pt;height:12.4pt;z-index:2517288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MS-24</w:t>
                </w:r>
              </w:p>
            </w:txbxContent>
          </v:textbox>
        </v:shape>
      </w:pict>
    </w:r>
    <w:r>
      <w:pict>
        <v:shape id="_x0000_s890" style="position:absolute;margin-left:536.767pt;margin-top:8.21677pt;mso-position-vertical-relative:text;mso-position-horizontal-relative:text;width:30.6pt;height:7.75pt;z-index:2517299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892" style="position:absolute;margin-left:567.247pt;margin-top:8.21677pt;mso-position-vertical-relative:text;mso-position-horizontal-relative:text;width:27.4pt;height:8.85pt;z-index:2517309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896" style="position:absolute;margin-left:718.505pt;margin-top:-0.996347pt;mso-position-vertical-relative:text;mso-position-horizontal-relative:text;width:33.8pt;height:12.4pt;z-index:2517319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MS-25</w:t>
                </w:r>
              </w:p>
            </w:txbxContent>
          </v:textbox>
        </v:shape>
      </w:pict>
    </w:r>
    <w:r>
      <w:pict>
        <v:shape id="_x0000_s898" style="position:absolute;margin-left:536.767pt;margin-top:8.21677pt;mso-position-vertical-relative:text;mso-position-horizontal-relative:text;width:30.6pt;height:7.75pt;z-index:2517329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900" style="position:absolute;margin-left:567.247pt;margin-top:8.21677pt;mso-position-vertical-relative:text;mso-position-horizontal-relative:text;width:27.4pt;height:8.85pt;z-index:2517340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904" style="position:absolute;margin-left:718.505pt;margin-top:-0.996347pt;mso-position-vertical-relative:text;mso-position-horizontal-relative:text;width:33.8pt;height:12.4pt;z-index:2517350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MS-26</w:t>
                </w:r>
              </w:p>
            </w:txbxContent>
          </v:textbox>
        </v:shape>
      </w:pict>
    </w:r>
    <w:r>
      <w:pict>
        <v:shape id="_x0000_s906" style="position:absolute;margin-left:536.767pt;margin-top:8.21677pt;mso-position-vertical-relative:text;mso-position-horizontal-relative:text;width:30.6pt;height:7.75pt;z-index:2517360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908" style="position:absolute;margin-left:567.247pt;margin-top:8.21677pt;mso-position-vertical-relative:text;mso-position-horizontal-relative:text;width:27.4pt;height:8.85pt;z-index:2517370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912" style="position:absolute;margin-left:718.505pt;margin-top:-0.996347pt;mso-position-vertical-relative:text;mso-position-horizontal-relative:text;width:33.8pt;height:12.4pt;z-index:2517381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MS-27</w:t>
                </w:r>
              </w:p>
            </w:txbxContent>
          </v:textbox>
        </v:shape>
      </w:pict>
    </w:r>
    <w:r>
      <w:pict>
        <v:shape id="_x0000_s914" style="position:absolute;margin-left:536.767pt;margin-top:8.21677pt;mso-position-vertical-relative:text;mso-position-horizontal-relative:text;width:30.6pt;height:7.75pt;z-index:2517391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916" style="position:absolute;margin-left:567.247pt;margin-top:8.21677pt;mso-position-vertical-relative:text;mso-position-horizontal-relative:text;width:27.4pt;height:8.85pt;z-index:2517401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920" style="position:absolute;margin-left:718.505pt;margin-top:-0.996347pt;mso-position-vertical-relative:text;mso-position-horizontal-relative:text;width:33.8pt;height:12.4pt;z-index:2517411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MS-28</w:t>
                </w:r>
              </w:p>
            </w:txbxContent>
          </v:textbox>
        </v:shape>
      </w:pict>
    </w:r>
    <w:r>
      <w:pict>
        <v:shape id="_x0000_s922" style="position:absolute;margin-left:536.767pt;margin-top:8.21677pt;mso-position-vertical-relative:text;mso-position-horizontal-relative:text;width:30.6pt;height:7.75pt;z-index:2517422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924" style="position:absolute;margin-left:567.247pt;margin-top:8.21677pt;mso-position-vertical-relative:text;mso-position-horizontal-relative:text;width:27.4pt;height:8.85pt;z-index:2517432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928" style="position:absolute;margin-left:718.505pt;margin-top:-0.996347pt;mso-position-vertical-relative:text;mso-position-horizontal-relative:text;width:33.8pt;height:12.4pt;z-index:2517442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MS-29</w:t>
                </w:r>
              </w:p>
            </w:txbxContent>
          </v:textbox>
        </v:shape>
      </w:pict>
    </w:r>
    <w:r>
      <w:pict>
        <v:shape id="_x0000_s930" style="position:absolute;margin-left:536.767pt;margin-top:8.21677pt;mso-position-vertical-relative:text;mso-position-horizontal-relative:text;width:30.6pt;height:7.75pt;z-index:2517452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932" style="position:absolute;margin-left:567.247pt;margin-top:8.21677pt;mso-position-vertical-relative:text;mso-position-horizontal-relative:text;width:27.4pt;height:8.85pt;z-index:2517463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936" style="position:absolute;margin-left:718.505pt;margin-top:-0.996347pt;mso-position-vertical-relative:text;mso-position-horizontal-relative:text;width:33.8pt;height:12.4pt;z-index:2517473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MS-30</w:t>
                </w:r>
              </w:p>
            </w:txbxContent>
          </v:textbox>
        </v:shape>
      </w:pict>
    </w:r>
    <w:r>
      <w:pict>
        <v:shape id="_x0000_s938" style="position:absolute;margin-left:536.767pt;margin-top:8.21677pt;mso-position-vertical-relative:text;mso-position-horizontal-relative:text;width:30.6pt;height:7.75pt;z-index:2517483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940" style="position:absolute;margin-left:567.247pt;margin-top:8.21677pt;mso-position-vertical-relative:text;mso-position-horizontal-relative:text;width:27.4pt;height:8.85pt;z-index:2517493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944" style="position:absolute;margin-left:718.505pt;margin-top:-0.996347pt;mso-position-vertical-relative:text;mso-position-horizontal-relative:text;width:33.8pt;height:12.4pt;z-index:2517504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MS-31</w:t>
                </w:r>
              </w:p>
            </w:txbxContent>
          </v:textbox>
        </v:shape>
      </w:pict>
    </w:r>
    <w:r>
      <w:pict>
        <v:shape id="_x0000_s946" style="position:absolute;margin-left:536.767pt;margin-top:8.21677pt;mso-position-vertical-relative:text;mso-position-horizontal-relative:text;width:30.6pt;height:7.75pt;z-index:2517514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948" style="position:absolute;margin-left:567.247pt;margin-top:8.21677pt;mso-position-vertical-relative:text;mso-position-horizontal-relative:text;width:27.4pt;height:8.85pt;z-index:2517524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952" style="position:absolute;margin-left:718.505pt;margin-top:-0.996347pt;mso-position-vertical-relative:text;mso-position-horizontal-relative:text;width:33.8pt;height:12.4pt;z-index:2517534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MS-32</w:t>
                </w:r>
              </w:p>
            </w:txbxContent>
          </v:textbox>
        </v:shape>
      </w:pict>
    </w:r>
    <w:r>
      <w:pict>
        <v:shape id="_x0000_s954" style="position:absolute;margin-left:536.767pt;margin-top:8.21677pt;mso-position-vertical-relative:text;mso-position-horizontal-relative:text;width:30.6pt;height:7.75pt;z-index:2517544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956" style="position:absolute;margin-left:567.247pt;margin-top:8.21677pt;mso-position-vertical-relative:text;mso-position-horizontal-relative:text;width:27.4pt;height:8.85pt;z-index:2517555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960" style="position:absolute;margin-left:718.505pt;margin-top:-0.996347pt;mso-position-vertical-relative:text;mso-position-horizontal-relative:text;width:33.8pt;height:12.4pt;z-index:2517565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MS-33</w:t>
                </w:r>
              </w:p>
            </w:txbxContent>
          </v:textbox>
        </v:shape>
      </w:pict>
    </w:r>
    <w:r>
      <w:pict>
        <v:shape id="_x0000_s962" style="position:absolute;margin-left:536.767pt;margin-top:8.21677pt;mso-position-vertical-relative:text;mso-position-horizontal-relative:text;width:30.6pt;height:7.75pt;z-index:2517575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964" style="position:absolute;margin-left:567.247pt;margin-top:8.21677pt;mso-position-vertical-relative:text;mso-position-horizontal-relative:text;width:27.4pt;height:8.85pt;z-index:2517585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968" style="position:absolute;margin-left:718.505pt;margin-top:-0.996347pt;mso-position-vertical-relative:text;mso-position-horizontal-relative:text;width:33.8pt;height:12.4pt;z-index:2517596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MS-34</w:t>
                </w:r>
              </w:p>
            </w:txbxContent>
          </v:textbox>
        </v:shape>
      </w:pict>
    </w:r>
    <w:r>
      <w:pict>
        <v:shape id="_x0000_s970" style="position:absolute;margin-left:536.767pt;margin-top:8.21677pt;mso-position-vertical-relative:text;mso-position-horizontal-relative:text;width:30.6pt;height:7.75pt;z-index:2517606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972" style="position:absolute;margin-left:567.247pt;margin-top:8.21677pt;mso-position-vertical-relative:text;mso-position-horizontal-relative:text;width:27.4pt;height:8.85pt;z-index:2517616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976" style="position:absolute;margin-left:718.505pt;margin-top:-0.996347pt;mso-position-vertical-relative:text;mso-position-horizontal-relative:text;width:33.8pt;height:12.4pt;z-index:2517626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MS-35</w:t>
                </w:r>
              </w:p>
            </w:txbxContent>
          </v:textbox>
        </v:shape>
      </w:pict>
    </w:r>
    <w:r>
      <w:pict>
        <v:shape id="_x0000_s978" style="position:absolute;margin-left:536.767pt;margin-top:8.21677pt;mso-position-vertical-relative:text;mso-position-horizontal-relative:text;width:30.6pt;height:7.75pt;z-index:2517637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980" style="position:absolute;margin-left:567.247pt;margin-top:8.21677pt;mso-position-vertical-relative:text;mso-position-horizontal-relative:text;width:27.4pt;height:8.85pt;z-index:2517647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984" style="position:absolute;margin-left:718.505pt;margin-top:-0.996347pt;mso-position-vertical-relative:text;mso-position-horizontal-relative:text;width:33.8pt;height:12.4pt;z-index:2517657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MS-36</w:t>
                </w:r>
              </w:p>
            </w:txbxContent>
          </v:textbox>
        </v:shape>
      </w:pict>
    </w:r>
    <w:r>
      <w:pict>
        <v:shape id="_x0000_s986" style="position:absolute;margin-left:536.767pt;margin-top:8.21677pt;mso-position-vertical-relative:text;mso-position-horizontal-relative:text;width:30.6pt;height:7.75pt;z-index:2517667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988" style="position:absolute;margin-left:567.247pt;margin-top:8.21677pt;mso-position-vertical-relative:text;mso-position-horizontal-relative:text;width:27.4pt;height:8.85pt;z-index:2517678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992" style="position:absolute;margin-left:718.505pt;margin-top:-0.996347pt;mso-position-vertical-relative:text;mso-position-horizontal-relative:text;width:33.8pt;height:12.4pt;z-index:2517688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MS-37</w:t>
                </w:r>
              </w:p>
            </w:txbxContent>
          </v:textbox>
        </v:shape>
      </w:pict>
    </w:r>
    <w:r>
      <w:pict>
        <v:shape id="_x0000_s994" style="position:absolute;margin-left:536.767pt;margin-top:8.21677pt;mso-position-vertical-relative:text;mso-position-horizontal-relative:text;width:30.6pt;height:7.75pt;z-index:2517698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996" style="position:absolute;margin-left:567.247pt;margin-top:8.21677pt;mso-position-vertical-relative:text;mso-position-horizontal-relative:text;width:27.4pt;height:8.85pt;z-index:2517708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000" style="position:absolute;margin-left:718.505pt;margin-top:-0.996347pt;mso-position-vertical-relative:text;mso-position-horizontal-relative:text;width:33.8pt;height:12.4pt;z-index:2517719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MS-38</w:t>
                </w:r>
              </w:p>
            </w:txbxContent>
          </v:textbox>
        </v:shape>
      </w:pict>
    </w:r>
    <w:r>
      <w:pict>
        <v:shape id="_x0000_s1002" style="position:absolute;margin-left:536.767pt;margin-top:8.21677pt;mso-position-vertical-relative:text;mso-position-horizontal-relative:text;width:30.6pt;height:7.75pt;z-index:2517729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004" style="position:absolute;margin-left:567.247pt;margin-top:8.21677pt;mso-position-vertical-relative:text;mso-position-horizontal-relative:text;width:27.4pt;height:8.85pt;z-index:2517739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008" style="position:absolute;margin-left:718.505pt;margin-top:-0.996347pt;mso-position-vertical-relative:text;mso-position-horizontal-relative:text;width:33.8pt;height:12.4pt;z-index:2517749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MS-39</w:t>
                </w:r>
              </w:p>
            </w:txbxContent>
          </v:textbox>
        </v:shape>
      </w:pict>
    </w:r>
    <w:r>
      <w:pict>
        <v:shape id="_x0000_s1010" style="position:absolute;margin-left:536.767pt;margin-top:8.21677pt;mso-position-vertical-relative:text;mso-position-horizontal-relative:text;width:30.6pt;height:7.75pt;z-index:2517760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012" style="position:absolute;margin-left:567.247pt;margin-top:8.21677pt;mso-position-vertical-relative:text;mso-position-horizontal-relative:text;width:27.4pt;height:8.85pt;z-index:2517770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016" style="position:absolute;margin-left:718.505pt;margin-top:-0.996347pt;mso-position-vertical-relative:text;mso-position-horizontal-relative:text;width:33.8pt;height:12.4pt;z-index:2517780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MS-40</w:t>
                </w:r>
              </w:p>
            </w:txbxContent>
          </v:textbox>
        </v:shape>
      </w:pict>
    </w:r>
    <w:r>
      <w:pict>
        <v:shape id="_x0000_s1018" style="position:absolute;margin-left:536.767pt;margin-top:8.21677pt;mso-position-vertical-relative:text;mso-position-horizontal-relative:text;width:30.6pt;height:7.75pt;z-index:2517790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020" style="position:absolute;margin-left:567.247pt;margin-top:8.21677pt;mso-position-vertical-relative:text;mso-position-horizontal-relative:text;width:27.4pt;height:8.85pt;z-index:2517800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024" style="position:absolute;margin-left:718.505pt;margin-top:-0.996347pt;mso-position-vertical-relative:text;mso-position-horizontal-relative:text;width:33.8pt;height:12.4pt;z-index:2517811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MS-41</w:t>
                </w:r>
              </w:p>
            </w:txbxContent>
          </v:textbox>
        </v:shape>
      </w:pict>
    </w:r>
    <w:r>
      <w:pict>
        <v:shape id="_x0000_s1026" style="position:absolute;margin-left:536.767pt;margin-top:8.21677pt;mso-position-vertical-relative:text;mso-position-horizontal-relative:text;width:30.6pt;height:7.75pt;z-index:2517821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028" style="position:absolute;margin-left:567.247pt;margin-top:8.21677pt;mso-position-vertical-relative:text;mso-position-horizontal-relative:text;width:27.4pt;height:8.85pt;z-index:2517831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032" style="position:absolute;margin-left:718.505pt;margin-top:-0.996347pt;mso-position-vertical-relative:text;mso-position-horizontal-relative:text;width:33.8pt;height:12.4pt;z-index:2517841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MS-42</w:t>
                </w:r>
              </w:p>
            </w:txbxContent>
          </v:textbox>
        </v:shape>
      </w:pict>
    </w:r>
    <w:r>
      <w:pict>
        <v:shape id="_x0000_s1034" style="position:absolute;margin-left:536.767pt;margin-top:8.21677pt;mso-position-vertical-relative:text;mso-position-horizontal-relative:text;width:30.6pt;height:7.75pt;z-index:2517852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036" style="position:absolute;margin-left:567.247pt;margin-top:8.21677pt;mso-position-vertical-relative:text;mso-position-horizontal-relative:text;width:27.4pt;height:8.85pt;z-index:251786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040" style="position:absolute;margin-left:718.505pt;margin-top:-0.996347pt;mso-position-vertical-relative:text;mso-position-horizontal-relative:text;width:33.8pt;height:12.4pt;z-index:251787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MS-43</w:t>
                </w:r>
              </w:p>
            </w:txbxContent>
          </v:textbox>
        </v:shape>
      </w:pict>
    </w:r>
    <w:r>
      <w:pict>
        <v:shape id="_x0000_s1042" style="position:absolute;margin-left:536.767pt;margin-top:8.21677pt;mso-position-vertical-relative:text;mso-position-horizontal-relative:text;width:30.6pt;height:7.75pt;z-index:251788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044" style="position:absolute;margin-left:567.247pt;margin-top:8.21677pt;mso-position-vertical-relative:text;mso-position-horizontal-relative:text;width:27.4pt;height:8.85pt;z-index:251789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048" style="position:absolute;margin-left:718.505pt;margin-top:-0.996347pt;mso-position-vertical-relative:text;mso-position-horizontal-relative:text;width:33.8pt;height:12.4pt;z-index:251790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MS-44</w:t>
                </w:r>
              </w:p>
            </w:txbxContent>
          </v:textbox>
        </v:shape>
      </w:pict>
    </w:r>
    <w:r>
      <w:pict>
        <v:shape id="_x0000_s1050" style="position:absolute;margin-left:536.767pt;margin-top:8.21677pt;mso-position-vertical-relative:text;mso-position-horizontal-relative:text;width:30.6pt;height:7.75pt;z-index:251791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052" style="position:absolute;margin-left:567.247pt;margin-top:8.21677pt;mso-position-vertical-relative:text;mso-position-horizontal-relative:text;width:27.4pt;height:8.85pt;z-index:251792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056" style="position:absolute;margin-left:718.505pt;margin-top:-0.996347pt;mso-position-vertical-relative:text;mso-position-horizontal-relative:text;width:33.8pt;height:12.4pt;z-index:251793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MS-45</w:t>
                </w:r>
              </w:p>
            </w:txbxContent>
          </v:textbox>
        </v:shape>
      </w:pict>
    </w:r>
    <w:r>
      <w:pict>
        <v:shape id="_x0000_s1058" style="position:absolute;margin-left:536.767pt;margin-top:8.21677pt;mso-position-vertical-relative:text;mso-position-horizontal-relative:text;width:30.6pt;height:7.75pt;z-index:251794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060" style="position:absolute;margin-left:567.247pt;margin-top:8.21677pt;mso-position-vertical-relative:text;mso-position-horizontal-relative:text;width:27.4pt;height:8.85pt;z-index:251795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064" style="position:absolute;margin-left:718.505pt;margin-top:-0.996347pt;mso-position-vertical-relative:text;mso-position-horizontal-relative:text;width:33.8pt;height:12.4pt;z-index:251796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MS-46</w:t>
                </w:r>
              </w:p>
            </w:txbxContent>
          </v:textbox>
        </v:shape>
      </w:pict>
    </w:r>
    <w:r>
      <w:pict>
        <v:shape id="_x0000_s1066" style="position:absolute;margin-left:536.767pt;margin-top:8.21677pt;mso-position-vertical-relative:text;mso-position-horizontal-relative:text;width:30.6pt;height:7.75pt;z-index:251797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068" style="position:absolute;margin-left:567.247pt;margin-top:8.21677pt;mso-position-vertical-relative:text;mso-position-horizontal-relative:text;width:27.4pt;height:8.85pt;z-index:251798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072" style="position:absolute;margin-left:718.505pt;margin-top:-0.996347pt;mso-position-vertical-relative:text;mso-position-horizontal-relative:text;width:33.8pt;height:12.4pt;z-index:251799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MS-47</w:t>
                </w:r>
              </w:p>
            </w:txbxContent>
          </v:textbox>
        </v:shape>
      </w:pict>
    </w:r>
    <w:r>
      <w:pict>
        <v:shape id="_x0000_s1074" style="position:absolute;margin-left:536.767pt;margin-top:8.21677pt;mso-position-vertical-relative:text;mso-position-horizontal-relative:text;width:30.6pt;height:7.75pt;z-index:251800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076" style="position:absolute;margin-left:567.247pt;margin-top:8.21677pt;mso-position-vertical-relative:text;mso-position-horizontal-relative:text;width:27.4pt;height:8.85pt;z-index:251801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080" style="position:absolute;margin-left:718.505pt;margin-top:-0.996347pt;mso-position-vertical-relative:text;mso-position-horizontal-relative:text;width:33.8pt;height:12.4pt;z-index:251802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MS-48</w:t>
                </w:r>
              </w:p>
            </w:txbxContent>
          </v:textbox>
        </v:shape>
      </w:pict>
    </w:r>
    <w:r>
      <w:pict>
        <v:shape id="_x0000_s1082" style="position:absolute;margin-left:536.767pt;margin-top:8.21677pt;mso-position-vertical-relative:text;mso-position-horizontal-relative:text;width:30.6pt;height:7.75pt;z-index:251803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084" style="position:absolute;margin-left:567.247pt;margin-top:8.21677pt;mso-position-vertical-relative:text;mso-position-horizontal-relative:text;width:27.4pt;height:8.85pt;z-index:251804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088" style="position:absolute;margin-left:718.505pt;margin-top:-0.996347pt;mso-position-vertical-relative:text;mso-position-horizontal-relative:text;width:33.8pt;height:12.4pt;z-index:251805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MS-49</w:t>
                </w:r>
              </w:p>
            </w:txbxContent>
          </v:textbox>
        </v:shape>
      </w:pict>
    </w:r>
    <w:r>
      <w:pict>
        <v:shape id="_x0000_s1090" style="position:absolute;margin-left:536.767pt;margin-top:8.21677pt;mso-position-vertical-relative:text;mso-position-horizontal-relative:text;width:30.6pt;height:7.75pt;z-index:2518067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092" style="position:absolute;margin-left:567.247pt;margin-top:8.21677pt;mso-position-vertical-relative:text;mso-position-horizontal-relative:text;width:27.4pt;height:8.85pt;z-index:251807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096" style="position:absolute;margin-left:718.505pt;margin-top:-0.996347pt;mso-position-vertical-relative:text;mso-position-horizontal-relative:text;width:33.8pt;height:12.4pt;z-index:251808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MS-50</w:t>
                </w:r>
              </w:p>
            </w:txbxContent>
          </v:textbox>
        </v:shape>
      </w:pict>
    </w:r>
    <w:r>
      <w:pict>
        <v:shape id="_x0000_s1098" style="position:absolute;margin-left:536.767pt;margin-top:8.21677pt;mso-position-vertical-relative:text;mso-position-horizontal-relative:text;width:30.6pt;height:7.75pt;z-index:251809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100" style="position:absolute;margin-left:567.247pt;margin-top:8.21677pt;mso-position-vertical-relative:text;mso-position-horizontal-relative:text;width:27.4pt;height:8.85pt;z-index:2518108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110" style="position:absolute;margin-left:718.505pt;margin-top:-0.996347pt;mso-position-vertical-relative:text;mso-position-horizontal-relative:text;width:33.8pt;height:12.4pt;z-index:2518118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MS-51</w:t>
                </w:r>
              </w:p>
            </w:txbxContent>
          </v:textbox>
        </v:shape>
      </w:pict>
    </w:r>
    <w:r>
      <w:pict>
        <v:shape id="_x0000_s1112" style="position:absolute;margin-left:536.767pt;margin-top:8.21677pt;mso-position-vertical-relative:text;mso-position-horizontal-relative:text;width:30.6pt;height:7.75pt;z-index:2518128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114" style="position:absolute;margin-left:567.247pt;margin-top:8.21677pt;mso-position-vertical-relative:text;mso-position-horizontal-relative:text;width:27.4pt;height:8.85pt;z-index:2518138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118" style="position:absolute;margin-left:718.505pt;margin-top:-0.996347pt;mso-position-vertical-relative:text;mso-position-horizontal-relative:text;width:33.8pt;height:12.4pt;z-index:251814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MS-52</w:t>
                </w:r>
              </w:p>
            </w:txbxContent>
          </v:textbox>
        </v:shape>
      </w:pict>
    </w:r>
    <w:r>
      <w:pict>
        <v:shape id="_x0000_s1120" style="position:absolute;margin-left:536.767pt;margin-top:8.21677pt;mso-position-vertical-relative:text;mso-position-horizontal-relative:text;width:30.6pt;height:7.75pt;z-index:2518159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122" style="position:absolute;margin-left:567.247pt;margin-top:8.21677pt;mso-position-vertical-relative:text;mso-position-horizontal-relative:text;width:27.4pt;height:8.85pt;z-index:2518169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132" style="position:absolute;margin-left:718.505pt;margin-top:-0.996347pt;mso-position-vertical-relative:text;mso-position-horizontal-relative:text;width:33.8pt;height:12.4pt;z-index:2518179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MS-53</w:t>
                </w:r>
              </w:p>
            </w:txbxContent>
          </v:textbox>
        </v:shape>
      </w:pict>
    </w:r>
    <w:r>
      <w:pict>
        <v:shape id="_x0000_s1134" style="position:absolute;margin-left:536.767pt;margin-top:8.21677pt;mso-position-vertical-relative:text;mso-position-horizontal-relative:text;width:30.6pt;height:7.75pt;z-index:2518190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136" style="position:absolute;margin-left:567.247pt;margin-top:8.21677pt;mso-position-vertical-relative:text;mso-position-horizontal-relative:text;width:27.4pt;height:8.85pt;z-index:2518200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146" style="position:absolute;margin-left:718.505pt;margin-top:-0.996347pt;mso-position-vertical-relative:text;mso-position-horizontal-relative:text;width:33.8pt;height:12.4pt;z-index:2518210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MS-54</w:t>
                </w:r>
              </w:p>
            </w:txbxContent>
          </v:textbox>
        </v:shape>
      </w:pict>
    </w:r>
    <w:r>
      <w:pict>
        <v:shape id="_x0000_s1148" style="position:absolute;margin-left:536.767pt;margin-top:8.21677pt;mso-position-vertical-relative:text;mso-position-horizontal-relative:text;width:30.6pt;height:7.75pt;z-index:2518220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150" style="position:absolute;margin-left:567.247pt;margin-top:8.21677pt;mso-position-vertical-relative:text;mso-position-horizontal-relative:text;width:27.4pt;height:8.85pt;z-index:2518231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154" style="position:absolute;margin-left:718.505pt;margin-top:-0.996347pt;mso-position-vertical-relative:text;mso-position-horizontal-relative:text;width:33.8pt;height:12.4pt;z-index:2518241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MS-55</w:t>
                </w:r>
              </w:p>
            </w:txbxContent>
          </v:textbox>
        </v:shape>
      </w:pict>
    </w:r>
    <w:r>
      <w:pict>
        <v:shape id="_x0000_s1156" style="position:absolute;margin-left:536.767pt;margin-top:8.21677pt;mso-position-vertical-relative:text;mso-position-horizontal-relative:text;width:30.6pt;height:7.75pt;z-index:2518251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158" style="position:absolute;margin-left:567.247pt;margin-top:8.21677pt;mso-position-vertical-relative:text;mso-position-horizontal-relative:text;width:27.4pt;height:8.85pt;z-index:2518261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162" style="position:absolute;margin-left:718.505pt;margin-top:-0.996347pt;mso-position-vertical-relative:text;mso-position-horizontal-relative:text;width:33.8pt;height:12.4pt;z-index:2518272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MS-56</w:t>
                </w:r>
              </w:p>
            </w:txbxContent>
          </v:textbox>
        </v:shape>
      </w:pict>
    </w:r>
    <w:r>
      <w:pict>
        <v:shape id="_x0000_s1164" style="position:absolute;margin-left:536.767pt;margin-top:8.21677pt;mso-position-vertical-relative:text;mso-position-horizontal-relative:text;width:30.6pt;height:7.75pt;z-index:2518282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166" style="position:absolute;margin-left:567.247pt;margin-top:8.21677pt;mso-position-vertical-relative:text;mso-position-horizontal-relative:text;width:27.4pt;height:8.85pt;z-index:2518292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170" style="position:absolute;margin-left:718.505pt;margin-top:-0.996347pt;mso-position-vertical-relative:text;mso-position-horizontal-relative:text;width:33.8pt;height:12.4pt;z-index:2518302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MS-57</w:t>
                </w:r>
              </w:p>
            </w:txbxContent>
          </v:textbox>
        </v:shape>
      </w:pict>
    </w:r>
    <w:r>
      <w:pict>
        <v:shape id="_x0000_s1172" style="position:absolute;margin-left:536.767pt;margin-top:8.21677pt;mso-position-vertical-relative:text;mso-position-horizontal-relative:text;width:30.6pt;height:7.75pt;z-index:2518312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174" style="position:absolute;margin-left:567.247pt;margin-top:8.21677pt;mso-position-vertical-relative:text;mso-position-horizontal-relative:text;width:27.4pt;height:8.85pt;z-index:2518323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178" style="position:absolute;margin-left:718.505pt;margin-top:-0.996347pt;mso-position-vertical-relative:text;mso-position-horizontal-relative:text;width:33.8pt;height:12.4pt;z-index:2518333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MS-58</w:t>
                </w:r>
              </w:p>
            </w:txbxContent>
          </v:textbox>
        </v:shape>
      </w:pict>
    </w:r>
    <w:r>
      <w:pict>
        <v:shape id="_x0000_s1180" style="position:absolute;margin-left:536.767pt;margin-top:8.21677pt;mso-position-vertical-relative:text;mso-position-horizontal-relative:text;width:30.6pt;height:7.75pt;z-index:2518343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182" style="position:absolute;margin-left:567.247pt;margin-top:8.21677pt;mso-position-vertical-relative:text;mso-position-horizontal-relative:text;width:27.4pt;height:8.85pt;z-index:2518353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186" style="position:absolute;margin-left:718.505pt;margin-top:-0.996347pt;mso-position-vertical-relative:text;mso-position-horizontal-relative:text;width:33.8pt;height:12.4pt;z-index:2518364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MS-59</w:t>
                </w:r>
              </w:p>
            </w:txbxContent>
          </v:textbox>
        </v:shape>
      </w:pict>
    </w:r>
    <w:r>
      <w:pict>
        <v:shape id="_x0000_s1188" style="position:absolute;margin-left:536.767pt;margin-top:8.21677pt;mso-position-vertical-relative:text;mso-position-horizontal-relative:text;width:30.6pt;height:7.75pt;z-index:2518374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190" style="position:absolute;margin-left:567.247pt;margin-top:8.21677pt;mso-position-vertical-relative:text;mso-position-horizontal-relative:text;width:27.4pt;height:8.85pt;z-index:2518384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194" style="position:absolute;margin-left:718.505pt;margin-top:-0.996347pt;mso-position-vertical-relative:text;mso-position-horizontal-relative:text;width:33.8pt;height:12.4pt;z-index:2518394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MS-60</w:t>
                </w:r>
              </w:p>
            </w:txbxContent>
          </v:textbox>
        </v:shape>
      </w:pict>
    </w:r>
    <w:r>
      <w:pict>
        <v:shape id="_x0000_s1196" style="position:absolute;margin-left:536.767pt;margin-top:8.21677pt;mso-position-vertical-relative:text;mso-position-horizontal-relative:text;width:30.6pt;height:7.75pt;z-index:2518405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198" style="position:absolute;margin-left:567.247pt;margin-top:8.21677pt;mso-position-vertical-relative:text;mso-position-horizontal-relative:text;width:27.4pt;height:8.85pt;z-index:2518415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202" style="position:absolute;margin-left:718.505pt;margin-top:-0.996347pt;mso-position-vertical-relative:text;mso-position-horizontal-relative:text;width:33.8pt;height:12.4pt;z-index:2518425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MS-61</w:t>
                </w:r>
              </w:p>
            </w:txbxContent>
          </v:textbox>
        </v:shape>
      </w:pict>
    </w:r>
    <w:r>
      <w:pict>
        <v:shape id="_x0000_s1204" style="position:absolute;margin-left:536.767pt;margin-top:8.21677pt;mso-position-vertical-relative:text;mso-position-horizontal-relative:text;width:30.6pt;height:7.75pt;z-index:2518435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206" style="position:absolute;margin-left:567.247pt;margin-top:8.21677pt;mso-position-vertical-relative:text;mso-position-horizontal-relative:text;width:27.4pt;height:8.85pt;z-index:2518446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210" style="position:absolute;margin-left:718.505pt;margin-top:-0.996347pt;mso-position-vertical-relative:text;mso-position-horizontal-relative:text;width:33.8pt;height:12.4pt;z-index:2518456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MS-62</w:t>
                </w:r>
              </w:p>
            </w:txbxContent>
          </v:textbox>
        </v:shape>
      </w:pict>
    </w:r>
    <w:r>
      <w:pict>
        <v:shape id="_x0000_s1212" style="position:absolute;margin-left:536.767pt;margin-top:8.21677pt;mso-position-vertical-relative:text;mso-position-horizontal-relative:text;width:30.6pt;height:7.75pt;z-index:2518466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214" style="position:absolute;margin-left:567.247pt;margin-top:8.21677pt;mso-position-vertical-relative:text;mso-position-horizontal-relative:text;width:27.4pt;height:8.85pt;z-index:2518476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218" style="position:absolute;margin-left:718.505pt;margin-top:-0.996347pt;mso-position-vertical-relative:text;mso-position-horizontal-relative:text;width:33.8pt;height:12.4pt;z-index:2518487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MS-63</w:t>
                </w:r>
              </w:p>
            </w:txbxContent>
          </v:textbox>
        </v:shape>
      </w:pict>
    </w:r>
    <w:r>
      <w:pict>
        <v:shape id="_x0000_s1220" style="position:absolute;margin-left:536.767pt;margin-top:8.21677pt;mso-position-vertical-relative:text;mso-position-horizontal-relative:text;width:30.6pt;height:7.75pt;z-index:2518497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222" style="position:absolute;margin-left:567.247pt;margin-top:8.21677pt;mso-position-vertical-relative:text;mso-position-horizontal-relative:text;width:27.4pt;height:8.85pt;z-index:2518507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226" style="position:absolute;margin-left:718.505pt;margin-top:-0.996347pt;mso-position-vertical-relative:text;mso-position-horizontal-relative:text;width:33.8pt;height:12.4pt;z-index:2518517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MS-64</w:t>
                </w:r>
              </w:p>
            </w:txbxContent>
          </v:textbox>
        </v:shape>
      </w:pict>
    </w:r>
    <w:r>
      <w:pict>
        <v:shape id="_x0000_s1228" style="position:absolute;margin-left:536.767pt;margin-top:8.21677pt;mso-position-vertical-relative:text;mso-position-horizontal-relative:text;width:30.6pt;height:7.75pt;z-index:2518528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230" style="position:absolute;margin-left:567.247pt;margin-top:8.21677pt;mso-position-vertical-relative:text;mso-position-horizontal-relative:text;width:27.4pt;height:8.85pt;z-index:2518538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242" style="position:absolute;margin-left:718.505pt;margin-top:-0.996347pt;mso-position-vertical-relative:text;mso-position-horizontal-relative:text;width:33.8pt;height:12.4pt;z-index:2518579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MS-66</w:t>
                </w:r>
              </w:p>
            </w:txbxContent>
          </v:textbox>
        </v:shape>
      </w:pict>
    </w:r>
    <w:r>
      <w:pict>
        <v:shape id="_x0000_s1244" style="position:absolute;margin-left:536.767pt;margin-top:8.21677pt;mso-position-vertical-relative:text;mso-position-horizontal-relative:text;width:30.6pt;height:7.75pt;z-index:2518589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246" style="position:absolute;margin-left:567.247pt;margin-top:8.21677pt;mso-position-vertical-relative:text;mso-position-horizontal-relative:text;width:27.4pt;height:8.85pt;z-index:2518599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250" style="position:absolute;margin-left:718.505pt;margin-top:-0.996347pt;mso-position-vertical-relative:text;mso-position-horizontal-relative:text;width:33.8pt;height:12.4pt;z-index:2518609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MS-67</w:t>
                </w:r>
              </w:p>
            </w:txbxContent>
          </v:textbox>
        </v:shape>
      </w:pict>
    </w:r>
    <w:r>
      <w:pict>
        <v:shape id="_x0000_s1252" style="position:absolute;margin-left:536.767pt;margin-top:8.21677pt;mso-position-vertical-relative:text;mso-position-horizontal-relative:text;width:30.6pt;height:7.75pt;z-index:2518620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254" style="position:absolute;margin-left:567.247pt;margin-top:8.21677pt;mso-position-vertical-relative:text;mso-position-horizontal-relative:text;width:27.4pt;height:8.85pt;z-index:2518630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258" style="position:absolute;margin-left:718.505pt;margin-top:-0.996347pt;mso-position-vertical-relative:text;mso-position-horizontal-relative:text;width:33.8pt;height:12.4pt;z-index:2518640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MS-68</w:t>
                </w:r>
              </w:p>
            </w:txbxContent>
          </v:textbox>
        </v:shape>
      </w:pict>
    </w:r>
    <w:r>
      <w:pict>
        <v:shape id="_x0000_s1260" style="position:absolute;margin-left:536.767pt;margin-top:8.21677pt;mso-position-vertical-relative:text;mso-position-horizontal-relative:text;width:30.6pt;height:7.75pt;z-index:2518650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262" style="position:absolute;margin-left:567.247pt;margin-top:8.21677pt;mso-position-vertical-relative:text;mso-position-horizontal-relative:text;width:27.4pt;height:8.85pt;z-index:2518661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266" style="position:absolute;margin-left:718.505pt;margin-top:-0.996347pt;mso-position-vertical-relative:text;mso-position-horizontal-relative:text;width:33.8pt;height:12.4pt;z-index:2518671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MS-69</w:t>
                </w:r>
              </w:p>
            </w:txbxContent>
          </v:textbox>
        </v:shape>
      </w:pict>
    </w:r>
    <w:r>
      <w:pict>
        <v:shape id="_x0000_s1268" style="position:absolute;margin-left:536.767pt;margin-top:8.21677pt;mso-position-vertical-relative:text;mso-position-horizontal-relative:text;width:30.6pt;height:7.75pt;z-index:2518681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270" style="position:absolute;margin-left:567.247pt;margin-top:8.21677pt;mso-position-vertical-relative:text;mso-position-horizontal-relative:text;width:27.4pt;height:8.85pt;z-index:2518691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274" style="position:absolute;margin-left:718.505pt;margin-top:-0.996347pt;mso-position-vertical-relative:text;mso-position-horizontal-relative:text;width:33.8pt;height:12.4pt;z-index:2518702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MS-70</w:t>
                </w:r>
              </w:p>
            </w:txbxContent>
          </v:textbox>
        </v:shape>
      </w:pict>
    </w:r>
    <w:r>
      <w:pict>
        <v:shape id="_x0000_s1276" style="position:absolute;margin-left:536.767pt;margin-top:8.21677pt;mso-position-vertical-relative:text;mso-position-horizontal-relative:text;width:30.6pt;height:7.75pt;z-index:2518712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278" style="position:absolute;margin-left:567.247pt;margin-top:8.21677pt;mso-position-vertical-relative:text;mso-position-horizontal-relative:text;width:27.4pt;height:8.85pt;z-index:2518722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282" style="position:absolute;margin-left:718.505pt;margin-top:-0.996347pt;mso-position-vertical-relative:text;mso-position-horizontal-relative:text;width:33.8pt;height:12.4pt;z-index:2518732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MS-71</w:t>
                </w:r>
              </w:p>
            </w:txbxContent>
          </v:textbox>
        </v:shape>
      </w:pict>
    </w:r>
    <w:r>
      <w:pict>
        <v:shape id="_x0000_s1284" style="position:absolute;margin-left:536.767pt;margin-top:8.21677pt;mso-position-vertical-relative:text;mso-position-horizontal-relative:text;width:30.6pt;height:7.75pt;z-index:2518743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286" style="position:absolute;margin-left:567.247pt;margin-top:8.21677pt;mso-position-vertical-relative:text;mso-position-horizontal-relative:text;width:27.4pt;height:8.85pt;z-index:2518753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290" style="position:absolute;margin-left:718.505pt;margin-top:-0.996347pt;mso-position-vertical-relative:text;mso-position-horizontal-relative:text;width:33.8pt;height:12.4pt;z-index:2518763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MS-72</w:t>
                </w:r>
              </w:p>
            </w:txbxContent>
          </v:textbox>
        </v:shape>
      </w:pict>
    </w:r>
    <w:r>
      <w:pict>
        <v:shape id="_x0000_s1292" style="position:absolute;margin-left:536.767pt;margin-top:8.21677pt;mso-position-vertical-relative:text;mso-position-horizontal-relative:text;width:30.6pt;height:7.75pt;z-index:2518773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294" style="position:absolute;margin-left:567.247pt;margin-top:8.21677pt;mso-position-vertical-relative:text;mso-position-horizontal-relative:text;width:27.4pt;height:8.85pt;z-index:2518784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298" style="position:absolute;margin-left:718.505pt;margin-top:-0.996347pt;mso-position-vertical-relative:text;mso-position-horizontal-relative:text;width:33.8pt;height:12.4pt;z-index:2518794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MS-73</w:t>
                </w:r>
              </w:p>
            </w:txbxContent>
          </v:textbox>
        </v:shape>
      </w:pict>
    </w:r>
    <w:r>
      <w:pict>
        <v:shape id="_x0000_s1300" style="position:absolute;margin-left:536.767pt;margin-top:8.21677pt;mso-position-vertical-relative:text;mso-position-horizontal-relative:text;width:30.6pt;height:7.75pt;z-index:2518804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302" style="position:absolute;margin-left:567.247pt;margin-top:8.21677pt;mso-position-vertical-relative:text;mso-position-horizontal-relative:text;width:27.4pt;height:8.85pt;z-index:2518814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314" style="position:absolute;margin-left:718.505pt;margin-top:-0.996347pt;mso-position-vertical-relative:text;mso-position-horizontal-relative:text;width:33.8pt;height:12.4pt;z-index:2518855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MS-75</w:t>
                </w:r>
              </w:p>
            </w:txbxContent>
          </v:textbox>
        </v:shape>
      </w:pict>
    </w:r>
    <w:r>
      <w:pict>
        <v:shape id="_x0000_s1316" style="position:absolute;margin-left:536.767pt;margin-top:8.21677pt;mso-position-vertical-relative:text;mso-position-horizontal-relative:text;width:30.6pt;height:7.75pt;z-index:2518865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318" style="position:absolute;margin-left:567.247pt;margin-top:8.21677pt;mso-position-vertical-relative:text;mso-position-horizontal-relative:text;width:27.4pt;height:8.85pt;z-index:2518876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322" style="position:absolute;margin-left:718.505pt;margin-top:-0.996347pt;mso-position-vertical-relative:text;mso-position-horizontal-relative:text;width:33.8pt;height:12.4pt;z-index:2518886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MS-76</w:t>
                </w:r>
              </w:p>
            </w:txbxContent>
          </v:textbox>
        </v:shape>
      </w:pict>
    </w:r>
    <w:r>
      <w:pict>
        <v:shape id="_x0000_s1324" style="position:absolute;margin-left:536.767pt;margin-top:8.21677pt;mso-position-vertical-relative:text;mso-position-horizontal-relative:text;width:30.6pt;height:7.75pt;z-index:2518896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326" style="position:absolute;margin-left:567.247pt;margin-top:8.21677pt;mso-position-vertical-relative:text;mso-position-horizontal-relative:text;width:27.4pt;height:8.85pt;z-index:2518906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330" style="position:absolute;margin-left:718.505pt;margin-top:-0.996347pt;mso-position-vertical-relative:text;mso-position-horizontal-relative:text;width:33.8pt;height:12.4pt;z-index:2518917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MS-77</w:t>
                </w:r>
              </w:p>
            </w:txbxContent>
          </v:textbox>
        </v:shape>
      </w:pict>
    </w:r>
    <w:r>
      <w:pict>
        <v:shape id="_x0000_s1332" style="position:absolute;margin-left:536.767pt;margin-top:8.21677pt;mso-position-vertical-relative:text;mso-position-horizontal-relative:text;width:30.6pt;height:7.75pt;z-index:2518927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334" style="position:absolute;margin-left:567.247pt;margin-top:8.21677pt;mso-position-vertical-relative:text;mso-position-horizontal-relative:text;width:27.4pt;height:8.85pt;z-index:2518937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338" style="position:absolute;margin-left:718.505pt;margin-top:-0.996347pt;mso-position-vertical-relative:text;mso-position-horizontal-relative:text;width:33.8pt;height:12.4pt;z-index:2518947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MS-78</w:t>
                </w:r>
              </w:p>
            </w:txbxContent>
          </v:textbox>
        </v:shape>
      </w:pict>
    </w:r>
    <w:r>
      <w:pict>
        <v:shape id="_x0000_s1340" style="position:absolute;margin-left:536.767pt;margin-top:8.21677pt;mso-position-vertical-relative:text;mso-position-horizontal-relative:text;width:30.6pt;height:7.75pt;z-index:2518958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342" style="position:absolute;margin-left:567.247pt;margin-top:8.21677pt;mso-position-vertical-relative:text;mso-position-horizontal-relative:text;width:27.4pt;height:8.85pt;z-index:2518968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346" style="position:absolute;margin-left:718.505pt;margin-top:-0.996347pt;mso-position-vertical-relative:text;mso-position-horizontal-relative:text;width:33.8pt;height:12.4pt;z-index:2518978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MS-79</w:t>
                </w:r>
              </w:p>
            </w:txbxContent>
          </v:textbox>
        </v:shape>
      </w:pict>
    </w:r>
    <w:r>
      <w:pict>
        <v:shape id="_x0000_s1348" style="position:absolute;margin-left:536.767pt;margin-top:8.21677pt;mso-position-vertical-relative:text;mso-position-horizontal-relative:text;width:30.6pt;height:7.75pt;z-index:2518988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350" style="position:absolute;margin-left:567.247pt;margin-top:8.21677pt;mso-position-vertical-relative:text;mso-position-horizontal-relative:text;width:27.4pt;height:8.85pt;z-index:2518999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354" style="position:absolute;margin-left:718.505pt;margin-top:-0.996347pt;mso-position-vertical-relative:text;mso-position-horizontal-relative:text;width:33.8pt;height:12.4pt;z-index:2519009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MS-80</w:t>
                </w:r>
              </w:p>
            </w:txbxContent>
          </v:textbox>
        </v:shape>
      </w:pict>
    </w:r>
    <w:r>
      <w:pict>
        <v:shape id="_x0000_s1356" style="position:absolute;margin-left:536.767pt;margin-top:8.21677pt;mso-position-vertical-relative:text;mso-position-horizontal-relative:text;width:30.6pt;height:7.75pt;z-index:2519019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358" style="position:absolute;margin-left:567.247pt;margin-top:8.21677pt;mso-position-vertical-relative:text;mso-position-horizontal-relative:text;width:27.4pt;height:8.85pt;z-index:2519029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362" style="position:absolute;margin-left:718.505pt;margin-top:-0.996347pt;mso-position-vertical-relative:text;mso-position-horizontal-relative:text;width:33.8pt;height:12.4pt;z-index:2519040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MS-81</w:t>
                </w:r>
              </w:p>
            </w:txbxContent>
          </v:textbox>
        </v:shape>
      </w:pict>
    </w:r>
    <w:r>
      <w:pict>
        <v:shape id="_x0000_s1364" style="position:absolute;margin-left:536.767pt;margin-top:8.21677pt;mso-position-vertical-relative:text;mso-position-horizontal-relative:text;width:30.6pt;height:7.75pt;z-index:2519050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366" style="position:absolute;margin-left:567.247pt;margin-top:8.21677pt;mso-position-vertical-relative:text;mso-position-horizontal-relative:text;width:27.4pt;height:8.85pt;z-index:2519060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370" style="position:absolute;margin-left:718.505pt;margin-top:-0.996347pt;mso-position-vertical-relative:text;mso-position-horizontal-relative:text;width:33.8pt;height:12.4pt;z-index:2519070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MS-82</w:t>
                </w:r>
              </w:p>
            </w:txbxContent>
          </v:textbox>
        </v:shape>
      </w:pict>
    </w:r>
    <w:r>
      <w:pict>
        <v:shape id="_x0000_s1372" style="position:absolute;margin-left:536.767pt;margin-top:8.21677pt;mso-position-vertical-relative:text;mso-position-horizontal-relative:text;width:30.6pt;height:7.75pt;z-index:2519080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374" style="position:absolute;margin-left:567.247pt;margin-top:8.21677pt;mso-position-vertical-relative:text;mso-position-horizontal-relative:text;width:27.4pt;height:8.85pt;z-index:2519091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378" style="position:absolute;margin-left:718.505pt;margin-top:-0.996347pt;mso-position-vertical-relative:text;mso-position-horizontal-relative:text;width:33.8pt;height:12.4pt;z-index:2519101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MS-83</w:t>
                </w:r>
              </w:p>
            </w:txbxContent>
          </v:textbox>
        </v:shape>
      </w:pict>
    </w:r>
    <w:r>
      <w:pict>
        <v:shape id="_x0000_s1380" style="position:absolute;margin-left:536.767pt;margin-top:8.21677pt;mso-position-vertical-relative:text;mso-position-horizontal-relative:text;width:30.6pt;height:7.75pt;z-index:2519111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382" style="position:absolute;margin-left:567.247pt;margin-top:8.21677pt;mso-position-vertical-relative:text;mso-position-horizontal-relative:text;width:27.4pt;height:8.85pt;z-index:2519121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386" style="position:absolute;margin-left:718.505pt;margin-top:-0.996347pt;mso-position-vertical-relative:text;mso-position-horizontal-relative:text;width:33.8pt;height:12.4pt;z-index:2519132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MS-84</w:t>
                </w:r>
              </w:p>
            </w:txbxContent>
          </v:textbox>
        </v:shape>
      </w:pict>
    </w:r>
    <w:r>
      <w:pict>
        <v:shape id="_x0000_s1388" style="position:absolute;margin-left:536.767pt;margin-top:8.21677pt;mso-position-vertical-relative:text;mso-position-horizontal-relative:text;width:30.6pt;height:7.75pt;z-index:251914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390" style="position:absolute;margin-left:567.247pt;margin-top:8.21677pt;mso-position-vertical-relative:text;mso-position-horizontal-relative:text;width:27.4pt;height:8.85pt;z-index:251915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394" style="position:absolute;margin-left:718.505pt;margin-top:-0.996347pt;mso-position-vertical-relative:text;mso-position-horizontal-relative:text;width:33.8pt;height:12.4pt;z-index:251916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MS-85</w:t>
                </w:r>
              </w:p>
            </w:txbxContent>
          </v:textbox>
        </v:shape>
      </w:pict>
    </w:r>
    <w:r>
      <w:pict>
        <v:shape id="_x0000_s1396" style="position:absolute;margin-left:536.767pt;margin-top:8.21677pt;mso-position-vertical-relative:text;mso-position-horizontal-relative:text;width:30.6pt;height:7.75pt;z-index:251917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398" style="position:absolute;margin-left:567.247pt;margin-top:8.21677pt;mso-position-vertical-relative:text;mso-position-horizontal-relative:text;width:27.4pt;height:8.85pt;z-index:251918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402" style="position:absolute;margin-left:718.505pt;margin-top:-0.996347pt;mso-position-vertical-relative:text;mso-position-horizontal-relative:text;width:33.8pt;height:12.4pt;z-index:251919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MS-86</w:t>
                </w:r>
              </w:p>
            </w:txbxContent>
          </v:textbox>
        </v:shape>
      </w:pict>
    </w:r>
    <w:r>
      <w:pict>
        <v:shape id="_x0000_s1404" style="position:absolute;margin-left:536.767pt;margin-top:8.21677pt;mso-position-vertical-relative:text;mso-position-horizontal-relative:text;width:30.6pt;height:7.75pt;z-index:251920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406" style="position:absolute;margin-left:567.247pt;margin-top:8.21677pt;mso-position-vertical-relative:text;mso-position-horizontal-relative:text;width:27.4pt;height:8.85pt;z-index:251921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410" style="position:absolute;margin-left:718.505pt;margin-top:-0.996347pt;mso-position-vertical-relative:text;mso-position-horizontal-relative:text;width:33.8pt;height:12.4pt;z-index:251922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MS-87</w:t>
                </w:r>
              </w:p>
            </w:txbxContent>
          </v:textbox>
        </v:shape>
      </w:pict>
    </w:r>
    <w:r>
      <w:pict>
        <v:shape id="_x0000_s1412" style="position:absolute;margin-left:536.767pt;margin-top:8.21677pt;mso-position-vertical-relative:text;mso-position-horizontal-relative:text;width:30.6pt;height:7.75pt;z-index:251923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414" style="position:absolute;margin-left:567.247pt;margin-top:8.21677pt;mso-position-vertical-relative:text;mso-position-horizontal-relative:text;width:27.4pt;height:8.85pt;z-index:251924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418" style="position:absolute;margin-left:718.505pt;margin-top:-0.996347pt;mso-position-vertical-relative:text;mso-position-horizontal-relative:text;width:33.8pt;height:12.4pt;z-index:251925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MS-88</w:t>
                </w:r>
              </w:p>
            </w:txbxContent>
          </v:textbox>
        </v:shape>
      </w:pict>
    </w:r>
    <w:r>
      <w:pict>
        <v:shape id="_x0000_s1420" style="position:absolute;margin-left:536.767pt;margin-top:8.21677pt;mso-position-vertical-relative:text;mso-position-horizontal-relative:text;width:30.6pt;height:7.75pt;z-index:251926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422" style="position:absolute;margin-left:567.247pt;margin-top:8.21677pt;mso-position-vertical-relative:text;mso-position-horizontal-relative:text;width:27.4pt;height:8.85pt;z-index:251927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426" style="position:absolute;margin-left:718.505pt;margin-top:-0.996347pt;mso-position-vertical-relative:text;mso-position-horizontal-relative:text;width:33.8pt;height:12.4pt;z-index:251928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MS-89</w:t>
                </w:r>
              </w:p>
            </w:txbxContent>
          </v:textbox>
        </v:shape>
      </w:pict>
    </w:r>
    <w:r>
      <w:pict>
        <v:shape id="_x0000_s1428" style="position:absolute;margin-left:536.767pt;margin-top:8.21677pt;mso-position-vertical-relative:text;mso-position-horizontal-relative:text;width:30.6pt;height:7.75pt;z-index:251929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430" style="position:absolute;margin-left:567.247pt;margin-top:8.21677pt;mso-position-vertical-relative:text;mso-position-horizontal-relative:text;width:27.4pt;height:8.85pt;z-index:251930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434" style="position:absolute;margin-left:718.505pt;margin-top:-0.996347pt;mso-position-vertical-relative:text;mso-position-horizontal-relative:text;width:33.8pt;height:12.4pt;z-index:251931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MS-90</w:t>
                </w:r>
              </w:p>
            </w:txbxContent>
          </v:textbox>
        </v:shape>
      </w:pict>
    </w:r>
    <w:r>
      <w:pict>
        <v:shape id="_x0000_s1436" style="position:absolute;margin-left:536.767pt;margin-top:8.21677pt;mso-position-vertical-relative:text;mso-position-horizontal-relative:text;width:30.6pt;height:7.75pt;z-index:251932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438" style="position:absolute;margin-left:567.247pt;margin-top:8.21677pt;mso-position-vertical-relative:text;mso-position-horizontal-relative:text;width:27.4pt;height:8.85pt;z-index:251933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442" style="position:absolute;margin-left:718.505pt;margin-top:-0.996347pt;mso-position-vertical-relative:text;mso-position-horizontal-relative:text;width:33.8pt;height:12.4pt;z-index:2519347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MS-91</w:t>
                </w:r>
              </w:p>
            </w:txbxContent>
          </v:textbox>
        </v:shape>
      </w:pict>
    </w:r>
    <w:r>
      <w:pict>
        <v:shape id="_x0000_s1444" style="position:absolute;margin-left:536.767pt;margin-top:8.21677pt;mso-position-vertical-relative:text;mso-position-horizontal-relative:text;width:30.6pt;height:7.75pt;z-index:251935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446" style="position:absolute;margin-left:567.247pt;margin-top:8.21677pt;mso-position-vertical-relative:text;mso-position-horizontal-relative:text;width:27.4pt;height:8.85pt;z-index:251936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450" style="position:absolute;margin-left:718.505pt;margin-top:-0.996347pt;mso-position-vertical-relative:text;mso-position-horizontal-relative:text;width:33.8pt;height:12.4pt;z-index:251937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MS-92</w:t>
                </w:r>
              </w:p>
            </w:txbxContent>
          </v:textbox>
        </v:shape>
      </w:pict>
    </w:r>
    <w:r>
      <w:pict>
        <v:shape id="_x0000_s1452" style="position:absolute;margin-left:536.767pt;margin-top:8.21677pt;mso-position-vertical-relative:text;mso-position-horizontal-relative:text;width:30.6pt;height:7.75pt;z-index:2519388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454" style="position:absolute;margin-left:567.247pt;margin-top:8.21677pt;mso-position-vertical-relative:text;mso-position-horizontal-relative:text;width:27.4pt;height:8.85pt;z-index:2519398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458" style="position:absolute;margin-left:718.505pt;margin-top:-0.996347pt;mso-position-vertical-relative:text;mso-position-horizontal-relative:text;width:33.8pt;height:12.4pt;z-index:2519408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MS-93</w:t>
                </w:r>
              </w:p>
            </w:txbxContent>
          </v:textbox>
        </v:shape>
      </w:pict>
    </w:r>
    <w:r>
      <w:pict>
        <v:shape id="_x0000_s1460" style="position:absolute;margin-left:536.767pt;margin-top:8.21677pt;mso-position-vertical-relative:text;mso-position-horizontal-relative:text;width:30.6pt;height:7.75pt;z-index:2519418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462" style="position:absolute;margin-left:567.247pt;margin-top:8.21677pt;mso-position-vertical-relative:text;mso-position-horizontal-relative:text;width:27.4pt;height:8.85pt;z-index:251942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1466" style="position:absolute;margin-left:718.505pt;margin-top:-0.996347pt;mso-position-vertical-relative:text;mso-position-horizontal-relative:text;width:33.8pt;height:12.4pt;z-index:2519439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MS-94</w:t>
                </w:r>
              </w:p>
            </w:txbxContent>
          </v:textbox>
        </v:shape>
      </w:pict>
    </w:r>
    <w:r>
      <w:pict>
        <v:shape id="_x0000_s1468" style="position:absolute;margin-left:536.767pt;margin-top:8.21677pt;mso-position-vertical-relative:text;mso-position-horizontal-relative:text;width:30.6pt;height:7.75pt;z-index:2519449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/>
                </w:pPr>
                <w:r>
                  <w:rPr>
                    <w:spacing w:val="-1"/>
                  </w:rPr>
                  <w:t>permission</w:t>
                </w:r>
              </w:p>
            </w:txbxContent>
          </v:textbox>
        </v:shape>
      </w:pict>
    </w:r>
    <w:r>
      <w:pict>
        <v:shape id="_x0000_s1470" style="position:absolute;margin-left:567.247pt;margin-top:8.21677pt;mso-position-vertical-relative:text;mso-position-horizontal-relative:text;width:27.4pt;height:8.85pt;z-index:2519459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/>
                </w:pPr>
                <w:r>
                  <w:rPr>
                    <w:spacing w:val="-1"/>
                  </w:rPr>
                  <w:t>of NCCN.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</w:t>
    </w:r>
    <w:r>
      <w:rPr>
        <w:spacing w:val="-1"/>
      </w:rPr>
      <w:t>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  <w:w w:val="101"/>
      </w:rPr>
      <w:t xml:space="preserve"> </w:t>
    </w:r>
    <w:r>
      <w:rPr>
        <w:spacing w:val="-1"/>
      </w:rPr>
      <w:t>reserved.</w:t>
    </w:r>
    <w:r>
      <w:rPr>
        <w:spacing w:val="9"/>
        <w:w w:val="101"/>
      </w:rPr>
      <w:t xml:space="preserve"> </w:t>
    </w:r>
    <w:r>
      <w:rPr>
        <w:spacing w:val="-1"/>
      </w:rPr>
      <w:t>NCCN Guidelines®</w:t>
    </w:r>
    <w:r>
      <w:rPr>
        <w:spacing w:val="4"/>
      </w:rPr>
      <w:t xml:space="preserve">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hyperlink" Target="https://www.ncbi.nlm.nih.gov/pubmed/24906700" TargetMode="External"/><Relationship Id="rId998" Type="http://schemas.openxmlformats.org/officeDocument/2006/relationships/hyperlink" Target="https://www.ncbi.nlm.nih.gov/pubmed/25252602" TargetMode="External"/><Relationship Id="rId997" Type="http://schemas.openxmlformats.org/officeDocument/2006/relationships/hyperlink" Target="https://www.ncbi.nlm.nih.gov/pubmed/11331473" TargetMode="External"/><Relationship Id="rId996" Type="http://schemas.openxmlformats.org/officeDocument/2006/relationships/hyperlink" Target="https://www.ncbi.nlm.nih.gov/pubmed/21704510" TargetMode="External"/><Relationship Id="rId995" Type="http://schemas.openxmlformats.org/officeDocument/2006/relationships/footer" Target="footer91.xml"/><Relationship Id="rId994" Type="http://schemas.openxmlformats.org/officeDocument/2006/relationships/hyperlink" Target="https://www.ncbi.nlm.nih.gov/pubmed/22012027" TargetMode="External"/><Relationship Id="rId993" Type="http://schemas.openxmlformats.org/officeDocument/2006/relationships/hyperlink" Target="https://www.ncbi.nlm.nih.gov/pubmed/21621236" TargetMode="External"/><Relationship Id="rId992" Type="http://schemas.openxmlformats.org/officeDocument/2006/relationships/hyperlink" Target="https://www.ncbi.nlm.nih.gov/pubmed/16418882" TargetMode="External"/><Relationship Id="rId991" Type="http://schemas.openxmlformats.org/officeDocument/2006/relationships/hyperlink" Target="https://www.ncbi.nlm.nih.gov/pubmed/9060530" TargetMode="External"/><Relationship Id="rId990" Type="http://schemas.openxmlformats.org/officeDocument/2006/relationships/hyperlink" Target="https://www.ncbi.nlm.nih.gov/pubmed/17453298" TargetMode="External"/><Relationship Id="rId99" Type="http://schemas.openxmlformats.org/officeDocument/2006/relationships/image" Target="media/image88.png"/><Relationship Id="rId989" Type="http://schemas.openxmlformats.org/officeDocument/2006/relationships/hyperlink" Target="https://www.ncbi.nlm.nih.gov/pubmed/9440759" TargetMode="External"/><Relationship Id="rId988" Type="http://schemas.openxmlformats.org/officeDocument/2006/relationships/hyperlink" Target="https://www.ncbi.nlm.nih.gov/pubmed/7818001" TargetMode="External"/><Relationship Id="rId987" Type="http://schemas.openxmlformats.org/officeDocument/2006/relationships/hyperlink" Target="https://www.ncbi.nlm.nih.gov/pubmed/18640930" TargetMode="External"/><Relationship Id="rId986" Type="http://schemas.openxmlformats.org/officeDocument/2006/relationships/hyperlink" Target="https://www.ncbi.nlm.nih.gov/pubmed/1359851" TargetMode="External"/><Relationship Id="rId985" Type="http://schemas.openxmlformats.org/officeDocument/2006/relationships/hyperlink" Target="https://www.ncbi.nlm.nih.gov/pubmed/11258776" TargetMode="External"/><Relationship Id="rId984" Type="http://schemas.openxmlformats.org/officeDocument/2006/relationships/hyperlink" Target="https://www.ncbi.nlm.nih.gov/pubmed/21523715" TargetMode="External"/><Relationship Id="rId983" Type="http://schemas.openxmlformats.org/officeDocument/2006/relationships/hyperlink" Target="https://www.ncbi.nlm.nih.gov/pubmed/27621388" TargetMode="External"/><Relationship Id="rId982" Type="http://schemas.openxmlformats.org/officeDocument/2006/relationships/hyperlink" Target="https://www.ncbi.nlm.nih.gov/pubmed/25734581" TargetMode="External"/><Relationship Id="rId981" Type="http://schemas.openxmlformats.org/officeDocument/2006/relationships/hyperlink" Target="https://www.ncbi.nlm.nih.gov/pubmed/27444658" TargetMode="External"/><Relationship Id="rId980" Type="http://schemas.openxmlformats.org/officeDocument/2006/relationships/footer" Target="footer90.xml"/><Relationship Id="rId98" Type="http://schemas.openxmlformats.org/officeDocument/2006/relationships/image" Target="media/image87.png"/><Relationship Id="rId979" Type="http://schemas.openxmlformats.org/officeDocument/2006/relationships/hyperlink" Target="https://www.ncbi.nlm.nih.gov/pubmed/23445338" TargetMode="External"/><Relationship Id="rId978" Type="http://schemas.openxmlformats.org/officeDocument/2006/relationships/hyperlink" Target="https://www.ncbi.nlm.nih.gov/pubmed/24569947" TargetMode="External"/><Relationship Id="rId977" Type="http://schemas.openxmlformats.org/officeDocument/2006/relationships/hyperlink" Target="https://www.ncbi.nlm.nih.gov/pubmed/21913045" TargetMode="External"/><Relationship Id="rId976" Type="http://schemas.openxmlformats.org/officeDocument/2006/relationships/hyperlink" Target="https://www.ncbi.nlm.nih.gov/pubmed/21213060" TargetMode="External"/><Relationship Id="rId975" Type="http://schemas.openxmlformats.org/officeDocument/2006/relationships/hyperlink" Target="https://www.ncbi.nlm.nih.gov/pubmed/20495649" TargetMode="External"/><Relationship Id="rId974" Type="http://schemas.openxmlformats.org/officeDocument/2006/relationships/hyperlink" Target="https://www.ncbi.nlm.nih.gov/pubmed/27275632" TargetMode="External"/><Relationship Id="rId973" Type="http://schemas.openxmlformats.org/officeDocument/2006/relationships/hyperlink" Target="https://www.ncbi.nlm.nih.gov/pubmed/23904005" TargetMode="External"/><Relationship Id="rId972" Type="http://schemas.openxmlformats.org/officeDocument/2006/relationships/hyperlink" Target="https://www.ncbi.nlm.nih.gov/pubmed/18830756" TargetMode="External"/><Relationship Id="rId971" Type="http://schemas.openxmlformats.org/officeDocument/2006/relationships/hyperlink" Target="https://www.ncbi.nlm.nih.gov/pubmed/20461765" TargetMode="External"/><Relationship Id="rId970" Type="http://schemas.openxmlformats.org/officeDocument/2006/relationships/hyperlink" Target="https://www.ncbi.nlm.nih.gov/pubmed/23720019" TargetMode="External"/><Relationship Id="rId97" Type="http://schemas.openxmlformats.org/officeDocument/2006/relationships/image" Target="media/image86.png"/><Relationship Id="rId969" Type="http://schemas.openxmlformats.org/officeDocument/2006/relationships/hyperlink" Target="https://www.ncbi.nlm.nih.gov/pubmed/24606850" TargetMode="External"/><Relationship Id="rId968" Type="http://schemas.openxmlformats.org/officeDocument/2006/relationships/hyperlink" Target="https://www.ncbi.nlm.nih.gov/pubmed/22605518" TargetMode="External"/><Relationship Id="rId967" Type="http://schemas.openxmlformats.org/officeDocument/2006/relationships/hyperlink" Target="http://citations.springer.com/item?doi=10.1007/s13566-013-0115-6" TargetMode="External"/><Relationship Id="rId966" Type="http://schemas.openxmlformats.org/officeDocument/2006/relationships/hyperlink" Target="https://www.ncbi.nlm.nih.gov/pubmed/29679211" TargetMode="External"/><Relationship Id="rId965" Type="http://schemas.openxmlformats.org/officeDocument/2006/relationships/footer" Target="footer89.xml"/><Relationship Id="rId964" Type="http://schemas.openxmlformats.org/officeDocument/2006/relationships/hyperlink" Target="https://www.ncbi.nlm.nih.gov/pubmed/23287712" TargetMode="External"/><Relationship Id="rId963" Type="http://schemas.openxmlformats.org/officeDocument/2006/relationships/hyperlink" Target="https://www.ncbi.nlm.nih.gov/pubmed/19502533" TargetMode="External"/><Relationship Id="rId962" Type="http://schemas.openxmlformats.org/officeDocument/2006/relationships/hyperlink" Target="https://www.ncbi.nlm.nih.gov/pubmed/27243381" TargetMode="External"/><Relationship Id="rId961" Type="http://schemas.openxmlformats.org/officeDocument/2006/relationships/hyperlink" Target="https://www.ncbi.nlm.nih.gov/pubmed/22250057" TargetMode="External"/><Relationship Id="rId960" Type="http://schemas.openxmlformats.org/officeDocument/2006/relationships/hyperlink" Target="https://www.ncbi.nlm.nih.gov/pubmed/23458208" TargetMode="External"/><Relationship Id="rId96" Type="http://schemas.openxmlformats.org/officeDocument/2006/relationships/image" Target="media/image85.png"/><Relationship Id="rId959" Type="http://schemas.openxmlformats.org/officeDocument/2006/relationships/hyperlink" Target="https://www.ncbi.nlm.nih.gov/pubmed/11776488" TargetMode="External"/><Relationship Id="rId958" Type="http://schemas.openxmlformats.org/officeDocument/2006/relationships/hyperlink" Target="https://www.ncbi.nlm.nih.gov/pubmed/20954273" TargetMode="External"/><Relationship Id="rId957" Type="http://schemas.openxmlformats.org/officeDocument/2006/relationships/hyperlink" Target="https://www.ncbi.nlm.nih.gov/pubmed/16183476" TargetMode="External"/><Relationship Id="rId956" Type="http://schemas.openxmlformats.org/officeDocument/2006/relationships/hyperlink" Target="https://www.ncbi.nlm.nih.gov/pubmed/2465076" TargetMode="External"/><Relationship Id="rId955" Type="http://schemas.openxmlformats.org/officeDocument/2006/relationships/hyperlink" Target="https://www.ncbi.nlm.nih.gov/pubmed/8708717" TargetMode="External"/><Relationship Id="rId954" Type="http://schemas.openxmlformats.org/officeDocument/2006/relationships/hyperlink" Target="https://www.ncbi.nlm.nih.gov/pubmed/10821362" TargetMode="External"/><Relationship Id="rId953" Type="http://schemas.openxmlformats.org/officeDocument/2006/relationships/hyperlink" Target="https://doi.org/10.1016/j.annonc.2021.08.2137" TargetMode="External"/><Relationship Id="rId952" Type="http://schemas.openxmlformats.org/officeDocument/2006/relationships/hyperlink" Target="https://www.ncbi.nlm.nih.gov/pubmed/27265347" TargetMode="External"/><Relationship Id="rId951" Type="http://schemas.openxmlformats.org/officeDocument/2006/relationships/hyperlink" Target="https://www.ncbi.nlm.nih.gov/pubmed/24419109" TargetMode="External"/><Relationship Id="rId950" Type="http://schemas.openxmlformats.org/officeDocument/2006/relationships/footer" Target="footer88.xml"/><Relationship Id="rId95" Type="http://schemas.openxmlformats.org/officeDocument/2006/relationships/image" Target="media/image84.png"/><Relationship Id="rId949" Type="http://schemas.openxmlformats.org/officeDocument/2006/relationships/hyperlink" Target="https://www.ncbi.nlm.nih.gov/pubmed/27501338" TargetMode="External"/><Relationship Id="rId948" Type="http://schemas.openxmlformats.org/officeDocument/2006/relationships/hyperlink" Target="https://www.ncbi.nlm.nih.gov/pubmed/28817370" TargetMode="External"/><Relationship Id="rId947" Type="http://schemas.openxmlformats.org/officeDocument/2006/relationships/hyperlink" Target="https://www.ncbi.nlm.nih.gov/pubmed/23464850" TargetMode="External"/><Relationship Id="rId946" Type="http://schemas.openxmlformats.org/officeDocument/2006/relationships/hyperlink" Target="https://www.ncbi.nlm.nih.gov/pubmed/22911074" TargetMode="External"/><Relationship Id="rId945" Type="http://schemas.openxmlformats.org/officeDocument/2006/relationships/hyperlink" Target="https://www.ncbi.nlm.nih.gov/pubmed/22968073" TargetMode="External"/><Relationship Id="rId944" Type="http://schemas.openxmlformats.org/officeDocument/2006/relationships/hyperlink" Target="http://www.rcpath.org/Resources/RCPath/Migrated%20Resources/Documents/D/datasethistopathologicalreportingcarcinomasmay10.pdf" TargetMode="External"/><Relationship Id="rId943" Type="http://schemas.openxmlformats.org/officeDocument/2006/relationships/hyperlink" Target="https://www.ncbi.nlm.nih.gov/pubmed/23444312" TargetMode="External"/><Relationship Id="rId942" Type="http://schemas.openxmlformats.org/officeDocument/2006/relationships/hyperlink" Target="https://www.ncbi.nlm.nih.gov/pubmed/23111358" TargetMode="External"/><Relationship Id="rId941" Type="http://schemas.openxmlformats.org/officeDocument/2006/relationships/hyperlink" Target="https://www.ncbi.nlm.nih.gov/pubmed/22317758" TargetMode="External"/><Relationship Id="rId940" Type="http://schemas.openxmlformats.org/officeDocument/2006/relationships/hyperlink" Target="https://www.ncbi.nlm.nih.gov/pubmed/23458477" TargetMode="External"/><Relationship Id="rId94" Type="http://schemas.openxmlformats.org/officeDocument/2006/relationships/image" Target="media/image83.png"/><Relationship Id="rId939" Type="http://schemas.openxmlformats.org/officeDocument/2006/relationships/hyperlink" Target="https://www.ncbi.nlm.nih.gov/pubmed/24916590" TargetMode="External"/><Relationship Id="rId938" Type="http://schemas.openxmlformats.org/officeDocument/2006/relationships/hyperlink" Target="https://www.ncbi.nlm.nih.gov/pubmed/23229885" TargetMode="External"/><Relationship Id="rId937" Type="http://schemas.openxmlformats.org/officeDocument/2006/relationships/footer" Target="footer87.xml"/><Relationship Id="rId936" Type="http://schemas.openxmlformats.org/officeDocument/2006/relationships/hyperlink" Target="https://www.ncbi.nlm.nih.gov/pubmed/23211221" TargetMode="External"/><Relationship Id="rId935" Type="http://schemas.openxmlformats.org/officeDocument/2006/relationships/hyperlink" Target="https://www.ncbi.nlm.nih.gov/pubmed/22421988" TargetMode="External"/><Relationship Id="rId934" Type="http://schemas.openxmlformats.org/officeDocument/2006/relationships/hyperlink" Target="https://www.ncbi.nlm.nih.gov/pubmed/27869496" TargetMode="External"/><Relationship Id="rId933" Type="http://schemas.openxmlformats.org/officeDocument/2006/relationships/hyperlink" Target="https://www.ncbi.nlm.nih.gov/pubmed/16367904" TargetMode="External"/><Relationship Id="rId932" Type="http://schemas.openxmlformats.org/officeDocument/2006/relationships/hyperlink" Target="https://www.ncbi.nlm.nih.gov/pubmed/10664114" TargetMode="External"/><Relationship Id="rId931" Type="http://schemas.openxmlformats.org/officeDocument/2006/relationships/hyperlink" Target="https://www.cap.org/" TargetMode="External"/><Relationship Id="rId930" Type="http://schemas.openxmlformats.org/officeDocument/2006/relationships/hyperlink" Target="http://www.ncbi.nlm.nih.gov/pubmed/18081813" TargetMode="External"/><Relationship Id="rId93" Type="http://schemas.openxmlformats.org/officeDocument/2006/relationships/image" Target="media/image82.png"/><Relationship Id="rId929" Type="http://schemas.openxmlformats.org/officeDocument/2006/relationships/hyperlink" Target="https://www.ncbi.nlm.nih.gov/pubmed/24108580" TargetMode="External"/><Relationship Id="rId928" Type="http://schemas.openxmlformats.org/officeDocument/2006/relationships/hyperlink" Target="https://www.ncbi.nlm.nih.gov/pubmed/22369834" TargetMode="External"/><Relationship Id="rId927" Type="http://schemas.openxmlformats.org/officeDocument/2006/relationships/hyperlink" Target="https://www.ncbi.nlm.nih.gov/pubmed/17654662" TargetMode="External"/><Relationship Id="rId926" Type="http://schemas.openxmlformats.org/officeDocument/2006/relationships/hyperlink" Target="https://www.ncbi.nlm.nih.gov/pubmed/11948273" TargetMode="External"/><Relationship Id="rId925" Type="http://schemas.openxmlformats.org/officeDocument/2006/relationships/hyperlink" Target="https://www.ncbi.nlm.nih.gov/pubmed/10076608" TargetMode="External"/><Relationship Id="rId924" Type="http://schemas.openxmlformats.org/officeDocument/2006/relationships/hyperlink" Target="https://www.ncbi.nlm.nih.gov/pubmed/16327488" TargetMode="External"/><Relationship Id="rId923" Type="http://schemas.openxmlformats.org/officeDocument/2006/relationships/hyperlink" Target="http://www.ncbi.nlm.nih.gov/pubmed/10101998" TargetMode="External"/><Relationship Id="rId922" Type="http://schemas.openxmlformats.org/officeDocument/2006/relationships/hyperlink" Target="https://www.ncbi.nlm.nih.gov/pubmed/11088073" TargetMode="External"/><Relationship Id="rId921" Type="http://schemas.openxmlformats.org/officeDocument/2006/relationships/hyperlink" Target="http://www.ncbi.nlm.nih.gov/pubmed/9742926" TargetMode="External"/><Relationship Id="rId920" Type="http://schemas.openxmlformats.org/officeDocument/2006/relationships/footer" Target="footer86.xml"/><Relationship Id="rId92" Type="http://schemas.openxmlformats.org/officeDocument/2006/relationships/image" Target="media/image81.png"/><Relationship Id="rId919" Type="http://schemas.openxmlformats.org/officeDocument/2006/relationships/hyperlink" Target="http://www.ncbi.nlm.nih.gov/pubmed/11309644" TargetMode="External"/><Relationship Id="rId918" Type="http://schemas.openxmlformats.org/officeDocument/2006/relationships/hyperlink" Target="https://www.ncbi.nlm.nih.gov/pubmed/8972936" TargetMode="External"/><Relationship Id="rId917" Type="http://schemas.openxmlformats.org/officeDocument/2006/relationships/hyperlink" Target="https://www.ncbi.nlm.nih.gov/pubmed/12677147" TargetMode="External"/><Relationship Id="rId916" Type="http://schemas.openxmlformats.org/officeDocument/2006/relationships/hyperlink" Target="https://www.ncbi.nlm.nih.gov/pubmed/7826160" TargetMode="External"/><Relationship Id="rId915" Type="http://schemas.openxmlformats.org/officeDocument/2006/relationships/hyperlink" Target="http://www.ncbi.nlm.nih.gov/pubmed/7487211" TargetMode="External"/><Relationship Id="rId914" Type="http://schemas.openxmlformats.org/officeDocument/2006/relationships/hyperlink" Target="https://www.ncbi.nlm.nih.gov/pubmed/20136988" TargetMode="External"/><Relationship Id="rId913" Type="http://schemas.openxmlformats.org/officeDocument/2006/relationships/hyperlink" Target="https://www.ncbi.nlm.nih.gov/pubmed/37115164" TargetMode="External"/><Relationship Id="rId912" Type="http://schemas.openxmlformats.org/officeDocument/2006/relationships/hyperlink" Target="https://www.ncbi.nlm.nih.gov/pubmed/21034891" TargetMode="External"/><Relationship Id="rId911" Type="http://schemas.openxmlformats.org/officeDocument/2006/relationships/hyperlink" Target="https://www.ncbi.nlm.nih.gov/pubmed/19267200" TargetMode="External"/><Relationship Id="rId910" Type="http://schemas.openxmlformats.org/officeDocument/2006/relationships/hyperlink" Target="https://www.ncbi.nlm.nih.gov/pubmed/21034892" TargetMode="External"/><Relationship Id="rId91" Type="http://schemas.openxmlformats.org/officeDocument/2006/relationships/image" Target="media/image80.png"/><Relationship Id="rId909" Type="http://schemas.openxmlformats.org/officeDocument/2006/relationships/hyperlink" Target="https://www.ncbi.nlm.nih.gov/pubmed/20467870" TargetMode="External"/><Relationship Id="rId908" Type="http://schemas.openxmlformats.org/officeDocument/2006/relationships/hyperlink" Target="http://www.ncbi.nlm.nih.gov/pubmed/21294479" TargetMode="External"/><Relationship Id="rId907" Type="http://schemas.openxmlformats.org/officeDocument/2006/relationships/hyperlink" Target="https://www.ncbi.nlm.nih.gov/pubmed/18640929" TargetMode="External"/><Relationship Id="rId906" Type="http://schemas.openxmlformats.org/officeDocument/2006/relationships/hyperlink" Target="https://www.ncbi.nlm.nih.gov/pubmed/16269380" TargetMode="External"/><Relationship Id="rId905" Type="http://schemas.openxmlformats.org/officeDocument/2006/relationships/hyperlink" Target="https://www.ncbi.nlm.nih.gov/pubmed/22483859" TargetMode="External"/><Relationship Id="rId904" Type="http://schemas.openxmlformats.org/officeDocument/2006/relationships/footer" Target="footer85.xml"/><Relationship Id="rId903" Type="http://schemas.openxmlformats.org/officeDocument/2006/relationships/hyperlink" Target="https://www.ncbi.nlm.nih.gov/pubmed/11420482" TargetMode="External"/><Relationship Id="rId902" Type="http://schemas.openxmlformats.org/officeDocument/2006/relationships/hyperlink" Target="http://www.ncbi.nlm.nih.gov/pubmed/23545711" TargetMode="External"/><Relationship Id="rId901" Type="http://schemas.openxmlformats.org/officeDocument/2006/relationships/hyperlink" Target="https://www.ncbi.nlm.nih.gov/pubmed/6439064" TargetMode="External"/><Relationship Id="rId900" Type="http://schemas.openxmlformats.org/officeDocument/2006/relationships/hyperlink" Target="http://www.ncbi.nlm.nih.gov/pubmed/2986562" TargetMode="External"/><Relationship Id="rId90" Type="http://schemas.openxmlformats.org/officeDocument/2006/relationships/image" Target="media/image79.png"/><Relationship Id="rId9" Type="http://schemas.openxmlformats.org/officeDocument/2006/relationships/image" Target="media/image5.png"/><Relationship Id="rId899" Type="http://schemas.openxmlformats.org/officeDocument/2006/relationships/hyperlink" Target="https://www.ncbi.nlm.nih.gov/pubmed/6372935" TargetMode="External"/><Relationship Id="rId898" Type="http://schemas.openxmlformats.org/officeDocument/2006/relationships/hyperlink" Target="https://www.ncbi.nlm.nih.gov/pubmed/7741850" TargetMode="External"/><Relationship Id="rId897" Type="http://schemas.openxmlformats.org/officeDocument/2006/relationships/hyperlink" Target="http://www.ncbi.nlm.nih.gov/pubmed/9484726" TargetMode="External"/><Relationship Id="rId896" Type="http://schemas.openxmlformats.org/officeDocument/2006/relationships/hyperlink" Target="https://www.ncbi.nlm.nih.gov/pubmed/6126752" TargetMode="External"/><Relationship Id="rId895" Type="http://schemas.openxmlformats.org/officeDocument/2006/relationships/hyperlink" Target="https://www.ncbi.nlm.nih.gov/pubmed/6428380" TargetMode="External"/><Relationship Id="rId894" Type="http://schemas.openxmlformats.org/officeDocument/2006/relationships/hyperlink" Target="https://www.ncbi.nlm.nih.gov/pubmed/6712319" TargetMode="External"/><Relationship Id="rId893" Type="http://schemas.openxmlformats.org/officeDocument/2006/relationships/hyperlink" Target="http://www.ncbi.nlm.nih.gov/pubmed/848682" TargetMode="External"/><Relationship Id="rId892" Type="http://schemas.openxmlformats.org/officeDocument/2006/relationships/hyperlink" Target="https://www.ncbi.nlm.nih.gov/pubmed/9880426" TargetMode="External"/><Relationship Id="rId891" Type="http://schemas.openxmlformats.org/officeDocument/2006/relationships/hyperlink" Target="https://www.ncbi.nlm.nih.gov/pubmed/16931307" TargetMode="External"/><Relationship Id="rId890" Type="http://schemas.openxmlformats.org/officeDocument/2006/relationships/hyperlink" Target="https://www.ncbi.nlm.nih.gov/pubmed/17492334" TargetMode="External"/><Relationship Id="rId89" Type="http://schemas.openxmlformats.org/officeDocument/2006/relationships/image" Target="media/image78.png"/><Relationship Id="rId889" Type="http://schemas.openxmlformats.org/officeDocument/2006/relationships/hyperlink" Target="https://www.ncbi.nlm.nih.gov/pubmed/21160848" TargetMode="External"/><Relationship Id="rId888" Type="http://schemas.openxmlformats.org/officeDocument/2006/relationships/hyperlink" Target="https://www.ncbi.nlm.nih.gov/pubmed/18085343" TargetMode="External"/><Relationship Id="rId887" Type="http://schemas.openxmlformats.org/officeDocument/2006/relationships/footer" Target="footer84.xml"/><Relationship Id="rId886" Type="http://schemas.openxmlformats.org/officeDocument/2006/relationships/hyperlink" Target="https://www.ncbi.nlm.nih.gov/pubmed/25061003" TargetMode="External"/><Relationship Id="rId885" Type="http://schemas.openxmlformats.org/officeDocument/2006/relationships/hyperlink" Target="https://www.ncbi.nlm.nih.gov/pubmed/24912627" TargetMode="External"/><Relationship Id="rId884" Type="http://schemas.openxmlformats.org/officeDocument/2006/relationships/hyperlink" Target="https://www.ncbi.nlm.nih.gov/pubmed/17318801" TargetMode="External"/><Relationship Id="rId883" Type="http://schemas.openxmlformats.org/officeDocument/2006/relationships/hyperlink" Target="https://www.ncbi.nlm.nih.gov/pubmed/22038501" TargetMode="External"/><Relationship Id="rId882" Type="http://schemas.openxmlformats.org/officeDocument/2006/relationships/hyperlink" Target="https://www.ncbi.nlm.nih.gov/pubmed/12192322" TargetMode="External"/><Relationship Id="rId881" Type="http://schemas.openxmlformats.org/officeDocument/2006/relationships/hyperlink" Target="https://www.ncbi.nlm.nih.gov/pubmed/16332474" TargetMode="External"/><Relationship Id="rId880" Type="http://schemas.openxmlformats.org/officeDocument/2006/relationships/hyperlink" Target="https://www.ncbi.nlm.nih.gov/pubmed/10235519" TargetMode="External"/><Relationship Id="rId88" Type="http://schemas.openxmlformats.org/officeDocument/2006/relationships/image" Target="media/image77.png"/><Relationship Id="rId879" Type="http://schemas.openxmlformats.org/officeDocument/2006/relationships/hyperlink" Target="https://www.ncbi.nlm.nih.gov/pubmed/9790340" TargetMode="External"/><Relationship Id="rId878" Type="http://schemas.openxmlformats.org/officeDocument/2006/relationships/hyperlink" Target="https://www.ncbi.nlm.nih.gov/pubmed/19014474" TargetMode="External"/><Relationship Id="rId877" Type="http://schemas.openxmlformats.org/officeDocument/2006/relationships/hyperlink" Target="https://www.ncbi.nlm.nih.gov/pubmed/3015059" TargetMode="External"/><Relationship Id="rId876" Type="http://schemas.openxmlformats.org/officeDocument/2006/relationships/hyperlink" Target="https://www.ncbi.nlm.nih.gov/pubmed/638975" TargetMode="External"/><Relationship Id="rId875" Type="http://schemas.openxmlformats.org/officeDocument/2006/relationships/hyperlink" Target="https://www.ncbi.nlm.nih.gov/pubmed/24849084" TargetMode="External"/><Relationship Id="rId874" Type="http://schemas.openxmlformats.org/officeDocument/2006/relationships/hyperlink" Target="http://www.ncbi.nlm.nih.gov/pubmed/15531229" TargetMode="External"/><Relationship Id="rId873" Type="http://schemas.openxmlformats.org/officeDocument/2006/relationships/hyperlink" Target="https://www.ncbi.nlm.nih.gov/pubmed/10973392" TargetMode="External"/><Relationship Id="rId872" Type="http://schemas.openxmlformats.org/officeDocument/2006/relationships/footer" Target="footer83.xml"/><Relationship Id="rId871" Type="http://schemas.openxmlformats.org/officeDocument/2006/relationships/hyperlink" Target="https://www.ncbi.nlm.nih.gov/pubmed/9389397" TargetMode="External"/><Relationship Id="rId870" Type="http://schemas.openxmlformats.org/officeDocument/2006/relationships/hyperlink" Target="http://www.ncbi.nlm.nih.gov/pubmed/17114014" TargetMode="External"/><Relationship Id="rId87" Type="http://schemas.openxmlformats.org/officeDocument/2006/relationships/image" Target="media/image76.png"/><Relationship Id="rId869" Type="http://schemas.openxmlformats.org/officeDocument/2006/relationships/hyperlink" Target="https://www.ncbi.nlm.nih.gov/pubmed/12081065" TargetMode="External"/><Relationship Id="rId868" Type="http://schemas.openxmlformats.org/officeDocument/2006/relationships/hyperlink" Target="https://www.ncbi.nlm.nih.gov/pubmed/8548218" TargetMode="External"/><Relationship Id="rId867" Type="http://schemas.openxmlformats.org/officeDocument/2006/relationships/hyperlink" Target="https://www.ncbi.nlm.nih.gov/pubmed/14639354" TargetMode="External"/><Relationship Id="rId866" Type="http://schemas.openxmlformats.org/officeDocument/2006/relationships/hyperlink" Target="https://www.ncbi.nlm.nih.gov/pubmed/25232462" TargetMode="External"/><Relationship Id="rId865" Type="http://schemas.openxmlformats.org/officeDocument/2006/relationships/hyperlink" Target="https://www.ncbi.nlm.nih.gov/pubmed/25040921" TargetMode="External"/><Relationship Id="rId864" Type="http://schemas.openxmlformats.org/officeDocument/2006/relationships/hyperlink" Target="https://www.ncbi.nlm.nih.gov/pubmed/23643139" TargetMode="External"/><Relationship Id="rId863" Type="http://schemas.openxmlformats.org/officeDocument/2006/relationships/hyperlink" Target="https://www.ncbi.nlm.nih.gov/pubmed/7574936" TargetMode="External"/><Relationship Id="rId862" Type="http://schemas.openxmlformats.org/officeDocument/2006/relationships/hyperlink" Target="https://www.ncbi.nlm.nih.gov/pubmed/26905229" TargetMode="External"/><Relationship Id="rId861" Type="http://schemas.openxmlformats.org/officeDocument/2006/relationships/hyperlink" Target="https://www.ncbi.nlm.nih.gov/pubmed/653575" TargetMode="External"/><Relationship Id="rId860" Type="http://schemas.openxmlformats.org/officeDocument/2006/relationships/hyperlink" Target="https://www.ncbi.nlm.nih.gov/pubmed/23620151" TargetMode="External"/><Relationship Id="rId86" Type="http://schemas.openxmlformats.org/officeDocument/2006/relationships/image" Target="media/image75.png"/><Relationship Id="rId859" Type="http://schemas.openxmlformats.org/officeDocument/2006/relationships/hyperlink" Target="https://www.ncbi.nlm.nih.gov/pubmed/24560302" TargetMode="External"/><Relationship Id="rId858" Type="http://schemas.openxmlformats.org/officeDocument/2006/relationships/hyperlink" Target="https://www.ncbi.nlm.nih.gov/pubmed/11174708" TargetMode="External"/><Relationship Id="rId857" Type="http://schemas.openxmlformats.org/officeDocument/2006/relationships/footer" Target="footer82.xml"/><Relationship Id="rId856" Type="http://schemas.openxmlformats.org/officeDocument/2006/relationships/hyperlink" Target="https://www.ncbi.nlm.nih.gov/pubmed/10228849" TargetMode="External"/><Relationship Id="rId855" Type="http://schemas.openxmlformats.org/officeDocument/2006/relationships/hyperlink" Target="https://www.ncbi.nlm.nih.gov/pubmed/10449822" TargetMode="External"/><Relationship Id="rId854" Type="http://schemas.openxmlformats.org/officeDocument/2006/relationships/hyperlink" Target="https://www.ncbi.nlm.nih.gov/pubmed/10589601" TargetMode="External"/><Relationship Id="rId853" Type="http://schemas.openxmlformats.org/officeDocument/2006/relationships/hyperlink" Target="https://www.ncbi.nlm.nih.gov/pubmed/9635805" TargetMode="External"/><Relationship Id="rId852" Type="http://schemas.openxmlformats.org/officeDocument/2006/relationships/hyperlink" Target="https://www.ncbi.nlm.nih.gov/pubmed/8597509" TargetMode="External"/><Relationship Id="rId851" Type="http://schemas.openxmlformats.org/officeDocument/2006/relationships/hyperlink" Target="https://www.ncbi.nlm.nih.gov/pubmed/6712317" TargetMode="External"/><Relationship Id="rId850" Type="http://schemas.openxmlformats.org/officeDocument/2006/relationships/hyperlink" Target="https://www.ncbi.nlm.nih.gov/pubmed/26253244" TargetMode="External"/><Relationship Id="rId85" Type="http://schemas.openxmlformats.org/officeDocument/2006/relationships/image" Target="media/image74.png"/><Relationship Id="rId849" Type="http://schemas.openxmlformats.org/officeDocument/2006/relationships/hyperlink" Target="https://www.ncbi.nlm.nih.gov/pubmed/22399270" TargetMode="External"/><Relationship Id="rId848" Type="http://schemas.openxmlformats.org/officeDocument/2006/relationships/hyperlink" Target="https://www.ncbi.nlm.nih.gov/pubmed/24402232" TargetMode="External"/><Relationship Id="rId847" Type="http://schemas.openxmlformats.org/officeDocument/2006/relationships/hyperlink" Target="https://www.ncbi.nlm.nih.gov/pubmed/22836858" TargetMode="External"/><Relationship Id="rId846" Type="http://schemas.openxmlformats.org/officeDocument/2006/relationships/hyperlink" Target="https://www.ncbi.nlm.nih.gov/pubmed/23297726" TargetMode="External"/><Relationship Id="rId845" Type="http://schemas.openxmlformats.org/officeDocument/2006/relationships/hyperlink" Target="https://www.ncbi.nlm.nih.gov/pubmed/25482464" TargetMode="External"/><Relationship Id="rId844" Type="http://schemas.openxmlformats.org/officeDocument/2006/relationships/hyperlink" Target="https://www.ncbi.nlm.nih.gov/pubmed/17254928" TargetMode="External"/><Relationship Id="rId843" Type="http://schemas.openxmlformats.org/officeDocument/2006/relationships/hyperlink" Target="https://www.ncbi.nlm.nih.gov/pubmed/14675703" TargetMode="External"/><Relationship Id="rId842" Type="http://schemas.openxmlformats.org/officeDocument/2006/relationships/hyperlink" Target="https://www.ncbi.nlm.nih.gov/pubmed/16137585" TargetMode="External"/><Relationship Id="rId841" Type="http://schemas.openxmlformats.org/officeDocument/2006/relationships/footer" Target="footer81.xml"/><Relationship Id="rId840" Type="http://schemas.openxmlformats.org/officeDocument/2006/relationships/hyperlink" Target="https://www.ncbi.nlm.nih.gov/pubmed/22064622" TargetMode="External"/><Relationship Id="rId84" Type="http://schemas.openxmlformats.org/officeDocument/2006/relationships/image" Target="media/image73.png"/><Relationship Id="rId839" Type="http://schemas.openxmlformats.org/officeDocument/2006/relationships/hyperlink" Target="https://www.ncbi.nlm.nih.gov/pubmed/23715922" TargetMode="External"/><Relationship Id="rId838" Type="http://schemas.openxmlformats.org/officeDocument/2006/relationships/hyperlink" Target="https://www.ncbi.nlm.nih.gov/pubmed/18320285" TargetMode="External"/><Relationship Id="rId837" Type="http://schemas.openxmlformats.org/officeDocument/2006/relationships/hyperlink" Target="https://www.ncbi.nlm.nih.gov/pubmed/15585381" TargetMode="External"/><Relationship Id="rId836" Type="http://schemas.openxmlformats.org/officeDocument/2006/relationships/hyperlink" Target="https://www.ncbi.nlm.nih.gov/pubmed/16966029" TargetMode="External"/><Relationship Id="rId835" Type="http://schemas.openxmlformats.org/officeDocument/2006/relationships/hyperlink" Target="https://www.ncbi.nlm.nih.gov/pubmed/8813262" TargetMode="External"/><Relationship Id="rId834" Type="http://schemas.openxmlformats.org/officeDocument/2006/relationships/hyperlink" Target="https://www.ncbi.nlm.nih.gov/pubmed/12781900" TargetMode="External"/><Relationship Id="rId833" Type="http://schemas.openxmlformats.org/officeDocument/2006/relationships/hyperlink" Target="https://www.ncbi.nlm.nih.gov/pubmed/18712270" TargetMode="External"/><Relationship Id="rId832" Type="http://schemas.openxmlformats.org/officeDocument/2006/relationships/hyperlink" Target="https://www.ncbi.nlm.nih.gov/pubmed/12399802" TargetMode="External"/><Relationship Id="rId831" Type="http://schemas.openxmlformats.org/officeDocument/2006/relationships/hyperlink" Target="https://www.ncbi.nlm.nih.gov/pubmed/15238889" TargetMode="External"/><Relationship Id="rId830" Type="http://schemas.openxmlformats.org/officeDocument/2006/relationships/hyperlink" Target="https://www.ncbi.nlm.nih.gov/pubmed/22511003" TargetMode="External"/><Relationship Id="rId83" Type="http://schemas.openxmlformats.org/officeDocument/2006/relationships/image" Target="media/image72.png"/><Relationship Id="rId829" Type="http://schemas.openxmlformats.org/officeDocument/2006/relationships/hyperlink" Target="https://www.ncbi.nlm.nih.gov/pubmed/21207166" TargetMode="External"/><Relationship Id="rId828" Type="http://schemas.openxmlformats.org/officeDocument/2006/relationships/hyperlink" Target="https://www.ncbi.nlm.nih.gov/pubmed/16865593" TargetMode="External"/><Relationship Id="rId827" Type="http://schemas.openxmlformats.org/officeDocument/2006/relationships/hyperlink" Target="https://www.ncbi.nlm.nih.gov/pubmed/23435609" TargetMode="External"/><Relationship Id="rId826" Type="http://schemas.openxmlformats.org/officeDocument/2006/relationships/hyperlink" Target="https://www.ncbi.nlm.nih.gov/pubmed/16865597" TargetMode="External"/><Relationship Id="rId825" Type="http://schemas.openxmlformats.org/officeDocument/2006/relationships/hyperlink" Target="https://www.ncbi.nlm.nih.gov/pubmed/24856119" TargetMode="External"/><Relationship Id="rId824" Type="http://schemas.openxmlformats.org/officeDocument/2006/relationships/footer" Target="footer80.xml"/><Relationship Id="rId823" Type="http://schemas.openxmlformats.org/officeDocument/2006/relationships/hyperlink" Target="https://www.ncbi.nlm.nih.gov/pubmed/19390900" TargetMode="External"/><Relationship Id="rId822" Type="http://schemas.openxmlformats.org/officeDocument/2006/relationships/hyperlink" Target="https://www.ncbi.nlm.nih.gov/pubmed/27697467" TargetMode="External"/><Relationship Id="rId821" Type="http://schemas.openxmlformats.org/officeDocument/2006/relationships/hyperlink" Target="https://www.ncbi.nlm.nih.gov/pubmed/11307091" TargetMode="External"/><Relationship Id="rId820" Type="http://schemas.openxmlformats.org/officeDocument/2006/relationships/hyperlink" Target="http://www.ncbi.nlm.nih.gov/pubmed/17175452" TargetMode="External"/><Relationship Id="rId82" Type="http://schemas.openxmlformats.org/officeDocument/2006/relationships/image" Target="media/image71.png"/><Relationship Id="rId819" Type="http://schemas.openxmlformats.org/officeDocument/2006/relationships/hyperlink" Target="https://www.ncbi.nlm.nih.gov/pubmed/9530884" TargetMode="External"/><Relationship Id="rId818" Type="http://schemas.openxmlformats.org/officeDocument/2006/relationships/hyperlink" Target="https://www.ncbi.nlm.nih.gov/pubmed/28129987" TargetMode="External"/><Relationship Id="rId817" Type="http://schemas.openxmlformats.org/officeDocument/2006/relationships/hyperlink" Target="https://www.ncbi.nlm.nih.gov/pubmed/20823433" TargetMode="External"/><Relationship Id="rId816" Type="http://schemas.openxmlformats.org/officeDocument/2006/relationships/hyperlink" Target="https://www.ncbi.nlm.nih.gov/pubmed/3632096" TargetMode="External"/><Relationship Id="rId815" Type="http://schemas.openxmlformats.org/officeDocument/2006/relationships/hyperlink" Target="https://www.ncbi.nlm.nih.gov/pubmed/3326653" TargetMode="External"/><Relationship Id="rId814" Type="http://schemas.openxmlformats.org/officeDocument/2006/relationships/hyperlink" Target="http://www.ncbi.nlm.nih.gov/pubmed/15051286" TargetMode="External"/><Relationship Id="rId813" Type="http://schemas.openxmlformats.org/officeDocument/2006/relationships/hyperlink" Target="https://www.ncbi.nlm.nih.gov/pubmed/27257026" TargetMode="External"/><Relationship Id="rId812" Type="http://schemas.openxmlformats.org/officeDocument/2006/relationships/hyperlink" Target="https://www.ncbi.nlm.nih.gov/pubmed/22726894" TargetMode="External"/><Relationship Id="rId811" Type="http://schemas.openxmlformats.org/officeDocument/2006/relationships/hyperlink" Target="https://www.ncbi.nlm.nih.gov/pubmed/26258317" TargetMode="External"/><Relationship Id="rId810" Type="http://schemas.openxmlformats.org/officeDocument/2006/relationships/hyperlink" Target="https://www.ncbi.nlm.nih.gov/pubmed/24403476" TargetMode="External"/><Relationship Id="rId81" Type="http://schemas.openxmlformats.org/officeDocument/2006/relationships/image" Target="media/image70.png"/><Relationship Id="rId809" Type="http://schemas.openxmlformats.org/officeDocument/2006/relationships/hyperlink" Target="https://www.ncbi.nlm.nih.gov/pubmed/23233707" TargetMode="External"/><Relationship Id="rId808" Type="http://schemas.openxmlformats.org/officeDocument/2006/relationships/footer" Target="footer79.xml"/><Relationship Id="rId807" Type="http://schemas.openxmlformats.org/officeDocument/2006/relationships/hyperlink" Target="https://www.ncbi.nlm.nih.gov/pubmed/16955382" TargetMode="External"/><Relationship Id="rId806" Type="http://schemas.openxmlformats.org/officeDocument/2006/relationships/hyperlink" Target="https://www.ncbi.nlm.nih.gov/pubmed/24306217" TargetMode="External"/><Relationship Id="rId805" Type="http://schemas.openxmlformats.org/officeDocument/2006/relationships/hyperlink" Target="https://www.ncbi.nlm.nih.gov/pubmed/22385572" TargetMode="External"/><Relationship Id="rId804" Type="http://schemas.openxmlformats.org/officeDocument/2006/relationships/hyperlink" Target="https://www.ncbi.nlm.nih.gov/pubmed/22130621" TargetMode="External"/><Relationship Id="rId803" Type="http://schemas.openxmlformats.org/officeDocument/2006/relationships/hyperlink" Target="https://www.ncbi.nlm.nih.gov/pubmed/13129554" TargetMode="External"/><Relationship Id="rId802" Type="http://schemas.openxmlformats.org/officeDocument/2006/relationships/hyperlink" Target="https://www.ncbi.nlm.nih.gov/pubmed/15783041" TargetMode="External"/><Relationship Id="rId801" Type="http://schemas.openxmlformats.org/officeDocument/2006/relationships/hyperlink" Target="http://www.ncbi.nlm.nih.gov/pubmed/20399035" TargetMode="External"/><Relationship Id="rId800" Type="http://schemas.openxmlformats.org/officeDocument/2006/relationships/hyperlink" Target="https://www.ncbi.nlm.nih.gov/pubmed/25497876" TargetMode="External"/><Relationship Id="rId80" Type="http://schemas.openxmlformats.org/officeDocument/2006/relationships/image" Target="media/image69.png"/><Relationship Id="rId8" Type="http://schemas.openxmlformats.org/officeDocument/2006/relationships/image" Target="media/image4.png"/><Relationship Id="rId799" Type="http://schemas.openxmlformats.org/officeDocument/2006/relationships/hyperlink" Target="https://www.ncbi.nlm.nih.gov/pubmed/17388169" TargetMode="External"/><Relationship Id="rId798" Type="http://schemas.openxmlformats.org/officeDocument/2006/relationships/hyperlink" Target="https://www.ncbi.nlm.nih.gov/pubmed/15145161" TargetMode="External"/><Relationship Id="rId797" Type="http://schemas.openxmlformats.org/officeDocument/2006/relationships/hyperlink" Target="https://www.ncbi.nlm.nih.gov/pubmed/12540024" TargetMode="External"/><Relationship Id="rId796" Type="http://schemas.openxmlformats.org/officeDocument/2006/relationships/hyperlink" Target="https://www.ncbi.nlm.nih.gov/pubmed/23896630" TargetMode="External"/><Relationship Id="rId795" Type="http://schemas.openxmlformats.org/officeDocument/2006/relationships/hyperlink" Target="https://www.ncbi.nlm.nih.gov/pubmed/14606097" TargetMode="External"/><Relationship Id="rId794" Type="http://schemas.openxmlformats.org/officeDocument/2006/relationships/hyperlink" Target="https://www.ncbi.nlm.nih.gov/pubmed/21549517" TargetMode="External"/><Relationship Id="rId793" Type="http://schemas.openxmlformats.org/officeDocument/2006/relationships/footer" Target="footer78.xml"/><Relationship Id="rId792" Type="http://schemas.openxmlformats.org/officeDocument/2006/relationships/hyperlink" Target="https://www.ncbi.nlm.nih.gov/pubmed/25538019" TargetMode="External"/><Relationship Id="rId791" Type="http://schemas.openxmlformats.org/officeDocument/2006/relationships/hyperlink" Target="https://www.ncbi.nlm.nih.gov/pubmed/27139057" TargetMode="External"/><Relationship Id="rId790" Type="http://schemas.openxmlformats.org/officeDocument/2006/relationships/hyperlink" Target="https://www.ncbi.nlm.nih.gov/pubmed/28376080" TargetMode="External"/><Relationship Id="rId79" Type="http://schemas.openxmlformats.org/officeDocument/2006/relationships/image" Target="media/image68.png"/><Relationship Id="rId789" Type="http://schemas.openxmlformats.org/officeDocument/2006/relationships/hyperlink" Target="https://www.ncbi.nlm.nih.gov/pubmed/17538975" TargetMode="External"/><Relationship Id="rId788" Type="http://schemas.openxmlformats.org/officeDocument/2006/relationships/hyperlink" Target="https://www.ncbi.nlm.nih.gov/pubmed/19307501" TargetMode="External"/><Relationship Id="rId787" Type="http://schemas.openxmlformats.org/officeDocument/2006/relationships/hyperlink" Target="https://www.ncbi.nlm.nih.gov/pubmed/17235048" TargetMode="External"/><Relationship Id="rId786" Type="http://schemas.openxmlformats.org/officeDocument/2006/relationships/hyperlink" Target="https://www.ncbi.nlm.nih.gov/pubmed/25445989" TargetMode="External"/><Relationship Id="rId785" Type="http://schemas.openxmlformats.org/officeDocument/2006/relationships/hyperlink" Target="https://www.ncbi.nlm.nih.gov/pubmed/20171803" TargetMode="External"/><Relationship Id="rId784" Type="http://schemas.openxmlformats.org/officeDocument/2006/relationships/hyperlink" Target="https://www.ncbi.nlm.nih.gov/pubmed/18467316" TargetMode="External"/><Relationship Id="rId783" Type="http://schemas.openxmlformats.org/officeDocument/2006/relationships/hyperlink" Target="https://www.ncbi.nlm.nih.gov/pubmed/21969514" TargetMode="External"/><Relationship Id="rId782" Type="http://schemas.openxmlformats.org/officeDocument/2006/relationships/hyperlink" Target="https://www.ncbi.nlm.nih.gov/pubmed/24586078" TargetMode="External"/><Relationship Id="rId781" Type="http://schemas.openxmlformats.org/officeDocument/2006/relationships/hyperlink" Target="https://www.ncbi.nlm.nih.gov/pubmed/9124192" TargetMode="External"/><Relationship Id="rId780" Type="http://schemas.openxmlformats.org/officeDocument/2006/relationships/hyperlink" Target="https://www.ncbi.nlm.nih.gov/pubmed/17455872" TargetMode="External"/><Relationship Id="rId78" Type="http://schemas.openxmlformats.org/officeDocument/2006/relationships/image" Target="media/image67.png"/><Relationship Id="rId779" Type="http://schemas.openxmlformats.org/officeDocument/2006/relationships/footer" Target="footer77.xml"/><Relationship Id="rId778" Type="http://schemas.openxmlformats.org/officeDocument/2006/relationships/hyperlink" Target="https://www.ncbi.nlm.nih.gov/pubmed/11441238" TargetMode="External"/><Relationship Id="rId777" Type="http://schemas.openxmlformats.org/officeDocument/2006/relationships/hyperlink" Target="https://www.ncbi.nlm.nih.gov/pubmed/3973648" TargetMode="External"/><Relationship Id="rId776" Type="http://schemas.openxmlformats.org/officeDocument/2006/relationships/hyperlink" Target="https://www.ncbi.nlm.nih.gov/pubmed/2898536" TargetMode="External"/><Relationship Id="rId775" Type="http://schemas.openxmlformats.org/officeDocument/2006/relationships/hyperlink" Target="https://www.ncbi.nlm.nih.gov/pubmed/26530749" TargetMode="External"/><Relationship Id="rId774" Type="http://schemas.openxmlformats.org/officeDocument/2006/relationships/hyperlink" Target="https://www.ncbi.nlm.nih.gov/pubmed/23474363" TargetMode="External"/><Relationship Id="rId773" Type="http://schemas.openxmlformats.org/officeDocument/2006/relationships/hyperlink" Target="https://www.ncbi.nlm.nih.gov/pubmed/21571383" TargetMode="External"/><Relationship Id="rId772" Type="http://schemas.openxmlformats.org/officeDocument/2006/relationships/hyperlink" Target="https://www.ncbi.nlm.nih.gov/pubmed/21621866" TargetMode="External"/><Relationship Id="rId771" Type="http://schemas.openxmlformats.org/officeDocument/2006/relationships/hyperlink" Target="http://www.ncbi.nlm.nih.gov/pubmed/11955742" TargetMode="External"/><Relationship Id="rId770" Type="http://schemas.openxmlformats.org/officeDocument/2006/relationships/hyperlink" Target="https://www.ncbi.nlm.nih.gov/pubmed/21969502" TargetMode="External"/><Relationship Id="rId77" Type="http://schemas.openxmlformats.org/officeDocument/2006/relationships/image" Target="media/image66.png"/><Relationship Id="rId769" Type="http://schemas.openxmlformats.org/officeDocument/2006/relationships/hyperlink" Target="http://www.ncbi.nlm.nih.gov/pubmed/20065850" TargetMode="External"/><Relationship Id="rId768" Type="http://schemas.openxmlformats.org/officeDocument/2006/relationships/hyperlink" Target="https://www.ncbi.nlm.nih.gov/pubmed/17379445" TargetMode="External"/><Relationship Id="rId767" Type="http://schemas.openxmlformats.org/officeDocument/2006/relationships/hyperlink" Target="https://www.ncbi.nlm.nih.gov/pubmed/20056351" TargetMode="External"/><Relationship Id="rId766" Type="http://schemas.openxmlformats.org/officeDocument/2006/relationships/hyperlink" Target="https://www.ncbi.nlm.nih.gov/pubmed/15361643" TargetMode="External"/><Relationship Id="rId765" Type="http://schemas.openxmlformats.org/officeDocument/2006/relationships/hyperlink" Target="https://www.ncbi.nlm.nih.gov/pubmed/24259979" TargetMode="External"/><Relationship Id="rId764" Type="http://schemas.openxmlformats.org/officeDocument/2006/relationships/footer" Target="footer76.xml"/><Relationship Id="rId763" Type="http://schemas.openxmlformats.org/officeDocument/2006/relationships/hyperlink" Target="https://www.ncbi.nlm.nih.gov/pubmed/20680697" TargetMode="External"/><Relationship Id="rId762" Type="http://schemas.openxmlformats.org/officeDocument/2006/relationships/hyperlink" Target="https://www.ncbi.nlm.nih.gov/pubmed/18209156" TargetMode="External"/><Relationship Id="rId761" Type="http://schemas.openxmlformats.org/officeDocument/2006/relationships/hyperlink" Target="https://www.ncbi.nlm.nih.gov/pubmed/20087786" TargetMode="External"/><Relationship Id="rId760" Type="http://schemas.openxmlformats.org/officeDocument/2006/relationships/hyperlink" Target="https://www.ncbi.nlm.nih.gov/pubmed/18640932" TargetMode="External"/><Relationship Id="rId76" Type="http://schemas.openxmlformats.org/officeDocument/2006/relationships/image" Target="media/image65.png"/><Relationship Id="rId759" Type="http://schemas.openxmlformats.org/officeDocument/2006/relationships/hyperlink" Target="http://www.ncbi.nlm.nih.gov/pubmed/18640931" TargetMode="External"/><Relationship Id="rId758" Type="http://schemas.openxmlformats.org/officeDocument/2006/relationships/hyperlink" Target="https://www.ncbi.nlm.nih.gov/pubmed/11729382" TargetMode="External"/><Relationship Id="rId757" Type="http://schemas.openxmlformats.org/officeDocument/2006/relationships/hyperlink" Target="https://www.ncbi.nlm.nih.gov/pubmed/35941566" TargetMode="External"/><Relationship Id="rId756" Type="http://schemas.openxmlformats.org/officeDocument/2006/relationships/hyperlink" Target="https://www.ncbi.nlm.nih.gov/pubmed/31985516" TargetMode="External"/><Relationship Id="rId755" Type="http://schemas.openxmlformats.org/officeDocument/2006/relationships/hyperlink" Target="https://www.ncbi.nlm.nih.gov/pubmed/25220717" TargetMode="External"/><Relationship Id="rId754" Type="http://schemas.openxmlformats.org/officeDocument/2006/relationships/hyperlink" Target="https://www.ncbi.nlm.nih.gov/pubmed/23771249" TargetMode="External"/><Relationship Id="rId753" Type="http://schemas.openxmlformats.org/officeDocument/2006/relationships/hyperlink" Target="https://www.ncbi.nlm.nih.gov/pubmed/24035532" TargetMode="External"/><Relationship Id="rId752" Type="http://schemas.openxmlformats.org/officeDocument/2006/relationships/hyperlink" Target="https://www.ncbi.nlm.nih.gov/pubmed/22487527" TargetMode="External"/><Relationship Id="rId751" Type="http://schemas.openxmlformats.org/officeDocument/2006/relationships/hyperlink" Target="https://www.ncbi.nlm.nih.gov/pubmed/23008325" TargetMode="External"/><Relationship Id="rId750" Type="http://schemas.openxmlformats.org/officeDocument/2006/relationships/hyperlink" Target="https://www.ncbi.nlm.nih.gov/pubmed/20837948" TargetMode="External"/><Relationship Id="rId75" Type="http://schemas.openxmlformats.org/officeDocument/2006/relationships/image" Target="media/image64.png"/><Relationship Id="rId749" Type="http://schemas.openxmlformats.org/officeDocument/2006/relationships/footer" Target="footer75.xml"/><Relationship Id="rId748" Type="http://schemas.openxmlformats.org/officeDocument/2006/relationships/hyperlink" Target="https://www.ncbi.nlm.nih.gov/pubmed/15215490" TargetMode="External"/><Relationship Id="rId747" Type="http://schemas.openxmlformats.org/officeDocument/2006/relationships/hyperlink" Target="https://www.ncbi.nlm.nih.gov/pubmed/15752874" TargetMode="External"/><Relationship Id="rId746" Type="http://schemas.openxmlformats.org/officeDocument/2006/relationships/hyperlink" Target="https://www.ncbi.nlm.nih.gov/pubmed/15218575" TargetMode="External"/><Relationship Id="rId745" Type="http://schemas.openxmlformats.org/officeDocument/2006/relationships/hyperlink" Target="https://www.ncbi.nlm.nih.gov/pubmed/15028824" TargetMode="External"/><Relationship Id="rId744" Type="http://schemas.openxmlformats.org/officeDocument/2006/relationships/hyperlink" Target="https://www.ncbi.nlm.nih.gov/pubmed/21499862" TargetMode="External"/><Relationship Id="rId743" Type="http://schemas.openxmlformats.org/officeDocument/2006/relationships/hyperlink" Target="https://www.ncbi.nlm.nih.gov/pubmed/18319412" TargetMode="External"/><Relationship Id="rId742" Type="http://schemas.openxmlformats.org/officeDocument/2006/relationships/hyperlink" Target="https://www.ncbi.nlm.nih.gov/pubmed/17968163" TargetMode="External"/><Relationship Id="rId741" Type="http://schemas.openxmlformats.org/officeDocument/2006/relationships/hyperlink" Target="https://www.ncbi.nlm.nih.gov/pubmed/10615932" TargetMode="External"/><Relationship Id="rId740" Type="http://schemas.openxmlformats.org/officeDocument/2006/relationships/hyperlink" Target="https://www.ncbi.nlm.nih.gov/pubmed/7284971" TargetMode="External"/><Relationship Id="rId74" Type="http://schemas.openxmlformats.org/officeDocument/2006/relationships/image" Target="media/image63.png"/><Relationship Id="rId739" Type="http://schemas.openxmlformats.org/officeDocument/2006/relationships/hyperlink" Target="https://www.ncbi.nlm.nih.gov/pubmed/4015380" TargetMode="External"/><Relationship Id="rId738" Type="http://schemas.openxmlformats.org/officeDocument/2006/relationships/hyperlink" Target="https://www.ncbi.nlm.nih.gov/pubmed/25183386" TargetMode="External"/><Relationship Id="rId737" Type="http://schemas.openxmlformats.org/officeDocument/2006/relationships/hyperlink" Target="https://www.ncbi.nlm.nih.gov/pubmed/26867885" TargetMode="External"/><Relationship Id="rId736" Type="http://schemas.openxmlformats.org/officeDocument/2006/relationships/hyperlink" Target="https://www.ncbi.nlm.nih.gov/pubmed/27552809" TargetMode="External"/><Relationship Id="rId735" Type="http://schemas.openxmlformats.org/officeDocument/2006/relationships/hyperlink" Target="https://www.ncbi.nlm.nih.gov/pubmed/28493288" TargetMode="External"/><Relationship Id="rId734" Type="http://schemas.openxmlformats.org/officeDocument/2006/relationships/hyperlink" Target="https://www.ncbi.nlm.nih.gov/pubmed/24294505" TargetMode="External"/><Relationship Id="rId733" Type="http://schemas.openxmlformats.org/officeDocument/2006/relationships/hyperlink" Target="https://www.ncbi.nlm.nih.gov/pubmed/23799996" TargetMode="External"/><Relationship Id="rId732" Type="http://schemas.openxmlformats.org/officeDocument/2006/relationships/hyperlink" Target="https://www.ncbi.nlm.nih.gov/pubmed/20308870" TargetMode="External"/><Relationship Id="rId731" Type="http://schemas.openxmlformats.org/officeDocument/2006/relationships/hyperlink" Target="https://www.ncbi.nlm.nih.gov/pubmed/23562768" TargetMode="External"/><Relationship Id="rId730" Type="http://schemas.openxmlformats.org/officeDocument/2006/relationships/hyperlink" Target="http://www.ncbi.nlm.nih.gov/pubmed/19117351" TargetMode="External"/><Relationship Id="rId73" Type="http://schemas.openxmlformats.org/officeDocument/2006/relationships/image" Target="media/image62.png"/><Relationship Id="rId729" Type="http://schemas.openxmlformats.org/officeDocument/2006/relationships/hyperlink" Target="https://www.ncbi.nlm.nih.gov/pubmed/26261730" TargetMode="External"/><Relationship Id="rId728" Type="http://schemas.openxmlformats.org/officeDocument/2006/relationships/hyperlink" Target="https://www.ncbi.nlm.nih.gov/pubmed/17259930" TargetMode="External"/><Relationship Id="rId727" Type="http://schemas.openxmlformats.org/officeDocument/2006/relationships/hyperlink" Target="https://www.ncbi.nlm.nih.gov/pubmed/24914040" TargetMode="External"/><Relationship Id="rId726" Type="http://schemas.openxmlformats.org/officeDocument/2006/relationships/hyperlink" Target="https://www.ncbi.nlm.nih.gov/pubmed/27270617" TargetMode="External"/><Relationship Id="rId725" Type="http://schemas.openxmlformats.org/officeDocument/2006/relationships/hyperlink" Target="https://www.ncbi.nlm.nih.gov/pubmed/24638016" TargetMode="External"/><Relationship Id="rId724" Type="http://schemas.openxmlformats.org/officeDocument/2006/relationships/hyperlink" Target="https://www.ncbi.nlm.nih.gov/pubmed/23344262" TargetMode="External"/><Relationship Id="rId723" Type="http://schemas.openxmlformats.org/officeDocument/2006/relationships/hyperlink" Target="https://www.ncbi.nlm.nih.gov/pubmed/21199884" TargetMode="External"/><Relationship Id="rId722" Type="http://schemas.openxmlformats.org/officeDocument/2006/relationships/hyperlink" Target="https://www.ncbi.nlm.nih.gov/pubmed/21810728" TargetMode="External"/><Relationship Id="rId721" Type="http://schemas.openxmlformats.org/officeDocument/2006/relationships/hyperlink" Target="https://www.ncbi.nlm.nih.gov/pubmed/19858397" TargetMode="External"/><Relationship Id="rId720" Type="http://schemas.openxmlformats.org/officeDocument/2006/relationships/hyperlink" Target="https://www.ncbi.nlm.nih.gov/pubmed/31157963" TargetMode="External"/><Relationship Id="rId72" Type="http://schemas.openxmlformats.org/officeDocument/2006/relationships/image" Target="media/image61.png"/><Relationship Id="rId719" Type="http://schemas.openxmlformats.org/officeDocument/2006/relationships/hyperlink" Target="https://www.ncbi.nlm.nih.gov/pubmed/25366685" TargetMode="External"/><Relationship Id="rId718" Type="http://schemas.openxmlformats.org/officeDocument/2006/relationships/footer" Target="footer74.xml"/><Relationship Id="rId717" Type="http://schemas.openxmlformats.org/officeDocument/2006/relationships/hyperlink" Target="https://doi.org/10.1158/1538-7445.AM2022-CT022" TargetMode="External"/><Relationship Id="rId716" Type="http://schemas.openxmlformats.org/officeDocument/2006/relationships/hyperlink" Target="https://www.ncbi.nlm.nih.gov/pubmed/37917058" TargetMode="External"/><Relationship Id="rId715" Type="http://schemas.openxmlformats.org/officeDocument/2006/relationships/hyperlink" Target="https://www.ncbi.nlm.nih.gov/pubmed/31812554" TargetMode="External"/><Relationship Id="rId714" Type="http://schemas.openxmlformats.org/officeDocument/2006/relationships/hyperlink" Target="https://www.ncbi.nlm.nih.gov/pubmed/37141828" TargetMode="External"/><Relationship Id="rId713" Type="http://schemas.openxmlformats.org/officeDocument/2006/relationships/hyperlink" Target="https://www.ncbi.nlm.nih.gov/pubmed/35680043" TargetMode="External"/><Relationship Id="rId712" Type="http://schemas.openxmlformats.org/officeDocument/2006/relationships/hyperlink" Target="https://www.ncbi.nlm.nih.gov/pubmed/31682550" TargetMode="External"/><Relationship Id="rId711" Type="http://schemas.openxmlformats.org/officeDocument/2006/relationships/hyperlink" Target="https://www.ncbi.nlm.nih.gov/pubmed/28596308" TargetMode="External"/><Relationship Id="rId710" Type="http://schemas.openxmlformats.org/officeDocument/2006/relationships/hyperlink" Target="https://www.ncbi.nlm.nih.gov/pubmed/26028255" TargetMode="External"/><Relationship Id="rId71" Type="http://schemas.openxmlformats.org/officeDocument/2006/relationships/image" Target="media/image60.png"/><Relationship Id="rId709" Type="http://schemas.openxmlformats.org/officeDocument/2006/relationships/hyperlink" Target="https://www.ncbi.nlm.nih.gov/pubmed/26348216" TargetMode="External"/><Relationship Id="rId708" Type="http://schemas.openxmlformats.org/officeDocument/2006/relationships/hyperlink" Target="https://www.ncbi.nlm.nih.gov/pubmed/37870536" TargetMode="External"/><Relationship Id="rId707" Type="http://schemas.openxmlformats.org/officeDocument/2006/relationships/hyperlink" Target="https://www.ncbi.nlm.nih.gov/pubmed/36108661" TargetMode="External"/><Relationship Id="rId706" Type="http://schemas.openxmlformats.org/officeDocument/2006/relationships/hyperlink" Target="https://www.ncbi.nlm.nih.gov/pubmed/32758030" TargetMode="External"/><Relationship Id="rId705" Type="http://schemas.openxmlformats.org/officeDocument/2006/relationships/hyperlink" Target="https://www.ncbi.nlm.nih.gov/pubmed/32818466" TargetMode="External"/><Relationship Id="rId704" Type="http://schemas.openxmlformats.org/officeDocument/2006/relationships/hyperlink" Target="https://www.ncbi.nlm.nih.gov/pubmed/29229669" TargetMode="External"/><Relationship Id="rId703" Type="http://schemas.openxmlformats.org/officeDocument/2006/relationships/footer" Target="footer73.xml"/><Relationship Id="rId702" Type="http://schemas.openxmlformats.org/officeDocument/2006/relationships/hyperlink" Target="https://ascopubs.org/doi/abs/10.1200/JCO.2022.40.4_suppl.519" TargetMode="External"/><Relationship Id="rId701" Type="http://schemas.openxmlformats.org/officeDocument/2006/relationships/hyperlink" Target="https://www.ncbi.nlm.nih.gov/pubmed/36546651" TargetMode="External"/><Relationship Id="rId700" Type="http://schemas.openxmlformats.org/officeDocument/2006/relationships/hyperlink" Target="https://www.ncbi.nlm.nih.gov/pubmed/32955176" TargetMode="External"/><Relationship Id="rId70" Type="http://schemas.openxmlformats.org/officeDocument/2006/relationships/image" Target="media/image59.png"/><Relationship Id="rId7" Type="http://schemas.openxmlformats.org/officeDocument/2006/relationships/footer" Target="footer1.xml"/><Relationship Id="rId699" Type="http://schemas.openxmlformats.org/officeDocument/2006/relationships/hyperlink" Target="https://doi.org/10.1016/j.annonc.2023.09.2405" TargetMode="External"/><Relationship Id="rId698" Type="http://schemas.openxmlformats.org/officeDocument/2006/relationships/hyperlink" Target="https://www.fda.gov/drugs/resources-information-approved-drugs/fda-grants-accelerated-approval-repotrectinib-adult-and-pediatric-patients-ntrk-gene-fusion-positive" TargetMode="External"/><Relationship Id="rId697" Type="http://schemas.openxmlformats.org/officeDocument/2006/relationships/hyperlink" Target="https://www.ncbi.nlm.nih.gov/pubmed/35144967" TargetMode="External"/><Relationship Id="rId696" Type="http://schemas.openxmlformats.org/officeDocument/2006/relationships/hyperlink" Target="https://www.ncbi.nlm.nih.gov/pubmed/31838007" TargetMode="External"/><Relationship Id="rId695" Type="http://schemas.openxmlformats.org/officeDocument/2006/relationships/hyperlink" Target="https://www.fda.gov/drugs/resources-information-approved-drugs/fda-approves-entrectinib-ntrk-solid-tumors-and-ros-1-nsclc" TargetMode="External"/><Relationship Id="rId694" Type="http://schemas.openxmlformats.org/officeDocument/2006/relationships/hyperlink" Target="https://www.ncbi.nlm.nih.gov/pubmed/32105622" TargetMode="External"/><Relationship Id="rId693" Type="http://schemas.openxmlformats.org/officeDocument/2006/relationships/hyperlink" Target="https://www.fda.gov/drugs/fda-approves-larotrectinib-solid-tumors-ntrk-gene-fusions" TargetMode="External"/><Relationship Id="rId692" Type="http://schemas.openxmlformats.org/officeDocument/2006/relationships/hyperlink" Target="https://www.ncbi.nlm.nih.gov/pubmed/29466156" TargetMode="External"/><Relationship Id="rId691" Type="http://schemas.openxmlformats.org/officeDocument/2006/relationships/hyperlink" Target="https://www.ncbi.nlm.nih.gov/pubmed/26615328" TargetMode="External"/><Relationship Id="rId690" Type="http://schemas.openxmlformats.org/officeDocument/2006/relationships/hyperlink" Target="https://www.ncbi.nlm.nih.gov/pubmed/22576338" TargetMode="External"/><Relationship Id="rId69" Type="http://schemas.openxmlformats.org/officeDocument/2006/relationships/image" Target="media/image58.png"/><Relationship Id="rId689" Type="http://schemas.openxmlformats.org/officeDocument/2006/relationships/hyperlink" Target="https://www.ncbi.nlm.nih.gov/pubmed/19826418" TargetMode="External"/><Relationship Id="rId688" Type="http://schemas.openxmlformats.org/officeDocument/2006/relationships/hyperlink" Target="https://www.ncbi.nlm.nih.gov/pubmed/22969226" TargetMode="External"/><Relationship Id="rId687" Type="http://schemas.openxmlformats.org/officeDocument/2006/relationships/footer" Target="footer72.xml"/><Relationship Id="rId686" Type="http://schemas.openxmlformats.org/officeDocument/2006/relationships/hyperlink" Target="https://www.ncbi.nlm.nih.gov/pubmed/23928570" TargetMode="External"/><Relationship Id="rId685" Type="http://schemas.openxmlformats.org/officeDocument/2006/relationships/hyperlink" Target="https://www.ncbi.nlm.nih.gov/pubmed/24982456" TargetMode="External"/><Relationship Id="rId684" Type="http://schemas.openxmlformats.org/officeDocument/2006/relationships/hyperlink" Target="https://www.ncbi.nlm.nih.gov/pubmed/27978579" TargetMode="External"/><Relationship Id="rId683" Type="http://schemas.openxmlformats.org/officeDocument/2006/relationships/hyperlink" Target="https://www.ncbi.nlm.nih.gov/pubmed/28113022" TargetMode="External"/><Relationship Id="rId682" Type="http://schemas.openxmlformats.org/officeDocument/2006/relationships/hyperlink" Target="https://www.ncbi.nlm.nih.gov/pubmed/27621395" TargetMode="External"/><Relationship Id="rId681" Type="http://schemas.openxmlformats.org/officeDocument/2006/relationships/hyperlink" Target="https://www.ncbi.nlm.nih.gov/pubmed/11773165" TargetMode="External"/><Relationship Id="rId680" Type="http://schemas.openxmlformats.org/officeDocument/2006/relationships/hyperlink" Target="https://www.ncbi.nlm.nih.gov/pubmed/22773551" TargetMode="External"/><Relationship Id="rId68" Type="http://schemas.openxmlformats.org/officeDocument/2006/relationships/image" Target="media/image57.png"/><Relationship Id="rId679" Type="http://schemas.openxmlformats.org/officeDocument/2006/relationships/hyperlink" Target="https://ascopubs.org/doi/abs/10.1200/JCO.2023.41.4_suppl.LBA661" TargetMode="External"/><Relationship Id="rId678" Type="http://schemas.openxmlformats.org/officeDocument/2006/relationships/hyperlink" Target="https://www.ncbi.nlm.nih.gov/pubmed/33957442" TargetMode="External"/><Relationship Id="rId677" Type="http://schemas.openxmlformats.org/officeDocument/2006/relationships/hyperlink" Target="https://www.ncbi.nlm.nih.gov/pubmed/27657342" TargetMode="External"/><Relationship Id="rId676" Type="http://schemas.openxmlformats.org/officeDocument/2006/relationships/hyperlink" Target="http://www.ncbi.nlm.nih.gov/pubmed/18756532" TargetMode="External"/><Relationship Id="rId675" Type="http://schemas.openxmlformats.org/officeDocument/2006/relationships/hyperlink" Target="https://www.ncbi.nlm.nih.gov/pubmed/21565490" TargetMode="External"/><Relationship Id="rId674" Type="http://schemas.openxmlformats.org/officeDocument/2006/relationships/hyperlink" Target="https://www.ncbi.nlm.nih.gov/pubmed/12118027" TargetMode="External"/><Relationship Id="rId673" Type="http://schemas.openxmlformats.org/officeDocument/2006/relationships/footer" Target="footer71.xml"/><Relationship Id="rId672" Type="http://schemas.openxmlformats.org/officeDocument/2006/relationships/hyperlink" Target="https://www.ncbi.nlm.nih.gov/pubmed/23670093" TargetMode="External"/><Relationship Id="rId671" Type="http://schemas.openxmlformats.org/officeDocument/2006/relationships/hyperlink" Target="https://www.ncbi.nlm.nih.gov/pubmed/12885837" TargetMode="External"/><Relationship Id="rId670" Type="http://schemas.openxmlformats.org/officeDocument/2006/relationships/hyperlink" Target="https://www.ncbi.nlm.nih.gov/pubmed/1998982" TargetMode="External"/><Relationship Id="rId67" Type="http://schemas.openxmlformats.org/officeDocument/2006/relationships/hyperlink" Target="https://www.nccn.org/professionals/physician_gls/pdf/genetics_bop.pdf" TargetMode="External"/><Relationship Id="rId669" Type="http://schemas.openxmlformats.org/officeDocument/2006/relationships/hyperlink" Target="https://www.ncbi.nlm.nih.gov/pubmed/26049689" TargetMode="External"/><Relationship Id="rId668" Type="http://schemas.openxmlformats.org/officeDocument/2006/relationships/hyperlink" Target="https://www.ncbi.nlm.nih.gov/pubmed/24857044" TargetMode="External"/><Relationship Id="rId667" Type="http://schemas.openxmlformats.org/officeDocument/2006/relationships/hyperlink" Target="https://www.ncbi.nlm.nih.gov/pubmed/28199010" TargetMode="External"/><Relationship Id="rId666" Type="http://schemas.openxmlformats.org/officeDocument/2006/relationships/hyperlink" Target="https://www.ncbi.nlm.nih.gov/pubmed/24625353" TargetMode="External"/><Relationship Id="rId665" Type="http://schemas.openxmlformats.org/officeDocument/2006/relationships/hyperlink" Target="https://www.ncbi.nlm.nih.gov/pubmed/22705007" TargetMode="External"/><Relationship Id="rId664" Type="http://schemas.openxmlformats.org/officeDocument/2006/relationships/hyperlink" Target="https://www.ncbi.nlm.nih.gov/pubmed/24475233" TargetMode="External"/><Relationship Id="rId663" Type="http://schemas.openxmlformats.org/officeDocument/2006/relationships/hyperlink" Target="https://www.ncbi.nlm.nih.gov/pubmed/24301456" TargetMode="External"/><Relationship Id="rId662" Type="http://schemas.openxmlformats.org/officeDocument/2006/relationships/hyperlink" Target="https://www.ncbi.nlm.nih.gov/pubmed/18992248" TargetMode="External"/><Relationship Id="rId661" Type="http://schemas.openxmlformats.org/officeDocument/2006/relationships/hyperlink" Target="https://www.ncbi.nlm.nih.gov/pubmed/9766663" TargetMode="External"/><Relationship Id="rId660" Type="http://schemas.openxmlformats.org/officeDocument/2006/relationships/hyperlink" Target="https://www.ncbi.nlm.nih.gov/pubmed/24104372" TargetMode="External"/><Relationship Id="rId66" Type="http://schemas.openxmlformats.org/officeDocument/2006/relationships/hyperlink" Target="https://www.nccn.org/professionals/physician_gls/pdf/palliative.pdf" TargetMode="External"/><Relationship Id="rId659" Type="http://schemas.openxmlformats.org/officeDocument/2006/relationships/hyperlink" Target="https://www.ncbi.nlm.nih.gov/pubmed/17227978" TargetMode="External"/><Relationship Id="rId658" Type="http://schemas.openxmlformats.org/officeDocument/2006/relationships/footer" Target="footer70.xml"/><Relationship Id="rId657" Type="http://schemas.openxmlformats.org/officeDocument/2006/relationships/hyperlink" Target="https://www.ncbi.nlm.nih.gov/pubmed/9196156" TargetMode="External"/><Relationship Id="rId656" Type="http://schemas.openxmlformats.org/officeDocument/2006/relationships/hyperlink" Target="https://www.ncbi.nlm.nih.gov/pubmed/28251282" TargetMode="External"/><Relationship Id="rId655" Type="http://schemas.openxmlformats.org/officeDocument/2006/relationships/hyperlink" Target="https://www.ncbi.nlm.nih.gov/pubmed/25790948" TargetMode="External"/><Relationship Id="rId654" Type="http://schemas.openxmlformats.org/officeDocument/2006/relationships/hyperlink" Target="https://www.ncbi.nlm.nih.gov/pubmed/24925464" TargetMode="External"/><Relationship Id="rId653" Type="http://schemas.openxmlformats.org/officeDocument/2006/relationships/hyperlink" Target="https://www.ncbi.nlm.nih.gov/pubmed/25454414" TargetMode="External"/><Relationship Id="rId652" Type="http://schemas.openxmlformats.org/officeDocument/2006/relationships/hyperlink" Target="https://www.ncbi.nlm.nih.gov/pubmed/30998813" TargetMode="External"/><Relationship Id="rId651" Type="http://schemas.openxmlformats.org/officeDocument/2006/relationships/hyperlink" Target="https://www.ncbi.nlm.nih.gov/pubmed/31580386" TargetMode="External"/><Relationship Id="rId650" Type="http://schemas.openxmlformats.org/officeDocument/2006/relationships/hyperlink" Target="https://www.ncbi.nlm.nih.gov/pubmed/25618415" TargetMode="External"/><Relationship Id="rId65" Type="http://schemas.openxmlformats.org/officeDocument/2006/relationships/hyperlink" Target="https://www.nccn.org/professionals/physician_gls/pdf/senior.pdf" TargetMode="External"/><Relationship Id="rId649" Type="http://schemas.openxmlformats.org/officeDocument/2006/relationships/hyperlink" Target="https://www.ncbi.nlm.nih.gov/pubmed/21800112" TargetMode="External"/><Relationship Id="rId648" Type="http://schemas.openxmlformats.org/officeDocument/2006/relationships/hyperlink" Target="https://www.ncbi.nlm.nih.gov/pubmed/21552099" TargetMode="External"/><Relationship Id="rId647" Type="http://schemas.openxmlformats.org/officeDocument/2006/relationships/hyperlink" Target="https://www.ncbi.nlm.nih.gov/pubmed/25093849" TargetMode="External"/><Relationship Id="rId646" Type="http://schemas.openxmlformats.org/officeDocument/2006/relationships/hyperlink" Target="https://www.ncbi.nlm.nih.gov/pubmed/28072706" TargetMode="External"/><Relationship Id="rId645" Type="http://schemas.openxmlformats.org/officeDocument/2006/relationships/footer" Target="footer69.xml"/><Relationship Id="rId644" Type="http://schemas.openxmlformats.org/officeDocument/2006/relationships/hyperlink" Target="https://www.ncbi.nlm.nih.gov/pubmed/22699203" TargetMode="External"/><Relationship Id="rId643" Type="http://schemas.openxmlformats.org/officeDocument/2006/relationships/hyperlink" Target="https://www.ncbi.nlm.nih.gov/pubmed/22156621" TargetMode="External"/><Relationship Id="rId642" Type="http://schemas.openxmlformats.org/officeDocument/2006/relationships/hyperlink" Target="https://www.ncbi.nlm.nih.gov/pubmed/19307500" TargetMode="External"/><Relationship Id="rId641" Type="http://schemas.openxmlformats.org/officeDocument/2006/relationships/hyperlink" Target="https://www.ncbi.nlm.nih.gov/pubmed/21306953" TargetMode="External"/><Relationship Id="rId640" Type="http://schemas.openxmlformats.org/officeDocument/2006/relationships/hyperlink" Target="https://www.ncbi.nlm.nih.gov/pubmed/20606091" TargetMode="External"/><Relationship Id="rId64" Type="http://schemas.openxmlformats.org/officeDocument/2006/relationships/image" Target="media/image56.png"/><Relationship Id="rId639" Type="http://schemas.openxmlformats.org/officeDocument/2006/relationships/hyperlink" Target="https://www.ncbi.nlm.nih.gov/pubmed/20606093" TargetMode="External"/><Relationship Id="rId638" Type="http://schemas.openxmlformats.org/officeDocument/2006/relationships/hyperlink" Target="https://www.ncbi.nlm.nih.gov/pubmed/17452677" TargetMode="External"/><Relationship Id="rId637" Type="http://schemas.openxmlformats.org/officeDocument/2006/relationships/hyperlink" Target="https://www.ncbi.nlm.nih.gov/pubmed/21934105" TargetMode="External"/><Relationship Id="rId636" Type="http://schemas.openxmlformats.org/officeDocument/2006/relationships/hyperlink" Target="https://www.ncbi.nlm.nih.gov/pubmed/26126726" TargetMode="External"/><Relationship Id="rId635" Type="http://schemas.openxmlformats.org/officeDocument/2006/relationships/hyperlink" Target="https://www.ncbi.nlm.nih.gov/pubmed/19589159" TargetMode="External"/><Relationship Id="rId634" Type="http://schemas.openxmlformats.org/officeDocument/2006/relationships/hyperlink" Target="https://www.ncbi.nlm.nih.gov/pubmed/16047333" TargetMode="External"/><Relationship Id="rId633" Type="http://schemas.openxmlformats.org/officeDocument/2006/relationships/hyperlink" Target="https://www.ncbi.nlm.nih.gov/pubmed/25072261" TargetMode="External"/><Relationship Id="rId632" Type="http://schemas.openxmlformats.org/officeDocument/2006/relationships/hyperlink" Target="https://www.ncbi.nlm.nih.gov/pubmed/20674334" TargetMode="External"/><Relationship Id="rId631" Type="http://schemas.openxmlformats.org/officeDocument/2006/relationships/hyperlink" Target="https://www.ncbi.nlm.nih.gov/pubmed/8758243" TargetMode="External"/><Relationship Id="rId630" Type="http://schemas.openxmlformats.org/officeDocument/2006/relationships/hyperlink" Target="https://www.ncbi.nlm.nih.gov/pubmed/25582141" TargetMode="External"/><Relationship Id="rId63" Type="http://schemas.openxmlformats.org/officeDocument/2006/relationships/image" Target="media/image55.png"/><Relationship Id="rId629" Type="http://schemas.openxmlformats.org/officeDocument/2006/relationships/footer" Target="footer68.xml"/><Relationship Id="rId628" Type="http://schemas.openxmlformats.org/officeDocument/2006/relationships/hyperlink" Target="https://www.ncbi.nlm.nih.gov/pubmed/25638248" TargetMode="External"/><Relationship Id="rId627" Type="http://schemas.openxmlformats.org/officeDocument/2006/relationships/hyperlink" Target="https://www.ncbi.nlm.nih.gov/pubmed/26655559" TargetMode="External"/><Relationship Id="rId626" Type="http://schemas.openxmlformats.org/officeDocument/2006/relationships/hyperlink" Target="https://www.ncbi.nlm.nih.gov/pubmed/26802160" TargetMode="External"/><Relationship Id="rId625" Type="http://schemas.openxmlformats.org/officeDocument/2006/relationships/hyperlink" Target="https://www.ncbi.nlm.nih.gov/pubmed/24131140" TargetMode="External"/><Relationship Id="rId624" Type="http://schemas.openxmlformats.org/officeDocument/2006/relationships/hyperlink" Target="https://www.ncbi.nlm.nih.gov/pubmed/21969517" TargetMode="External"/><Relationship Id="rId623" Type="http://schemas.openxmlformats.org/officeDocument/2006/relationships/hyperlink" Target="https://www.ncbi.nlm.nih.gov/pubmed/22771827" TargetMode="External"/><Relationship Id="rId622" Type="http://schemas.openxmlformats.org/officeDocument/2006/relationships/hyperlink" Target="http://www.ncbi.nlm.nih.gov/pubmed/16909140" TargetMode="External"/><Relationship Id="rId621" Type="http://schemas.openxmlformats.org/officeDocument/2006/relationships/hyperlink" Target="http://www.ncbi.nlm.nih.gov/pubmed/19858396" TargetMode="External"/><Relationship Id="rId620" Type="http://schemas.openxmlformats.org/officeDocument/2006/relationships/hyperlink" Target="https://www.ncbi.nlm.nih.gov/pubmed/23002368" TargetMode="External"/><Relationship Id="rId62" Type="http://schemas.openxmlformats.org/officeDocument/2006/relationships/image" Target="media/image54.png"/><Relationship Id="rId619" Type="http://schemas.openxmlformats.org/officeDocument/2006/relationships/hyperlink" Target="https://www.ncbi.nlm.nih.gov/pubmed/22989511" TargetMode="External"/><Relationship Id="rId618" Type="http://schemas.openxmlformats.org/officeDocument/2006/relationships/hyperlink" Target="http://www.ncbi.nlm.nih.gov/pubmed/15365074" TargetMode="External"/><Relationship Id="rId617" Type="http://schemas.openxmlformats.org/officeDocument/2006/relationships/hyperlink" Target="https://www.ncbi.nlm.nih.gov/pubmed/15925814" TargetMode="External"/><Relationship Id="rId616" Type="http://schemas.openxmlformats.org/officeDocument/2006/relationships/hyperlink" Target="https://www.ncbi.nlm.nih.gov/pubmed/19581537" TargetMode="External"/><Relationship Id="rId615" Type="http://schemas.openxmlformats.org/officeDocument/2006/relationships/footer" Target="footer67.xml"/><Relationship Id="rId614" Type="http://schemas.openxmlformats.org/officeDocument/2006/relationships/hyperlink" Target="https://www.ncbi.nlm.nih.gov/pubmed/15908661" TargetMode="External"/><Relationship Id="rId613" Type="http://schemas.openxmlformats.org/officeDocument/2006/relationships/hyperlink" Target="https://www.ncbi.nlm.nih.gov/pubmed/17538165" TargetMode="External"/><Relationship Id="rId612" Type="http://schemas.openxmlformats.org/officeDocument/2006/relationships/hyperlink" Target="https://www.ncbi.nlm.nih.gov/pubmed/17660491" TargetMode="External"/><Relationship Id="rId611" Type="http://schemas.openxmlformats.org/officeDocument/2006/relationships/hyperlink" Target="https://www.ncbi.nlm.nih.gov/pubmed/16921047" TargetMode="External"/><Relationship Id="rId610" Type="http://schemas.openxmlformats.org/officeDocument/2006/relationships/hyperlink" Target="https://www.ncbi.nlm.nih.gov/pubmed/17440727" TargetMode="External"/><Relationship Id="rId61" Type="http://schemas.openxmlformats.org/officeDocument/2006/relationships/image" Target="media/image53.png"/><Relationship Id="rId609" Type="http://schemas.openxmlformats.org/officeDocument/2006/relationships/hyperlink" Target="https://www.ncbi.nlm.nih.gov/pubmed/16434988" TargetMode="External"/><Relationship Id="rId608" Type="http://schemas.openxmlformats.org/officeDocument/2006/relationships/hyperlink" Target="https://www.ncbi.nlm.nih.gov/pubmed/19858379" TargetMode="External"/><Relationship Id="rId607" Type="http://schemas.openxmlformats.org/officeDocument/2006/relationships/hyperlink" Target="https://www.ncbi.nlm.nih.gov/pubmed/20194854" TargetMode="External"/><Relationship Id="rId606" Type="http://schemas.openxmlformats.org/officeDocument/2006/relationships/hyperlink" Target="https://www.ncbi.nlm.nih.gov/pubmed/11920457" TargetMode="External"/><Relationship Id="rId605" Type="http://schemas.openxmlformats.org/officeDocument/2006/relationships/hyperlink" Target="https://www.ncbi.nlm.nih.gov/pubmed/12149301" TargetMode="External"/><Relationship Id="rId604" Type="http://schemas.openxmlformats.org/officeDocument/2006/relationships/hyperlink" Target="https://www.ncbi.nlm.nih.gov/pubmed/23657686" TargetMode="External"/><Relationship Id="rId603" Type="http://schemas.openxmlformats.org/officeDocument/2006/relationships/hyperlink" Target="https://www.ncbi.nlm.nih.gov/pubmed/27022826" TargetMode="External"/><Relationship Id="rId602" Type="http://schemas.openxmlformats.org/officeDocument/2006/relationships/hyperlink" Target="http://ascopubs.org/doi/abs/10.1200/jco.2012.30.15_suppl.4057" TargetMode="External"/><Relationship Id="rId601" Type="http://schemas.openxmlformats.org/officeDocument/2006/relationships/hyperlink" Target="https://www.ncbi.nlm.nih.gov/pubmed/23213101" TargetMode="External"/><Relationship Id="rId600" Type="http://schemas.openxmlformats.org/officeDocument/2006/relationships/hyperlink" Target="https://www.ncbi.nlm.nih.gov/pubmed/25844823" TargetMode="External"/><Relationship Id="rId60" Type="http://schemas.openxmlformats.org/officeDocument/2006/relationships/image" Target="media/image52.png"/><Relationship Id="rId6" Type="http://schemas.openxmlformats.org/officeDocument/2006/relationships/hyperlink" Target="https://www.nccn.org/patientresources/patient-resources/guidelines-for-patients" TargetMode="External"/><Relationship Id="rId599" Type="http://schemas.openxmlformats.org/officeDocument/2006/relationships/hyperlink" Target="https://www.ncbi.nlm.nih.gov/pubmed/36048453" TargetMode="External"/><Relationship Id="rId598" Type="http://schemas.openxmlformats.org/officeDocument/2006/relationships/hyperlink" Target="https://www.ncbi.nlm.nih.gov/pubmed/21561347" TargetMode="External"/><Relationship Id="rId597" Type="http://schemas.openxmlformats.org/officeDocument/2006/relationships/hyperlink" Target="http://ascopubs.org/doi/abs/10.1200/jco.2007.25.18_suppl.4516" TargetMode="External"/><Relationship Id="rId596" Type="http://schemas.openxmlformats.org/officeDocument/2006/relationships/hyperlink" Target="https://www.ncbi.nlm.nih.gov/pubmed/15718320" TargetMode="External"/><Relationship Id="rId595" Type="http://schemas.openxmlformats.org/officeDocument/2006/relationships/hyperlink" Target="https://www.ncbi.nlm.nih.gov/pubmed/12598357" TargetMode="External"/><Relationship Id="rId594" Type="http://schemas.openxmlformats.org/officeDocument/2006/relationships/hyperlink" Target="https://www.ncbi.nlm.nih.gov/pubmed/26065868" TargetMode="External"/><Relationship Id="rId593" Type="http://schemas.openxmlformats.org/officeDocument/2006/relationships/hyperlink" Target="https://www.ncbi.nlm.nih.gov/pubmed/27160474" TargetMode="External"/><Relationship Id="rId592" Type="http://schemas.openxmlformats.org/officeDocument/2006/relationships/hyperlink" Target="https://www.ncbi.nlm.nih.gov/pubmed/24385012" TargetMode="External"/><Relationship Id="rId591" Type="http://schemas.openxmlformats.org/officeDocument/2006/relationships/hyperlink" Target="https://www.ncbi.nlm.nih.gov/pubmed/11236777" TargetMode="External"/><Relationship Id="rId590" Type="http://schemas.openxmlformats.org/officeDocument/2006/relationships/hyperlink" Target="https://www.ncbi.nlm.nih.gov/pubmed/22350841" TargetMode="External"/><Relationship Id="rId59" Type="http://schemas.openxmlformats.org/officeDocument/2006/relationships/image" Target="media/image51.png"/><Relationship Id="rId589" Type="http://schemas.openxmlformats.org/officeDocument/2006/relationships/hyperlink" Target="https://www.ncbi.nlm.nih.gov/pubmed/21893326" TargetMode="External"/><Relationship Id="rId588" Type="http://schemas.openxmlformats.org/officeDocument/2006/relationships/hyperlink" Target="https://www.ncbi.nlm.nih.gov/pubmed/22555522" TargetMode="External"/><Relationship Id="rId587" Type="http://schemas.openxmlformats.org/officeDocument/2006/relationships/hyperlink" Target="https://www.ncbi.nlm.nih.gov/pubmed/19797461" TargetMode="External"/><Relationship Id="rId586" Type="http://schemas.openxmlformats.org/officeDocument/2006/relationships/footer" Target="footer66.xml"/><Relationship Id="rId585" Type="http://schemas.openxmlformats.org/officeDocument/2006/relationships/hyperlink" Target="https://www.ncbi.nlm.nih.gov/pubmed/17182992" TargetMode="External"/><Relationship Id="rId584" Type="http://schemas.openxmlformats.org/officeDocument/2006/relationships/hyperlink" Target="https://www.ncbi.nlm.nih.gov/pubmed/10882966" TargetMode="External"/><Relationship Id="rId583" Type="http://schemas.openxmlformats.org/officeDocument/2006/relationships/hyperlink" Target="https://www.ncbi.nlm.nih.gov/pubmed/15150064" TargetMode="External"/><Relationship Id="rId582" Type="http://schemas.openxmlformats.org/officeDocument/2006/relationships/hyperlink" Target="https://www.ncbi.nlm.nih.gov/pubmed/18670850" TargetMode="External"/><Relationship Id="rId581" Type="http://schemas.openxmlformats.org/officeDocument/2006/relationships/hyperlink" Target="https://www.ncbi.nlm.nih.gov/pubmed/19664481" TargetMode="External"/><Relationship Id="rId580" Type="http://schemas.openxmlformats.org/officeDocument/2006/relationships/hyperlink" Target="https://www.ncbi.nlm.nih.gov/pubmed/14768653" TargetMode="External"/><Relationship Id="rId58" Type="http://schemas.openxmlformats.org/officeDocument/2006/relationships/image" Target="media/image50.png"/><Relationship Id="rId579" Type="http://schemas.openxmlformats.org/officeDocument/2006/relationships/hyperlink" Target="https://www.ncbi.nlm.nih.gov/pubmed/19375064" TargetMode="External"/><Relationship Id="rId578" Type="http://schemas.openxmlformats.org/officeDocument/2006/relationships/hyperlink" Target="https://www.ncbi.nlm.nih.gov/pubmed/11016469" TargetMode="External"/><Relationship Id="rId577" Type="http://schemas.openxmlformats.org/officeDocument/2006/relationships/hyperlink" Target="https://www.ncbi.nlm.nih.gov/pubmed/3308077" TargetMode="External"/><Relationship Id="rId576" Type="http://schemas.openxmlformats.org/officeDocument/2006/relationships/hyperlink" Target="http://www.ncbi.nlm.nih.gov/pubmed/18815548" TargetMode="External"/><Relationship Id="rId575" Type="http://schemas.openxmlformats.org/officeDocument/2006/relationships/hyperlink" Target="http://www.ncbi.nlm.nih.gov/pubmed/15999098" TargetMode="External"/><Relationship Id="rId574" Type="http://schemas.openxmlformats.org/officeDocument/2006/relationships/hyperlink" Target="https://www.ncbi.nlm.nih.gov/pubmed/10737382" TargetMode="External"/><Relationship Id="rId573" Type="http://schemas.openxmlformats.org/officeDocument/2006/relationships/hyperlink" Target="https://www.ncbi.nlm.nih.gov/pubmed/23785668" TargetMode="External"/><Relationship Id="rId572" Type="http://schemas.openxmlformats.org/officeDocument/2006/relationships/hyperlink" Target="https://www.ncbi.nlm.nih.gov/pubmed/18249033" TargetMode="External"/><Relationship Id="rId571" Type="http://schemas.openxmlformats.org/officeDocument/2006/relationships/hyperlink" Target="https://www.ncbi.nlm.nih.gov/pubmed/23991810" TargetMode="External"/><Relationship Id="rId570" Type="http://schemas.openxmlformats.org/officeDocument/2006/relationships/hyperlink" Target="https://www.ncbi.nlm.nih.gov/pubmed/9367020" TargetMode="External"/><Relationship Id="rId57" Type="http://schemas.openxmlformats.org/officeDocument/2006/relationships/image" Target="media/image49.png"/><Relationship Id="rId569" Type="http://schemas.openxmlformats.org/officeDocument/2006/relationships/footer" Target="footer65.xml"/><Relationship Id="rId568" Type="http://schemas.openxmlformats.org/officeDocument/2006/relationships/hyperlink" Target="https://www.ncbi.nlm.nih.gov/pubmed/22241899" TargetMode="External"/><Relationship Id="rId567" Type="http://schemas.openxmlformats.org/officeDocument/2006/relationships/hyperlink" Target="http://www.ncbi.nlm.nih.gov/pubmed/16782929" TargetMode="External"/><Relationship Id="rId566" Type="http://schemas.openxmlformats.org/officeDocument/2006/relationships/hyperlink" Target="https://www.ncbi.nlm.nih.gov/pubmed/22682806" TargetMode="External"/><Relationship Id="rId565" Type="http://schemas.openxmlformats.org/officeDocument/2006/relationships/hyperlink" Target="http://www.ncbi.nlm.nih.gov/pubmed/19029412" TargetMode="External"/><Relationship Id="rId564" Type="http://schemas.openxmlformats.org/officeDocument/2006/relationships/hyperlink" Target="https://www.ncbi.nlm.nih.gov/pubmed/22786786" TargetMode="External"/><Relationship Id="rId563" Type="http://schemas.openxmlformats.org/officeDocument/2006/relationships/hyperlink" Target="https://www.ncbi.nlm.nih.gov/pubmed/20336387" TargetMode="External"/><Relationship Id="rId562" Type="http://schemas.openxmlformats.org/officeDocument/2006/relationships/hyperlink" Target="https://www.ncbi.nlm.nih.gov/pubmed/19686409" TargetMode="External"/><Relationship Id="rId561" Type="http://schemas.openxmlformats.org/officeDocument/2006/relationships/hyperlink" Target="https://www.ncbi.nlm.nih.gov/pubmed/23247983" TargetMode="External"/><Relationship Id="rId560" Type="http://schemas.openxmlformats.org/officeDocument/2006/relationships/hyperlink" Target="https://www.ncbi.nlm.nih.gov/pubmed/24789274" TargetMode="External"/><Relationship Id="rId56" Type="http://schemas.openxmlformats.org/officeDocument/2006/relationships/image" Target="media/image48.png"/><Relationship Id="rId559" Type="http://schemas.openxmlformats.org/officeDocument/2006/relationships/hyperlink" Target="https://www.ncbi.nlm.nih.gov/pubmed/22811878" TargetMode="External"/><Relationship Id="rId558" Type="http://schemas.openxmlformats.org/officeDocument/2006/relationships/hyperlink" Target="https://www.ncbi.nlm.nih.gov/pubmed/3306667" TargetMode="External"/><Relationship Id="rId557" Type="http://schemas.openxmlformats.org/officeDocument/2006/relationships/hyperlink" Target="https://www.ncbi.nlm.nih.gov/pubmed/28376157" TargetMode="External"/><Relationship Id="rId556" Type="http://schemas.openxmlformats.org/officeDocument/2006/relationships/hyperlink" Target="https://www.ncbi.nlm.nih.gov/pubmed/25123266" TargetMode="External"/><Relationship Id="rId555" Type="http://schemas.openxmlformats.org/officeDocument/2006/relationships/hyperlink" Target="https://www.ncbi.nlm.nih.gov/pubmed/25914484" TargetMode="External"/><Relationship Id="rId554" Type="http://schemas.openxmlformats.org/officeDocument/2006/relationships/hyperlink" Target="https://www.ncbi.nlm.nih.gov/pubmed/10520923" TargetMode="External"/><Relationship Id="rId553" Type="http://schemas.openxmlformats.org/officeDocument/2006/relationships/footer" Target="footer64.xml"/><Relationship Id="rId552" Type="http://schemas.openxmlformats.org/officeDocument/2006/relationships/hyperlink" Target="https://www.ncbi.nlm.nih.gov/pubmed/17466202" TargetMode="External"/><Relationship Id="rId551" Type="http://schemas.openxmlformats.org/officeDocument/2006/relationships/hyperlink" Target="https://www.ncbi.nlm.nih.gov/pubmed/27580856" TargetMode="External"/><Relationship Id="rId550" Type="http://schemas.openxmlformats.org/officeDocument/2006/relationships/hyperlink" Target="https://www.ncbi.nlm.nih.gov/pubmed/24949394" TargetMode="External"/><Relationship Id="rId55" Type="http://schemas.openxmlformats.org/officeDocument/2006/relationships/image" Target="media/image47.png"/><Relationship Id="rId549" Type="http://schemas.openxmlformats.org/officeDocument/2006/relationships/hyperlink" Target="https://www.ncbi.nlm.nih.gov/pubmed/14595302" TargetMode="External"/><Relationship Id="rId548" Type="http://schemas.openxmlformats.org/officeDocument/2006/relationships/hyperlink" Target="https://www.ncbi.nlm.nih.gov/pubmed/25191516" TargetMode="External"/><Relationship Id="rId547" Type="http://schemas.openxmlformats.org/officeDocument/2006/relationships/hyperlink" Target="https://www.ncbi.nlm.nih.gov/pubmed/17175453" TargetMode="External"/><Relationship Id="rId546" Type="http://schemas.openxmlformats.org/officeDocument/2006/relationships/hyperlink" Target="https://www.ncbi.nlm.nih.gov/pubmed/18308214" TargetMode="External"/><Relationship Id="rId545" Type="http://schemas.openxmlformats.org/officeDocument/2006/relationships/hyperlink" Target="https://www.ncbi.nlm.nih.gov/pubmed/16332484" TargetMode="External"/><Relationship Id="rId544" Type="http://schemas.openxmlformats.org/officeDocument/2006/relationships/hyperlink" Target="https://www.ncbi.nlm.nih.gov/pubmed/25266999" TargetMode="External"/><Relationship Id="rId543" Type="http://schemas.openxmlformats.org/officeDocument/2006/relationships/hyperlink" Target="https://www.ncbi.nlm.nih.gov/pubmed/18333037" TargetMode="External"/><Relationship Id="rId542" Type="http://schemas.openxmlformats.org/officeDocument/2006/relationships/hyperlink" Target="https://www.ncbi.nlm.nih.gov/pubmed/14691701" TargetMode="External"/><Relationship Id="rId541" Type="http://schemas.openxmlformats.org/officeDocument/2006/relationships/hyperlink" Target="https://www.ncbi.nlm.nih.gov/pubmed/2154172" TargetMode="External"/><Relationship Id="rId540" Type="http://schemas.openxmlformats.org/officeDocument/2006/relationships/hyperlink" Target="https://www.ncbi.nlm.nih.gov/pubmed/24272022" TargetMode="External"/><Relationship Id="rId54" Type="http://schemas.openxmlformats.org/officeDocument/2006/relationships/image" Target="media/image46.png"/><Relationship Id="rId539" Type="http://schemas.openxmlformats.org/officeDocument/2006/relationships/hyperlink" Target="https://www.ncbi.nlm.nih.gov/pubmed/17004868" TargetMode="External"/><Relationship Id="rId538" Type="http://schemas.openxmlformats.org/officeDocument/2006/relationships/hyperlink" Target="https://www.ncbi.nlm.nih.gov/pubmed/23922481" TargetMode="External"/><Relationship Id="rId537" Type="http://schemas.openxmlformats.org/officeDocument/2006/relationships/footer" Target="footer63.xml"/><Relationship Id="rId536" Type="http://schemas.openxmlformats.org/officeDocument/2006/relationships/hyperlink" Target="https://www.ncbi.nlm.nih.gov/pubmed/24755095" TargetMode="External"/><Relationship Id="rId535" Type="http://schemas.openxmlformats.org/officeDocument/2006/relationships/hyperlink" Target="https://www.ncbi.nlm.nih.gov/pubmed/18551347" TargetMode="External"/><Relationship Id="rId534" Type="http://schemas.openxmlformats.org/officeDocument/2006/relationships/hyperlink" Target="https://www.ncbi.nlm.nih.gov/pubmed/20958250" TargetMode="External"/><Relationship Id="rId533" Type="http://schemas.openxmlformats.org/officeDocument/2006/relationships/hyperlink" Target="https://www.ncbi.nlm.nih.gov/pubmed/20071702" TargetMode="External"/><Relationship Id="rId532" Type="http://schemas.openxmlformats.org/officeDocument/2006/relationships/hyperlink" Target="https://www.ncbi.nlm.nih.gov/pubmed/19774424" TargetMode="External"/><Relationship Id="rId531" Type="http://schemas.openxmlformats.org/officeDocument/2006/relationships/hyperlink" Target="https://www.ncbi.nlm.nih.gov/pubmed/28205125" TargetMode="External"/><Relationship Id="rId530" Type="http://schemas.openxmlformats.org/officeDocument/2006/relationships/hyperlink" Target="https://www.ncbi.nlm.nih.gov/pubmed/16923478" TargetMode="External"/><Relationship Id="rId53" Type="http://schemas.openxmlformats.org/officeDocument/2006/relationships/image" Target="media/image45.png"/><Relationship Id="rId529" Type="http://schemas.openxmlformats.org/officeDocument/2006/relationships/hyperlink" Target="https://www.ncbi.nlm.nih.gov/pubmed/21576899" TargetMode="External"/><Relationship Id="rId528" Type="http://schemas.openxmlformats.org/officeDocument/2006/relationships/hyperlink" Target="https://www.ncbi.nlm.nih.gov/pubmed/14520282" TargetMode="External"/><Relationship Id="rId527" Type="http://schemas.openxmlformats.org/officeDocument/2006/relationships/hyperlink" Target="https://www.ncbi.nlm.nih.gov/pubmed/23523302" TargetMode="External"/><Relationship Id="rId526" Type="http://schemas.openxmlformats.org/officeDocument/2006/relationships/hyperlink" Target="https://www.ncbi.nlm.nih.gov/pubmed/24018593" TargetMode="External"/><Relationship Id="rId525" Type="http://schemas.openxmlformats.org/officeDocument/2006/relationships/hyperlink" Target="https://www.ncbi.nlm.nih.gov/pubmed/22188923" TargetMode="External"/><Relationship Id="rId524" Type="http://schemas.openxmlformats.org/officeDocument/2006/relationships/hyperlink" Target="https://www.ncbi.nlm.nih.gov/pubmed/15128348" TargetMode="External"/><Relationship Id="rId523" Type="http://schemas.openxmlformats.org/officeDocument/2006/relationships/hyperlink" Target="https://www.ncbi.nlm.nih.gov/pubmed/25376486" TargetMode="External"/><Relationship Id="rId522" Type="http://schemas.openxmlformats.org/officeDocument/2006/relationships/hyperlink" Target="https://www.ncbi.nlm.nih.gov/pubmed/19687720" TargetMode="External"/><Relationship Id="rId521" Type="http://schemas.openxmlformats.org/officeDocument/2006/relationships/footer" Target="footer62.xml"/><Relationship Id="rId520" Type="http://schemas.openxmlformats.org/officeDocument/2006/relationships/hyperlink" Target="https://www.ncbi.nlm.nih.gov/pubmed/18303400" TargetMode="External"/><Relationship Id="rId52" Type="http://schemas.openxmlformats.org/officeDocument/2006/relationships/image" Target="media/image44.png"/><Relationship Id="rId519" Type="http://schemas.openxmlformats.org/officeDocument/2006/relationships/hyperlink" Target="https://www.ncbi.nlm.nih.gov/pubmed/21484522" TargetMode="External"/><Relationship Id="rId518" Type="http://schemas.openxmlformats.org/officeDocument/2006/relationships/hyperlink" Target="https://www.ncbi.nlm.nih.gov/pubmed/25539271" TargetMode="External"/><Relationship Id="rId517" Type="http://schemas.openxmlformats.org/officeDocument/2006/relationships/hyperlink" Target="https://www.ncbi.nlm.nih.gov/pubmed/11425979" TargetMode="External"/><Relationship Id="rId516" Type="http://schemas.openxmlformats.org/officeDocument/2006/relationships/hyperlink" Target="https://www.ncbi.nlm.nih.gov/pubmed/19998504" TargetMode="External"/><Relationship Id="rId515" Type="http://schemas.openxmlformats.org/officeDocument/2006/relationships/hyperlink" Target="https://www.ncbi.nlm.nih.gov/pubmed/15019924" TargetMode="External"/><Relationship Id="rId514" Type="http://schemas.openxmlformats.org/officeDocument/2006/relationships/hyperlink" Target="https://www.ncbi.nlm.nih.gov/pubmed/12479710" TargetMode="External"/><Relationship Id="rId513" Type="http://schemas.openxmlformats.org/officeDocument/2006/relationships/hyperlink" Target="https://www.ncbi.nlm.nih.gov/pubmed/7906097" TargetMode="External"/><Relationship Id="rId512" Type="http://schemas.openxmlformats.org/officeDocument/2006/relationships/hyperlink" Target="https://www.ncbi.nlm.nih.gov/pubmed/18948228" TargetMode="External"/><Relationship Id="rId511" Type="http://schemas.openxmlformats.org/officeDocument/2006/relationships/hyperlink" Target="https://www.ncbi.nlm.nih.gov/pubmed/27163957" TargetMode="External"/><Relationship Id="rId510" Type="http://schemas.openxmlformats.org/officeDocument/2006/relationships/hyperlink" Target="https://www.ncbi.nlm.nih.gov/pubmed/28213792" TargetMode="External"/><Relationship Id="rId51" Type="http://schemas.openxmlformats.org/officeDocument/2006/relationships/image" Target="media/image43.png"/><Relationship Id="rId509" Type="http://schemas.openxmlformats.org/officeDocument/2006/relationships/hyperlink" Target="https://www.ncbi.nlm.nih.gov/pubmed/28752469" TargetMode="External"/><Relationship Id="rId508" Type="http://schemas.openxmlformats.org/officeDocument/2006/relationships/hyperlink" Target="https://www.ncbi.nlm.nih.gov/pubmed/17580363" TargetMode="External"/><Relationship Id="rId507" Type="http://schemas.openxmlformats.org/officeDocument/2006/relationships/footer" Target="footer61.xml"/><Relationship Id="rId506" Type="http://schemas.openxmlformats.org/officeDocument/2006/relationships/hyperlink" Target="https://www.ncbi.nlm.nih.gov/pubmed/24355035" TargetMode="External"/><Relationship Id="rId505" Type="http://schemas.openxmlformats.org/officeDocument/2006/relationships/hyperlink" Target="https://www.ncbi.nlm.nih.gov/pubmed/19396496" TargetMode="External"/><Relationship Id="rId504" Type="http://schemas.openxmlformats.org/officeDocument/2006/relationships/hyperlink" Target="https://www.ncbi.nlm.nih.gov/pubmed/23415799" TargetMode="External"/><Relationship Id="rId503" Type="http://schemas.openxmlformats.org/officeDocument/2006/relationships/hyperlink" Target="https://www.ncbi.nlm.nih.gov/pubmed/28735806" TargetMode="External"/><Relationship Id="rId502" Type="http://schemas.openxmlformats.org/officeDocument/2006/relationships/hyperlink" Target="https://www.ncbi.nlm.nih.gov/pubmed/22687371" TargetMode="External"/><Relationship Id="rId501" Type="http://schemas.openxmlformats.org/officeDocument/2006/relationships/hyperlink" Target="https://www.ncbi.nlm.nih.gov/pubmed/23622140" TargetMode="External"/><Relationship Id="rId500" Type="http://schemas.openxmlformats.org/officeDocument/2006/relationships/hyperlink" Target="https://www.ncbi.nlm.nih.gov/pubmed/24520195" TargetMode="External"/><Relationship Id="rId50" Type="http://schemas.openxmlformats.org/officeDocument/2006/relationships/image" Target="media/image42.png"/><Relationship Id="rId5" Type="http://schemas.openxmlformats.org/officeDocument/2006/relationships/hyperlink" Target="https://www.nccn.org/Home" TargetMode="External"/><Relationship Id="rId499" Type="http://schemas.openxmlformats.org/officeDocument/2006/relationships/hyperlink" Target="https://www.ncbi.nlm.nih.gov/pubmed/20068195" TargetMode="External"/><Relationship Id="rId498" Type="http://schemas.openxmlformats.org/officeDocument/2006/relationships/hyperlink" Target="https://www.ncbi.nlm.nih.gov/pubmed/17416862" TargetMode="External"/><Relationship Id="rId497" Type="http://schemas.openxmlformats.org/officeDocument/2006/relationships/hyperlink" Target="https://www.ncbi.nlm.nih.gov/pubmed/25645574" TargetMode="External"/><Relationship Id="rId496" Type="http://schemas.openxmlformats.org/officeDocument/2006/relationships/hyperlink" Target="https://www.ncbi.nlm.nih.gov/pubmed/22465831" TargetMode="External"/><Relationship Id="rId495" Type="http://schemas.openxmlformats.org/officeDocument/2006/relationships/hyperlink" Target="http://www.ncbi.nlm.nih.gov/pubmed/27069086" TargetMode="External"/><Relationship Id="rId494" Type="http://schemas.openxmlformats.org/officeDocument/2006/relationships/hyperlink" Target="https://www.ncbi.nlm.nih.gov/pubmed/24837144" TargetMode="External"/><Relationship Id="rId493" Type="http://schemas.openxmlformats.org/officeDocument/2006/relationships/hyperlink" Target="https://www.ncbi.nlm.nih.gov/pubmed/22643536" TargetMode="External"/><Relationship Id="rId492" Type="http://schemas.openxmlformats.org/officeDocument/2006/relationships/hyperlink" Target="https://www.ncbi.nlm.nih.gov/pubmed/23936520" TargetMode="External"/><Relationship Id="rId491" Type="http://schemas.openxmlformats.org/officeDocument/2006/relationships/hyperlink" Target="https://www.ncbi.nlm.nih.gov/pubmed/23399556" TargetMode="External"/><Relationship Id="rId490" Type="http://schemas.openxmlformats.org/officeDocument/2006/relationships/footer" Target="footer60.xml"/><Relationship Id="rId49" Type="http://schemas.openxmlformats.org/officeDocument/2006/relationships/image" Target="media/image41.png"/><Relationship Id="rId489" Type="http://schemas.openxmlformats.org/officeDocument/2006/relationships/hyperlink" Target="https://www.ncbi.nlm.nih.gov/pubmed/19375425" TargetMode="External"/><Relationship Id="rId488" Type="http://schemas.openxmlformats.org/officeDocument/2006/relationships/hyperlink" Target="https://www.ncbi.nlm.nih.gov/pubmed/22290402" TargetMode="External"/><Relationship Id="rId487" Type="http://schemas.openxmlformats.org/officeDocument/2006/relationships/hyperlink" Target="https://www.ncbi.nlm.nih.gov/pubmed/26222906" TargetMode="External"/><Relationship Id="rId486" Type="http://schemas.openxmlformats.org/officeDocument/2006/relationships/hyperlink" Target="http://www.ncbi.nlm.nih.gov/pubmed/19890202" TargetMode="External"/><Relationship Id="rId485" Type="http://schemas.openxmlformats.org/officeDocument/2006/relationships/hyperlink" Target="https://www.ncbi.nlm.nih.gov/pubmed/23112111" TargetMode="External"/><Relationship Id="rId484" Type="http://schemas.openxmlformats.org/officeDocument/2006/relationships/hyperlink" Target="https://www.ncbi.nlm.nih.gov/pubmed/23528347" TargetMode="External"/><Relationship Id="rId483" Type="http://schemas.openxmlformats.org/officeDocument/2006/relationships/hyperlink" Target="https://www.ncbi.nlm.nih.gov/pubmed/24786605" TargetMode="External"/><Relationship Id="rId482" Type="http://schemas.openxmlformats.org/officeDocument/2006/relationships/hyperlink" Target="https://www.ncbi.nlm.nih.gov/pubmed/24152946" TargetMode="External"/><Relationship Id="rId481" Type="http://schemas.openxmlformats.org/officeDocument/2006/relationships/hyperlink" Target="https://www.ncbi.nlm.nih.gov/pubmed/16945591" TargetMode="External"/><Relationship Id="rId480" Type="http://schemas.openxmlformats.org/officeDocument/2006/relationships/hyperlink" Target="https://www.ncbi.nlm.nih.gov/pubmed/25556126" TargetMode="External"/><Relationship Id="rId48" Type="http://schemas.openxmlformats.org/officeDocument/2006/relationships/image" Target="media/image40.png"/><Relationship Id="rId479" Type="http://schemas.openxmlformats.org/officeDocument/2006/relationships/hyperlink" Target="https://www.ncbi.nlm.nih.gov/pubmed/25208757" TargetMode="External"/><Relationship Id="rId478" Type="http://schemas.openxmlformats.org/officeDocument/2006/relationships/hyperlink" Target="http://www.ncbi.nlm.nih.gov/pubmed/16083707" TargetMode="External"/><Relationship Id="rId477" Type="http://schemas.openxmlformats.org/officeDocument/2006/relationships/hyperlink" Target="https://www.ncbi.nlm.nih.gov/pubmed/31270697" TargetMode="External"/><Relationship Id="rId476" Type="http://schemas.openxmlformats.org/officeDocument/2006/relationships/hyperlink" Target="https://www.ncbi.nlm.nih.gov/pubmed/24788082" TargetMode="External"/><Relationship Id="rId475" Type="http://schemas.openxmlformats.org/officeDocument/2006/relationships/hyperlink" Target="https://www.ncbi.nlm.nih.gov/pubmed/19760029" TargetMode="External"/><Relationship Id="rId474" Type="http://schemas.openxmlformats.org/officeDocument/2006/relationships/hyperlink" Target="https://www.ncbi.nlm.nih.gov/pubmed/24440214" TargetMode="External"/><Relationship Id="rId473" Type="http://schemas.openxmlformats.org/officeDocument/2006/relationships/footer" Target="footer59.xml"/><Relationship Id="rId472" Type="http://schemas.openxmlformats.org/officeDocument/2006/relationships/hyperlink" Target="https://www.ncbi.nlm.nih.gov/pubmed/12427788" TargetMode="External"/><Relationship Id="rId471" Type="http://schemas.openxmlformats.org/officeDocument/2006/relationships/hyperlink" Target="https://www.ncbi.nlm.nih.gov/pubmed/8479461" TargetMode="External"/><Relationship Id="rId470" Type="http://schemas.openxmlformats.org/officeDocument/2006/relationships/hyperlink" Target="https://www.ncbi.nlm.nih.gov/pubmed/22767586" TargetMode="External"/><Relationship Id="rId47" Type="http://schemas.openxmlformats.org/officeDocument/2006/relationships/image" Target="media/image39.png"/><Relationship Id="rId469" Type="http://schemas.openxmlformats.org/officeDocument/2006/relationships/hyperlink" Target="https://www.ncbi.nlm.nih.gov/pubmed/25977560" TargetMode="External"/><Relationship Id="rId468" Type="http://schemas.openxmlformats.org/officeDocument/2006/relationships/hyperlink" Target="https://www.ncbi.nlm.nih.gov/pubmed/22086883" TargetMode="External"/><Relationship Id="rId467" Type="http://schemas.openxmlformats.org/officeDocument/2006/relationships/hyperlink" Target="https://www.ncbi.nlm.nih.gov/pubmed/22610753" TargetMode="External"/><Relationship Id="rId466" Type="http://schemas.openxmlformats.org/officeDocument/2006/relationships/hyperlink" Target="https://www.ncbi.nlm.nih.gov/pubmed/24631943" TargetMode="External"/><Relationship Id="rId465" Type="http://schemas.openxmlformats.org/officeDocument/2006/relationships/hyperlink" Target="https://www.ncbi.nlm.nih.gov/pubmed/19561318" TargetMode="External"/><Relationship Id="rId464" Type="http://schemas.openxmlformats.org/officeDocument/2006/relationships/hyperlink" Target="https://www.ncbi.nlm.nih.gov/pubmed/22240790" TargetMode="External"/><Relationship Id="rId463" Type="http://schemas.openxmlformats.org/officeDocument/2006/relationships/hyperlink" Target="https://www.ncbi.nlm.nih.gov/pubmed/25773752" TargetMode="External"/><Relationship Id="rId462" Type="http://schemas.openxmlformats.org/officeDocument/2006/relationships/hyperlink" Target="https://www.ncbi.nlm.nih.gov/pubmed/26347100" TargetMode="External"/><Relationship Id="rId461" Type="http://schemas.openxmlformats.org/officeDocument/2006/relationships/hyperlink" Target="https://www.ncbi.nlm.nih.gov/pubmed/15734973" TargetMode="External"/><Relationship Id="rId460" Type="http://schemas.openxmlformats.org/officeDocument/2006/relationships/hyperlink" Target="https://www.ncbi.nlm.nih.gov/pubmed/19549972" TargetMode="External"/><Relationship Id="rId46" Type="http://schemas.openxmlformats.org/officeDocument/2006/relationships/image" Target="media/image38.png"/><Relationship Id="rId459" Type="http://schemas.openxmlformats.org/officeDocument/2006/relationships/hyperlink" Target="https://www.ncbi.nlm.nih.gov/pubmed/17266034" TargetMode="External"/><Relationship Id="rId458" Type="http://schemas.openxmlformats.org/officeDocument/2006/relationships/hyperlink" Target="https://www.ncbi.nlm.nih.gov/pubmed/28453689" TargetMode="External"/><Relationship Id="rId457" Type="http://schemas.openxmlformats.org/officeDocument/2006/relationships/hyperlink" Target="https://www.ncbi.nlm.nih.gov/pubmed/25422909" TargetMode="External"/><Relationship Id="rId456" Type="http://schemas.openxmlformats.org/officeDocument/2006/relationships/footer" Target="footer58.xml"/><Relationship Id="rId455" Type="http://schemas.openxmlformats.org/officeDocument/2006/relationships/hyperlink" Target="https://www.ncbi.nlm.nih.gov/pubmed/21536662" TargetMode="External"/><Relationship Id="rId454" Type="http://schemas.openxmlformats.org/officeDocument/2006/relationships/hyperlink" Target="https://www.ncbi.nlm.nih.gov/pubmed/24509242" TargetMode="External"/><Relationship Id="rId453" Type="http://schemas.openxmlformats.org/officeDocument/2006/relationships/hyperlink" Target="https://www.ncbi.nlm.nih.gov/pubmed/26293241" TargetMode="External"/><Relationship Id="rId452" Type="http://schemas.openxmlformats.org/officeDocument/2006/relationships/hyperlink" Target="https://www.ncbi.nlm.nih.gov/pubmed/37935099" TargetMode="External"/><Relationship Id="rId451" Type="http://schemas.openxmlformats.org/officeDocument/2006/relationships/hyperlink" Target="https://www.ncbi.nlm.nih.gov/pubmed/19790196" TargetMode="External"/><Relationship Id="rId450" Type="http://schemas.openxmlformats.org/officeDocument/2006/relationships/hyperlink" Target="https://www.ncbi.nlm.nih.gov/pubmed/19806144" TargetMode="External"/><Relationship Id="rId45" Type="http://schemas.openxmlformats.org/officeDocument/2006/relationships/image" Target="media/image37.png"/><Relationship Id="rId449" Type="http://schemas.openxmlformats.org/officeDocument/2006/relationships/hyperlink" Target="https://www.ncbi.nlm.nih.gov/pubmed/19561064" TargetMode="External"/><Relationship Id="rId448" Type="http://schemas.openxmlformats.org/officeDocument/2006/relationships/hyperlink" Target="https://www.ncbi.nlm.nih.gov/pubmed/17764494" TargetMode="External"/><Relationship Id="rId447" Type="http://schemas.openxmlformats.org/officeDocument/2006/relationships/hyperlink" Target="https://www.ncbi.nlm.nih.gov/pubmed/22104574" TargetMode="External"/><Relationship Id="rId446" Type="http://schemas.openxmlformats.org/officeDocument/2006/relationships/hyperlink" Target="https://www.ncbi.nlm.nih.gov/pubmed/22929760" TargetMode="External"/><Relationship Id="rId445" Type="http://schemas.openxmlformats.org/officeDocument/2006/relationships/hyperlink" Target="https://www.ncbi.nlm.nih.gov/pubmed/37156485" TargetMode="External"/><Relationship Id="rId444" Type="http://schemas.openxmlformats.org/officeDocument/2006/relationships/hyperlink" Target="http://www.nlm.nih.gov/bsd/bsd_key.html" TargetMode="External"/><Relationship Id="rId443" Type="http://schemas.openxmlformats.org/officeDocument/2006/relationships/hyperlink" Target="https://www.ncbi.nlm.nih.gov/pubmed/31145458" TargetMode="External"/><Relationship Id="rId442" Type="http://schemas.openxmlformats.org/officeDocument/2006/relationships/hyperlink" Target="https://www.ncbi.nlm.nih.gov/pubmed/36775072" TargetMode="External"/><Relationship Id="rId441" Type="http://schemas.openxmlformats.org/officeDocument/2006/relationships/hyperlink" Target="https://www.ncbi.nlm.nih.gov/pubmed/36633525" TargetMode="External"/><Relationship Id="rId440" Type="http://schemas.openxmlformats.org/officeDocument/2006/relationships/footer" Target="footer57.xml"/><Relationship Id="rId44" Type="http://schemas.openxmlformats.org/officeDocument/2006/relationships/image" Target="media/image36.png"/><Relationship Id="rId439" Type="http://schemas.openxmlformats.org/officeDocument/2006/relationships/image" Target="media/image351.png"/><Relationship Id="rId438" Type="http://schemas.openxmlformats.org/officeDocument/2006/relationships/footer" Target="footer56.xml"/><Relationship Id="rId437" Type="http://schemas.openxmlformats.org/officeDocument/2006/relationships/image" Target="media/image350.png"/><Relationship Id="rId436" Type="http://schemas.openxmlformats.org/officeDocument/2006/relationships/footer" Target="footer55.xml"/><Relationship Id="rId435" Type="http://schemas.openxmlformats.org/officeDocument/2006/relationships/image" Target="media/image349.png"/><Relationship Id="rId434" Type="http://schemas.openxmlformats.org/officeDocument/2006/relationships/footer" Target="footer54.xml"/><Relationship Id="rId433" Type="http://schemas.openxmlformats.org/officeDocument/2006/relationships/image" Target="media/image348.png"/><Relationship Id="rId432" Type="http://schemas.openxmlformats.org/officeDocument/2006/relationships/footer" Target="footer53.xml"/><Relationship Id="rId431" Type="http://schemas.openxmlformats.org/officeDocument/2006/relationships/image" Target="media/image347.png"/><Relationship Id="rId430" Type="http://schemas.openxmlformats.org/officeDocument/2006/relationships/footer" Target="footer52.xml"/><Relationship Id="rId43" Type="http://schemas.openxmlformats.org/officeDocument/2006/relationships/image" Target="media/image35.png"/><Relationship Id="rId429" Type="http://schemas.openxmlformats.org/officeDocument/2006/relationships/footer" Target="footer51.xml"/><Relationship Id="rId428" Type="http://schemas.openxmlformats.org/officeDocument/2006/relationships/footer" Target="footer50.xml"/><Relationship Id="rId427" Type="http://schemas.openxmlformats.org/officeDocument/2006/relationships/footer" Target="footer49.xml"/><Relationship Id="rId426" Type="http://schemas.openxmlformats.org/officeDocument/2006/relationships/footer" Target="footer48.xml"/><Relationship Id="rId425" Type="http://schemas.openxmlformats.org/officeDocument/2006/relationships/footer" Target="footer47.xml"/><Relationship Id="rId424" Type="http://schemas.openxmlformats.org/officeDocument/2006/relationships/footer" Target="footer46.xml"/><Relationship Id="rId423" Type="http://schemas.openxmlformats.org/officeDocument/2006/relationships/footer" Target="footer45.xml"/><Relationship Id="rId422" Type="http://schemas.openxmlformats.org/officeDocument/2006/relationships/hyperlink" Target="https://clinicaltrials.gov/" TargetMode="External"/><Relationship Id="rId421" Type="http://schemas.openxmlformats.org/officeDocument/2006/relationships/footer" Target="footer44.xml"/><Relationship Id="rId420" Type="http://schemas.openxmlformats.org/officeDocument/2006/relationships/footer" Target="footer43.xml"/><Relationship Id="rId42" Type="http://schemas.openxmlformats.org/officeDocument/2006/relationships/image" Target="media/image34.png"/><Relationship Id="rId419" Type="http://schemas.openxmlformats.org/officeDocument/2006/relationships/footer" Target="footer42.xml"/><Relationship Id="rId418" Type="http://schemas.openxmlformats.org/officeDocument/2006/relationships/footer" Target="footer41.xml"/><Relationship Id="rId417" Type="http://schemas.openxmlformats.org/officeDocument/2006/relationships/footer" Target="footer40.xml"/><Relationship Id="rId416" Type="http://schemas.openxmlformats.org/officeDocument/2006/relationships/footer" Target="footer39.xml"/><Relationship Id="rId415" Type="http://schemas.openxmlformats.org/officeDocument/2006/relationships/footer" Target="footer38.xml"/><Relationship Id="rId414" Type="http://schemas.openxmlformats.org/officeDocument/2006/relationships/footer" Target="footer37.xml"/><Relationship Id="rId413" Type="http://schemas.openxmlformats.org/officeDocument/2006/relationships/footer" Target="footer36.xml"/><Relationship Id="rId412" Type="http://schemas.openxmlformats.org/officeDocument/2006/relationships/footer" Target="footer35.xml"/><Relationship Id="rId411" Type="http://schemas.openxmlformats.org/officeDocument/2006/relationships/footer" Target="footer34.xml"/><Relationship Id="rId410" Type="http://schemas.openxmlformats.org/officeDocument/2006/relationships/footer" Target="footer33.xml"/><Relationship Id="rId41" Type="http://schemas.openxmlformats.org/officeDocument/2006/relationships/image" Target="media/image33.png"/><Relationship Id="rId409" Type="http://schemas.openxmlformats.org/officeDocument/2006/relationships/footer" Target="footer32.xml"/><Relationship Id="rId408" Type="http://schemas.openxmlformats.org/officeDocument/2006/relationships/footer" Target="footer31.xml"/><Relationship Id="rId407" Type="http://schemas.openxmlformats.org/officeDocument/2006/relationships/footer" Target="footer30.xml"/><Relationship Id="rId406" Type="http://schemas.openxmlformats.org/officeDocument/2006/relationships/footer" Target="footer29.xml"/><Relationship Id="rId405" Type="http://schemas.openxmlformats.org/officeDocument/2006/relationships/footer" Target="footer28.xml"/><Relationship Id="rId404" Type="http://schemas.openxmlformats.org/officeDocument/2006/relationships/footer" Target="footer27.xml"/><Relationship Id="rId403" Type="http://schemas.openxmlformats.org/officeDocument/2006/relationships/footer" Target="footer26.xml"/><Relationship Id="rId402" Type="http://schemas.openxmlformats.org/officeDocument/2006/relationships/footer" Target="footer25.xml"/><Relationship Id="rId401" Type="http://schemas.openxmlformats.org/officeDocument/2006/relationships/footer" Target="footer24.xml"/><Relationship Id="rId400" Type="http://schemas.openxmlformats.org/officeDocument/2006/relationships/footer" Target="footer23.xml"/><Relationship Id="rId40" Type="http://schemas.openxmlformats.org/officeDocument/2006/relationships/image" Target="media/image32.png"/><Relationship Id="rId4" Type="http://schemas.openxmlformats.org/officeDocument/2006/relationships/image" Target="media/image3.png"/><Relationship Id="rId399" Type="http://schemas.openxmlformats.org/officeDocument/2006/relationships/footer" Target="footer22.xml"/><Relationship Id="rId398" Type="http://schemas.openxmlformats.org/officeDocument/2006/relationships/footer" Target="footer21.xml"/><Relationship Id="rId397" Type="http://schemas.openxmlformats.org/officeDocument/2006/relationships/footer" Target="footer20.xml"/><Relationship Id="rId396" Type="http://schemas.openxmlformats.org/officeDocument/2006/relationships/footer" Target="footer19.xml"/><Relationship Id="rId395" Type="http://schemas.openxmlformats.org/officeDocument/2006/relationships/footer" Target="footer18.xml"/><Relationship Id="rId394" Type="http://schemas.openxmlformats.org/officeDocument/2006/relationships/footer" Target="footer17.xml"/><Relationship Id="rId393" Type="http://schemas.openxmlformats.org/officeDocument/2006/relationships/footer" Target="footer16.xml"/><Relationship Id="rId392" Type="http://schemas.openxmlformats.org/officeDocument/2006/relationships/footer" Target="footer15.xml"/><Relationship Id="rId391" Type="http://schemas.openxmlformats.org/officeDocument/2006/relationships/footer" Target="footer14.xml"/><Relationship Id="rId390" Type="http://schemas.openxmlformats.org/officeDocument/2006/relationships/footer" Target="footer13.xml"/><Relationship Id="rId39" Type="http://schemas.openxmlformats.org/officeDocument/2006/relationships/image" Target="media/image31.png"/><Relationship Id="rId389" Type="http://schemas.openxmlformats.org/officeDocument/2006/relationships/footer" Target="footer12.xml"/><Relationship Id="rId388" Type="http://schemas.openxmlformats.org/officeDocument/2006/relationships/footer" Target="footer11.xml"/><Relationship Id="rId387" Type="http://schemas.openxmlformats.org/officeDocument/2006/relationships/footer" Target="footer10.xml"/><Relationship Id="rId386" Type="http://schemas.openxmlformats.org/officeDocument/2006/relationships/footer" Target="footer9.xml"/><Relationship Id="rId385" Type="http://schemas.openxmlformats.org/officeDocument/2006/relationships/footer" Target="footer8.xml"/><Relationship Id="rId384" Type="http://schemas.openxmlformats.org/officeDocument/2006/relationships/footer" Target="footer7.xml"/><Relationship Id="rId383" Type="http://schemas.openxmlformats.org/officeDocument/2006/relationships/footer" Target="footer6.xml"/><Relationship Id="rId382" Type="http://schemas.openxmlformats.org/officeDocument/2006/relationships/footer" Target="footer5.xml"/><Relationship Id="rId381" Type="http://schemas.openxmlformats.org/officeDocument/2006/relationships/hyperlink" Target="https://www.nccn.org/home" TargetMode="External"/><Relationship Id="rId380" Type="http://schemas.openxmlformats.org/officeDocument/2006/relationships/hyperlink" Target="http://www.nccn.org/" TargetMode="External"/><Relationship Id="rId38" Type="http://schemas.openxmlformats.org/officeDocument/2006/relationships/image" Target="media/image30.png"/><Relationship Id="rId379" Type="http://schemas.openxmlformats.org/officeDocument/2006/relationships/footer" Target="footer4.xml"/><Relationship Id="rId378" Type="http://schemas.openxmlformats.org/officeDocument/2006/relationships/image" Target="media/image346.jpeg"/><Relationship Id="rId377" Type="http://schemas.openxmlformats.org/officeDocument/2006/relationships/image" Target="media/image345.jpeg"/><Relationship Id="rId376" Type="http://schemas.openxmlformats.org/officeDocument/2006/relationships/footer" Target="footer3.xml"/><Relationship Id="rId375" Type="http://schemas.openxmlformats.org/officeDocument/2006/relationships/image" Target="media/image344.png"/><Relationship Id="rId374" Type="http://schemas.openxmlformats.org/officeDocument/2006/relationships/image" Target="media/image343.png"/><Relationship Id="rId373" Type="http://schemas.openxmlformats.org/officeDocument/2006/relationships/image" Target="media/image342.png"/><Relationship Id="rId372" Type="http://schemas.openxmlformats.org/officeDocument/2006/relationships/image" Target="media/image341.png"/><Relationship Id="rId371" Type="http://schemas.openxmlformats.org/officeDocument/2006/relationships/image" Target="media/image340.png"/><Relationship Id="rId370" Type="http://schemas.openxmlformats.org/officeDocument/2006/relationships/image" Target="media/image339.png"/><Relationship Id="rId37" Type="http://schemas.openxmlformats.org/officeDocument/2006/relationships/image" Target="media/image29.png"/><Relationship Id="rId369" Type="http://schemas.openxmlformats.org/officeDocument/2006/relationships/hyperlink" Target="https://www.nccn.org/professionals/physician_gls/pdf/genetics_colon.pdf" TargetMode="External"/><Relationship Id="rId368" Type="http://schemas.openxmlformats.org/officeDocument/2006/relationships/image" Target="media/image338.png"/><Relationship Id="rId367" Type="http://schemas.openxmlformats.org/officeDocument/2006/relationships/image" Target="media/image337.png"/><Relationship Id="rId366" Type="http://schemas.openxmlformats.org/officeDocument/2006/relationships/hyperlink" Target="https://www.nccn.org/professionals/physician_gls/pdf/vte.pdf" TargetMode="External"/><Relationship Id="rId365" Type="http://schemas.openxmlformats.org/officeDocument/2006/relationships/image" Target="media/image336.png"/><Relationship Id="rId364" Type="http://schemas.openxmlformats.org/officeDocument/2006/relationships/image" Target="media/image335.png"/><Relationship Id="rId363" Type="http://schemas.openxmlformats.org/officeDocument/2006/relationships/image" Target="media/image334.png"/><Relationship Id="rId362" Type="http://schemas.openxmlformats.org/officeDocument/2006/relationships/hyperlink" Target="https://www.nccn.org/guidelines/category_3" TargetMode="External"/><Relationship Id="rId361" Type="http://schemas.openxmlformats.org/officeDocument/2006/relationships/image" Target="media/image333.png"/><Relationship Id="rId360" Type="http://schemas.openxmlformats.org/officeDocument/2006/relationships/image" Target="media/image332.png"/><Relationship Id="rId36" Type="http://schemas.openxmlformats.org/officeDocument/2006/relationships/image" Target="media/image28.png"/><Relationship Id="rId359" Type="http://schemas.openxmlformats.org/officeDocument/2006/relationships/image" Target="media/image331.png"/><Relationship Id="rId358" Type="http://schemas.openxmlformats.org/officeDocument/2006/relationships/hyperlink" Target="http://www.nccn.org/professionals/physician_gls/pdf/pain.pdf" TargetMode="External"/><Relationship Id="rId357" Type="http://schemas.openxmlformats.org/officeDocument/2006/relationships/image" Target="media/image330.png"/><Relationship Id="rId356" Type="http://schemas.openxmlformats.org/officeDocument/2006/relationships/image" Target="media/image329.png"/><Relationship Id="rId355" Type="http://schemas.openxmlformats.org/officeDocument/2006/relationships/hyperlink" Target="https://clinicaltrials.gov/ct2/show/NCT01013649" TargetMode="External"/><Relationship Id="rId354" Type="http://schemas.openxmlformats.org/officeDocument/2006/relationships/image" Target="media/image328.png"/><Relationship Id="rId353" Type="http://schemas.openxmlformats.org/officeDocument/2006/relationships/image" Target="media/image327.png"/><Relationship Id="rId352" Type="http://schemas.openxmlformats.org/officeDocument/2006/relationships/image" Target="media/image326.png"/><Relationship Id="rId351" Type="http://schemas.openxmlformats.org/officeDocument/2006/relationships/image" Target="media/image325.png"/><Relationship Id="rId350" Type="http://schemas.openxmlformats.org/officeDocument/2006/relationships/image" Target="media/image324.png"/><Relationship Id="rId35" Type="http://schemas.openxmlformats.org/officeDocument/2006/relationships/image" Target="media/image27.png"/><Relationship Id="rId349" Type="http://schemas.openxmlformats.org/officeDocument/2006/relationships/image" Target="media/image323.png"/><Relationship Id="rId348" Type="http://schemas.openxmlformats.org/officeDocument/2006/relationships/image" Target="media/image322.png"/><Relationship Id="rId347" Type="http://schemas.openxmlformats.org/officeDocument/2006/relationships/hyperlink" Target="#bookmark138"/><Relationship Id="rId346" Type="http://schemas.openxmlformats.org/officeDocument/2006/relationships/image" Target="media/image321.png"/><Relationship Id="rId345" Type="http://schemas.openxmlformats.org/officeDocument/2006/relationships/image" Target="media/image320.png"/><Relationship Id="rId344" Type="http://schemas.openxmlformats.org/officeDocument/2006/relationships/image" Target="media/image319.png"/><Relationship Id="rId343" Type="http://schemas.openxmlformats.org/officeDocument/2006/relationships/image" Target="media/image318.png"/><Relationship Id="rId342" Type="http://schemas.openxmlformats.org/officeDocument/2006/relationships/image" Target="media/image317.png"/><Relationship Id="rId341" Type="http://schemas.openxmlformats.org/officeDocument/2006/relationships/image" Target="media/image316.png"/><Relationship Id="rId340" Type="http://schemas.openxmlformats.org/officeDocument/2006/relationships/image" Target="media/image315.png"/><Relationship Id="rId34" Type="http://schemas.openxmlformats.org/officeDocument/2006/relationships/image" Target="media/image26.png"/><Relationship Id="rId339" Type="http://schemas.openxmlformats.org/officeDocument/2006/relationships/image" Target="media/image314.png"/><Relationship Id="rId338" Type="http://schemas.openxmlformats.org/officeDocument/2006/relationships/image" Target="media/image313.png"/><Relationship Id="rId337" Type="http://schemas.openxmlformats.org/officeDocument/2006/relationships/image" Target="media/image312.png"/><Relationship Id="rId336" Type="http://schemas.openxmlformats.org/officeDocument/2006/relationships/image" Target="media/image311.png"/><Relationship Id="rId335" Type="http://schemas.openxmlformats.org/officeDocument/2006/relationships/image" Target="media/image310.png"/><Relationship Id="rId334" Type="http://schemas.openxmlformats.org/officeDocument/2006/relationships/image" Target="media/image309.png"/><Relationship Id="rId333" Type="http://schemas.openxmlformats.org/officeDocument/2006/relationships/hyperlink" Target="https://www.nrgoncology.org/About-Us/Center-for-Innovation-in-Radiation-Oncology" TargetMode="External"/><Relationship Id="rId332" Type="http://schemas.openxmlformats.org/officeDocument/2006/relationships/image" Target="media/image308.png"/><Relationship Id="rId331" Type="http://schemas.openxmlformats.org/officeDocument/2006/relationships/image" Target="media/image307.png"/><Relationship Id="rId330" Type="http://schemas.openxmlformats.org/officeDocument/2006/relationships/image" Target="media/image306.png"/><Relationship Id="rId33" Type="http://schemas.openxmlformats.org/officeDocument/2006/relationships/image" Target="media/image25.png"/><Relationship Id="rId329" Type="http://schemas.openxmlformats.org/officeDocument/2006/relationships/image" Target="media/image305.png"/><Relationship Id="rId328" Type="http://schemas.openxmlformats.org/officeDocument/2006/relationships/image" Target="media/image304.png"/><Relationship Id="rId327" Type="http://schemas.openxmlformats.org/officeDocument/2006/relationships/image" Target="media/image303.png"/><Relationship Id="rId326" Type="http://schemas.openxmlformats.org/officeDocument/2006/relationships/image" Target="media/image302.png"/><Relationship Id="rId325" Type="http://schemas.openxmlformats.org/officeDocument/2006/relationships/image" Target="media/image301.png"/><Relationship Id="rId324" Type="http://schemas.openxmlformats.org/officeDocument/2006/relationships/image" Target="media/image300.png"/><Relationship Id="rId323" Type="http://schemas.openxmlformats.org/officeDocument/2006/relationships/image" Target="media/image299.png"/><Relationship Id="rId322" Type="http://schemas.openxmlformats.org/officeDocument/2006/relationships/image" Target="media/image298.png"/><Relationship Id="rId321" Type="http://schemas.openxmlformats.org/officeDocument/2006/relationships/image" Target="media/image297.png"/><Relationship Id="rId320" Type="http://schemas.openxmlformats.org/officeDocument/2006/relationships/image" Target="media/image296.png"/><Relationship Id="rId32" Type="http://schemas.openxmlformats.org/officeDocument/2006/relationships/image" Target="media/image24.png"/><Relationship Id="rId319" Type="http://schemas.openxmlformats.org/officeDocument/2006/relationships/image" Target="media/image295.png"/><Relationship Id="rId318" Type="http://schemas.openxmlformats.org/officeDocument/2006/relationships/image" Target="media/image294.png"/><Relationship Id="rId317" Type="http://schemas.openxmlformats.org/officeDocument/2006/relationships/image" Target="media/image293.png"/><Relationship Id="rId316" Type="http://schemas.openxmlformats.org/officeDocument/2006/relationships/image" Target="media/image292.png"/><Relationship Id="rId315" Type="http://schemas.openxmlformats.org/officeDocument/2006/relationships/image" Target="media/image291.png"/><Relationship Id="rId314" Type="http://schemas.openxmlformats.org/officeDocument/2006/relationships/image" Target="media/image290.png"/><Relationship Id="rId313" Type="http://schemas.openxmlformats.org/officeDocument/2006/relationships/image" Target="media/image289.png"/><Relationship Id="rId312" Type="http://schemas.openxmlformats.org/officeDocument/2006/relationships/image" Target="media/image288.png"/><Relationship Id="rId311" Type="http://schemas.openxmlformats.org/officeDocument/2006/relationships/image" Target="media/image287.png"/><Relationship Id="rId310" Type="http://schemas.openxmlformats.org/officeDocument/2006/relationships/image" Target="media/image286.png"/><Relationship Id="rId31" Type="http://schemas.openxmlformats.org/officeDocument/2006/relationships/image" Target="media/image23.png"/><Relationship Id="rId309" Type="http://schemas.openxmlformats.org/officeDocument/2006/relationships/image" Target="media/image285.png"/><Relationship Id="rId308" Type="http://schemas.openxmlformats.org/officeDocument/2006/relationships/image" Target="media/image284.png"/><Relationship Id="rId307" Type="http://schemas.openxmlformats.org/officeDocument/2006/relationships/image" Target="media/image283.png"/><Relationship Id="rId306" Type="http://schemas.openxmlformats.org/officeDocument/2006/relationships/image" Target="media/image282.png"/><Relationship Id="rId305" Type="http://schemas.openxmlformats.org/officeDocument/2006/relationships/image" Target="media/image281.png"/><Relationship Id="rId304" Type="http://schemas.openxmlformats.org/officeDocument/2006/relationships/image" Target="media/image280.png"/><Relationship Id="rId303" Type="http://schemas.openxmlformats.org/officeDocument/2006/relationships/image" Target="media/image279.png"/><Relationship Id="rId302" Type="http://schemas.openxmlformats.org/officeDocument/2006/relationships/image" Target="media/image278.png"/><Relationship Id="rId301" Type="http://schemas.openxmlformats.org/officeDocument/2006/relationships/image" Target="media/image277.png"/><Relationship Id="rId300" Type="http://schemas.openxmlformats.org/officeDocument/2006/relationships/image" Target="media/image276.png"/><Relationship Id="rId30" Type="http://schemas.openxmlformats.org/officeDocument/2006/relationships/image" Target="media/image22.png"/><Relationship Id="rId3" Type="http://schemas.openxmlformats.org/officeDocument/2006/relationships/image" Target="media/image2.png"/><Relationship Id="rId299" Type="http://schemas.openxmlformats.org/officeDocument/2006/relationships/image" Target="media/image275.png"/><Relationship Id="rId298" Type="http://schemas.openxmlformats.org/officeDocument/2006/relationships/image" Target="media/image274.png"/><Relationship Id="rId297" Type="http://schemas.openxmlformats.org/officeDocument/2006/relationships/image" Target="media/image273.png"/><Relationship Id="rId296" Type="http://schemas.openxmlformats.org/officeDocument/2006/relationships/image" Target="media/image272.png"/><Relationship Id="rId295" Type="http://schemas.openxmlformats.org/officeDocument/2006/relationships/image" Target="media/image271.png"/><Relationship Id="rId294" Type="http://schemas.openxmlformats.org/officeDocument/2006/relationships/image" Target="media/image270.png"/><Relationship Id="rId293" Type="http://schemas.openxmlformats.org/officeDocument/2006/relationships/image" Target="media/image269.png"/><Relationship Id="rId292" Type="http://schemas.openxmlformats.org/officeDocument/2006/relationships/hyperlink" Target="https://sift.bii.a-star.edu.sg/" TargetMode="External"/><Relationship Id="rId291" Type="http://schemas.openxmlformats.org/officeDocument/2006/relationships/hyperlink" Target="https://www.ncbi.nlm.nih.gov/clinvar/" TargetMode="External"/><Relationship Id="rId290" Type="http://schemas.openxmlformats.org/officeDocument/2006/relationships/hyperlink" Target="https://brcaexchange.org/" TargetMode="External"/><Relationship Id="rId29" Type="http://schemas.openxmlformats.org/officeDocument/2006/relationships/image" Target="media/image21.png"/><Relationship Id="rId289" Type="http://schemas.openxmlformats.org/officeDocument/2006/relationships/hyperlink" Target="https://cancer.sanger.ac.uk/cosmic" TargetMode="External"/><Relationship Id="rId288" Type="http://schemas.openxmlformats.org/officeDocument/2006/relationships/hyperlink" Target="https://ckb.jax.org/" TargetMode="External"/><Relationship Id="rId287" Type="http://schemas.openxmlformats.org/officeDocument/2006/relationships/hyperlink" Target="https://genie.cbioportal.org/login.jsp" TargetMode="External"/><Relationship Id="rId286" Type="http://schemas.openxmlformats.org/officeDocument/2006/relationships/hyperlink" Target="https://pmkb.weill.cornell.edu/" TargetMode="External"/><Relationship Id="rId285" Type="http://schemas.openxmlformats.org/officeDocument/2006/relationships/hyperlink" Target="https://www.mycancergenome.org/" TargetMode="External"/><Relationship Id="rId284" Type="http://schemas.openxmlformats.org/officeDocument/2006/relationships/hyperlink" Target="https://www.cbioportal.org/" TargetMode="External"/><Relationship Id="rId283" Type="http://schemas.openxmlformats.org/officeDocument/2006/relationships/hyperlink" Target="https://www.oncokb.org/" TargetMode="External"/><Relationship Id="rId282" Type="http://schemas.openxmlformats.org/officeDocument/2006/relationships/image" Target="media/image268.png"/><Relationship Id="rId281" Type="http://schemas.openxmlformats.org/officeDocument/2006/relationships/image" Target="media/image267.png"/><Relationship Id="rId280" Type="http://schemas.openxmlformats.org/officeDocument/2006/relationships/image" Target="media/image266.png"/><Relationship Id="rId28" Type="http://schemas.openxmlformats.org/officeDocument/2006/relationships/image" Target="media/image20.png"/><Relationship Id="rId279" Type="http://schemas.openxmlformats.org/officeDocument/2006/relationships/image" Target="media/image265.png"/><Relationship Id="rId278" Type="http://schemas.openxmlformats.org/officeDocument/2006/relationships/image" Target="media/image264.png"/><Relationship Id="rId277" Type="http://schemas.openxmlformats.org/officeDocument/2006/relationships/image" Target="media/image263.png"/><Relationship Id="rId276" Type="http://schemas.openxmlformats.org/officeDocument/2006/relationships/image" Target="media/image262.png"/><Relationship Id="rId275" Type="http://schemas.openxmlformats.org/officeDocument/2006/relationships/image" Target="media/image261.png"/><Relationship Id="rId274" Type="http://schemas.openxmlformats.org/officeDocument/2006/relationships/image" Target="media/image260.png"/><Relationship Id="rId273" Type="http://schemas.openxmlformats.org/officeDocument/2006/relationships/image" Target="media/image259.png"/><Relationship Id="rId272" Type="http://schemas.openxmlformats.org/officeDocument/2006/relationships/image" Target="media/image258.png"/><Relationship Id="rId271" Type="http://schemas.openxmlformats.org/officeDocument/2006/relationships/image" Target="media/image257.png"/><Relationship Id="rId270" Type="http://schemas.openxmlformats.org/officeDocument/2006/relationships/image" Target="media/image256.png"/><Relationship Id="rId27" Type="http://schemas.openxmlformats.org/officeDocument/2006/relationships/image" Target="media/image19.png"/><Relationship Id="rId269" Type="http://schemas.openxmlformats.org/officeDocument/2006/relationships/image" Target="media/image255.png"/><Relationship Id="rId268" Type="http://schemas.openxmlformats.org/officeDocument/2006/relationships/image" Target="media/image254.png"/><Relationship Id="rId267" Type="http://schemas.openxmlformats.org/officeDocument/2006/relationships/image" Target="media/image253.png"/><Relationship Id="rId266" Type="http://schemas.openxmlformats.org/officeDocument/2006/relationships/image" Target="media/image252.png"/><Relationship Id="rId265" Type="http://schemas.openxmlformats.org/officeDocument/2006/relationships/image" Target="media/image251.png"/><Relationship Id="rId264" Type="http://schemas.openxmlformats.org/officeDocument/2006/relationships/image" Target="media/image250.png"/><Relationship Id="rId263" Type="http://schemas.openxmlformats.org/officeDocument/2006/relationships/image" Target="media/image249.png"/><Relationship Id="rId262" Type="http://schemas.openxmlformats.org/officeDocument/2006/relationships/image" Target="media/image248.png"/><Relationship Id="rId261" Type="http://schemas.openxmlformats.org/officeDocument/2006/relationships/image" Target="media/image247.png"/><Relationship Id="rId260" Type="http://schemas.openxmlformats.org/officeDocument/2006/relationships/image" Target="media/image246.png"/><Relationship Id="rId26" Type="http://schemas.openxmlformats.org/officeDocument/2006/relationships/image" Target="media/image18.png"/><Relationship Id="rId259" Type="http://schemas.openxmlformats.org/officeDocument/2006/relationships/image" Target="media/image245.png"/><Relationship Id="rId258" Type="http://schemas.openxmlformats.org/officeDocument/2006/relationships/image" Target="media/image244.png"/><Relationship Id="rId257" Type="http://schemas.openxmlformats.org/officeDocument/2006/relationships/image" Target="media/image243.png"/><Relationship Id="rId256" Type="http://schemas.openxmlformats.org/officeDocument/2006/relationships/hyperlink" Target="https://www.nccn.org/professionals/physician_gls/pdf/immunotherapy.pdf" TargetMode="External"/><Relationship Id="rId255" Type="http://schemas.openxmlformats.org/officeDocument/2006/relationships/image" Target="media/image242.png"/><Relationship Id="rId254" Type="http://schemas.openxmlformats.org/officeDocument/2006/relationships/image" Target="media/image241.png"/><Relationship Id="rId253" Type="http://schemas.openxmlformats.org/officeDocument/2006/relationships/image" Target="media/image240.png"/><Relationship Id="rId252" Type="http://schemas.openxmlformats.org/officeDocument/2006/relationships/image" Target="media/image239.png"/><Relationship Id="rId251" Type="http://schemas.openxmlformats.org/officeDocument/2006/relationships/image" Target="media/image238.png"/><Relationship Id="rId250" Type="http://schemas.openxmlformats.org/officeDocument/2006/relationships/image" Target="media/image237.png"/><Relationship Id="rId25" Type="http://schemas.openxmlformats.org/officeDocument/2006/relationships/image" Target="media/image17.png"/><Relationship Id="rId249" Type="http://schemas.openxmlformats.org/officeDocument/2006/relationships/image" Target="media/image236.png"/><Relationship Id="rId248" Type="http://schemas.openxmlformats.org/officeDocument/2006/relationships/image" Target="media/image235.png"/><Relationship Id="rId247" Type="http://schemas.openxmlformats.org/officeDocument/2006/relationships/image" Target="media/image234.png"/><Relationship Id="rId246" Type="http://schemas.openxmlformats.org/officeDocument/2006/relationships/image" Target="media/image233.png"/><Relationship Id="rId245" Type="http://schemas.openxmlformats.org/officeDocument/2006/relationships/image" Target="media/image232.png"/><Relationship Id="rId244" Type="http://schemas.openxmlformats.org/officeDocument/2006/relationships/image" Target="media/image231.png"/><Relationship Id="rId243" Type="http://schemas.openxmlformats.org/officeDocument/2006/relationships/image" Target="media/image230.png"/><Relationship Id="rId242" Type="http://schemas.openxmlformats.org/officeDocument/2006/relationships/image" Target="media/image229.png"/><Relationship Id="rId241" Type="http://schemas.openxmlformats.org/officeDocument/2006/relationships/image" Target="media/image228.png"/><Relationship Id="rId240" Type="http://schemas.openxmlformats.org/officeDocument/2006/relationships/image" Target="media/image227.png"/><Relationship Id="rId24" Type="http://schemas.openxmlformats.org/officeDocument/2006/relationships/image" Target="media/image16.png"/><Relationship Id="rId239" Type="http://schemas.openxmlformats.org/officeDocument/2006/relationships/image" Target="media/image226.png"/><Relationship Id="rId238" Type="http://schemas.openxmlformats.org/officeDocument/2006/relationships/image" Target="media/image225.png"/><Relationship Id="rId237" Type="http://schemas.openxmlformats.org/officeDocument/2006/relationships/image" Target="media/image224.png"/><Relationship Id="rId236" Type="http://schemas.openxmlformats.org/officeDocument/2006/relationships/image" Target="media/image223.png"/><Relationship Id="rId235" Type="http://schemas.openxmlformats.org/officeDocument/2006/relationships/image" Target="media/image222.png"/><Relationship Id="rId234" Type="http://schemas.openxmlformats.org/officeDocument/2006/relationships/image" Target="media/image221.png"/><Relationship Id="rId233" Type="http://schemas.openxmlformats.org/officeDocument/2006/relationships/image" Target="media/image220.png"/><Relationship Id="rId232" Type="http://schemas.openxmlformats.org/officeDocument/2006/relationships/image" Target="media/image219.png"/><Relationship Id="rId231" Type="http://schemas.openxmlformats.org/officeDocument/2006/relationships/image" Target="media/image218.png"/><Relationship Id="rId230" Type="http://schemas.openxmlformats.org/officeDocument/2006/relationships/image" Target="media/image217.png"/><Relationship Id="rId23" Type="http://schemas.openxmlformats.org/officeDocument/2006/relationships/image" Target="media/image15.png"/><Relationship Id="rId229" Type="http://schemas.openxmlformats.org/officeDocument/2006/relationships/image" Target="media/image216.png"/><Relationship Id="rId228" Type="http://schemas.openxmlformats.org/officeDocument/2006/relationships/image" Target="media/image215.png"/><Relationship Id="rId227" Type="http://schemas.openxmlformats.org/officeDocument/2006/relationships/image" Target="media/image214.png"/><Relationship Id="rId226" Type="http://schemas.openxmlformats.org/officeDocument/2006/relationships/image" Target="media/image213.png"/><Relationship Id="rId225" Type="http://schemas.openxmlformats.org/officeDocument/2006/relationships/image" Target="media/image212.png"/><Relationship Id="rId224" Type="http://schemas.openxmlformats.org/officeDocument/2006/relationships/image" Target="media/image211.png"/><Relationship Id="rId223" Type="http://schemas.openxmlformats.org/officeDocument/2006/relationships/image" Target="media/image210.png"/><Relationship Id="rId222" Type="http://schemas.openxmlformats.org/officeDocument/2006/relationships/image" Target="media/image209.png"/><Relationship Id="rId221" Type="http://schemas.openxmlformats.org/officeDocument/2006/relationships/image" Target="media/image208.png"/><Relationship Id="rId220" Type="http://schemas.openxmlformats.org/officeDocument/2006/relationships/image" Target="media/image207.png"/><Relationship Id="rId22" Type="http://schemas.openxmlformats.org/officeDocument/2006/relationships/image" Target="media/image14.png"/><Relationship Id="rId219" Type="http://schemas.openxmlformats.org/officeDocument/2006/relationships/image" Target="media/image206.png"/><Relationship Id="rId218" Type="http://schemas.openxmlformats.org/officeDocument/2006/relationships/image" Target="media/image205.png"/><Relationship Id="rId217" Type="http://schemas.openxmlformats.org/officeDocument/2006/relationships/image" Target="media/image204.png"/><Relationship Id="rId216" Type="http://schemas.openxmlformats.org/officeDocument/2006/relationships/image" Target="media/image203.png"/><Relationship Id="rId215" Type="http://schemas.openxmlformats.org/officeDocument/2006/relationships/image" Target="media/image202.png"/><Relationship Id="rId214" Type="http://schemas.openxmlformats.org/officeDocument/2006/relationships/image" Target="media/image201.png"/><Relationship Id="rId213" Type="http://schemas.openxmlformats.org/officeDocument/2006/relationships/image" Target="media/image200.png"/><Relationship Id="rId212" Type="http://schemas.openxmlformats.org/officeDocument/2006/relationships/image" Target="media/image199.png"/><Relationship Id="rId211" Type="http://schemas.openxmlformats.org/officeDocument/2006/relationships/image" Target="media/image198.png"/><Relationship Id="rId210" Type="http://schemas.openxmlformats.org/officeDocument/2006/relationships/image" Target="media/image197.png"/><Relationship Id="rId21" Type="http://schemas.openxmlformats.org/officeDocument/2006/relationships/image" Target="media/image13.png"/><Relationship Id="rId209" Type="http://schemas.openxmlformats.org/officeDocument/2006/relationships/image" Target="media/image196.png"/><Relationship Id="rId208" Type="http://schemas.openxmlformats.org/officeDocument/2006/relationships/image" Target="media/image195.png"/><Relationship Id="rId207" Type="http://schemas.openxmlformats.org/officeDocument/2006/relationships/image" Target="media/image194.png"/><Relationship Id="rId206" Type="http://schemas.openxmlformats.org/officeDocument/2006/relationships/image" Target="media/image193.png"/><Relationship Id="rId205" Type="http://schemas.openxmlformats.org/officeDocument/2006/relationships/image" Target="media/image192.png"/><Relationship Id="rId204" Type="http://schemas.openxmlformats.org/officeDocument/2006/relationships/image" Target="media/image191.png"/><Relationship Id="rId203" Type="http://schemas.openxmlformats.org/officeDocument/2006/relationships/image" Target="media/image190.png"/><Relationship Id="rId202" Type="http://schemas.openxmlformats.org/officeDocument/2006/relationships/image" Target="media/image189.png"/><Relationship Id="rId201" Type="http://schemas.openxmlformats.org/officeDocument/2006/relationships/image" Target="media/image188.png"/><Relationship Id="rId200" Type="http://schemas.openxmlformats.org/officeDocument/2006/relationships/image" Target="media/image187.png"/><Relationship Id="rId20" Type="http://schemas.openxmlformats.org/officeDocument/2006/relationships/image" Target="media/image12.png"/><Relationship Id="rId2" Type="http://schemas.openxmlformats.org/officeDocument/2006/relationships/image" Target="media/image1.png"/><Relationship Id="rId199" Type="http://schemas.openxmlformats.org/officeDocument/2006/relationships/image" Target="media/image186.png"/><Relationship Id="rId198" Type="http://schemas.openxmlformats.org/officeDocument/2006/relationships/image" Target="media/image185.png"/><Relationship Id="rId197" Type="http://schemas.openxmlformats.org/officeDocument/2006/relationships/image" Target="media/image184.png"/><Relationship Id="rId196" Type="http://schemas.openxmlformats.org/officeDocument/2006/relationships/image" Target="media/image183.png"/><Relationship Id="rId195" Type="http://schemas.openxmlformats.org/officeDocument/2006/relationships/image" Target="media/image182.png"/><Relationship Id="rId194" Type="http://schemas.openxmlformats.org/officeDocument/2006/relationships/image" Target="media/image181.png"/><Relationship Id="rId193" Type="http://schemas.openxmlformats.org/officeDocument/2006/relationships/image" Target="media/image180.png"/><Relationship Id="rId192" Type="http://schemas.openxmlformats.org/officeDocument/2006/relationships/image" Target="media/image179.png"/><Relationship Id="rId191" Type="http://schemas.openxmlformats.org/officeDocument/2006/relationships/image" Target="media/image178.png"/><Relationship Id="rId190" Type="http://schemas.openxmlformats.org/officeDocument/2006/relationships/image" Target="media/image177.png"/><Relationship Id="rId19" Type="http://schemas.openxmlformats.org/officeDocument/2006/relationships/image" Target="media/image11.png"/><Relationship Id="rId189" Type="http://schemas.openxmlformats.org/officeDocument/2006/relationships/image" Target="media/image176.png"/><Relationship Id="rId188" Type="http://schemas.openxmlformats.org/officeDocument/2006/relationships/image" Target="media/image175.png"/><Relationship Id="rId187" Type="http://schemas.openxmlformats.org/officeDocument/2006/relationships/image" Target="media/image174.png"/><Relationship Id="rId186" Type="http://schemas.openxmlformats.org/officeDocument/2006/relationships/image" Target="media/image173.png"/><Relationship Id="rId185" Type="http://schemas.openxmlformats.org/officeDocument/2006/relationships/image" Target="media/image172.png"/><Relationship Id="rId184" Type="http://schemas.openxmlformats.org/officeDocument/2006/relationships/hyperlink" Target="#bookmark78"/><Relationship Id="rId183" Type="http://schemas.openxmlformats.org/officeDocument/2006/relationships/image" Target="media/image171.png"/><Relationship Id="rId182" Type="http://schemas.openxmlformats.org/officeDocument/2006/relationships/image" Target="media/image170.png"/><Relationship Id="rId181" Type="http://schemas.openxmlformats.org/officeDocument/2006/relationships/image" Target="media/image169.png"/><Relationship Id="rId180" Type="http://schemas.openxmlformats.org/officeDocument/2006/relationships/image" Target="media/image168.png"/><Relationship Id="rId18" Type="http://schemas.openxmlformats.org/officeDocument/2006/relationships/image" Target="media/image10.png"/><Relationship Id="rId179" Type="http://schemas.openxmlformats.org/officeDocument/2006/relationships/image" Target="media/image167.png"/><Relationship Id="rId178" Type="http://schemas.openxmlformats.org/officeDocument/2006/relationships/image" Target="media/image166.png"/><Relationship Id="rId177" Type="http://schemas.openxmlformats.org/officeDocument/2006/relationships/image" Target="media/image165.png"/><Relationship Id="rId176" Type="http://schemas.openxmlformats.org/officeDocument/2006/relationships/image" Target="media/image164.png"/><Relationship Id="rId175" Type="http://schemas.openxmlformats.org/officeDocument/2006/relationships/image" Target="media/image163.png"/><Relationship Id="rId174" Type="http://schemas.openxmlformats.org/officeDocument/2006/relationships/image" Target="media/image162.png"/><Relationship Id="rId173" Type="http://schemas.openxmlformats.org/officeDocument/2006/relationships/image" Target="media/image161.png"/><Relationship Id="rId172" Type="http://schemas.openxmlformats.org/officeDocument/2006/relationships/image" Target="media/image160.png"/><Relationship Id="rId171" Type="http://schemas.openxmlformats.org/officeDocument/2006/relationships/image" Target="media/image159.png"/><Relationship Id="rId170" Type="http://schemas.openxmlformats.org/officeDocument/2006/relationships/image" Target="media/image158.png"/><Relationship Id="rId17" Type="http://schemas.openxmlformats.org/officeDocument/2006/relationships/image" Target="media/image9.png"/><Relationship Id="rId169" Type="http://schemas.openxmlformats.org/officeDocument/2006/relationships/image" Target="media/image157.png"/><Relationship Id="rId168" Type="http://schemas.openxmlformats.org/officeDocument/2006/relationships/image" Target="media/image156.png"/><Relationship Id="rId167" Type="http://schemas.openxmlformats.org/officeDocument/2006/relationships/image" Target="media/image155.png"/><Relationship Id="rId166" Type="http://schemas.openxmlformats.org/officeDocument/2006/relationships/image" Target="media/image154.png"/><Relationship Id="rId165" Type="http://schemas.openxmlformats.org/officeDocument/2006/relationships/image" Target="media/image153.png"/><Relationship Id="rId164" Type="http://schemas.openxmlformats.org/officeDocument/2006/relationships/image" Target="media/image152.png"/><Relationship Id="rId163" Type="http://schemas.openxmlformats.org/officeDocument/2006/relationships/image" Target="media/image151.png"/><Relationship Id="rId162" Type="http://schemas.openxmlformats.org/officeDocument/2006/relationships/image" Target="media/image150.png"/><Relationship Id="rId161" Type="http://schemas.openxmlformats.org/officeDocument/2006/relationships/image" Target="media/image149.png"/><Relationship Id="rId160" Type="http://schemas.openxmlformats.org/officeDocument/2006/relationships/image" Target="media/image148.png"/><Relationship Id="rId16" Type="http://schemas.openxmlformats.org/officeDocument/2006/relationships/image" Target="media/image8.png"/><Relationship Id="rId159" Type="http://schemas.openxmlformats.org/officeDocument/2006/relationships/image" Target="media/image147.png"/><Relationship Id="rId158" Type="http://schemas.openxmlformats.org/officeDocument/2006/relationships/image" Target="media/image146.png"/><Relationship Id="rId157" Type="http://schemas.openxmlformats.org/officeDocument/2006/relationships/image" Target="media/image145.png"/><Relationship Id="rId156" Type="http://schemas.openxmlformats.org/officeDocument/2006/relationships/image" Target="media/image144.png"/><Relationship Id="rId155" Type="http://schemas.openxmlformats.org/officeDocument/2006/relationships/image" Target="media/image143.png"/><Relationship Id="rId154" Type="http://schemas.openxmlformats.org/officeDocument/2006/relationships/image" Target="media/image142.png"/><Relationship Id="rId153" Type="http://schemas.openxmlformats.org/officeDocument/2006/relationships/image" Target="media/image141.png"/><Relationship Id="rId152" Type="http://schemas.openxmlformats.org/officeDocument/2006/relationships/image" Target="media/image140.png"/><Relationship Id="rId151" Type="http://schemas.openxmlformats.org/officeDocument/2006/relationships/image" Target="media/image139.png"/><Relationship Id="rId150" Type="http://schemas.openxmlformats.org/officeDocument/2006/relationships/image" Target="media/image138.png"/><Relationship Id="rId15" Type="http://schemas.openxmlformats.org/officeDocument/2006/relationships/footer" Target="footer2.xml"/><Relationship Id="rId149" Type="http://schemas.openxmlformats.org/officeDocument/2006/relationships/image" Target="media/image137.png"/><Relationship Id="rId148" Type="http://schemas.openxmlformats.org/officeDocument/2006/relationships/image" Target="media/image136.png"/><Relationship Id="rId147" Type="http://schemas.openxmlformats.org/officeDocument/2006/relationships/image" Target="media/image135.png"/><Relationship Id="rId146" Type="http://schemas.openxmlformats.org/officeDocument/2006/relationships/image" Target="media/image134.png"/><Relationship Id="rId145" Type="http://schemas.openxmlformats.org/officeDocument/2006/relationships/image" Target="media/image133.png"/><Relationship Id="rId144" Type="http://schemas.openxmlformats.org/officeDocument/2006/relationships/image" Target="media/image132.png"/><Relationship Id="rId143" Type="http://schemas.openxmlformats.org/officeDocument/2006/relationships/image" Target="media/image131.png"/><Relationship Id="rId142" Type="http://schemas.openxmlformats.org/officeDocument/2006/relationships/image" Target="media/image130.png"/><Relationship Id="rId141" Type="http://schemas.openxmlformats.org/officeDocument/2006/relationships/image" Target="media/image129.png"/><Relationship Id="rId140" Type="http://schemas.openxmlformats.org/officeDocument/2006/relationships/image" Target="media/image128.png"/><Relationship Id="rId14" Type="http://schemas.openxmlformats.org/officeDocument/2006/relationships/hyperlink" Target="https://www.nccn.org/home/member-institutions" TargetMode="External"/><Relationship Id="rId139" Type="http://schemas.openxmlformats.org/officeDocument/2006/relationships/image" Target="media/image127.png"/><Relationship Id="rId138" Type="http://schemas.openxmlformats.org/officeDocument/2006/relationships/image" Target="media/image126.png"/><Relationship Id="rId137" Type="http://schemas.openxmlformats.org/officeDocument/2006/relationships/image" Target="media/image125.png"/><Relationship Id="rId136" Type="http://schemas.openxmlformats.org/officeDocument/2006/relationships/image" Target="media/image124.png"/><Relationship Id="rId135" Type="http://schemas.openxmlformats.org/officeDocument/2006/relationships/image" Target="media/image123.png"/><Relationship Id="rId134" Type="http://schemas.openxmlformats.org/officeDocument/2006/relationships/image" Target="media/image122.png"/><Relationship Id="rId133" Type="http://schemas.openxmlformats.org/officeDocument/2006/relationships/image" Target="media/image121.png"/><Relationship Id="rId132" Type="http://schemas.openxmlformats.org/officeDocument/2006/relationships/image" Target="media/image120.png"/><Relationship Id="rId131" Type="http://schemas.openxmlformats.org/officeDocument/2006/relationships/image" Target="media/image119.png"/><Relationship Id="rId130" Type="http://schemas.openxmlformats.org/officeDocument/2006/relationships/image" Target="media/image118.png"/><Relationship Id="rId13" Type="http://schemas.openxmlformats.org/officeDocument/2006/relationships/image" Target="media/image7.png"/><Relationship Id="rId129" Type="http://schemas.openxmlformats.org/officeDocument/2006/relationships/image" Target="media/image117.png"/><Relationship Id="rId128" Type="http://schemas.openxmlformats.org/officeDocument/2006/relationships/image" Target="media/image116.png"/><Relationship Id="rId127" Type="http://schemas.openxmlformats.org/officeDocument/2006/relationships/image" Target="media/image115.png"/><Relationship Id="rId126" Type="http://schemas.openxmlformats.org/officeDocument/2006/relationships/image" Target="media/image114.png"/><Relationship Id="rId125" Type="http://schemas.openxmlformats.org/officeDocument/2006/relationships/image" Target="media/image113.png"/><Relationship Id="rId124" Type="http://schemas.openxmlformats.org/officeDocument/2006/relationships/image" Target="media/image112.png"/><Relationship Id="rId123" Type="http://schemas.openxmlformats.org/officeDocument/2006/relationships/image" Target="media/image111.png"/><Relationship Id="rId122" Type="http://schemas.openxmlformats.org/officeDocument/2006/relationships/image" Target="media/image110.png"/><Relationship Id="rId121" Type="http://schemas.openxmlformats.org/officeDocument/2006/relationships/image" Target="media/image109.png"/><Relationship Id="rId120" Type="http://schemas.openxmlformats.org/officeDocument/2006/relationships/image" Target="media/image108.png"/><Relationship Id="rId12" Type="http://schemas.openxmlformats.org/officeDocument/2006/relationships/image" Target="media/image6.png"/><Relationship Id="rId119" Type="http://schemas.openxmlformats.org/officeDocument/2006/relationships/image" Target="media/image107.png"/><Relationship Id="rId118" Type="http://schemas.openxmlformats.org/officeDocument/2006/relationships/image" Target="media/image106.png"/><Relationship Id="rId117" Type="http://schemas.openxmlformats.org/officeDocument/2006/relationships/image" Target="media/image105.png"/><Relationship Id="rId116" Type="http://schemas.openxmlformats.org/officeDocument/2006/relationships/image" Target="media/image104.png"/><Relationship Id="rId115" Type="http://schemas.openxmlformats.org/officeDocument/2006/relationships/image" Target="media/image103.png"/><Relationship Id="rId114" Type="http://schemas.openxmlformats.org/officeDocument/2006/relationships/image" Target="media/image102.png"/><Relationship Id="rId113" Type="http://schemas.openxmlformats.org/officeDocument/2006/relationships/image" Target="media/image101.png"/><Relationship Id="rId112" Type="http://schemas.openxmlformats.org/officeDocument/2006/relationships/image" Target="media/image100.png"/><Relationship Id="rId111" Type="http://schemas.openxmlformats.org/officeDocument/2006/relationships/image" Target="media/image99.png"/><Relationship Id="rId110" Type="http://schemas.openxmlformats.org/officeDocument/2006/relationships/image" Target="media/image98.png"/><Relationship Id="rId11" Type="http://schemas.openxmlformats.org/officeDocument/2006/relationships/hyperlink" Target="https://www.nccn.org/guidelines/guidelines-panels-and-disclosure/disclosure-panels-details-page?MeetingId=0&amp;GroupId=596" TargetMode="External"/><Relationship Id="rId109" Type="http://schemas.openxmlformats.org/officeDocument/2006/relationships/image" Target="media/image97.png"/><Relationship Id="rId108" Type="http://schemas.openxmlformats.org/officeDocument/2006/relationships/image" Target="media/image96.png"/><Relationship Id="rId107" Type="http://schemas.openxmlformats.org/officeDocument/2006/relationships/hyperlink" Target="https://www.nccn.org/professionals/physician_gls/default.aspx" TargetMode="External"/><Relationship Id="rId106" Type="http://schemas.openxmlformats.org/officeDocument/2006/relationships/image" Target="media/image95.png"/><Relationship Id="rId1052" Type="http://schemas.openxmlformats.org/officeDocument/2006/relationships/fontTable" Target="fontTable.xml"/><Relationship Id="rId1051" Type="http://schemas.openxmlformats.org/officeDocument/2006/relationships/styles" Target="styles.xml"/><Relationship Id="rId1050" Type="http://schemas.openxmlformats.org/officeDocument/2006/relationships/settings" Target="settings.xml"/><Relationship Id="rId105" Type="http://schemas.openxmlformats.org/officeDocument/2006/relationships/image" Target="media/image94.png"/><Relationship Id="rId1049" Type="http://schemas.openxmlformats.org/officeDocument/2006/relationships/hyperlink" Target="https://www.ncbi.nlm.nih.gov/pubmed/11854545" TargetMode="External"/><Relationship Id="rId1048" Type="http://schemas.openxmlformats.org/officeDocument/2006/relationships/hyperlink" Target="https://www.ncbi.nlm.nih.gov/pubmed/20824626" TargetMode="External"/><Relationship Id="rId1047" Type="http://schemas.openxmlformats.org/officeDocument/2006/relationships/hyperlink" Target="https://www.ncbi.nlm.nih.gov/pubmed/22666142" TargetMode="External"/><Relationship Id="rId1046" Type="http://schemas.openxmlformats.org/officeDocument/2006/relationships/hyperlink" Target="https://www.ncbi.nlm.nih.gov/pubmed/10918160" TargetMode="External"/><Relationship Id="rId1045" Type="http://schemas.openxmlformats.org/officeDocument/2006/relationships/hyperlink" Target="https://www.ncbi.nlm.nih.gov/pubmed/21326571" TargetMode="External"/><Relationship Id="rId1044" Type="http://schemas.openxmlformats.org/officeDocument/2006/relationships/hyperlink" Target="https://www.ncbi.nlm.nih.gov/pubmed/20210237" TargetMode="External"/><Relationship Id="rId1043" Type="http://schemas.openxmlformats.org/officeDocument/2006/relationships/footer" Target="footer94.xml"/><Relationship Id="rId1042" Type="http://schemas.openxmlformats.org/officeDocument/2006/relationships/hyperlink" Target="https://www.ncbi.nlm.nih.gov/pubmed/15796441" TargetMode="External"/><Relationship Id="rId1041" Type="http://schemas.openxmlformats.org/officeDocument/2006/relationships/hyperlink" Target="https://www.ncbi.nlm.nih.gov/pubmed/26188637" TargetMode="External"/><Relationship Id="rId1040" Type="http://schemas.openxmlformats.org/officeDocument/2006/relationships/hyperlink" Target="https://www.ncbi.nlm.nih.gov/pubmed/26171204" TargetMode="External"/><Relationship Id="rId104" Type="http://schemas.openxmlformats.org/officeDocument/2006/relationships/image" Target="media/image93.png"/><Relationship Id="rId1039" Type="http://schemas.openxmlformats.org/officeDocument/2006/relationships/hyperlink" Target="https://www.ncbi.nlm.nih.gov/pubmed/25987694" TargetMode="External"/><Relationship Id="rId1038" Type="http://schemas.openxmlformats.org/officeDocument/2006/relationships/hyperlink" Target="https://www.ncbi.nlm.nih.gov/pubmed/12853587" TargetMode="External"/><Relationship Id="rId1037" Type="http://schemas.openxmlformats.org/officeDocument/2006/relationships/hyperlink" Target="https://www.ncbi.nlm.nih.gov/pubmed/16421425" TargetMode="External"/><Relationship Id="rId1036" Type="http://schemas.openxmlformats.org/officeDocument/2006/relationships/hyperlink" Target="https://www.ncbi.nlm.nih.gov/pubmed/22773799" TargetMode="External"/><Relationship Id="rId1035" Type="http://schemas.openxmlformats.org/officeDocument/2006/relationships/hyperlink" Target="https://www.ncbi.nlm.nih.gov/pubmed/27618657" TargetMode="External"/><Relationship Id="rId1034" Type="http://schemas.openxmlformats.org/officeDocument/2006/relationships/hyperlink" Target="https://www.ncbi.nlm.nih.gov/pubmed/10759738" TargetMode="External"/><Relationship Id="rId1033" Type="http://schemas.openxmlformats.org/officeDocument/2006/relationships/hyperlink" Target="https://www.ncbi.nlm.nih.gov/pubmed/21323992" TargetMode="External"/><Relationship Id="rId1032" Type="http://schemas.openxmlformats.org/officeDocument/2006/relationships/hyperlink" Target="https://www.ncbi.nlm.nih.gov/pubmed/20510833" TargetMode="External"/><Relationship Id="rId1031" Type="http://schemas.openxmlformats.org/officeDocument/2006/relationships/hyperlink" Target="https://www.ncbi.nlm.nih.gov/pubmed/15951527" TargetMode="External"/><Relationship Id="rId1030" Type="http://schemas.openxmlformats.org/officeDocument/2006/relationships/hyperlink" Target="https://www.ncbi.nlm.nih.gov/pubmed/17418056" TargetMode="External"/><Relationship Id="rId103" Type="http://schemas.openxmlformats.org/officeDocument/2006/relationships/image" Target="media/image92.png"/><Relationship Id="rId1029" Type="http://schemas.openxmlformats.org/officeDocument/2006/relationships/hyperlink" Target="https://www.ncbi.nlm.nih.gov/pubmed/25667135" TargetMode="External"/><Relationship Id="rId1028" Type="http://schemas.openxmlformats.org/officeDocument/2006/relationships/hyperlink" Target="https://www.ncbi.nlm.nih.gov/pubmed/23682788" TargetMode="External"/><Relationship Id="rId1027" Type="http://schemas.openxmlformats.org/officeDocument/2006/relationships/hyperlink" Target="https://www.ncbi.nlm.nih.gov/pubmed/24163058" TargetMode="External"/><Relationship Id="rId1026" Type="http://schemas.openxmlformats.org/officeDocument/2006/relationships/footer" Target="footer93.xml"/><Relationship Id="rId1025" Type="http://schemas.openxmlformats.org/officeDocument/2006/relationships/hyperlink" Target="https://www.ncbi.nlm.nih.gov/pubmed/23450583" TargetMode="External"/><Relationship Id="rId1024" Type="http://schemas.openxmlformats.org/officeDocument/2006/relationships/hyperlink" Target="https://www.ncbi.nlm.nih.gov/pubmed/17559659" TargetMode="External"/><Relationship Id="rId1023" Type="http://schemas.openxmlformats.org/officeDocument/2006/relationships/hyperlink" Target="https://www.ncbi.nlm.nih.gov/pubmed/17474082" TargetMode="External"/><Relationship Id="rId1022" Type="http://schemas.openxmlformats.org/officeDocument/2006/relationships/hyperlink" Target="https://www.ncbi.nlm.nih.gov/pubmed/20033227" TargetMode="External"/><Relationship Id="rId1021" Type="http://schemas.openxmlformats.org/officeDocument/2006/relationships/hyperlink" Target="https://www.ncbi.nlm.nih.gov/pubmed/14996778" TargetMode="External"/><Relationship Id="rId1020" Type="http://schemas.openxmlformats.org/officeDocument/2006/relationships/hyperlink" Target="https://www.ncbi.nlm.nih.gov/pubmed/21844506" TargetMode="External"/><Relationship Id="rId102" Type="http://schemas.openxmlformats.org/officeDocument/2006/relationships/image" Target="media/image91.png"/><Relationship Id="rId1019" Type="http://schemas.openxmlformats.org/officeDocument/2006/relationships/hyperlink" Target="https://www.ncbi.nlm.nih.gov/pubmed/7683868" TargetMode="External"/><Relationship Id="rId1018" Type="http://schemas.openxmlformats.org/officeDocument/2006/relationships/hyperlink" Target="https://www.ncbi.nlm.nih.gov/pubmed/14631226" TargetMode="External"/><Relationship Id="rId1017" Type="http://schemas.openxmlformats.org/officeDocument/2006/relationships/hyperlink" Target="http://www.ncbi.nlm.nih.gov/pubmed/10493479" TargetMode="External"/><Relationship Id="rId1016" Type="http://schemas.openxmlformats.org/officeDocument/2006/relationships/hyperlink" Target="https://www.ncbi.nlm.nih.gov/pubmed/16635221" TargetMode="External"/><Relationship Id="rId1015" Type="http://schemas.openxmlformats.org/officeDocument/2006/relationships/hyperlink" Target="https://www.ncbi.nlm.nih.gov/pubmed/24042190" TargetMode="External"/><Relationship Id="rId1014" Type="http://schemas.openxmlformats.org/officeDocument/2006/relationships/hyperlink" Target="https://www.ncbi.nlm.nih.gov/pubmed/16625598" TargetMode="External"/><Relationship Id="rId1013" Type="http://schemas.openxmlformats.org/officeDocument/2006/relationships/hyperlink" Target="https://www.ncbi.nlm.nih.gov/pubmed/16733114" TargetMode="External"/><Relationship Id="rId1012" Type="http://schemas.openxmlformats.org/officeDocument/2006/relationships/hyperlink" Target="https://www.ncbi.nlm.nih.gov/pubmed/15833477" TargetMode="External"/><Relationship Id="rId1011" Type="http://schemas.openxmlformats.org/officeDocument/2006/relationships/hyperlink" Target="https://www.ncbi.nlm.nih.gov/pubmed/21725701" TargetMode="External"/><Relationship Id="rId1010" Type="http://schemas.openxmlformats.org/officeDocument/2006/relationships/footer" Target="footer92.xml"/><Relationship Id="rId101" Type="http://schemas.openxmlformats.org/officeDocument/2006/relationships/image" Target="media/image90.png"/><Relationship Id="rId1009" Type="http://schemas.openxmlformats.org/officeDocument/2006/relationships/hyperlink" Target="https://www.ncbi.nlm.nih.gov/pubmed/19194760" TargetMode="External"/><Relationship Id="rId1008" Type="http://schemas.openxmlformats.org/officeDocument/2006/relationships/hyperlink" Target="https://www.ncbi.nlm.nih.gov/pubmed/27717684" TargetMode="External"/><Relationship Id="rId1007" Type="http://schemas.openxmlformats.org/officeDocument/2006/relationships/hyperlink" Target="https://www.ncbi.nlm.nih.gov/pubmed/21972054" TargetMode="External"/><Relationship Id="rId1006" Type="http://schemas.openxmlformats.org/officeDocument/2006/relationships/hyperlink" Target="https://www.ncbi.nlm.nih.gov/pubmed/23408126" TargetMode="External"/><Relationship Id="rId1005" Type="http://schemas.openxmlformats.org/officeDocument/2006/relationships/hyperlink" Target="https://www.ncbi.nlm.nih.gov/pubmed/22568412" TargetMode="External"/><Relationship Id="rId1004" Type="http://schemas.openxmlformats.org/officeDocument/2006/relationships/hyperlink" Target="https://www.ncbi.nlm.nih.gov/pubmed/23943023" TargetMode="External"/><Relationship Id="rId1003" Type="http://schemas.openxmlformats.org/officeDocument/2006/relationships/hyperlink" Target="https://www.ncbi.nlm.nih.gov/pubmed/30225601" TargetMode="External"/><Relationship Id="rId1002" Type="http://schemas.openxmlformats.org/officeDocument/2006/relationships/hyperlink" Target="https://www.ncbi.nlm.nih.gov/pubmed/33475684" TargetMode="External"/><Relationship Id="rId1001" Type="http://schemas.openxmlformats.org/officeDocument/2006/relationships/hyperlink" Target="https://www.ncbi.nlm.nih.gov/pubmed/32740235" TargetMode="External"/><Relationship Id="rId1000" Type="http://schemas.openxmlformats.org/officeDocument/2006/relationships/hyperlink" Target="https://www.mdpi.com/2072-6694/15/17/4262" TargetMode="External"/><Relationship Id="rId100" Type="http://schemas.openxmlformats.org/officeDocument/2006/relationships/image" Target="media/image89.png"/><Relationship Id="rId10" Type="http://schemas.openxmlformats.org/officeDocument/2006/relationships/hyperlink" Target="https://www.nccn.org/guidelines/category_1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20.1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2025-03-17T23:21:27Z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2025-10-28T22:17:44</vt:filetime>
  </property>
</Properties>
</file>