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自定义结构文档</w:t>
      </w:r>
    </w:p>
    <w:p>
      <w:pPr>
        <w:pStyle w:val="Heading1"/>
      </w:pPr>
      <w:r>
        <w:t>个人年报总结通用格式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一年时间流逝迅速，年初的许愿转眼间已至年底。工作事务繁杂，时常需连轴运转，甚至忘记进食，对当日的星期几也感到模糊。项目上线前，为修复Bug熬过数个通宵，过程几近怀疑人生，但最终客户评价“效果不错”，此间成就感油然而生。中间阶段因小病卧床数日，意外成为难得的休息。同事离职、新人加入，团队氛围随之变化，会议与邮件量显著增加，虽起初不适应，但逐渐习惯。偶尔下班途中抬头望见晚霞，会感念生活尚有值得珍惜之处。技术栈迭代频繁，需持续学习新框架，虽文档阅读至眼花，但未落后于行业趋势。工资与房租同步上涨，压力不减，但家人健康、自身未垮，感情状态平淡无波澜。2024年虽未达成重大成就，亦未彻底失败，整体仍保持前进态势。展望明年，愿生活压力减轻。</w:t>
      </w:r>
    </w:p>
    <w:p>
      <w:pPr>
        <w:spacing w:after="240" w:before="240"/>
        <w:jc w:val="center"/>
      </w:pPr>
      <w:r/>
      <w:r>
        <w:t>[图片加载失败 / Image load failed]</w:t>
      </w:r>
    </w:p>
    <w:p>
      <w:pPr>
        <w:spacing w:after="240" w:before="240"/>
        <w:jc w:val="center"/>
      </w:pPr>
      <w:r>
        <w:drawing>
          <wp:inline xmlns:a="http://schemas.openxmlformats.org/drawingml/2006/main" xmlns:pic="http://schemas.openxmlformats.org/drawingml/2006/picture">
            <wp:extent cx="5404104" cy="405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4104" cy="405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工作业绩回顾：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项目上线前夕，团队为修复技术问题连续多日通宵奋战，过程身心俱疲，甚至怀疑自我价值；然而，当最终收到客户肯定的评价“效果不错”时，所有的付出都显得值得。</w:t>
      </w:r>
    </w:p>
    <w:p>
      <w:pPr>
        <w:pStyle w:val="Heading1"/>
      </w:pPr>
      <w:r>
        <w:t>关键能力提升：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技术栈经历多轮迭代，学习新框架时需阅读大量文档，存在阅读压力，但最终未落后于技术发展。</w:t>
      </w:r>
    </w:p>
    <w:p>
      <w:pPr>
        <w:pStyle w:val="Heading1"/>
      </w:pPr>
      <w:r>
        <w:t>工作亮点分析：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项目上线前，团队历经数个通宵，反复调试与修复Bug，过程虽至身心俱疲、几近怀疑自我，但最终客户反馈“效果不错”时，瞬间觉得所有付出都值得。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