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D68BFA">
      <w:pPr>
        <w:pStyle w:val="2"/>
        <w:bidi w:val="0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整体流程</w:t>
      </w:r>
    </w:p>
    <w:p w14:paraId="17F7D11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任务一：从附件 2 的非结构化财报 PDF 中抽取数据，入库到 MySQL 四张表，并做自动校验。</w:t>
      </w:r>
    </w:p>
    <w:p w14:paraId="0436AC03">
      <w:pPr>
        <w:rPr>
          <w:rFonts w:hint="eastAsia" w:eastAsia="宋体"/>
          <w:lang w:val="en-US" w:eastAsia="zh-CN"/>
        </w:rPr>
      </w:pPr>
      <w:r>
        <w:rPr>
          <w:rFonts w:hint="default" w:eastAsia="宋体"/>
          <w:lang w:val="en-US" w:eastAsia="zh-CN"/>
        </w:rPr>
        <w:t>任务二：基于结构化库做“自然语言问数”，支持单轮/多轮、澄清追问、自动生成图表，并按规定格式输出 </w:t>
      </w:r>
      <w:r>
        <w:rPr>
          <w:rFonts w:hint="eastAsia" w:eastAsia="宋体"/>
          <w:lang w:val="en-US" w:eastAsia="zh-CN"/>
        </w:rPr>
        <w:t>result_2.xlsx</w:t>
      </w:r>
      <w:r>
        <w:rPr>
          <w:rFonts w:hint="default" w:eastAsia="宋体"/>
          <w:lang w:val="en-US" w:eastAsia="zh-CN"/>
        </w:rPr>
        <w:t>。</w:t>
      </w:r>
    </w:p>
    <w:p w14:paraId="647A030C">
      <w:pPr>
        <w:rPr>
          <w:rFonts w:hint="eastAsia" w:eastAsia="宋体"/>
          <w:lang w:val="en-US" w:eastAsia="zh-CN"/>
        </w:rPr>
      </w:pPr>
      <w:r>
        <w:rPr>
          <w:rFonts w:hint="default" w:eastAsia="宋体"/>
          <w:lang w:val="en-US" w:eastAsia="zh-CN"/>
        </w:rPr>
        <w:t>任务三：引入附件 5 的个股/行业研报做增强，支持多意图规划、归因分析、结果自校验，并输出 result_3.xlsx。</w:t>
      </w:r>
    </w:p>
    <w:p w14:paraId="421D270B">
      <w:pPr>
        <w:rPr>
          <w:rFonts w:hint="default"/>
          <w:lang w:val="en-US" w:eastAsia="zh-CN"/>
        </w:rPr>
      </w:pPr>
    </w:p>
    <w:p w14:paraId="66F7A9EA">
      <w:pPr>
        <w:bidi w:val="0"/>
      </w:pPr>
      <w:r>
        <w:rPr>
          <w:lang w:val="en-US" w:eastAsia="zh-CN"/>
        </w:rPr>
        <w:t>自然语言输入 -&gt; 意图识别 -&gt; SQL 生成 -&gt; 数据查询 -&gt; 可视化呈现 -&gt; 分析结论输出。</w:t>
      </w:r>
    </w:p>
    <w:p w14:paraId="518EAC2A">
      <w:pPr>
        <w:bidi w:val="0"/>
        <w:rPr>
          <w:rFonts w:hint="eastAsia"/>
          <w:lang w:val="en-US" w:eastAsia="zh-CN"/>
        </w:rPr>
      </w:pPr>
    </w:p>
    <w:p w14:paraId="41164FB3">
      <w:pPr>
        <w:bidi w:val="0"/>
        <w:rPr>
          <w:rFonts w:hint="default"/>
          <w:lang w:val="en-US" w:eastAsia="zh-CN"/>
        </w:rPr>
      </w:pPr>
      <w:r>
        <w:rPr>
          <w:lang w:val="en-US" w:eastAsia="zh-CN"/>
        </w:rPr>
        <w:t>任务一建议流程：</w:t>
      </w:r>
      <w:r>
        <w:rPr>
          <w:rFonts w:hint="default"/>
          <w:lang w:val="en-US" w:eastAsia="zh-CN"/>
        </w:rPr>
        <w:br w:type="textWrapping"/>
      </w:r>
      <w:r>
        <w:rPr>
          <w:lang w:val="en-US" w:eastAsia="zh-CN"/>
        </w:rPr>
        <w:t>文件清单整理 -&gt; 文件名标准化/去重 -&gt; PDF 文本与表格抽取 -&gt; 字段映射 -&gt; 数据校验 -&gt; 入库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建议工具：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PyMuPDF/pdfplumber 做 PDF 解析，camelot 或 tabula-py 抽表，扫描页可备选 PaddleOCR，数据处理用 pandas，校验用 pandera 或 Great Expectations，入库用 MySQL + SQLAlchemy。如果要做批处理编排，可加 Prefect。</w:t>
      </w:r>
    </w:p>
    <w:p w14:paraId="10857665">
      <w:pPr>
        <w:bidi w:val="0"/>
        <w:rPr>
          <w:rFonts w:hint="default"/>
          <w:lang w:val="en-US" w:eastAsia="zh-CN"/>
        </w:rPr>
      </w:pPr>
    </w:p>
    <w:p w14:paraId="61E331F2">
      <w:pPr>
        <w:bidi w:val="0"/>
      </w:pPr>
      <w:r>
        <w:rPr>
          <w:lang w:val="en-US" w:eastAsia="zh-CN"/>
        </w:rPr>
        <w:t>任务二建议流程：</w:t>
      </w:r>
      <w:r>
        <w:rPr>
          <w:rFonts w:hint="default"/>
          <w:lang w:val="en-US" w:eastAsia="zh-CN"/>
        </w:rPr>
        <w:br w:type="textWrapping"/>
      </w:r>
      <w:r>
        <w:rPr>
          <w:lang w:val="en-US" w:eastAsia="zh-CN"/>
        </w:rPr>
        <w:t>问题解析 -&gt; 意图识别 -&gt; 实体/时间补全 -&gt; NL2SQL -&gt; SQL 执行 -&gt; 结果后处理 -&gt; 图表生成 -&gt; JSON/Excel 导出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建议工具：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后端用 FastAPI，交互原型用 Streamlit 或 Gradio；数据库访问用 SQLAlchemy；图表用 pyecharts 或 matplotlib；导出 result_2.xlsx 用 openpyxl/pandas。大模型编排可选 LangChain 或直接自己写 prompt + router，反而更可控。</w:t>
      </w:r>
    </w:p>
    <w:p w14:paraId="2CDC8574">
      <w:pPr>
        <w:bidi w:val="0"/>
        <w:rPr>
          <w:rFonts w:hint="default"/>
          <w:lang w:val="en-US" w:eastAsia="zh-CN"/>
        </w:rPr>
      </w:pPr>
    </w:p>
    <w:p w14:paraId="21A391C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任务三建议流程：</w:t>
      </w:r>
    </w:p>
    <w:p w14:paraId="61438B39">
      <w:pPr>
        <w:bidi w:val="0"/>
      </w:pPr>
      <w:r>
        <w:rPr>
          <w:lang w:val="en-US" w:eastAsia="zh-CN"/>
        </w:rPr>
        <w:t>研报清洗 -&gt; 切片/索引 -&gt; 检索增强 -&gt; 多意图拆解 -&gt; 子任务调度 -&gt; 归因链路生成 -&gt; 自校验 -&gt; 结构化输出</w:t>
      </w:r>
      <w:r>
        <w:rPr>
          <w:lang w:val="en-US" w:eastAsia="zh-CN"/>
        </w:rPr>
        <w:br w:type="textWrapping"/>
      </w:r>
      <w:r>
        <w:rPr>
          <w:rFonts w:hint="default"/>
          <w:lang w:val="en-US" w:eastAsia="zh-CN"/>
        </w:rPr>
        <w:t>建议工具：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向量检索用 FAISS 或 Chroma，嵌入模型优先选中文效果好的模型；可加 reranker 提高召回质量。多意图规划和归因可以用 LangGraph/工作流状态机实现。引用证据时要保留 paper_path、摘要片段和图表来源，方便按题目格式输出 references。</w:t>
      </w:r>
    </w:p>
    <w:p w14:paraId="4E41CC17">
      <w:pPr>
        <w:bidi w:val="0"/>
        <w:rPr>
          <w:rFonts w:hint="default"/>
          <w:lang w:val="en-US" w:eastAsia="zh-CN"/>
        </w:rPr>
      </w:pPr>
    </w:p>
    <w:p w14:paraId="1E0A8E05">
      <w:pPr>
        <w:bidi w:val="0"/>
        <w:rPr>
          <w:rFonts w:hint="default"/>
          <w:lang w:val="en-US" w:eastAsia="zh-CN"/>
        </w:rPr>
      </w:pPr>
    </w:p>
    <w:p w14:paraId="4A0FD757">
      <w:pPr>
        <w:bidi w:val="0"/>
        <w:rPr>
          <w:rFonts w:hint="default"/>
          <w:lang w:val="en-US" w:eastAsia="zh-CN"/>
        </w:rPr>
      </w:pPr>
    </w:p>
    <w:p w14:paraId="4B954EFB">
      <w:pPr>
        <w:bidi w:val="0"/>
        <w:rPr>
          <w:rFonts w:hint="default"/>
          <w:lang w:val="en-US" w:eastAsia="zh-CN"/>
        </w:rPr>
      </w:pPr>
    </w:p>
    <w:p w14:paraId="3B9242D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数据格式核对</w:t>
      </w:r>
    </w:p>
    <w:p w14:paraId="1F6AFF93">
      <w:pPr>
        <w:numPr>
          <w:ilvl w:val="0"/>
          <w:numId w:val="0"/>
        </w:numPr>
        <w:bidi w:val="0"/>
      </w:pPr>
      <w:r>
        <w:t>附件 1</w:t>
      </w:r>
      <w:r>
        <w:rPr>
          <w:rFonts w:hint="default"/>
        </w:rPr>
        <w:t> 中药上市公司基本信息（截至到2025年12月22日）.xlsx：</w:t>
      </w:r>
      <w:r>
        <w:rPr>
          <w:rFonts w:hint="default"/>
        </w:rPr>
        <w:br w:type="textWrapping"/>
      </w:r>
      <w:r>
        <w:rPr>
          <w:rFonts w:hint="default"/>
        </w:rPr>
        <w:t>66 家公司，12 个字段；含“基本信息表”和“字段说明”两张表，结构正常。交易所分布为上交所 30 家、深交所 36 家。</w:t>
      </w:r>
    </w:p>
    <w:p w14:paraId="0C1A6802">
      <w:pPr>
        <w:rPr>
          <w:rFonts w:hint="eastAsia"/>
          <w:lang w:val="en-US" w:eastAsia="zh-CN"/>
        </w:rPr>
      </w:pPr>
    </w:p>
    <w:p w14:paraId="2BD2F175">
      <w:pPr>
        <w:numPr>
          <w:ilvl w:val="0"/>
          <w:numId w:val="0"/>
        </w:numPr>
        <w:bidi w:val="0"/>
        <w:rPr>
          <w:rFonts w:hint="default"/>
        </w:rPr>
      </w:pPr>
      <w:r>
        <w:t>附件 2 财报目录</w:t>
      </w:r>
      <w:r>
        <w:rPr>
          <w:rFonts w:hint="default"/>
        </w:rPr>
        <w:t> 附件2：财务报告：</w:t>
      </w:r>
      <w:r>
        <w:rPr>
          <w:rFonts w:hint="default"/>
        </w:rPr>
        <w:br w:type="textWrapping"/>
      </w:r>
      <w:r>
        <w:rPr>
          <w:rFonts w:hint="default"/>
        </w:rPr>
        <w:t>共 1252 份 PDF，其中上交所 539、深交所 713。</w:t>
      </w:r>
      <w:r>
        <w:rPr>
          <w:rFonts w:hint="default"/>
        </w:rPr>
        <w:br w:type="textWrapping"/>
      </w:r>
      <w:r>
        <w:rPr>
          <w:rFonts w:hint="default"/>
        </w:rPr>
        <w:t>上交所命名规则与题目完全一致：</w:t>
      </w:r>
      <w:r>
        <w:t>股票代码_报告日期_随机标识.pdf</w:t>
      </w:r>
      <w:r>
        <w:rPr>
          <w:rFonts w:hint="default"/>
        </w:rPr>
        <w:t>。</w:t>
      </w:r>
      <w:r>
        <w:rPr>
          <w:rFonts w:hint="default"/>
        </w:rPr>
        <w:br w:type="textWrapping"/>
      </w:r>
      <w:r>
        <w:rPr>
          <w:rFonts w:hint="default"/>
        </w:rPr>
        <w:t>深交所大体符合 A股简称：年份+报告周期+报告类型.pdf，但有少量扩展命名：</w:t>
      </w:r>
      <w:r>
        <w:rPr>
          <w:rFonts w:hint="default"/>
        </w:rPr>
        <w:br w:type="textWrapping"/>
      </w:r>
      <w:r>
        <w:rPr>
          <w:rFonts w:hint="default"/>
        </w:rPr>
        <w:t>第一季度/第三季度、全文（更正后）、(1)、</w:t>
      </w:r>
      <w:r>
        <w:rPr>
          <w:rFonts w:hint="eastAsia"/>
          <w:lang w:val="en-US" w:eastAsia="zh-CN"/>
        </w:rPr>
        <w:t>更新前、</w:t>
      </w:r>
      <w:r>
        <w:rPr>
          <w:rFonts w:hint="default"/>
        </w:rPr>
        <w:t>更新后。</w:t>
      </w:r>
      <w:r>
        <w:rPr>
          <w:rFonts w:hint="default"/>
        </w:rPr>
        <w:br w:type="textWrapping"/>
      </w:r>
      <w:r>
        <w:rPr>
          <w:rFonts w:hint="default"/>
        </w:rPr>
        <w:t>这说明后续解析前必须先做“文件名标准化 + 去重 + 更正版优先</w:t>
      </w:r>
      <w:r>
        <w:rPr>
          <w:rFonts w:hint="eastAsia"/>
          <w:lang w:val="en-US" w:eastAsia="zh-CN"/>
        </w:rPr>
        <w:t>+去英文版</w:t>
      </w:r>
      <w:r>
        <w:rPr>
          <w:rFonts w:hint="default"/>
        </w:rPr>
        <w:t>”。</w:t>
      </w:r>
      <w:r>
        <w:rPr>
          <w:rFonts w:hint="default"/>
        </w:rPr>
        <w:br w:type="textWrapping"/>
      </w:r>
      <w:r>
        <w:rPr>
          <w:rFonts w:hint="default"/>
        </w:rPr>
        <w:t>另外，上交所同一股票代码+日期存在大量重复文件，322 个唯一键对应 539 份 PDF，179 组有重复。</w:t>
      </w:r>
    </w:p>
    <w:p w14:paraId="6E49953F">
      <w:pPr>
        <w:bidi w:val="0"/>
      </w:pPr>
    </w:p>
    <w:p w14:paraId="6AB04D08">
      <w:pPr>
        <w:bidi w:val="0"/>
      </w:pPr>
      <w:r>
        <w:t>附件 3</w:t>
      </w:r>
      <w:r>
        <w:rPr>
          <w:rFonts w:hint="default"/>
        </w:rPr>
        <w:t> 数据库-表名及字段说明.xlsx：</w:t>
      </w:r>
      <w:r>
        <w:rPr>
          <w:rFonts w:hint="default"/>
        </w:rPr>
        <w:br w:type="textWrapping"/>
      </w:r>
      <w:r>
        <w:rPr>
          <w:rFonts w:hint="default"/>
        </w:rPr>
        <w:t>结构清晰，给出了 4 张目标表：</w:t>
      </w:r>
      <w:r>
        <w:rPr>
          <w:rFonts w:hint="default"/>
        </w:rPr>
        <w:br w:type="textWrapping"/>
      </w:r>
      <w:r>
        <w:t>core_performance_indicators_sheet</w:t>
      </w:r>
      <w:r>
        <w:rPr>
          <w:rFonts w:hint="default"/>
        </w:rPr>
        <w:t>、balance_sheet、cash_flow_sheet、income_sheet。</w:t>
      </w:r>
      <w:r>
        <w:rPr>
          <w:rFonts w:hint="default"/>
        </w:rPr>
        <w:br w:type="textWrapping"/>
      </w:r>
      <w:r>
        <w:rPr>
          <w:rFonts w:hint="default"/>
        </w:rPr>
        <w:t>字段数分别是 20、21、18、21。这个文件本身不是数据表，而是任务一的目标 schema。</w:t>
      </w:r>
    </w:p>
    <w:p w14:paraId="26B29366">
      <w:pPr>
        <w:bidi w:val="0"/>
      </w:pPr>
    </w:p>
    <w:p w14:paraId="0EE31E0D">
      <w:pPr>
        <w:numPr>
          <w:ilvl w:val="0"/>
          <w:numId w:val="0"/>
        </w:numPr>
        <w:bidi w:val="0"/>
        <w:rPr>
          <w:rFonts w:hint="default"/>
        </w:rPr>
      </w:pPr>
      <w:r>
        <w:t>附件 4</w:t>
      </w:r>
      <w:r>
        <w:rPr>
          <w:rFonts w:hint="default"/>
        </w:rPr>
        <w:t> 问题汇总.xlsx：</w:t>
      </w:r>
      <w:r>
        <w:rPr>
          <w:rFonts w:hint="default"/>
        </w:rPr>
        <w:br w:type="textWrapping"/>
      </w:r>
      <w:r>
        <w:rPr>
          <w:rFonts w:hint="default"/>
        </w:rPr>
        <w:t>70 条有效题目，全部能正常解析为题目要求的 JSON 会话数组。</w:t>
      </w:r>
      <w:r>
        <w:rPr>
          <w:rFonts w:hint="default"/>
        </w:rPr>
        <w:br w:type="textWrapping"/>
      </w:r>
      <w:r>
        <w:rPr>
          <w:rFonts w:hint="default"/>
        </w:rPr>
        <w:t>类型分布：</w:t>
      </w:r>
      <w:r>
        <w:t>数据基本查询</w:t>
      </w:r>
      <w:r>
        <w:rPr>
          <w:rFonts w:hint="default"/>
        </w:rPr>
        <w:t> 25 条，数据统计分析查询 45 条。</w:t>
      </w:r>
    </w:p>
    <w:p w14:paraId="09A9C7A6">
      <w:pPr>
        <w:numPr>
          <w:ilvl w:val="0"/>
          <w:numId w:val="0"/>
        </w:numPr>
        <w:bidi w:val="0"/>
        <w:rPr>
          <w:rFonts w:hint="default"/>
        </w:rPr>
      </w:pPr>
    </w:p>
    <w:p w14:paraId="11AEE011">
      <w:pPr>
        <w:numPr>
          <w:ilvl w:val="0"/>
          <w:numId w:val="0"/>
        </w:numPr>
        <w:bidi w:val="0"/>
        <w:rPr>
          <w:rFonts w:hint="default"/>
        </w:rPr>
      </w:pPr>
      <w:r>
        <w:t>附件 5</w:t>
      </w:r>
      <w:r>
        <w:rPr>
          <w:rFonts w:hint="default"/>
        </w:rPr>
        <w:t> 研报数据：</w:t>
      </w:r>
      <w:r>
        <w:rPr>
          <w:rFonts w:hint="default"/>
        </w:rPr>
        <w:br w:type="textWrapping"/>
      </w:r>
      <w:r>
        <w:rPr>
          <w:rFonts w:hint="default"/>
        </w:rPr>
        <w:t>共 473 份 PDF，其中个股研报 160、行业研报 313。</w:t>
      </w:r>
      <w:r>
        <w:rPr>
          <w:rFonts w:hint="default"/>
        </w:rPr>
        <w:br w:type="textWrapping"/>
      </w:r>
      <w:r>
        <w:rPr>
          <w:rFonts w:hint="default"/>
        </w:rPr>
        <w:t>个股研报信息表 160 条，和 PDF 完全对齐。</w:t>
      </w:r>
      <w:r>
        <w:rPr>
          <w:rFonts w:hint="default"/>
        </w:rPr>
        <w:br w:type="textWrapping"/>
      </w:r>
      <w:r>
        <w:rPr>
          <w:rFonts w:hint="default"/>
        </w:rPr>
        <w:t>行业研报信息表 314 条，存在 1 条重复标题；另外有 8 处“标题字段”和实际 PDF 文件名不完全一致，主要是标题里的 </w:t>
      </w:r>
      <w:r>
        <w:t>/</w:t>
      </w:r>
      <w:r>
        <w:rPr>
          <w:rFonts w:hint="default"/>
        </w:rPr>
        <w:t> 被文件名落成了 _，如 PD-1/VEGF 变成 PD-1_VEGF。建知识库时不能只做精确字符串匹配。</w:t>
      </w:r>
    </w:p>
    <w:p w14:paraId="4C018947">
      <w:pPr>
        <w:bidi w:val="0"/>
      </w:pPr>
    </w:p>
    <w:p w14:paraId="0EBB2934">
      <w:pPr>
        <w:numPr>
          <w:ilvl w:val="0"/>
          <w:numId w:val="0"/>
        </w:numPr>
        <w:bidi w:val="0"/>
      </w:pPr>
      <w:r>
        <w:t>附件 6</w:t>
      </w:r>
      <w:r>
        <w:rPr>
          <w:rFonts w:hint="default"/>
        </w:rPr>
        <w:t> 问题汇总.xlsx：</w:t>
      </w:r>
      <w:r>
        <w:rPr>
          <w:rFonts w:hint="default"/>
        </w:rPr>
        <w:br w:type="textWrapping"/>
      </w:r>
      <w:r>
        <w:rPr>
          <w:rFonts w:hint="default"/>
        </w:rPr>
        <w:t>有效题目是 80 条</w:t>
      </w:r>
      <w:r>
        <w:rPr>
          <w:rFonts w:hint="default"/>
        </w:rPr>
        <w:br w:type="textWrapping"/>
      </w:r>
      <w:r>
        <w:rPr>
          <w:rFonts w:hint="default"/>
        </w:rPr>
        <w:t>类型包括：</w:t>
      </w:r>
      <w:r>
        <w:t>多意图</w:t>
      </w:r>
      <w:r>
        <w:rPr>
          <w:rFonts w:hint="default"/>
        </w:rPr>
        <w:t>、意图模糊、归因分析、开放性问题、融合查询、数据校验，还有 1 条 归因分析；多意图 混合类型。</w:t>
      </w:r>
    </w:p>
    <w:p w14:paraId="6A8AB60C">
      <w:pPr>
        <w:rPr>
          <w:rFonts w:hint="eastAsia"/>
          <w:lang w:val="en-US" w:eastAsia="zh-CN"/>
        </w:rPr>
      </w:pPr>
    </w:p>
    <w:p w14:paraId="325F2AC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数据处理</w:t>
      </w:r>
    </w:p>
    <w:p w14:paraId="6135D443">
      <w:pPr>
        <w:bidi w:val="0"/>
      </w:pPr>
      <w:r>
        <w:rPr>
          <w:rFonts w:hint="eastAsia"/>
          <w:lang w:val="en-US" w:eastAsia="zh-CN"/>
        </w:rPr>
        <w:t>深交所</w:t>
      </w:r>
      <w:r>
        <w:rPr>
          <w:rFonts w:hint="default"/>
        </w:rPr>
        <w:t>脚本已经写好，在 process_szse_reports.py。</w:t>
      </w:r>
    </w:p>
    <w:p w14:paraId="1AC39D6D">
      <w:pPr>
        <w:bidi w:val="0"/>
        <w:rPr>
          <w:rFonts w:hint="default"/>
        </w:rPr>
      </w:pPr>
      <w:r>
        <w:rPr>
          <w:rFonts w:hint="default"/>
        </w:rPr>
        <w:t>它现在按这些规则处理深交所目录：</w:t>
      </w:r>
    </w:p>
    <w:p w14:paraId="41FB80E3">
      <w:pPr>
        <w:bidi w:val="0"/>
      </w:pPr>
      <w:r>
        <w:rPr>
          <w:rFonts w:hint="default"/>
        </w:rPr>
        <w:t>保留两类文档：</w:t>
      </w:r>
      <w:r>
        <w:t>摘要</w:t>
      </w:r>
      <w:r>
        <w:rPr>
          <w:rFonts w:hint="default"/>
        </w:rPr>
        <w:t>、全文</w:t>
      </w:r>
    </w:p>
    <w:p w14:paraId="57A0DFBE">
      <w:pPr>
        <w:bidi w:val="0"/>
      </w:pPr>
      <w:r>
        <w:rPr>
          <w:rFonts w:hint="default"/>
        </w:rPr>
        <w:t>把无“摘要”标记的正常报告统一视为全文</w:t>
      </w:r>
    </w:p>
    <w:p w14:paraId="2EA7338D">
      <w:pPr>
        <w:bidi w:val="0"/>
      </w:pPr>
      <w:r>
        <w:rPr>
          <w:rFonts w:hint="default"/>
        </w:rPr>
        <w:t>将第一季度/第三季度 统一归一为 一季度/三季度</w:t>
      </w:r>
    </w:p>
    <w:p w14:paraId="3E83CCB6">
      <w:pPr>
        <w:bidi w:val="0"/>
      </w:pPr>
      <w:r>
        <w:rPr>
          <w:rFonts w:hint="default"/>
        </w:rPr>
        <w:t>同一 公司 + 年份 + 报告周期 + 文档类型 下，优先保留 更正后，其次 更新后</w:t>
      </w:r>
    </w:p>
    <w:p w14:paraId="7564D27F">
      <w:pPr>
        <w:bidi w:val="0"/>
      </w:pPr>
      <w:r>
        <w:rPr>
          <w:rFonts w:hint="default"/>
        </w:rPr>
        <w:t>九 芝 堂 这类带空格公司名会自动归并到同一公司</w:t>
      </w:r>
    </w:p>
    <w:p w14:paraId="60FA93A4">
      <w:pPr>
        <w:bidi w:val="0"/>
      </w:pPr>
      <w:r>
        <w:rPr>
          <w:rFonts w:hint="default"/>
        </w:rPr>
        <w:t>英文版会自动降权，优先保留中文版</w:t>
      </w:r>
    </w:p>
    <w:p w14:paraId="14AC9B7C">
      <w:pPr>
        <w:bidi w:val="0"/>
      </w:pPr>
      <w:r>
        <w:rPr>
          <w:rFonts w:hint="default"/>
        </w:rPr>
        <w:t>输出处理清单 csv/json</w:t>
      </w:r>
    </w:p>
    <w:p w14:paraId="40E24639">
      <w:pPr>
        <w:bidi w:val="0"/>
        <w:rPr>
          <w:rFonts w:hint="default"/>
        </w:rPr>
      </w:pPr>
      <w:r>
        <w:rPr>
          <w:rFonts w:hint="default"/>
        </w:rPr>
        <w:t>我已经做过 --dry-run 验证，当前深交所 713 份 PDF 都能解析，最终会保留 696 份，16 组文件发生归并，结果符合这套规则。</w:t>
      </w:r>
    </w:p>
    <w:p w14:paraId="6BFEB0AE">
      <w:pPr>
        <w:bidi w:val="0"/>
      </w:pPr>
      <w:r>
        <w:rPr>
          <w:rFonts w:hint="default"/>
        </w:rPr>
        <w:t>生成结果默认会放到：</w:t>
      </w:r>
    </w:p>
    <w:p w14:paraId="66348FBE">
      <w:pPr>
        <w:bidi w:val="0"/>
      </w:pPr>
      <w:r>
        <w:t>正式数据/附件2：财务报告/reports-深交所_处理后</w:t>
      </w:r>
    </w:p>
    <w:p w14:paraId="70D192E1">
      <w:pPr>
        <w:bidi w:val="0"/>
      </w:pPr>
      <w:r>
        <w:rPr>
          <w:rFonts w:hint="default"/>
        </w:rPr>
        <w:t>清单文件：</w:t>
      </w:r>
    </w:p>
    <w:p w14:paraId="13DC8B06">
      <w:pPr>
        <w:bidi w:val="0"/>
      </w:pPr>
      <w:r>
        <w:rPr>
          <w:rFonts w:hint="default"/>
        </w:rPr>
        <w:t>szse_reports_manifest.csv</w:t>
      </w:r>
    </w:p>
    <w:p w14:paraId="0E490B15">
      <w:pPr>
        <w:bidi w:val="0"/>
      </w:pPr>
      <w:r>
        <w:rPr>
          <w:rFonts w:hint="default"/>
        </w:rPr>
        <w:t>szse_reports_manifest.json</w:t>
      </w:r>
    </w:p>
    <w:p w14:paraId="5F48F46E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p w14:paraId="119814C2">
      <w:pPr>
        <w:bidi w:val="0"/>
      </w:pPr>
      <w:r>
        <w:rPr>
          <w:rFonts w:hint="default"/>
        </w:rPr>
        <w:t>上交所脚本已经加好了，在 process_sse_reports.py。</w:t>
      </w:r>
    </w:p>
    <w:p w14:paraId="671D55F3">
      <w:pPr>
        <w:bidi w:val="0"/>
        <w:rPr>
          <w:rFonts w:hint="default"/>
        </w:rPr>
      </w:pPr>
      <w:r>
        <w:rPr>
          <w:rFonts w:hint="default"/>
        </w:rPr>
        <w:t>它会做这几件事：</w:t>
      </w:r>
    </w:p>
    <w:p w14:paraId="2B83E6DC">
      <w:pPr>
        <w:bidi w:val="0"/>
      </w:pPr>
      <w:r>
        <w:rPr>
          <w:rFonts w:hint="default"/>
        </w:rPr>
        <w:t>解析 </w:t>
      </w:r>
      <w:r>
        <w:t>股票代码_报告日期_随机标识.pdf</w:t>
      </w:r>
    </w:p>
    <w:p w14:paraId="5F28C464">
      <w:pPr>
        <w:bidi w:val="0"/>
      </w:pPr>
      <w:r>
        <w:rPr>
          <w:rFonts w:hint="default"/>
        </w:rPr>
        <w:t>生成 csv 和 json 清单</w:t>
      </w:r>
    </w:p>
    <w:p w14:paraId="0EA42552">
      <w:pPr>
        <w:bidi w:val="0"/>
      </w:pPr>
      <w:r>
        <w:rPr>
          <w:rFonts w:hint="default"/>
        </w:rPr>
        <w:t>把原 PDF 一起放到新的处理后目录</w:t>
      </w:r>
    </w:p>
    <w:p w14:paraId="4C392BC8">
      <w:pPr>
        <w:bidi w:val="0"/>
      </w:pPr>
      <w:r>
        <w:rPr>
          <w:rFonts w:hint="default"/>
        </w:rPr>
        <w:t>默认输出到 正式数据/附件2：财务报告/reports-上交所_处理后</w:t>
      </w:r>
    </w:p>
    <w:p w14:paraId="7D75E324">
      <w:pPr>
        <w:bidi w:val="0"/>
        <w:rPr>
          <w:rFonts w:hint="default"/>
        </w:rPr>
      </w:pPr>
      <w:r>
        <w:rPr>
          <w:rFonts w:hint="default"/>
        </w:rPr>
        <w:t>我已经跑过 --dry-run，结果是：</w:t>
      </w:r>
    </w:p>
    <w:p w14:paraId="01BF06BC">
      <w:pPr>
        <w:bidi w:val="0"/>
      </w:pPr>
      <w:r>
        <w:rPr>
          <w:rFonts w:hint="default"/>
        </w:rPr>
        <w:t>539 份 PDF 全部可解析</w:t>
      </w:r>
    </w:p>
    <w:p w14:paraId="68331E32">
      <w:pPr>
        <w:bidi w:val="0"/>
      </w:pPr>
      <w:r>
        <w:rPr>
          <w:rFonts w:hint="default"/>
        </w:rPr>
        <w:t>0 个异常文件</w:t>
      </w:r>
    </w:p>
    <w:p w14:paraId="50DEAAF3">
      <w:pPr>
        <w:rPr>
          <w:rFonts w:hint="eastAsia"/>
          <w:lang w:val="en-US" w:eastAsia="zh-CN"/>
        </w:rPr>
      </w:pPr>
    </w:p>
    <w:p w14:paraId="0F0A9C82">
      <w:pPr>
        <w:rPr>
          <w:rFonts w:hint="eastAsia"/>
          <w:lang w:val="en-US" w:eastAsia="zh-CN"/>
        </w:rPr>
      </w:pPr>
    </w:p>
    <w:p w14:paraId="0AA11F82">
      <w:pPr>
        <w:rPr>
          <w:rFonts w:hint="eastAsia"/>
          <w:lang w:val="en-US" w:eastAsia="zh-CN"/>
        </w:rPr>
      </w:pPr>
    </w:p>
    <w:p w14:paraId="70B214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新建虚拟环境taidibei</w:t>
      </w:r>
    </w:p>
    <w:p w14:paraId="37E1C5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pip install pandas sqlalchemy pymysql pymupdf pdfplumber openpyxl</w:t>
      </w:r>
    </w:p>
    <w:p w14:paraId="723F91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conda install -c conda-forge camelot-py -y</w:t>
      </w:r>
    </w:p>
    <w:p w14:paraId="2E9B9CA9">
      <w:pPr>
        <w:rPr>
          <w:rFonts w:hint="default"/>
          <w:lang w:val="en-US" w:eastAsia="zh-CN"/>
        </w:rPr>
      </w:pPr>
    </w:p>
    <w:p w14:paraId="58E78C5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任务一</w:t>
      </w:r>
    </w:p>
    <w:p w14:paraId="1B3D59A7">
      <w:pPr>
        <w:bidi w:val="0"/>
      </w:pPr>
      <w:r>
        <w:rPr>
          <w:rFonts w:hint="default"/>
        </w:rPr>
        <w:t>任务一后续可以拆成 6 步走，顺序尽量不要乱，这样后面返工会少很多。</w:t>
      </w:r>
    </w:p>
    <w:p w14:paraId="1B8DD31D">
      <w:pPr>
        <w:bidi w:val="0"/>
        <w:rPr>
          <w:rFonts w:hint="default"/>
        </w:rPr>
      </w:pPr>
      <w:r>
        <w:rPr>
          <w:rFonts w:hint="default"/>
        </w:rPr>
        <w:t>你接下来要做的事</w:t>
      </w:r>
    </w:p>
    <w:p w14:paraId="619F1D21">
      <w:pPr>
        <w:bidi w:val="0"/>
      </w:pPr>
    </w:p>
    <w:p w14:paraId="392A906E">
      <w:pPr>
        <w:bidi w:val="0"/>
      </w:pPr>
      <w:r>
        <w:rPr>
          <w:rFonts w:hint="default"/>
        </w:rPr>
        <w:t>先把财报文件标准化整理好。</w:t>
      </w:r>
      <w:r>
        <w:rPr>
          <w:rFonts w:hint="default"/>
        </w:rPr>
        <w:br w:type="textWrapping"/>
      </w:r>
      <w:r>
        <w:rPr>
          <w:rFonts w:hint="default"/>
        </w:rPr>
        <w:t>现在你已经在做这一步了。目标是得到一份稳定的文件清单，明确每个 PDF 对应哪个公司、哪一年、哪个报告期、是摘要还是全文、是否更正版。</w:t>
      </w:r>
    </w:p>
    <w:p w14:paraId="3B13E9AC">
      <w:pPr>
        <w:bidi w:val="0"/>
      </w:pPr>
    </w:p>
    <w:p w14:paraId="1EB437D4">
      <w:pPr>
        <w:bidi w:val="0"/>
      </w:pPr>
    </w:p>
    <w:p w14:paraId="4EBB3808">
      <w:pPr>
        <w:bidi w:val="0"/>
      </w:pPr>
      <w:r>
        <w:rPr>
          <w:rFonts w:hint="default"/>
        </w:rPr>
        <w:t>做 PDF 文本与表格抽取。</w:t>
      </w:r>
      <w:r>
        <w:rPr>
          <w:rFonts w:hint="default"/>
        </w:rPr>
        <w:br w:type="textWrapping"/>
      </w:r>
      <w:r>
        <w:rPr>
          <w:rFonts w:hint="default"/>
        </w:rPr>
        <w:t>核心目标不是“把整份 PDF 转成纯文本”，而是尽量稳定地定位四类表：</w:t>
      </w:r>
      <w:r>
        <w:rPr>
          <w:rFonts w:hint="default"/>
        </w:rPr>
        <w:br w:type="textWrapping"/>
      </w:r>
      <w:r>
        <w:t>核心业绩指标表</w:t>
      </w:r>
      <w:r>
        <w:rPr>
          <w:rFonts w:hint="default"/>
        </w:rPr>
        <w:t>、资产负债表、现金流量表、利润表。</w:t>
      </w:r>
    </w:p>
    <w:p w14:paraId="2220DC66">
      <w:pPr>
        <w:bidi w:val="0"/>
      </w:pPr>
    </w:p>
    <w:p w14:paraId="4732DC76">
      <w:pPr>
        <w:bidi w:val="0"/>
      </w:pPr>
    </w:p>
    <w:p w14:paraId="001051EF">
      <w:pPr>
        <w:bidi w:val="0"/>
      </w:pPr>
      <w:r>
        <w:rPr>
          <w:rFonts w:hint="default"/>
        </w:rPr>
        <w:t>做字段映射与单位统一。</w:t>
      </w:r>
      <w:r>
        <w:rPr>
          <w:rFonts w:hint="default"/>
        </w:rPr>
        <w:br w:type="textWrapping"/>
      </w:r>
      <w:r>
        <w:rPr>
          <w:rFonts w:hint="default"/>
        </w:rPr>
        <w:t>PDF 里的表头和附件 3 的字段名不会完全一样，需要建立“报表项目名 -&gt; 数据库字段名”的映射表，同时统一：</w:t>
      </w:r>
      <w:r>
        <w:rPr>
          <w:rFonts w:hint="default"/>
        </w:rPr>
        <w:br w:type="textWrapping"/>
      </w:r>
      <w:r>
        <w:rPr>
          <w:rFonts w:hint="default"/>
        </w:rPr>
        <w:t>元/万元/亿元</w:t>
      </w:r>
      <w:r>
        <w:rPr>
          <w:rFonts w:hint="default"/>
        </w:rPr>
        <w:br w:type="textWrapping"/>
      </w:r>
      <w:r>
        <w:rPr>
          <w:rFonts w:hint="default"/>
        </w:rPr>
        <w:t>本报告期/上年同期</w:t>
      </w:r>
      <w:r>
        <w:rPr>
          <w:rFonts w:hint="default"/>
        </w:rPr>
        <w:br w:type="textWrapping"/>
      </w:r>
      <w:r>
        <w:rPr>
          <w:rFonts w:hint="default"/>
        </w:rPr>
        <w:t>期末/年初</w:t>
      </w:r>
      <w:r>
        <w:rPr>
          <w:rFonts w:hint="default"/>
        </w:rPr>
        <w:br w:type="textWrapping"/>
      </w:r>
      <w:r>
        <w:rPr>
          <w:rFonts w:hint="default"/>
        </w:rPr>
        <w:t>同比/环比</w:t>
      </w:r>
      <w:r>
        <w:rPr>
          <w:rFonts w:hint="default"/>
        </w:rPr>
        <w:br w:type="textWrapping"/>
      </w:r>
      <w:r>
        <w:rPr>
          <w:rFonts w:hint="default"/>
        </w:rPr>
        <w:t>还有负数、百分号、空值、-- 这种格式。</w:t>
      </w:r>
    </w:p>
    <w:p w14:paraId="5D5024EC">
      <w:pPr>
        <w:bidi w:val="0"/>
      </w:pPr>
    </w:p>
    <w:p w14:paraId="2144DEFF">
      <w:pPr>
        <w:bidi w:val="0"/>
      </w:pPr>
    </w:p>
    <w:p w14:paraId="11D18DD7">
      <w:pPr>
        <w:bidi w:val="0"/>
      </w:pPr>
      <w:r>
        <w:rPr>
          <w:rFonts w:hint="default"/>
        </w:rPr>
        <w:t>做数据校验。</w:t>
      </w:r>
      <w:r>
        <w:rPr>
          <w:rFonts w:hint="default"/>
        </w:rPr>
        <w:br w:type="textWrapping"/>
      </w:r>
      <w:r>
        <w:rPr>
          <w:rFonts w:hint="default"/>
        </w:rPr>
        <w:t>这是任务一里很关键的一部分。至少要校验：</w:t>
      </w:r>
    </w:p>
    <w:p w14:paraId="67B4455C">
      <w:pPr>
        <w:bidi w:val="0"/>
      </w:pPr>
    </w:p>
    <w:p w14:paraId="05132153">
      <w:pPr>
        <w:bidi w:val="0"/>
      </w:pPr>
      <w:r>
        <w:rPr>
          <w:rFonts w:hint="default"/>
        </w:rPr>
        <w:t>同一公司同一报告期不能重复入库</w:t>
      </w:r>
    </w:p>
    <w:p w14:paraId="02F117B7">
      <w:pPr>
        <w:bidi w:val="0"/>
      </w:pPr>
      <w:r>
        <w:rPr>
          <w:rFonts w:hint="default"/>
        </w:rPr>
        <w:t>同一指标在不同表中的交叉一致性</w:t>
      </w:r>
    </w:p>
    <w:p w14:paraId="57182A14">
      <w:pPr>
        <w:bidi w:val="0"/>
      </w:pPr>
      <w:r>
        <w:rPr>
          <w:rFonts w:hint="default"/>
        </w:rPr>
        <w:t>同比/环比与原值是否逻辑一致</w:t>
      </w:r>
    </w:p>
    <w:p w14:paraId="61A770FD">
      <w:pPr>
        <w:bidi w:val="0"/>
      </w:pPr>
      <w:r>
        <w:rPr>
          <w:rFonts w:hint="default"/>
        </w:rPr>
        <w:t>资产负债是否大致平衡</w:t>
      </w:r>
    </w:p>
    <w:p w14:paraId="0603BCBC">
      <w:pPr>
        <w:bidi w:val="0"/>
      </w:pPr>
      <w:r>
        <w:rPr>
          <w:rFonts w:hint="default"/>
        </w:rPr>
        <w:t>经营/投资/筹资现金流与净现金流是否匹配</w:t>
      </w:r>
    </w:p>
    <w:p w14:paraId="2435302D">
      <w:pPr>
        <w:bidi w:val="0"/>
      </w:pPr>
      <w:r>
        <w:rPr>
          <w:rFonts w:hint="default"/>
        </w:rPr>
        <w:t>异常值、缺失值、单位错位</w:t>
      </w:r>
    </w:p>
    <w:p w14:paraId="1DAF1015">
      <w:pPr>
        <w:bidi w:val="0"/>
      </w:pPr>
    </w:p>
    <w:p w14:paraId="779D1D33">
      <w:pPr>
        <w:bidi w:val="0"/>
      </w:pPr>
      <w:r>
        <w:rPr>
          <w:rFonts w:hint="default"/>
        </w:rPr>
        <w:t>设计数据库并入库。</w:t>
      </w:r>
      <w:r>
        <w:rPr>
          <w:rFonts w:hint="default"/>
        </w:rPr>
        <w:br w:type="textWrapping"/>
      </w:r>
      <w:r>
        <w:rPr>
          <w:rFonts w:hint="default"/>
        </w:rPr>
        <w:t>按照附件 3 建四张表，把抽取后的标准化结果写进去。</w:t>
      </w:r>
    </w:p>
    <w:p w14:paraId="500D4AB5">
      <w:pPr>
        <w:bidi w:val="0"/>
      </w:pPr>
    </w:p>
    <w:p w14:paraId="11E8C6AF">
      <w:pPr>
        <w:bidi w:val="0"/>
      </w:pPr>
    </w:p>
    <w:p w14:paraId="3A133466">
      <w:pPr>
        <w:bidi w:val="0"/>
      </w:pPr>
      <w:r>
        <w:rPr>
          <w:rFonts w:hint="default"/>
        </w:rPr>
        <w:t>做抽取质量评估。</w:t>
      </w:r>
      <w:r>
        <w:rPr>
          <w:rFonts w:hint="default"/>
        </w:rPr>
        <w:br w:type="textWrapping"/>
      </w:r>
      <w:r>
        <w:rPr>
          <w:rFonts w:hint="default"/>
        </w:rPr>
        <w:t>建议抽样人工核验一批 PDF，统计字段级准确率。否则后面任务二、任务三即使做出来，底层数据不准也会一直出问题。</w:t>
      </w:r>
    </w:p>
    <w:p w14:paraId="2E818EDF">
      <w:pPr>
        <w:bidi w:val="0"/>
      </w:pPr>
    </w:p>
    <w:p w14:paraId="431A35AF">
      <w:pPr>
        <w:bidi w:val="0"/>
        <w:rPr>
          <w:rFonts w:hint="default"/>
        </w:rPr>
      </w:pPr>
      <w:r>
        <w:rPr>
          <w:rFonts w:hint="default"/>
        </w:rPr>
        <w:t>提取 PDF 建议用什么工具</w:t>
      </w:r>
      <w:r>
        <w:rPr>
          <w:rFonts w:hint="default"/>
        </w:rPr>
        <w:br w:type="textWrapping"/>
      </w:r>
      <w:r>
        <w:rPr>
          <w:rFonts w:hint="default"/>
        </w:rPr>
        <w:t>如果你现在是 Python 技术栈，推荐这套组合，够稳也够常用：</w:t>
      </w:r>
    </w:p>
    <w:p w14:paraId="50A68EFF">
      <w:pPr>
        <w:bidi w:val="0"/>
      </w:pPr>
      <w:r>
        <w:rPr>
          <w:rFonts w:hint="default"/>
        </w:rPr>
        <w:t>PDF 文本和版面解析</w:t>
      </w:r>
    </w:p>
    <w:p w14:paraId="470CCB18">
      <w:pPr>
        <w:bidi w:val="0"/>
      </w:pPr>
      <w:r>
        <w:rPr>
          <w:rFonts w:hint="default"/>
        </w:rPr>
        <w:t>pdfplumber</w:t>
      </w:r>
      <w:r>
        <w:rPr>
          <w:rFonts w:hint="default"/>
        </w:rPr>
        <w:br w:type="textWrapping"/>
      </w:r>
      <w:r>
        <w:rPr>
          <w:rFonts w:hint="default"/>
        </w:rPr>
        <w:t>适合先拿页面文本、表格边界、字符坐标，做规则抽取很好用。</w:t>
      </w:r>
    </w:p>
    <w:p w14:paraId="565327C8">
      <w:pPr>
        <w:bidi w:val="0"/>
      </w:pPr>
      <w:r>
        <w:rPr>
          <w:rFonts w:hint="default"/>
        </w:rPr>
        <w:t>PyMuPDF (fitz)</w:t>
      </w:r>
      <w:r>
        <w:rPr>
          <w:rFonts w:hint="default"/>
        </w:rPr>
        <w:br w:type="textWrapping"/>
      </w:r>
      <w:r>
        <w:rPr>
          <w:rFonts w:hint="default"/>
        </w:rPr>
        <w:t>速度快，适合抽整页文本、页面块、坐标信息，也适合做页面预览和调试。</w:t>
      </w:r>
      <w:r>
        <w:rPr>
          <w:rFonts w:hint="default"/>
        </w:rPr>
        <w:br w:type="textWrapping"/>
      </w:r>
      <w:r>
        <w:rPr>
          <w:rFonts w:hint="default"/>
        </w:rPr>
        <w:t>建议：PyMuPDF + pdfplumber 一起用最稳。</w:t>
      </w:r>
    </w:p>
    <w:p w14:paraId="2E7A27E7">
      <w:pPr>
        <w:bidi w:val="0"/>
      </w:pPr>
      <w:r>
        <w:rPr>
          <w:rFonts w:hint="default"/>
        </w:rPr>
        <w:t>表格抽取</w:t>
      </w:r>
    </w:p>
    <w:p w14:paraId="7E26EB59">
      <w:pPr>
        <w:bidi w:val="0"/>
      </w:pPr>
      <w:r>
        <w:rPr>
          <w:rFonts w:hint="default"/>
        </w:rPr>
        <w:t>camelot</w:t>
      </w:r>
      <w:r>
        <w:rPr>
          <w:rFonts w:hint="default"/>
        </w:rPr>
        <w:br w:type="textWrapping"/>
      </w:r>
      <w:r>
        <w:rPr>
          <w:rFonts w:hint="default"/>
        </w:rPr>
        <w:t>对线框清晰的表格效果好，适合很多公告 PDF。</w:t>
      </w:r>
    </w:p>
    <w:p w14:paraId="5DA61D96">
      <w:pPr>
        <w:bidi w:val="0"/>
      </w:pPr>
      <w:r>
        <w:rPr>
          <w:rFonts w:hint="default"/>
        </w:rPr>
        <w:t>tabula-py</w:t>
      </w:r>
      <w:r>
        <w:rPr>
          <w:rFonts w:hint="default"/>
        </w:rPr>
        <w:br w:type="textWrapping"/>
      </w:r>
      <w:r>
        <w:rPr>
          <w:rFonts w:hint="default"/>
        </w:rPr>
        <w:t>也是经典方案，某些 PDF 上比 camelot 更稳。</w:t>
      </w:r>
      <w:r>
        <w:rPr>
          <w:rFonts w:hint="default"/>
        </w:rPr>
        <w:br w:type="textWrapping"/>
      </w:r>
      <w:r>
        <w:rPr>
          <w:rFonts w:hint="default"/>
        </w:rPr>
        <w:t>建议：先用 camelot，抽不出来的页再 fallback 到 tabula-py。</w:t>
      </w:r>
    </w:p>
    <w:p w14:paraId="3D87F557">
      <w:pPr>
        <w:bidi w:val="0"/>
      </w:pPr>
      <w:r>
        <w:rPr>
          <w:rFonts w:hint="default"/>
        </w:rPr>
        <w:t>OCR 兜底</w:t>
      </w:r>
    </w:p>
    <w:p w14:paraId="7D23517E">
      <w:pPr>
        <w:bidi w:val="0"/>
      </w:pPr>
      <w:r>
        <w:rPr>
          <w:rFonts w:hint="default"/>
        </w:rPr>
        <w:t>PaddleOCR</w:t>
      </w:r>
      <w:r>
        <w:rPr>
          <w:rFonts w:hint="default"/>
        </w:rPr>
        <w:br w:type="textWrapping"/>
      </w:r>
      <w:r>
        <w:rPr>
          <w:rFonts w:hint="default"/>
        </w:rPr>
        <w:t>如果有扫描版、图片页、抽取乱码页，用它兜底最合适，中文支持也比较好。</w:t>
      </w:r>
      <w:r>
        <w:rPr>
          <w:rFonts w:hint="default"/>
        </w:rPr>
        <w:br w:type="textWrapping"/>
      </w:r>
      <w:r>
        <w:rPr>
          <w:rFonts w:hint="default"/>
        </w:rPr>
        <w:t>如果大部分 PDF 是可解析文本，OCR 不要全量上，只对失败页面使用。</w:t>
      </w:r>
    </w:p>
    <w:p w14:paraId="2DE32354">
      <w:pPr>
        <w:bidi w:val="0"/>
      </w:pPr>
      <w:r>
        <w:rPr>
          <w:rFonts w:hint="default"/>
        </w:rPr>
        <w:t>数据清洗</w:t>
      </w:r>
    </w:p>
    <w:p w14:paraId="45EAA77B">
      <w:pPr>
        <w:bidi w:val="0"/>
      </w:pPr>
      <w:r>
        <w:rPr>
          <w:rFonts w:hint="default"/>
        </w:rPr>
        <w:t>pandas</w:t>
      </w:r>
      <w:r>
        <w:rPr>
          <w:rFonts w:hint="default"/>
        </w:rPr>
        <w:br w:type="textWrapping"/>
      </w:r>
      <w:r>
        <w:rPr>
          <w:rFonts w:hint="default"/>
        </w:rPr>
        <w:t>做表格整理、字段映射、单位转换最方便。</w:t>
      </w:r>
    </w:p>
    <w:p w14:paraId="11D3C069">
      <w:pPr>
        <w:bidi w:val="0"/>
      </w:pPr>
      <w:r>
        <w:rPr>
          <w:rFonts w:hint="default"/>
        </w:rPr>
        <w:t>数据校验</w:t>
      </w:r>
    </w:p>
    <w:p w14:paraId="1807EEAE">
      <w:pPr>
        <w:bidi w:val="0"/>
      </w:pPr>
      <w:r>
        <w:rPr>
          <w:rFonts w:hint="default"/>
        </w:rPr>
        <w:t>pandera</w:t>
      </w:r>
      <w:r>
        <w:rPr>
          <w:rFonts w:hint="default"/>
        </w:rPr>
        <w:br w:type="textWrapping"/>
      </w:r>
      <w:r>
        <w:rPr>
          <w:rFonts w:hint="default"/>
        </w:rPr>
        <w:t>适合给 DataFrame 写规则校验。</w:t>
      </w:r>
      <w:r>
        <w:rPr>
          <w:rFonts w:hint="default"/>
        </w:rPr>
        <w:br w:type="textWrapping"/>
      </w:r>
      <w:r>
        <w:rPr>
          <w:rFonts w:hint="default"/>
        </w:rPr>
        <w:t>或者你也可以直接自己写校验脚本，不一定非要框架。</w:t>
      </w:r>
    </w:p>
    <w:p w14:paraId="0092F02B">
      <w:pPr>
        <w:bidi w:val="0"/>
      </w:pPr>
      <w:r>
        <w:rPr>
          <w:rFonts w:hint="default"/>
        </w:rPr>
        <w:t>数据库</w:t>
      </w:r>
    </w:p>
    <w:p w14:paraId="6C7DF1D5">
      <w:pPr>
        <w:bidi w:val="0"/>
      </w:pPr>
      <w:r>
        <w:rPr>
          <w:rFonts w:hint="default"/>
        </w:rPr>
        <w:t>MySQL</w:t>
      </w:r>
      <w:r>
        <w:rPr>
          <w:rFonts w:hint="default"/>
        </w:rPr>
        <w:br w:type="textWrapping"/>
      </w:r>
      <w:r>
        <w:rPr>
          <w:rFonts w:hint="default"/>
        </w:rPr>
        <w:t>题目已经指定了这个方向。</w:t>
      </w:r>
    </w:p>
    <w:p w14:paraId="2296C0D4">
      <w:pPr>
        <w:bidi w:val="0"/>
      </w:pPr>
      <w:r>
        <w:rPr>
          <w:rFonts w:hint="default"/>
        </w:rPr>
        <w:t>SQLAlchemy 或 pymysql</w:t>
      </w:r>
      <w:r>
        <w:rPr>
          <w:rFonts w:hint="default"/>
        </w:rPr>
        <w:br w:type="textWrapping"/>
      </w:r>
      <w:r>
        <w:rPr>
          <w:rFonts w:hint="default"/>
        </w:rPr>
        <w:t>我更建议 SQLAlchemy，后面维护更舒服。</w:t>
      </w:r>
    </w:p>
    <w:p w14:paraId="40363037">
      <w:pPr>
        <w:bidi w:val="0"/>
        <w:rPr>
          <w:rFonts w:hint="default"/>
        </w:rPr>
      </w:pPr>
      <w:r>
        <w:rPr>
          <w:rFonts w:hint="default"/>
        </w:rPr>
        <w:t>一套比较实用的技术路线</w:t>
      </w:r>
      <w:r>
        <w:rPr>
          <w:rFonts w:hint="default"/>
        </w:rPr>
        <w:br w:type="textWrapping"/>
      </w:r>
      <w:r>
        <w:rPr>
          <w:rFonts w:hint="default"/>
        </w:rPr>
        <w:t>建议你这样落地：</w:t>
      </w:r>
    </w:p>
    <w:p w14:paraId="5B789B3F">
      <w:pPr>
        <w:bidi w:val="0"/>
      </w:pPr>
    </w:p>
    <w:p w14:paraId="1D4D40E0">
      <w:pPr>
        <w:bidi w:val="0"/>
      </w:pPr>
      <w:r>
        <w:rPr>
          <w:rFonts w:hint="default"/>
        </w:rPr>
        <w:t>文件预处理层</w:t>
      </w:r>
      <w:r>
        <w:rPr>
          <w:rFonts w:hint="default"/>
        </w:rPr>
        <w:br w:type="textWrapping"/>
      </w:r>
      <w:r>
        <w:rPr>
          <w:rFonts w:hint="default"/>
        </w:rPr>
        <w:t>输入：整理后的上交所、深交所 PDF</w:t>
      </w:r>
      <w:r>
        <w:rPr>
          <w:rFonts w:hint="default"/>
        </w:rPr>
        <w:br w:type="textWrapping"/>
      </w:r>
      <w:r>
        <w:rPr>
          <w:rFonts w:hint="default"/>
        </w:rPr>
        <w:t>输出：统一清单 csv/json</w:t>
      </w:r>
    </w:p>
    <w:p w14:paraId="1D299C4F">
      <w:pPr>
        <w:bidi w:val="0"/>
      </w:pPr>
    </w:p>
    <w:p w14:paraId="1774C539">
      <w:pPr>
        <w:bidi w:val="0"/>
      </w:pPr>
    </w:p>
    <w:p w14:paraId="7FEAB709">
      <w:pPr>
        <w:bidi w:val="0"/>
      </w:pPr>
      <w:r>
        <w:rPr>
          <w:rFonts w:hint="default"/>
        </w:rPr>
        <w:t>页面定位层</w:t>
      </w:r>
      <w:r>
        <w:rPr>
          <w:rFonts w:hint="default"/>
        </w:rPr>
        <w:br w:type="textWrapping"/>
      </w:r>
      <w:r>
        <w:rPr>
          <w:rFonts w:hint="default"/>
        </w:rPr>
        <w:t>用 PyMuPDF/pdfplumber 找出包含这些关键词的页：</w:t>
      </w:r>
    </w:p>
    <w:p w14:paraId="5A956A41">
      <w:pPr>
        <w:bidi w:val="0"/>
      </w:pPr>
    </w:p>
    <w:p w14:paraId="63135866">
      <w:pPr>
        <w:bidi w:val="0"/>
      </w:pPr>
      <w:r>
        <w:rPr>
          <w:rFonts w:hint="default"/>
        </w:rPr>
        <w:t>主要会计数据</w:t>
      </w:r>
    </w:p>
    <w:p w14:paraId="51D0CDE7">
      <w:pPr>
        <w:bidi w:val="0"/>
      </w:pPr>
      <w:r>
        <w:rPr>
          <w:rFonts w:hint="default"/>
        </w:rPr>
        <w:t>主要财务指标</w:t>
      </w:r>
    </w:p>
    <w:p w14:paraId="654642C2">
      <w:pPr>
        <w:bidi w:val="0"/>
      </w:pPr>
      <w:r>
        <w:rPr>
          <w:rFonts w:hint="default"/>
        </w:rPr>
        <w:t>资产负债表</w:t>
      </w:r>
    </w:p>
    <w:p w14:paraId="5A27DF57">
      <w:pPr>
        <w:bidi w:val="0"/>
      </w:pPr>
      <w:r>
        <w:rPr>
          <w:rFonts w:hint="default"/>
        </w:rPr>
        <w:t>合并资产负债表</w:t>
      </w:r>
    </w:p>
    <w:p w14:paraId="61D12259">
      <w:pPr>
        <w:bidi w:val="0"/>
      </w:pPr>
      <w:r>
        <w:rPr>
          <w:rFonts w:hint="default"/>
        </w:rPr>
        <w:t>利润表</w:t>
      </w:r>
    </w:p>
    <w:p w14:paraId="45891235">
      <w:pPr>
        <w:bidi w:val="0"/>
      </w:pPr>
      <w:r>
        <w:rPr>
          <w:rFonts w:hint="default"/>
        </w:rPr>
        <w:t>合并利润表</w:t>
      </w:r>
    </w:p>
    <w:p w14:paraId="3E06DA52">
      <w:pPr>
        <w:bidi w:val="0"/>
      </w:pPr>
      <w:r>
        <w:rPr>
          <w:rFonts w:hint="default"/>
        </w:rPr>
        <w:t>现金流量表</w:t>
      </w:r>
    </w:p>
    <w:p w14:paraId="2BA902F7">
      <w:pPr>
        <w:bidi w:val="0"/>
      </w:pPr>
      <w:r>
        <w:rPr>
          <w:rFonts w:hint="default"/>
        </w:rPr>
        <w:t>合并现金流量表</w:t>
      </w:r>
    </w:p>
    <w:p w14:paraId="17CF04B3">
      <w:pPr>
        <w:bidi w:val="0"/>
      </w:pPr>
    </w:p>
    <w:p w14:paraId="4C7F8C2F">
      <w:pPr>
        <w:bidi w:val="0"/>
      </w:pPr>
      <w:r>
        <w:rPr>
          <w:rFonts w:hint="default"/>
        </w:rPr>
        <w:t>表格抽取层</w:t>
      </w:r>
      <w:r>
        <w:rPr>
          <w:rFonts w:hint="default"/>
        </w:rPr>
        <w:br w:type="textWrapping"/>
      </w:r>
      <w:r>
        <w:rPr>
          <w:rFonts w:hint="default"/>
        </w:rPr>
        <w:t>对命中的页优先用 camelot/tabula-py 抽表。</w:t>
      </w:r>
      <w:r>
        <w:rPr>
          <w:rFonts w:hint="default"/>
        </w:rPr>
        <w:br w:type="textWrapping"/>
      </w:r>
      <w:r>
        <w:rPr>
          <w:rFonts w:hint="default"/>
        </w:rPr>
        <w:t>如果抽表失败，再退回文本规则抽取或 OCR。</w:t>
      </w:r>
    </w:p>
    <w:p w14:paraId="57D17695">
      <w:pPr>
        <w:bidi w:val="0"/>
      </w:pPr>
    </w:p>
    <w:p w14:paraId="58F3FF69">
      <w:pPr>
        <w:bidi w:val="0"/>
      </w:pPr>
    </w:p>
    <w:p w14:paraId="403397AD">
      <w:pPr>
        <w:bidi w:val="0"/>
      </w:pPr>
      <w:r>
        <w:rPr>
          <w:rFonts w:hint="default"/>
        </w:rPr>
        <w:t>字段映射层</w:t>
      </w:r>
      <w:r>
        <w:rPr>
          <w:rFonts w:hint="default"/>
        </w:rPr>
        <w:br w:type="textWrapping"/>
      </w:r>
      <w:r>
        <w:rPr>
          <w:rFonts w:hint="default"/>
        </w:rPr>
        <w:t>做 4 份映射字典：</w:t>
      </w:r>
    </w:p>
    <w:p w14:paraId="63A53058">
      <w:pPr>
        <w:bidi w:val="0"/>
      </w:pPr>
    </w:p>
    <w:p w14:paraId="554B146D">
      <w:pPr>
        <w:bidi w:val="0"/>
      </w:pPr>
      <w:r>
        <w:rPr>
          <w:rFonts w:hint="default"/>
        </w:rPr>
        <w:t>核心业绩指标字段映射</w:t>
      </w:r>
    </w:p>
    <w:p w14:paraId="584181DB">
      <w:pPr>
        <w:bidi w:val="0"/>
      </w:pPr>
      <w:r>
        <w:rPr>
          <w:rFonts w:hint="default"/>
        </w:rPr>
        <w:t>资产负债表字段映射</w:t>
      </w:r>
    </w:p>
    <w:p w14:paraId="172BC4A1">
      <w:pPr>
        <w:bidi w:val="0"/>
      </w:pPr>
      <w:r>
        <w:rPr>
          <w:rFonts w:hint="default"/>
        </w:rPr>
        <w:t>现金流量表字段映射</w:t>
      </w:r>
    </w:p>
    <w:p w14:paraId="06E5BC75">
      <w:pPr>
        <w:bidi w:val="0"/>
      </w:pPr>
      <w:r>
        <w:rPr>
          <w:rFonts w:hint="default"/>
        </w:rPr>
        <w:t>利润表字段映射</w:t>
      </w:r>
    </w:p>
    <w:p w14:paraId="511586FA">
      <w:pPr>
        <w:bidi w:val="0"/>
      </w:pPr>
    </w:p>
    <w:p w14:paraId="7CCB0AB1">
      <w:pPr>
        <w:bidi w:val="0"/>
      </w:pPr>
      <w:r>
        <w:rPr>
          <w:rFonts w:hint="default"/>
        </w:rPr>
        <w:t>标准化层</w:t>
      </w:r>
      <w:r>
        <w:rPr>
          <w:rFonts w:hint="default"/>
        </w:rPr>
        <w:br w:type="textWrapping"/>
      </w:r>
      <w:r>
        <w:rPr>
          <w:rFonts w:hint="default"/>
        </w:rPr>
        <w:t>统一：</w:t>
      </w:r>
    </w:p>
    <w:p w14:paraId="7C3D855E">
      <w:pPr>
        <w:bidi w:val="0"/>
      </w:pPr>
    </w:p>
    <w:p w14:paraId="36FD6A64">
      <w:pPr>
        <w:bidi w:val="0"/>
      </w:pPr>
      <w:r>
        <w:rPr>
          <w:rFonts w:hint="default"/>
        </w:rPr>
        <w:t>公司代码、简称</w:t>
      </w:r>
    </w:p>
    <w:p w14:paraId="067EE755">
      <w:pPr>
        <w:bidi w:val="0"/>
      </w:pPr>
      <w:r>
        <w:rPr>
          <w:rFonts w:hint="default"/>
        </w:rPr>
        <w:t>报告期格式，建议统一成 2023Q1 / 2023H1 / 2023Q3 / 2023FY</w:t>
      </w:r>
    </w:p>
    <w:p w14:paraId="309E8511">
      <w:pPr>
        <w:bidi w:val="0"/>
      </w:pPr>
      <w:r>
        <w:rPr>
          <w:rFonts w:hint="default"/>
        </w:rPr>
        <w:t>数值类型</w:t>
      </w:r>
    </w:p>
    <w:p w14:paraId="58071041">
      <w:pPr>
        <w:bidi w:val="0"/>
      </w:pPr>
      <w:r>
        <w:rPr>
          <w:rFonts w:hint="default"/>
        </w:rPr>
        <w:t>百分比转数值</w:t>
      </w:r>
    </w:p>
    <w:p w14:paraId="6A17EFC4">
      <w:pPr>
        <w:bidi w:val="0"/>
      </w:pPr>
      <w:r>
        <w:rPr>
          <w:rFonts w:hint="default"/>
        </w:rPr>
        <w:t>空值与异常符号</w:t>
      </w:r>
    </w:p>
    <w:p w14:paraId="0087DEF1">
      <w:pPr>
        <w:bidi w:val="0"/>
      </w:pPr>
    </w:p>
    <w:p w14:paraId="72A6B283">
      <w:pPr>
        <w:bidi w:val="0"/>
      </w:pPr>
      <w:r>
        <w:rPr>
          <w:rFonts w:hint="default"/>
        </w:rPr>
        <w:t>校验层</w:t>
      </w:r>
      <w:r>
        <w:rPr>
          <w:rFonts w:hint="default"/>
        </w:rPr>
        <w:br w:type="textWrapping"/>
      </w:r>
      <w:r>
        <w:rPr>
          <w:rFonts w:hint="default"/>
        </w:rPr>
        <w:t>把逻辑校验集中写在这里，输出错误日志和待人工复核清单。</w:t>
      </w:r>
    </w:p>
    <w:p w14:paraId="21886341">
      <w:pPr>
        <w:bidi w:val="0"/>
      </w:pPr>
    </w:p>
    <w:p w14:paraId="789A651E">
      <w:pPr>
        <w:bidi w:val="0"/>
      </w:pPr>
    </w:p>
    <w:p w14:paraId="715B1C06">
      <w:pPr>
        <w:bidi w:val="0"/>
      </w:pPr>
      <w:r>
        <w:rPr>
          <w:rFonts w:hint="default"/>
        </w:rPr>
        <w:t>入库层</w:t>
      </w:r>
      <w:r>
        <w:rPr>
          <w:rFonts w:hint="default"/>
        </w:rPr>
        <w:br w:type="textWrapping"/>
      </w:r>
      <w:r>
        <w:rPr>
          <w:rFonts w:hint="default"/>
        </w:rPr>
        <w:t>按附件 3 字段写入四张表。</w:t>
      </w:r>
    </w:p>
    <w:p w14:paraId="7B8DBCEC">
      <w:pPr>
        <w:bidi w:val="0"/>
      </w:pPr>
    </w:p>
    <w:p w14:paraId="4A1789AE">
      <w:pPr>
        <w:bidi w:val="0"/>
        <w:rPr>
          <w:rFonts w:hint="default"/>
        </w:rPr>
      </w:pPr>
      <w:r>
        <w:rPr>
          <w:rFonts w:hint="default"/>
        </w:rPr>
        <w:t>数据库实现建议</w:t>
      </w:r>
      <w:r>
        <w:rPr>
          <w:rFonts w:hint="default"/>
        </w:rPr>
        <w:br w:type="textWrapping"/>
      </w:r>
      <w:r>
        <w:rPr>
          <w:rFonts w:hint="default"/>
        </w:rPr>
        <w:t>你可以建这几类表：</w:t>
      </w:r>
    </w:p>
    <w:p w14:paraId="3D284D4F">
      <w:pPr>
        <w:bidi w:val="0"/>
      </w:pPr>
      <w:r>
        <w:rPr>
          <w:rFonts w:hint="default"/>
        </w:rPr>
        <w:t>业务表</w:t>
      </w:r>
    </w:p>
    <w:p w14:paraId="634E8F92">
      <w:pPr>
        <w:bidi w:val="0"/>
      </w:pPr>
      <w:r>
        <w:rPr>
          <w:rFonts w:hint="default"/>
        </w:rPr>
        <w:t>core_performance_indicators_sheet</w:t>
      </w:r>
    </w:p>
    <w:p w14:paraId="7FF179E5">
      <w:pPr>
        <w:bidi w:val="0"/>
      </w:pPr>
      <w:r>
        <w:rPr>
          <w:rFonts w:hint="default"/>
        </w:rPr>
        <w:t>balance_sheet</w:t>
      </w:r>
    </w:p>
    <w:p w14:paraId="0087EACA">
      <w:pPr>
        <w:bidi w:val="0"/>
      </w:pPr>
      <w:r>
        <w:rPr>
          <w:rFonts w:hint="default"/>
        </w:rPr>
        <w:t>cash_flow_sheet</w:t>
      </w:r>
    </w:p>
    <w:p w14:paraId="0798E1E0">
      <w:pPr>
        <w:bidi w:val="0"/>
      </w:pPr>
      <w:r>
        <w:rPr>
          <w:rFonts w:hint="default"/>
        </w:rPr>
        <w:t>income_sheet</w:t>
      </w:r>
    </w:p>
    <w:p w14:paraId="75666893">
      <w:pPr>
        <w:bidi w:val="0"/>
      </w:pPr>
      <w:r>
        <w:rPr>
          <w:rFonts w:hint="default"/>
        </w:rPr>
        <w:t>辅助表</w:t>
      </w:r>
    </w:p>
    <w:p w14:paraId="0AD7BAEF">
      <w:pPr>
        <w:bidi w:val="0"/>
      </w:pPr>
      <w:r>
        <w:rPr>
          <w:rFonts w:hint="default"/>
        </w:rPr>
        <w:t>report_file_manifest</w:t>
      </w:r>
      <w:r>
        <w:rPr>
          <w:rFonts w:hint="default"/>
        </w:rPr>
        <w:br w:type="textWrapping"/>
      </w:r>
      <w:r>
        <w:rPr>
          <w:rFonts w:hint="default"/>
        </w:rPr>
        <w:t>记录原始 PDF、来源交易所、报告期、版本信息、处理状态</w:t>
      </w:r>
    </w:p>
    <w:p w14:paraId="712C6EEA">
      <w:pPr>
        <w:bidi w:val="0"/>
      </w:pPr>
      <w:r>
        <w:rPr>
          <w:rFonts w:hint="default"/>
        </w:rPr>
        <w:t>extraction_log</w:t>
      </w:r>
      <w:r>
        <w:rPr>
          <w:rFonts w:hint="default"/>
        </w:rPr>
        <w:br w:type="textWrapping"/>
      </w:r>
      <w:r>
        <w:rPr>
          <w:rFonts w:hint="default"/>
        </w:rPr>
        <w:t>记录每次抽取是否成功、失败原因、页码、采用的方法</w:t>
      </w:r>
    </w:p>
    <w:p w14:paraId="5FF01DE9">
      <w:pPr>
        <w:bidi w:val="0"/>
      </w:pPr>
      <w:r>
        <w:rPr>
          <w:rFonts w:hint="default"/>
        </w:rPr>
        <w:t>validation_log</w:t>
      </w:r>
      <w:r>
        <w:rPr>
          <w:rFonts w:hint="default"/>
        </w:rPr>
        <w:br w:type="textWrapping"/>
      </w:r>
      <w:r>
        <w:rPr>
          <w:rFonts w:hint="default"/>
        </w:rPr>
        <w:t>记录校验异常</w:t>
      </w:r>
    </w:p>
    <w:p w14:paraId="21DD5947">
      <w:pPr>
        <w:bidi w:val="0"/>
        <w:rPr>
          <w:rFonts w:hint="default"/>
        </w:rPr>
      </w:pPr>
      <w:r>
        <w:rPr>
          <w:rFonts w:hint="default"/>
        </w:rPr>
        <w:t>这样后面排查问题会轻松很多。</w:t>
      </w:r>
    </w:p>
    <w:p w14:paraId="22FA1012">
      <w:pPr>
        <w:bidi w:val="0"/>
        <w:rPr>
          <w:rFonts w:hint="default"/>
        </w:rPr>
      </w:pPr>
      <w:r>
        <w:rPr>
          <w:rFonts w:hint="default"/>
        </w:rPr>
        <w:t>你现在最适合的工具组合</w:t>
      </w:r>
      <w:r>
        <w:rPr>
          <w:rFonts w:hint="default"/>
        </w:rPr>
        <w:br w:type="textWrapping"/>
      </w:r>
      <w:r>
        <w:rPr>
          <w:rFonts w:hint="default"/>
        </w:rPr>
        <w:t>如果你想尽快开工，我建议直接用这套：</w:t>
      </w:r>
    </w:p>
    <w:p w14:paraId="010A8CCE">
      <w:pPr>
        <w:bidi w:val="0"/>
      </w:pPr>
      <w:r>
        <w:rPr>
          <w:rFonts w:hint="default"/>
        </w:rPr>
        <w:t>PDF 解析：PyMuPDF + pdfplumber</w:t>
      </w:r>
    </w:p>
    <w:p w14:paraId="60FDBF01">
      <w:pPr>
        <w:bidi w:val="0"/>
      </w:pPr>
      <w:r>
        <w:rPr>
          <w:rFonts w:hint="default"/>
        </w:rPr>
        <w:t>表格抽取：camelot</w:t>
      </w:r>
    </w:p>
    <w:p w14:paraId="413EA69C">
      <w:pPr>
        <w:bidi w:val="0"/>
      </w:pPr>
      <w:r>
        <w:rPr>
          <w:rFonts w:hint="default"/>
        </w:rPr>
        <w:t>OCR 兜底：PaddleOCR</w:t>
      </w:r>
    </w:p>
    <w:p w14:paraId="44B0F2B4">
      <w:pPr>
        <w:bidi w:val="0"/>
      </w:pPr>
      <w:r>
        <w:rPr>
          <w:rFonts w:hint="default"/>
        </w:rPr>
        <w:t>数据处理：pandas</w:t>
      </w:r>
    </w:p>
    <w:p w14:paraId="7BA4AAE7">
      <w:pPr>
        <w:bidi w:val="0"/>
      </w:pPr>
      <w:r>
        <w:rPr>
          <w:rFonts w:hint="default"/>
        </w:rPr>
        <w:t>入库：MySQL + SQLAlchemy</w:t>
      </w:r>
    </w:p>
    <w:p w14:paraId="56C9DFC8">
      <w:pPr>
        <w:bidi w:val="0"/>
      </w:pPr>
      <w:r>
        <w:rPr>
          <w:rFonts w:hint="default"/>
        </w:rPr>
        <w:t>校验：pandas + 自定义规则，后面需要再加 pandera</w:t>
      </w:r>
    </w:p>
    <w:p w14:paraId="09BBA050">
      <w:pPr>
        <w:bidi w:val="0"/>
        <w:rPr>
          <w:rFonts w:hint="default"/>
        </w:rPr>
      </w:pPr>
      <w:r>
        <w:rPr>
          <w:rFonts w:hint="default"/>
        </w:rPr>
        <w:t>这套组合对你这个题目是比较均衡的，不会太重，也够实战。</w:t>
      </w:r>
    </w:p>
    <w:p w14:paraId="464CD7A8">
      <w:pPr>
        <w:bidi w:val="0"/>
        <w:rPr>
          <w:rFonts w:hint="default"/>
        </w:rPr>
      </w:pPr>
      <w:r>
        <w:rPr>
          <w:rFonts w:hint="default"/>
        </w:rPr>
        <w:t>给你的一个实际推进顺序</w:t>
      </w:r>
    </w:p>
    <w:p w14:paraId="62AE760E">
      <w:pPr>
        <w:bidi w:val="0"/>
      </w:pPr>
      <w:r>
        <w:rPr>
          <w:rFonts w:hint="default"/>
        </w:rPr>
        <w:t>先做“页定位 + 表抽取”原型，只挑 5 到 10 份 PDF 测试。</w:t>
      </w:r>
    </w:p>
    <w:p w14:paraId="4D1740AD">
      <w:pPr>
        <w:bidi w:val="0"/>
      </w:pPr>
      <w:r>
        <w:rPr>
          <w:rFonts w:hint="default"/>
        </w:rPr>
        <w:t>能稳定抽出四类表后，再写字段映射。</w:t>
      </w:r>
    </w:p>
    <w:p w14:paraId="2BA07DFE">
      <w:pPr>
        <w:bidi w:val="0"/>
      </w:pPr>
      <w:r>
        <w:rPr>
          <w:rFonts w:hint="default"/>
        </w:rPr>
        <w:t>映射稳定后，再批量跑全部 PDF。</w:t>
      </w:r>
    </w:p>
    <w:p w14:paraId="095B8345">
      <w:pPr>
        <w:bidi w:val="0"/>
        <w:rPr>
          <w:rFonts w:hint="default"/>
        </w:rPr>
      </w:pPr>
      <w:r>
        <w:rPr>
          <w:rFonts w:hint="default"/>
        </w:rPr>
        <w:t>最后补校验和入库。</w:t>
      </w:r>
    </w:p>
    <w:p w14:paraId="45653D7E">
      <w:pPr>
        <w:bidi w:val="0"/>
        <w:rPr>
          <w:rFonts w:hint="default"/>
        </w:rPr>
      </w:pPr>
    </w:p>
    <w:p w14:paraId="40E47ED2">
      <w:pPr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代码包含五块：</w:t>
      </w:r>
    </w:p>
    <w:p w14:paraId="09F29465">
      <w:pPr>
        <w:bidi w:val="0"/>
      </w:pPr>
    </w:p>
    <w:p w14:paraId="4A6A6B8C">
      <w:pPr>
        <w:numPr>
          <w:ilvl w:val="0"/>
          <w:numId w:val="1"/>
        </w:numPr>
        <w:bidi w:val="0"/>
      </w:pPr>
      <w:r>
        <w:t>PDF 文本与表格抽取：PyMuPDF.find_tables()</w:t>
      </w:r>
      <w:r>
        <w:rPr>
          <w:rFonts w:hint="default"/>
        </w:rPr>
        <w:t> + 文本兜底</w:t>
      </w:r>
    </w:p>
    <w:p w14:paraId="30467B71">
      <w:pPr>
        <w:numPr>
          <w:ilvl w:val="0"/>
          <w:numId w:val="1"/>
        </w:numPr>
        <w:bidi w:val="0"/>
      </w:pPr>
      <w:r>
        <w:rPr>
          <w:rFonts w:hint="default"/>
        </w:rPr>
        <w:t>字段映射与单位统一：四张表的字段别名、元/万元/亿元/% 归一</w:t>
      </w:r>
    </w:p>
    <w:p w14:paraId="21406D0F">
      <w:pPr>
        <w:numPr>
          <w:ilvl w:val="0"/>
          <w:numId w:val="1"/>
        </w:numPr>
        <w:bidi w:val="0"/>
      </w:pPr>
      <w:r>
        <w:rPr>
          <w:rFonts w:hint="default"/>
        </w:rPr>
        <w:t>数据校验：必填字段、主键重复、比例异常</w:t>
      </w:r>
    </w:p>
    <w:p w14:paraId="135A08F8">
      <w:pPr>
        <w:numPr>
          <w:ilvl w:val="0"/>
          <w:numId w:val="1"/>
        </w:numPr>
        <w:bidi w:val="0"/>
      </w:pPr>
      <w:r>
        <w:rPr>
          <w:rFonts w:hint="default"/>
        </w:rPr>
        <w:t>数据库设计与入库：SQLite 默认可直接跑，也预留了 MySQL 连接串</w:t>
      </w:r>
    </w:p>
    <w:p w14:paraId="0CBDBB1C">
      <w:pPr>
        <w:numPr>
          <w:ilvl w:val="0"/>
          <w:numId w:val="1"/>
        </w:numPr>
        <w:bidi w:val="0"/>
      </w:pPr>
      <w:r>
        <w:rPr>
          <w:rFonts w:hint="default"/>
        </w:rPr>
        <w:t>抽取质量评估：输出记录数、平均映射字段数、校验问题统计</w:t>
      </w:r>
    </w:p>
    <w:p w14:paraId="237B9007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p w14:paraId="77911220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p w14:paraId="3220BDF1">
      <w:pPr>
        <w:bidi w:val="0"/>
      </w:pPr>
      <w:r>
        <w:rPr>
          <w:rFonts w:hint="default"/>
        </w:rPr>
        <w:t>这批 30 份样本结果</w:t>
      </w:r>
    </w:p>
    <w:p w14:paraId="4E92AD10">
      <w:pPr>
        <w:bidi w:val="0"/>
      </w:pPr>
      <w:r>
        <w:rPr>
          <w:rFonts w:hint="default"/>
        </w:rPr>
        <w:t>总主记录数：</w:t>
      </w:r>
      <w:r>
        <w:t>101</w:t>
      </w:r>
    </w:p>
    <w:p w14:paraId="2415F036">
      <w:pPr>
        <w:bidi w:val="0"/>
      </w:pPr>
      <w:r>
        <w:rPr>
          <w:rFonts w:hint="default"/>
        </w:rPr>
        <w:t>表记录数：</w:t>
      </w:r>
    </w:p>
    <w:p w14:paraId="102B9EA1">
      <w:pPr>
        <w:bidi w:val="0"/>
      </w:pPr>
      <w:r>
        <w:rPr>
          <w:rFonts w:hint="default"/>
        </w:rPr>
        <w:t>core_performance_indicators_sheet: 30</w:t>
      </w:r>
    </w:p>
    <w:p w14:paraId="6B95A79C">
      <w:pPr>
        <w:bidi w:val="0"/>
      </w:pPr>
      <w:r>
        <w:rPr>
          <w:rFonts w:hint="default"/>
        </w:rPr>
        <w:t>balance_sheet: 23</w:t>
      </w:r>
    </w:p>
    <w:p w14:paraId="59ACCD9C">
      <w:pPr>
        <w:bidi w:val="0"/>
      </w:pPr>
      <w:r>
        <w:rPr>
          <w:rFonts w:hint="default"/>
        </w:rPr>
        <w:t>income_sheet: 24</w:t>
      </w:r>
    </w:p>
    <w:p w14:paraId="2D996F10">
      <w:pPr>
        <w:bidi w:val="0"/>
      </w:pPr>
      <w:r>
        <w:rPr>
          <w:rFonts w:hint="default"/>
        </w:rPr>
        <w:t>cash_flow_sheet: 24</w:t>
      </w:r>
    </w:p>
    <w:p w14:paraId="4062D466">
      <w:pPr>
        <w:bidi w:val="0"/>
        <w:rPr>
          <w:rFonts w:hint="default"/>
        </w:rPr>
      </w:pPr>
      <w:r>
        <w:rPr>
          <w:rFonts w:hint="default"/>
        </w:rPr>
        <w:t>平均字段覆盖率：</w:t>
      </w:r>
    </w:p>
    <w:p w14:paraId="4F1E9B07">
      <w:pPr>
        <w:bidi w:val="0"/>
      </w:pPr>
      <w:r>
        <w:rPr>
          <w:rFonts w:hint="default"/>
        </w:rPr>
        <w:t>income_sheet: 0.8464</w:t>
      </w:r>
    </w:p>
    <w:p w14:paraId="6001E744">
      <w:pPr>
        <w:bidi w:val="0"/>
      </w:pPr>
      <w:r>
        <w:rPr>
          <w:rFonts w:hint="default"/>
        </w:rPr>
        <w:t>balance_sheet: 0.8152</w:t>
      </w:r>
    </w:p>
    <w:p w14:paraId="406B638F">
      <w:pPr>
        <w:bidi w:val="0"/>
      </w:pPr>
      <w:r>
        <w:rPr>
          <w:rFonts w:hint="default"/>
        </w:rPr>
        <w:t>cash_flow_sheet: 0.3109</w:t>
      </w:r>
    </w:p>
    <w:p w14:paraId="5F798159">
      <w:pPr>
        <w:bidi w:val="0"/>
      </w:pPr>
      <w:r>
        <w:rPr>
          <w:rFonts w:hint="default"/>
        </w:rPr>
        <w:t>core_performance_indicators_sheet: 0.2644</w:t>
      </w:r>
    </w:p>
    <w:p w14:paraId="49752725">
      <w:pPr>
        <w:bidi w:val="0"/>
        <w:rPr>
          <w:rFonts w:hint="default"/>
        </w:rPr>
      </w:pPr>
      <w:r>
        <w:rPr>
          <w:rFonts w:hint="default"/>
        </w:rPr>
        <w:t>这说明当前主链路已经能比较稳地抽：</w:t>
      </w:r>
    </w:p>
    <w:p w14:paraId="0E0CF071">
      <w:pPr>
        <w:bidi w:val="0"/>
      </w:pPr>
      <w:r>
        <w:rPr>
          <w:rFonts w:hint="default"/>
        </w:rPr>
        <w:t>利润表</w:t>
      </w:r>
    </w:p>
    <w:p w14:paraId="01B55D5C">
      <w:pPr>
        <w:bidi w:val="0"/>
      </w:pPr>
      <w:r>
        <w:rPr>
          <w:rFonts w:hint="default"/>
        </w:rPr>
        <w:t>资产负债表</w:t>
      </w:r>
    </w:p>
    <w:p w14:paraId="6CC5D1A5">
      <w:pPr>
        <w:bidi w:val="0"/>
        <w:rPr>
          <w:rFonts w:hint="default"/>
        </w:rPr>
      </w:pPr>
      <w:r>
        <w:rPr>
          <w:rFonts w:hint="default"/>
        </w:rPr>
        <w:t>但短板很明显在：</w:t>
      </w:r>
    </w:p>
    <w:p w14:paraId="4239A3BC">
      <w:pPr>
        <w:bidi w:val="0"/>
      </w:pPr>
      <w:r>
        <w:rPr>
          <w:rFonts w:hint="default"/>
        </w:rPr>
        <w:t>核心业绩指标表</w:t>
      </w:r>
    </w:p>
    <w:p w14:paraId="391A68EB">
      <w:pPr>
        <w:bidi w:val="0"/>
      </w:pPr>
      <w:r>
        <w:rPr>
          <w:rFonts w:hint="default"/>
        </w:rPr>
        <w:t>现金流量表</w:t>
      </w:r>
    </w:p>
    <w:p w14:paraId="3AD2BA5C">
      <w:pPr>
        <w:bidi w:val="0"/>
        <w:rPr>
          <w:rFonts w:hint="default"/>
        </w:rPr>
      </w:pPr>
      <w:r>
        <w:rPr>
          <w:rFonts w:hint="default"/>
        </w:rPr>
        <w:t>高优先级该补的字段</w:t>
      </w:r>
      <w:r>
        <w:rPr>
          <w:rFonts w:hint="default"/>
        </w:rPr>
        <w:br w:type="textWrapping"/>
      </w:r>
      <w:r>
        <w:rPr>
          <w:rFonts w:hint="default"/>
        </w:rPr>
        <w:t>核心业绩指标表最缺：</w:t>
      </w:r>
    </w:p>
    <w:p w14:paraId="65364E9A">
      <w:pPr>
        <w:bidi w:val="0"/>
      </w:pPr>
      <w:r>
        <w:rPr>
          <w:rFonts w:hint="default"/>
        </w:rPr>
        <w:t>gross_profit_margin</w:t>
      </w:r>
    </w:p>
    <w:p w14:paraId="2F5FF241">
      <w:pPr>
        <w:bidi w:val="0"/>
      </w:pPr>
      <w:r>
        <w:rPr>
          <w:rFonts w:hint="default"/>
        </w:rPr>
        <w:t>net_asset_per_share</w:t>
      </w:r>
    </w:p>
    <w:p w14:paraId="57F7734F">
      <w:pPr>
        <w:bidi w:val="0"/>
      </w:pPr>
      <w:r>
        <w:rPr>
          <w:rFonts w:hint="default"/>
        </w:rPr>
        <w:t>net_profit_margin</w:t>
      </w:r>
    </w:p>
    <w:p w14:paraId="7EAA5291">
      <w:pPr>
        <w:bidi w:val="0"/>
      </w:pPr>
      <w:r>
        <w:rPr>
          <w:rFonts w:hint="default"/>
        </w:rPr>
        <w:t>net_profit_qoq_growth</w:t>
      </w:r>
    </w:p>
    <w:p w14:paraId="46EC5548">
      <w:pPr>
        <w:bidi w:val="0"/>
      </w:pPr>
      <w:r>
        <w:rPr>
          <w:rFonts w:hint="default"/>
        </w:rPr>
        <w:t>operating_cf_per_share</w:t>
      </w:r>
    </w:p>
    <w:p w14:paraId="0E190AE7">
      <w:pPr>
        <w:bidi w:val="0"/>
      </w:pPr>
      <w:r>
        <w:rPr>
          <w:rFonts w:hint="default"/>
        </w:rPr>
        <w:t>operating_revenue_qoq_growth</w:t>
      </w:r>
    </w:p>
    <w:p w14:paraId="621EC1F7">
      <w:pPr>
        <w:bidi w:val="0"/>
      </w:pPr>
      <w:r>
        <w:rPr>
          <w:rFonts w:hint="default"/>
        </w:rPr>
        <w:t>roe_weighted_excl_non_recurring</w:t>
      </w:r>
    </w:p>
    <w:p w14:paraId="77B52AA8">
      <w:pPr>
        <w:bidi w:val="0"/>
        <w:rPr>
          <w:rFonts w:hint="default"/>
        </w:rPr>
      </w:pPr>
      <w:r>
        <w:rPr>
          <w:rFonts w:hint="default"/>
        </w:rPr>
        <w:t>现金流量表最缺：</w:t>
      </w:r>
    </w:p>
    <w:p w14:paraId="68B936AE">
      <w:pPr>
        <w:bidi w:val="0"/>
      </w:pPr>
      <w:r>
        <w:rPr>
          <w:rFonts w:hint="default"/>
        </w:rPr>
        <w:t>investing_cf_net_amount</w:t>
      </w:r>
    </w:p>
    <w:p w14:paraId="09C70A6B">
      <w:pPr>
        <w:bidi w:val="0"/>
      </w:pPr>
      <w:r>
        <w:rPr>
          <w:rFonts w:hint="default"/>
        </w:rPr>
        <w:t>financing_cf_cash_from_borrowing</w:t>
      </w:r>
    </w:p>
    <w:p w14:paraId="14BEC4CE">
      <w:pPr>
        <w:bidi w:val="0"/>
      </w:pPr>
      <w:r>
        <w:rPr>
          <w:rFonts w:hint="default"/>
        </w:rPr>
        <w:t>financing_cf_cash_for_debt_repayment</w:t>
      </w:r>
    </w:p>
    <w:p w14:paraId="45D717D6">
      <w:pPr>
        <w:bidi w:val="0"/>
      </w:pPr>
      <w:r>
        <w:rPr>
          <w:rFonts w:hint="default"/>
        </w:rPr>
        <w:t>financing_cf_net_amount</w:t>
      </w:r>
    </w:p>
    <w:p w14:paraId="64BDBA31">
      <w:pPr>
        <w:bidi w:val="0"/>
      </w:pPr>
      <w:r>
        <w:rPr>
          <w:rFonts w:hint="default"/>
        </w:rPr>
        <w:t>investing_cf_cash_for_investments</w:t>
      </w:r>
    </w:p>
    <w:p w14:paraId="52734A82">
      <w:pPr>
        <w:bidi w:val="0"/>
      </w:pPr>
      <w:r>
        <w:rPr>
          <w:rFonts w:hint="default"/>
        </w:rPr>
        <w:t>net_cash_flow</w:t>
      </w:r>
    </w:p>
    <w:p w14:paraId="47EB89F4">
      <w:pPr>
        <w:bidi w:val="0"/>
      </w:pPr>
      <w:r>
        <w:rPr>
          <w:rFonts w:hint="default"/>
        </w:rPr>
        <w:t>三个 *_ratio_of_net_cf</w:t>
      </w:r>
    </w:p>
    <w:p w14:paraId="2DF61937">
      <w:pPr>
        <w:bidi w:val="0"/>
      </w:pPr>
      <w:r>
        <w:rPr>
          <w:rFonts w:hint="default"/>
        </w:rPr>
        <w:t>net_cash_flow_yoy_growth</w:t>
      </w:r>
    </w:p>
    <w:p w14:paraId="4E4782F8">
      <w:pPr>
        <w:bidi w:val="0"/>
        <w:rPr>
          <w:rFonts w:hint="default"/>
        </w:rPr>
      </w:pPr>
      <w:r>
        <w:rPr>
          <w:rFonts w:hint="default"/>
        </w:rPr>
        <w:t>资产负债表主要缺：</w:t>
      </w:r>
    </w:p>
    <w:p w14:paraId="7D9707A1">
      <w:pPr>
        <w:bidi w:val="0"/>
      </w:pPr>
      <w:r>
        <w:rPr>
          <w:rFonts w:hint="default"/>
        </w:rPr>
        <w:t>equity_unappropriated_profit</w:t>
      </w:r>
    </w:p>
    <w:p w14:paraId="39186C0C">
      <w:pPr>
        <w:bidi w:val="0"/>
      </w:pPr>
      <w:r>
        <w:rPr>
          <w:rFonts w:hint="default"/>
        </w:rPr>
        <w:t>equity_total_equity</w:t>
      </w:r>
    </w:p>
    <w:p w14:paraId="0F3C19DF">
      <w:pPr>
        <w:bidi w:val="0"/>
        <w:rPr>
          <w:rFonts w:hint="default"/>
        </w:rPr>
      </w:pPr>
      <w:r>
        <w:rPr>
          <w:rFonts w:hint="default"/>
        </w:rPr>
        <w:t>利润表整体已经很好，真正缺的主要是：</w:t>
      </w:r>
    </w:p>
    <w:p w14:paraId="7B7B4564">
      <w:pPr>
        <w:bidi w:val="0"/>
      </w:pPr>
      <w:r>
        <w:rPr>
          <w:rFonts w:hint="default"/>
        </w:rPr>
        <w:t>net_profit_yoy_growth</w:t>
      </w:r>
    </w:p>
    <w:p w14:paraId="6751F80E">
      <w:pPr>
        <w:bidi w:val="0"/>
      </w:pPr>
      <w:r>
        <w:rPr>
          <w:rFonts w:hint="default"/>
        </w:rPr>
        <w:t>operating_revenue_yoy_growth</w:t>
      </w:r>
    </w:p>
    <w:p w14:paraId="43F295F0">
      <w:pPr>
        <w:bidi w:val="0"/>
        <w:rPr>
          <w:rFonts w:hint="default"/>
        </w:rPr>
      </w:pPr>
      <w:r>
        <w:rPr>
          <w:rFonts w:hint="default"/>
        </w:rPr>
        <w:t>我对结果的判断</w:t>
      </w:r>
    </w:p>
    <w:p w14:paraId="0559CA3B">
      <w:pPr>
        <w:bidi w:val="0"/>
      </w:pPr>
      <w:r>
        <w:rPr>
          <w:rFonts w:hint="default"/>
        </w:rPr>
        <w:t>现在这版已经够支撑你继续做任务一主程序迭代了</w:t>
      </w:r>
    </w:p>
    <w:p w14:paraId="6884EC4B">
      <w:pPr>
        <w:bidi w:val="0"/>
      </w:pPr>
      <w:r>
        <w:rPr>
          <w:rFonts w:hint="default"/>
        </w:rPr>
        <w:t>income_sheet 和 balance_sheet 已经进入“补细节”阶段</w:t>
      </w:r>
    </w:p>
    <w:p w14:paraId="0D795376">
      <w:pPr>
        <w:bidi w:val="0"/>
      </w:pPr>
      <w:r>
        <w:rPr>
          <w:rFonts w:hint="default"/>
        </w:rPr>
        <w:t>core_performance_indicators_sheet 和 cash_flow_sheet 还需要专门增强规则</w:t>
      </w:r>
    </w:p>
    <w:p w14:paraId="5017EA6C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p w14:paraId="65A02CB6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p w14:paraId="5A5674ED">
      <w:pPr>
        <w:numPr>
          <w:ilvl w:val="0"/>
          <w:numId w:val="2"/>
        </w:numPr>
        <w:bidi w:val="0"/>
      </w:pPr>
      <w:r>
        <w:t>给利润表、资产负债表、现金流量表补了安全派生字段，比如</w:t>
      </w:r>
      <w:r>
        <w:rPr>
          <w:rFonts w:hint="default"/>
        </w:rPr>
        <w:t> </w:t>
      </w:r>
      <w:r>
        <w:t>营收同比</w:t>
      </w:r>
      <w:r>
        <w:rPr>
          <w:rFonts w:hint="default"/>
        </w:rPr>
        <w:t>、净利润同比、净现金流同比、所有者权益合计</w:t>
      </w:r>
    </w:p>
    <w:p w14:paraId="5F7CA349">
      <w:pPr>
        <w:numPr>
          <w:ilvl w:val="0"/>
          <w:numId w:val="2"/>
        </w:numPr>
        <w:bidi w:val="0"/>
      </w:pPr>
      <w:r>
        <w:rPr>
          <w:rFonts w:hint="default"/>
        </w:rPr>
        <w:t>增加了跨表回填，把利润表/资产负债表/现金流量表的结果补到 核心业绩指标表</w:t>
      </w:r>
    </w:p>
    <w:p w14:paraId="13261110">
      <w:pPr>
        <w:numPr>
          <w:ilvl w:val="0"/>
          <w:numId w:val="2"/>
        </w:numPr>
        <w:bidi w:val="0"/>
      </w:pPr>
      <w:r>
        <w:rPr>
          <w:rFonts w:hint="default"/>
        </w:rPr>
        <w:t>用 eps + 净利润 反推股本后，补 每股净资产、每股经营现金流</w:t>
      </w:r>
    </w:p>
    <w:p w14:paraId="56B0FDBC">
      <w:pPr>
        <w:numPr>
          <w:ilvl w:val="0"/>
          <w:numId w:val="2"/>
        </w:numPr>
        <w:bidi w:val="0"/>
      </w:pPr>
      <w:r>
        <w:rPr>
          <w:rFonts w:hint="default"/>
        </w:rPr>
        <w:t>统一了 net_cash_flow 的金额口径，清掉了之前现金流占比的异常误报</w:t>
      </w:r>
    </w:p>
    <w:p w14:paraId="7F9F8BB8">
      <w:pPr>
        <w:numPr>
          <w:ilvl w:val="0"/>
          <w:numId w:val="2"/>
        </w:numPr>
        <w:bidi w:val="0"/>
      </w:pPr>
      <w:r>
        <w:rPr>
          <w:rFonts w:hint="default"/>
        </w:rPr>
        <w:t>补了几条常见别名，比如 加权平均净资产收益率、扣除非经常性损益后的加权平均净资产收益率</w:t>
      </w:r>
    </w:p>
    <w:p w14:paraId="5062CD20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p w14:paraId="1407C021">
      <w:pPr>
        <w:numPr>
          <w:ilvl w:val="0"/>
          <w:numId w:val="3"/>
        </w:numPr>
        <w:bidi w:val="0"/>
      </w:pPr>
      <w:r>
        <w:t>validation_issue_counts </w:t>
      </w:r>
      <w:r>
        <w:rPr>
          <w:rFonts w:hint="default"/>
        </w:rPr>
        <w:t>现在是 {}，没有 warning 了</w:t>
      </w:r>
    </w:p>
    <w:p w14:paraId="30C33230">
      <w:pPr>
        <w:numPr>
          <w:ilvl w:val="0"/>
          <w:numId w:val="3"/>
        </w:numPr>
        <w:bidi w:val="0"/>
      </w:pPr>
      <w:r>
        <w:rPr>
          <w:rFonts w:hint="default"/>
        </w:rPr>
        <w:t>core_performance_indicators_sheet 平均字段覆盖率从 0.2644 提升到 0.5689</w:t>
      </w:r>
    </w:p>
    <w:p w14:paraId="26FC46C1">
      <w:pPr>
        <w:numPr>
          <w:ilvl w:val="0"/>
          <w:numId w:val="3"/>
        </w:numPr>
        <w:bidi w:val="0"/>
      </w:pPr>
      <w:r>
        <w:rPr>
          <w:rFonts w:hint="default"/>
        </w:rPr>
        <w:t>cash_flow_sheet 从 0.3109 提升到 0.3878</w:t>
      </w:r>
    </w:p>
    <w:p w14:paraId="63E8FA62">
      <w:pPr>
        <w:numPr>
          <w:ilvl w:val="0"/>
          <w:numId w:val="3"/>
        </w:numPr>
        <w:bidi w:val="0"/>
      </w:pPr>
      <w:r>
        <w:rPr>
          <w:rFonts w:hint="default"/>
        </w:rPr>
        <w:t>balance_sheet 从 0.8152 提升到 0.8614</w:t>
      </w:r>
    </w:p>
    <w:p w14:paraId="7FE58C8F">
      <w:pPr>
        <w:numPr>
          <w:ilvl w:val="0"/>
          <w:numId w:val="3"/>
        </w:numPr>
        <w:bidi w:val="0"/>
      </w:pPr>
      <w:r>
        <w:rPr>
          <w:rFonts w:hint="default"/>
        </w:rPr>
        <w:t>income_sheet 从 0.8464 提升到 0.9635</w:t>
      </w:r>
    </w:p>
    <w:p w14:paraId="2C1B3B55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p w14:paraId="00A93E45">
      <w:pPr>
        <w:bidi w:val="0"/>
      </w:pPr>
      <w:r>
        <w:rPr>
          <w:rFonts w:hint="default"/>
        </w:rPr>
        <w:t>这轮继续之后，任务一主链路已经明显稳定了。我主要补了两件事：一是给 </w:t>
      </w:r>
      <w:r>
        <w:t>combined_pages</w:t>
      </w:r>
      <w:r>
        <w:rPr>
          <w:rFonts w:hint="default"/>
        </w:rPr>
        <w:t> 增加了 fitz.combined_text 文本补抽，专门兜住 PDF 表格对象抓不到的拆行字段；二是修了页段截断逻辑，遇到 母公司资产负债表/利润表/现金流量表 这类停止标记时，把当前页先纳入抽取，再停止，这样像 未分配利润、所有者权益合计 这种落在停止页上半页的字段就不会丢了。对应改动在 extractor.py、transform.py、mappings.py。</w:t>
      </w:r>
    </w:p>
    <w:p w14:paraId="5AFC4660">
      <w:pPr>
        <w:bidi w:val="0"/>
        <w:rPr>
          <w:rFonts w:hint="default"/>
        </w:rPr>
      </w:pPr>
      <w:r>
        <w:rPr>
          <w:rFonts w:hint="default"/>
        </w:rPr>
        <w:t>我已经重新跑了 30 份正式样本，最新结果在 summary.json。现在：</w:t>
      </w:r>
    </w:p>
    <w:p w14:paraId="68B3CF3C">
      <w:pPr>
        <w:bidi w:val="0"/>
      </w:pPr>
      <w:r>
        <w:rPr>
          <w:rFonts w:hint="default"/>
        </w:rPr>
        <w:t>balance_sheet 覆盖率到了 0.9674</w:t>
      </w:r>
    </w:p>
    <w:p w14:paraId="3728A047">
      <w:pPr>
        <w:bidi w:val="0"/>
      </w:pPr>
      <w:r>
        <w:rPr>
          <w:rFonts w:hint="default"/>
        </w:rPr>
        <w:t>cash_flow_sheet 覆盖率到了 0.9743</w:t>
      </w:r>
    </w:p>
    <w:p w14:paraId="133B2D10">
      <w:pPr>
        <w:bidi w:val="0"/>
      </w:pPr>
      <w:r>
        <w:rPr>
          <w:rFonts w:hint="default"/>
        </w:rPr>
        <w:t>income_sheet 覆盖率到了 0.9844</w:t>
      </w:r>
    </w:p>
    <w:p w14:paraId="0BA76515">
      <w:pPr>
        <w:bidi w:val="0"/>
      </w:pPr>
      <w:r>
        <w:rPr>
          <w:rFonts w:hint="default"/>
        </w:rPr>
        <w:t>core_performance_indicators_sheet 覆盖率到了 0.7822</w:t>
      </w:r>
    </w:p>
    <w:p w14:paraId="020EC904">
      <w:pPr>
        <w:bidi w:val="0"/>
      </w:pPr>
      <w:r>
        <w:rPr>
          <w:rFonts w:hint="default"/>
        </w:rPr>
        <w:t>validation_issue_counts 还是 {}</w:t>
      </w:r>
    </w:p>
    <w:p w14:paraId="2BC3493C">
      <w:pPr>
        <w:bidi w:val="0"/>
        <w:rPr>
          <w:rFonts w:hint="default"/>
        </w:rPr>
      </w:pPr>
      <w:r>
        <w:rPr>
          <w:rFonts w:hint="default"/>
        </w:rPr>
        <w:t>当前剩下真正高缺失的，只剩 core_performance_indicators_sheet 里的两个字段：</w:t>
      </w:r>
    </w:p>
    <w:p w14:paraId="2485DB6D">
      <w:pPr>
        <w:bidi w:val="0"/>
      </w:pPr>
      <w:r>
        <w:rPr>
          <w:rFonts w:hint="default"/>
        </w:rPr>
        <w:t>net_profit_qoq_growth</w:t>
      </w:r>
    </w:p>
    <w:p w14:paraId="18410AEE">
      <w:pPr>
        <w:bidi w:val="0"/>
      </w:pPr>
      <w:r>
        <w:rPr>
          <w:rFonts w:hint="default"/>
        </w:rPr>
        <w:t>operating_revenue_qoq_growth</w:t>
      </w:r>
    </w:p>
    <w:p w14:paraId="7A1E81FF">
      <w:pPr>
        <w:bidi w:val="0"/>
        <w:rPr>
          <w:rFonts w:hint="default"/>
        </w:rPr>
      </w:pPr>
      <w:r>
        <w:rPr>
          <w:rFonts w:hint="default"/>
        </w:rPr>
        <w:t>这两个在你现在这批样本里多数是年报，很多财报本身就不提供季度环比，所以缺失更像“源数据没有”，不太像抽取失败。下一步最值得做的，不再是盲目补规则，而是补一层“字段缺失原因分类”：</w:t>
      </w:r>
    </w:p>
    <w:p w14:paraId="11F8174A">
      <w:pPr>
        <w:bidi w:val="0"/>
      </w:pPr>
      <w:r>
        <w:rPr>
          <w:rFonts w:hint="default"/>
        </w:rPr>
        <w:t>财报原文未披露</w:t>
      </w:r>
    </w:p>
    <w:p w14:paraId="06797636">
      <w:pPr>
        <w:bidi w:val="0"/>
      </w:pPr>
      <w:r>
        <w:rPr>
          <w:rFonts w:hint="default"/>
        </w:rPr>
        <w:t>报表有值但抽取失败</w:t>
      </w:r>
    </w:p>
    <w:p w14:paraId="58CF6B0B">
      <w:pPr>
        <w:bidi w:val="0"/>
      </w:pPr>
      <w:r>
        <w:rPr>
          <w:rFonts w:hint="default"/>
        </w:rPr>
        <w:t>可由其它字段推导</w:t>
      </w:r>
    </w:p>
    <w:p w14:paraId="18478F55">
      <w:pPr>
        <w:bidi w:val="0"/>
      </w:pPr>
    </w:p>
    <w:p w14:paraId="2EDBEDC1">
      <w:pPr>
        <w:bidi w:val="0"/>
      </w:pPr>
      <w:r>
        <w:rPr>
          <w:rFonts w:hint="default"/>
        </w:rPr>
        <w:t>这轮我把“缺失原因判定 + 质检报告”补进去了，主程序现在除了输出覆盖率，还会告诉你哪些字段更可能是“财报没披露”，哪些更像“还可以继续补规则”。</w:t>
      </w:r>
    </w:p>
    <w:p w14:paraId="29FF6FD2">
      <w:pPr>
        <w:bidi w:val="0"/>
        <w:rPr>
          <w:rFonts w:hint="default"/>
        </w:rPr>
      </w:pPr>
      <w:r>
        <w:rPr>
          <w:rFonts w:hint="default"/>
        </w:rPr>
        <w:t>新增产物已经生成：</w:t>
      </w:r>
    </w:p>
    <w:p w14:paraId="458284B3">
      <w:pPr>
        <w:bidi w:val="0"/>
      </w:pPr>
      <w:r>
        <w:rPr>
          <w:rFonts w:hint="default"/>
        </w:rPr>
        <w:t>quality_report.md</w:t>
      </w:r>
    </w:p>
    <w:p w14:paraId="02B74DD6">
      <w:pPr>
        <w:bidi w:val="0"/>
      </w:pPr>
      <w:r>
        <w:rPr>
          <w:rFonts w:hint="default"/>
        </w:rPr>
        <w:t>missing_reason_stats.csv</w:t>
      </w:r>
    </w:p>
    <w:p w14:paraId="19C12B53">
      <w:pPr>
        <w:bidi w:val="0"/>
      </w:pPr>
      <w:r>
        <w:rPr>
          <w:rFonts w:hint="default"/>
        </w:rPr>
        <w:t>missing_reason_detail.csv</w:t>
      </w:r>
    </w:p>
    <w:p w14:paraId="341363EA">
      <w:pPr>
        <w:bidi w:val="0"/>
        <w:rPr>
          <w:rFonts w:hint="default"/>
        </w:rPr>
      </w:pPr>
      <w:r>
        <w:rPr>
          <w:rFonts w:hint="default"/>
        </w:rPr>
        <w:t>最新 30 份正式样本结果没有回退，反而保持在很高水平：</w:t>
      </w:r>
    </w:p>
    <w:p w14:paraId="7CFE0726">
      <w:pPr>
        <w:bidi w:val="0"/>
      </w:pPr>
      <w:r>
        <w:t>balance_sheet</w:t>
      </w:r>
      <w:r>
        <w:rPr>
          <w:rFonts w:hint="default"/>
        </w:rPr>
        <w:t>: 0.9674</w:t>
      </w:r>
    </w:p>
    <w:p w14:paraId="09AFBE73">
      <w:pPr>
        <w:bidi w:val="0"/>
      </w:pPr>
      <w:r>
        <w:rPr>
          <w:rFonts w:hint="default"/>
        </w:rPr>
        <w:t>cash_flow_sheet: 0.9743</w:t>
      </w:r>
    </w:p>
    <w:p w14:paraId="324A8A53">
      <w:pPr>
        <w:bidi w:val="0"/>
      </w:pPr>
      <w:r>
        <w:rPr>
          <w:rFonts w:hint="default"/>
        </w:rPr>
        <w:t>income_sheet: 0.9844</w:t>
      </w:r>
    </w:p>
    <w:p w14:paraId="496625FE">
      <w:pPr>
        <w:bidi w:val="0"/>
      </w:pPr>
      <w:r>
        <w:rPr>
          <w:rFonts w:hint="default"/>
        </w:rPr>
        <w:t>core_performance_indicators_sheet: 0.7822</w:t>
      </w:r>
    </w:p>
    <w:p w14:paraId="4DC45878">
      <w:pPr>
        <w:bidi w:val="0"/>
        <w:rPr>
          <w:rFonts w:hint="default"/>
        </w:rPr>
      </w:pPr>
      <w:r>
        <w:rPr>
          <w:rFonts w:hint="default"/>
        </w:rPr>
        <w:t>现在最重要的结论是：</w:t>
      </w:r>
    </w:p>
    <w:p w14:paraId="43EF4277">
      <w:pPr>
        <w:bidi w:val="0"/>
      </w:pPr>
      <w:r>
        <w:rPr>
          <w:rFonts w:hint="default"/>
        </w:rPr>
        <w:t>core_performance_indicators_sheet 剩下的大缺口基本只剩 net_profit_qoq_growth 和 operating_revenue_qoq_growth</w:t>
      </w:r>
    </w:p>
    <w:p w14:paraId="31679EA2">
      <w:pPr>
        <w:bidi w:val="0"/>
      </w:pPr>
      <w:r>
        <w:rPr>
          <w:rFonts w:hint="default"/>
        </w:rPr>
        <w:t>这两个字段在当前样本里主因被判成 likely_not_disclosed_in_source，说明多数不是抽取失败，而是年报本身没给季度环比</w:t>
      </w:r>
    </w:p>
    <w:p w14:paraId="30AAEE5B">
      <w:pPr>
        <w:bidi w:val="0"/>
      </w:pPr>
      <w:r>
        <w:rPr>
          <w:rFonts w:hint="default"/>
        </w:rPr>
        <w:t>还值得继续补的小缺口主要集中在个别公司的 gross_profit_margin / net_profit_margin / roe_weighted_excl_non_recurring / net_profit_yoy_growth，以及少量 cash_flow_sheet 的字段，主因基本是 likely_extraction_gap</w:t>
      </w:r>
    </w:p>
    <w:p w14:paraId="732D54D0">
      <w:p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9D3198"/>
    <w:multiLevelType w:val="multilevel"/>
    <w:tmpl w:val="E79D31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EB6456F"/>
    <w:multiLevelType w:val="multilevel"/>
    <w:tmpl w:val="FEB645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FFE6BF1"/>
    <w:multiLevelType w:val="multilevel"/>
    <w:tmpl w:val="FFFE6B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7D8F79"/>
    <w:rsid w:val="5FBE9E62"/>
    <w:rsid w:val="5FCC62EE"/>
    <w:rsid w:val="7F7D8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618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2026-04-12T01:35:00Z</dcterms:created>
  <dc:creator>YikW</dc:creator>
  <cp:lastModifiedBy>YikW</cp:lastModifiedBy>
  <dcterms:modified xsi:type="dcterms:W3CDTF">2026-04-13T13:38:12Z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4B864A5CCD066709EA15DA6912544B88_41</vt:lpwstr>
  </property>
</Properties>
</file>