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AF0F" w14:textId="0D6E3D76" w:rsidR="00E52C0F" w:rsidRDefault="00E52C0F">
      <w:pPr>
        <w:rPr>
          <w:lang w:val="en-US"/>
        </w:rPr>
      </w:pPr>
      <w:proofErr w:type="spellStart"/>
      <w:r>
        <w:rPr>
          <w:lang w:val="en-US"/>
        </w:rPr>
        <w:t>Diccionario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:</w:t>
      </w:r>
    </w:p>
    <w:p w14:paraId="5696D0BC" w14:textId="71EC6582" w:rsidR="00E52C0F" w:rsidRDefault="00E52C0F">
      <w:proofErr w:type="spellStart"/>
      <w:r w:rsidRPr="00E52C0F">
        <w:t>Indice</w:t>
      </w:r>
      <w:proofErr w:type="spellEnd"/>
      <w:r w:rsidRPr="00E52C0F">
        <w:t xml:space="preserve"> de precios del consumidor</w:t>
      </w:r>
      <w:r>
        <w:t xml:space="preserve">: </w:t>
      </w:r>
    </w:p>
    <w:p w14:paraId="56A883DC" w14:textId="41AD4CB3" w:rsidR="00E52C0F" w:rsidRDefault="00E52C0F">
      <w:r>
        <w:t xml:space="preserve">Presenta el IPC de Colombia desde el 2000 al 2024 mensualizado, este se toma de la información del Banco de la República, la cual puede ser consultada en: </w:t>
      </w:r>
    </w:p>
    <w:p w14:paraId="11C52467" w14:textId="79C5EA3A" w:rsidR="00E52C0F" w:rsidRDefault="00E52C0F">
      <w:hyperlink r:id="rId4" w:history="1">
        <w:r>
          <w:rPr>
            <w:rStyle w:val="Hipervnculo"/>
          </w:rPr>
          <w:t>1.2.5.IPC_Serie_variaciones (banrep.gov.co)</w:t>
        </w:r>
      </w:hyperlink>
    </w:p>
    <w:p w14:paraId="3C8247AD" w14:textId="77777777" w:rsidR="00E52C0F" w:rsidRDefault="00E52C0F"/>
    <w:p w14:paraId="61FA0E42" w14:textId="4BEFBC6E" w:rsidR="00E52C0F" w:rsidRDefault="00E52C0F">
      <w:r>
        <w:t xml:space="preserve">Precios de los combustibles: </w:t>
      </w:r>
    </w:p>
    <w:p w14:paraId="334986AF" w14:textId="625330EC" w:rsidR="00E52C0F" w:rsidRPr="00E52C0F" w:rsidRDefault="00E52C0F">
      <w:r>
        <w:t>Los precios de los combustibles están en pesos (</w:t>
      </w:r>
      <w:proofErr w:type="spellStart"/>
      <w:r>
        <w:t>cop</w:t>
      </w:r>
      <w:proofErr w:type="spellEnd"/>
      <w:r>
        <w:t xml:space="preserve">) por MBTU, la cual es una unidad de energía que facilita la conversión e interpretación de combustibles en distintos estados. Por ejemplo, permite comparar gas natural y gasolina, </w:t>
      </w:r>
      <w:proofErr w:type="spellStart"/>
      <w:r>
        <w:t>aún</w:t>
      </w:r>
      <w:proofErr w:type="spellEnd"/>
      <w:r>
        <w:t xml:space="preserve"> cuando uno puede ser metros cúbicos y </w:t>
      </w:r>
      <w:proofErr w:type="gramStart"/>
      <w:r>
        <w:t>el otro galones</w:t>
      </w:r>
      <w:proofErr w:type="gramEnd"/>
      <w:r>
        <w:t xml:space="preserve">, pues los lleva a una misma unidad calórica. </w:t>
      </w:r>
    </w:p>
    <w:sectPr w:rsidR="00E52C0F" w:rsidRPr="00E52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0F"/>
    <w:rsid w:val="00E5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C671"/>
  <w15:chartTrackingRefBased/>
  <w15:docId w15:val="{BAC6941A-3708-4BED-899E-4F92528B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C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C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C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C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C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C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C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C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C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C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C0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E52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toro.banrep.gov.co/analytics/saw.dll?Go&amp;Action=prompt&amp;path=%2Fshared%2FSeries%20Estad%C3%ADsticas_T%2F1.%20IPC%20base%202018%2F1.2.%20Por%20a%C3%B1o%2F1.2.5.IPC_Serie_variaciones&amp;Options=rdf&amp;lang=es&amp;NQUser=publico&amp;NQPassword=publico1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lasso jaramillo</dc:creator>
  <cp:keywords/>
  <dc:description/>
  <cp:lastModifiedBy>daniel lasso jaramillo</cp:lastModifiedBy>
  <cp:revision>1</cp:revision>
  <dcterms:created xsi:type="dcterms:W3CDTF">2024-03-04T11:35:00Z</dcterms:created>
  <dcterms:modified xsi:type="dcterms:W3CDTF">2024-03-04T11:39:00Z</dcterms:modified>
</cp:coreProperties>
</file>