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4C26" w14:textId="4991A556" w:rsidR="00262EA2" w:rsidRPr="005B0949" w:rsidRDefault="00262EA2" w:rsidP="00262EA2">
      <w:pPr>
        <w:rPr>
          <w:b/>
          <w:bCs/>
        </w:rPr>
      </w:pPr>
      <w:r w:rsidRPr="005B0949">
        <w:rPr>
          <w:b/>
          <w:bCs/>
        </w:rPr>
        <w:t xml:space="preserve">Documento de Especificación de Requisitos Funcionales (ERF): </w:t>
      </w:r>
      <w:r w:rsidRPr="000C3AD4">
        <w:rPr>
          <w:b/>
          <w:bCs/>
        </w:rPr>
        <w:t>Boss 1 ("El Verdugo")</w:t>
      </w:r>
    </w:p>
    <w:p w14:paraId="07541864" w14:textId="77777777" w:rsidR="000C3AD4" w:rsidRPr="00262EA2" w:rsidRDefault="000C3AD4" w:rsidP="000C3AD4">
      <w:pPr>
        <w:rPr>
          <w:b/>
          <w:bCs/>
          <w:u w:val="single"/>
        </w:rPr>
      </w:pPr>
      <w:r w:rsidRPr="000C3AD4">
        <w:rPr>
          <w:b/>
          <w:bCs/>
        </w:rPr>
        <w:t xml:space="preserve">Entidad 1: </w:t>
      </w:r>
      <w:proofErr w:type="spellStart"/>
      <w:r w:rsidRPr="000C3AD4">
        <w:rPr>
          <w:b/>
          <w:bCs/>
        </w:rPr>
        <w:t>Boss_Verdugo</w:t>
      </w:r>
      <w:proofErr w:type="spellEnd"/>
      <w:r w:rsidRPr="000C3AD4">
        <w:rPr>
          <w:b/>
          <w:bCs/>
        </w:rPr>
        <w:t xml:space="preserve"> (CharacterBody2D)</w:t>
      </w:r>
    </w:p>
    <w:p w14:paraId="4038663B" w14:textId="77777777" w:rsidR="000C3AD4" w:rsidRPr="000C3AD4" w:rsidRDefault="000C3AD4" w:rsidP="000C3AD4">
      <w:r w:rsidRPr="000C3AD4">
        <w:t>Esta es la entidad principal que representa al jefe en el mapa.</w:t>
      </w:r>
    </w:p>
    <w:p w14:paraId="4EB6BE39" w14:textId="77777777" w:rsidR="000C3AD4" w:rsidRPr="000C3AD4" w:rsidRDefault="000C3AD4" w:rsidP="000C3AD4">
      <w:r w:rsidRPr="000C3AD4">
        <w:rPr>
          <w:b/>
          <w:bCs/>
        </w:rPr>
        <w:t>1. Requisitos de Movimiento (</w:t>
      </w:r>
      <w:proofErr w:type="spellStart"/>
      <w:r w:rsidRPr="000C3AD4">
        <w:rPr>
          <w:b/>
          <w:bCs/>
        </w:rPr>
        <w:t>Grid-Movement</w:t>
      </w:r>
      <w:proofErr w:type="spellEnd"/>
      <w:r w:rsidRPr="000C3AD4">
        <w:rPr>
          <w:b/>
          <w:bCs/>
        </w:rPr>
        <w:t>):</w:t>
      </w:r>
    </w:p>
    <w:p w14:paraId="53AC73E9" w14:textId="77777777" w:rsidR="000C3AD4" w:rsidRPr="000C3AD4" w:rsidRDefault="000C3AD4" w:rsidP="000C3AD4">
      <w:pPr>
        <w:numPr>
          <w:ilvl w:val="0"/>
          <w:numId w:val="1"/>
        </w:numPr>
      </w:pPr>
      <w:r w:rsidRPr="000C3AD4">
        <w:rPr>
          <w:b/>
          <w:bCs/>
        </w:rPr>
        <w:t>RF-1.1. Movimiento en Cuadrícula:</w:t>
      </w:r>
      <w:r w:rsidRPr="000C3AD4">
        <w:t xml:space="preserve"> El Verdugo debe moverse estrictamente de celda en celda (tamaño de la grilla definido en el proyecto, ej. 128x128px), nunca en diagonales, manteniendo la alineación ("</w:t>
      </w:r>
      <w:proofErr w:type="spellStart"/>
      <w:r w:rsidRPr="000C3AD4">
        <w:t>grid-snapping</w:t>
      </w:r>
      <w:proofErr w:type="spellEnd"/>
      <w:r w:rsidRPr="000C3AD4">
        <w:t>").</w:t>
      </w:r>
    </w:p>
    <w:p w14:paraId="19E79E5E" w14:textId="77777777" w:rsidR="000C3AD4" w:rsidRPr="000C3AD4" w:rsidRDefault="000C3AD4" w:rsidP="000C3AD4">
      <w:pPr>
        <w:numPr>
          <w:ilvl w:val="0"/>
          <w:numId w:val="1"/>
        </w:numPr>
      </w:pPr>
      <w:r w:rsidRPr="000C3AD4">
        <w:rPr>
          <w:b/>
          <w:bCs/>
        </w:rPr>
        <w:t>RF-1.2. Inteligencia Artificial (</w:t>
      </w:r>
      <w:proofErr w:type="spellStart"/>
      <w:r w:rsidRPr="000C3AD4">
        <w:rPr>
          <w:b/>
          <w:bCs/>
        </w:rPr>
        <w:t>Pathfinding</w:t>
      </w:r>
      <w:proofErr w:type="spellEnd"/>
      <w:r w:rsidRPr="000C3AD4">
        <w:rPr>
          <w:b/>
          <w:bCs/>
        </w:rPr>
        <w:t xml:space="preserve"> Básico):</w:t>
      </w:r>
      <w:r w:rsidRPr="000C3AD4">
        <w:t xml:space="preserve"> Debe usar un algoritmo (ej. A* o un rastreo de ejes X/Y) para identificar la posición del jugador e intentar acortar la distancia celular.</w:t>
      </w:r>
    </w:p>
    <w:p w14:paraId="65B34520" w14:textId="77777777" w:rsidR="000C3AD4" w:rsidRPr="000C3AD4" w:rsidRDefault="000C3AD4" w:rsidP="000C3AD4">
      <w:pPr>
        <w:numPr>
          <w:ilvl w:val="0"/>
          <w:numId w:val="1"/>
        </w:numPr>
      </w:pPr>
      <w:r w:rsidRPr="000C3AD4">
        <w:rPr>
          <w:b/>
          <w:bCs/>
        </w:rPr>
        <w:t>RF-1.3. Ritmo Pesado:</w:t>
      </w:r>
      <w:r w:rsidRPr="000C3AD4">
        <w:t xml:space="preserve"> El movimiento no debe ser fluido/continuo. Debe tener una velocidad base baja y un "</w:t>
      </w:r>
      <w:proofErr w:type="spellStart"/>
      <w:r w:rsidRPr="000C3AD4">
        <w:t>cooldown</w:t>
      </w:r>
      <w:proofErr w:type="spellEnd"/>
      <w:r w:rsidRPr="000C3AD4">
        <w:t xml:space="preserve">" (tiempo de espera) de </w:t>
      </w:r>
      <w:r w:rsidRPr="000C3AD4">
        <w:rPr>
          <w:i/>
          <w:iCs/>
        </w:rPr>
        <w:t>X</w:t>
      </w:r>
      <w:r w:rsidRPr="000C3AD4">
        <w:t xml:space="preserve"> segundos entre cada paso para dar la sensación de pesadez.</w:t>
      </w:r>
    </w:p>
    <w:p w14:paraId="296FD9AF" w14:textId="77777777" w:rsidR="000C3AD4" w:rsidRPr="000C3AD4" w:rsidRDefault="000C3AD4" w:rsidP="000C3AD4">
      <w:pPr>
        <w:numPr>
          <w:ilvl w:val="0"/>
          <w:numId w:val="1"/>
        </w:numPr>
      </w:pPr>
      <w:r w:rsidRPr="000C3AD4">
        <w:rPr>
          <w:b/>
          <w:bCs/>
        </w:rPr>
        <w:t>RF-1.4. Detección de Colisiones:</w:t>
      </w:r>
      <w:r w:rsidRPr="000C3AD4">
        <w:t xml:space="preserve"> Debe ser bloqueado por Muros Indestructibles, Contenedores y Bombas del jugador.</w:t>
      </w:r>
    </w:p>
    <w:p w14:paraId="42FEC81F" w14:textId="77777777" w:rsidR="000C3AD4" w:rsidRPr="000C3AD4" w:rsidRDefault="000C3AD4" w:rsidP="000C3AD4">
      <w:r w:rsidRPr="000C3AD4">
        <w:rPr>
          <w:b/>
          <w:bCs/>
        </w:rPr>
        <w:t>2. Requisitos de Sistema de Combate (Salud y Daño):</w:t>
      </w:r>
    </w:p>
    <w:p w14:paraId="435013EB" w14:textId="77777777" w:rsidR="000C3AD4" w:rsidRPr="000C3AD4" w:rsidRDefault="000C3AD4" w:rsidP="000C3AD4">
      <w:pPr>
        <w:numPr>
          <w:ilvl w:val="0"/>
          <w:numId w:val="2"/>
        </w:numPr>
      </w:pPr>
      <w:r w:rsidRPr="000C3AD4">
        <w:rPr>
          <w:b/>
          <w:bCs/>
        </w:rPr>
        <w:t>RF-1.5. Salud Base:</w:t>
      </w:r>
      <w:r w:rsidRPr="000C3AD4">
        <w:t xml:space="preserve"> Debe tener un contador de HP (ej. 10 puntos de impacto).</w:t>
      </w:r>
    </w:p>
    <w:p w14:paraId="72190339" w14:textId="77777777" w:rsidR="000C3AD4" w:rsidRPr="000C3AD4" w:rsidRDefault="000C3AD4" w:rsidP="000C3AD4">
      <w:pPr>
        <w:numPr>
          <w:ilvl w:val="0"/>
          <w:numId w:val="2"/>
        </w:numPr>
      </w:pPr>
      <w:r w:rsidRPr="000C3AD4">
        <w:rPr>
          <w:b/>
          <w:bCs/>
        </w:rPr>
        <w:t>RF-1.6. Interacción de Daño:</w:t>
      </w:r>
      <w:r w:rsidRPr="000C3AD4">
        <w:t xml:space="preserve"> Debe poseer un método </w:t>
      </w:r>
      <w:proofErr w:type="spellStart"/>
      <w:r w:rsidRPr="000C3AD4">
        <w:t>recibir_dano</w:t>
      </w:r>
      <w:proofErr w:type="spellEnd"/>
      <w:r w:rsidRPr="000C3AD4">
        <w:t>() que se active exclusivamente cuando la "</w:t>
      </w:r>
      <w:proofErr w:type="spellStart"/>
      <w:r w:rsidRPr="000C3AD4">
        <w:t>hitbox</w:t>
      </w:r>
      <w:proofErr w:type="spellEnd"/>
      <w:r w:rsidRPr="000C3AD4">
        <w:t>" del fuego de una bomba del jugador lo alcance.</w:t>
      </w:r>
    </w:p>
    <w:p w14:paraId="449D8E47" w14:textId="77777777" w:rsidR="000C3AD4" w:rsidRPr="000C3AD4" w:rsidRDefault="000C3AD4" w:rsidP="000C3AD4">
      <w:pPr>
        <w:numPr>
          <w:ilvl w:val="0"/>
          <w:numId w:val="2"/>
        </w:numPr>
      </w:pPr>
      <w:r w:rsidRPr="000C3AD4">
        <w:rPr>
          <w:b/>
          <w:bCs/>
        </w:rPr>
        <w:t>RF-1.7. Invulnerabilidad Temporal (I-Frames):</w:t>
      </w:r>
      <w:r w:rsidRPr="000C3AD4">
        <w:t xml:space="preserve"> Al recibir daño, debe volverse invulnerable durante 1.5 segundos (parpadeo rojo) para evitar recibir daño múltiple de una misma explosión.</w:t>
      </w:r>
    </w:p>
    <w:p w14:paraId="6B681B46" w14:textId="77777777" w:rsidR="000C3AD4" w:rsidRPr="000C3AD4" w:rsidRDefault="000C3AD4" w:rsidP="000C3AD4">
      <w:pPr>
        <w:numPr>
          <w:ilvl w:val="0"/>
          <w:numId w:val="2"/>
        </w:numPr>
      </w:pPr>
      <w:r w:rsidRPr="000C3AD4">
        <w:rPr>
          <w:b/>
          <w:bCs/>
        </w:rPr>
        <w:t>RF-1.8. Daño por Contacto:</w:t>
      </w:r>
      <w:r w:rsidRPr="000C3AD4">
        <w:t xml:space="preserve"> Si el jugador choca directamente contra la "</w:t>
      </w:r>
      <w:proofErr w:type="spellStart"/>
      <w:r w:rsidRPr="000C3AD4">
        <w:t>hitbox</w:t>
      </w:r>
      <w:proofErr w:type="spellEnd"/>
      <w:r w:rsidRPr="000C3AD4">
        <w:t>" del Verdugo, el jugador debe perder 1 vida y ser repelido ligeramente.</w:t>
      </w:r>
    </w:p>
    <w:p w14:paraId="13EB3256" w14:textId="77777777" w:rsidR="000C3AD4" w:rsidRPr="000C3AD4" w:rsidRDefault="000C3AD4" w:rsidP="000C3AD4">
      <w:r w:rsidRPr="000C3AD4">
        <w:rPr>
          <w:b/>
          <w:bCs/>
        </w:rPr>
        <w:t>3. Requisitos de Habilidad (Cruz Siniestra):</w:t>
      </w:r>
    </w:p>
    <w:p w14:paraId="40F6C1EB" w14:textId="77777777" w:rsidR="000C3AD4" w:rsidRPr="000C3AD4" w:rsidRDefault="000C3AD4" w:rsidP="000C3AD4">
      <w:pPr>
        <w:numPr>
          <w:ilvl w:val="0"/>
          <w:numId w:val="3"/>
        </w:numPr>
      </w:pPr>
      <w:r w:rsidRPr="000C3AD4">
        <w:rPr>
          <w:b/>
          <w:bCs/>
        </w:rPr>
        <w:t>RF-1.9. Máquina de Estados:</w:t>
      </w:r>
      <w:r w:rsidRPr="000C3AD4">
        <w:t xml:space="preserve"> El Verdugo debe alternar entre dos estados lógicos: Caminando y Atacando.</w:t>
      </w:r>
    </w:p>
    <w:p w14:paraId="557A2272" w14:textId="77777777" w:rsidR="000C3AD4" w:rsidRPr="000C3AD4" w:rsidRDefault="000C3AD4" w:rsidP="000C3AD4">
      <w:pPr>
        <w:numPr>
          <w:ilvl w:val="0"/>
          <w:numId w:val="3"/>
        </w:numPr>
      </w:pPr>
      <w:r w:rsidRPr="000C3AD4">
        <w:rPr>
          <w:b/>
          <w:bCs/>
        </w:rPr>
        <w:t>RF-1.10. Condición de Disparo:</w:t>
      </w:r>
      <w:r w:rsidRPr="000C3AD4">
        <w:t xml:space="preserve"> Tras dar un número determinado de pasos (ej. cada 5 pasos) o basado en un temporizador (ej. cada 8 segundos), debe detener su movimiento y entrar en estado Atacando.</w:t>
      </w:r>
    </w:p>
    <w:p w14:paraId="49885398" w14:textId="77777777" w:rsidR="000C3AD4" w:rsidRPr="000C3AD4" w:rsidRDefault="000C3AD4" w:rsidP="000C3AD4">
      <w:pPr>
        <w:numPr>
          <w:ilvl w:val="0"/>
          <w:numId w:val="3"/>
        </w:numPr>
      </w:pPr>
      <w:r w:rsidRPr="000C3AD4">
        <w:rPr>
          <w:b/>
          <w:bCs/>
        </w:rPr>
        <w:t>RF-1.11. Animación de Anticipación (</w:t>
      </w:r>
      <w:proofErr w:type="spellStart"/>
      <w:r w:rsidRPr="000C3AD4">
        <w:rPr>
          <w:b/>
          <w:bCs/>
        </w:rPr>
        <w:t>Telegraphing</w:t>
      </w:r>
      <w:proofErr w:type="spellEnd"/>
      <w:r w:rsidRPr="000C3AD4">
        <w:rPr>
          <w:b/>
          <w:bCs/>
        </w:rPr>
        <w:t>):</w:t>
      </w:r>
      <w:r w:rsidRPr="000C3AD4">
        <w:t xml:space="preserve"> Debe reproducir una animación de "Carga" durante 1.5 segundos, advirtiendo al jugador del ataque inminente.</w:t>
      </w:r>
    </w:p>
    <w:p w14:paraId="0DFBC271" w14:textId="77777777" w:rsidR="000C3AD4" w:rsidRPr="000C3AD4" w:rsidRDefault="000C3AD4" w:rsidP="000C3AD4">
      <w:pPr>
        <w:numPr>
          <w:ilvl w:val="0"/>
          <w:numId w:val="3"/>
        </w:numPr>
      </w:pPr>
      <w:r w:rsidRPr="000C3AD4">
        <w:rPr>
          <w:b/>
          <w:bCs/>
        </w:rPr>
        <w:t>RF-1.12. Instanciación del Ataque:</w:t>
      </w:r>
      <w:r w:rsidRPr="000C3AD4">
        <w:t xml:space="preserve"> Al finalizar la animación de carga, debe instanciar la entidad </w:t>
      </w:r>
      <w:proofErr w:type="spellStart"/>
      <w:r w:rsidRPr="000C3AD4">
        <w:rPr>
          <w:b/>
          <w:bCs/>
        </w:rPr>
        <w:t>Generador_Plasma_Cruz</w:t>
      </w:r>
      <w:proofErr w:type="spellEnd"/>
      <w:r w:rsidRPr="000C3AD4">
        <w:t xml:space="preserve"> exactamente en la celda donde está parado el jefe.</w:t>
      </w:r>
    </w:p>
    <w:p w14:paraId="0E5F22D3" w14:textId="77777777" w:rsidR="000C3AD4" w:rsidRPr="000C3AD4" w:rsidRDefault="000C3AD4" w:rsidP="000C3AD4">
      <w:r w:rsidRPr="000C3AD4">
        <w:pict w14:anchorId="5DC209B9">
          <v:rect id="_x0000_i1037" style="width:0;height:1.5pt" o:hralign="center" o:hrstd="t" o:hr="t" fillcolor="#a0a0a0" stroked="f"/>
        </w:pict>
      </w:r>
    </w:p>
    <w:p w14:paraId="72C7ADD9" w14:textId="77777777" w:rsidR="000C3AD4" w:rsidRPr="000C3AD4" w:rsidRDefault="000C3AD4" w:rsidP="000C3AD4">
      <w:pPr>
        <w:rPr>
          <w:b/>
          <w:bCs/>
        </w:rPr>
      </w:pPr>
      <w:r w:rsidRPr="000C3AD4">
        <w:rPr>
          <w:b/>
          <w:bCs/>
        </w:rPr>
        <w:t xml:space="preserve">Entidad 2: </w:t>
      </w:r>
      <w:proofErr w:type="spellStart"/>
      <w:r w:rsidRPr="000C3AD4">
        <w:rPr>
          <w:b/>
          <w:bCs/>
        </w:rPr>
        <w:t>Generador_Plasma_Cruz</w:t>
      </w:r>
      <w:proofErr w:type="spellEnd"/>
      <w:r w:rsidRPr="000C3AD4">
        <w:rPr>
          <w:b/>
          <w:bCs/>
        </w:rPr>
        <w:t xml:space="preserve"> (Node2D)</w:t>
      </w:r>
    </w:p>
    <w:p w14:paraId="71655CAF" w14:textId="77777777" w:rsidR="000C3AD4" w:rsidRPr="000C3AD4" w:rsidRDefault="000C3AD4" w:rsidP="000C3AD4">
      <w:r w:rsidRPr="000C3AD4">
        <w:lastRenderedPageBreak/>
        <w:t>Esta entidad es invisible y actúa como el "cerebro" o controlador lógico del ataque del jefe. Es análoga a la bomba del jugador, pero se activa al instante y dura más tiempo.</w:t>
      </w:r>
    </w:p>
    <w:p w14:paraId="58A19358" w14:textId="77777777" w:rsidR="000C3AD4" w:rsidRPr="000C3AD4" w:rsidRDefault="000C3AD4" w:rsidP="000C3AD4">
      <w:r w:rsidRPr="000C3AD4">
        <w:rPr>
          <w:b/>
          <w:bCs/>
        </w:rPr>
        <w:t>1. Requisitos de Comportamiento:</w:t>
      </w:r>
    </w:p>
    <w:p w14:paraId="499E74DB" w14:textId="77777777" w:rsidR="000C3AD4" w:rsidRPr="000C3AD4" w:rsidRDefault="000C3AD4" w:rsidP="000C3AD4">
      <w:pPr>
        <w:numPr>
          <w:ilvl w:val="0"/>
          <w:numId w:val="4"/>
        </w:numPr>
      </w:pPr>
      <w:r w:rsidRPr="000C3AD4">
        <w:rPr>
          <w:b/>
          <w:bCs/>
        </w:rPr>
        <w:t>RF-2.1. Instanciación e Inicialización:</w:t>
      </w:r>
      <w:r w:rsidRPr="000C3AD4">
        <w:t xml:space="preserve"> Al ser creada en una coordenada de la grilla, debe definir 4 vectores de propagación (Norte, Sur, Este, Oeste).</w:t>
      </w:r>
    </w:p>
    <w:p w14:paraId="5EF5BFE3" w14:textId="77777777" w:rsidR="000C3AD4" w:rsidRPr="000C3AD4" w:rsidRDefault="000C3AD4" w:rsidP="000C3AD4">
      <w:pPr>
        <w:numPr>
          <w:ilvl w:val="0"/>
          <w:numId w:val="4"/>
        </w:numPr>
      </w:pPr>
      <w:r w:rsidRPr="000C3AD4">
        <w:rPr>
          <w:b/>
          <w:bCs/>
        </w:rPr>
        <w:t>RF-2.2. Cálculo de Rango:</w:t>
      </w:r>
      <w:r w:rsidRPr="000C3AD4">
        <w:t xml:space="preserve"> Debe leer una variable exportada </w:t>
      </w:r>
      <w:proofErr w:type="spellStart"/>
      <w:r w:rsidRPr="000C3AD4">
        <w:t>rango_plasma</w:t>
      </w:r>
      <w:proofErr w:type="spellEnd"/>
      <w:r w:rsidRPr="000C3AD4">
        <w:t xml:space="preserve"> (ej. 4 casillas) para determinar hasta dónde llegará el ataque en cada dirección.</w:t>
      </w:r>
    </w:p>
    <w:p w14:paraId="14CF4880" w14:textId="77777777" w:rsidR="000C3AD4" w:rsidRPr="000C3AD4" w:rsidRDefault="000C3AD4" w:rsidP="000C3AD4">
      <w:pPr>
        <w:numPr>
          <w:ilvl w:val="0"/>
          <w:numId w:val="4"/>
        </w:numPr>
      </w:pPr>
      <w:r w:rsidRPr="000C3AD4">
        <w:rPr>
          <w:b/>
          <w:bCs/>
        </w:rPr>
        <w:t xml:space="preserve">RF-2.3. Algoritmo de </w:t>
      </w:r>
      <w:proofErr w:type="spellStart"/>
      <w:r w:rsidRPr="000C3AD4">
        <w:rPr>
          <w:b/>
          <w:bCs/>
        </w:rPr>
        <w:t>Raycasting</w:t>
      </w:r>
      <w:proofErr w:type="spellEnd"/>
      <w:r w:rsidRPr="000C3AD4">
        <w:rPr>
          <w:b/>
          <w:bCs/>
        </w:rPr>
        <w:t xml:space="preserve"> (Oclusión):</w:t>
      </w:r>
      <w:r w:rsidRPr="000C3AD4">
        <w:t xml:space="preserve"> Debe evaluar cada casilla en los 4 vectores.</w:t>
      </w:r>
    </w:p>
    <w:p w14:paraId="6F1D1297" w14:textId="77777777" w:rsidR="000C3AD4" w:rsidRPr="000C3AD4" w:rsidRDefault="000C3AD4" w:rsidP="000C3AD4">
      <w:pPr>
        <w:numPr>
          <w:ilvl w:val="1"/>
          <w:numId w:val="4"/>
        </w:numPr>
      </w:pPr>
      <w:r w:rsidRPr="000C3AD4">
        <w:t>Si encuentra un Muro Indestructible: Detiene la propagación en ese vector (Break).</w:t>
      </w:r>
    </w:p>
    <w:p w14:paraId="495F1E9F" w14:textId="77777777" w:rsidR="000C3AD4" w:rsidRPr="000C3AD4" w:rsidRDefault="000C3AD4" w:rsidP="000C3AD4">
      <w:pPr>
        <w:numPr>
          <w:ilvl w:val="1"/>
          <w:numId w:val="4"/>
        </w:numPr>
      </w:pPr>
      <w:r w:rsidRPr="000C3AD4">
        <w:t>Si encuentra un Contenedor: Destruye el contenedor (opcional) y detiene la propagación.</w:t>
      </w:r>
    </w:p>
    <w:p w14:paraId="612685AA" w14:textId="77777777" w:rsidR="000C3AD4" w:rsidRPr="000C3AD4" w:rsidRDefault="000C3AD4" w:rsidP="000C3AD4">
      <w:pPr>
        <w:numPr>
          <w:ilvl w:val="0"/>
          <w:numId w:val="4"/>
        </w:numPr>
      </w:pPr>
      <w:r w:rsidRPr="000C3AD4">
        <w:rPr>
          <w:b/>
          <w:bCs/>
        </w:rPr>
        <w:t>RF-2.4. Despliegue Secuencial:</w:t>
      </w:r>
      <w:r w:rsidRPr="000C3AD4">
        <w:t xml:space="preserve"> Para las casillas libres válidas, debe instanciar inmediatamente la entidad </w:t>
      </w:r>
      <w:proofErr w:type="spellStart"/>
      <w:r w:rsidRPr="000C3AD4">
        <w:rPr>
          <w:b/>
          <w:bCs/>
        </w:rPr>
        <w:t>Plasma_Residual</w:t>
      </w:r>
      <w:proofErr w:type="spellEnd"/>
      <w:r w:rsidRPr="000C3AD4">
        <w:t xml:space="preserve"> en dichas coordenadas.</w:t>
      </w:r>
    </w:p>
    <w:p w14:paraId="1DE2A4AD" w14:textId="77777777" w:rsidR="000C3AD4" w:rsidRPr="000C3AD4" w:rsidRDefault="000C3AD4" w:rsidP="000C3AD4">
      <w:pPr>
        <w:numPr>
          <w:ilvl w:val="0"/>
          <w:numId w:val="4"/>
        </w:numPr>
      </w:pPr>
      <w:r w:rsidRPr="000C3AD4">
        <w:rPr>
          <w:b/>
          <w:bCs/>
        </w:rPr>
        <w:t>RF-2.5. Autodestrucción Lógica:</w:t>
      </w:r>
      <w:r w:rsidRPr="000C3AD4">
        <w:t xml:space="preserve"> Una vez que ha instanciado todos los pedazos de plasma, este nodo controlador debe eliminarse de la memoria (</w:t>
      </w:r>
      <w:proofErr w:type="spellStart"/>
      <w:r w:rsidRPr="000C3AD4">
        <w:t>queue_free</w:t>
      </w:r>
      <w:proofErr w:type="spellEnd"/>
      <w:r w:rsidRPr="000C3AD4">
        <w:t>()).</w:t>
      </w:r>
    </w:p>
    <w:p w14:paraId="1AD43321" w14:textId="77777777" w:rsidR="000C3AD4" w:rsidRPr="000C3AD4" w:rsidRDefault="000C3AD4" w:rsidP="000C3AD4">
      <w:r w:rsidRPr="000C3AD4">
        <w:pict w14:anchorId="77FBDEF0">
          <v:rect id="_x0000_i1038" style="width:0;height:1.5pt" o:hralign="center" o:hrstd="t" o:hr="t" fillcolor="#a0a0a0" stroked="f"/>
        </w:pict>
      </w:r>
    </w:p>
    <w:p w14:paraId="59BA27E4" w14:textId="77777777" w:rsidR="000C3AD4" w:rsidRPr="000C3AD4" w:rsidRDefault="000C3AD4" w:rsidP="000C3AD4">
      <w:pPr>
        <w:rPr>
          <w:b/>
          <w:bCs/>
        </w:rPr>
      </w:pPr>
      <w:r w:rsidRPr="000C3AD4">
        <w:rPr>
          <w:b/>
          <w:bCs/>
        </w:rPr>
        <w:t xml:space="preserve">Entidad 3: </w:t>
      </w:r>
      <w:proofErr w:type="spellStart"/>
      <w:r w:rsidRPr="000C3AD4">
        <w:rPr>
          <w:b/>
          <w:bCs/>
        </w:rPr>
        <w:t>Plasma_Residual</w:t>
      </w:r>
      <w:proofErr w:type="spellEnd"/>
      <w:r w:rsidRPr="000C3AD4">
        <w:rPr>
          <w:b/>
          <w:bCs/>
        </w:rPr>
        <w:t xml:space="preserve"> (Area2D)</w:t>
      </w:r>
    </w:p>
    <w:p w14:paraId="55994ACA" w14:textId="77777777" w:rsidR="000C3AD4" w:rsidRPr="000C3AD4" w:rsidRDefault="000C3AD4" w:rsidP="000C3AD4">
      <w:r w:rsidRPr="000C3AD4">
        <w:t>Esta es la representación visual y física del ataque (el fuego rojo/oscuro que daña y bloquea). Es análogo al fuego del jugador, pero funciona como una trampa temporal.</w:t>
      </w:r>
    </w:p>
    <w:p w14:paraId="74D715F9" w14:textId="77777777" w:rsidR="000C3AD4" w:rsidRPr="000C3AD4" w:rsidRDefault="000C3AD4" w:rsidP="000C3AD4">
      <w:r w:rsidRPr="000C3AD4">
        <w:rPr>
          <w:b/>
          <w:bCs/>
        </w:rPr>
        <w:t>1. Requisitos de Peligro (</w:t>
      </w:r>
      <w:proofErr w:type="spellStart"/>
      <w:r w:rsidRPr="000C3AD4">
        <w:rPr>
          <w:b/>
          <w:bCs/>
        </w:rPr>
        <w:t>Hitbox</w:t>
      </w:r>
      <w:proofErr w:type="spellEnd"/>
      <w:r w:rsidRPr="000C3AD4">
        <w:rPr>
          <w:b/>
          <w:bCs/>
        </w:rPr>
        <w:t>):</w:t>
      </w:r>
    </w:p>
    <w:p w14:paraId="7A72F58D" w14:textId="77777777" w:rsidR="000C3AD4" w:rsidRPr="000C3AD4" w:rsidRDefault="000C3AD4" w:rsidP="000C3AD4">
      <w:pPr>
        <w:numPr>
          <w:ilvl w:val="0"/>
          <w:numId w:val="5"/>
        </w:numPr>
      </w:pPr>
      <w:r w:rsidRPr="000C3AD4">
        <w:rPr>
          <w:b/>
          <w:bCs/>
        </w:rPr>
        <w:t>RF-3.1. Detección de Jugador:</w:t>
      </w:r>
      <w:r w:rsidRPr="000C3AD4">
        <w:t xml:space="preserve"> Debe contener una CollisionShape2D (cuadrada, un poco más pequeña que la celda, ej. 110x110px). Al detectar que un CharacterBody2D del grupo "jugadores" entra (</w:t>
      </w:r>
      <w:proofErr w:type="spellStart"/>
      <w:r w:rsidRPr="000C3AD4">
        <w:t>body_entered</w:t>
      </w:r>
      <w:proofErr w:type="spellEnd"/>
      <w:r w:rsidRPr="000C3AD4">
        <w:t xml:space="preserve">), debe ejecutar el método </w:t>
      </w:r>
      <w:proofErr w:type="spellStart"/>
      <w:r w:rsidRPr="000C3AD4">
        <w:t>recibir_dano</w:t>
      </w:r>
      <w:proofErr w:type="spellEnd"/>
      <w:r w:rsidRPr="000C3AD4">
        <w:t>() del jugador.</w:t>
      </w:r>
    </w:p>
    <w:p w14:paraId="27432B6B" w14:textId="77777777" w:rsidR="000C3AD4" w:rsidRPr="000C3AD4" w:rsidRDefault="000C3AD4" w:rsidP="000C3AD4">
      <w:pPr>
        <w:numPr>
          <w:ilvl w:val="0"/>
          <w:numId w:val="5"/>
        </w:numPr>
      </w:pPr>
      <w:r w:rsidRPr="000C3AD4">
        <w:rPr>
          <w:b/>
          <w:bCs/>
        </w:rPr>
        <w:t>RF-3.2. Daño Continuo:</w:t>
      </w:r>
      <w:r w:rsidRPr="000C3AD4">
        <w:t xml:space="preserve"> Si el jugador permanece dentro del área sin I-Frames, debe seguir recibiendo daño.</w:t>
      </w:r>
    </w:p>
    <w:p w14:paraId="56E571D3" w14:textId="36B0D2A9" w:rsidR="000C3AD4" w:rsidRPr="000C3AD4" w:rsidRDefault="000C3AD4" w:rsidP="000C3AD4">
      <w:r w:rsidRPr="000C3AD4">
        <w:rPr>
          <w:b/>
          <w:bCs/>
        </w:rPr>
        <w:t xml:space="preserve">2. Requisitos de </w:t>
      </w:r>
      <w:r>
        <w:rPr>
          <w:b/>
          <w:bCs/>
        </w:rPr>
        <w:t>Permeabilidad</w:t>
      </w:r>
      <w:r w:rsidRPr="000C3AD4">
        <w:rPr>
          <w:b/>
          <w:bCs/>
        </w:rPr>
        <w:t>:</w:t>
      </w:r>
    </w:p>
    <w:p w14:paraId="3B4C9035" w14:textId="747AD3AC" w:rsidR="000C3AD4" w:rsidRPr="000C3AD4" w:rsidRDefault="000C3AD4" w:rsidP="000C3AD4">
      <w:pPr>
        <w:numPr>
          <w:ilvl w:val="0"/>
          <w:numId w:val="6"/>
        </w:numPr>
      </w:pPr>
      <w:r w:rsidRPr="000C3AD4">
        <w:rPr>
          <w:b/>
          <w:bCs/>
        </w:rPr>
        <w:t>RF-3.3. Bloqueo de Paso:</w:t>
      </w:r>
      <w:r w:rsidRPr="000C3AD4">
        <w:t xml:space="preserve"> El plasma </w:t>
      </w:r>
      <w:r w:rsidRPr="000C3AD4">
        <w:rPr>
          <w:b/>
          <w:bCs/>
        </w:rPr>
        <w:t>NO</w:t>
      </w:r>
      <w:r w:rsidRPr="000C3AD4">
        <w:t xml:space="preserve"> posee colisión sólida. El jugador puede caminar a través de él libremente para escapar de un cuadrante a otro, siempre que esté dispuesto a asumir el costo de perder una vida. Actúa como un obstáculo psicológico y táctico, no como una pared estática.</w:t>
      </w:r>
    </w:p>
    <w:p w14:paraId="034511F5" w14:textId="77777777" w:rsidR="000C3AD4" w:rsidRPr="000C3AD4" w:rsidRDefault="000C3AD4" w:rsidP="000C3AD4">
      <w:r w:rsidRPr="000C3AD4">
        <w:rPr>
          <w:b/>
          <w:bCs/>
        </w:rPr>
        <w:t>3. Requisitos de Persistencia (Ciclo de Vida):</w:t>
      </w:r>
    </w:p>
    <w:p w14:paraId="0BCE892C" w14:textId="77777777" w:rsidR="000C3AD4" w:rsidRPr="000C3AD4" w:rsidRDefault="000C3AD4" w:rsidP="000C3AD4">
      <w:pPr>
        <w:numPr>
          <w:ilvl w:val="0"/>
          <w:numId w:val="7"/>
        </w:numPr>
      </w:pPr>
      <w:r w:rsidRPr="000C3AD4">
        <w:rPr>
          <w:b/>
          <w:bCs/>
        </w:rPr>
        <w:t>RF-3.4. Temporizador de Peligro:</w:t>
      </w:r>
      <w:r w:rsidRPr="000C3AD4">
        <w:t xml:space="preserve"> Al ser instanciado, debe iniciar un temporizador de larga duración (ej. 6 a 8 segundos), mucho mayor al fuego normal.</w:t>
      </w:r>
    </w:p>
    <w:p w14:paraId="0D711410" w14:textId="77777777" w:rsidR="000C3AD4" w:rsidRPr="000C3AD4" w:rsidRDefault="000C3AD4" w:rsidP="000C3AD4">
      <w:pPr>
        <w:numPr>
          <w:ilvl w:val="0"/>
          <w:numId w:val="7"/>
        </w:numPr>
      </w:pPr>
      <w:r w:rsidRPr="000C3AD4">
        <w:rPr>
          <w:b/>
          <w:bCs/>
        </w:rPr>
        <w:lastRenderedPageBreak/>
        <w:t>RF-3.5. Transición Visual:</w:t>
      </w:r>
      <w:r w:rsidRPr="000C3AD4">
        <w:t xml:space="preserve"> Los últimos 2 segundos antes de desaparecer, la animación del plasma debe parpadear o hacerse transparente para avisar al jugador que el camino está a punto de despejarse.</w:t>
      </w:r>
    </w:p>
    <w:p w14:paraId="461B6153" w14:textId="77777777" w:rsidR="000C3AD4" w:rsidRPr="000C3AD4" w:rsidRDefault="000C3AD4" w:rsidP="000C3AD4">
      <w:pPr>
        <w:numPr>
          <w:ilvl w:val="0"/>
          <w:numId w:val="7"/>
        </w:numPr>
      </w:pPr>
      <w:r w:rsidRPr="000C3AD4">
        <w:rPr>
          <w:b/>
          <w:bCs/>
        </w:rPr>
        <w:t>RF-3.6. Disipación:</w:t>
      </w:r>
      <w:r w:rsidRPr="000C3AD4">
        <w:t xml:space="preserve"> Al terminar el temporizador principal, la entidad debe destruirse de la memoria (</w:t>
      </w:r>
      <w:proofErr w:type="spellStart"/>
      <w:r w:rsidRPr="000C3AD4">
        <w:t>queue_free</w:t>
      </w:r>
      <w:proofErr w:type="spellEnd"/>
      <w:r w:rsidRPr="000C3AD4">
        <w:t>()).</w:t>
      </w:r>
    </w:p>
    <w:p w14:paraId="5094DB2A" w14:textId="77777777" w:rsidR="00824976" w:rsidRDefault="00824976"/>
    <w:sectPr w:rsidR="00824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464"/>
    <w:multiLevelType w:val="multilevel"/>
    <w:tmpl w:val="64E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F5555"/>
    <w:multiLevelType w:val="multilevel"/>
    <w:tmpl w:val="EBE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53783"/>
    <w:multiLevelType w:val="multilevel"/>
    <w:tmpl w:val="B39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82C23"/>
    <w:multiLevelType w:val="multilevel"/>
    <w:tmpl w:val="D51A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432F4"/>
    <w:multiLevelType w:val="multilevel"/>
    <w:tmpl w:val="CD22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10B1F"/>
    <w:multiLevelType w:val="multilevel"/>
    <w:tmpl w:val="CC0A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D7C2F"/>
    <w:multiLevelType w:val="multilevel"/>
    <w:tmpl w:val="E6C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954676">
    <w:abstractNumId w:val="1"/>
  </w:num>
  <w:num w:numId="2" w16cid:durableId="1592736107">
    <w:abstractNumId w:val="6"/>
  </w:num>
  <w:num w:numId="3" w16cid:durableId="343437891">
    <w:abstractNumId w:val="0"/>
  </w:num>
  <w:num w:numId="4" w16cid:durableId="1570113567">
    <w:abstractNumId w:val="4"/>
  </w:num>
  <w:num w:numId="5" w16cid:durableId="271472019">
    <w:abstractNumId w:val="3"/>
  </w:num>
  <w:num w:numId="6" w16cid:durableId="700253036">
    <w:abstractNumId w:val="2"/>
  </w:num>
  <w:num w:numId="7" w16cid:durableId="176773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D4"/>
    <w:rsid w:val="000C3AD4"/>
    <w:rsid w:val="00262EA2"/>
    <w:rsid w:val="005377C6"/>
    <w:rsid w:val="00824976"/>
    <w:rsid w:val="0091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8952F6"/>
  <w15:chartTrackingRefBased/>
  <w15:docId w15:val="{1CD80225-66CE-4B67-857F-46AD21FE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A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A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A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A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A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A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A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741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Yildiraf Barrón</dc:creator>
  <cp:keywords/>
  <dc:description/>
  <cp:lastModifiedBy>Yildiraf Barrón</cp:lastModifiedBy>
  <cp:revision>2</cp:revision>
  <dcterms:created xsi:type="dcterms:W3CDTF">2026-05-01T20:42:00Z</dcterms:created>
  <dcterms:modified xsi:type="dcterms:W3CDTF">2026-05-01T21:03:00Z</dcterms:modified>
</cp:coreProperties>
</file>