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43B7E" w14:textId="0EBFD8EF" w:rsidR="009D6780" w:rsidRPr="008C4893" w:rsidRDefault="00C20A6C" w:rsidP="00E37EA0">
      <w:pPr>
        <w:pStyle w:val="a4"/>
        <w:spacing w:beforeLines="100" w:before="240" w:after="120"/>
        <w:rPr>
          <w:b w:val="0"/>
          <w:bCs/>
          <w:sz w:val="20"/>
          <w:lang w:eastAsia="zh-TW"/>
        </w:rPr>
      </w:pPr>
      <w:r>
        <w:rPr>
          <w:rFonts w:hint="eastAsia"/>
          <w:lang w:eastAsia="zh-TW"/>
        </w:rPr>
        <w:t>Fu</w:t>
      </w:r>
      <w:r>
        <w:rPr>
          <w:lang w:eastAsia="zh-TW"/>
        </w:rPr>
        <w:t>ll paper</w:t>
      </w:r>
      <w:r w:rsidR="00B6014C">
        <w:rPr>
          <w:lang w:eastAsia="zh-TW"/>
        </w:rPr>
        <w:t xml:space="preserve"> Title</w:t>
      </w:r>
      <w:r w:rsidR="008C4893" w:rsidRPr="008C4893">
        <w:rPr>
          <w:b w:val="0"/>
          <w:bCs/>
          <w:lang w:eastAsia="zh-TW"/>
        </w:rPr>
        <w:t xml:space="preserve"> </w:t>
      </w:r>
      <w:r w:rsidR="009D6780" w:rsidRPr="00995B32">
        <w:rPr>
          <w:rFonts w:hint="eastAsia"/>
          <w:b w:val="0"/>
          <w:bCs/>
          <w:color w:val="0070C0"/>
          <w:sz w:val="20"/>
          <w:lang w:eastAsia="zh-TW"/>
        </w:rPr>
        <w:t>(</w:t>
      </w:r>
      <w:r w:rsidR="009D6780" w:rsidRPr="00995B32">
        <w:rPr>
          <w:b w:val="0"/>
          <w:bCs/>
          <w:color w:val="0070C0"/>
          <w:sz w:val="20"/>
          <w:lang w:eastAsia="zh-TW"/>
        </w:rPr>
        <w:t>Times New Roman</w:t>
      </w:r>
      <w:r w:rsidR="0065555E" w:rsidRPr="00995B32">
        <w:rPr>
          <w:rFonts w:hint="eastAsia"/>
          <w:b w:val="0"/>
          <w:bCs/>
          <w:color w:val="0070C0"/>
          <w:sz w:val="20"/>
          <w:lang w:eastAsia="zh-TW"/>
        </w:rPr>
        <w:t>,</w:t>
      </w:r>
      <w:r w:rsidR="0065555E" w:rsidRPr="00995B32">
        <w:rPr>
          <w:b w:val="0"/>
          <w:bCs/>
          <w:color w:val="0070C0"/>
          <w:sz w:val="20"/>
          <w:lang w:eastAsia="zh-TW"/>
        </w:rPr>
        <w:t xml:space="preserve"> </w:t>
      </w:r>
      <w:r w:rsidR="009D6780" w:rsidRPr="00995B32">
        <w:rPr>
          <w:b w:val="0"/>
          <w:bCs/>
          <w:color w:val="0070C0"/>
          <w:sz w:val="20"/>
          <w:lang w:eastAsia="zh-TW"/>
        </w:rPr>
        <w:t>16</w:t>
      </w:r>
      <w:r w:rsidR="00476441" w:rsidRPr="00995B32">
        <w:rPr>
          <w:b w:val="0"/>
          <w:bCs/>
          <w:color w:val="0070C0"/>
          <w:sz w:val="20"/>
          <w:lang w:eastAsia="zh-TW"/>
        </w:rPr>
        <w:t>pt</w:t>
      </w:r>
      <w:r w:rsidR="0065555E" w:rsidRPr="00995B32">
        <w:rPr>
          <w:rFonts w:hint="eastAsia"/>
          <w:b w:val="0"/>
          <w:bCs/>
          <w:color w:val="0070C0"/>
          <w:sz w:val="20"/>
          <w:lang w:eastAsia="zh-TW"/>
        </w:rPr>
        <w:t>,</w:t>
      </w:r>
      <w:r w:rsidR="0065555E" w:rsidRPr="00995B32">
        <w:rPr>
          <w:b w:val="0"/>
          <w:bCs/>
          <w:color w:val="0070C0"/>
          <w:sz w:val="20"/>
          <w:lang w:eastAsia="zh-TW"/>
        </w:rPr>
        <w:t xml:space="preserve"> </w:t>
      </w:r>
      <w:r w:rsidR="00C92B00" w:rsidRPr="00995B32">
        <w:rPr>
          <w:rFonts w:hint="eastAsia"/>
          <w:b w:val="0"/>
          <w:bCs/>
          <w:color w:val="0070C0"/>
          <w:sz w:val="20"/>
          <w:lang w:eastAsia="zh-TW"/>
        </w:rPr>
        <w:t>B</w:t>
      </w:r>
      <w:r w:rsidR="00C92B00" w:rsidRPr="00995B32">
        <w:rPr>
          <w:b w:val="0"/>
          <w:bCs/>
          <w:color w:val="0070C0"/>
          <w:sz w:val="20"/>
          <w:lang w:eastAsia="zh-TW"/>
        </w:rPr>
        <w:t>oldface</w:t>
      </w:r>
      <w:r w:rsidR="0065555E" w:rsidRPr="00995B32">
        <w:rPr>
          <w:b w:val="0"/>
          <w:bCs/>
          <w:color w:val="0070C0"/>
          <w:sz w:val="20"/>
          <w:lang w:eastAsia="zh-TW"/>
        </w:rPr>
        <w:t xml:space="preserve">, </w:t>
      </w:r>
      <w:r w:rsidR="00030251" w:rsidRPr="00995B32">
        <w:rPr>
          <w:b w:val="0"/>
          <w:bCs/>
          <w:color w:val="0070C0"/>
          <w:sz w:val="20"/>
          <w:lang w:eastAsia="zh-TW"/>
        </w:rPr>
        <w:t>Center Aligned</w:t>
      </w:r>
      <w:r w:rsidR="009D6780" w:rsidRPr="00995B32">
        <w:rPr>
          <w:rFonts w:hint="eastAsia"/>
          <w:b w:val="0"/>
          <w:bCs/>
          <w:color w:val="0070C0"/>
          <w:sz w:val="20"/>
          <w:lang w:eastAsia="zh-TW"/>
        </w:rPr>
        <w:t>)</w:t>
      </w:r>
    </w:p>
    <w:p w14:paraId="4A1B03E0" w14:textId="4456F0A0" w:rsidR="008712CB" w:rsidRDefault="002F0F15" w:rsidP="000B3981">
      <w:pPr>
        <w:pStyle w:val="afa"/>
        <w:spacing w:before="120" w:after="120"/>
        <w:ind w:firstLine="400"/>
      </w:pPr>
      <w:proofErr w:type="spellStart"/>
      <w:r w:rsidRPr="002F0F15">
        <w:t>Firstname</w:t>
      </w:r>
      <w:proofErr w:type="spellEnd"/>
      <w:r w:rsidRPr="002F0F15">
        <w:t xml:space="preserve"> Lastname</w:t>
      </w:r>
      <w:r w:rsidR="008712CB" w:rsidRPr="008712CB">
        <w:rPr>
          <w:rFonts w:hint="eastAsia"/>
          <w:vertAlign w:val="superscript"/>
        </w:rPr>
        <w:t>1</w:t>
      </w:r>
      <w:r w:rsidR="002B442E">
        <w:rPr>
          <w:rFonts w:hint="eastAsia"/>
        </w:rPr>
        <w:t xml:space="preserve">, </w:t>
      </w:r>
      <w:proofErr w:type="spellStart"/>
      <w:r w:rsidRPr="002F0F15">
        <w:t>Firstname</w:t>
      </w:r>
      <w:proofErr w:type="spellEnd"/>
      <w:r w:rsidRPr="002F0F15">
        <w:t xml:space="preserve"> Lastname</w:t>
      </w:r>
      <w:r w:rsidR="008712CB" w:rsidRPr="008712CB">
        <w:rPr>
          <w:vertAlign w:val="superscript"/>
        </w:rPr>
        <w:t>2</w:t>
      </w:r>
      <w:r w:rsidR="002B442E">
        <w:rPr>
          <w:rFonts w:hint="eastAsia"/>
        </w:rPr>
        <w:t xml:space="preserve"> &amp; </w:t>
      </w:r>
      <w:proofErr w:type="spellStart"/>
      <w:r w:rsidRPr="002F0F15">
        <w:t>Firstname</w:t>
      </w:r>
      <w:proofErr w:type="spellEnd"/>
      <w:r w:rsidRPr="002F0F15">
        <w:t xml:space="preserve"> Lastname</w:t>
      </w:r>
      <w:r w:rsidR="008712CB" w:rsidRPr="008712CB">
        <w:rPr>
          <w:rFonts w:hint="eastAsia"/>
          <w:vertAlign w:val="superscript"/>
        </w:rPr>
        <w:t>3</w:t>
      </w:r>
      <w:r w:rsidR="008712CB" w:rsidRPr="008712CB">
        <w:rPr>
          <w:vertAlign w:val="superscript"/>
        </w:rPr>
        <w:t>*</w:t>
      </w:r>
      <w:r w:rsidR="008712CB">
        <w:t xml:space="preserve"> </w:t>
      </w:r>
      <w:r w:rsidR="008712CB" w:rsidRPr="00995B32">
        <w:rPr>
          <w:color w:val="0070C0"/>
        </w:rPr>
        <w:t>(</w:t>
      </w:r>
      <w:r w:rsidR="000B3981" w:rsidRPr="00995B32">
        <w:rPr>
          <w:color w:val="0070C0"/>
        </w:rPr>
        <w:t>Times New Roman</w:t>
      </w:r>
      <w:r w:rsidR="00AC42F0" w:rsidRPr="00995B32">
        <w:rPr>
          <w:rFonts w:hint="eastAsia"/>
          <w:color w:val="0070C0"/>
        </w:rPr>
        <w:t>,</w:t>
      </w:r>
      <w:r w:rsidR="00AC42F0" w:rsidRPr="00995B32">
        <w:rPr>
          <w:color w:val="0070C0"/>
        </w:rPr>
        <w:t xml:space="preserve"> 10pt, Center Aligned</w:t>
      </w:r>
      <w:r w:rsidR="008712CB" w:rsidRPr="00995B32">
        <w:rPr>
          <w:color w:val="0070C0"/>
        </w:rPr>
        <w:t>)</w:t>
      </w:r>
    </w:p>
    <w:p w14:paraId="09707D92" w14:textId="393D1B1E" w:rsidR="000B3981" w:rsidRDefault="000B3981" w:rsidP="000B3981">
      <w:pPr>
        <w:pStyle w:val="afc"/>
        <w:ind w:firstLine="400"/>
      </w:pPr>
      <w:r w:rsidRPr="000B3981">
        <w:rPr>
          <w:rFonts w:hint="eastAsia"/>
          <w:vertAlign w:val="superscript"/>
        </w:rPr>
        <w:t>1</w:t>
      </w:r>
      <w:r w:rsidR="00C0263D" w:rsidRPr="00C0263D">
        <w:t>Affiliation, E-mail:</w:t>
      </w:r>
      <w:r w:rsidR="00C0263D">
        <w:t xml:space="preserve"> </w:t>
      </w:r>
    </w:p>
    <w:p w14:paraId="3B8E11AC" w14:textId="67978521" w:rsidR="000B3981" w:rsidRDefault="000B3981" w:rsidP="000B3981">
      <w:pPr>
        <w:pStyle w:val="afc"/>
        <w:ind w:firstLine="400"/>
      </w:pPr>
      <w:r w:rsidRPr="000B3981">
        <w:rPr>
          <w:rFonts w:hint="eastAsia"/>
          <w:vertAlign w:val="superscript"/>
        </w:rPr>
        <w:t>2</w:t>
      </w:r>
      <w:r w:rsidR="00AA3A8C" w:rsidRPr="00AA3A8C">
        <w:t>Affiliation, E-mail:</w:t>
      </w:r>
      <w:r w:rsidR="00AA3A8C">
        <w:t xml:space="preserve"> </w:t>
      </w:r>
    </w:p>
    <w:p w14:paraId="5448BFD6" w14:textId="577E3AAB" w:rsidR="000B3981" w:rsidRDefault="000B3981" w:rsidP="000B3981">
      <w:pPr>
        <w:pStyle w:val="afc"/>
        <w:ind w:firstLine="400"/>
      </w:pPr>
      <w:r>
        <w:rPr>
          <w:vertAlign w:val="superscript"/>
        </w:rPr>
        <w:t>3</w:t>
      </w:r>
      <w:r w:rsidR="00AA3A8C" w:rsidRPr="00AA3A8C">
        <w:t>Affiliation, E-mail:</w:t>
      </w:r>
      <w:r w:rsidR="00AA3A8C">
        <w:t xml:space="preserve"> </w:t>
      </w:r>
    </w:p>
    <w:p w14:paraId="05F4521B" w14:textId="22FFCF0A" w:rsidR="000B3981" w:rsidRDefault="000B3981" w:rsidP="000B3981">
      <w:pPr>
        <w:pStyle w:val="afc"/>
        <w:ind w:firstLine="400"/>
      </w:pPr>
      <w:r w:rsidRPr="000B3981">
        <w:rPr>
          <w:rFonts w:hint="eastAsia"/>
          <w:vertAlign w:val="superscript"/>
        </w:rPr>
        <w:t>*</w:t>
      </w:r>
      <w:r w:rsidR="009B4A8A" w:rsidRPr="009B4A8A">
        <w:t>Correspond</w:t>
      </w:r>
      <w:r w:rsidR="009D382E">
        <w:t>ing author’s</w:t>
      </w:r>
      <w:r w:rsidR="009B4A8A" w:rsidRPr="009B4A8A">
        <w:t xml:space="preserve"> </w:t>
      </w:r>
      <w:r w:rsidR="00A515A5">
        <w:t>E-</w:t>
      </w:r>
      <w:r>
        <w:t>mail</w:t>
      </w:r>
      <w:r w:rsidR="00A515A5">
        <w:t xml:space="preserve">: </w:t>
      </w:r>
    </w:p>
    <w:p w14:paraId="08FE95BA" w14:textId="53D2A2B0" w:rsidR="000B3981" w:rsidRDefault="00733363" w:rsidP="00470AEA">
      <w:pPr>
        <w:pStyle w:val="afe"/>
        <w:spacing w:beforeLines="50" w:before="120"/>
      </w:pPr>
      <w:r>
        <w:rPr>
          <w:rFonts w:hint="eastAsia"/>
        </w:rPr>
        <w:t>NSTC</w:t>
      </w:r>
      <w:r w:rsidR="00495EE0">
        <w:t xml:space="preserve"> Project Name: </w:t>
      </w:r>
      <w:proofErr w:type="spellStart"/>
      <w:r w:rsidR="000B3981">
        <w:rPr>
          <w:rFonts w:hint="eastAsia"/>
        </w:rPr>
        <w:t>x</w:t>
      </w:r>
      <w:r w:rsidR="000B3981">
        <w:t>xxx</w:t>
      </w:r>
      <w:proofErr w:type="spellEnd"/>
      <w:r w:rsidR="00566F1C">
        <w:t xml:space="preserve"> </w:t>
      </w:r>
      <w:r w:rsidR="000B3981" w:rsidRPr="00995B32">
        <w:rPr>
          <w:color w:val="0070C0"/>
        </w:rPr>
        <w:t>(</w:t>
      </w:r>
      <w:r w:rsidR="00957882" w:rsidRPr="00995B32">
        <w:rPr>
          <w:color w:val="0070C0"/>
        </w:rPr>
        <w:t xml:space="preserve">If not funded by </w:t>
      </w:r>
      <w:r w:rsidR="000A2531" w:rsidRPr="00995B32">
        <w:rPr>
          <w:color w:val="0070C0"/>
        </w:rPr>
        <w:t>NSTC, please delete</w:t>
      </w:r>
      <w:r w:rsidR="000B3981" w:rsidRPr="00995B32">
        <w:rPr>
          <w:color w:val="0070C0"/>
        </w:rPr>
        <w:t>)</w:t>
      </w:r>
    </w:p>
    <w:p w14:paraId="29C2B1BA" w14:textId="52B82B4E" w:rsidR="000B3981" w:rsidRDefault="00733363" w:rsidP="000B3981">
      <w:pPr>
        <w:pStyle w:val="afe"/>
        <w:ind w:firstLine="400"/>
      </w:pPr>
      <w:r>
        <w:rPr>
          <w:rFonts w:hint="eastAsia"/>
        </w:rPr>
        <w:t>NSTC</w:t>
      </w:r>
      <w:r w:rsidR="00566F1C">
        <w:t xml:space="preserve"> Project Number: </w:t>
      </w:r>
      <w:r w:rsidR="001420D8" w:rsidRPr="00A95919">
        <w:t>NSTC</w:t>
      </w:r>
      <w:r w:rsidR="000B3981">
        <w:rPr>
          <w:rFonts w:hint="eastAsia"/>
        </w:rPr>
        <w:t xml:space="preserve"> x</w:t>
      </w:r>
      <w:r w:rsidR="000B3981">
        <w:t xml:space="preserve">xx-x-xxx-xx </w:t>
      </w:r>
      <w:r w:rsidR="00534B76" w:rsidRPr="00995B32">
        <w:rPr>
          <w:color w:val="0070C0"/>
        </w:rPr>
        <w:t>(If not funded by NSTC, please delete)</w:t>
      </w:r>
    </w:p>
    <w:p w14:paraId="2D28E60B" w14:textId="654141EC" w:rsidR="006F1F1E" w:rsidRPr="00733363" w:rsidRDefault="00334B91" w:rsidP="00BD4886">
      <w:pPr>
        <w:pStyle w:val="aff0"/>
        <w:spacing w:before="120" w:after="120"/>
        <w:rPr>
          <w:b/>
          <w:color w:val="000000" w:themeColor="text1"/>
        </w:rPr>
      </w:pPr>
      <w:r>
        <w:rPr>
          <w:rFonts w:hint="eastAsia"/>
          <w:b/>
          <w:color w:val="000000" w:themeColor="text1"/>
        </w:rPr>
        <w:t>A</w:t>
      </w:r>
      <w:r>
        <w:rPr>
          <w:b/>
          <w:color w:val="000000" w:themeColor="text1"/>
        </w:rPr>
        <w:t xml:space="preserve">bstract: </w:t>
      </w:r>
      <w:r w:rsidR="00DB1C2A" w:rsidRPr="00DB1C2A">
        <w:rPr>
          <w:bCs/>
          <w:color w:val="000000" w:themeColor="text1"/>
        </w:rPr>
        <w:t>The abstract uses Times New Roman</w:t>
      </w:r>
      <w:r w:rsidR="00DB1C2A">
        <w:rPr>
          <w:bCs/>
          <w:color w:val="000000" w:themeColor="text1"/>
        </w:rPr>
        <w:t xml:space="preserve"> fonts, </w:t>
      </w:r>
      <w:r w:rsidR="00736737">
        <w:rPr>
          <w:bCs/>
          <w:color w:val="000000" w:themeColor="text1"/>
        </w:rPr>
        <w:t xml:space="preserve">with a font size of </w:t>
      </w:r>
      <w:r w:rsidR="00DB1C2A" w:rsidRPr="00DB1C2A">
        <w:rPr>
          <w:bCs/>
          <w:color w:val="000000" w:themeColor="text1"/>
        </w:rPr>
        <w:t>10 pt. A single paragraph of</w:t>
      </w:r>
      <w:r w:rsidR="00736737">
        <w:rPr>
          <w:bCs/>
          <w:color w:val="000000" w:themeColor="text1"/>
        </w:rPr>
        <w:t xml:space="preserve"> at least </w:t>
      </w:r>
      <w:r w:rsidR="00736737" w:rsidRPr="00555F58">
        <w:rPr>
          <w:bCs/>
          <w:color w:val="000000" w:themeColor="text1"/>
        </w:rPr>
        <w:t>150 w</w:t>
      </w:r>
      <w:r w:rsidR="00736737">
        <w:rPr>
          <w:bCs/>
          <w:color w:val="000000" w:themeColor="text1"/>
        </w:rPr>
        <w:t>ords</w:t>
      </w:r>
      <w:r w:rsidR="00DB1C2A" w:rsidRPr="00DB1C2A">
        <w:rPr>
          <w:bCs/>
          <w:color w:val="000000" w:themeColor="text1"/>
        </w:rPr>
        <w:t>. The abstract should address the research motivation, research method, key results, and conclusions. The research motivation places the question addressed in a broad context and highlight</w:t>
      </w:r>
      <w:r w:rsidR="000F6571">
        <w:rPr>
          <w:bCs/>
          <w:color w:val="000000" w:themeColor="text1"/>
        </w:rPr>
        <w:t>s</w:t>
      </w:r>
      <w:r w:rsidR="00DB1C2A" w:rsidRPr="00DB1C2A">
        <w:rPr>
          <w:bCs/>
          <w:color w:val="000000" w:themeColor="text1"/>
        </w:rPr>
        <w:t xml:space="preserve"> the purpose of the research. The research method describe</w:t>
      </w:r>
      <w:r w:rsidR="004E28F9">
        <w:rPr>
          <w:bCs/>
          <w:color w:val="000000" w:themeColor="text1"/>
        </w:rPr>
        <w:t>s</w:t>
      </w:r>
      <w:r w:rsidR="00DB1C2A" w:rsidRPr="00DB1C2A">
        <w:rPr>
          <w:bCs/>
          <w:color w:val="000000" w:themeColor="text1"/>
        </w:rPr>
        <w:t xml:space="preserve"> briefly the main methods applied. The key results summarize the main findings in this article. The conclusion draws together the most important results and their consequences and list</w:t>
      </w:r>
      <w:r w:rsidR="005A474C">
        <w:rPr>
          <w:bCs/>
          <w:color w:val="000000" w:themeColor="text1"/>
        </w:rPr>
        <w:t>s</w:t>
      </w:r>
      <w:r w:rsidR="00DB1C2A" w:rsidRPr="00DB1C2A">
        <w:rPr>
          <w:bCs/>
          <w:color w:val="000000" w:themeColor="text1"/>
        </w:rPr>
        <w:t xml:space="preserve"> any reservations or limitations.</w:t>
      </w:r>
      <w:r w:rsidR="00BD4886" w:rsidRPr="00733363">
        <w:rPr>
          <w:b/>
          <w:color w:val="000000" w:themeColor="text1"/>
        </w:rPr>
        <w:t xml:space="preserve"> </w:t>
      </w:r>
    </w:p>
    <w:p w14:paraId="150DF3B0" w14:textId="6D472040" w:rsidR="008E4D5C" w:rsidRPr="00B62255" w:rsidRDefault="00551D09" w:rsidP="00063A47">
      <w:pPr>
        <w:pStyle w:val="aff0"/>
        <w:spacing w:before="120" w:after="120"/>
        <w:rPr>
          <w:color w:val="000000" w:themeColor="text1"/>
        </w:rPr>
      </w:pPr>
      <w:r>
        <w:rPr>
          <w:rFonts w:hint="eastAsia"/>
          <w:b/>
          <w:color w:val="000000" w:themeColor="text1"/>
        </w:rPr>
        <w:t>K</w:t>
      </w:r>
      <w:r>
        <w:rPr>
          <w:b/>
          <w:color w:val="000000" w:themeColor="text1"/>
        </w:rPr>
        <w:t xml:space="preserve">eywords: </w:t>
      </w:r>
      <w:r w:rsidRPr="00551D09">
        <w:rPr>
          <w:bCs/>
          <w:color w:val="000000" w:themeColor="text1"/>
        </w:rPr>
        <w:t>keyword1,</w:t>
      </w:r>
      <w:r>
        <w:rPr>
          <w:b/>
          <w:color w:val="000000" w:themeColor="text1"/>
        </w:rPr>
        <w:t xml:space="preserve"> </w:t>
      </w:r>
      <w:r>
        <w:rPr>
          <w:rFonts w:hint="eastAsia"/>
          <w:color w:val="000000" w:themeColor="text1"/>
        </w:rPr>
        <w:t>k</w:t>
      </w:r>
      <w:r>
        <w:rPr>
          <w:color w:val="000000" w:themeColor="text1"/>
        </w:rPr>
        <w:t>eyword2</w:t>
      </w:r>
      <w:r w:rsidR="000A7A25">
        <w:rPr>
          <w:color w:val="000000" w:themeColor="text1"/>
        </w:rPr>
        <w:t>, keyword3, keyword</w:t>
      </w:r>
      <w:r w:rsidR="000A7A25">
        <w:rPr>
          <w:rFonts w:hint="eastAsia"/>
          <w:color w:val="000000" w:themeColor="text1"/>
        </w:rPr>
        <w:t>4</w:t>
      </w:r>
      <w:r w:rsidR="008E4D5C" w:rsidRPr="00B62255">
        <w:rPr>
          <w:color w:val="000000" w:themeColor="text1"/>
        </w:rPr>
        <w:t xml:space="preserve"> </w:t>
      </w:r>
      <w:r w:rsidR="008E4D5C" w:rsidRPr="000A7A25">
        <w:rPr>
          <w:color w:val="0070C0"/>
        </w:rPr>
        <w:t>(</w:t>
      </w:r>
      <w:r w:rsidR="007F6CDC" w:rsidRPr="000A7A25">
        <w:rPr>
          <w:color w:val="0070C0"/>
        </w:rPr>
        <w:t xml:space="preserve">List </w:t>
      </w:r>
      <w:r w:rsidR="000A7A25" w:rsidRPr="000A7A25">
        <w:rPr>
          <w:rFonts w:hint="eastAsia"/>
          <w:color w:val="0070C0"/>
        </w:rPr>
        <w:t>4</w:t>
      </w:r>
      <w:r w:rsidR="007F6CDC" w:rsidRPr="000A7A25">
        <w:rPr>
          <w:color w:val="0070C0"/>
        </w:rPr>
        <w:t xml:space="preserve"> to </w:t>
      </w:r>
      <w:r w:rsidR="000A7A25" w:rsidRPr="000A7A25">
        <w:rPr>
          <w:rFonts w:hint="eastAsia"/>
          <w:color w:val="0070C0"/>
        </w:rPr>
        <w:t>6</w:t>
      </w:r>
      <w:r w:rsidR="007F6CDC" w:rsidRPr="000A7A25">
        <w:rPr>
          <w:color w:val="0070C0"/>
        </w:rPr>
        <w:t xml:space="preserve"> pertinent keywords specific to the article</w:t>
      </w:r>
      <w:r w:rsidR="008E4D5C" w:rsidRPr="000A7A25">
        <w:rPr>
          <w:color w:val="0070C0"/>
        </w:rPr>
        <w:t>)</w:t>
      </w:r>
    </w:p>
    <w:p w14:paraId="534A698C" w14:textId="4C9ED80B" w:rsidR="000329D7" w:rsidRPr="00B62255" w:rsidRDefault="00BD4886" w:rsidP="0068110B">
      <w:pPr>
        <w:pStyle w:val="1"/>
        <w:spacing w:before="120" w:afterLines="0" w:after="0"/>
        <w:ind w:left="403" w:hanging="403"/>
        <w:rPr>
          <w:color w:val="000000" w:themeColor="text1"/>
        </w:rPr>
      </w:pPr>
      <w:r>
        <w:rPr>
          <w:rFonts w:hint="eastAsia"/>
          <w:color w:val="000000" w:themeColor="text1"/>
        </w:rPr>
        <w:t>I</w:t>
      </w:r>
      <w:r w:rsidRPr="00334854">
        <w:rPr>
          <w:color w:val="000000" w:themeColor="text1"/>
        </w:rPr>
        <w:t>ntroduction</w:t>
      </w:r>
      <w:r w:rsidR="0029021F" w:rsidRPr="00B62255">
        <w:rPr>
          <w:rFonts w:hint="eastAsia"/>
          <w:color w:val="000000" w:themeColor="text1"/>
        </w:rPr>
        <w:t xml:space="preserve"> </w:t>
      </w:r>
      <w:r w:rsidR="0029021F" w:rsidRPr="000A7A25">
        <w:rPr>
          <w:color w:val="0070C0"/>
        </w:rPr>
        <w:t xml:space="preserve">(Times New </w:t>
      </w:r>
      <w:r w:rsidR="0029021F" w:rsidRPr="000A7A25">
        <w:rPr>
          <w:rFonts w:hint="eastAsia"/>
          <w:color w:val="0070C0"/>
        </w:rPr>
        <w:t>R</w:t>
      </w:r>
      <w:r w:rsidR="0029021F" w:rsidRPr="000A7A25">
        <w:rPr>
          <w:color w:val="0070C0"/>
        </w:rPr>
        <w:t>oman</w:t>
      </w:r>
      <w:r w:rsidR="00F53C0F" w:rsidRPr="000A7A25">
        <w:rPr>
          <w:color w:val="0070C0"/>
        </w:rPr>
        <w:t>, Boldface, 10pt</w:t>
      </w:r>
      <w:r w:rsidR="0029021F" w:rsidRPr="000A7A25">
        <w:rPr>
          <w:color w:val="0070C0"/>
        </w:rPr>
        <w:t>)</w:t>
      </w:r>
    </w:p>
    <w:p w14:paraId="68C00C0E" w14:textId="539C2909" w:rsidR="00063A47" w:rsidRPr="00B62255" w:rsidRDefault="003C1B63" w:rsidP="00902204">
      <w:pPr>
        <w:ind w:firstLine="400"/>
        <w:rPr>
          <w:color w:val="000000" w:themeColor="text1"/>
        </w:rPr>
      </w:pPr>
      <w:r w:rsidRPr="003C1B63">
        <w:rPr>
          <w:color w:val="000000" w:themeColor="text1"/>
        </w:rPr>
        <w:t>The main text uses Times New Roman 10pt. The introduction section should</w:t>
      </w:r>
      <w:r w:rsidR="008453DB">
        <w:rPr>
          <w:color w:val="000000" w:themeColor="text1"/>
        </w:rPr>
        <w:t xml:space="preserve"> briefly include</w:t>
      </w:r>
      <w:r w:rsidRPr="003C1B63">
        <w:rPr>
          <w:color w:val="000000" w:themeColor="text1"/>
        </w:rPr>
        <w:t xml:space="preserve"> (1) </w:t>
      </w:r>
      <w:r w:rsidR="007E6052">
        <w:rPr>
          <w:color w:val="000000" w:themeColor="text1"/>
        </w:rPr>
        <w:t>research background and objectives</w:t>
      </w:r>
      <w:r w:rsidRPr="003C1B63">
        <w:rPr>
          <w:color w:val="000000" w:themeColor="text1"/>
        </w:rPr>
        <w:t>, (2)</w:t>
      </w:r>
      <w:r w:rsidR="003A128B">
        <w:rPr>
          <w:color w:val="000000" w:themeColor="text1"/>
        </w:rPr>
        <w:t xml:space="preserve"> pertinent literature</w:t>
      </w:r>
      <w:r w:rsidRPr="003C1B63">
        <w:rPr>
          <w:color w:val="000000" w:themeColor="text1"/>
        </w:rPr>
        <w:t xml:space="preserve">, </w:t>
      </w:r>
      <w:r w:rsidR="009707A8">
        <w:rPr>
          <w:color w:val="000000" w:themeColor="text1"/>
        </w:rPr>
        <w:t xml:space="preserve">and </w:t>
      </w:r>
      <w:r w:rsidRPr="003C1B63">
        <w:rPr>
          <w:color w:val="000000" w:themeColor="text1"/>
        </w:rPr>
        <w:t>(3) method</w:t>
      </w:r>
      <w:r w:rsidR="00EB604F">
        <w:rPr>
          <w:color w:val="000000" w:themeColor="text1"/>
        </w:rPr>
        <w:t>ology</w:t>
      </w:r>
      <w:r w:rsidR="00267752">
        <w:rPr>
          <w:color w:val="000000" w:themeColor="text1"/>
        </w:rPr>
        <w:t xml:space="preserve"> and </w:t>
      </w:r>
      <w:r w:rsidR="00371962">
        <w:rPr>
          <w:color w:val="000000" w:themeColor="text1"/>
        </w:rPr>
        <w:t>new</w:t>
      </w:r>
      <w:r w:rsidR="00146957">
        <w:rPr>
          <w:color w:val="000000" w:themeColor="text1"/>
        </w:rPr>
        <w:t xml:space="preserve"> concept</w:t>
      </w:r>
      <w:r w:rsidR="002370C3">
        <w:rPr>
          <w:color w:val="000000" w:themeColor="text1"/>
        </w:rPr>
        <w:t>s</w:t>
      </w:r>
      <w:r w:rsidRPr="003C1B63">
        <w:rPr>
          <w:color w:val="000000" w:themeColor="text1"/>
        </w:rPr>
        <w:t>. References should be numbered in order of appearance and indicated by a numeral or numerals in square brackets, e.g., [1] or [2,3], or [4–6]. See the end of the document for further details on references.</w:t>
      </w:r>
      <w:r w:rsidR="00902204" w:rsidRPr="00B62255">
        <w:rPr>
          <w:color w:val="000000" w:themeColor="text1"/>
        </w:rPr>
        <w:t xml:space="preserve"> </w:t>
      </w:r>
    </w:p>
    <w:p w14:paraId="2A9B5A04" w14:textId="112B0FB9" w:rsidR="00D12B93" w:rsidRPr="00B62255" w:rsidRDefault="00D536E9" w:rsidP="00AB18F4">
      <w:pPr>
        <w:pStyle w:val="2"/>
        <w:spacing w:before="120" w:afterLines="0" w:after="0"/>
        <w:ind w:left="403" w:hanging="403"/>
        <w:rPr>
          <w:color w:val="000000" w:themeColor="text1"/>
        </w:rPr>
      </w:pPr>
      <w:r>
        <w:rPr>
          <w:rFonts w:hint="eastAsia"/>
          <w:color w:val="000000" w:themeColor="text1"/>
        </w:rPr>
        <w:t>R</w:t>
      </w:r>
      <w:r>
        <w:rPr>
          <w:color w:val="000000" w:themeColor="text1"/>
          <w:lang w:val="en-US"/>
        </w:rPr>
        <w:t>esearch background and objectives</w:t>
      </w:r>
    </w:p>
    <w:p w14:paraId="5DB6B32B" w14:textId="20E1996E" w:rsidR="00952B6A" w:rsidRPr="00B62255" w:rsidRDefault="00952B6A" w:rsidP="0012721A">
      <w:pPr>
        <w:ind w:firstLine="400"/>
        <w:rPr>
          <w:color w:val="000000" w:themeColor="text1"/>
        </w:rPr>
      </w:pPr>
      <w:r>
        <w:rPr>
          <w:rFonts w:hint="eastAsia"/>
          <w:color w:val="000000" w:themeColor="text1"/>
        </w:rPr>
        <w:t>P</w:t>
      </w:r>
      <w:r>
        <w:rPr>
          <w:color w:val="000000" w:themeColor="text1"/>
        </w:rPr>
        <w:t xml:space="preserve">lease briefly </w:t>
      </w:r>
      <w:r w:rsidR="001153A8">
        <w:rPr>
          <w:color w:val="000000" w:themeColor="text1"/>
        </w:rPr>
        <w:t>state the problem and its importance.</w:t>
      </w:r>
    </w:p>
    <w:p w14:paraId="3792B5C6" w14:textId="6E3F5524" w:rsidR="00D12B93" w:rsidRPr="00B62255" w:rsidRDefault="00B17994" w:rsidP="00AB18F4">
      <w:pPr>
        <w:pStyle w:val="2"/>
        <w:spacing w:before="120" w:afterLines="0" w:after="0"/>
        <w:ind w:left="403" w:hanging="403"/>
        <w:rPr>
          <w:color w:val="000000" w:themeColor="text1"/>
        </w:rPr>
      </w:pPr>
      <w:r>
        <w:rPr>
          <w:color w:val="000000" w:themeColor="text1"/>
          <w:lang w:val="en-US"/>
        </w:rPr>
        <w:t>Review the pertinent literature</w:t>
      </w:r>
    </w:p>
    <w:p w14:paraId="647C1526" w14:textId="4DA8E1F9" w:rsidR="00B17994" w:rsidRPr="00B62255" w:rsidRDefault="00B17994" w:rsidP="00E77048">
      <w:pPr>
        <w:ind w:firstLine="400"/>
        <w:rPr>
          <w:color w:val="000000" w:themeColor="text1"/>
          <w:lang w:val="x-none" w:eastAsia="x-none"/>
        </w:rPr>
      </w:pPr>
      <w:r>
        <w:rPr>
          <w:rFonts w:hint="eastAsia"/>
          <w:color w:val="000000" w:themeColor="text1"/>
        </w:rPr>
        <w:t>P</w:t>
      </w:r>
      <w:r>
        <w:rPr>
          <w:color w:val="000000" w:themeColor="text1"/>
        </w:rPr>
        <w:t xml:space="preserve">lease briefly </w:t>
      </w:r>
      <w:r w:rsidR="00046384">
        <w:rPr>
          <w:color w:val="000000" w:themeColor="text1"/>
        </w:rPr>
        <w:t xml:space="preserve">describe </w:t>
      </w:r>
      <w:r w:rsidR="005C7ADE">
        <w:rPr>
          <w:color w:val="000000" w:themeColor="text1"/>
        </w:rPr>
        <w:t xml:space="preserve">the </w:t>
      </w:r>
      <w:r w:rsidR="00AA09A4">
        <w:rPr>
          <w:color w:val="000000" w:themeColor="text1"/>
        </w:rPr>
        <w:t xml:space="preserve">prominent contributors and </w:t>
      </w:r>
      <w:r w:rsidR="003119FD">
        <w:rPr>
          <w:color w:val="000000" w:themeColor="text1"/>
        </w:rPr>
        <w:t xml:space="preserve">their respective </w:t>
      </w:r>
      <w:r w:rsidR="00CD5201">
        <w:rPr>
          <w:color w:val="000000" w:themeColor="text1"/>
        </w:rPr>
        <w:t>discoveries</w:t>
      </w:r>
      <w:r w:rsidR="00B32B87">
        <w:rPr>
          <w:color w:val="000000" w:themeColor="text1"/>
        </w:rPr>
        <w:t xml:space="preserve"> </w:t>
      </w:r>
      <w:r w:rsidR="0064108D">
        <w:rPr>
          <w:color w:val="000000" w:themeColor="text1"/>
        </w:rPr>
        <w:t xml:space="preserve">pertinent </w:t>
      </w:r>
      <w:r w:rsidR="00B32B87">
        <w:rPr>
          <w:color w:val="000000" w:themeColor="text1"/>
        </w:rPr>
        <w:t>to the research</w:t>
      </w:r>
      <w:r w:rsidR="00CD5201">
        <w:rPr>
          <w:color w:val="000000" w:themeColor="text1"/>
        </w:rPr>
        <w:t>.</w:t>
      </w:r>
      <w:r w:rsidR="00B7239F">
        <w:rPr>
          <w:color w:val="000000" w:themeColor="text1"/>
        </w:rPr>
        <w:t xml:space="preserve"> </w:t>
      </w:r>
    </w:p>
    <w:p w14:paraId="46FD9BCC" w14:textId="11FFD8D1" w:rsidR="00B151B3" w:rsidRPr="00B62255" w:rsidRDefault="00FF37AA" w:rsidP="00AB18F4">
      <w:pPr>
        <w:pStyle w:val="2"/>
        <w:spacing w:before="120" w:afterLines="0" w:after="0"/>
        <w:ind w:left="403" w:hanging="403"/>
        <w:rPr>
          <w:color w:val="000000" w:themeColor="text1"/>
        </w:rPr>
      </w:pPr>
      <w:r>
        <w:rPr>
          <w:rFonts w:hint="eastAsia"/>
          <w:color w:val="000000" w:themeColor="text1"/>
        </w:rPr>
        <w:t>R</w:t>
      </w:r>
      <w:r>
        <w:rPr>
          <w:color w:val="000000" w:themeColor="text1"/>
          <w:lang w:val="en-US"/>
        </w:rPr>
        <w:t>esearch methods and new concepts</w:t>
      </w:r>
    </w:p>
    <w:p w14:paraId="0A4EC092" w14:textId="7293A3E8" w:rsidR="00E77048" w:rsidRPr="00B62255" w:rsidRDefault="00662885" w:rsidP="00E77048">
      <w:pPr>
        <w:ind w:firstLine="400"/>
        <w:rPr>
          <w:color w:val="000000" w:themeColor="text1"/>
          <w:lang w:val="x-none" w:eastAsia="x-none"/>
        </w:rPr>
      </w:pPr>
      <w:r>
        <w:rPr>
          <w:rFonts w:hint="eastAsia"/>
          <w:color w:val="000000" w:themeColor="text1"/>
        </w:rPr>
        <w:t>P</w:t>
      </w:r>
      <w:r>
        <w:rPr>
          <w:color w:val="000000" w:themeColor="text1"/>
        </w:rPr>
        <w:t>lease briefly describe the resea</w:t>
      </w:r>
      <w:r w:rsidR="00F71E74">
        <w:rPr>
          <w:color w:val="000000" w:themeColor="text1"/>
        </w:rPr>
        <w:t>r</w:t>
      </w:r>
      <w:r>
        <w:rPr>
          <w:color w:val="000000" w:themeColor="text1"/>
        </w:rPr>
        <w:t>ch methods and</w:t>
      </w:r>
      <w:r w:rsidR="00BD0F44">
        <w:rPr>
          <w:color w:val="000000" w:themeColor="text1"/>
        </w:rPr>
        <w:t xml:space="preserve"> new concepts. </w:t>
      </w:r>
    </w:p>
    <w:p w14:paraId="0A3E6441" w14:textId="11FB40FC" w:rsidR="0012721A" w:rsidRPr="00B62255" w:rsidRDefault="002C3F2B" w:rsidP="0068110B">
      <w:pPr>
        <w:pStyle w:val="1"/>
        <w:spacing w:before="120" w:afterLines="0" w:after="0"/>
        <w:ind w:left="403" w:hanging="403"/>
        <w:rPr>
          <w:color w:val="000000" w:themeColor="text1"/>
        </w:rPr>
      </w:pPr>
      <w:r>
        <w:rPr>
          <w:color w:val="000000" w:themeColor="text1"/>
          <w:lang w:val="en-US"/>
        </w:rPr>
        <w:t>Methods</w:t>
      </w:r>
    </w:p>
    <w:p w14:paraId="272BCD1C" w14:textId="2968014F" w:rsidR="00725778" w:rsidRPr="00B62255" w:rsidRDefault="00A37F22" w:rsidP="007D6C79">
      <w:pPr>
        <w:spacing w:afterLines="50" w:after="120"/>
        <w:ind w:firstLine="400"/>
        <w:rPr>
          <w:color w:val="000000" w:themeColor="text1"/>
        </w:rPr>
      </w:pPr>
      <w:r>
        <w:rPr>
          <w:rFonts w:hint="eastAsia"/>
          <w:color w:val="000000" w:themeColor="text1"/>
        </w:rPr>
        <w:t>I</w:t>
      </w:r>
      <w:r>
        <w:rPr>
          <w:color w:val="000000" w:themeColor="text1"/>
        </w:rPr>
        <w:t xml:space="preserve">f the research is </w:t>
      </w:r>
      <w:r w:rsidR="005A62E3">
        <w:rPr>
          <w:color w:val="000000" w:themeColor="text1"/>
        </w:rPr>
        <w:t>conducted with simulations</w:t>
      </w:r>
      <w:r w:rsidR="0071366A">
        <w:rPr>
          <w:color w:val="000000" w:themeColor="text1"/>
        </w:rPr>
        <w:t>, de</w:t>
      </w:r>
      <w:r w:rsidR="00F80AB3">
        <w:rPr>
          <w:color w:val="000000" w:themeColor="text1"/>
        </w:rPr>
        <w:t>s</w:t>
      </w:r>
      <w:r w:rsidR="00AE51D7">
        <w:rPr>
          <w:color w:val="000000" w:themeColor="text1"/>
        </w:rPr>
        <w:t xml:space="preserve">cribe the hypothesis, </w:t>
      </w:r>
      <w:r w:rsidR="00CA1D74">
        <w:rPr>
          <w:color w:val="000000" w:themeColor="text1"/>
        </w:rPr>
        <w:t xml:space="preserve">numerical simulation tools, and </w:t>
      </w:r>
      <w:r w:rsidR="00F80AB3">
        <w:rPr>
          <w:color w:val="000000" w:themeColor="text1"/>
        </w:rPr>
        <w:t xml:space="preserve">simulation </w:t>
      </w:r>
      <w:r w:rsidR="00CA1D74">
        <w:rPr>
          <w:color w:val="000000" w:themeColor="text1"/>
        </w:rPr>
        <w:t>methodologies</w:t>
      </w:r>
      <w:r w:rsidR="00F80AB3">
        <w:rPr>
          <w:color w:val="000000" w:themeColor="text1"/>
        </w:rPr>
        <w:t xml:space="preserve"> used. </w:t>
      </w:r>
      <w:r w:rsidR="00CB0043">
        <w:rPr>
          <w:rFonts w:hint="eastAsia"/>
          <w:color w:val="000000" w:themeColor="text1"/>
        </w:rPr>
        <w:t>I</w:t>
      </w:r>
      <w:r w:rsidR="00CB0043">
        <w:rPr>
          <w:color w:val="000000" w:themeColor="text1"/>
        </w:rPr>
        <w:t xml:space="preserve">f the research is conducted with </w:t>
      </w:r>
      <w:r w:rsidR="006A03BD" w:rsidRPr="00555F58">
        <w:rPr>
          <w:color w:val="000000" w:themeColor="text1"/>
        </w:rPr>
        <w:t>computations</w:t>
      </w:r>
      <w:r w:rsidR="00CB0043" w:rsidRPr="00555F58">
        <w:rPr>
          <w:color w:val="000000" w:themeColor="text1"/>
        </w:rPr>
        <w:t>, describe the</w:t>
      </w:r>
      <w:r w:rsidR="006B6238" w:rsidRPr="00555F58">
        <w:rPr>
          <w:color w:val="000000" w:themeColor="text1"/>
        </w:rPr>
        <w:t xml:space="preserve"> imported data</w:t>
      </w:r>
      <w:r w:rsidR="00CB0043" w:rsidRPr="00555F58">
        <w:rPr>
          <w:color w:val="000000" w:themeColor="text1"/>
        </w:rPr>
        <w:t xml:space="preserve">, </w:t>
      </w:r>
      <w:r w:rsidR="006A03BD" w:rsidRPr="00555F58">
        <w:rPr>
          <w:color w:val="000000" w:themeColor="text1"/>
        </w:rPr>
        <w:t>computational</w:t>
      </w:r>
      <w:r w:rsidR="00CB0043" w:rsidRPr="00555F58">
        <w:rPr>
          <w:color w:val="000000" w:themeColor="text1"/>
        </w:rPr>
        <w:t xml:space="preserve"> tools, and methodologies used. </w:t>
      </w:r>
      <w:r w:rsidR="0024096C" w:rsidRPr="00555F58">
        <w:rPr>
          <w:color w:val="000000" w:themeColor="text1"/>
        </w:rPr>
        <w:t>D</w:t>
      </w:r>
      <w:r w:rsidR="005062B9" w:rsidRPr="00555F58">
        <w:rPr>
          <w:color w:val="000000" w:themeColor="text1"/>
        </w:rPr>
        <w:t>escribe the uniqueness of the methodology.</w:t>
      </w:r>
      <w:r w:rsidR="00C96BC2" w:rsidRPr="00555F58">
        <w:rPr>
          <w:color w:val="000000" w:themeColor="text1"/>
        </w:rPr>
        <w:t xml:space="preserve"> </w:t>
      </w:r>
      <w:r w:rsidR="0024096C" w:rsidRPr="00555F58">
        <w:rPr>
          <w:color w:val="000000" w:themeColor="text1"/>
        </w:rPr>
        <w:t>Please also p</w:t>
      </w:r>
      <w:r w:rsidR="004C7DC7" w:rsidRPr="00555F58">
        <w:rPr>
          <w:color w:val="000000" w:themeColor="text1"/>
        </w:rPr>
        <w:t>rovide enough informati</w:t>
      </w:r>
      <w:r w:rsidR="004C7DC7">
        <w:rPr>
          <w:color w:val="000000" w:themeColor="text1"/>
        </w:rPr>
        <w:t xml:space="preserve">on so that those who are interested </w:t>
      </w:r>
      <w:r w:rsidR="00174F85">
        <w:rPr>
          <w:color w:val="000000" w:themeColor="text1"/>
        </w:rPr>
        <w:t xml:space="preserve">can replicate your work. </w:t>
      </w:r>
      <w:r w:rsidR="00C96BC2">
        <w:rPr>
          <w:rFonts w:hint="eastAsia"/>
          <w:color w:val="000000" w:themeColor="text1"/>
        </w:rPr>
        <w:t>M</w:t>
      </w:r>
      <w:r w:rsidR="00C96BC2">
        <w:rPr>
          <w:color w:val="000000" w:themeColor="text1"/>
        </w:rPr>
        <w:t>athematical equations must be centered and numbered in a new line but not in a new paragraph. And it should respect punctuation, as shown in Eq. (1),</w:t>
      </w:r>
    </w:p>
    <w:tbl>
      <w:tblPr>
        <w:tblStyle w:val="af6"/>
        <w:tblW w:w="10206" w:type="dxa"/>
        <w:tblInd w:w="0" w:type="dxa"/>
        <w:tblLayout w:type="fixed"/>
        <w:tblLook w:val="0400" w:firstRow="0" w:lastRow="0" w:firstColumn="0" w:lastColumn="0" w:noHBand="0" w:noVBand="1"/>
      </w:tblPr>
      <w:tblGrid>
        <w:gridCol w:w="9639"/>
        <w:gridCol w:w="567"/>
      </w:tblGrid>
      <w:tr w:rsidR="00B62255" w:rsidRPr="00B62255" w14:paraId="33A9161A" w14:textId="77777777" w:rsidTr="00AA0A00">
        <w:tc>
          <w:tcPr>
            <w:tcW w:w="9639" w:type="dxa"/>
            <w:shd w:val="clear" w:color="auto" w:fill="auto"/>
            <w:vAlign w:val="center"/>
          </w:tcPr>
          <w:p w14:paraId="7D69398D" w14:textId="2F5AFFC5" w:rsidR="001A073B" w:rsidRPr="00B62255" w:rsidRDefault="00E31EED" w:rsidP="001A073B">
            <w:pPr>
              <w:pStyle w:val="aff3"/>
              <w:rPr>
                <w:color w:val="000000" w:themeColor="text1"/>
              </w:rPr>
            </w:pPr>
            <w:r w:rsidRPr="008C1887">
              <w:rPr>
                <w:rFonts w:eastAsia="Batang"/>
                <w:noProof/>
                <w:position w:val="-10"/>
              </w:rPr>
              <w:object w:dxaOrig="880" w:dyaOrig="300" w14:anchorId="6B68D2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05pt;height:15.7pt;mso-width-percent:0;mso-height-percent:0;mso-width-percent:0;mso-height-percent:0" o:ole="">
                  <v:imagedata r:id="rId9" o:title=""/>
                </v:shape>
                <o:OLEObject Type="Embed" ProgID="Equation.DSMT4" ShapeID="_x0000_i1025" DrawAspect="Content" ObjectID="_1809164796" r:id="rId10"/>
              </w:object>
            </w:r>
            <w:r w:rsidR="00671504">
              <w:rPr>
                <w:color w:val="000000" w:themeColor="text1"/>
              </w:rPr>
              <w:t>.</w:t>
            </w:r>
          </w:p>
        </w:tc>
        <w:tc>
          <w:tcPr>
            <w:tcW w:w="567" w:type="dxa"/>
            <w:shd w:val="clear" w:color="auto" w:fill="auto"/>
            <w:tcMar>
              <w:left w:w="57" w:type="dxa"/>
              <w:right w:w="57" w:type="dxa"/>
            </w:tcMar>
            <w:vAlign w:val="center"/>
          </w:tcPr>
          <w:p w14:paraId="48D1CCC2" w14:textId="77777777" w:rsidR="001A073B" w:rsidRPr="00B62255" w:rsidRDefault="001A073B" w:rsidP="007F0319">
            <w:pPr>
              <w:pStyle w:val="aff3"/>
              <w:jc w:val="right"/>
              <w:rPr>
                <w:color w:val="000000" w:themeColor="text1"/>
              </w:rPr>
            </w:pPr>
            <w:r w:rsidRPr="00B62255">
              <w:rPr>
                <w:color w:val="000000" w:themeColor="text1"/>
              </w:rPr>
              <w:t>(1)</w:t>
            </w:r>
          </w:p>
        </w:tc>
      </w:tr>
    </w:tbl>
    <w:p w14:paraId="3CBAFD5B" w14:textId="373084BC" w:rsidR="001A073B" w:rsidRPr="00B62255" w:rsidRDefault="007A2115" w:rsidP="00014046">
      <w:pPr>
        <w:pStyle w:val="1"/>
        <w:spacing w:before="120" w:afterLines="0" w:after="0"/>
        <w:ind w:left="403" w:hanging="403"/>
        <w:rPr>
          <w:color w:val="000000" w:themeColor="text1"/>
        </w:rPr>
      </w:pPr>
      <w:r>
        <w:rPr>
          <w:color w:val="000000" w:themeColor="text1"/>
          <w:lang w:val="en-US" w:eastAsia="zh-TW"/>
        </w:rPr>
        <w:t>Results and Discussion</w:t>
      </w:r>
    </w:p>
    <w:p w14:paraId="55C3FC62" w14:textId="6485BCC9" w:rsidR="00D70BB8" w:rsidRPr="000E07D3" w:rsidRDefault="000E07D3" w:rsidP="00627881">
      <w:pPr>
        <w:ind w:firstLine="400"/>
        <w:rPr>
          <w:color w:val="000000" w:themeColor="text1"/>
        </w:rPr>
      </w:pPr>
      <w:r w:rsidRPr="000E07D3">
        <w:rPr>
          <w:color w:val="000000" w:themeColor="text1"/>
        </w:rPr>
        <w:t xml:space="preserve">This section presents the output of the model or computation. All figures and tables should be cited in the main text as Figure 1, Table 1, </w:t>
      </w:r>
      <w:proofErr w:type="spellStart"/>
      <w:r w:rsidRPr="000E07D3">
        <w:rPr>
          <w:color w:val="000000" w:themeColor="text1"/>
        </w:rPr>
        <w:t>etc</w:t>
      </w:r>
      <w:proofErr w:type="spellEnd"/>
      <w:r w:rsidR="005D1440">
        <w:rPr>
          <w:color w:val="000000" w:themeColor="text1"/>
        </w:rPr>
        <w:t xml:space="preserve">, </w:t>
      </w:r>
      <w:r w:rsidR="0089604D">
        <w:rPr>
          <w:color w:val="000000" w:themeColor="text1"/>
        </w:rPr>
        <w:t>and should be</w:t>
      </w:r>
      <w:r w:rsidR="00527B2D">
        <w:rPr>
          <w:color w:val="000000" w:themeColor="text1"/>
        </w:rPr>
        <w:t xml:space="preserve"> placed in the main text near</w:t>
      </w:r>
      <w:r w:rsidR="0089604D">
        <w:rPr>
          <w:color w:val="000000" w:themeColor="text1"/>
        </w:rPr>
        <w:t xml:space="preserve"> the first</w:t>
      </w:r>
      <w:r w:rsidR="00BD0258">
        <w:rPr>
          <w:color w:val="000000" w:themeColor="text1"/>
        </w:rPr>
        <w:t xml:space="preserve"> </w:t>
      </w:r>
      <w:r w:rsidR="003D6D6A">
        <w:rPr>
          <w:color w:val="000000" w:themeColor="text1"/>
        </w:rPr>
        <w:t xml:space="preserve">time they are </w:t>
      </w:r>
      <w:r w:rsidR="00BD0258">
        <w:rPr>
          <w:color w:val="000000" w:themeColor="text1"/>
        </w:rPr>
        <w:t>cited</w:t>
      </w:r>
      <w:r w:rsidR="0089604D">
        <w:rPr>
          <w:color w:val="000000" w:themeColor="text1"/>
        </w:rPr>
        <w:t>.</w:t>
      </w:r>
    </w:p>
    <w:tbl>
      <w:tblPr>
        <w:tblStyle w:val="af7"/>
        <w:tblW w:w="10206" w:type="dxa"/>
        <w:tblInd w:w="0" w:type="dxa"/>
        <w:tblLayout w:type="fixed"/>
        <w:tblLook w:val="0400" w:firstRow="0" w:lastRow="0" w:firstColumn="0" w:lastColumn="0" w:noHBand="0" w:noVBand="1"/>
      </w:tblPr>
      <w:tblGrid>
        <w:gridCol w:w="5103"/>
        <w:gridCol w:w="5103"/>
      </w:tblGrid>
      <w:tr w:rsidR="00B62255" w:rsidRPr="00B62255" w14:paraId="08B1DC14" w14:textId="77777777" w:rsidTr="00627881">
        <w:tc>
          <w:tcPr>
            <w:tcW w:w="5103" w:type="dxa"/>
            <w:shd w:val="clear" w:color="auto" w:fill="auto"/>
            <w:tcMar>
              <w:left w:w="57" w:type="dxa"/>
              <w:right w:w="57" w:type="dxa"/>
            </w:tcMar>
          </w:tcPr>
          <w:p w14:paraId="5DEA5B97" w14:textId="77777777" w:rsidR="00627881" w:rsidRPr="00B62255" w:rsidRDefault="00627881" w:rsidP="00293C43">
            <w:pPr>
              <w:spacing w:before="120" w:after="120"/>
              <w:ind w:firstLine="400"/>
              <w:jc w:val="center"/>
              <w:rPr>
                <w:color w:val="000000" w:themeColor="text1"/>
              </w:rPr>
            </w:pPr>
            <w:r w:rsidRPr="00B62255">
              <w:rPr>
                <w:noProof/>
                <w:color w:val="000000" w:themeColor="text1"/>
              </w:rPr>
              <w:drawing>
                <wp:inline distT="0" distB="0" distL="0" distR="0" wp14:anchorId="526642CC" wp14:editId="381D70D0">
                  <wp:extent cx="679450" cy="596900"/>
                  <wp:effectExtent l="0" t="0" r="0" b="0"/>
                  <wp:docPr id="1" name="image4.jpg" descr="123--"/>
                  <wp:cNvGraphicFramePr/>
                  <a:graphic xmlns:a="http://schemas.openxmlformats.org/drawingml/2006/main">
                    <a:graphicData uri="http://schemas.openxmlformats.org/drawingml/2006/picture">
                      <pic:pic xmlns:pic="http://schemas.openxmlformats.org/drawingml/2006/picture">
                        <pic:nvPicPr>
                          <pic:cNvPr id="0" name="image4.jpg" descr="123--"/>
                          <pic:cNvPicPr preferRelativeResize="0"/>
                        </pic:nvPicPr>
                        <pic:blipFill>
                          <a:blip r:embed="rId11"/>
                          <a:srcRect/>
                          <a:stretch>
                            <a:fillRect/>
                          </a:stretch>
                        </pic:blipFill>
                        <pic:spPr>
                          <a:xfrm>
                            <a:off x="0" y="0"/>
                            <a:ext cx="679450" cy="596900"/>
                          </a:xfrm>
                          <a:prstGeom prst="rect">
                            <a:avLst/>
                          </a:prstGeom>
                          <a:ln/>
                        </pic:spPr>
                      </pic:pic>
                    </a:graphicData>
                  </a:graphic>
                </wp:inline>
              </w:drawing>
            </w:r>
          </w:p>
          <w:p w14:paraId="02C8A4AC" w14:textId="77777777" w:rsidR="00627881" w:rsidRPr="00B62255" w:rsidRDefault="00627881" w:rsidP="00293C43">
            <w:pPr>
              <w:spacing w:before="120" w:after="120"/>
              <w:ind w:firstLine="400"/>
              <w:jc w:val="center"/>
              <w:rPr>
                <w:color w:val="000000" w:themeColor="text1"/>
              </w:rPr>
            </w:pPr>
            <w:r w:rsidRPr="00B62255">
              <w:rPr>
                <w:color w:val="000000" w:themeColor="text1"/>
              </w:rPr>
              <w:t>(a)</w:t>
            </w:r>
          </w:p>
        </w:tc>
        <w:tc>
          <w:tcPr>
            <w:tcW w:w="5103" w:type="dxa"/>
            <w:shd w:val="clear" w:color="auto" w:fill="auto"/>
            <w:tcMar>
              <w:left w:w="57" w:type="dxa"/>
              <w:right w:w="57" w:type="dxa"/>
            </w:tcMar>
          </w:tcPr>
          <w:p w14:paraId="666214C7" w14:textId="77777777" w:rsidR="00627881" w:rsidRPr="00B62255" w:rsidRDefault="00627881" w:rsidP="00293C43">
            <w:pPr>
              <w:spacing w:before="120" w:after="120"/>
              <w:ind w:firstLine="400"/>
              <w:jc w:val="center"/>
              <w:rPr>
                <w:color w:val="000000" w:themeColor="text1"/>
              </w:rPr>
            </w:pPr>
            <w:r w:rsidRPr="00B62255">
              <w:rPr>
                <w:noProof/>
                <w:color w:val="000000" w:themeColor="text1"/>
              </w:rPr>
              <w:drawing>
                <wp:inline distT="0" distB="0" distL="0" distR="0" wp14:anchorId="5C7DBA32" wp14:editId="5E5CF9D0">
                  <wp:extent cx="679450" cy="596900"/>
                  <wp:effectExtent l="0" t="0" r="0" b="0"/>
                  <wp:docPr id="2" name="image4.jpg" descr="123--"/>
                  <wp:cNvGraphicFramePr/>
                  <a:graphic xmlns:a="http://schemas.openxmlformats.org/drawingml/2006/main">
                    <a:graphicData uri="http://schemas.openxmlformats.org/drawingml/2006/picture">
                      <pic:pic xmlns:pic="http://schemas.openxmlformats.org/drawingml/2006/picture">
                        <pic:nvPicPr>
                          <pic:cNvPr id="0" name="image4.jpg" descr="123--"/>
                          <pic:cNvPicPr preferRelativeResize="0"/>
                        </pic:nvPicPr>
                        <pic:blipFill>
                          <a:blip r:embed="rId11"/>
                          <a:srcRect/>
                          <a:stretch>
                            <a:fillRect/>
                          </a:stretch>
                        </pic:blipFill>
                        <pic:spPr>
                          <a:xfrm>
                            <a:off x="0" y="0"/>
                            <a:ext cx="679450" cy="596900"/>
                          </a:xfrm>
                          <a:prstGeom prst="rect">
                            <a:avLst/>
                          </a:prstGeom>
                          <a:ln/>
                        </pic:spPr>
                      </pic:pic>
                    </a:graphicData>
                  </a:graphic>
                </wp:inline>
              </w:drawing>
            </w:r>
          </w:p>
          <w:p w14:paraId="5BC3FC45" w14:textId="77777777" w:rsidR="00627881" w:rsidRPr="00B62255" w:rsidRDefault="00627881" w:rsidP="00AD43DE">
            <w:pPr>
              <w:keepNext/>
              <w:spacing w:before="120" w:after="120"/>
              <w:ind w:firstLine="400"/>
              <w:jc w:val="center"/>
              <w:rPr>
                <w:color w:val="000000" w:themeColor="text1"/>
              </w:rPr>
            </w:pPr>
            <w:r w:rsidRPr="00B62255">
              <w:rPr>
                <w:color w:val="000000" w:themeColor="text1"/>
              </w:rPr>
              <w:t>(b)</w:t>
            </w:r>
          </w:p>
        </w:tc>
      </w:tr>
    </w:tbl>
    <w:p w14:paraId="30E685D1" w14:textId="42C88F9C" w:rsidR="00AD43DE" w:rsidRPr="00AD43DE" w:rsidRDefault="00AD43DE">
      <w:pPr>
        <w:pStyle w:val="ac"/>
        <w:ind w:firstLine="360"/>
        <w:rPr>
          <w:b w:val="0"/>
          <w:bCs w:val="0"/>
        </w:rPr>
      </w:pPr>
      <w:r>
        <w:t xml:space="preserve">Figure </w:t>
      </w:r>
      <w:fldSimple w:instr=" SEQ Figure \* ARABIC ">
        <w:r>
          <w:rPr>
            <w:noProof/>
          </w:rPr>
          <w:t>1</w:t>
        </w:r>
      </w:fldSimple>
      <w:r>
        <w:t>.</w:t>
      </w:r>
      <w:r w:rsidRPr="00AD43DE">
        <w:rPr>
          <w:rFonts w:eastAsia="新細明體"/>
          <w:b w:val="0"/>
          <w:bCs w:val="0"/>
        </w:rPr>
        <w:t xml:space="preserve"> Figure caption uses Times New Roman 9pt: (a) Figure description, (b) Figure description.</w:t>
      </w:r>
    </w:p>
    <w:p w14:paraId="488A3C24" w14:textId="64F03AC2" w:rsidR="00736C45" w:rsidRDefault="00736C45" w:rsidP="00004383">
      <w:pPr>
        <w:pStyle w:val="ac"/>
        <w:keepNext/>
        <w:ind w:firstLineChars="0" w:firstLine="0"/>
        <w:jc w:val="left"/>
      </w:pPr>
      <w:r>
        <w:t xml:space="preserve">Table </w:t>
      </w:r>
      <w:fldSimple w:instr=" SEQ Table \* ARABIC ">
        <w:r>
          <w:rPr>
            <w:noProof/>
          </w:rPr>
          <w:t>1</w:t>
        </w:r>
      </w:fldSimple>
      <w:r>
        <w:t xml:space="preserve">. </w:t>
      </w:r>
      <w:r w:rsidR="00527B2D" w:rsidRPr="00527B2D">
        <w:rPr>
          <w:b w:val="0"/>
          <w:bCs w:val="0"/>
        </w:rPr>
        <w:t xml:space="preserve">Table caption uses Times New Roman 9pt. </w:t>
      </w:r>
    </w:p>
    <w:tbl>
      <w:tblPr>
        <w:tblStyle w:val="af8"/>
        <w:tblW w:w="10206" w:type="dxa"/>
        <w:tblInd w:w="0" w:type="dxa"/>
        <w:tblBorders>
          <w:top w:val="single" w:sz="8" w:space="0" w:color="000000"/>
          <w:bottom w:val="single" w:sz="8" w:space="0" w:color="000000"/>
          <w:insideH w:val="single" w:sz="4" w:space="0" w:color="000000"/>
        </w:tblBorders>
        <w:tblLayout w:type="fixed"/>
        <w:tblLook w:val="0400" w:firstRow="0" w:lastRow="0" w:firstColumn="0" w:lastColumn="0" w:noHBand="0" w:noVBand="1"/>
      </w:tblPr>
      <w:tblGrid>
        <w:gridCol w:w="3402"/>
        <w:gridCol w:w="3402"/>
        <w:gridCol w:w="3402"/>
      </w:tblGrid>
      <w:tr w:rsidR="00B62255" w:rsidRPr="00B62255" w14:paraId="74EB3B27" w14:textId="77777777" w:rsidTr="00D26B19">
        <w:tc>
          <w:tcPr>
            <w:tcW w:w="3402" w:type="dxa"/>
            <w:tcBorders>
              <w:bottom w:val="single" w:sz="4" w:space="0" w:color="000000"/>
            </w:tcBorders>
            <w:shd w:val="clear" w:color="auto" w:fill="auto"/>
            <w:vAlign w:val="center"/>
          </w:tcPr>
          <w:p w14:paraId="4C75807B" w14:textId="100C4941" w:rsidR="00BB7B94" w:rsidRPr="00B62255" w:rsidRDefault="00E020D8" w:rsidP="00D26B19">
            <w:pPr>
              <w:ind w:firstLineChars="0" w:firstLine="0"/>
              <w:jc w:val="center"/>
              <w:rPr>
                <w:b/>
                <w:color w:val="000000" w:themeColor="text1"/>
              </w:rPr>
            </w:pPr>
            <w:r>
              <w:rPr>
                <w:rFonts w:hint="eastAsia"/>
                <w:b/>
                <w:color w:val="000000" w:themeColor="text1"/>
              </w:rPr>
              <w:t>T</w:t>
            </w:r>
            <w:r>
              <w:rPr>
                <w:b/>
                <w:color w:val="000000" w:themeColor="text1"/>
              </w:rPr>
              <w:t xml:space="preserve">itle </w:t>
            </w:r>
            <w:r w:rsidR="00D12B93" w:rsidRPr="00B62255">
              <w:rPr>
                <w:b/>
                <w:color w:val="000000" w:themeColor="text1"/>
              </w:rPr>
              <w:t>1</w:t>
            </w:r>
          </w:p>
        </w:tc>
        <w:tc>
          <w:tcPr>
            <w:tcW w:w="3402" w:type="dxa"/>
            <w:tcBorders>
              <w:bottom w:val="single" w:sz="4" w:space="0" w:color="000000"/>
            </w:tcBorders>
            <w:shd w:val="clear" w:color="auto" w:fill="auto"/>
            <w:vAlign w:val="center"/>
          </w:tcPr>
          <w:p w14:paraId="52CED99B" w14:textId="13F3D06E" w:rsidR="00BB7B94" w:rsidRPr="00B62255" w:rsidRDefault="00E020D8" w:rsidP="00D26B19">
            <w:pPr>
              <w:ind w:firstLineChars="0" w:firstLine="0"/>
              <w:jc w:val="center"/>
              <w:rPr>
                <w:b/>
                <w:color w:val="000000" w:themeColor="text1"/>
              </w:rPr>
            </w:pPr>
            <w:r>
              <w:rPr>
                <w:b/>
                <w:color w:val="000000" w:themeColor="text1"/>
              </w:rPr>
              <w:t xml:space="preserve">Title </w:t>
            </w:r>
            <w:r w:rsidR="00D12B93" w:rsidRPr="00B62255">
              <w:rPr>
                <w:b/>
                <w:color w:val="000000" w:themeColor="text1"/>
              </w:rPr>
              <w:t>2</w:t>
            </w:r>
          </w:p>
        </w:tc>
        <w:tc>
          <w:tcPr>
            <w:tcW w:w="3402" w:type="dxa"/>
            <w:tcBorders>
              <w:bottom w:val="single" w:sz="4" w:space="0" w:color="000000"/>
            </w:tcBorders>
            <w:shd w:val="clear" w:color="auto" w:fill="auto"/>
            <w:vAlign w:val="center"/>
          </w:tcPr>
          <w:p w14:paraId="647EF0DD" w14:textId="4A50D594" w:rsidR="00BB7B94" w:rsidRPr="00B62255" w:rsidRDefault="00E020D8" w:rsidP="00D26B19">
            <w:pPr>
              <w:ind w:firstLineChars="0" w:firstLine="0"/>
              <w:jc w:val="center"/>
              <w:rPr>
                <w:b/>
                <w:color w:val="000000" w:themeColor="text1"/>
              </w:rPr>
            </w:pPr>
            <w:r>
              <w:rPr>
                <w:rFonts w:hint="eastAsia"/>
                <w:b/>
                <w:color w:val="000000" w:themeColor="text1"/>
              </w:rPr>
              <w:t>T</w:t>
            </w:r>
            <w:r>
              <w:rPr>
                <w:b/>
                <w:color w:val="000000" w:themeColor="text1"/>
              </w:rPr>
              <w:t xml:space="preserve">itle </w:t>
            </w:r>
            <w:r w:rsidR="00D12B93" w:rsidRPr="00B62255">
              <w:rPr>
                <w:b/>
                <w:color w:val="000000" w:themeColor="text1"/>
              </w:rPr>
              <w:t>3</w:t>
            </w:r>
          </w:p>
        </w:tc>
      </w:tr>
      <w:tr w:rsidR="00B62255" w:rsidRPr="00B62255" w14:paraId="590D806B" w14:textId="77777777" w:rsidTr="00495C5E">
        <w:tc>
          <w:tcPr>
            <w:tcW w:w="3402" w:type="dxa"/>
            <w:tcBorders>
              <w:top w:val="single" w:sz="4" w:space="0" w:color="000000"/>
              <w:bottom w:val="nil"/>
            </w:tcBorders>
            <w:shd w:val="clear" w:color="auto" w:fill="auto"/>
            <w:vAlign w:val="center"/>
          </w:tcPr>
          <w:p w14:paraId="7F494472" w14:textId="6F749047" w:rsidR="00A750AE" w:rsidRPr="00B62255" w:rsidRDefault="00E020D8" w:rsidP="00A750AE">
            <w:pPr>
              <w:ind w:firstLineChars="0" w:firstLine="0"/>
              <w:jc w:val="center"/>
              <w:rPr>
                <w:color w:val="000000" w:themeColor="text1"/>
              </w:rPr>
            </w:pPr>
            <w:r>
              <w:rPr>
                <w:rFonts w:hint="eastAsia"/>
                <w:color w:val="000000" w:themeColor="text1"/>
              </w:rPr>
              <w:t>E</w:t>
            </w:r>
            <w:r>
              <w:rPr>
                <w:color w:val="000000" w:themeColor="text1"/>
              </w:rPr>
              <w:t xml:space="preserve">ntry </w:t>
            </w:r>
            <w:r w:rsidR="00A750AE" w:rsidRPr="00B62255">
              <w:rPr>
                <w:color w:val="000000" w:themeColor="text1"/>
              </w:rPr>
              <w:t>1</w:t>
            </w:r>
          </w:p>
        </w:tc>
        <w:tc>
          <w:tcPr>
            <w:tcW w:w="3402" w:type="dxa"/>
            <w:tcBorders>
              <w:top w:val="single" w:sz="4" w:space="0" w:color="000000"/>
              <w:bottom w:val="nil"/>
            </w:tcBorders>
            <w:shd w:val="clear" w:color="auto" w:fill="auto"/>
            <w:vAlign w:val="center"/>
          </w:tcPr>
          <w:p w14:paraId="38D3BE3A" w14:textId="701B2C3B" w:rsidR="00A750AE" w:rsidRPr="00B62255" w:rsidRDefault="00E020D8" w:rsidP="00A750AE">
            <w:pPr>
              <w:ind w:firstLineChars="0" w:firstLine="0"/>
              <w:jc w:val="center"/>
              <w:rPr>
                <w:color w:val="000000" w:themeColor="text1"/>
              </w:rPr>
            </w:pPr>
            <w:r>
              <w:rPr>
                <w:color w:val="000000" w:themeColor="text1"/>
              </w:rPr>
              <w:t>data</w:t>
            </w:r>
          </w:p>
        </w:tc>
        <w:tc>
          <w:tcPr>
            <w:tcW w:w="3402" w:type="dxa"/>
            <w:tcBorders>
              <w:top w:val="single" w:sz="4" w:space="0" w:color="000000"/>
              <w:bottom w:val="nil"/>
            </w:tcBorders>
            <w:shd w:val="clear" w:color="auto" w:fill="auto"/>
          </w:tcPr>
          <w:p w14:paraId="2E3597CE" w14:textId="29ABA768" w:rsidR="00A750AE" w:rsidRPr="00B62255" w:rsidRDefault="00E020D8" w:rsidP="00A750AE">
            <w:pPr>
              <w:ind w:firstLineChars="0" w:firstLine="0"/>
              <w:jc w:val="center"/>
              <w:rPr>
                <w:color w:val="000000" w:themeColor="text1"/>
              </w:rPr>
            </w:pPr>
            <w:r>
              <w:rPr>
                <w:rFonts w:hint="eastAsia"/>
                <w:color w:val="000000" w:themeColor="text1"/>
              </w:rPr>
              <w:t>d</w:t>
            </w:r>
            <w:r>
              <w:rPr>
                <w:color w:val="000000" w:themeColor="text1"/>
              </w:rPr>
              <w:t>ata</w:t>
            </w:r>
          </w:p>
        </w:tc>
      </w:tr>
      <w:tr w:rsidR="00B62255" w:rsidRPr="00B62255" w14:paraId="277C441B" w14:textId="77777777" w:rsidTr="00495C5E">
        <w:tc>
          <w:tcPr>
            <w:tcW w:w="3402" w:type="dxa"/>
            <w:tcBorders>
              <w:top w:val="nil"/>
              <w:bottom w:val="nil"/>
            </w:tcBorders>
            <w:shd w:val="clear" w:color="auto" w:fill="auto"/>
            <w:vAlign w:val="center"/>
          </w:tcPr>
          <w:p w14:paraId="760466C1" w14:textId="635FBF9D" w:rsidR="00A750AE" w:rsidRPr="00B62255" w:rsidRDefault="00E020D8" w:rsidP="00A750AE">
            <w:pPr>
              <w:ind w:firstLineChars="0" w:firstLine="0"/>
              <w:jc w:val="center"/>
              <w:rPr>
                <w:color w:val="000000" w:themeColor="text1"/>
              </w:rPr>
            </w:pPr>
            <w:r>
              <w:rPr>
                <w:rFonts w:hint="eastAsia"/>
                <w:color w:val="000000" w:themeColor="text1"/>
              </w:rPr>
              <w:t>E</w:t>
            </w:r>
            <w:r>
              <w:rPr>
                <w:color w:val="000000" w:themeColor="text1"/>
              </w:rPr>
              <w:t xml:space="preserve">ntry </w:t>
            </w:r>
            <w:r w:rsidR="00A750AE" w:rsidRPr="00B62255">
              <w:rPr>
                <w:color w:val="000000" w:themeColor="text1"/>
              </w:rPr>
              <w:t>2</w:t>
            </w:r>
          </w:p>
        </w:tc>
        <w:tc>
          <w:tcPr>
            <w:tcW w:w="3402" w:type="dxa"/>
            <w:tcBorders>
              <w:top w:val="nil"/>
              <w:bottom w:val="nil"/>
            </w:tcBorders>
            <w:shd w:val="clear" w:color="auto" w:fill="auto"/>
          </w:tcPr>
          <w:p w14:paraId="21E6EACF" w14:textId="7AB9E546" w:rsidR="00A750AE" w:rsidRPr="00B62255" w:rsidRDefault="00E020D8" w:rsidP="00A750AE">
            <w:pPr>
              <w:ind w:firstLineChars="0" w:firstLine="0"/>
              <w:jc w:val="center"/>
              <w:rPr>
                <w:color w:val="000000" w:themeColor="text1"/>
              </w:rPr>
            </w:pPr>
            <w:r>
              <w:rPr>
                <w:rFonts w:hint="eastAsia"/>
                <w:color w:val="000000" w:themeColor="text1"/>
              </w:rPr>
              <w:t>d</w:t>
            </w:r>
            <w:r>
              <w:rPr>
                <w:color w:val="000000" w:themeColor="text1"/>
              </w:rPr>
              <w:t>ata</w:t>
            </w:r>
          </w:p>
        </w:tc>
        <w:tc>
          <w:tcPr>
            <w:tcW w:w="3402" w:type="dxa"/>
            <w:tcBorders>
              <w:top w:val="nil"/>
              <w:bottom w:val="nil"/>
            </w:tcBorders>
            <w:shd w:val="clear" w:color="auto" w:fill="auto"/>
          </w:tcPr>
          <w:p w14:paraId="32CAC1DF" w14:textId="54A91E9D" w:rsidR="00A750AE" w:rsidRPr="00B62255" w:rsidRDefault="00E020D8" w:rsidP="00A750AE">
            <w:pPr>
              <w:ind w:firstLineChars="0" w:firstLine="0"/>
              <w:jc w:val="center"/>
              <w:rPr>
                <w:color w:val="000000" w:themeColor="text1"/>
              </w:rPr>
            </w:pPr>
            <w:r>
              <w:rPr>
                <w:rFonts w:hint="eastAsia"/>
                <w:color w:val="000000" w:themeColor="text1"/>
              </w:rPr>
              <w:t>d</w:t>
            </w:r>
            <w:r>
              <w:rPr>
                <w:color w:val="000000" w:themeColor="text1"/>
              </w:rPr>
              <w:t>ata</w:t>
            </w:r>
          </w:p>
        </w:tc>
      </w:tr>
      <w:tr w:rsidR="00B62255" w:rsidRPr="00B62255" w14:paraId="3910EA42" w14:textId="77777777" w:rsidTr="00495C5E">
        <w:tc>
          <w:tcPr>
            <w:tcW w:w="3402" w:type="dxa"/>
            <w:tcBorders>
              <w:top w:val="nil"/>
              <w:bottom w:val="single" w:sz="8" w:space="0" w:color="000000"/>
            </w:tcBorders>
            <w:shd w:val="clear" w:color="auto" w:fill="auto"/>
            <w:vAlign w:val="center"/>
          </w:tcPr>
          <w:p w14:paraId="654D8D35" w14:textId="40190844" w:rsidR="00A750AE" w:rsidRPr="00B62255" w:rsidRDefault="00E020D8" w:rsidP="00A750AE">
            <w:pPr>
              <w:ind w:firstLineChars="0" w:firstLine="0"/>
              <w:jc w:val="center"/>
              <w:rPr>
                <w:color w:val="000000" w:themeColor="text1"/>
              </w:rPr>
            </w:pPr>
            <w:r>
              <w:rPr>
                <w:rFonts w:hint="eastAsia"/>
                <w:color w:val="000000" w:themeColor="text1"/>
              </w:rPr>
              <w:t>E</w:t>
            </w:r>
            <w:r>
              <w:rPr>
                <w:color w:val="000000" w:themeColor="text1"/>
              </w:rPr>
              <w:t xml:space="preserve">ntry </w:t>
            </w:r>
            <w:r w:rsidR="00A750AE" w:rsidRPr="00B62255">
              <w:rPr>
                <w:color w:val="000000" w:themeColor="text1"/>
              </w:rPr>
              <w:t>3</w:t>
            </w:r>
          </w:p>
        </w:tc>
        <w:tc>
          <w:tcPr>
            <w:tcW w:w="3402" w:type="dxa"/>
            <w:tcBorders>
              <w:top w:val="nil"/>
              <w:bottom w:val="single" w:sz="8" w:space="0" w:color="000000"/>
            </w:tcBorders>
            <w:shd w:val="clear" w:color="auto" w:fill="auto"/>
          </w:tcPr>
          <w:p w14:paraId="6B2F1C71" w14:textId="1F196A93" w:rsidR="00A750AE" w:rsidRPr="00B62255" w:rsidRDefault="00E020D8" w:rsidP="00A750AE">
            <w:pPr>
              <w:ind w:firstLineChars="0" w:firstLine="0"/>
              <w:jc w:val="center"/>
              <w:rPr>
                <w:color w:val="000000" w:themeColor="text1"/>
              </w:rPr>
            </w:pPr>
            <w:r>
              <w:rPr>
                <w:rFonts w:hint="eastAsia"/>
                <w:color w:val="000000" w:themeColor="text1"/>
              </w:rPr>
              <w:t>d</w:t>
            </w:r>
            <w:r>
              <w:rPr>
                <w:color w:val="000000" w:themeColor="text1"/>
              </w:rPr>
              <w:t>ata</w:t>
            </w:r>
          </w:p>
        </w:tc>
        <w:tc>
          <w:tcPr>
            <w:tcW w:w="3402" w:type="dxa"/>
            <w:tcBorders>
              <w:top w:val="nil"/>
              <w:bottom w:val="single" w:sz="8" w:space="0" w:color="000000"/>
            </w:tcBorders>
            <w:shd w:val="clear" w:color="auto" w:fill="auto"/>
          </w:tcPr>
          <w:p w14:paraId="0963145D" w14:textId="160291D4" w:rsidR="00A750AE" w:rsidRPr="00B62255" w:rsidRDefault="00E020D8" w:rsidP="00A750AE">
            <w:pPr>
              <w:ind w:firstLineChars="0" w:firstLine="0"/>
              <w:jc w:val="center"/>
              <w:rPr>
                <w:color w:val="000000" w:themeColor="text1"/>
              </w:rPr>
            </w:pPr>
            <w:r>
              <w:rPr>
                <w:rFonts w:hint="eastAsia"/>
                <w:color w:val="000000" w:themeColor="text1"/>
              </w:rPr>
              <w:t>d</w:t>
            </w:r>
            <w:r>
              <w:rPr>
                <w:color w:val="000000" w:themeColor="text1"/>
              </w:rPr>
              <w:t>ata</w:t>
            </w:r>
          </w:p>
        </w:tc>
      </w:tr>
    </w:tbl>
    <w:p w14:paraId="58F7C1D6" w14:textId="4335EB60" w:rsidR="00AA0A00" w:rsidRPr="00B62255" w:rsidRDefault="00292744" w:rsidP="00CF2744">
      <w:pPr>
        <w:pStyle w:val="1"/>
        <w:spacing w:before="120" w:afterLines="0" w:after="0"/>
        <w:ind w:left="403" w:hanging="403"/>
        <w:rPr>
          <w:color w:val="000000" w:themeColor="text1"/>
        </w:rPr>
      </w:pPr>
      <w:r>
        <w:rPr>
          <w:rFonts w:hint="eastAsia"/>
          <w:color w:val="000000" w:themeColor="text1"/>
        </w:rPr>
        <w:t>C</w:t>
      </w:r>
      <w:r>
        <w:rPr>
          <w:color w:val="000000" w:themeColor="text1"/>
          <w:lang w:val="en-US"/>
        </w:rPr>
        <w:t>onclusions</w:t>
      </w:r>
    </w:p>
    <w:p w14:paraId="7364068B" w14:textId="77777777" w:rsidR="00CE3C0F" w:rsidRDefault="00EF6CCA" w:rsidP="00AA0A00">
      <w:pPr>
        <w:ind w:firstLine="400"/>
        <w:rPr>
          <w:rFonts w:eastAsia="Batang"/>
        </w:rPr>
      </w:pPr>
      <w:r>
        <w:rPr>
          <w:rFonts w:eastAsia="Batang"/>
        </w:rPr>
        <w:t xml:space="preserve">This section draws together the most important results and their consequences. Do not duplicate the Abstract as the Conclusions or vice versa. The Abstract is an overview of the entire paper. The Conclusions are a summing up of the advances </w:t>
      </w:r>
    </w:p>
    <w:p w14:paraId="5E78FDBA" w14:textId="5F5C06E5" w:rsidR="00EF6CCA" w:rsidRPr="00EF6CCA" w:rsidRDefault="00EF6CCA" w:rsidP="00CE3C0F">
      <w:pPr>
        <w:ind w:firstLineChars="0" w:firstLine="0"/>
        <w:rPr>
          <w:color w:val="000000" w:themeColor="text1"/>
        </w:rPr>
      </w:pPr>
      <w:r>
        <w:rPr>
          <w:rFonts w:eastAsia="Batang"/>
        </w:rPr>
        <w:t>in knowledge that have emerged from it.</w:t>
      </w:r>
    </w:p>
    <w:p w14:paraId="6C53A004" w14:textId="1282B9B9" w:rsidR="00806C4F" w:rsidRPr="00702091" w:rsidRDefault="006B2E32" w:rsidP="00556278">
      <w:pPr>
        <w:pStyle w:val="1"/>
        <w:numPr>
          <w:ilvl w:val="0"/>
          <w:numId w:val="0"/>
        </w:numPr>
        <w:spacing w:before="120" w:afterLines="0" w:after="0"/>
        <w:rPr>
          <w:color w:val="000000" w:themeColor="text1"/>
        </w:rPr>
      </w:pPr>
      <w:r w:rsidRPr="006B2E32">
        <w:rPr>
          <w:color w:val="000000" w:themeColor="text1"/>
        </w:rPr>
        <w:lastRenderedPageBreak/>
        <w:t>Acknowledgment</w:t>
      </w:r>
    </w:p>
    <w:p w14:paraId="74AF61F8" w14:textId="556C769E" w:rsidR="00100408" w:rsidRPr="00100408" w:rsidRDefault="009E3351" w:rsidP="00092DAB">
      <w:pPr>
        <w:ind w:firstLine="400"/>
        <w:rPr>
          <w:color w:val="000000" w:themeColor="text1"/>
        </w:rPr>
      </w:pPr>
      <w:r>
        <w:rPr>
          <w:rFonts w:hint="eastAsia"/>
          <w:color w:val="000000" w:themeColor="text1"/>
        </w:rPr>
        <w:t>Y</w:t>
      </w:r>
      <w:r>
        <w:rPr>
          <w:color w:val="000000" w:themeColor="text1"/>
        </w:rPr>
        <w:t>ou can acknowledge</w:t>
      </w:r>
      <w:r w:rsidR="00225F06">
        <w:rPr>
          <w:color w:val="000000" w:themeColor="text1"/>
        </w:rPr>
        <w:t xml:space="preserve"> </w:t>
      </w:r>
      <w:r>
        <w:rPr>
          <w:color w:val="000000" w:themeColor="text1"/>
        </w:rPr>
        <w:t>any support</w:t>
      </w:r>
      <w:r w:rsidR="00225F06">
        <w:rPr>
          <w:color w:val="000000" w:themeColor="text1"/>
        </w:rPr>
        <w:t xml:space="preserve"> given by the individual or organization</w:t>
      </w:r>
      <w:r w:rsidR="00092DAB">
        <w:rPr>
          <w:rFonts w:hint="eastAsia"/>
          <w:color w:val="000000" w:themeColor="text1"/>
        </w:rPr>
        <w:t>.</w:t>
      </w:r>
      <w:r w:rsidR="00092DAB">
        <w:rPr>
          <w:color w:val="000000" w:themeColor="text1"/>
        </w:rPr>
        <w:t xml:space="preserve"> </w:t>
      </w:r>
      <w:r w:rsidR="00E11EAF">
        <w:rPr>
          <w:rFonts w:hint="eastAsia"/>
          <w:color w:val="000000" w:themeColor="text1"/>
          <w:lang w:val="x-none"/>
        </w:rPr>
        <w:t>I</w:t>
      </w:r>
      <w:r w:rsidR="00E11EAF">
        <w:rPr>
          <w:color w:val="000000" w:themeColor="text1"/>
        </w:rPr>
        <w:t xml:space="preserve">f there is funding, </w:t>
      </w:r>
      <w:r w:rsidR="0036144C">
        <w:rPr>
          <w:color w:val="000000" w:themeColor="text1"/>
        </w:rPr>
        <w:t>provide</w:t>
      </w:r>
      <w:r w:rsidR="00E11EAF">
        <w:rPr>
          <w:color w:val="000000" w:themeColor="text1"/>
        </w:rPr>
        <w:t xml:space="preserve"> them here</w:t>
      </w:r>
      <w:r w:rsidR="000F5509">
        <w:rPr>
          <w:color w:val="000000" w:themeColor="text1"/>
        </w:rPr>
        <w:t>. F</w:t>
      </w:r>
      <w:r w:rsidR="005C4EF5">
        <w:rPr>
          <w:color w:val="000000" w:themeColor="text1"/>
        </w:rPr>
        <w:t xml:space="preserve">or example, </w:t>
      </w:r>
      <w:r w:rsidR="0036144C">
        <w:rPr>
          <w:color w:val="000000" w:themeColor="text1"/>
        </w:rPr>
        <w:t>“</w:t>
      </w:r>
      <w:r w:rsidR="000F5509">
        <w:rPr>
          <w:color w:val="000000" w:themeColor="text1"/>
        </w:rPr>
        <w:t xml:space="preserve">This research is funded by the </w:t>
      </w:r>
      <w:r w:rsidR="006F3E4C" w:rsidRPr="006F3E4C">
        <w:rPr>
          <w:color w:val="000000" w:themeColor="text1"/>
        </w:rPr>
        <w:t>National Science and Technology Council</w:t>
      </w:r>
      <w:r w:rsidR="006F3E4C">
        <w:rPr>
          <w:color w:val="000000" w:themeColor="text1"/>
        </w:rPr>
        <w:t xml:space="preserve"> under </w:t>
      </w:r>
      <w:r w:rsidR="00092DAB">
        <w:rPr>
          <w:color w:val="000000" w:themeColor="text1"/>
        </w:rPr>
        <w:t xml:space="preserve">project number: </w:t>
      </w:r>
      <w:r w:rsidR="00C20A6C">
        <w:rPr>
          <w:color w:val="000000" w:themeColor="text1"/>
        </w:rPr>
        <w:t>“</w:t>
      </w:r>
      <w:r w:rsidR="00C20A6C">
        <w:t>NSTC xxx-x-xxx-xx</w:t>
      </w:r>
      <w:r w:rsidR="0036144C">
        <w:rPr>
          <w:color w:val="000000" w:themeColor="text1"/>
        </w:rPr>
        <w:t>”</w:t>
      </w:r>
      <w:r w:rsidR="00092DAB">
        <w:rPr>
          <w:color w:val="000000" w:themeColor="text1"/>
        </w:rPr>
        <w:t xml:space="preserve"> </w:t>
      </w:r>
      <w:r w:rsidR="00100408">
        <w:rPr>
          <w:color w:val="000000" w:themeColor="text1"/>
        </w:rPr>
        <w:t>If nothing, please feel free to delete this section.</w:t>
      </w:r>
    </w:p>
    <w:p w14:paraId="44EA41B7" w14:textId="73B56F7B" w:rsidR="00E522C4" w:rsidRPr="00CF5118" w:rsidRDefault="00CF5118" w:rsidP="001F2B80">
      <w:pPr>
        <w:pStyle w:val="1"/>
        <w:numPr>
          <w:ilvl w:val="0"/>
          <w:numId w:val="0"/>
        </w:numPr>
        <w:spacing w:before="120" w:afterLines="0" w:after="0"/>
        <w:rPr>
          <w:color w:val="000000" w:themeColor="text1"/>
          <w:lang w:val="en-US"/>
        </w:rPr>
      </w:pPr>
      <w:r>
        <w:rPr>
          <w:rFonts w:hint="eastAsia"/>
          <w:color w:val="000000" w:themeColor="text1"/>
          <w:lang w:eastAsia="zh-TW"/>
        </w:rPr>
        <w:t>R</w:t>
      </w:r>
      <w:r>
        <w:rPr>
          <w:color w:val="000000" w:themeColor="text1"/>
          <w:lang w:val="en-US" w:eastAsia="zh-TW"/>
        </w:rPr>
        <w:t>eferences</w:t>
      </w:r>
    </w:p>
    <w:p w14:paraId="29FC7234" w14:textId="77777777" w:rsidR="00702091" w:rsidRPr="00D66849" w:rsidRDefault="00702091" w:rsidP="00702091">
      <w:pPr>
        <w:pStyle w:val="a"/>
        <w:rPr>
          <w:color w:val="000000" w:themeColor="text1"/>
          <w:szCs w:val="24"/>
        </w:rPr>
      </w:pPr>
      <w:r w:rsidRPr="00D66849">
        <w:rPr>
          <w:color w:val="000000" w:themeColor="text1"/>
        </w:rPr>
        <w:t>F. Forster, “A high-resolution and high accuracy real-time 3D sensor based on structured light,” in Proceedings of the 3</w:t>
      </w:r>
      <w:r w:rsidRPr="00D66849">
        <w:rPr>
          <w:color w:val="000000" w:themeColor="text1"/>
          <w:vertAlign w:val="superscript"/>
        </w:rPr>
        <w:t>rd</w:t>
      </w:r>
      <w:r w:rsidRPr="00D66849">
        <w:rPr>
          <w:color w:val="000000" w:themeColor="text1"/>
        </w:rPr>
        <w:t xml:space="preserve"> International Symposium on 3D Data Processing, Visualization, and Transmission, 208-215, 2006.</w:t>
      </w:r>
    </w:p>
    <w:p w14:paraId="54B60DD4" w14:textId="41B2A5D4" w:rsidR="00702091" w:rsidRPr="00D66849" w:rsidRDefault="00702091" w:rsidP="00702091">
      <w:pPr>
        <w:pStyle w:val="a"/>
        <w:rPr>
          <w:color w:val="000000" w:themeColor="text1"/>
        </w:rPr>
      </w:pPr>
      <w:r w:rsidRPr="00D66849">
        <w:rPr>
          <w:color w:val="000000" w:themeColor="text1"/>
        </w:rPr>
        <w:t>F.-Y. Chang and H. C. Weng, “Hypersonic thermal flow past a spherically blunted tangent-ogive nose cone,”</w:t>
      </w:r>
      <w:r w:rsidRPr="00D66849">
        <w:rPr>
          <w:rFonts w:hint="eastAsia"/>
          <w:color w:val="000000" w:themeColor="text1"/>
        </w:rPr>
        <w:t xml:space="preserve"> </w:t>
      </w:r>
      <w:r w:rsidRPr="00D66849">
        <w:rPr>
          <w:i/>
          <w:iCs/>
          <w:color w:val="000000" w:themeColor="text1"/>
        </w:rPr>
        <w:t>Journal of the Chinese Society of Mechanical Engineers</w:t>
      </w:r>
      <w:r w:rsidRPr="00D66849">
        <w:rPr>
          <w:color w:val="000000" w:themeColor="text1"/>
        </w:rPr>
        <w:t xml:space="preserve">, </w:t>
      </w:r>
      <w:r w:rsidRPr="00D66849">
        <w:rPr>
          <w:b/>
          <w:bCs/>
          <w:color w:val="000000" w:themeColor="text1"/>
        </w:rPr>
        <w:t>43</w:t>
      </w:r>
      <w:r w:rsidRPr="00D66849">
        <w:rPr>
          <w:color w:val="000000" w:themeColor="text1"/>
        </w:rPr>
        <w:t>(1), pp. 1</w:t>
      </w:r>
      <w:r w:rsidRPr="00D66849">
        <w:rPr>
          <w:rFonts w:ascii="Arial" w:hAnsi="Arial" w:cs="Arial"/>
          <w:color w:val="000000" w:themeColor="text1"/>
        </w:rPr>
        <w:t>–</w:t>
      </w:r>
      <w:r w:rsidRPr="00D66849">
        <w:rPr>
          <w:color w:val="000000" w:themeColor="text1"/>
        </w:rPr>
        <w:t>10, 2022.</w:t>
      </w:r>
    </w:p>
    <w:p w14:paraId="673D6F28" w14:textId="77777777" w:rsidR="00702091" w:rsidRPr="00D66849" w:rsidRDefault="00702091" w:rsidP="00702091">
      <w:pPr>
        <w:pStyle w:val="a"/>
        <w:rPr>
          <w:color w:val="000000" w:themeColor="text1"/>
        </w:rPr>
      </w:pPr>
      <w:r w:rsidRPr="00D66849">
        <w:rPr>
          <w:color w:val="000000" w:themeColor="text1"/>
        </w:rPr>
        <w:t xml:space="preserve">D. Baek, S. Cho, and H. Bang, “Wheel alignment inspection by 3D point cloud monitoring,” </w:t>
      </w:r>
      <w:r w:rsidRPr="00D66849">
        <w:rPr>
          <w:i/>
          <w:color w:val="000000" w:themeColor="text1"/>
        </w:rPr>
        <w:t>Journal of Mechanical Science and Technology</w:t>
      </w:r>
      <w:r w:rsidRPr="00D66849">
        <w:rPr>
          <w:color w:val="000000" w:themeColor="text1"/>
        </w:rPr>
        <w:t xml:space="preserve">, </w:t>
      </w:r>
      <w:r w:rsidRPr="00D66849">
        <w:rPr>
          <w:b/>
          <w:color w:val="000000" w:themeColor="text1"/>
        </w:rPr>
        <w:t>28</w:t>
      </w:r>
      <w:r w:rsidRPr="00D66849">
        <w:rPr>
          <w:color w:val="000000" w:themeColor="text1"/>
        </w:rPr>
        <w:t>(4), pp. 1465</w:t>
      </w:r>
      <w:r w:rsidRPr="00D66849">
        <w:rPr>
          <w:rFonts w:ascii="Arial" w:hAnsi="Arial" w:cs="Arial"/>
          <w:color w:val="000000" w:themeColor="text1"/>
        </w:rPr>
        <w:t>–</w:t>
      </w:r>
      <w:r w:rsidRPr="00D66849">
        <w:rPr>
          <w:color w:val="000000" w:themeColor="text1"/>
        </w:rPr>
        <w:t>1471, 2014.</w:t>
      </w:r>
    </w:p>
    <w:p w14:paraId="1D2C8754" w14:textId="62662256" w:rsidR="0001414E" w:rsidRPr="002B47C6" w:rsidRDefault="00702091" w:rsidP="002B47C6">
      <w:pPr>
        <w:pStyle w:val="a"/>
        <w:rPr>
          <w:color w:val="000000" w:themeColor="text1"/>
        </w:rPr>
      </w:pPr>
      <w:r w:rsidRPr="00D66849">
        <w:rPr>
          <w:color w:val="000000" w:themeColor="text1"/>
        </w:rPr>
        <w:t>D. Knowles, Today's technician – shop manual for automotive suspension &amp; steering systems, 4</w:t>
      </w:r>
      <w:r w:rsidRPr="00D66849">
        <w:rPr>
          <w:color w:val="000000" w:themeColor="text1"/>
          <w:vertAlign w:val="superscript"/>
        </w:rPr>
        <w:t>th</w:t>
      </w:r>
      <w:r w:rsidRPr="00D66849">
        <w:rPr>
          <w:color w:val="000000" w:themeColor="text1"/>
        </w:rPr>
        <w:t xml:space="preserve"> ed., New York, USA: Thomson Delmar Learning, 2007.</w:t>
      </w:r>
    </w:p>
    <w:sectPr w:rsidR="0001414E" w:rsidRPr="002B47C6" w:rsidSect="005F4153">
      <w:headerReference w:type="even" r:id="rId12"/>
      <w:headerReference w:type="default" r:id="rId13"/>
      <w:footerReference w:type="even" r:id="rId14"/>
      <w:footerReference w:type="default" r:id="rId15"/>
      <w:headerReference w:type="first" r:id="rId16"/>
      <w:footerReference w:type="first" r:id="rId17"/>
      <w:pgSz w:w="11907" w:h="16840"/>
      <w:pgMar w:top="1134" w:right="851" w:bottom="1134" w:left="851" w:header="567" w:footer="567"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D3CF6" w14:textId="77777777" w:rsidR="00E31EED" w:rsidRDefault="00E31EED">
      <w:pPr>
        <w:spacing w:before="120" w:after="120"/>
        <w:ind w:firstLine="400"/>
      </w:pPr>
      <w:r>
        <w:separator/>
      </w:r>
    </w:p>
  </w:endnote>
  <w:endnote w:type="continuationSeparator" w:id="0">
    <w:p w14:paraId="4D2AD851" w14:textId="77777777" w:rsidR="00E31EED" w:rsidRDefault="00E31EED">
      <w:pPr>
        <w:spacing w:before="120" w:after="120"/>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B0604020202020204"/>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B1"/>
    <w:family w:val="swiss"/>
    <w:pitch w:val="variable"/>
    <w:sig w:usb0="00000803" w:usb1="00000000" w:usb2="00000000" w:usb3="00000000" w:csb0="00000021"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F0643" w14:textId="77777777" w:rsidR="005F4153" w:rsidRDefault="005F4153">
    <w:pPr>
      <w:pStyle w:val="a8"/>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1E2F" w14:textId="77777777" w:rsidR="005F4153" w:rsidRDefault="005F4153">
    <w:pPr>
      <w:pStyle w:val="a8"/>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D9F2" w14:textId="77777777" w:rsidR="005F4153" w:rsidRDefault="005F4153">
    <w:pPr>
      <w:pStyle w:val="a8"/>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87AE6" w14:textId="77777777" w:rsidR="00E31EED" w:rsidRDefault="00E31EED">
      <w:pPr>
        <w:spacing w:before="120" w:after="120"/>
        <w:ind w:firstLine="400"/>
      </w:pPr>
      <w:r>
        <w:separator/>
      </w:r>
    </w:p>
  </w:footnote>
  <w:footnote w:type="continuationSeparator" w:id="0">
    <w:p w14:paraId="0A0F4D74" w14:textId="77777777" w:rsidR="00E31EED" w:rsidRDefault="00E31EED">
      <w:pPr>
        <w:spacing w:before="120" w:after="120"/>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FD74A" w14:textId="77777777" w:rsidR="00D12B93" w:rsidRDefault="00D12B93">
    <w:pPr>
      <w:pBdr>
        <w:top w:val="nil"/>
        <w:left w:val="nil"/>
        <w:bottom w:val="nil"/>
        <w:right w:val="nil"/>
        <w:between w:val="nil"/>
      </w:pBdr>
      <w:tabs>
        <w:tab w:val="center" w:pos="4153"/>
        <w:tab w:val="right" w:pos="8306"/>
      </w:tabs>
      <w:spacing w:before="120" w:after="120"/>
      <w:ind w:firstLine="40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39B28" w14:textId="3919AA4B" w:rsidR="00305C79" w:rsidRDefault="00305C79" w:rsidP="00305C79">
    <w:pPr>
      <w:pStyle w:val="a5"/>
      <w:tabs>
        <w:tab w:val="clear" w:pos="4153"/>
        <w:tab w:val="clear" w:pos="8306"/>
        <w:tab w:val="right" w:pos="9498"/>
      </w:tabs>
      <w:ind w:firstLineChars="0" w:firstLine="0"/>
      <w:rPr>
        <w:b/>
        <w:bCs/>
        <w:kern w:val="0"/>
        <w:sz w:val="18"/>
      </w:rPr>
    </w:pPr>
    <w:r>
      <w:rPr>
        <w:sz w:val="18"/>
      </w:rPr>
      <w:t>2025</w:t>
    </w:r>
    <w:r>
      <w:rPr>
        <w:rFonts w:hint="eastAsia"/>
        <w:sz w:val="18"/>
      </w:rPr>
      <w:t>台灣流體力學學會年會暨第一屆全國流體力學會議</w:t>
    </w:r>
    <w:r>
      <w:rPr>
        <w:sz w:val="18"/>
      </w:rPr>
      <w:t xml:space="preserve">                                 </w:t>
    </w:r>
    <w:r>
      <w:rPr>
        <w:rFonts w:hint="eastAsia"/>
        <w:sz w:val="18"/>
      </w:rPr>
      <w:t xml:space="preserve">                             </w:t>
    </w:r>
    <w:r>
      <w:rPr>
        <w:rFonts w:hint="eastAsia"/>
        <w:bCs/>
        <w:sz w:val="18"/>
      </w:rPr>
      <w:t>新北市，中華民國</w:t>
    </w:r>
    <w:r>
      <w:rPr>
        <w:bCs/>
        <w:sz w:val="18"/>
      </w:rPr>
      <w:t>114</w:t>
    </w:r>
    <w:r>
      <w:rPr>
        <w:rFonts w:hint="eastAsia"/>
        <w:bCs/>
        <w:sz w:val="18"/>
      </w:rPr>
      <w:t>年</w:t>
    </w:r>
    <w:r>
      <w:rPr>
        <w:bCs/>
        <w:sz w:val="18"/>
      </w:rPr>
      <w:t>10</w:t>
    </w:r>
    <w:r>
      <w:rPr>
        <w:rFonts w:hint="eastAsia"/>
        <w:bCs/>
        <w:sz w:val="18"/>
      </w:rPr>
      <w:t>月</w:t>
    </w:r>
    <w:r>
      <w:rPr>
        <w:bCs/>
        <w:sz w:val="18"/>
      </w:rPr>
      <w:t>17-18</w:t>
    </w:r>
    <w:r>
      <w:rPr>
        <w:rFonts w:hint="eastAsia"/>
        <w:bCs/>
        <w:sz w:val="18"/>
      </w:rPr>
      <w:t>日</w:t>
    </w:r>
  </w:p>
  <w:p w14:paraId="1A645228" w14:textId="54844B8A" w:rsidR="00305C79" w:rsidRDefault="00305C79" w:rsidP="00305C79">
    <w:pPr>
      <w:pStyle w:val="a5"/>
      <w:ind w:firstLineChars="0" w:firstLine="0"/>
      <w:rPr>
        <w:sz w:val="18"/>
      </w:rPr>
    </w:pPr>
    <w:r>
      <w:rPr>
        <w:sz w:val="18"/>
      </w:rPr>
      <w:t xml:space="preserve">The 1st National Fluid Dynamics Conference and 2025 Annual Meeting of          </w:t>
    </w:r>
    <w:r>
      <w:rPr>
        <w:rFonts w:hint="eastAsia"/>
        <w:sz w:val="18"/>
      </w:rPr>
      <w:t xml:space="preserve">                             </w:t>
    </w:r>
    <w:r>
      <w:rPr>
        <w:sz w:val="18"/>
      </w:rPr>
      <w:t>New Taipei City, October 17-18, 2025</w:t>
    </w:r>
    <w:r>
      <w:rPr>
        <w:rFonts w:hint="eastAsia"/>
        <w:sz w:val="18"/>
      </w:rPr>
      <w:t xml:space="preserve">      </w:t>
    </w:r>
  </w:p>
  <w:p w14:paraId="24D229DB" w14:textId="3193C6F4" w:rsidR="00D12B93" w:rsidRPr="00305C79" w:rsidRDefault="00305C79" w:rsidP="00305C79">
    <w:pPr>
      <w:pStyle w:val="a5"/>
      <w:ind w:firstLineChars="0" w:firstLine="0"/>
      <w:rPr>
        <w:sz w:val="18"/>
      </w:rPr>
    </w:pPr>
    <w:r>
      <w:rPr>
        <w:sz w:val="18"/>
      </w:rPr>
      <w:t>Taiwan Society of Fluid Dynamic</w:t>
    </w:r>
    <w:r>
      <w:rPr>
        <w:rFonts w:hint="eastAsia"/>
        <w:sz w:val="18"/>
      </w:rPr>
      <w:t xml:space="preserve">                                                                                                        </w:t>
    </w:r>
    <w:r w:rsidR="001A7BFD">
      <w:rPr>
        <w:sz w:val="18"/>
      </w:rPr>
      <w:t xml:space="preserve"> Paper </w:t>
    </w:r>
    <w:proofErr w:type="gramStart"/>
    <w:r w:rsidR="001A7BFD">
      <w:rPr>
        <w:sz w:val="18"/>
      </w:rPr>
      <w:t>ID :</w:t>
    </w:r>
    <w:proofErr w:type="gramEnd"/>
    <w:r w:rsidR="001A7BFD">
      <w:rPr>
        <w:sz w:val="18"/>
      </w:rPr>
      <w:t xml:space="preserve"> TSFD-xx-xxx</w:t>
    </w:r>
    <w:r>
      <w:rPr>
        <w:rFonts w:hint="eastAsia"/>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8983F" w14:textId="77777777" w:rsidR="00D12B93" w:rsidRDefault="00D12B93">
    <w:pPr>
      <w:pBdr>
        <w:top w:val="nil"/>
        <w:left w:val="nil"/>
        <w:bottom w:val="nil"/>
        <w:right w:val="nil"/>
        <w:between w:val="nil"/>
      </w:pBdr>
      <w:tabs>
        <w:tab w:val="center" w:pos="4153"/>
        <w:tab w:val="right" w:pos="8306"/>
      </w:tabs>
      <w:spacing w:before="120" w:after="120"/>
      <w:ind w:firstLine="40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47686"/>
    <w:multiLevelType w:val="multilevel"/>
    <w:tmpl w:val="915E328A"/>
    <w:lvl w:ilvl="0">
      <w:start w:val="1"/>
      <w:numFmt w:val="decimal"/>
      <w:pStyle w:val="1"/>
      <w:lvlText w:val="%1."/>
      <w:lvlJc w:val="left"/>
      <w:pPr>
        <w:ind w:left="0" w:hanging="425"/>
      </w:pPr>
      <w:rPr>
        <w:rFonts w:hint="eastAsia"/>
      </w:rPr>
    </w:lvl>
    <w:lvl w:ilvl="1">
      <w:start w:val="1"/>
      <w:numFmt w:val="decimal"/>
      <w:pStyle w:val="2"/>
      <w:lvlText w:val="%1.%2."/>
      <w:lvlJc w:val="left"/>
      <w:pPr>
        <w:ind w:left="142" w:hanging="567"/>
      </w:pPr>
      <w:rPr>
        <w:rFonts w:hint="eastAsia"/>
      </w:rPr>
    </w:lvl>
    <w:lvl w:ilvl="2">
      <w:start w:val="1"/>
      <w:numFmt w:val="decimal"/>
      <w:lvlText w:val="%1.%2.%3."/>
      <w:lvlJc w:val="left"/>
      <w:pPr>
        <w:ind w:left="284" w:hanging="709"/>
      </w:pPr>
      <w:rPr>
        <w:rFonts w:hint="eastAsia"/>
      </w:rPr>
    </w:lvl>
    <w:lvl w:ilvl="3">
      <w:start w:val="1"/>
      <w:numFmt w:val="decimal"/>
      <w:lvlText w:val="%1.%2.%3.%4."/>
      <w:lvlJc w:val="left"/>
      <w:pPr>
        <w:ind w:left="426" w:hanging="851"/>
      </w:pPr>
      <w:rPr>
        <w:rFonts w:hint="eastAsia"/>
      </w:rPr>
    </w:lvl>
    <w:lvl w:ilvl="4">
      <w:start w:val="1"/>
      <w:numFmt w:val="decimal"/>
      <w:lvlText w:val="%1.%2.%3.%4.%5."/>
      <w:lvlJc w:val="left"/>
      <w:pPr>
        <w:ind w:left="567" w:hanging="992"/>
      </w:pPr>
      <w:rPr>
        <w:rFonts w:hint="eastAsia"/>
      </w:rPr>
    </w:lvl>
    <w:lvl w:ilvl="5">
      <w:start w:val="1"/>
      <w:numFmt w:val="decimal"/>
      <w:lvlText w:val="%1.%2.%3.%4.%5.%6."/>
      <w:lvlJc w:val="left"/>
      <w:pPr>
        <w:ind w:left="709" w:hanging="1134"/>
      </w:pPr>
      <w:rPr>
        <w:rFonts w:hint="eastAsia"/>
      </w:rPr>
    </w:lvl>
    <w:lvl w:ilvl="6">
      <w:start w:val="1"/>
      <w:numFmt w:val="decimal"/>
      <w:lvlText w:val="%1.%2.%3.%4.%5.%6.%7."/>
      <w:lvlJc w:val="left"/>
      <w:pPr>
        <w:ind w:left="851" w:hanging="1276"/>
      </w:pPr>
      <w:rPr>
        <w:rFonts w:hint="eastAsia"/>
      </w:rPr>
    </w:lvl>
    <w:lvl w:ilvl="7">
      <w:start w:val="1"/>
      <w:numFmt w:val="decimal"/>
      <w:lvlText w:val="%1.%2.%3.%4.%5.%6.%7.%8."/>
      <w:lvlJc w:val="left"/>
      <w:pPr>
        <w:ind w:left="993" w:hanging="1418"/>
      </w:pPr>
      <w:rPr>
        <w:rFonts w:hint="eastAsia"/>
      </w:rPr>
    </w:lvl>
    <w:lvl w:ilvl="8">
      <w:start w:val="1"/>
      <w:numFmt w:val="decimal"/>
      <w:lvlText w:val="%1.%2.%3.%4.%5.%6.%7.%8.%9."/>
      <w:lvlJc w:val="left"/>
      <w:pPr>
        <w:ind w:left="1134" w:hanging="1559"/>
      </w:pPr>
      <w:rPr>
        <w:rFonts w:hint="eastAsia"/>
      </w:rPr>
    </w:lvl>
  </w:abstractNum>
  <w:abstractNum w:abstractNumId="1" w15:restartNumberingAfterBreak="0">
    <w:nsid w:val="2D0E1B31"/>
    <w:multiLevelType w:val="hybridMultilevel"/>
    <w:tmpl w:val="2EA6E69C"/>
    <w:lvl w:ilvl="0" w:tplc="7AB4C9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0116D0"/>
    <w:multiLevelType w:val="multilevel"/>
    <w:tmpl w:val="BF3ABC1C"/>
    <w:lvl w:ilvl="0">
      <w:start w:val="1"/>
      <w:numFmt w:val="decimal"/>
      <w:pStyle w:val="MDPI71References"/>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58FE45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9F04138"/>
    <w:multiLevelType w:val="hybridMultilevel"/>
    <w:tmpl w:val="5E52FF70"/>
    <w:lvl w:ilvl="0" w:tplc="19729546">
      <w:start w:val="1"/>
      <w:numFmt w:val="decimal"/>
      <w:pStyle w:val="a"/>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1"/>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NTC1tDA0MwAiEyUdpeDU4uLM/DyQAsNaAIGK3gMsAAAA"/>
  </w:docVars>
  <w:rsids>
    <w:rsidRoot w:val="00BB7B94"/>
    <w:rsid w:val="00004383"/>
    <w:rsid w:val="00014046"/>
    <w:rsid w:val="0001414E"/>
    <w:rsid w:val="00030251"/>
    <w:rsid w:val="000329D7"/>
    <w:rsid w:val="00040233"/>
    <w:rsid w:val="00046384"/>
    <w:rsid w:val="000555C2"/>
    <w:rsid w:val="00063A47"/>
    <w:rsid w:val="00083027"/>
    <w:rsid w:val="0008391E"/>
    <w:rsid w:val="00092DAB"/>
    <w:rsid w:val="000A2531"/>
    <w:rsid w:val="000A7A25"/>
    <w:rsid w:val="000B3981"/>
    <w:rsid w:val="000E07D3"/>
    <w:rsid w:val="000F303D"/>
    <w:rsid w:val="000F5509"/>
    <w:rsid w:val="000F6571"/>
    <w:rsid w:val="00100408"/>
    <w:rsid w:val="001153A8"/>
    <w:rsid w:val="0012721A"/>
    <w:rsid w:val="001420D8"/>
    <w:rsid w:val="00146957"/>
    <w:rsid w:val="00153327"/>
    <w:rsid w:val="00174F85"/>
    <w:rsid w:val="00193E2C"/>
    <w:rsid w:val="001A073B"/>
    <w:rsid w:val="001A7BFD"/>
    <w:rsid w:val="001F2B80"/>
    <w:rsid w:val="00225F06"/>
    <w:rsid w:val="00230A8F"/>
    <w:rsid w:val="002370C3"/>
    <w:rsid w:val="0024096C"/>
    <w:rsid w:val="00267752"/>
    <w:rsid w:val="00273966"/>
    <w:rsid w:val="0029021F"/>
    <w:rsid w:val="00292744"/>
    <w:rsid w:val="002B09B2"/>
    <w:rsid w:val="002B442E"/>
    <w:rsid w:val="002B47C6"/>
    <w:rsid w:val="002C3F2B"/>
    <w:rsid w:val="002C640D"/>
    <w:rsid w:val="002D30A6"/>
    <w:rsid w:val="002F0F15"/>
    <w:rsid w:val="00305C79"/>
    <w:rsid w:val="00310CC0"/>
    <w:rsid w:val="003119FD"/>
    <w:rsid w:val="00312362"/>
    <w:rsid w:val="003303CF"/>
    <w:rsid w:val="00334854"/>
    <w:rsid w:val="00334B91"/>
    <w:rsid w:val="0036144C"/>
    <w:rsid w:val="00371962"/>
    <w:rsid w:val="003829C8"/>
    <w:rsid w:val="003A128B"/>
    <w:rsid w:val="003C1B63"/>
    <w:rsid w:val="003D6D6A"/>
    <w:rsid w:val="0044332E"/>
    <w:rsid w:val="00446F42"/>
    <w:rsid w:val="0046501E"/>
    <w:rsid w:val="00470AEA"/>
    <w:rsid w:val="00472410"/>
    <w:rsid w:val="00476441"/>
    <w:rsid w:val="00495EE0"/>
    <w:rsid w:val="004C7DC7"/>
    <w:rsid w:val="004E28F9"/>
    <w:rsid w:val="004E58D6"/>
    <w:rsid w:val="004F4609"/>
    <w:rsid w:val="005062B9"/>
    <w:rsid w:val="005117CE"/>
    <w:rsid w:val="00527B2D"/>
    <w:rsid w:val="0053143A"/>
    <w:rsid w:val="00534B76"/>
    <w:rsid w:val="00551D09"/>
    <w:rsid w:val="00555F58"/>
    <w:rsid w:val="00556278"/>
    <w:rsid w:val="00556CD5"/>
    <w:rsid w:val="00566F1C"/>
    <w:rsid w:val="00574462"/>
    <w:rsid w:val="005905C1"/>
    <w:rsid w:val="00596E6F"/>
    <w:rsid w:val="005A474C"/>
    <w:rsid w:val="005A62E3"/>
    <w:rsid w:val="005A66B5"/>
    <w:rsid w:val="005C4EF5"/>
    <w:rsid w:val="005C7ADE"/>
    <w:rsid w:val="005D1440"/>
    <w:rsid w:val="005D7861"/>
    <w:rsid w:val="005F4153"/>
    <w:rsid w:val="00627881"/>
    <w:rsid w:val="0064108D"/>
    <w:rsid w:val="0065063A"/>
    <w:rsid w:val="0065555E"/>
    <w:rsid w:val="00662885"/>
    <w:rsid w:val="00671504"/>
    <w:rsid w:val="0068110B"/>
    <w:rsid w:val="006A03BD"/>
    <w:rsid w:val="006B2E32"/>
    <w:rsid w:val="006B6238"/>
    <w:rsid w:val="006C0CD8"/>
    <w:rsid w:val="006C5001"/>
    <w:rsid w:val="006D1278"/>
    <w:rsid w:val="006F1F1E"/>
    <w:rsid w:val="006F3E4C"/>
    <w:rsid w:val="00702091"/>
    <w:rsid w:val="0071366A"/>
    <w:rsid w:val="00725778"/>
    <w:rsid w:val="00733363"/>
    <w:rsid w:val="00736737"/>
    <w:rsid w:val="00736C45"/>
    <w:rsid w:val="00761D1D"/>
    <w:rsid w:val="007670CD"/>
    <w:rsid w:val="007A2115"/>
    <w:rsid w:val="007A3CA5"/>
    <w:rsid w:val="007D6C79"/>
    <w:rsid w:val="007E6052"/>
    <w:rsid w:val="007F0319"/>
    <w:rsid w:val="007F5527"/>
    <w:rsid w:val="007F6CDC"/>
    <w:rsid w:val="00806C4F"/>
    <w:rsid w:val="00841FFE"/>
    <w:rsid w:val="008453DB"/>
    <w:rsid w:val="00847DCF"/>
    <w:rsid w:val="008556A7"/>
    <w:rsid w:val="008712CB"/>
    <w:rsid w:val="00872251"/>
    <w:rsid w:val="00882D1D"/>
    <w:rsid w:val="0088586D"/>
    <w:rsid w:val="00891429"/>
    <w:rsid w:val="0089604D"/>
    <w:rsid w:val="008A5D8B"/>
    <w:rsid w:val="008B6057"/>
    <w:rsid w:val="008C4893"/>
    <w:rsid w:val="008E4D5C"/>
    <w:rsid w:val="008F1507"/>
    <w:rsid w:val="008F5AB0"/>
    <w:rsid w:val="00901E75"/>
    <w:rsid w:val="00902204"/>
    <w:rsid w:val="0093125C"/>
    <w:rsid w:val="00951DEB"/>
    <w:rsid w:val="00952B6A"/>
    <w:rsid w:val="00957882"/>
    <w:rsid w:val="009707A8"/>
    <w:rsid w:val="00972CBD"/>
    <w:rsid w:val="00995B32"/>
    <w:rsid w:val="009A1F62"/>
    <w:rsid w:val="009B4A8A"/>
    <w:rsid w:val="009D382E"/>
    <w:rsid w:val="009D6780"/>
    <w:rsid w:val="009D753D"/>
    <w:rsid w:val="009E3351"/>
    <w:rsid w:val="009F0B5C"/>
    <w:rsid w:val="00A23BD8"/>
    <w:rsid w:val="00A37F22"/>
    <w:rsid w:val="00A515A5"/>
    <w:rsid w:val="00A750AE"/>
    <w:rsid w:val="00AA09A4"/>
    <w:rsid w:val="00AA0A00"/>
    <w:rsid w:val="00AA3A8C"/>
    <w:rsid w:val="00AB18F4"/>
    <w:rsid w:val="00AB3D14"/>
    <w:rsid w:val="00AC3968"/>
    <w:rsid w:val="00AC42F0"/>
    <w:rsid w:val="00AC65AD"/>
    <w:rsid w:val="00AD43DE"/>
    <w:rsid w:val="00AE51D7"/>
    <w:rsid w:val="00B151B3"/>
    <w:rsid w:val="00B17994"/>
    <w:rsid w:val="00B32B87"/>
    <w:rsid w:val="00B6014C"/>
    <w:rsid w:val="00B62255"/>
    <w:rsid w:val="00B7239F"/>
    <w:rsid w:val="00BB7B94"/>
    <w:rsid w:val="00BD0258"/>
    <w:rsid w:val="00BD0F44"/>
    <w:rsid w:val="00BD4886"/>
    <w:rsid w:val="00BF0753"/>
    <w:rsid w:val="00C0263D"/>
    <w:rsid w:val="00C20A6C"/>
    <w:rsid w:val="00C57F3B"/>
    <w:rsid w:val="00C87D55"/>
    <w:rsid w:val="00C92B00"/>
    <w:rsid w:val="00C96BC2"/>
    <w:rsid w:val="00CA1D74"/>
    <w:rsid w:val="00CA1FE7"/>
    <w:rsid w:val="00CA3ECC"/>
    <w:rsid w:val="00CB0043"/>
    <w:rsid w:val="00CC2D0B"/>
    <w:rsid w:val="00CD5201"/>
    <w:rsid w:val="00CD543C"/>
    <w:rsid w:val="00CE36FB"/>
    <w:rsid w:val="00CE3C0F"/>
    <w:rsid w:val="00CF2744"/>
    <w:rsid w:val="00CF5118"/>
    <w:rsid w:val="00D12B93"/>
    <w:rsid w:val="00D26554"/>
    <w:rsid w:val="00D26B19"/>
    <w:rsid w:val="00D536E9"/>
    <w:rsid w:val="00D66849"/>
    <w:rsid w:val="00D70BB8"/>
    <w:rsid w:val="00D77295"/>
    <w:rsid w:val="00DB1C2A"/>
    <w:rsid w:val="00DB3001"/>
    <w:rsid w:val="00DC49B5"/>
    <w:rsid w:val="00DC582E"/>
    <w:rsid w:val="00DD5D0D"/>
    <w:rsid w:val="00DF6637"/>
    <w:rsid w:val="00E020D8"/>
    <w:rsid w:val="00E11EAF"/>
    <w:rsid w:val="00E30390"/>
    <w:rsid w:val="00E31EED"/>
    <w:rsid w:val="00E37EA0"/>
    <w:rsid w:val="00E522C4"/>
    <w:rsid w:val="00E77048"/>
    <w:rsid w:val="00E93546"/>
    <w:rsid w:val="00E966A4"/>
    <w:rsid w:val="00EA7D37"/>
    <w:rsid w:val="00EB2550"/>
    <w:rsid w:val="00EB604F"/>
    <w:rsid w:val="00EF6CCA"/>
    <w:rsid w:val="00F07480"/>
    <w:rsid w:val="00F14970"/>
    <w:rsid w:val="00F23B33"/>
    <w:rsid w:val="00F478D5"/>
    <w:rsid w:val="00F53C0F"/>
    <w:rsid w:val="00F71E74"/>
    <w:rsid w:val="00F80AB3"/>
    <w:rsid w:val="00FF37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9BAD7"/>
  <w15:docId w15:val="{F4C0E5E4-10C0-42FE-AF4B-1315CCCD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pPr>
        <w:widowControl w:val="0"/>
        <w:spacing w:before="120" w:after="120"/>
        <w:ind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B0043"/>
    <w:pPr>
      <w:snapToGrid w:val="0"/>
      <w:spacing w:before="0" w:after="0"/>
      <w:ind w:firstLineChars="200"/>
    </w:pPr>
    <w:rPr>
      <w:rFonts w:eastAsia="標楷體"/>
      <w:kern w:val="2"/>
    </w:rPr>
  </w:style>
  <w:style w:type="paragraph" w:styleId="1">
    <w:name w:val="heading 1"/>
    <w:basedOn w:val="a0"/>
    <w:next w:val="a0"/>
    <w:link w:val="10"/>
    <w:qFormat/>
    <w:rsid w:val="00D12B93"/>
    <w:pPr>
      <w:keepNext/>
      <w:numPr>
        <w:numId w:val="4"/>
      </w:numPr>
      <w:spacing w:beforeLines="50" w:before="50" w:afterLines="50" w:after="50"/>
      <w:ind w:firstLineChars="0" w:firstLine="0"/>
      <w:outlineLvl w:val="0"/>
    </w:pPr>
    <w:rPr>
      <w:b/>
      <w:bCs/>
      <w:kern w:val="52"/>
      <w:szCs w:val="52"/>
      <w:lang w:val="x-none" w:eastAsia="x-none"/>
    </w:rPr>
  </w:style>
  <w:style w:type="paragraph" w:styleId="2">
    <w:name w:val="heading 2"/>
    <w:basedOn w:val="a0"/>
    <w:next w:val="a0"/>
    <w:link w:val="20"/>
    <w:unhideWhenUsed/>
    <w:qFormat/>
    <w:rsid w:val="00D12B93"/>
    <w:pPr>
      <w:keepNext/>
      <w:numPr>
        <w:ilvl w:val="1"/>
        <w:numId w:val="4"/>
      </w:numPr>
      <w:spacing w:beforeLines="50" w:before="50" w:afterLines="50" w:after="50"/>
      <w:ind w:firstLineChars="0" w:firstLine="0"/>
      <w:outlineLvl w:val="1"/>
    </w:pPr>
    <w:rPr>
      <w:bCs/>
      <w:i/>
      <w:szCs w:val="48"/>
      <w:lang w:val="x-none" w:eastAsia="x-none"/>
    </w:rPr>
  </w:style>
  <w:style w:type="paragraph" w:styleId="3">
    <w:name w:val="heading 3"/>
    <w:basedOn w:val="a0"/>
    <w:next w:val="a0"/>
    <w:link w:val="30"/>
    <w:semiHidden/>
    <w:unhideWhenUsed/>
    <w:qFormat/>
    <w:rsid w:val="005F6437"/>
    <w:pPr>
      <w:keepNext/>
      <w:spacing w:line="720" w:lineRule="auto"/>
      <w:outlineLvl w:val="2"/>
    </w:pPr>
    <w:rPr>
      <w:rFonts w:ascii="Cambria" w:eastAsia="新細明體" w:hAnsi="Cambria"/>
      <w:b/>
      <w:bCs/>
      <w:sz w:val="36"/>
      <w:szCs w:val="36"/>
      <w:lang w:val="x-none" w:eastAsia="x-none"/>
    </w:rPr>
  </w:style>
  <w:style w:type="paragraph" w:styleId="4">
    <w:name w:val="heading 4"/>
    <w:basedOn w:val="a0"/>
    <w:next w:val="a0"/>
    <w:qFormat/>
    <w:rsid w:val="00707748"/>
    <w:pPr>
      <w:keepNext/>
      <w:spacing w:line="720" w:lineRule="auto"/>
      <w:outlineLvl w:val="3"/>
    </w:pPr>
    <w:rPr>
      <w:rFonts w:ascii="Arial" w:hAnsi="Arial"/>
      <w:sz w:val="36"/>
      <w:szCs w:val="36"/>
    </w:rPr>
  </w:style>
  <w:style w:type="paragraph" w:styleId="5">
    <w:name w:val="heading 5"/>
    <w:basedOn w:val="a0"/>
    <w:next w:val="a0"/>
    <w:qFormat/>
    <w:rsid w:val="00707748"/>
    <w:pPr>
      <w:keepNext/>
      <w:spacing w:line="720" w:lineRule="auto"/>
      <w:ind w:leftChars="200" w:left="200"/>
      <w:outlineLvl w:val="4"/>
    </w:pPr>
    <w:rPr>
      <w:rFonts w:ascii="Arial" w:hAnsi="Arial"/>
      <w:b/>
      <w:bCs/>
      <w:sz w:val="36"/>
      <w:szCs w:val="36"/>
    </w:rPr>
  </w:style>
  <w:style w:type="paragraph" w:styleId="6">
    <w:name w:val="heading 6"/>
    <w:basedOn w:val="a0"/>
    <w:next w:val="a0"/>
    <w:qFormat/>
    <w:rsid w:val="00707748"/>
    <w:pPr>
      <w:keepNext/>
      <w:spacing w:line="720" w:lineRule="auto"/>
      <w:ind w:leftChars="200" w:left="200"/>
      <w:outlineLvl w:val="5"/>
    </w:pPr>
    <w:rPr>
      <w:rFonts w:ascii="Arial"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qFormat/>
    <w:rsid w:val="00063A47"/>
    <w:pPr>
      <w:widowControl/>
      <w:spacing w:beforeLines="50" w:before="50" w:afterLines="50" w:after="50"/>
      <w:ind w:firstLineChars="0" w:firstLine="0"/>
      <w:jc w:val="center"/>
    </w:pPr>
    <w:rPr>
      <w:b/>
      <w:kern w:val="0"/>
      <w:sz w:val="32"/>
      <w:lang w:eastAsia="ja-JP"/>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5">
    <w:name w:val="header"/>
    <w:basedOn w:val="a0"/>
    <w:link w:val="a6"/>
    <w:uiPriority w:val="99"/>
    <w:rsid w:val="00707748"/>
    <w:pPr>
      <w:tabs>
        <w:tab w:val="center" w:pos="4153"/>
        <w:tab w:val="right" w:pos="8306"/>
      </w:tabs>
    </w:pPr>
  </w:style>
  <w:style w:type="paragraph" w:styleId="31">
    <w:name w:val="Body Text 3"/>
    <w:basedOn w:val="a0"/>
    <w:rsid w:val="00707748"/>
    <w:pPr>
      <w:spacing w:after="120"/>
    </w:pPr>
    <w:rPr>
      <w:sz w:val="16"/>
      <w:szCs w:val="16"/>
    </w:rPr>
  </w:style>
  <w:style w:type="paragraph" w:styleId="a7">
    <w:name w:val="Body Text"/>
    <w:basedOn w:val="a0"/>
    <w:rsid w:val="00707748"/>
    <w:pPr>
      <w:spacing w:after="120"/>
    </w:pPr>
    <w:rPr>
      <w:szCs w:val="24"/>
    </w:rPr>
  </w:style>
  <w:style w:type="paragraph" w:styleId="a8">
    <w:name w:val="footer"/>
    <w:basedOn w:val="a0"/>
    <w:link w:val="a9"/>
    <w:rsid w:val="001554C2"/>
    <w:pPr>
      <w:tabs>
        <w:tab w:val="center" w:pos="4153"/>
        <w:tab w:val="right" w:pos="8306"/>
      </w:tabs>
    </w:pPr>
    <w:rPr>
      <w:rFonts w:eastAsia="新細明體"/>
      <w:lang w:val="x-none" w:eastAsia="x-none"/>
    </w:rPr>
  </w:style>
  <w:style w:type="character" w:customStyle="1" w:styleId="a9">
    <w:name w:val="頁尾 字元"/>
    <w:link w:val="a8"/>
    <w:rsid w:val="001554C2"/>
    <w:rPr>
      <w:kern w:val="2"/>
    </w:rPr>
  </w:style>
  <w:style w:type="paragraph" w:customStyle="1" w:styleId="keywords">
    <w:name w:val="key words"/>
    <w:uiPriority w:val="99"/>
    <w:rsid w:val="001554C2"/>
    <w:pPr>
      <w:ind w:firstLine="274"/>
    </w:pPr>
    <w:rPr>
      <w:b/>
      <w:bCs/>
      <w:i/>
      <w:iCs/>
      <w:noProof/>
      <w:sz w:val="18"/>
      <w:szCs w:val="18"/>
      <w:lang w:eastAsia="en-US"/>
    </w:rPr>
  </w:style>
  <w:style w:type="character" w:styleId="aa">
    <w:name w:val="Hyperlink"/>
    <w:rsid w:val="00B97EA2"/>
    <w:rPr>
      <w:color w:val="0000FF"/>
      <w:u w:val="single"/>
    </w:rPr>
  </w:style>
  <w:style w:type="character" w:styleId="ab">
    <w:name w:val="Emphasis"/>
    <w:uiPriority w:val="20"/>
    <w:qFormat/>
    <w:rsid w:val="00EB50AD"/>
    <w:rPr>
      <w:b w:val="0"/>
      <w:bCs w:val="0"/>
      <w:i w:val="0"/>
      <w:iCs w:val="0"/>
      <w:color w:val="DD4B39"/>
    </w:rPr>
  </w:style>
  <w:style w:type="character" w:customStyle="1" w:styleId="st1">
    <w:name w:val="st1"/>
    <w:basedOn w:val="a1"/>
    <w:rsid w:val="00EB50AD"/>
  </w:style>
  <w:style w:type="paragraph" w:customStyle="1" w:styleId="Text">
    <w:name w:val="Text"/>
    <w:basedOn w:val="a0"/>
    <w:rsid w:val="00795E38"/>
    <w:pPr>
      <w:spacing w:line="252" w:lineRule="auto"/>
      <w:ind w:firstLine="202"/>
    </w:pPr>
    <w:rPr>
      <w:kern w:val="0"/>
      <w:lang w:eastAsia="en-US"/>
    </w:rPr>
  </w:style>
  <w:style w:type="character" w:customStyle="1" w:styleId="30">
    <w:name w:val="標題 3 字元"/>
    <w:link w:val="3"/>
    <w:semiHidden/>
    <w:rsid w:val="005F6437"/>
    <w:rPr>
      <w:rFonts w:ascii="Cambria" w:eastAsia="新細明體" w:hAnsi="Cambria" w:cs="Times New Roman"/>
      <w:b/>
      <w:bCs/>
      <w:kern w:val="2"/>
      <w:sz w:val="36"/>
      <w:szCs w:val="36"/>
    </w:rPr>
  </w:style>
  <w:style w:type="paragraph" w:styleId="ac">
    <w:name w:val="caption"/>
    <w:basedOn w:val="a0"/>
    <w:next w:val="a0"/>
    <w:link w:val="ad"/>
    <w:qFormat/>
    <w:rsid w:val="00D26B19"/>
    <w:pPr>
      <w:widowControl/>
      <w:spacing w:after="80"/>
      <w:jc w:val="center"/>
    </w:pPr>
    <w:rPr>
      <w:rFonts w:cs="Miriam"/>
      <w:b/>
      <w:bCs/>
      <w:kern w:val="0"/>
      <w:sz w:val="18"/>
      <w:szCs w:val="18"/>
      <w:lang w:eastAsia="en-AU"/>
    </w:rPr>
  </w:style>
  <w:style w:type="paragraph" w:customStyle="1" w:styleId="references">
    <w:name w:val="references"/>
    <w:basedOn w:val="a0"/>
    <w:uiPriority w:val="99"/>
    <w:rsid w:val="00842077"/>
    <w:pPr>
      <w:widowControl/>
      <w:suppressAutoHyphens/>
      <w:spacing w:line="180" w:lineRule="exact"/>
      <w:ind w:left="360" w:hanging="360"/>
    </w:pPr>
    <w:rPr>
      <w:kern w:val="0"/>
      <w:sz w:val="16"/>
    </w:rPr>
  </w:style>
  <w:style w:type="character" w:customStyle="1" w:styleId="10">
    <w:name w:val="標題 1 字元"/>
    <w:link w:val="1"/>
    <w:rsid w:val="00D12B93"/>
    <w:rPr>
      <w:rFonts w:eastAsia="標楷體"/>
      <w:b/>
      <w:bCs/>
      <w:kern w:val="52"/>
      <w:szCs w:val="52"/>
      <w:lang w:val="x-none" w:eastAsia="x-none"/>
    </w:rPr>
  </w:style>
  <w:style w:type="table" w:customStyle="1" w:styleId="Mdeck5tablebodythreelines">
    <w:name w:val="M_deck_5_table_body_three_lines"/>
    <w:basedOn w:val="a2"/>
    <w:uiPriority w:val="99"/>
    <w:rsid w:val="00044447"/>
    <w:pPr>
      <w:adjustRightInd w:val="0"/>
      <w:snapToGrid w:val="0"/>
      <w:spacing w:line="300" w:lineRule="exact"/>
      <w:jc w:val="center"/>
    </w:pPr>
    <w:rPr>
      <w:rFonts w:eastAsia="SimSu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2tablebody">
    <w:name w:val="MDPI_4.2_table_body"/>
    <w:rsid w:val="00044447"/>
    <w:pPr>
      <w:adjustRightInd w:val="0"/>
      <w:snapToGrid w:val="0"/>
    </w:pPr>
    <w:rPr>
      <w:rFonts w:ascii="Palatino Linotype" w:eastAsia="Times New Roman" w:hAnsi="Palatino Linotype"/>
      <w:snapToGrid w:val="0"/>
      <w:color w:val="000000"/>
      <w:lang w:eastAsia="de-DE" w:bidi="en-US"/>
    </w:rPr>
  </w:style>
  <w:style w:type="character" w:customStyle="1" w:styleId="20">
    <w:name w:val="標題 2 字元"/>
    <w:link w:val="2"/>
    <w:rsid w:val="00D12B93"/>
    <w:rPr>
      <w:rFonts w:eastAsia="標楷體"/>
      <w:bCs/>
      <w:i/>
      <w:kern w:val="2"/>
      <w:szCs w:val="48"/>
      <w:lang w:val="x-none" w:eastAsia="x-none"/>
    </w:rPr>
  </w:style>
  <w:style w:type="paragraph" w:styleId="ae">
    <w:name w:val="List Paragraph"/>
    <w:basedOn w:val="a0"/>
    <w:link w:val="af"/>
    <w:uiPriority w:val="34"/>
    <w:qFormat/>
    <w:rsid w:val="00537606"/>
    <w:pPr>
      <w:widowControl/>
      <w:spacing w:before="100" w:beforeAutospacing="1" w:after="100" w:afterAutospacing="1"/>
      <w:ind w:firstLineChars="0" w:firstLine="0"/>
      <w:jc w:val="left"/>
    </w:pPr>
    <w:rPr>
      <w:rFonts w:ascii="新細明體" w:eastAsia="新細明體" w:hAnsi="新細明體" w:cs="新細明體"/>
      <w:kern w:val="0"/>
      <w:sz w:val="24"/>
      <w:szCs w:val="24"/>
    </w:rPr>
  </w:style>
  <w:style w:type="character" w:customStyle="1" w:styleId="apple-converted-space">
    <w:name w:val="apple-converted-space"/>
    <w:rsid w:val="00537606"/>
  </w:style>
  <w:style w:type="table" w:styleId="af0">
    <w:name w:val="Table Grid"/>
    <w:basedOn w:val="a2"/>
    <w:rsid w:val="009E3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854AEA"/>
    <w:pPr>
      <w:jc w:val="center"/>
    </w:pPr>
    <w:rPr>
      <w:noProof/>
      <w:lang w:val="x-none" w:eastAsia="x-none"/>
    </w:rPr>
  </w:style>
  <w:style w:type="character" w:customStyle="1" w:styleId="EndNoteBibliographyTitle0">
    <w:name w:val="EndNote Bibliography Title 字元"/>
    <w:link w:val="EndNoteBibliographyTitle"/>
    <w:rsid w:val="00854AEA"/>
    <w:rPr>
      <w:rFonts w:eastAsia="標楷體"/>
      <w:noProof/>
      <w:kern w:val="2"/>
    </w:rPr>
  </w:style>
  <w:style w:type="paragraph" w:customStyle="1" w:styleId="EndNoteBibliography">
    <w:name w:val="EndNote Bibliography"/>
    <w:basedOn w:val="a0"/>
    <w:link w:val="EndNoteBibliography0"/>
    <w:rsid w:val="00854AEA"/>
    <w:rPr>
      <w:noProof/>
      <w:lang w:val="x-none" w:eastAsia="x-none"/>
    </w:rPr>
  </w:style>
  <w:style w:type="character" w:customStyle="1" w:styleId="EndNoteBibliography0">
    <w:name w:val="EndNote Bibliography 字元"/>
    <w:link w:val="EndNoteBibliography"/>
    <w:rsid w:val="00854AEA"/>
    <w:rPr>
      <w:rFonts w:eastAsia="標楷體"/>
      <w:noProof/>
      <w:kern w:val="2"/>
    </w:rPr>
  </w:style>
  <w:style w:type="paragraph" w:customStyle="1" w:styleId="MDPI71References">
    <w:name w:val="MDPI_7.1_References"/>
    <w:basedOn w:val="a0"/>
    <w:rsid w:val="00854AEA"/>
    <w:pPr>
      <w:widowControl/>
      <w:numPr>
        <w:numId w:val="1"/>
      </w:numPr>
      <w:adjustRightInd w:val="0"/>
      <w:spacing w:line="260" w:lineRule="atLeast"/>
      <w:ind w:left="425" w:firstLineChars="0" w:hanging="425"/>
    </w:pPr>
    <w:rPr>
      <w:rFonts w:ascii="Palatino Linotype" w:eastAsia="Times New Roman" w:hAnsi="Palatino Linotype"/>
      <w:snapToGrid w:val="0"/>
      <w:color w:val="000000"/>
      <w:kern w:val="0"/>
      <w:sz w:val="18"/>
      <w:lang w:eastAsia="de-DE" w:bidi="en-US"/>
    </w:rPr>
  </w:style>
  <w:style w:type="paragraph" w:styleId="af1">
    <w:name w:val="Balloon Text"/>
    <w:basedOn w:val="a0"/>
    <w:link w:val="af2"/>
    <w:rsid w:val="005D5AB3"/>
    <w:rPr>
      <w:rFonts w:asciiTheme="majorHAnsi" w:eastAsiaTheme="majorEastAsia" w:hAnsiTheme="majorHAnsi" w:cstheme="majorBidi"/>
      <w:sz w:val="18"/>
      <w:szCs w:val="18"/>
    </w:rPr>
  </w:style>
  <w:style w:type="character" w:customStyle="1" w:styleId="af2">
    <w:name w:val="註解方塊文字 字元"/>
    <w:basedOn w:val="a1"/>
    <w:link w:val="af1"/>
    <w:rsid w:val="005D5AB3"/>
    <w:rPr>
      <w:rFonts w:asciiTheme="majorHAnsi" w:eastAsiaTheme="majorEastAsia" w:hAnsiTheme="majorHAnsi" w:cstheme="majorBidi"/>
      <w:kern w:val="2"/>
      <w:sz w:val="18"/>
      <w:szCs w:val="18"/>
    </w:rPr>
  </w:style>
  <w:style w:type="paragraph" w:styleId="af3">
    <w:name w:val="Subtitle"/>
    <w:basedOn w:val="a0"/>
    <w:next w:val="a0"/>
    <w:pPr>
      <w:keepNext/>
      <w:keepLines/>
      <w:spacing w:before="360" w:after="80"/>
    </w:pPr>
    <w:rPr>
      <w:rFonts w:ascii="Georgia" w:eastAsia="Georgia" w:hAnsi="Georgia" w:cs="Georgia"/>
      <w:i/>
      <w:color w:val="666666"/>
      <w:sz w:val="48"/>
      <w:szCs w:val="48"/>
    </w:r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paragraph" w:customStyle="1" w:styleId="afa">
    <w:name w:val="作者姓名"/>
    <w:basedOn w:val="a0"/>
    <w:link w:val="afb"/>
    <w:qFormat/>
    <w:rsid w:val="00063A47"/>
    <w:pPr>
      <w:spacing w:beforeLines="50" w:before="50" w:afterLines="50" w:after="50"/>
      <w:ind w:firstLineChars="0" w:firstLine="0"/>
      <w:jc w:val="center"/>
    </w:pPr>
  </w:style>
  <w:style w:type="paragraph" w:customStyle="1" w:styleId="afc">
    <w:name w:val="工作單位"/>
    <w:basedOn w:val="afa"/>
    <w:link w:val="afd"/>
    <w:qFormat/>
    <w:rsid w:val="00063A47"/>
    <w:pPr>
      <w:spacing w:beforeLines="0" w:before="0" w:afterLines="0" w:after="0"/>
    </w:pPr>
  </w:style>
  <w:style w:type="character" w:customStyle="1" w:styleId="afb">
    <w:name w:val="作者姓名 字元"/>
    <w:basedOn w:val="a1"/>
    <w:link w:val="afa"/>
    <w:rsid w:val="00063A47"/>
    <w:rPr>
      <w:rFonts w:eastAsia="標楷體"/>
      <w:kern w:val="2"/>
    </w:rPr>
  </w:style>
  <w:style w:type="paragraph" w:customStyle="1" w:styleId="afe">
    <w:name w:val="研究計畫"/>
    <w:basedOn w:val="afc"/>
    <w:link w:val="aff"/>
    <w:qFormat/>
    <w:rsid w:val="00063A47"/>
  </w:style>
  <w:style w:type="character" w:customStyle="1" w:styleId="afd">
    <w:name w:val="工作單位 字元"/>
    <w:basedOn w:val="afb"/>
    <w:link w:val="afc"/>
    <w:rsid w:val="00063A47"/>
    <w:rPr>
      <w:rFonts w:eastAsia="標楷體"/>
      <w:kern w:val="2"/>
    </w:rPr>
  </w:style>
  <w:style w:type="paragraph" w:customStyle="1" w:styleId="aff0">
    <w:name w:val="摘要"/>
    <w:basedOn w:val="a0"/>
    <w:link w:val="aff1"/>
    <w:qFormat/>
    <w:rsid w:val="00063A47"/>
    <w:pPr>
      <w:spacing w:beforeLines="50" w:before="50" w:afterLines="50" w:after="50"/>
      <w:ind w:firstLineChars="0" w:firstLine="0"/>
    </w:pPr>
  </w:style>
  <w:style w:type="character" w:customStyle="1" w:styleId="aff">
    <w:name w:val="研究計畫 字元"/>
    <w:basedOn w:val="afd"/>
    <w:link w:val="afe"/>
    <w:rsid w:val="00063A47"/>
    <w:rPr>
      <w:rFonts w:eastAsia="標楷體"/>
      <w:kern w:val="2"/>
    </w:rPr>
  </w:style>
  <w:style w:type="character" w:styleId="aff2">
    <w:name w:val="Placeholder Text"/>
    <w:basedOn w:val="a1"/>
    <w:uiPriority w:val="99"/>
    <w:semiHidden/>
    <w:rsid w:val="001A073B"/>
    <w:rPr>
      <w:color w:val="808080"/>
    </w:rPr>
  </w:style>
  <w:style w:type="character" w:customStyle="1" w:styleId="aff1">
    <w:name w:val="摘要 字元"/>
    <w:basedOn w:val="a1"/>
    <w:link w:val="aff0"/>
    <w:rsid w:val="00063A47"/>
    <w:rPr>
      <w:rFonts w:eastAsia="標楷體"/>
      <w:kern w:val="2"/>
    </w:rPr>
  </w:style>
  <w:style w:type="paragraph" w:customStyle="1" w:styleId="aff3">
    <w:name w:val="方程式"/>
    <w:basedOn w:val="a0"/>
    <w:link w:val="aff4"/>
    <w:qFormat/>
    <w:rsid w:val="001A073B"/>
    <w:pPr>
      <w:ind w:firstLineChars="0" w:firstLine="0"/>
      <w:jc w:val="center"/>
    </w:pPr>
  </w:style>
  <w:style w:type="paragraph" w:customStyle="1" w:styleId="aff5">
    <w:name w:val="圖表標題"/>
    <w:basedOn w:val="ac"/>
    <w:link w:val="aff6"/>
    <w:qFormat/>
    <w:rsid w:val="00D26B19"/>
    <w:pPr>
      <w:spacing w:afterLines="50" w:after="50"/>
      <w:ind w:firstLineChars="0" w:firstLine="0"/>
    </w:pPr>
    <w:rPr>
      <w:rFonts w:cs="Gungsuh"/>
      <w:b w:val="0"/>
      <w:lang w:eastAsia="zh-TW"/>
    </w:rPr>
  </w:style>
  <w:style w:type="character" w:customStyle="1" w:styleId="aff4">
    <w:name w:val="方程式 字元"/>
    <w:basedOn w:val="a1"/>
    <w:link w:val="aff3"/>
    <w:rsid w:val="001A073B"/>
    <w:rPr>
      <w:rFonts w:eastAsia="標楷體"/>
      <w:kern w:val="2"/>
    </w:rPr>
  </w:style>
  <w:style w:type="paragraph" w:customStyle="1" w:styleId="a">
    <w:name w:val="參考文獻"/>
    <w:basedOn w:val="ae"/>
    <w:link w:val="aff7"/>
    <w:qFormat/>
    <w:rsid w:val="00CC2D0B"/>
    <w:pPr>
      <w:numPr>
        <w:numId w:val="6"/>
      </w:numPr>
      <w:spacing w:before="0" w:beforeAutospacing="0" w:after="0" w:afterAutospacing="0"/>
      <w:ind w:left="357" w:hanging="357"/>
      <w:jc w:val="both"/>
    </w:pPr>
    <w:rPr>
      <w:rFonts w:ascii="Times New Roman" w:eastAsia="標楷體" w:hAnsi="Times New Roman"/>
      <w:color w:val="000000"/>
      <w:sz w:val="18"/>
      <w:szCs w:val="18"/>
    </w:rPr>
  </w:style>
  <w:style w:type="character" w:customStyle="1" w:styleId="ad">
    <w:name w:val="標號 字元"/>
    <w:basedOn w:val="a1"/>
    <w:link w:val="ac"/>
    <w:rsid w:val="00D26B19"/>
    <w:rPr>
      <w:rFonts w:eastAsia="標楷體" w:cs="Miriam"/>
      <w:b/>
      <w:bCs/>
      <w:sz w:val="18"/>
      <w:szCs w:val="18"/>
      <w:lang w:eastAsia="en-AU"/>
    </w:rPr>
  </w:style>
  <w:style w:type="character" w:customStyle="1" w:styleId="aff6">
    <w:name w:val="圖表標題 字元"/>
    <w:basedOn w:val="ad"/>
    <w:link w:val="aff5"/>
    <w:rsid w:val="00D26B19"/>
    <w:rPr>
      <w:rFonts w:eastAsia="標楷體" w:cs="Gungsuh"/>
      <w:b w:val="0"/>
      <w:bCs/>
      <w:sz w:val="18"/>
      <w:szCs w:val="18"/>
      <w:lang w:eastAsia="en-AU"/>
    </w:rPr>
  </w:style>
  <w:style w:type="character" w:customStyle="1" w:styleId="af">
    <w:name w:val="清單段落 字元"/>
    <w:basedOn w:val="a1"/>
    <w:link w:val="ae"/>
    <w:uiPriority w:val="34"/>
    <w:rsid w:val="00CC2D0B"/>
    <w:rPr>
      <w:rFonts w:ascii="新細明體" w:eastAsia="新細明體" w:hAnsi="新細明體" w:cs="新細明體"/>
      <w:sz w:val="24"/>
      <w:szCs w:val="24"/>
    </w:rPr>
  </w:style>
  <w:style w:type="character" w:customStyle="1" w:styleId="aff7">
    <w:name w:val="參考文獻 字元"/>
    <w:basedOn w:val="af"/>
    <w:link w:val="a"/>
    <w:rsid w:val="00CC2D0B"/>
    <w:rPr>
      <w:rFonts w:ascii="新細明體" w:eastAsia="標楷體" w:hAnsi="新細明體" w:cs="新細明體"/>
      <w:color w:val="000000"/>
      <w:sz w:val="18"/>
      <w:szCs w:val="18"/>
    </w:rPr>
  </w:style>
  <w:style w:type="character" w:customStyle="1" w:styleId="a6">
    <w:name w:val="頁首 字元"/>
    <w:basedOn w:val="a1"/>
    <w:link w:val="a5"/>
    <w:uiPriority w:val="99"/>
    <w:rsid w:val="00305C79"/>
    <w:rPr>
      <w:rFonts w:eastAsia="標楷體"/>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81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HWdHSK1cCXKBdELag1K6+mhVvg==">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</go:docsCustomData>
</go:gDocsCustomXmlDataStorage>
</file>

<file path=customXml/itemProps1.xml><?xml version="1.0" encoding="utf-8"?>
<ds:datastoreItem xmlns:ds="http://schemas.openxmlformats.org/officeDocument/2006/customXml" ds:itemID="{C8E28152-24E3-4BBE-86F9-BEF04C8D5D6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user;Jieh-Shian Young;NCUE</dc:creator>
  <cp:lastModifiedBy>Microsoft Office User</cp:lastModifiedBy>
  <cp:revision>164</cp:revision>
  <dcterms:created xsi:type="dcterms:W3CDTF">2022-09-27T10:59:00Z</dcterms:created>
  <dcterms:modified xsi:type="dcterms:W3CDTF">2025-05-19T05:00:00Z</dcterms:modified>
</cp:coreProperties>
</file>