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-智能代理客户端-mvp-产品需求文档"/>
    <w:p>
      <w:pPr>
        <w:pStyle w:val="Heading1"/>
      </w:pPr>
      <w:r>
        <w:t xml:space="preserve">AI </w:t>
      </w:r>
      <w:r>
        <w:rPr>
          <w:rFonts w:hint="eastAsia"/>
        </w:rPr>
        <w:t xml:space="preserve">智能代理客户端</w:t>
      </w:r>
      <w:r>
        <w:t xml:space="preserve"> MVP </w:t>
      </w:r>
      <w:r>
        <w:rPr>
          <w:rFonts w:hint="eastAsia"/>
        </w:rPr>
        <w:t xml:space="preserve">产品需求文档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产品阶段：</w:t>
      </w:r>
      <w:r>
        <w:t xml:space="preserve"> </w:t>
      </w:r>
      <w:r>
        <w:t xml:space="preserve">MVP</w:t>
      </w:r>
      <w:r>
        <w:br/>
      </w:r>
      <w:r>
        <w:rPr>
          <w:rFonts w:hint="eastAsia"/>
          <w:b/>
          <w:bCs/>
        </w:rPr>
        <w:t xml:space="preserve">目标平台：</w:t>
      </w:r>
      <w:r>
        <w:t xml:space="preserve"> </w:t>
      </w:r>
      <w:r>
        <w:t xml:space="preserve">iPhone / iOS</w:t>
      </w:r>
      <w:r>
        <w:br/>
      </w:r>
      <w:r>
        <w:rPr>
          <w:rFonts w:hint="eastAsia"/>
          <w:b/>
          <w:bCs/>
        </w:rPr>
        <w:t xml:space="preserve">目标市场：</w:t>
      </w:r>
      <w:r>
        <w:t xml:space="preserve"> </w:t>
      </w:r>
      <w:r>
        <w:rPr>
          <w:rFonts w:hint="eastAsia"/>
        </w:rPr>
        <w:t xml:space="preserve">美国</w:t>
      </w:r>
      <w:r>
        <w:t xml:space="preserve"> App Store </w:t>
      </w:r>
      <w:r>
        <w:rPr>
          <w:rFonts w:hint="eastAsia"/>
        </w:rPr>
        <w:t xml:space="preserve">为主，面向全球代理订阅用户</w:t>
      </w:r>
      <w:r>
        <w:br/>
      </w:r>
      <w:r>
        <w:rPr>
          <w:rFonts w:hint="eastAsia"/>
          <w:b/>
          <w:bCs/>
        </w:rPr>
        <w:t xml:space="preserve">商业模式：</w:t>
      </w:r>
      <w:r>
        <w:t xml:space="preserve"> </w:t>
      </w:r>
      <w:r>
        <w:rPr>
          <w:rFonts w:hint="eastAsia"/>
        </w:rPr>
        <w:t xml:space="preserve">免费下载</w:t>
      </w:r>
      <w:r>
        <w:t xml:space="preserve"> + </w:t>
      </w:r>
      <w:r>
        <w:rPr>
          <w:rFonts w:hint="eastAsia"/>
        </w:rPr>
        <w:t xml:space="preserve">一次性永久解锁</w:t>
      </w:r>
      <w:r>
        <w:br/>
      </w:r>
      <w:r>
        <w:rPr>
          <w:rFonts w:hint="eastAsia"/>
          <w:b/>
          <w:bCs/>
        </w:rPr>
        <w:t xml:space="preserve">首发价格建议：</w:t>
      </w:r>
      <w:r>
        <w:t xml:space="preserve"> </w:t>
      </w:r>
      <w:r>
        <w:rPr>
          <w:rFonts w:hint="eastAsia"/>
        </w:rPr>
        <w:t xml:space="preserve">$2.99，产品建立口碑后调整至</w:t>
      </w:r>
      <w:r>
        <w:t xml:space="preserve"> $4.99</w:t>
      </w:r>
      <w:r>
        <w:br/>
      </w:r>
      <w:r>
        <w:rPr>
          <w:rFonts w:hint="eastAsia"/>
          <w:b/>
          <w:bCs/>
        </w:rPr>
        <w:t xml:space="preserve">项目代号：</w:t>
      </w:r>
      <w:r>
        <w:t xml:space="preserve"> </w:t>
      </w:r>
      <w:r>
        <w:rPr>
          <w:rFonts w:hint="eastAsia"/>
        </w:rPr>
        <w:t xml:space="preserve">待定</w:t>
      </w:r>
    </w:p>
    <w:p>
      <w:r>
        <w:pict>
          <v:rect style="width:0;height:1.5pt" o:hralign="center" o:hrstd="t" o:hr="t"/>
        </w:pict>
      </w:r>
    </w:p>
    <w:bookmarkEnd w:id="9"/>
    <w:bookmarkStart w:id="13" w:name="产品概述"/>
    <w:p>
      <w:pPr>
        <w:pStyle w:val="Heading1"/>
      </w:pPr>
      <w:r>
        <w:t xml:space="preserve">1. </w:t>
      </w:r>
      <w:r>
        <w:rPr>
          <w:rFonts w:hint="eastAsia"/>
        </w:rPr>
        <w:t xml:space="preserve">产品概述</w:t>
      </w:r>
    </w:p>
    <w:bookmarkStart w:id="10" w:name="一句话定义"/>
    <w:p>
      <w:pPr>
        <w:pStyle w:val="Heading2"/>
      </w:pPr>
      <w:r>
        <w:t xml:space="preserve">1.1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</w:rPr>
        <w:t xml:space="preserve">一款面向普通代理订阅用户的智能代理客户端：用户粘贴订阅链接即可连接；连接失败时，产品能够解释原因，并在安全范围内自动修复。</w:t>
      </w:r>
    </w:p>
    <w:bookmarkEnd w:id="10"/>
    <w:bookmarkStart w:id="11" w:name="核心价值主张"/>
    <w:p>
      <w:pPr>
        <w:pStyle w:val="Heading2"/>
      </w:pPr>
      <w:r>
        <w:t xml:space="preserve">1.2 </w:t>
      </w:r>
      <w:r>
        <w:rPr>
          <w:rFonts w:hint="eastAsia"/>
        </w:rPr>
        <w:t xml:space="preserve">核心价值主张</w:t>
      </w:r>
    </w:p>
    <w:p>
      <w:pPr>
        <w:pStyle w:val="FirstParagraph"/>
      </w:pPr>
      <w:r>
        <w:rPr>
          <w:rFonts w:hint="eastAsia"/>
        </w:rPr>
        <w:t xml:space="preserve">现有代理客户端普遍存在三个问题：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配置复杂，普通用户不理解协议、路由、DNS、规则和节点参数。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连接失败时，只显示</w:t>
      </w:r>
      <w:r>
        <w:t xml:space="preserve"> Timeout、Failed </w:t>
      </w:r>
      <w:r>
        <w:rPr>
          <w:rFonts w:hint="eastAsia"/>
        </w:rPr>
        <w:t xml:space="preserve">等技术错误，用户不知道原因。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用户需要依赖机场客服、Telegram</w:t>
      </w:r>
      <w:r>
        <w:t xml:space="preserve"> </w:t>
      </w:r>
      <w:r>
        <w:rPr>
          <w:rFonts w:hint="eastAsia"/>
        </w:rPr>
        <w:t xml:space="preserve">群组或教程解决问题。</w:t>
      </w:r>
    </w:p>
    <w:p>
      <w:pPr>
        <w:pStyle w:val="FirstParagraph"/>
      </w:pPr>
      <w:r>
        <w:rPr>
          <w:rFonts w:hint="eastAsia"/>
        </w:rPr>
        <w:t xml:space="preserve">本产品不以“提供更多高级配置项”为目标，而是将复杂配置隐藏在系统内部，让用户获得以下体验：</w:t>
      </w:r>
    </w:p>
    <w:p>
      <w:pPr>
        <w:pStyle w:val="BlockText"/>
      </w:pPr>
      <w:r>
        <w:rPr>
          <w:rFonts w:hint="eastAsia"/>
        </w:rPr>
        <w:t xml:space="preserve">粘贴订阅，自动连接；出现问题，告诉我为什么；能够修复，直接帮我修好。</w:t>
      </w:r>
    </w:p>
    <w:bookmarkEnd w:id="11"/>
    <w:bookmarkStart w:id="12" w:name="产品定位"/>
    <w:p>
      <w:pPr>
        <w:pStyle w:val="Heading2"/>
      </w:pPr>
      <w:r>
        <w:t xml:space="preserve">1.3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本产品是代理客户端，不提供或销售代理节点。</w:t>
      </w:r>
    </w:p>
    <w:p>
      <w:pPr>
        <w:pStyle w:val="BodyText"/>
      </w:pPr>
      <w:r>
        <w:rPr>
          <w:rFonts w:hint="eastAsia"/>
        </w:rPr>
        <w:t xml:space="preserve">用户必须已经拥有以下任意一种内容：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代理订阅链接；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单节点链接；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二维码；</w:t>
      </w:r>
    </w:p>
    <w:p>
      <w:pPr>
        <w:pStyle w:val="Compact"/>
        <w:numPr>
          <w:ilvl w:val="0"/>
          <w:numId w:val="1002"/>
        </w:numPr>
      </w:pPr>
      <w:r>
        <w:t xml:space="preserve">Clash、Mihomo、sing-box </w:t>
      </w:r>
      <w:r>
        <w:rPr>
          <w:rFonts w:hint="eastAsia"/>
        </w:rPr>
        <w:t xml:space="preserve">等配置文件。</w:t>
      </w:r>
    </w:p>
    <w:p>
      <w:pPr>
        <w:pStyle w:val="FirstParagraph"/>
      </w:pPr>
      <w:r>
        <w:rPr>
          <w:rFonts w:hint="eastAsia"/>
        </w:rPr>
        <w:t xml:space="preserve">产品负责导入、解析、连接、诊断和配置，不负责帮助用户购买代理服务。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产品目标"/>
    <w:p>
      <w:pPr>
        <w:pStyle w:val="Heading1"/>
      </w:pPr>
      <w:r>
        <w:t xml:space="preserve">2. </w:t>
      </w:r>
      <w:r>
        <w:rPr>
          <w:rFonts w:hint="eastAsia"/>
        </w:rPr>
        <w:t xml:space="preserve">产品目标</w:t>
      </w:r>
    </w:p>
    <w:bookmarkStart w:id="14" w:name="mvp-核心目标"/>
    <w:p>
      <w:pPr>
        <w:pStyle w:val="Heading2"/>
      </w:pPr>
      <w:r>
        <w:t xml:space="preserve">2.1 MVP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只验证四件事：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用户是否愿意使用更简单的代理客户端；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自动导入能否显著降低首次配置难度；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自动诊断是否能减少用户求助和退款；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用户是否愿意为自动连接、诊断和修复支付</w:t>
      </w:r>
      <w:r>
        <w:t xml:space="preserve"> $2.99。</w:t>
      </w:r>
    </w:p>
    <w:bookmarkEnd w:id="14"/>
    <w:bookmarkStart w:id="15" w:name="成功标准"/>
    <w:p>
      <w:pPr>
        <w:pStyle w:val="Heading2"/>
      </w:pPr>
      <w:r>
        <w:t xml:space="preserve">2.2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rPr>
          <w:rFonts w:hint="eastAsia"/>
        </w:rPr>
        <w:t xml:space="preserve">上线后三个月内，达到以下指标，可判断</w:t>
      </w:r>
      <w:r>
        <w:t xml:space="preserve"> MVP </w:t>
      </w:r>
      <w:r>
        <w:rPr>
          <w:rFonts w:hint="eastAsia"/>
        </w:rPr>
        <w:t xml:space="preserve">初步成立：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订阅导入成功率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首次连接成功率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首次成功连接中位时间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60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可识别失败原因的比例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可自动修复问题的比例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免费用户转付费率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首月退款率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次日留存率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日连接用户留存率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20%</w:t>
            </w:r>
          </w:p>
        </w:tc>
      </w:tr>
    </w:tbl>
    <w:bookmarkEnd w:id="15"/>
    <w:bookmarkStart w:id="16" w:name="非目标"/>
    <w:p>
      <w:pPr>
        <w:pStyle w:val="Heading2"/>
      </w:pPr>
      <w:r>
        <w:t xml:space="preserve">2.3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不追求：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成为功能最完整的代理客户端；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完整兼容所有</w:t>
      </w:r>
      <w:r>
        <w:t xml:space="preserve"> Clash </w:t>
      </w:r>
      <w:r>
        <w:rPr>
          <w:rFonts w:hint="eastAsia"/>
        </w:rPr>
        <w:t xml:space="preserve">高级配置；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提供抓包、MITM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Rewrite；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建立脚本和规则社区；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提供广告拦截；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提供节点销售；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取代专业网络调试工具；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支持所有</w:t>
      </w:r>
      <w:r>
        <w:t xml:space="preserve"> Apple </w:t>
      </w:r>
      <w:r>
        <w:rPr>
          <w:rFonts w:hint="eastAsia"/>
        </w:rPr>
        <w:t xml:space="preserve">设备。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目标用户"/>
    <w:p>
      <w:pPr>
        <w:pStyle w:val="Heading1"/>
      </w:pPr>
      <w:r>
        <w:t xml:space="preserve">3. </w:t>
      </w:r>
      <w:r>
        <w:rPr>
          <w:rFonts w:hint="eastAsia"/>
        </w:rPr>
        <w:t xml:space="preserve">目标用户</w:t>
      </w:r>
    </w:p>
    <w:bookmarkStart w:id="18" w:name="核心用户"/>
    <w:p>
      <w:pPr>
        <w:pStyle w:val="Heading2"/>
      </w:pPr>
      <w:r>
        <w:t xml:space="preserve">3.1 </w:t>
      </w:r>
      <w:r>
        <w:rPr>
          <w:rFonts w:hint="eastAsia"/>
        </w:rPr>
        <w:t xml:space="preserve">核心用户</w:t>
      </w:r>
    </w:p>
    <w:p>
      <w:pPr>
        <w:pStyle w:val="FirstParagraph"/>
      </w:pPr>
      <w:r>
        <w:rPr>
          <w:rFonts w:hint="eastAsia"/>
        </w:rPr>
        <w:t xml:space="preserve">已经拥有代理订阅，但不懂网络技术的普通用户。</w:t>
      </w:r>
    </w:p>
    <w:p>
      <w:pPr>
        <w:pStyle w:val="BodyText"/>
      </w:pPr>
      <w:r>
        <w:rPr>
          <w:rFonts w:hint="eastAsia"/>
        </w:rPr>
        <w:t xml:space="preserve">典型特征：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知道如何购买代理订阅；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能够复制订阅地址；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不理解</w:t>
      </w:r>
      <w:r>
        <w:t xml:space="preserve"> </w:t>
      </w:r>
      <w:r>
        <w:rPr>
          <w:rFonts w:hint="eastAsia"/>
        </w:rPr>
        <w:t xml:space="preserve">VLESS、Reality、DNS、路由规则等概念；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ChatGPT、YouTube、Telegram、Instagram、Google </w:t>
      </w:r>
      <w:r>
        <w:rPr>
          <w:rFonts w:hint="eastAsia"/>
        </w:rPr>
        <w:t xml:space="preserve">等海外服务；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遇到问题时依赖服务商客服或网络教程；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愿意支付几美元购买稳定、简单的工具。</w:t>
      </w:r>
    </w:p>
    <w:bookmarkEnd w:id="18"/>
    <w:bookmarkStart w:id="19" w:name="次级用户"/>
    <w:p>
      <w:pPr>
        <w:pStyle w:val="Heading2"/>
      </w:pPr>
      <w:r>
        <w:t xml:space="preserve">3.2 </w:t>
      </w:r>
      <w:r>
        <w:rPr>
          <w:rFonts w:hint="eastAsia"/>
        </w:rPr>
        <w:t xml:space="preserve">次级用户</w:t>
      </w:r>
    </w:p>
    <w:p>
      <w:pPr>
        <w:pStyle w:val="FirstParagraph"/>
      </w:pPr>
      <w:r>
        <w:rPr>
          <w:rFonts w:hint="eastAsia"/>
        </w:rPr>
        <w:t xml:space="preserve">有一定代理经验，但不愿意花时间维护配置的用户。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自动测试全部节点；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自动选择稳定节点；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快速判断是客户端问题还是服务商问题；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查看订阅剩余流量和到期时间；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保留必要的手动节点选择能力。</w:t>
      </w:r>
    </w:p>
    <w:bookmarkEnd w:id="19"/>
    <w:bookmarkStart w:id="20" w:name="暂不服务的用户"/>
    <w:p>
      <w:pPr>
        <w:pStyle w:val="Heading2"/>
      </w:pPr>
      <w:r>
        <w:t xml:space="preserve">3.3 </w:t>
      </w:r>
      <w:r>
        <w:rPr>
          <w:rFonts w:hint="eastAsia"/>
        </w:rPr>
        <w:t xml:space="preserve">暂不服务的用户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需要复杂脚本、MITM</w:t>
      </w:r>
      <w:r>
        <w:t xml:space="preserve"> </w:t>
      </w:r>
      <w:r>
        <w:rPr>
          <w:rFonts w:hint="eastAsia"/>
        </w:rPr>
        <w:t xml:space="preserve">和</w:t>
      </w:r>
      <w:r>
        <w:t xml:space="preserve"> Rewrite </w:t>
      </w:r>
      <w:r>
        <w:rPr>
          <w:rFonts w:hint="eastAsia"/>
        </w:rPr>
        <w:t xml:space="preserve">的高级用户；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需要手写规则和完整</w:t>
      </w:r>
      <w:r>
        <w:t xml:space="preserve"> Clash </w:t>
      </w:r>
      <w:r>
        <w:rPr>
          <w:rFonts w:hint="eastAsia"/>
        </w:rPr>
        <w:t xml:space="preserve">编辑能力的用户；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企业</w:t>
      </w:r>
      <w:r>
        <w:t xml:space="preserve"> VPN </w:t>
      </w:r>
      <w:r>
        <w:rPr>
          <w:rFonts w:hint="eastAsia"/>
        </w:rPr>
        <w:t xml:space="preserve">和零信任网络用户；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需要购买节点的新手；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需要桌面端、Apple</w:t>
      </w:r>
      <w:r>
        <w:t xml:space="preserve"> TV </w:t>
      </w:r>
      <w:r>
        <w:rPr>
          <w:rFonts w:hint="eastAsia"/>
        </w:rPr>
        <w:t xml:space="preserve">或家庭网络管理的用户。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核心用户任务"/>
    <w:p>
      <w:pPr>
        <w:pStyle w:val="Heading1"/>
      </w:pPr>
      <w:r>
        <w:t xml:space="preserve">4. </w:t>
      </w:r>
      <w:r>
        <w:rPr>
          <w:rFonts w:hint="eastAsia"/>
        </w:rPr>
        <w:t xml:space="preserve">核心用户任务</w:t>
      </w:r>
    </w:p>
    <w:p>
      <w:pPr>
        <w:pStyle w:val="FirstParagraph"/>
      </w:pPr>
      <w:r>
        <w:rPr>
          <w:rFonts w:hint="eastAsia"/>
        </w:rPr>
        <w:t xml:space="preserve">用户购买本产品，主要为了完成以下任务：</w:t>
      </w:r>
    </w:p>
    <w:bookmarkStart w:id="22" w:name="jtbd-1快速开始使用"/>
    <w:p>
      <w:pPr>
        <w:pStyle w:val="Heading2"/>
      </w:pPr>
      <w:r>
        <w:t xml:space="preserve">JTBD </w:t>
      </w:r>
      <w:r>
        <w:rPr>
          <w:rFonts w:hint="eastAsia"/>
        </w:rPr>
        <w:t xml:space="preserve">1：快速开始使用</w:t>
      </w:r>
    </w:p>
    <w:p>
      <w:pPr>
        <w:pStyle w:val="BlockText"/>
      </w:pPr>
      <w:r>
        <w:rPr>
          <w:rFonts w:hint="eastAsia"/>
        </w:rPr>
        <w:t xml:space="preserve">当我拿到一个订阅链接时，我希望直接粘贴进去就能连接，而不需要理解它是什么协议或格式。</w:t>
      </w:r>
    </w:p>
    <w:bookmarkEnd w:id="22"/>
    <w:bookmarkStart w:id="23" w:name="jtbd-2知道为什么连接失败"/>
    <w:p>
      <w:pPr>
        <w:pStyle w:val="Heading2"/>
      </w:pPr>
      <w:r>
        <w:t xml:space="preserve">JTBD </w:t>
      </w:r>
      <w:r>
        <w:rPr>
          <w:rFonts w:hint="eastAsia"/>
        </w:rPr>
        <w:t xml:space="preserve">2：知道为什么连接失败</w:t>
      </w:r>
    </w:p>
    <w:p>
      <w:pPr>
        <w:pStyle w:val="BlockText"/>
      </w:pPr>
      <w:r>
        <w:rPr>
          <w:rFonts w:hint="eastAsia"/>
        </w:rPr>
        <w:t xml:space="preserve">当代理无法使用时，我希望知道问题发生在哪里，而不是只看到连接超时。</w:t>
      </w:r>
    </w:p>
    <w:bookmarkEnd w:id="23"/>
    <w:bookmarkStart w:id="24" w:name="jtbd-3自动解决常见问题"/>
    <w:p>
      <w:pPr>
        <w:pStyle w:val="Heading2"/>
      </w:pPr>
      <w:r>
        <w:t xml:space="preserve">JTBD </w:t>
      </w:r>
      <w:r>
        <w:rPr>
          <w:rFonts w:hint="eastAsia"/>
        </w:rPr>
        <w:t xml:space="preserve">3：自动解决常见问题</w:t>
      </w:r>
    </w:p>
    <w:p>
      <w:pPr>
        <w:pStyle w:val="BlockText"/>
      </w:pPr>
      <w:r>
        <w:rPr>
          <w:rFonts w:hint="eastAsia"/>
        </w:rPr>
        <w:t xml:space="preserve">当问题可以通过切换节点、DNS</w:t>
      </w:r>
      <w:r>
        <w:t xml:space="preserve"> </w:t>
      </w:r>
      <w:r>
        <w:rPr>
          <w:rFonts w:hint="eastAsia"/>
        </w:rPr>
        <w:t xml:space="preserve">或连接方式解决时，我希望应用直接帮我处理。</w:t>
      </w:r>
    </w:p>
    <w:bookmarkEnd w:id="24"/>
    <w:bookmarkStart w:id="25" w:name="jtbd-4减少配置操作"/>
    <w:p>
      <w:pPr>
        <w:pStyle w:val="Heading2"/>
      </w:pPr>
      <w:r>
        <w:t xml:space="preserve">JTBD </w:t>
      </w:r>
      <w:r>
        <w:rPr>
          <w:rFonts w:hint="eastAsia"/>
        </w:rPr>
        <w:t xml:space="preserve">4：减少配置操作</w:t>
      </w:r>
    </w:p>
    <w:p>
      <w:pPr>
        <w:pStyle w:val="BlockText"/>
      </w:pPr>
      <w:r>
        <w:rPr>
          <w:rFonts w:hint="eastAsia"/>
        </w:rPr>
        <w:t xml:space="preserve">当我只想正常访问常用服务时，我希望系统自动完成节点选择和流量分配，不需要手动编写规则。</w:t>
      </w:r>
    </w:p>
    <w:bookmarkEnd w:id="25"/>
    <w:bookmarkStart w:id="26" w:name="jtbd-5避免订阅失效"/>
    <w:p>
      <w:pPr>
        <w:pStyle w:val="Heading2"/>
      </w:pPr>
      <w:r>
        <w:t xml:space="preserve">JTBD </w:t>
      </w:r>
      <w:r>
        <w:rPr>
          <w:rFonts w:hint="eastAsia"/>
        </w:rPr>
        <w:t xml:space="preserve">5：避免订阅失效</w:t>
      </w:r>
    </w:p>
    <w:p>
      <w:pPr>
        <w:pStyle w:val="BlockText"/>
      </w:pPr>
      <w:r>
        <w:rPr>
          <w:rFonts w:hint="eastAsia"/>
        </w:rPr>
        <w:t xml:space="preserve">当订阅即将到期或流量即将耗尽时，我希望提前收到提醒。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产品原则"/>
    <w:p>
      <w:pPr>
        <w:pStyle w:val="Heading1"/>
      </w:pPr>
      <w:r>
        <w:t xml:space="preserve">5. </w:t>
      </w:r>
      <w:r>
        <w:rPr>
          <w:rFonts w:hint="eastAsia"/>
        </w:rPr>
        <w:t xml:space="preserve">产品原则</w:t>
      </w:r>
    </w:p>
    <w:bookmarkStart w:id="28" w:name="默认简单高级能力隐藏"/>
    <w:p>
      <w:pPr>
        <w:pStyle w:val="Heading2"/>
      </w:pPr>
      <w:r>
        <w:t xml:space="preserve">5.1 </w:t>
      </w:r>
      <w:r>
        <w:rPr>
          <w:rFonts w:hint="eastAsia"/>
        </w:rPr>
        <w:t xml:space="preserve">默认简单，高级能力隐藏</w:t>
      </w:r>
    </w:p>
    <w:p>
      <w:pPr>
        <w:pStyle w:val="FirstParagraph"/>
      </w:pPr>
      <w:r>
        <w:rPr>
          <w:rFonts w:hint="eastAsia"/>
        </w:rPr>
        <w:t xml:space="preserve">普通用户默认只看到：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是否已连接；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当前网络是否正常；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订阅剩余流量；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到期时间；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是否存在需要处理的问题。</w:t>
      </w:r>
    </w:p>
    <w:p>
      <w:pPr>
        <w:pStyle w:val="FirstParagraph"/>
      </w:pPr>
      <w:r>
        <w:rPr>
          <w:rFonts w:hint="eastAsia"/>
        </w:rPr>
        <w:t xml:space="preserve">协议参数、DNS、路由、传输方式等内容默认隐藏。</w:t>
      </w:r>
    </w:p>
    <w:bookmarkEnd w:id="28"/>
    <w:bookmarkStart w:id="29" w:name="ai-负责理解规则引擎负责执行"/>
    <w:p>
      <w:pPr>
        <w:pStyle w:val="Heading2"/>
      </w:pPr>
      <w:r>
        <w:t xml:space="preserve">5.2 AI </w:t>
      </w:r>
      <w:r>
        <w:rPr>
          <w:rFonts w:hint="eastAsia"/>
        </w:rPr>
        <w:t xml:space="preserve">负责理解，规则引擎负责执行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不直接自由生成并执行网络配置。</w:t>
      </w:r>
    </w:p>
    <w:p>
      <w:pPr>
        <w:pStyle w:val="BodyText"/>
      </w:pPr>
      <w:r>
        <w:rPr>
          <w:rFonts w:hint="eastAsia"/>
        </w:rPr>
        <w:t xml:space="preserve">标准流程：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理解用户意图；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调用受限制的系统工具；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确定性诊断模块返回结构化结果；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系统生成明确的修改方案；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修改前保存旧配置；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修改后自动验证；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失败时自动回滚。</w:t>
      </w:r>
    </w:p>
    <w:bookmarkEnd w:id="29"/>
    <w:bookmarkStart w:id="30" w:name="不假装所有问题都能修复"/>
    <w:p>
      <w:pPr>
        <w:pStyle w:val="Heading2"/>
      </w:pPr>
      <w:r>
        <w:t xml:space="preserve">5.3 </w:t>
      </w:r>
      <w:r>
        <w:rPr>
          <w:rFonts w:hint="eastAsia"/>
        </w:rPr>
        <w:t xml:space="preserve">不假装所有问题都能修复</w:t>
      </w:r>
    </w:p>
    <w:p>
      <w:pPr>
        <w:pStyle w:val="FirstParagraph"/>
      </w:pPr>
      <w:r>
        <w:rPr>
          <w:rFonts w:hint="eastAsia"/>
        </w:rPr>
        <w:t xml:space="preserve">系统必须明确区分：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客户端可修复问题；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节点或订阅服务商问题；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当前网络环境问题；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无法确定原因的问题。</w:t>
      </w:r>
    </w:p>
    <w:p>
      <w:pPr>
        <w:pStyle w:val="FirstParagraph"/>
      </w:pPr>
      <w:r>
        <w:rPr>
          <w:rFonts w:hint="eastAsia"/>
        </w:rPr>
        <w:t xml:space="preserve">当问题无法修复时，应直接告诉用户下一步该做什么。</w:t>
      </w:r>
    </w:p>
    <w:bookmarkEnd w:id="30"/>
    <w:bookmarkStart w:id="31" w:name="隐私优先"/>
    <w:p>
      <w:pPr>
        <w:pStyle w:val="Heading2"/>
      </w:pPr>
      <w:r>
        <w:t xml:space="preserve">5.4 </w:t>
      </w:r>
      <w:r>
        <w:rPr>
          <w:rFonts w:hint="eastAsia"/>
        </w:rPr>
        <w:t xml:space="preserve">隐私优先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订阅</w:t>
      </w:r>
      <w:r>
        <w:t xml:space="preserve"> Token </w:t>
      </w:r>
      <w:r>
        <w:rPr>
          <w:rFonts w:hint="eastAsia"/>
        </w:rPr>
        <w:t xml:space="preserve">和节点密码不得上传到第三方</w:t>
      </w:r>
      <w:r>
        <w:t xml:space="preserve"> AI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默认只能读取脱敏后的结构化诊断结果；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不记录用户完整访问历史；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不分析用户网页内容；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不进行</w:t>
      </w:r>
      <w:r>
        <w:t xml:space="preserve"> HTTPS </w:t>
      </w:r>
      <w:r>
        <w:rPr>
          <w:rFonts w:hint="eastAsia"/>
        </w:rPr>
        <w:t xml:space="preserve">解密；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日志默认保存在本地；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导出日志前自动脱敏。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vp-功能范围"/>
    <w:p>
      <w:pPr>
        <w:pStyle w:val="Heading1"/>
      </w:pPr>
      <w:r>
        <w:t xml:space="preserve">6. MVP </w:t>
      </w:r>
      <w:r>
        <w:rPr>
          <w:rFonts w:hint="eastAsia"/>
        </w:rPr>
        <w:t xml:space="preserve">功能范围</w:t>
      </w:r>
    </w:p>
    <w:bookmarkEnd w:id="33"/>
    <w:bookmarkStart w:id="36" w:name="首次启动"/>
    <w:p>
      <w:pPr>
        <w:pStyle w:val="Heading1"/>
      </w:pPr>
      <w:r>
        <w:t xml:space="preserve">6.1 </w:t>
      </w:r>
      <w:r>
        <w:rPr>
          <w:rFonts w:hint="eastAsia"/>
        </w:rPr>
        <w:t xml:space="preserve">首次启动</w:t>
      </w:r>
    </w:p>
    <w:bookmarkStart w:id="34" w:name="功能说明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首次打开应用时，使用三页以内完成产品介绍。</w:t>
      </w:r>
    </w:p>
    <w:p>
      <w:pPr>
        <w:pStyle w:val="BodyText"/>
      </w:pPr>
      <w:r>
        <w:rPr>
          <w:rFonts w:hint="eastAsia"/>
        </w:rPr>
        <w:t xml:space="preserve">页面内容：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本产品需要用户已有代理订阅；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产品会自动配置、诊断和修复；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产品不会提供或销售节点。</w:t>
      </w:r>
    </w:p>
    <w:p>
      <w:pPr>
        <w:pStyle w:val="FirstParagraph"/>
      </w:pPr>
      <w:r>
        <w:rPr>
          <w:rFonts w:hint="eastAsia"/>
        </w:rPr>
        <w:t xml:space="preserve">随后请求创建系统</w:t>
      </w:r>
      <w:r>
        <w:t xml:space="preserve"> VPN </w:t>
      </w:r>
      <w:r>
        <w:rPr>
          <w:rFonts w:hint="eastAsia"/>
        </w:rPr>
        <w:t xml:space="preserve">配置。</w:t>
      </w:r>
    </w:p>
    <w:bookmarkEnd w:id="34"/>
    <w:bookmarkStart w:id="35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用户可在一分钟内完成首次启动；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不要求注册账号；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不要求填写邮箱；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不在首次启动时展示复杂功能；</w:t>
      </w:r>
    </w:p>
    <w:p>
      <w:pPr>
        <w:pStyle w:val="Compact"/>
        <w:numPr>
          <w:ilvl w:val="0"/>
          <w:numId w:val="1013"/>
        </w:numPr>
      </w:pPr>
      <w:r>
        <w:t xml:space="preserve">VPN </w:t>
      </w:r>
      <w:r>
        <w:rPr>
          <w:rFonts w:hint="eastAsia"/>
        </w:rPr>
        <w:t xml:space="preserve">权限申请前必须说明用途。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订阅导入"/>
    <w:p>
      <w:pPr>
        <w:pStyle w:val="Heading1"/>
      </w:pPr>
      <w:r>
        <w:t xml:space="preserve">6.2 </w:t>
      </w:r>
      <w:r>
        <w:rPr>
          <w:rFonts w:hint="eastAsia"/>
        </w:rPr>
        <w:t xml:space="preserve">订阅导入</w:t>
      </w:r>
    </w:p>
    <w:bookmarkStart w:id="37" w:name="导入方式"/>
    <w:p>
      <w:pPr>
        <w:pStyle w:val="Heading2"/>
      </w:pPr>
      <w:r>
        <w:rPr>
          <w:rFonts w:hint="eastAsia"/>
        </w:rPr>
        <w:t xml:space="preserve">导入方式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粘贴订阅链接；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从剪贴板自动识别；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扫描二维码；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导入本地配置文件；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导入单节点链接。</w:t>
      </w:r>
    </w:p>
    <w:bookmarkEnd w:id="37"/>
    <w:bookmarkStart w:id="38" w:name="首批支持格式"/>
    <w:p>
      <w:pPr>
        <w:pStyle w:val="Heading2"/>
      </w:pPr>
      <w:r>
        <w:rPr>
          <w:rFonts w:hint="eastAsia"/>
        </w:rPr>
        <w:t xml:space="preserve">首批支持格式</w:t>
      </w:r>
    </w:p>
    <w:p>
      <w:pPr>
        <w:pStyle w:val="FirstParagraph"/>
      </w:pPr>
      <w:r>
        <w:rPr>
          <w:rFonts w:hint="eastAsia"/>
        </w:rPr>
        <w:t xml:space="preserve">P0：</w:t>
      </w:r>
    </w:p>
    <w:p>
      <w:pPr>
        <w:pStyle w:val="Compact"/>
        <w:numPr>
          <w:ilvl w:val="0"/>
          <w:numId w:val="1015"/>
        </w:numPr>
      </w:pPr>
      <w:r>
        <w:t xml:space="preserve">V2Ray Base64 </w:t>
      </w:r>
      <w:r>
        <w:rPr>
          <w:rFonts w:hint="eastAsia"/>
        </w:rPr>
        <w:t xml:space="preserve">Subscription；</w:t>
      </w:r>
    </w:p>
    <w:p>
      <w:pPr>
        <w:pStyle w:val="Compact"/>
        <w:numPr>
          <w:ilvl w:val="0"/>
          <w:numId w:val="1015"/>
        </w:numPr>
      </w:pPr>
      <w:r>
        <w:t xml:space="preserve">Clash / Mihomo </w:t>
      </w:r>
      <w:r>
        <w:rPr>
          <w:rFonts w:hint="eastAsia"/>
        </w:rPr>
        <w:t xml:space="preserve">YAML；</w:t>
      </w:r>
    </w:p>
    <w:p>
      <w:pPr>
        <w:pStyle w:val="Compact"/>
        <w:numPr>
          <w:ilvl w:val="0"/>
          <w:numId w:val="1015"/>
        </w:numPr>
      </w:pPr>
      <w:r>
        <w:t xml:space="preserve">sing-box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15"/>
        </w:numPr>
      </w:pPr>
      <w:r>
        <w:t xml:space="preserve">Shadowsocks </w:t>
      </w:r>
      <w:r>
        <w:rPr>
          <w:rFonts w:hint="eastAsia"/>
        </w:rPr>
        <w:t xml:space="preserve">URI；</w:t>
      </w:r>
    </w:p>
    <w:p>
      <w:pPr>
        <w:pStyle w:val="Compact"/>
        <w:numPr>
          <w:ilvl w:val="0"/>
          <w:numId w:val="1015"/>
        </w:numPr>
      </w:pPr>
      <w:r>
        <w:t xml:space="preserve">VMess </w:t>
      </w:r>
      <w:r>
        <w:rPr>
          <w:rFonts w:hint="eastAsia"/>
        </w:rPr>
        <w:t xml:space="preserve">URI；</w:t>
      </w:r>
    </w:p>
    <w:p>
      <w:pPr>
        <w:pStyle w:val="Compact"/>
        <w:numPr>
          <w:ilvl w:val="0"/>
          <w:numId w:val="1015"/>
        </w:numPr>
      </w:pPr>
      <w:r>
        <w:t xml:space="preserve">VLESS </w:t>
      </w:r>
      <w:r>
        <w:rPr>
          <w:rFonts w:hint="eastAsia"/>
        </w:rPr>
        <w:t xml:space="preserve">URI；</w:t>
      </w:r>
    </w:p>
    <w:p>
      <w:pPr>
        <w:pStyle w:val="Compact"/>
        <w:numPr>
          <w:ilvl w:val="0"/>
          <w:numId w:val="1015"/>
        </w:numPr>
      </w:pPr>
      <w:r>
        <w:t xml:space="preserve">Trojan </w:t>
      </w:r>
      <w:r>
        <w:rPr>
          <w:rFonts w:hint="eastAsia"/>
        </w:rPr>
        <w:t xml:space="preserve">URI；</w:t>
      </w:r>
    </w:p>
    <w:p>
      <w:pPr>
        <w:pStyle w:val="Compact"/>
        <w:numPr>
          <w:ilvl w:val="0"/>
          <w:numId w:val="1015"/>
        </w:numPr>
      </w:pPr>
      <w:r>
        <w:t xml:space="preserve">Hysteria2 </w:t>
      </w:r>
      <w:r>
        <w:rPr>
          <w:rFonts w:hint="eastAsia"/>
        </w:rPr>
        <w:t xml:space="preserve">URI；</w:t>
      </w:r>
    </w:p>
    <w:p>
      <w:pPr>
        <w:pStyle w:val="Compact"/>
        <w:numPr>
          <w:ilvl w:val="0"/>
          <w:numId w:val="1015"/>
        </w:numPr>
      </w:pPr>
      <w:r>
        <w:t xml:space="preserve">WireGuard </w:t>
      </w:r>
      <w:r>
        <w:rPr>
          <w:rFonts w:hint="eastAsia"/>
        </w:rPr>
        <w:t xml:space="preserve">配置。</w:t>
      </w:r>
    </w:p>
    <w:p>
      <w:pPr>
        <w:pStyle w:val="FirstParagraph"/>
      </w:pPr>
      <w:r>
        <w:rPr>
          <w:rFonts w:hint="eastAsia"/>
        </w:rPr>
        <w:t xml:space="preserve">P1：</w:t>
      </w:r>
    </w:p>
    <w:p>
      <w:pPr>
        <w:pStyle w:val="Compact"/>
        <w:numPr>
          <w:ilvl w:val="0"/>
          <w:numId w:val="1016"/>
        </w:numPr>
      </w:pPr>
      <w:r>
        <w:t xml:space="preserve">Quantumult X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16"/>
        </w:numPr>
      </w:pPr>
      <w:r>
        <w:t xml:space="preserve">Surge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16"/>
        </w:numPr>
      </w:pPr>
      <w:r>
        <w:t xml:space="preserve">Stash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16"/>
        </w:numPr>
      </w:pPr>
      <w:r>
        <w:t xml:space="preserve">Shadowrocket </w:t>
      </w:r>
      <w:r>
        <w:rPr>
          <w:rFonts w:hint="eastAsia"/>
        </w:rPr>
        <w:t xml:space="preserve">规则和订阅格式。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只要求解析常见节点和基础规则，不要求完整兼容所有高级配置语法。</w:t>
      </w:r>
    </w:p>
    <w:bookmarkEnd w:id="38"/>
    <w:bookmarkStart w:id="39" w:name="导入结果"/>
    <w:p>
      <w:pPr>
        <w:pStyle w:val="Heading2"/>
      </w:pPr>
      <w:r>
        <w:rPr>
          <w:rFonts w:hint="eastAsia"/>
        </w:rPr>
        <w:t xml:space="preserve">导入结果</w:t>
      </w:r>
    </w:p>
    <w:p>
      <w:pPr>
        <w:pStyle w:val="FirstParagraph"/>
      </w:pPr>
      <w:r>
        <w:rPr>
          <w:rFonts w:hint="eastAsia"/>
        </w:rPr>
        <w:t xml:space="preserve">导入完成后显示：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订阅名称；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节点数量；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已支持节点数量；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暂不支持节点数量；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到期时间；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剩余流量；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最近更新时间。</w:t>
      </w:r>
    </w:p>
    <w:p>
      <w:pPr>
        <w:pStyle w:val="FirstParagraph"/>
      </w:pPr>
      <w:r>
        <w:rPr>
          <w:rFonts w:hint="eastAsia"/>
        </w:rPr>
        <w:t xml:space="preserve">如果导入失败，必须提供具体原因：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链接无效；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网络无法访问；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服务商返回登录页面；</w:t>
      </w:r>
    </w:p>
    <w:p>
      <w:pPr>
        <w:pStyle w:val="Compact"/>
        <w:numPr>
          <w:ilvl w:val="0"/>
          <w:numId w:val="1018"/>
        </w:numPr>
      </w:pPr>
      <w:r>
        <w:t xml:space="preserve">Token </w:t>
      </w:r>
      <w:r>
        <w:rPr>
          <w:rFonts w:hint="eastAsia"/>
        </w:rPr>
        <w:t xml:space="preserve">已失效；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配置格式无法识别；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配置内容为空；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暂不支持该格式。</w:t>
      </w:r>
    </w:p>
    <w:bookmarkEnd w:id="39"/>
    <w:bookmarkStart w:id="40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正确识别常见订阅格式；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不要求用户手动选择订阅类型；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解析失败时不显示统一的“导入失败”；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导入过程不超过合理等待时间；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导入失败不会覆盖用户原有配置。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协议支持"/>
    <w:p>
      <w:pPr>
        <w:pStyle w:val="Heading1"/>
      </w:pPr>
      <w:r>
        <w:t xml:space="preserve">6.3 </w:t>
      </w:r>
      <w:r>
        <w:rPr>
          <w:rFonts w:hint="eastAsia"/>
        </w:rPr>
        <w:t xml:space="preserve">协议支持</w:t>
      </w:r>
    </w:p>
    <w:bookmarkStart w:id="42" w:name="mvp-必须支持"/>
    <w:p>
      <w:pPr>
        <w:pStyle w:val="Heading2"/>
      </w:pPr>
      <w:r>
        <w:t xml:space="preserve">MVP </w:t>
      </w:r>
      <w:r>
        <w:rPr>
          <w:rFonts w:hint="eastAsia"/>
        </w:rPr>
        <w:t xml:space="preserve">必须支持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Shadowsocks；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VMess；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VLESS；</w:t>
      </w:r>
    </w:p>
    <w:p>
      <w:pPr>
        <w:pStyle w:val="Compact"/>
        <w:numPr>
          <w:ilvl w:val="0"/>
          <w:numId w:val="1020"/>
        </w:numPr>
      </w:pPr>
      <w:r>
        <w:t xml:space="preserve">VLESS </w:t>
      </w:r>
      <w:r>
        <w:rPr>
          <w:rFonts w:hint="eastAsia"/>
        </w:rPr>
        <w:t xml:space="preserve">Reality；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Trojan；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Hysteria2；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TUIC；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WireGuard；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SOCKS5；</w:t>
      </w:r>
    </w:p>
    <w:p>
      <w:pPr>
        <w:pStyle w:val="Compact"/>
        <w:numPr>
          <w:ilvl w:val="0"/>
          <w:numId w:val="1020"/>
        </w:numPr>
      </w:pPr>
      <w:r>
        <w:t xml:space="preserve">HTTP / HTTPS Proxy。</w:t>
      </w:r>
    </w:p>
    <w:bookmarkEnd w:id="42"/>
    <w:bookmarkStart w:id="43" w:name="技术原则"/>
    <w:p>
      <w:pPr>
        <w:pStyle w:val="Heading2"/>
      </w:pPr>
      <w:r>
        <w:rPr>
          <w:rFonts w:hint="eastAsia"/>
        </w:rPr>
        <w:t xml:space="preserve">技术原则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优先使用成熟、持续维护的网络内核；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不为追求协议数量而自行重写所有协议；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每个协议必须建立独立测试用例；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支持协议不等于只完成解析，必须验证实际连接稳定性；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新协议上线前需测试</w:t>
      </w:r>
      <w:r>
        <w:t xml:space="preserve"> </w:t>
      </w:r>
      <w:r>
        <w:rPr>
          <w:rFonts w:hint="eastAsia"/>
        </w:rPr>
        <w:t xml:space="preserve">Wi-Fi、蜂窝网络、IPv4、IPv6</w:t>
      </w:r>
      <w:r>
        <w:t xml:space="preserve"> </w:t>
      </w:r>
      <w:r>
        <w:rPr>
          <w:rFonts w:hint="eastAsia"/>
        </w:rPr>
        <w:t xml:space="preserve">和网络切换。</w:t>
      </w:r>
    </w:p>
    <w:bookmarkEnd w:id="43"/>
    <w:bookmarkStart w:id="44" w:name="暂缓支持"/>
    <w:p>
      <w:pPr>
        <w:pStyle w:val="Heading2"/>
      </w:pPr>
      <w:r>
        <w:rPr>
          <w:rFonts w:hint="eastAsia"/>
        </w:rPr>
        <w:t xml:space="preserve">暂缓支持</w:t>
      </w:r>
    </w:p>
    <w:p>
      <w:pPr>
        <w:pStyle w:val="FirstParagraph"/>
      </w:pPr>
      <w:r>
        <w:rPr>
          <w:rFonts w:hint="eastAsia"/>
        </w:rPr>
        <w:t xml:space="preserve">以下协议只有在真实用户需求明确后才加入：</w:t>
      </w:r>
    </w:p>
    <w:p>
      <w:pPr>
        <w:pStyle w:val="Compact"/>
        <w:numPr>
          <w:ilvl w:val="0"/>
          <w:numId w:val="1022"/>
        </w:numPr>
      </w:pPr>
      <w:r>
        <w:t xml:space="preserve">SSH </w:t>
      </w:r>
      <w:r>
        <w:rPr>
          <w:rFonts w:hint="eastAsia"/>
        </w:rPr>
        <w:t xml:space="preserve">Tunnel；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ShadowTLS；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AnyTLS；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MASQUE；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Tailscale；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DNSTT；</w:t>
      </w:r>
    </w:p>
    <w:p>
      <w:pPr>
        <w:pStyle w:val="Compact"/>
        <w:numPr>
          <w:ilvl w:val="0"/>
          <w:numId w:val="1022"/>
        </w:numPr>
      </w:pPr>
      <w:r>
        <w:t xml:space="preserve">Ping </w:t>
      </w:r>
      <w:r>
        <w:rPr>
          <w:rFonts w:hint="eastAsia"/>
        </w:rPr>
        <w:t xml:space="preserve">Tunnel；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小众私有协议。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自动连接"/>
    <w:p>
      <w:pPr>
        <w:pStyle w:val="Heading1"/>
      </w:pPr>
      <w:r>
        <w:t xml:space="preserve">6.4 </w:t>
      </w:r>
      <w:r>
        <w:rPr>
          <w:rFonts w:hint="eastAsia"/>
        </w:rPr>
        <w:t xml:space="preserve">自动连接</w:t>
      </w:r>
    </w:p>
    <w:bookmarkStart w:id="46" w:name="功能说明-1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用户导入订阅后，系统自动完成：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测试节点是否可达；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排除不可用节点；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根据延迟和稳定性选择节点；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创建系统</w:t>
      </w:r>
      <w:r>
        <w:t xml:space="preserve"> VPN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发起连接；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验证互联网访问；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显示最终结果。</w:t>
      </w:r>
    </w:p>
    <w:bookmarkEnd w:id="46"/>
    <w:bookmarkStart w:id="47" w:name="节点选择原则"/>
    <w:p>
      <w:pPr>
        <w:pStyle w:val="Heading2"/>
      </w:pPr>
      <w:r>
        <w:rPr>
          <w:rFonts w:hint="eastAsia"/>
        </w:rPr>
        <w:t xml:space="preserve">节点选择原则</w:t>
      </w:r>
    </w:p>
    <w:p>
      <w:pPr>
        <w:pStyle w:val="FirstParagraph"/>
      </w:pPr>
      <w:r>
        <w:rPr>
          <w:rFonts w:hint="eastAsia"/>
        </w:rPr>
        <w:t xml:space="preserve">不能只按</w:t>
      </w:r>
      <w:r>
        <w:t xml:space="preserve"> Ping </w:t>
      </w:r>
      <w:r>
        <w:rPr>
          <w:rFonts w:hint="eastAsia"/>
        </w:rPr>
        <w:t xml:space="preserve">排序，需要综合：</w:t>
      </w:r>
    </w:p>
    <w:p>
      <w:pPr>
        <w:pStyle w:val="Compact"/>
        <w:numPr>
          <w:ilvl w:val="0"/>
          <w:numId w:val="1024"/>
        </w:numPr>
      </w:pPr>
      <w:r>
        <w:t xml:space="preserve">TCP </w:t>
      </w:r>
      <w:r>
        <w:rPr>
          <w:rFonts w:hint="eastAsia"/>
        </w:rPr>
        <w:t xml:space="preserve">连接耗时；</w:t>
      </w:r>
    </w:p>
    <w:p>
      <w:pPr>
        <w:pStyle w:val="Compact"/>
        <w:numPr>
          <w:ilvl w:val="0"/>
          <w:numId w:val="1024"/>
        </w:numPr>
      </w:pPr>
      <w:r>
        <w:t xml:space="preserve">TLS </w:t>
      </w:r>
      <w:r>
        <w:rPr>
          <w:rFonts w:hint="eastAsia"/>
        </w:rPr>
        <w:t xml:space="preserve">握手耗时；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实际访问成功率；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最近连接失败次数；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最近连接稳定性；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节点是否支持</w:t>
      </w:r>
      <w:r>
        <w:t xml:space="preserve"> </w:t>
      </w:r>
      <w:r>
        <w:rPr>
          <w:rFonts w:hint="eastAsia"/>
        </w:rPr>
        <w:t xml:space="preserve">UDP；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节点所在地区。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可以使用简单加权评分，不需要机器学习。</w:t>
      </w:r>
    </w:p>
    <w:bookmarkEnd w:id="47"/>
    <w:bookmarkStart w:id="48" w:name="验收标准-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用户无需手动选择协议；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用户无需手动输入</w:t>
      </w:r>
      <w:r>
        <w:t xml:space="preserve"> </w:t>
      </w:r>
      <w:r>
        <w:rPr>
          <w:rFonts w:hint="eastAsia"/>
        </w:rPr>
        <w:t xml:space="preserve">DNS；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默认模式下不显示复杂路由选项；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自动选择失败时，允许用户手动切换节点；</w:t>
      </w:r>
    </w:p>
    <w:p>
      <w:pPr>
        <w:pStyle w:val="Compact"/>
        <w:numPr>
          <w:ilvl w:val="0"/>
          <w:numId w:val="1025"/>
        </w:numPr>
      </w:pPr>
      <w:r>
        <w:t xml:space="preserve">Wi-Fi </w:t>
      </w:r>
      <w:r>
        <w:rPr>
          <w:rFonts w:hint="eastAsia"/>
        </w:rPr>
        <w:t xml:space="preserve">和蜂窝网络切换后能够重新建立连接。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连接诊断"/>
    <w:p>
      <w:pPr>
        <w:pStyle w:val="Heading1"/>
      </w:pPr>
      <w:r>
        <w:t xml:space="preserve">6.5 </w:t>
      </w:r>
      <w:r>
        <w:rPr>
          <w:rFonts w:hint="eastAsia"/>
        </w:rPr>
        <w:t xml:space="preserve">连接诊断</w:t>
      </w:r>
    </w:p>
    <w:p>
      <w:pPr>
        <w:pStyle w:val="FirstParagraph"/>
      </w:pPr>
      <w:r>
        <w:rPr>
          <w:rFonts w:hint="eastAsia"/>
        </w:rPr>
        <w:t xml:space="preserve">连接失败时，系统自动执行分层诊断。</w:t>
      </w:r>
    </w:p>
    <w:bookmarkStart w:id="50" w:name="第一层订阅诊断"/>
    <w:p>
      <w:pPr>
        <w:pStyle w:val="Heading2"/>
      </w:pPr>
      <w:r>
        <w:rPr>
          <w:rFonts w:hint="eastAsia"/>
        </w:rPr>
        <w:t xml:space="preserve">第一层：订阅诊断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订阅地址是否可访问；</w:t>
      </w:r>
    </w:p>
    <w:p>
      <w:pPr>
        <w:pStyle w:val="Compact"/>
        <w:numPr>
          <w:ilvl w:val="0"/>
          <w:numId w:val="1026"/>
        </w:numPr>
      </w:pPr>
      <w:r>
        <w:t xml:space="preserve">Token </w:t>
      </w:r>
      <w:r>
        <w:rPr>
          <w:rFonts w:hint="eastAsia"/>
        </w:rPr>
        <w:t xml:space="preserve">是否失效；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返回内容是否正确；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订阅是否过期；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流量是否耗尽；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是否存在可用节点；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配置是否发生异常变化。</w:t>
      </w:r>
    </w:p>
    <w:bookmarkEnd w:id="50"/>
    <w:bookmarkStart w:id="51" w:name="第二层网络环境诊断"/>
    <w:p>
      <w:pPr>
        <w:pStyle w:val="Heading2"/>
      </w:pPr>
      <w:r>
        <w:rPr>
          <w:rFonts w:hint="eastAsia"/>
        </w:rPr>
        <w:t xml:space="preserve">第二层：网络环境诊断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当前设备是否正常联网；</w:t>
      </w:r>
    </w:p>
    <w:p>
      <w:pPr>
        <w:pStyle w:val="Compact"/>
        <w:numPr>
          <w:ilvl w:val="0"/>
          <w:numId w:val="1027"/>
        </w:numPr>
      </w:pPr>
      <w:r>
        <w:t xml:space="preserve">DNS </w:t>
      </w:r>
      <w:r>
        <w:rPr>
          <w:rFonts w:hint="eastAsia"/>
        </w:rPr>
        <w:t xml:space="preserve">是否可用；</w:t>
      </w:r>
    </w:p>
    <w:p>
      <w:pPr>
        <w:pStyle w:val="Compact"/>
        <w:numPr>
          <w:ilvl w:val="0"/>
          <w:numId w:val="1027"/>
        </w:numPr>
      </w:pPr>
      <w:r>
        <w:t xml:space="preserve">IPv4 </w:t>
      </w:r>
      <w:r>
        <w:rPr>
          <w:rFonts w:hint="eastAsia"/>
        </w:rPr>
        <w:t xml:space="preserve">和</w:t>
      </w:r>
      <w:r>
        <w:t xml:space="preserve"> IPv6 </w:t>
      </w:r>
      <w:r>
        <w:rPr>
          <w:rFonts w:hint="eastAsia"/>
        </w:rPr>
        <w:t xml:space="preserve">是否可用；</w:t>
      </w:r>
    </w:p>
    <w:p>
      <w:pPr>
        <w:pStyle w:val="Compact"/>
        <w:numPr>
          <w:ilvl w:val="0"/>
          <w:numId w:val="1027"/>
        </w:numPr>
      </w:pPr>
      <w:r>
        <w:t xml:space="preserve">Wi-Fi </w:t>
      </w:r>
      <w:r>
        <w:rPr>
          <w:rFonts w:hint="eastAsia"/>
        </w:rPr>
        <w:t xml:space="preserve">是否存在登录验证页面；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当前网络是否阻止</w:t>
      </w:r>
      <w:r>
        <w:t xml:space="preserve"> </w:t>
      </w:r>
      <w:r>
        <w:rPr>
          <w:rFonts w:hint="eastAsia"/>
        </w:rPr>
        <w:t xml:space="preserve">UDP；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系统</w:t>
      </w:r>
      <w:r>
        <w:t xml:space="preserve"> VPN </w:t>
      </w:r>
      <w:r>
        <w:rPr>
          <w:rFonts w:hint="eastAsia"/>
        </w:rPr>
        <w:t xml:space="preserve">配置是否异常。</w:t>
      </w:r>
    </w:p>
    <w:bookmarkEnd w:id="51"/>
    <w:bookmarkStart w:id="52" w:name="第三层节点诊断"/>
    <w:p>
      <w:pPr>
        <w:pStyle w:val="Heading2"/>
      </w:pPr>
      <w:r>
        <w:rPr>
          <w:rFonts w:hint="eastAsia"/>
        </w:rPr>
        <w:t xml:space="preserve">第三层：节点诊断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服务器域名能否解析；</w:t>
      </w:r>
    </w:p>
    <w:p>
      <w:pPr>
        <w:pStyle w:val="Compact"/>
        <w:numPr>
          <w:ilvl w:val="0"/>
          <w:numId w:val="1028"/>
        </w:numPr>
      </w:pPr>
      <w:r>
        <w:t xml:space="preserve">IP </w:t>
      </w:r>
      <w:r>
        <w:rPr>
          <w:rFonts w:hint="eastAsia"/>
        </w:rPr>
        <w:t xml:space="preserve">和端口是否可达；</w:t>
      </w:r>
    </w:p>
    <w:p>
      <w:pPr>
        <w:pStyle w:val="Compact"/>
        <w:numPr>
          <w:ilvl w:val="0"/>
          <w:numId w:val="1028"/>
        </w:numPr>
      </w:pPr>
      <w:r>
        <w:t xml:space="preserve">TCP </w:t>
      </w:r>
      <w:r>
        <w:rPr>
          <w:rFonts w:hint="eastAsia"/>
        </w:rPr>
        <w:t xml:space="preserve">是否连接成功；</w:t>
      </w:r>
    </w:p>
    <w:p>
      <w:pPr>
        <w:pStyle w:val="Compact"/>
        <w:numPr>
          <w:ilvl w:val="0"/>
          <w:numId w:val="1028"/>
        </w:numPr>
      </w:pPr>
      <w:r>
        <w:t xml:space="preserve">UDP </w:t>
      </w:r>
      <w:r>
        <w:rPr>
          <w:rFonts w:hint="eastAsia"/>
        </w:rPr>
        <w:t xml:space="preserve">是否可用；</w:t>
      </w:r>
    </w:p>
    <w:p>
      <w:pPr>
        <w:pStyle w:val="Compact"/>
        <w:numPr>
          <w:ilvl w:val="0"/>
          <w:numId w:val="1028"/>
        </w:numPr>
      </w:pPr>
      <w:r>
        <w:t xml:space="preserve">TLS </w:t>
      </w:r>
      <w:r>
        <w:rPr>
          <w:rFonts w:hint="eastAsia"/>
        </w:rPr>
        <w:t xml:space="preserve">握手是否成功；</w:t>
      </w:r>
    </w:p>
    <w:p>
      <w:pPr>
        <w:pStyle w:val="Compact"/>
        <w:numPr>
          <w:ilvl w:val="0"/>
          <w:numId w:val="1028"/>
        </w:numPr>
      </w:pPr>
      <w:r>
        <w:t xml:space="preserve">SNI </w:t>
      </w:r>
      <w:r>
        <w:rPr>
          <w:rFonts w:hint="eastAsia"/>
        </w:rPr>
        <w:t xml:space="preserve">是否正确；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协议握手在哪一步失败；</w:t>
      </w:r>
    </w:p>
    <w:p>
      <w:pPr>
        <w:pStyle w:val="Compact"/>
        <w:numPr>
          <w:ilvl w:val="0"/>
          <w:numId w:val="1028"/>
        </w:numPr>
      </w:pPr>
      <w:r>
        <w:t xml:space="preserve">Reality </w:t>
      </w:r>
      <w:r>
        <w:rPr>
          <w:rFonts w:hint="eastAsia"/>
        </w:rPr>
        <w:t xml:space="preserve">参数是否有效；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是否有其他可用节点。</w:t>
      </w:r>
    </w:p>
    <w:bookmarkEnd w:id="52"/>
    <w:bookmarkStart w:id="53" w:name="第四层目标服务诊断"/>
    <w:p>
      <w:pPr>
        <w:pStyle w:val="Heading2"/>
      </w:pPr>
      <w:r>
        <w:rPr>
          <w:rFonts w:hint="eastAsia"/>
        </w:rPr>
        <w:t xml:space="preserve">第四层：目标服务诊断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支持用户诊断常见服务：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Google；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YouTube；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ChatGPT；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Telegram；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Instagram；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X；</w:t>
      </w:r>
    </w:p>
    <w:p>
      <w:pPr>
        <w:pStyle w:val="Compact"/>
        <w:numPr>
          <w:ilvl w:val="0"/>
          <w:numId w:val="1029"/>
        </w:numPr>
      </w:pPr>
      <w:r>
        <w:t xml:space="preserve">Netflix。</w:t>
      </w:r>
    </w:p>
    <w:p>
      <w:pPr>
        <w:pStyle w:val="FirstParagraph"/>
      </w:pPr>
      <w:r>
        <w:rPr>
          <w:rFonts w:hint="eastAsia"/>
        </w:rPr>
        <w:t xml:space="preserve">系统比较：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直连访问结果；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当前节点访问结果；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备用节点访问结果；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不同</w:t>
      </w:r>
      <w:r>
        <w:t xml:space="preserve"> DNS </w:t>
      </w:r>
      <w:r>
        <w:rPr>
          <w:rFonts w:hint="eastAsia"/>
        </w:rPr>
        <w:t xml:space="preserve">下的结果。</w:t>
      </w:r>
    </w:p>
    <w:bookmarkEnd w:id="53"/>
    <w:bookmarkStart w:id="54" w:name="诊断结果示例"/>
    <w:p>
      <w:pPr>
        <w:pStyle w:val="Heading2"/>
      </w:pPr>
      <w:r>
        <w:rPr>
          <w:rFonts w:hint="eastAsia"/>
        </w:rPr>
        <w:t xml:space="preserve">诊断结果示例</w:t>
      </w:r>
    </w:p>
    <w:p>
      <w:pPr>
        <w:pStyle w:val="FirstParagraph"/>
      </w:pPr>
      <w:r>
        <w:rPr>
          <w:rFonts w:hint="eastAsia"/>
        </w:rPr>
        <w:t xml:space="preserve">良好：</w:t>
      </w:r>
    </w:p>
    <w:p>
      <w:pPr>
        <w:pStyle w:val="BlockText"/>
      </w:pPr>
      <w:r>
        <w:rPr>
          <w:rFonts w:hint="eastAsia"/>
        </w:rPr>
        <w:t xml:space="preserve">当前连接正常。订阅中</w:t>
      </w:r>
      <w:r>
        <w:t xml:space="preserve"> 18 </w:t>
      </w:r>
      <w:r>
        <w:rPr>
          <w:rFonts w:hint="eastAsia"/>
        </w:rPr>
        <w:t xml:space="preserve">个节点有</w:t>
      </w:r>
      <w:r>
        <w:t xml:space="preserve"> 14 </w:t>
      </w:r>
      <w:r>
        <w:rPr>
          <w:rFonts w:hint="eastAsia"/>
        </w:rPr>
        <w:t xml:space="preserve">个可用，系统已选择延迟和稳定性最佳的节点。</w:t>
      </w:r>
    </w:p>
    <w:p>
      <w:pPr>
        <w:pStyle w:val="FirstParagraph"/>
      </w:pPr>
      <w:r>
        <w:rPr>
          <w:rFonts w:hint="eastAsia"/>
        </w:rPr>
        <w:t xml:space="preserve">可自动修复：</w:t>
      </w:r>
    </w:p>
    <w:p>
      <w:pPr>
        <w:pStyle w:val="BlockText"/>
      </w:pPr>
      <w:r>
        <w:rPr>
          <w:rFonts w:hint="eastAsia"/>
        </w:rPr>
        <w:t xml:space="preserve">当前节点无法完成</w:t>
      </w:r>
      <w:r>
        <w:t xml:space="preserve"> TLS </w:t>
      </w:r>
      <w:r>
        <w:rPr>
          <w:rFonts w:hint="eastAsia"/>
        </w:rPr>
        <w:t xml:space="preserve">握手，另外有</w:t>
      </w:r>
      <w:r>
        <w:t xml:space="preserve"> 6 </w:t>
      </w:r>
      <w:r>
        <w:rPr>
          <w:rFonts w:hint="eastAsia"/>
        </w:rPr>
        <w:t xml:space="preserve">个节点可用。建议切换到</w:t>
      </w:r>
      <w:r>
        <w:t xml:space="preserve"> Japan 03。</w:t>
      </w:r>
    </w:p>
    <w:p>
      <w:pPr>
        <w:pStyle w:val="FirstParagraph"/>
      </w:pPr>
      <w:r>
        <w:rPr>
          <w:rFonts w:hint="eastAsia"/>
        </w:rPr>
        <w:t xml:space="preserve">服务商问题：</w:t>
      </w:r>
    </w:p>
    <w:p>
      <w:pPr>
        <w:pStyle w:val="BlockText"/>
      </w:pPr>
      <w:r>
        <w:rPr>
          <w:rFonts w:hint="eastAsia"/>
        </w:rPr>
        <w:t xml:space="preserve">订阅地址可以访问，但服务商返回的订阅已过期。请前往服务商网站续费。</w:t>
      </w:r>
    </w:p>
    <w:p>
      <w:pPr>
        <w:pStyle w:val="FirstParagraph"/>
      </w:pPr>
      <w:r>
        <w:rPr>
          <w:rFonts w:hint="eastAsia"/>
        </w:rPr>
        <w:t xml:space="preserve">网络问题：</w:t>
      </w:r>
    </w:p>
    <w:p>
      <w:pPr>
        <w:pStyle w:val="BlockText"/>
      </w:pPr>
      <w:r>
        <w:rPr>
          <w:rFonts w:hint="eastAsia"/>
        </w:rPr>
        <w:t xml:space="preserve">当前</w:t>
      </w:r>
      <w:r>
        <w:t xml:space="preserve"> Wi-Fi </w:t>
      </w:r>
      <w:r>
        <w:rPr>
          <w:rFonts w:hint="eastAsia"/>
        </w:rPr>
        <w:t xml:space="preserve">可以访问互联网，但限制了</w:t>
      </w:r>
      <w:r>
        <w:t xml:space="preserve"> UDP </w:t>
      </w:r>
      <w:r>
        <w:rPr>
          <w:rFonts w:hint="eastAsia"/>
        </w:rPr>
        <w:t xml:space="preserve">连接。建议切换至</w:t>
      </w:r>
      <w:r>
        <w:t xml:space="preserve"> TCP </w:t>
      </w:r>
      <w:r>
        <w:rPr>
          <w:rFonts w:hint="eastAsia"/>
        </w:rPr>
        <w:t xml:space="preserve">节点，或使用蜂窝网络。</w:t>
      </w:r>
    </w:p>
    <w:p>
      <w:pPr>
        <w:pStyle w:val="FirstParagraph"/>
      </w:pPr>
      <w:r>
        <w:rPr>
          <w:rFonts w:hint="eastAsia"/>
        </w:rPr>
        <w:t xml:space="preserve">未知问题：</w:t>
      </w:r>
    </w:p>
    <w:p>
      <w:pPr>
        <w:pStyle w:val="BlockText"/>
      </w:pPr>
      <w:r>
        <w:rPr>
          <w:rFonts w:hint="eastAsia"/>
        </w:rPr>
        <w:t xml:space="preserve">已确认设备网络和订阅正常，但仍无法完成代理连接。可导出脱敏诊断报告并联系服务商。</w:t>
      </w:r>
    </w:p>
    <w:bookmarkEnd w:id="54"/>
    <w:bookmarkStart w:id="55" w:name="验收标准-3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禁止只返回</w:t>
      </w:r>
      <w:r>
        <w:t xml:space="preserve"> Error </w:t>
      </w:r>
      <w:r>
        <w:rPr>
          <w:rFonts w:hint="eastAsia"/>
        </w:rPr>
        <w:t xml:space="preserve">Code；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每个诊断结果必须包括原因、影响和下一步操作；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不确定时必须明确表达不确定性；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诊断过程不得上传原始订阅信息；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用户可查看简洁结果，也可展开查看技术细节。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一键修复"/>
    <w:p>
      <w:pPr>
        <w:pStyle w:val="Heading1"/>
      </w:pPr>
      <w:r>
        <w:t xml:space="preserve">6.6 </w:t>
      </w:r>
      <w:r>
        <w:rPr>
          <w:rFonts w:hint="eastAsia"/>
        </w:rPr>
        <w:t xml:space="preserve">一键修复</w:t>
      </w:r>
    </w:p>
    <w:bookmarkStart w:id="57" w:name="mvp-支持的自动修复动作"/>
    <w:p>
      <w:pPr>
        <w:pStyle w:val="Heading2"/>
      </w:pPr>
      <w:r>
        <w:t xml:space="preserve">MVP </w:t>
      </w:r>
      <w:r>
        <w:rPr>
          <w:rFonts w:hint="eastAsia"/>
        </w:rPr>
        <w:t xml:space="preserve">支持的自动修复动作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切换至其他可用节点；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重新加载订阅；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重建系统</w:t>
      </w:r>
      <w:r>
        <w:t xml:space="preserve"> VPN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切换预设</w:t>
      </w:r>
      <w:r>
        <w:t xml:space="preserve"> </w:t>
      </w:r>
      <w:r>
        <w:rPr>
          <w:rFonts w:hint="eastAsia"/>
        </w:rPr>
        <w:t xml:space="preserve">DNS；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在可行情况下切换</w:t>
      </w:r>
      <w:r>
        <w:t xml:space="preserve"> IPv4 / IPv6 </w:t>
      </w:r>
      <w:r>
        <w:rPr>
          <w:rFonts w:hint="eastAsia"/>
        </w:rPr>
        <w:t xml:space="preserve">策略；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切换</w:t>
      </w:r>
      <w:r>
        <w:t xml:space="preserve"> TCP / UDP </w:t>
      </w:r>
      <w:r>
        <w:rPr>
          <w:rFonts w:hint="eastAsia"/>
        </w:rPr>
        <w:t xml:space="preserve">兼容节点；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恢复上一个可用配置；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清除异常缓存；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重新执行连接测试。</w:t>
      </w:r>
    </w:p>
    <w:bookmarkEnd w:id="57"/>
    <w:bookmarkStart w:id="58" w:name="修复流程"/>
    <w:p>
      <w:pPr>
        <w:pStyle w:val="Heading2"/>
      </w:pPr>
      <w:r>
        <w:rPr>
          <w:rFonts w:hint="eastAsia"/>
        </w:rPr>
        <w:t xml:space="preserve">修复流程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展示问题原因；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告知即将修改的项目；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保存当前配置快照；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执行修改；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自动验证结果；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成功则保留；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失败则回滚。</w:t>
      </w:r>
    </w:p>
    <w:bookmarkEnd w:id="58"/>
    <w:bookmarkStart w:id="59" w:name="验收标准-4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所有修改都必须支持回滚；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不允许</w:t>
      </w:r>
      <w:r>
        <w:t xml:space="preserve"> AI </w:t>
      </w:r>
      <w:r>
        <w:rPr>
          <w:rFonts w:hint="eastAsia"/>
        </w:rPr>
        <w:t xml:space="preserve">直接写入未经验证的任意配置；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自动修复失败后不得反复循环；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单次自动修复最多尝试有限数量的候选方案；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用户可以关闭自动修复，只保留建议。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ai-agent"/>
    <w:p>
      <w:pPr>
        <w:pStyle w:val="Heading1"/>
      </w:pPr>
      <w:r>
        <w:t xml:space="preserve">6.7 AI Agent</w:t>
      </w:r>
    </w:p>
    <w:bookmarkStart w:id="61" w:name="产品定位-1"/>
    <w:p>
      <w:pPr>
        <w:pStyle w:val="Heading2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是配置助手和故障解释器，不是聊天机器人。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主要解决：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用户不知道如何描述网络问题；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用户不知道应该修改哪些设置；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用户看不懂诊断结果；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用户有简单的分流需求。</w:t>
      </w:r>
    </w:p>
    <w:bookmarkEnd w:id="61"/>
    <w:bookmarkStart w:id="62" w:name="用户可输入的问题"/>
    <w:p>
      <w:pPr>
        <w:pStyle w:val="Heading2"/>
      </w:pPr>
      <w:r>
        <w:rPr>
          <w:rFonts w:hint="eastAsia"/>
        </w:rPr>
        <w:t xml:space="preserve">用户可输入的问题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“为什么</w:t>
      </w:r>
      <w:r>
        <w:t xml:space="preserve"> YouTube </w:t>
      </w:r>
      <w:r>
        <w:rPr>
          <w:rFonts w:hint="eastAsia"/>
        </w:rPr>
        <w:t xml:space="preserve">打不开？”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“帮我选择最稳定的节点。”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“当前</w:t>
      </w:r>
      <w:r>
        <w:t xml:space="preserve"> Wi-Fi </w:t>
      </w:r>
      <w:r>
        <w:rPr>
          <w:rFonts w:hint="eastAsia"/>
        </w:rPr>
        <w:t xml:space="preserve">下无法连接。”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“为什么连接后速度更慢？”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“只让</w:t>
      </w:r>
      <w:r>
        <w:t xml:space="preserve"> ChatGPT </w:t>
      </w:r>
      <w:r>
        <w:rPr>
          <w:rFonts w:hint="eastAsia"/>
        </w:rPr>
        <w:t xml:space="preserve">和</w:t>
      </w:r>
      <w:r>
        <w:t xml:space="preserve"> YouTube </w:t>
      </w:r>
      <w:r>
        <w:rPr>
          <w:rFonts w:hint="eastAsia"/>
        </w:rPr>
        <w:t xml:space="preserve">使用代理。”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“我的订阅什么时候到期？”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“恢复刚才修改前的配置。”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“为什么手机流量可以，Wi-Fi</w:t>
      </w:r>
      <w:r>
        <w:t xml:space="preserve"> </w:t>
      </w:r>
      <w:r>
        <w:rPr>
          <w:rFonts w:hint="eastAsia"/>
        </w:rPr>
        <w:t xml:space="preserve">不行？”</w:t>
      </w:r>
    </w:p>
    <w:bookmarkEnd w:id="62"/>
    <w:bookmarkStart w:id="63" w:name="agent-可调用工具"/>
    <w:p>
      <w:pPr>
        <w:pStyle w:val="Heading2"/>
      </w:pPr>
      <w:r>
        <w:t xml:space="preserve">Agent </w:t>
      </w:r>
      <w:r>
        <w:rPr>
          <w:rFonts w:hint="eastAsia"/>
        </w:rPr>
        <w:t xml:space="preserve">可调用工具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检查订阅状态；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测试全部节点；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检查网络环境；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DNS；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检查目标服务；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比较节点性能；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生成基础分流方案；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切换节点；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切换</w:t>
      </w:r>
      <w:r>
        <w:t xml:space="preserve"> </w:t>
      </w:r>
      <w:r>
        <w:rPr>
          <w:rFonts w:hint="eastAsia"/>
        </w:rPr>
        <w:t xml:space="preserve">DNS；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应用配置补丁；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回滚配置；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导出诊断报告。</w:t>
      </w:r>
    </w:p>
    <w:bookmarkEnd w:id="63"/>
    <w:bookmarkStart w:id="64" w:name="agent-限制"/>
    <w:p>
      <w:pPr>
        <w:pStyle w:val="Heading2"/>
      </w:pPr>
      <w:r>
        <w:t xml:space="preserve">Agent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查看用户网页内容；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读取完整浏览历史；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上传订阅</w:t>
      </w:r>
      <w:r>
        <w:t xml:space="preserve">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安装根证书；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执行远程</w:t>
      </w:r>
      <w:r>
        <w:t xml:space="preserve"> </w:t>
      </w:r>
      <w:r>
        <w:rPr>
          <w:rFonts w:hint="eastAsia"/>
        </w:rPr>
        <w:t xml:space="preserve">JavaScript；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自由生成不受约束的配置文件；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自动购买或推荐特定节点服务商；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在用户不知情时修改系统设置。</w:t>
      </w:r>
    </w:p>
    <w:bookmarkEnd w:id="64"/>
    <w:bookmarkStart w:id="65" w:name="ai-降级方案"/>
    <w:p>
      <w:pPr>
        <w:pStyle w:val="Heading2"/>
      </w:pPr>
      <w:r>
        <w:t xml:space="preserve">AI </w:t>
      </w:r>
      <w:r>
        <w:rPr>
          <w:rFonts w:hint="eastAsia"/>
        </w:rPr>
        <w:t xml:space="preserve">降级方案</w:t>
      </w:r>
    </w:p>
    <w:p>
      <w:pPr>
        <w:pStyle w:val="FirstParagraph"/>
      </w:pPr>
      <w:r>
        <w:rPr>
          <w:rFonts w:hint="eastAsia"/>
        </w:rPr>
        <w:t xml:space="preserve">如果设备不支持本地模型，或者模型不可用：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保留所有确定性诊断能力；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使用预设文案解释诊断结果；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不影响基础连接和修复；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云端</w:t>
      </w:r>
      <w:r>
        <w:t xml:space="preserve"> AI </w:t>
      </w:r>
      <w:r>
        <w:rPr>
          <w:rFonts w:hint="eastAsia"/>
        </w:rPr>
        <w:t xml:space="preserve">只能作为明确授权后的可选能力。</w:t>
      </w:r>
    </w:p>
    <w:p>
      <w:pPr>
        <w:pStyle w:val="FirstParagraph"/>
      </w:pPr>
      <w:r>
        <w:rPr>
          <w:rFonts w:hint="eastAsia"/>
        </w:rPr>
        <w:t xml:space="preserve">产品不能因为</w:t>
      </w:r>
      <w:r>
        <w:t xml:space="preserve"> AI </w:t>
      </w:r>
      <w:r>
        <w:rPr>
          <w:rFonts w:hint="eastAsia"/>
        </w:rPr>
        <w:t xml:space="preserve">服务不可用而失去核心功能。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基础智能分流"/>
    <w:p>
      <w:pPr>
        <w:pStyle w:val="Heading1"/>
      </w:pPr>
      <w:r>
        <w:t xml:space="preserve">6.8 </w:t>
      </w:r>
      <w:r>
        <w:rPr>
          <w:rFonts w:hint="eastAsia"/>
        </w:rPr>
        <w:t xml:space="preserve">基础智能分流</w:t>
      </w:r>
    </w:p>
    <w:bookmarkStart w:id="67" w:name="mvp-目标"/>
    <w:p>
      <w:pPr>
        <w:pStyle w:val="Heading2"/>
      </w:pPr>
      <w:r>
        <w:t xml:space="preserve">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提供有限、可靠的智能分流，不实现完整规则编辑器。</w:t>
      </w:r>
    </w:p>
    <w:p>
      <w:pPr>
        <w:pStyle w:val="BodyText"/>
      </w:pPr>
      <w:r>
        <w:rPr>
          <w:rFonts w:hint="eastAsia"/>
        </w:rPr>
        <w:t xml:space="preserve">默认预设：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Auto：系统自动判断；</w:t>
      </w:r>
    </w:p>
    <w:p>
      <w:pPr>
        <w:pStyle w:val="Compact"/>
        <w:numPr>
          <w:ilvl w:val="0"/>
          <w:numId w:val="1040"/>
        </w:numPr>
      </w:pPr>
      <w:r>
        <w:t xml:space="preserve">Global </w:t>
      </w:r>
      <w:r>
        <w:rPr>
          <w:rFonts w:hint="eastAsia"/>
        </w:rPr>
        <w:t xml:space="preserve">Proxy：全部代理；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Direct：全部直连。</w:t>
      </w:r>
    </w:p>
    <w:p>
      <w:pPr>
        <w:pStyle w:val="FirstParagraph"/>
      </w:pPr>
      <w:r>
        <w:t xml:space="preserve">Auto </w:t>
      </w:r>
      <w:r>
        <w:rPr>
          <w:rFonts w:hint="eastAsia"/>
        </w:rPr>
        <w:t xml:space="preserve">模式支持以下基础分类：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常见海外服务走代理；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本地和局域网流量直连；</w:t>
      </w:r>
    </w:p>
    <w:p>
      <w:pPr>
        <w:pStyle w:val="Compact"/>
        <w:numPr>
          <w:ilvl w:val="0"/>
          <w:numId w:val="1041"/>
        </w:numPr>
      </w:pPr>
      <w:r>
        <w:t xml:space="preserve">Apple </w:t>
      </w:r>
      <w:r>
        <w:rPr>
          <w:rFonts w:hint="eastAsia"/>
        </w:rPr>
        <w:t xml:space="preserve">系统服务优先保持正常；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明确属于用户本地地区的服务尽可能直连。</w:t>
      </w:r>
    </w:p>
    <w:bookmarkEnd w:id="67"/>
    <w:bookmarkStart w:id="68" w:name="用户自定义"/>
    <w:p>
      <w:pPr>
        <w:pStyle w:val="Heading2"/>
      </w:pPr>
      <w:r>
        <w:rPr>
          <w:rFonts w:hint="eastAsia"/>
        </w:rPr>
        <w:t xml:space="preserve">用户自定义</w:t>
      </w:r>
    </w:p>
    <w:p>
      <w:pPr>
        <w:pStyle w:val="FirstParagraph"/>
      </w:pPr>
      <w:r>
        <w:rPr>
          <w:rFonts w:hint="eastAsia"/>
        </w:rPr>
        <w:t xml:space="preserve">用户可以通过</w:t>
      </w:r>
      <w:r>
        <w:t xml:space="preserve"> Agent </w:t>
      </w: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“让</w:t>
      </w:r>
      <w:r>
        <w:t xml:space="preserve"> YouTube </w:t>
      </w:r>
      <w:r>
        <w:rPr>
          <w:rFonts w:hint="eastAsia"/>
        </w:rPr>
        <w:t xml:space="preserve">走代理。”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“让这个网站直连。”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“所有流量都走代理。”</w:t>
      </w:r>
    </w:p>
    <w:p>
      <w:pPr>
        <w:pStyle w:val="FirstParagraph"/>
      </w:pPr>
      <w:r>
        <w:rPr>
          <w:rFonts w:hint="eastAsia"/>
        </w:rPr>
        <w:t xml:space="preserve">系统将自然语言转换成结构化规则。</w:t>
      </w:r>
    </w:p>
    <w:bookmarkEnd w:id="68"/>
    <w:bookmarkStart w:id="69" w:name="暂不支持"/>
    <w:p>
      <w:pPr>
        <w:pStyle w:val="Heading2"/>
      </w:pPr>
      <w:r>
        <w:rPr>
          <w:rFonts w:hint="eastAsia"/>
        </w:rPr>
        <w:t xml:space="preserve">暂不支持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完整规则组编辑器；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自定义正则表达式；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远程</w:t>
      </w:r>
      <w:r>
        <w:t xml:space="preserve"> Rule Set </w:t>
      </w:r>
      <w:r>
        <w:rPr>
          <w:rFonts w:hint="eastAsia"/>
        </w:rPr>
        <w:t xml:space="preserve">市场；</w:t>
      </w:r>
    </w:p>
    <w:p>
      <w:pPr>
        <w:pStyle w:val="Compact"/>
        <w:numPr>
          <w:ilvl w:val="0"/>
          <w:numId w:val="1043"/>
        </w:numPr>
      </w:pPr>
      <w:r>
        <w:t xml:space="preserve">JavaScript </w:t>
      </w:r>
      <w:r>
        <w:rPr>
          <w:rFonts w:hint="eastAsia"/>
        </w:rPr>
        <w:t xml:space="preserve">规则；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复杂策略组嵌套；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针对单个</w:t>
      </w:r>
      <w:r>
        <w:t xml:space="preserve"> App </w:t>
      </w:r>
      <w:r>
        <w:rPr>
          <w:rFonts w:hint="eastAsia"/>
        </w:rPr>
        <w:t xml:space="preserve">的精确分流承诺。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流量和到期提醒"/>
    <w:p>
      <w:pPr>
        <w:pStyle w:val="Heading1"/>
      </w:pPr>
      <w:r>
        <w:t xml:space="preserve">6.9 </w:t>
      </w:r>
      <w:r>
        <w:rPr>
          <w:rFonts w:hint="eastAsia"/>
        </w:rPr>
        <w:t xml:space="preserve">流量和到期提醒</w:t>
      </w:r>
    </w:p>
    <w:bookmarkStart w:id="71" w:name="数据读取"/>
    <w:p>
      <w:pPr>
        <w:pStyle w:val="Heading2"/>
      </w:pPr>
      <w:r>
        <w:rPr>
          <w:rFonts w:hint="eastAsia"/>
        </w:rPr>
        <w:t xml:space="preserve">数据读取</w:t>
      </w:r>
    </w:p>
    <w:p>
      <w:pPr>
        <w:pStyle w:val="FirstParagraph"/>
      </w:pPr>
      <w:r>
        <w:rPr>
          <w:rFonts w:hint="eastAsia"/>
        </w:rPr>
        <w:t xml:space="preserve">优先从订阅响应信息中读取：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已使用流量；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总流量；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到期时间。</w:t>
      </w:r>
    </w:p>
    <w:p>
      <w:pPr>
        <w:pStyle w:val="FirstParagraph"/>
      </w:pPr>
      <w:r>
        <w:rPr>
          <w:rFonts w:hint="eastAsia"/>
        </w:rPr>
        <w:t xml:space="preserve">如果服务商未提供：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不展示虚假数据；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允许用户手动设置到期日期；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明确提示服务商未提供流量信息。</w:t>
      </w:r>
    </w:p>
    <w:bookmarkEnd w:id="71"/>
    <w:bookmarkStart w:id="72" w:name="提醒条件"/>
    <w:p>
      <w:pPr>
        <w:pStyle w:val="Heading2"/>
      </w:pPr>
      <w:r>
        <w:rPr>
          <w:rFonts w:hint="eastAsia"/>
        </w:rPr>
        <w:t xml:space="preserve">提醒条件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剩余流量低于</w:t>
      </w:r>
      <w:r>
        <w:t xml:space="preserve"> </w:t>
      </w:r>
      <w:r>
        <w:rPr>
          <w:rFonts w:hint="eastAsia"/>
        </w:rPr>
        <w:t xml:space="preserve">20%；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剩余流量低于</w:t>
      </w:r>
      <w:r>
        <w:t xml:space="preserve"> </w:t>
      </w:r>
      <w:r>
        <w:rPr>
          <w:rFonts w:hint="eastAsia"/>
        </w:rPr>
        <w:t xml:space="preserve">10%；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距离到期</w:t>
      </w:r>
      <w:r>
        <w:t xml:space="preserve"> 7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距离到期</w:t>
      </w:r>
      <w:r>
        <w:t xml:space="preserve"> 1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订阅连续更新失败。</w:t>
      </w:r>
    </w:p>
    <w:bookmarkEnd w:id="72"/>
    <w:bookmarkStart w:id="73" w:name="验收标准-5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通知默认需要用户授权；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相同问题不重复频繁通知；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用户可以分别关闭流量和到期提醒；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提醒中不得显示敏感订阅信息。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付费体系"/>
    <w:p>
      <w:pPr>
        <w:pStyle w:val="Heading1"/>
      </w:pPr>
      <w:r>
        <w:t xml:space="preserve">6.10 </w:t>
      </w:r>
      <w:r>
        <w:rPr>
          <w:rFonts w:hint="eastAsia"/>
        </w:rPr>
        <w:t xml:space="preserve">付费体系</w:t>
      </w:r>
    </w:p>
    <w:bookmarkStart w:id="75" w:name="免费版"/>
    <w:p>
      <w:pPr>
        <w:pStyle w:val="Heading2"/>
      </w:pPr>
      <w:r>
        <w:rPr>
          <w:rFonts w:hint="eastAsia"/>
        </w:rPr>
        <w:t xml:space="preserve">免费版</w:t>
      </w:r>
    </w:p>
    <w:p>
      <w:pPr>
        <w:pStyle w:val="FirstParagraph"/>
      </w:pPr>
      <w:r>
        <w:rPr>
          <w:rFonts w:hint="eastAsia"/>
        </w:rPr>
        <w:t xml:space="preserve">允许用户验证产品是否兼容自己的订阅。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导入一个订阅；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支持全部</w:t>
      </w:r>
      <w:r>
        <w:t xml:space="preserve"> MVP </w:t>
      </w:r>
      <w:r>
        <w:rPr>
          <w:rFonts w:hint="eastAsia"/>
        </w:rPr>
        <w:t xml:space="preserve">协议；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查看订阅基本信息；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测试节点；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手动选择节点；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基础连接；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一次完整诊断体验；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查看流量和到期信息。</w:t>
      </w:r>
    </w:p>
    <w:bookmarkEnd w:id="75"/>
    <w:bookmarkStart w:id="76" w:name="pro-永久版"/>
    <w:p>
      <w:pPr>
        <w:pStyle w:val="Heading2"/>
      </w:pPr>
      <w:r>
        <w:t xml:space="preserve">Pro </w:t>
      </w:r>
      <w:r>
        <w:rPr>
          <w:rFonts w:hint="eastAsia"/>
        </w:rPr>
        <w:t xml:space="preserve">永久版</w:t>
      </w:r>
    </w:p>
    <w:p>
      <w:pPr>
        <w:pStyle w:val="FirstParagraph"/>
      </w:pPr>
      <w:r>
        <w:rPr>
          <w:rFonts w:hint="eastAsia"/>
        </w:rPr>
        <w:t xml:space="preserve">首发价：$2.99。</w:t>
      </w:r>
    </w:p>
    <w:p>
      <w:pPr>
        <w:pStyle w:val="BodyText"/>
      </w:pPr>
      <w:r>
        <w:rPr>
          <w:rFonts w:hint="eastAsia"/>
        </w:rPr>
        <w:t xml:space="preserve">解锁：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不限连接使用；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自动选择节点；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自动切换故障节点；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无限诊断；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一键修复；</w:t>
      </w:r>
    </w:p>
    <w:p>
      <w:pPr>
        <w:pStyle w:val="Compact"/>
        <w:numPr>
          <w:ilvl w:val="0"/>
          <w:numId w:val="1049"/>
        </w:numPr>
      </w:pPr>
      <w:r>
        <w:t xml:space="preserve">AI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智能分流；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到期和流量提醒；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配置快照与回滚；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多订阅支持。</w:t>
      </w:r>
    </w:p>
    <w:bookmarkEnd w:id="76"/>
    <w:bookmarkStart w:id="77" w:name="付费墙触发点"/>
    <w:p>
      <w:pPr>
        <w:pStyle w:val="Heading2"/>
      </w:pPr>
      <w:r>
        <w:rPr>
          <w:rFonts w:hint="eastAsia"/>
        </w:rPr>
        <w:t xml:space="preserve">付费墙触发点</w:t>
      </w:r>
    </w:p>
    <w:p>
      <w:pPr>
        <w:pStyle w:val="FirstParagraph"/>
      </w:pPr>
      <w:r>
        <w:rPr>
          <w:rFonts w:hint="eastAsia"/>
        </w:rPr>
        <w:t xml:space="preserve">不在首次启动时展示付费墙。</w:t>
      </w:r>
    </w:p>
    <w:p>
      <w:pPr>
        <w:pStyle w:val="BodyText"/>
      </w:pPr>
      <w:r>
        <w:rPr>
          <w:rFonts w:hint="eastAsia"/>
        </w:rPr>
        <w:t xml:space="preserve">适合触发的场景：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用户已经成功导入订阅；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用户已经完成一次真实连接；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用户第一次使用自动修复后；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用户第二次发起诊断时；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用户尝试启用自动切换时。</w:t>
      </w:r>
    </w:p>
    <w:p>
      <w:pPr>
        <w:pStyle w:val="FirstParagraph"/>
      </w:pPr>
      <w:r>
        <w:rPr>
          <w:rFonts w:hint="eastAsia"/>
        </w:rPr>
        <w:t xml:space="preserve">用户应先看到产品有效，再要求付费。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信息架构"/>
    <w:p>
      <w:pPr>
        <w:pStyle w:val="Heading1"/>
      </w:pPr>
      <w:r>
        <w:t xml:space="preserve">7. </w:t>
      </w:r>
      <w:r>
        <w:rPr>
          <w:rFonts w:hint="eastAsia"/>
        </w:rPr>
        <w:t xml:space="preserve">信息架构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设置三个主页面。</w:t>
      </w:r>
    </w:p>
    <w:bookmarkStart w:id="79" w:name="home"/>
    <w:p>
      <w:pPr>
        <w:pStyle w:val="Heading2"/>
      </w:pPr>
      <w:r>
        <w:t xml:space="preserve">7.1 Home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大型连接按钮；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当前连接状态；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当前节点；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当前策略；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网络健康状态；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剩余流量；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到期时间；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一条系统说明。</w:t>
      </w:r>
    </w:p>
    <w:p>
      <w:pPr>
        <w:pStyle w:val="FirstParagraph"/>
      </w:pPr>
      <w:r>
        <w:rPr>
          <w:rFonts w:hint="eastAsia"/>
        </w:rPr>
        <w:t xml:space="preserve">状态示例：</w:t>
      </w:r>
    </w:p>
    <w:p>
      <w:pPr>
        <w:pStyle w:val="BlockText"/>
      </w:pPr>
      <w:r>
        <w:rPr>
          <w:rFonts w:hint="eastAsia"/>
        </w:rPr>
        <w:t xml:space="preserve">网络正常，已自动选择</w:t>
      </w:r>
      <w:r>
        <w:t xml:space="preserve"> Japan 03。</w:t>
      </w:r>
    </w:p>
    <w:p>
      <w:pPr>
        <w:pStyle w:val="BlockText"/>
      </w:pPr>
      <w:r>
        <w:rPr>
          <w:rFonts w:hint="eastAsia"/>
        </w:rPr>
        <w:t xml:space="preserve">当前节点不稳定，系统发现</w:t>
      </w:r>
      <w:r>
        <w:t xml:space="preserve"> 4 </w:t>
      </w:r>
      <w:r>
        <w:rPr>
          <w:rFonts w:hint="eastAsia"/>
        </w:rPr>
        <w:t xml:space="preserve">个可用替代节点。</w:t>
      </w:r>
    </w:p>
    <w:p>
      <w:pPr>
        <w:pStyle w:val="BlockText"/>
      </w:pPr>
      <w:r>
        <w:rPr>
          <w:rFonts w:hint="eastAsia"/>
        </w:rPr>
        <w:t xml:space="preserve">订阅将在</w:t>
      </w:r>
      <w:r>
        <w:t xml:space="preserve"> 3 </w:t>
      </w:r>
      <w:r>
        <w:rPr>
          <w:rFonts w:hint="eastAsia"/>
        </w:rPr>
        <w:t xml:space="preserve">天后到期。</w:t>
      </w:r>
    </w:p>
    <w:bookmarkEnd w:id="79"/>
    <w:bookmarkStart w:id="80" w:name="activity"/>
    <w:p>
      <w:pPr>
        <w:pStyle w:val="Heading2"/>
      </w:pPr>
      <w:r>
        <w:t xml:space="preserve">7.2 Activity</w:t>
      </w:r>
    </w:p>
    <w:p>
      <w:pPr>
        <w:pStyle w:val="FirstParagraph"/>
      </w:pPr>
      <w:r>
        <w:rPr>
          <w:rFonts w:hint="eastAsia"/>
        </w:rPr>
        <w:t xml:space="preserve">展示最近事件：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连接和断开；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自动节点切换；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订阅更新；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诊断结果；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自动修复；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配置回滚；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流量和到期提醒。</w:t>
      </w:r>
    </w:p>
    <w:p>
      <w:pPr>
        <w:pStyle w:val="FirstParagraph"/>
      </w:pPr>
      <w:r>
        <w:rPr>
          <w:rFonts w:hint="eastAsia"/>
        </w:rPr>
        <w:t xml:space="preserve">默认使用普通语言，技术细节需要用户主动展开。</w:t>
      </w:r>
    </w:p>
    <w:bookmarkEnd w:id="80"/>
    <w:bookmarkStart w:id="81" w:name="agent"/>
    <w:p>
      <w:pPr>
        <w:pStyle w:val="Heading2"/>
      </w:pPr>
      <w:r>
        <w:t xml:space="preserve">7.3 Agent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自然语言输入框；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常用问题快捷入口；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当前问题上下文；</w:t>
      </w:r>
    </w:p>
    <w:p>
      <w:pPr>
        <w:pStyle w:val="Compact"/>
        <w:numPr>
          <w:ilvl w:val="0"/>
          <w:numId w:val="1053"/>
        </w:numPr>
      </w:pPr>
      <w:r>
        <w:t xml:space="preserve">Agent </w:t>
      </w:r>
      <w:r>
        <w:rPr>
          <w:rFonts w:hint="eastAsia"/>
        </w:rPr>
        <w:t xml:space="preserve">即将执行的操作；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操作结果；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撤销按钮。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关键用户流程"/>
    <w:p>
      <w:pPr>
        <w:pStyle w:val="Heading1"/>
      </w:pPr>
      <w:r>
        <w:t xml:space="preserve">8. </w:t>
      </w:r>
      <w:r>
        <w:rPr>
          <w:rFonts w:hint="eastAsia"/>
        </w:rPr>
        <w:t xml:space="preserve">关键用户流程</w:t>
      </w:r>
    </w:p>
    <w:bookmarkStart w:id="83" w:name="首次成功连接"/>
    <w:p>
      <w:pPr>
        <w:pStyle w:val="Heading2"/>
      </w:pPr>
      <w:r>
        <w:t xml:space="preserve">8.1 </w:t>
      </w:r>
      <w:r>
        <w:rPr>
          <w:rFonts w:hint="eastAsia"/>
        </w:rPr>
        <w:t xml:space="preserve">首次成功连接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用户打开应用；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阅读简短说明；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粘贴订阅地址；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系统自动识别格式；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系统解析节点；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系统测试可用性；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请求</w:t>
      </w:r>
      <w:r>
        <w:t xml:space="preserve"> VPN </w:t>
      </w: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自动选择节点；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建立连接；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验证互联网访问；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首页显示网络正常。</w:t>
      </w:r>
    </w:p>
    <w:p>
      <w:pPr>
        <w:pStyle w:val="FirstParagraph"/>
      </w:pPr>
      <w:r>
        <w:rPr>
          <w:rFonts w:hint="eastAsia"/>
        </w:rPr>
        <w:t xml:space="preserve">目标：整个流程不要求用户理解任何协议名。</w:t>
      </w:r>
    </w:p>
    <w:bookmarkEnd w:id="83"/>
    <w:bookmarkStart w:id="84" w:name="连接失败"/>
    <w:p>
      <w:pPr>
        <w:pStyle w:val="Heading2"/>
      </w:pPr>
      <w:r>
        <w:t xml:space="preserve">8.2 </w:t>
      </w:r>
      <w:r>
        <w:rPr>
          <w:rFonts w:hint="eastAsia"/>
        </w:rPr>
        <w:t xml:space="preserve">连接失败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用户点击连接；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连接失败；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系统自动启动诊断；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显示问题原因；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提供修复建议；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用户点击“一键修复”；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系统保存配置；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执行修复；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验证修复结果；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成功保留，失败回滚。</w:t>
      </w:r>
    </w:p>
    <w:bookmarkEnd w:id="84"/>
    <w:bookmarkStart w:id="85" w:name="特定网站无法访问"/>
    <w:p>
      <w:pPr>
        <w:pStyle w:val="Heading2"/>
      </w:pPr>
      <w:r>
        <w:t xml:space="preserve">8.3 </w:t>
      </w:r>
      <w:r>
        <w:rPr>
          <w:rFonts w:hint="eastAsia"/>
        </w:rPr>
        <w:t xml:space="preserve">特定网站无法访问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用户进入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输入“为什么</w:t>
      </w:r>
      <w:r>
        <w:t xml:space="preserve"> YouTube </w:t>
      </w:r>
      <w:r>
        <w:rPr>
          <w:rFonts w:hint="eastAsia"/>
        </w:rPr>
        <w:t xml:space="preserve">打不开”；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系统测试直连和代理访问；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检查当前分流；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检查备用节点；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返回具体原因；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生成修改方案；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用户确认；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系统应用并验证；</w:t>
      </w:r>
    </w:p>
    <w:p>
      <w:pPr>
        <w:pStyle w:val="Compact"/>
        <w:numPr>
          <w:ilvl w:val="0"/>
          <w:numId w:val="1056"/>
        </w:numPr>
      </w:pPr>
      <w:r>
        <w:t xml:space="preserve">Agent </w:t>
      </w:r>
      <w:r>
        <w:rPr>
          <w:rFonts w:hint="eastAsia"/>
        </w:rPr>
        <w:t xml:space="preserve">返回结果。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高级模式"/>
    <w:p>
      <w:pPr>
        <w:pStyle w:val="Heading1"/>
      </w:pPr>
      <w:r>
        <w:t xml:space="preserve">9. </w:t>
      </w:r>
      <w:r>
        <w:rPr>
          <w:rFonts w:hint="eastAsia"/>
        </w:rPr>
        <w:t xml:space="preserve">高级模式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可以提供隐藏的高级入口，但不建设完整高级客户端。</w:t>
      </w:r>
    </w:p>
    <w:p>
      <w:pPr>
        <w:pStyle w:val="BodyText"/>
      </w:pPr>
      <w:r>
        <w:rPr>
          <w:rFonts w:hint="eastAsia"/>
        </w:rPr>
        <w:t xml:space="preserve">高级模式包含：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查看节点列表；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手动选择节点；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查看协议类型；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查看连接日志；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查看基础</w:t>
      </w:r>
      <w:r>
        <w:t xml:space="preserve"> DNS </w:t>
      </w:r>
      <w:r>
        <w:rPr>
          <w:rFonts w:hint="eastAsia"/>
        </w:rPr>
        <w:t xml:space="preserve">设置；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切换</w:t>
      </w:r>
      <w:r>
        <w:t xml:space="preserve"> </w:t>
      </w:r>
      <w:r>
        <w:rPr>
          <w:rFonts w:hint="eastAsia"/>
        </w:rPr>
        <w:t xml:space="preserve">Auto、Global、Direct；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导出脱敏诊断报告；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删除和重新加载订阅。</w:t>
      </w:r>
    </w:p>
    <w:p>
      <w:pPr>
        <w:pStyle w:val="FirstParagraph"/>
      </w:pPr>
      <w:r>
        <w:rPr>
          <w:rFonts w:hint="eastAsia"/>
        </w:rPr>
        <w:t xml:space="preserve">高级模式不包含：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手写完整配置；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脚本；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Rewrite；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MITM；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证书管理；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复杂策略组；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远程规则市场。</w:t>
      </w:r>
    </w:p>
    <w:p>
      <w:r>
        <w:pict>
          <v:rect style="width:0;height:1.5pt" o:hralign="center" o:hrstd="t" o:hr="t"/>
        </w:pict>
      </w:r>
    </w:p>
    <w:bookmarkEnd w:id="87"/>
    <w:bookmarkStart w:id="92" w:name="隐私与安全要求"/>
    <w:p>
      <w:pPr>
        <w:pStyle w:val="Heading1"/>
      </w:pPr>
      <w:r>
        <w:t xml:space="preserve">10. </w:t>
      </w:r>
      <w:r>
        <w:rPr>
          <w:rFonts w:hint="eastAsia"/>
        </w:rPr>
        <w:t xml:space="preserve">隐私与安全要求</w:t>
      </w:r>
    </w:p>
    <w:bookmarkStart w:id="88" w:name="本地保存的数据"/>
    <w:p>
      <w:pPr>
        <w:pStyle w:val="Heading2"/>
      </w:pPr>
      <w:r>
        <w:t xml:space="preserve">10.1 </w:t>
      </w:r>
      <w:r>
        <w:rPr>
          <w:rFonts w:hint="eastAsia"/>
        </w:rPr>
        <w:t xml:space="preserve">本地保存的数据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订阅地址；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节点配置；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用户设置；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配置快照；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脱敏后的诊断结果；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本地连接事件。</w:t>
      </w:r>
    </w:p>
    <w:p>
      <w:pPr>
        <w:pStyle w:val="FirstParagraph"/>
      </w:pPr>
      <w:r>
        <w:rPr>
          <w:rFonts w:hint="eastAsia"/>
        </w:rPr>
        <w:t xml:space="preserve">敏感信息必须使用系统安全存储能力保存。</w:t>
      </w:r>
    </w:p>
    <w:bookmarkEnd w:id="88"/>
    <w:bookmarkStart w:id="89" w:name="禁止收集的数据"/>
    <w:p>
      <w:pPr>
        <w:pStyle w:val="Heading2"/>
      </w:pPr>
      <w:r>
        <w:t xml:space="preserve">10.2 </w:t>
      </w:r>
      <w:r>
        <w:rPr>
          <w:rFonts w:hint="eastAsia"/>
        </w:rPr>
        <w:t xml:space="preserve">禁止收集的数据</w:t>
      </w:r>
    </w:p>
    <w:p>
      <w:pPr>
        <w:pStyle w:val="FirstParagraph"/>
      </w:pPr>
      <w:r>
        <w:rPr>
          <w:rFonts w:hint="eastAsia"/>
        </w:rPr>
        <w:t xml:space="preserve">默认禁止收集：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完整网页访问历史；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用户浏览内容；</w:t>
      </w:r>
    </w:p>
    <w:p>
      <w:pPr>
        <w:pStyle w:val="Compact"/>
        <w:numPr>
          <w:ilvl w:val="0"/>
          <w:numId w:val="1060"/>
        </w:numPr>
      </w:pPr>
      <w:r>
        <w:t xml:space="preserve">HTTP </w:t>
      </w:r>
      <w:r>
        <w:rPr>
          <w:rFonts w:hint="eastAsia"/>
        </w:rPr>
        <w:t xml:space="preserve">请求正文；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账号密码；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原始订阅</w:t>
      </w:r>
      <w:r>
        <w:t xml:space="preserve">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未脱敏的节点凭证；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用户通信内容。</w:t>
      </w:r>
    </w:p>
    <w:bookmarkEnd w:id="89"/>
    <w:bookmarkStart w:id="90" w:name="日志脱敏"/>
    <w:p>
      <w:pPr>
        <w:pStyle w:val="Heading2"/>
      </w:pPr>
      <w:r>
        <w:t xml:space="preserve">10.3 </w:t>
      </w:r>
      <w:r>
        <w:rPr>
          <w:rFonts w:hint="eastAsia"/>
        </w:rPr>
        <w:t xml:space="preserve">日志脱敏</w:t>
      </w:r>
    </w:p>
    <w:p>
      <w:pPr>
        <w:pStyle w:val="FirstParagraph"/>
      </w:pPr>
      <w:r>
        <w:rPr>
          <w:rFonts w:hint="eastAsia"/>
        </w:rPr>
        <w:t xml:space="preserve">导出诊断报告时自动处理：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订阅</w:t>
      </w:r>
      <w:r>
        <w:t xml:space="preserve"> URL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节点密码；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UUID；</w:t>
      </w:r>
    </w:p>
    <w:p>
      <w:pPr>
        <w:pStyle w:val="Compact"/>
        <w:numPr>
          <w:ilvl w:val="0"/>
          <w:numId w:val="1061"/>
        </w:numPr>
      </w:pPr>
      <w:r>
        <w:t xml:space="preserve">WireGuard </w:t>
      </w:r>
      <w:r>
        <w:rPr>
          <w:rFonts w:hint="eastAsia"/>
        </w:rPr>
        <w:t xml:space="preserve">私钥；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用户公网</w:t>
      </w:r>
      <w:r>
        <w:t xml:space="preserve"> </w:t>
      </w:r>
      <w:r>
        <w:rPr>
          <w:rFonts w:hint="eastAsia"/>
        </w:rPr>
        <w:t xml:space="preserve">IP；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设备名称；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可识别个人身份的信息。</w:t>
      </w:r>
    </w:p>
    <w:bookmarkEnd w:id="90"/>
    <w:bookmarkStart w:id="91" w:name="配置安全"/>
    <w:p>
      <w:pPr>
        <w:pStyle w:val="Heading2"/>
      </w:pPr>
      <w:r>
        <w:t xml:space="preserve">10.4 </w:t>
      </w:r>
      <w:r>
        <w:rPr>
          <w:rFonts w:hint="eastAsia"/>
        </w:rPr>
        <w:t xml:space="preserve">配置安全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所有自动修改前创建快照；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配置变更记录可查看；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用户可以一键恢复；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不加载远程可执行脚本；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不支持远程</w:t>
      </w:r>
      <w:r>
        <w:t xml:space="preserve"> MITM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不允许服务端静默修改本地安全策略。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数据分析"/>
    <w:p>
      <w:pPr>
        <w:pStyle w:val="Heading1"/>
      </w:pPr>
      <w:r>
        <w:t xml:space="preserve">11. </w:t>
      </w: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在不收集敏感网络内容的前提下，记录以下匿名产品指标：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首次启动完成率；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订阅导入成功率；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各格式解析失败率；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各协议连接成功率；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首次连接耗时；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诊断触发次数；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诊断结果类型；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自动修复成功率；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配置回滚率；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免费转付费率；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退款率；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崩溃率；</w:t>
      </w:r>
    </w:p>
    <w:p>
      <w:pPr>
        <w:pStyle w:val="Compact"/>
        <w:numPr>
          <w:ilvl w:val="0"/>
          <w:numId w:val="1063"/>
        </w:numPr>
      </w:pPr>
      <w:r>
        <w:t xml:space="preserve">VPN </w:t>
      </w:r>
      <w:r>
        <w:rPr>
          <w:rFonts w:hint="eastAsia"/>
        </w:rPr>
        <w:t xml:space="preserve">异常退出率。</w:t>
      </w:r>
    </w:p>
    <w:p>
      <w:pPr>
        <w:pStyle w:val="FirstParagraph"/>
      </w:pPr>
      <w:r>
        <w:rPr>
          <w:rFonts w:hint="eastAsia"/>
        </w:rPr>
        <w:t xml:space="preserve">禁止上传：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节点地址；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用户访问域名；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订阅内容；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用户自然语言对话原文，除非用户明确授权。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分析优先记录结构化意图，例如：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diagnose_service_access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select_best_node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check_subscription_expiry</w:t>
      </w:r>
    </w:p>
    <w:p>
      <w:pPr>
        <w:pStyle w:val="FirstParagraph"/>
      </w:pPr>
      <w:r>
        <w:rPr>
          <w:rFonts w:hint="eastAsia"/>
        </w:rPr>
        <w:t xml:space="preserve">而不是保存完整文本。</w:t>
      </w:r>
    </w:p>
    <w:p>
      <w:r>
        <w:pict>
          <v:rect style="width:0;height:1.5pt" o:hralign="center" o:hrstd="t" o:hr="t"/>
        </w:pict>
      </w:r>
    </w:p>
    <w:bookmarkEnd w:id="93"/>
    <w:bookmarkStart w:id="97" w:name="技术架构建议"/>
    <w:p>
      <w:pPr>
        <w:pStyle w:val="Heading1"/>
      </w:pPr>
      <w:r>
        <w:t xml:space="preserve">12. </w:t>
      </w:r>
      <w:r>
        <w:rPr>
          <w:rFonts w:hint="eastAsia"/>
        </w:rPr>
        <w:t xml:space="preserve">技术架构建议</w:t>
      </w:r>
    </w:p>
    <w:bookmarkStart w:id="94" w:name="核心模块"/>
    <w:p>
      <w:pPr>
        <w:pStyle w:val="Heading2"/>
      </w:pPr>
      <w:r>
        <w:t xml:space="preserve">12.1 </w:t>
      </w:r>
      <w:r>
        <w:rPr>
          <w:rFonts w:hint="eastAsia"/>
        </w:rPr>
        <w:t xml:space="preserve">核心模块</w:t>
      </w:r>
    </w:p>
    <w:p>
      <w:pPr>
        <w:numPr>
          <w:ilvl w:val="0"/>
          <w:numId w:val="1066"/>
        </w:numPr>
      </w:pPr>
      <w:r>
        <w:t xml:space="preserve">Subscription Parser</w:t>
      </w:r>
      <w:r>
        <w:br/>
      </w:r>
      <w:r>
        <w:rPr>
          <w:rFonts w:hint="eastAsia"/>
        </w:rPr>
        <w:t xml:space="preserve">负责订阅格式识别、解析和标准化。</w:t>
      </w:r>
    </w:p>
    <w:p>
      <w:pPr>
        <w:numPr>
          <w:ilvl w:val="0"/>
          <w:numId w:val="1066"/>
        </w:numPr>
      </w:pPr>
      <w:r>
        <w:t xml:space="preserve">Protocol Core</w:t>
      </w:r>
      <w:r>
        <w:br/>
      </w:r>
      <w:r>
        <w:rPr>
          <w:rFonts w:hint="eastAsia"/>
        </w:rPr>
        <w:t xml:space="preserve">负责节点协议连接和数据传输。</w:t>
      </w:r>
    </w:p>
    <w:p>
      <w:pPr>
        <w:numPr>
          <w:ilvl w:val="0"/>
          <w:numId w:val="1066"/>
        </w:numPr>
      </w:pPr>
      <w:r>
        <w:t xml:space="preserve">Network Extension</w:t>
      </w:r>
      <w:r>
        <w:br/>
      </w:r>
      <w:r>
        <w:rPr>
          <w:rFonts w:hint="eastAsia"/>
        </w:rPr>
        <w:t xml:space="preserve">负责系统级流量接管。</w:t>
      </w:r>
    </w:p>
    <w:p>
      <w:pPr>
        <w:numPr>
          <w:ilvl w:val="0"/>
          <w:numId w:val="1066"/>
        </w:numPr>
      </w:pPr>
      <w:r>
        <w:t xml:space="preserve">Diagnostic Engine</w:t>
      </w:r>
      <w:r>
        <w:br/>
      </w:r>
      <w:r>
        <w:rPr>
          <w:rFonts w:hint="eastAsia"/>
        </w:rPr>
        <w:t xml:space="preserve">负责订阅、网络、节点和目标服务诊断。</w:t>
      </w:r>
    </w:p>
    <w:p>
      <w:pPr>
        <w:numPr>
          <w:ilvl w:val="0"/>
          <w:numId w:val="1066"/>
        </w:numPr>
      </w:pPr>
      <w:r>
        <w:t xml:space="preserve">Policy Engine</w:t>
      </w:r>
      <w:r>
        <w:br/>
      </w:r>
      <w:r>
        <w:rPr>
          <w:rFonts w:hint="eastAsia"/>
        </w:rPr>
        <w:t xml:space="preserve">负责节点评分、基础分流和修复策略。</w:t>
      </w:r>
    </w:p>
    <w:p>
      <w:pPr>
        <w:numPr>
          <w:ilvl w:val="0"/>
          <w:numId w:val="1066"/>
        </w:numPr>
      </w:pPr>
      <w:r>
        <w:t xml:space="preserve">Configuration Manager</w:t>
      </w:r>
      <w:r>
        <w:br/>
      </w:r>
      <w:r>
        <w:rPr>
          <w:rFonts w:hint="eastAsia"/>
        </w:rPr>
        <w:t xml:space="preserve">负责配置生成、快照、应用和回滚。</w:t>
      </w:r>
    </w:p>
    <w:p>
      <w:pPr>
        <w:numPr>
          <w:ilvl w:val="0"/>
          <w:numId w:val="1066"/>
        </w:numPr>
      </w:pPr>
      <w:r>
        <w:t xml:space="preserve">Agent Orchestrator</w:t>
      </w:r>
      <w:r>
        <w:br/>
      </w:r>
      <w:r>
        <w:rPr>
          <w:rFonts w:hint="eastAsia"/>
        </w:rPr>
        <w:t xml:space="preserve">负责用户意图理解、工具调用和结果解释。</w:t>
      </w:r>
    </w:p>
    <w:p>
      <w:pPr>
        <w:numPr>
          <w:ilvl w:val="0"/>
          <w:numId w:val="1066"/>
        </w:numPr>
      </w:pPr>
      <w:r>
        <w:t xml:space="preserve">Local Data Store</w:t>
      </w:r>
      <w:r>
        <w:br/>
      </w:r>
      <w:r>
        <w:rPr>
          <w:rFonts w:hint="eastAsia"/>
        </w:rPr>
        <w:t xml:space="preserve">负责订阅、配置、事件和诊断结果保存。</w:t>
      </w:r>
    </w:p>
    <w:bookmarkEnd w:id="94"/>
    <w:bookmarkStart w:id="95" w:name="统一节点模型"/>
    <w:p>
      <w:pPr>
        <w:pStyle w:val="Heading2"/>
      </w:pPr>
      <w:r>
        <w:t xml:space="preserve">12.2 </w:t>
      </w:r>
      <w:r>
        <w:rPr>
          <w:rFonts w:hint="eastAsia"/>
        </w:rPr>
        <w:t xml:space="preserve">统一节点模型</w:t>
      </w:r>
    </w:p>
    <w:p>
      <w:pPr>
        <w:pStyle w:val="FirstParagraph"/>
      </w:pPr>
      <w:r>
        <w:rPr>
          <w:rFonts w:hint="eastAsia"/>
        </w:rPr>
        <w:t xml:space="preserve">不同订阅和协议导入后，统一转换为内部数据结构。</w:t>
      </w:r>
    </w:p>
    <w:p>
      <w:pPr>
        <w:pStyle w:val="BodyText"/>
      </w:pPr>
      <w:r>
        <w:rPr>
          <w:rFonts w:hint="eastAsia"/>
        </w:rPr>
        <w:t xml:space="preserve">示例字段：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Protocol；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Server；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Port；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Credentials；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TLS；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SNI；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Transport；</w:t>
      </w:r>
    </w:p>
    <w:p>
      <w:pPr>
        <w:pStyle w:val="Compact"/>
        <w:numPr>
          <w:ilvl w:val="0"/>
          <w:numId w:val="1067"/>
        </w:numPr>
      </w:pPr>
      <w:r>
        <w:t xml:space="preserve">UDP </w:t>
      </w:r>
      <w:r>
        <w:rPr>
          <w:rFonts w:hint="eastAsia"/>
        </w:rPr>
        <w:t xml:space="preserve">Support；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Region；</w:t>
      </w:r>
    </w:p>
    <w:p>
      <w:pPr>
        <w:pStyle w:val="Compact"/>
        <w:numPr>
          <w:ilvl w:val="0"/>
          <w:numId w:val="1067"/>
        </w:numPr>
      </w:pPr>
      <w:r>
        <w:t xml:space="preserve">Subscription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7"/>
        </w:numPr>
      </w:pPr>
      <w:r>
        <w:t xml:space="preserve">Last Test </w:t>
      </w:r>
      <w:r>
        <w:rPr>
          <w:rFonts w:hint="eastAsia"/>
        </w:rPr>
        <w:t xml:space="preserve">Result；</w:t>
      </w:r>
    </w:p>
    <w:p>
      <w:pPr>
        <w:pStyle w:val="Compact"/>
        <w:numPr>
          <w:ilvl w:val="0"/>
          <w:numId w:val="1067"/>
        </w:numPr>
      </w:pPr>
      <w:r>
        <w:t xml:space="preserve">Stability Score。</w:t>
      </w:r>
    </w:p>
    <w:p>
      <w:pPr>
        <w:pStyle w:val="FirstParagraph"/>
      </w:pPr>
      <w:r>
        <w:rPr>
          <w:rFonts w:hint="eastAsia"/>
        </w:rPr>
        <w:t xml:space="preserve">这样可以避免</w:t>
      </w:r>
      <w:r>
        <w:t xml:space="preserve"> Agent </w:t>
      </w:r>
      <w:r>
        <w:rPr>
          <w:rFonts w:hint="eastAsia"/>
        </w:rPr>
        <w:t xml:space="preserve">和</w:t>
      </w:r>
      <w:r>
        <w:t xml:space="preserve"> UI </w:t>
      </w:r>
      <w:r>
        <w:rPr>
          <w:rFonts w:hint="eastAsia"/>
        </w:rPr>
        <w:t xml:space="preserve">直接处理不同配置格式。</w:t>
      </w:r>
    </w:p>
    <w:bookmarkEnd w:id="95"/>
    <w:bookmarkStart w:id="96" w:name="诊断结果模型"/>
    <w:p>
      <w:pPr>
        <w:pStyle w:val="Heading2"/>
      </w:pPr>
      <w:r>
        <w:t xml:space="preserve">12.3 </w:t>
      </w:r>
      <w:r>
        <w:rPr>
          <w:rFonts w:hint="eastAsia"/>
        </w:rPr>
        <w:t xml:space="preserve">诊断结果模型</w:t>
      </w:r>
    </w:p>
    <w:p>
      <w:pPr>
        <w:pStyle w:val="FirstParagraph"/>
      </w:pPr>
      <w:r>
        <w:rPr>
          <w:rFonts w:hint="eastAsia"/>
        </w:rPr>
        <w:t xml:space="preserve">每次诊断返回结构化结果：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问题层级；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问题类型；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用户可读说明；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技术说明；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是否可自动修复；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可用修复动作；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是否需要联系服务商。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只负责把结构化结果转化为自然语言，不负责凭空判断故障。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mvp-开发优先级"/>
    <w:p>
      <w:pPr>
        <w:pStyle w:val="Heading1"/>
      </w:pPr>
      <w:r>
        <w:t xml:space="preserve">13. MVP </w:t>
      </w:r>
      <w:r>
        <w:rPr>
          <w:rFonts w:hint="eastAsia"/>
        </w:rPr>
        <w:t xml:space="preserve">开发优先级</w:t>
      </w:r>
    </w:p>
    <w:bookmarkStart w:id="98" w:name="p0没有就不能上线"/>
    <w:p>
      <w:pPr>
        <w:pStyle w:val="Heading2"/>
      </w:pPr>
      <w:r>
        <w:rPr>
          <w:rFonts w:hint="eastAsia"/>
        </w:rPr>
        <w:t xml:space="preserve">P0：没有就不能上线</w:t>
      </w:r>
    </w:p>
    <w:p>
      <w:pPr>
        <w:pStyle w:val="Compact"/>
        <w:numPr>
          <w:ilvl w:val="0"/>
          <w:numId w:val="1069"/>
        </w:numPr>
      </w:pPr>
      <w:r>
        <w:t xml:space="preserve">VPN </w:t>
      </w:r>
      <w:r>
        <w:rPr>
          <w:rFonts w:hint="eastAsia"/>
        </w:rPr>
        <w:t xml:space="preserve">基础连接；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主流协议支持；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订阅自动识别；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节点测试；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自动选择节点；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连接状态；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基础诊断；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一键切换节点；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配置快照和回滚；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免费版与永久解锁；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本地隐私保护；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崩溃和连接稳定性监控。</w:t>
      </w:r>
    </w:p>
    <w:bookmarkEnd w:id="98"/>
    <w:bookmarkStart w:id="99" w:name="p1上线版本应尽量包含"/>
    <w:p>
      <w:pPr>
        <w:pStyle w:val="Heading2"/>
      </w:pPr>
      <w:r>
        <w:rPr>
          <w:rFonts w:hint="eastAsia"/>
        </w:rPr>
        <w:t xml:space="preserve">P1：上线版本应尽量包含</w:t>
      </w:r>
    </w:p>
    <w:p>
      <w:pPr>
        <w:pStyle w:val="Compact"/>
        <w:numPr>
          <w:ilvl w:val="0"/>
          <w:numId w:val="1070"/>
        </w:numPr>
      </w:pPr>
      <w:r>
        <w:t xml:space="preserve">Agent </w:t>
      </w:r>
      <w:r>
        <w:rPr>
          <w:rFonts w:hint="eastAsia"/>
        </w:rPr>
        <w:t xml:space="preserve">自然语言入口；</w:t>
      </w:r>
    </w:p>
    <w:p>
      <w:pPr>
        <w:pStyle w:val="Compact"/>
        <w:numPr>
          <w:ilvl w:val="0"/>
          <w:numId w:val="1070"/>
        </w:numPr>
      </w:pPr>
      <w:r>
        <w:t xml:space="preserve">DNS </w:t>
      </w:r>
      <w:r>
        <w:rPr>
          <w:rFonts w:hint="eastAsia"/>
        </w:rPr>
        <w:t xml:space="preserve">诊断与修复；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常见服务访问诊断；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流量和到期提醒；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基础智能分流；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二维码扫描；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脱敏日志导出。</w:t>
      </w:r>
    </w:p>
    <w:bookmarkEnd w:id="99"/>
    <w:bookmarkStart w:id="100" w:name="p2上线后根据数据决定"/>
    <w:p>
      <w:pPr>
        <w:pStyle w:val="Heading2"/>
      </w:pPr>
      <w:r>
        <w:rPr>
          <w:rFonts w:hint="eastAsia"/>
        </w:rPr>
        <w:t xml:space="preserve">P2：上线后根据数据决定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多订阅；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更复杂的路由策略；</w:t>
      </w:r>
    </w:p>
    <w:p>
      <w:pPr>
        <w:pStyle w:val="Compact"/>
        <w:numPr>
          <w:ilvl w:val="0"/>
          <w:numId w:val="1071"/>
        </w:numPr>
      </w:pPr>
      <w:r>
        <w:t xml:space="preserve">iCloud </w:t>
      </w:r>
      <w:r>
        <w:rPr>
          <w:rFonts w:hint="eastAsia"/>
        </w:rPr>
        <w:t xml:space="preserve">同步；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iPad；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Mac；</w:t>
      </w:r>
    </w:p>
    <w:p>
      <w:pPr>
        <w:pStyle w:val="Compact"/>
        <w:numPr>
          <w:ilvl w:val="0"/>
          <w:numId w:val="1071"/>
        </w:numPr>
      </w:pPr>
      <w:r>
        <w:t xml:space="preserve">Apple </w:t>
      </w:r>
      <w:r>
        <w:rPr>
          <w:rFonts w:hint="eastAsia"/>
        </w:rPr>
        <w:t xml:space="preserve">TV；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节点服务商管理后台；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高级规则编辑；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云端</w:t>
      </w:r>
      <w:r>
        <w:t xml:space="preserve"> </w:t>
      </w:r>
      <w:r>
        <w:rPr>
          <w:rFonts w:hint="eastAsia"/>
        </w:rPr>
        <w:t xml:space="preserve">AI；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多语言扩展。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发布阶段"/>
    <w:p>
      <w:pPr>
        <w:pStyle w:val="Heading1"/>
      </w:pPr>
      <w:r>
        <w:t xml:space="preserve">14. </w:t>
      </w:r>
      <w:r>
        <w:rPr>
          <w:rFonts w:hint="eastAsia"/>
        </w:rPr>
        <w:t xml:space="preserve">发布阶段</w:t>
      </w:r>
    </w:p>
    <w:bookmarkStart w:id="102" w:name="阶段一内部开发版"/>
    <w:p>
      <w:pPr>
        <w:pStyle w:val="Heading2"/>
      </w:pPr>
      <w:r>
        <w:rPr>
          <w:rFonts w:hint="eastAsia"/>
        </w:rPr>
        <w:t xml:space="preserve">阶段一：内部开发版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跑通基础协议；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完成订阅标准化；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</w:t>
      </w:r>
      <w:r>
        <w:t xml:space="preserve"> VPN </w:t>
      </w:r>
      <w:r>
        <w:rPr>
          <w:rFonts w:hint="eastAsia"/>
        </w:rPr>
        <w:t xml:space="preserve">连接；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建立自动化协议测试。</w:t>
      </w:r>
    </w:p>
    <w:p>
      <w:pPr>
        <w:pStyle w:val="FirstParagraph"/>
      </w:pPr>
      <w:r>
        <w:rPr>
          <w:rFonts w:hint="eastAsia"/>
        </w:rPr>
        <w:t xml:space="preserve">测试用户：团队内部和熟悉代理的技术用户。</w:t>
      </w:r>
    </w:p>
    <w:bookmarkEnd w:id="102"/>
    <w:bookmarkStart w:id="103" w:name="阶段二封闭测试"/>
    <w:p>
      <w:pPr>
        <w:pStyle w:val="Heading2"/>
      </w:pPr>
      <w:r>
        <w:rPr>
          <w:rFonts w:hint="eastAsia"/>
        </w:rPr>
        <w:t xml:space="preserve">阶段二：封闭测试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收集真实订阅格式；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找出不同服务商的兼容问题；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验证诊断结论是否准确；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优化首次连接流程。</w:t>
      </w:r>
    </w:p>
    <w:p>
      <w:pPr>
        <w:pStyle w:val="FirstParagraph"/>
      </w:pPr>
      <w:r>
        <w:rPr>
          <w:rFonts w:hint="eastAsia"/>
        </w:rPr>
        <w:t xml:space="preserve">建议测试用户：50—100</w:t>
      </w:r>
      <w:r>
        <w:t xml:space="preserve">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</w:rPr>
        <w:t xml:space="preserve">必须覆盖：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不同国家和地区；</w:t>
      </w:r>
    </w:p>
    <w:p>
      <w:pPr>
        <w:pStyle w:val="Compact"/>
        <w:numPr>
          <w:ilvl w:val="0"/>
          <w:numId w:val="1074"/>
        </w:numPr>
      </w:pPr>
      <w:r>
        <w:t xml:space="preserve">Wi-Fi </w:t>
      </w:r>
      <w:r>
        <w:rPr>
          <w:rFonts w:hint="eastAsia"/>
        </w:rPr>
        <w:t xml:space="preserve">和蜂窝网络；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不同订阅服务商；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不同协议；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正常订阅、过期订阅、流量耗尽订阅；</w:t>
      </w:r>
    </w:p>
    <w:p>
      <w:pPr>
        <w:pStyle w:val="Compact"/>
        <w:numPr>
          <w:ilvl w:val="0"/>
          <w:numId w:val="1074"/>
        </w:numPr>
      </w:pPr>
      <w:r>
        <w:t xml:space="preserve">UDP </w:t>
      </w:r>
      <w:r>
        <w:rPr>
          <w:rFonts w:hint="eastAsia"/>
        </w:rPr>
        <w:t xml:space="preserve">被限制的网络；</w:t>
      </w:r>
    </w:p>
    <w:p>
      <w:pPr>
        <w:pStyle w:val="Compact"/>
        <w:numPr>
          <w:ilvl w:val="0"/>
          <w:numId w:val="1074"/>
        </w:numPr>
      </w:pPr>
      <w:r>
        <w:t xml:space="preserve">IPv6 </w:t>
      </w:r>
      <w:r>
        <w:rPr>
          <w:rFonts w:hint="eastAsia"/>
        </w:rPr>
        <w:t xml:space="preserve">网络。</w:t>
      </w:r>
    </w:p>
    <w:bookmarkEnd w:id="103"/>
    <w:bookmarkStart w:id="104" w:name="阶段三公开测试"/>
    <w:p>
      <w:pPr>
        <w:pStyle w:val="Heading2"/>
      </w:pPr>
      <w:r>
        <w:rPr>
          <w:rFonts w:hint="eastAsia"/>
        </w:rPr>
        <w:t xml:space="preserve">阶段三：公开测试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验证产品稳定性；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验证免费转付费路径；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验证客服压力；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收集</w:t>
      </w:r>
      <w:r>
        <w:t xml:space="preserve"> App Store </w:t>
      </w:r>
      <w:r>
        <w:rPr>
          <w:rFonts w:hint="eastAsia"/>
        </w:rPr>
        <w:t xml:space="preserve">上线前的核心问题。</w:t>
      </w:r>
    </w:p>
    <w:p>
      <w:pPr>
        <w:pStyle w:val="FirstParagraph"/>
      </w:pPr>
      <w:r>
        <w:rPr>
          <w:rFonts w:hint="eastAsia"/>
        </w:rPr>
        <w:t xml:space="preserve">建议测试用户：500—1,000</w:t>
      </w:r>
      <w:r>
        <w:t xml:space="preserve"> </w:t>
      </w:r>
      <w:r>
        <w:rPr>
          <w:rFonts w:hint="eastAsia"/>
        </w:rPr>
        <w:t xml:space="preserve">人。</w:t>
      </w:r>
    </w:p>
    <w:bookmarkEnd w:id="104"/>
    <w:bookmarkStart w:id="105" w:name="阶段四美国区首发"/>
    <w:p>
      <w:pPr>
        <w:pStyle w:val="Heading2"/>
      </w:pPr>
      <w:r>
        <w:rPr>
          <w:rFonts w:hint="eastAsia"/>
        </w:rPr>
        <w:t xml:space="preserve">阶段四：美国区首发</w:t>
      </w:r>
    </w:p>
    <w:p>
      <w:pPr>
        <w:pStyle w:val="FirstParagraph"/>
      </w:pPr>
      <w:r>
        <w:rPr>
          <w:rFonts w:hint="eastAsia"/>
        </w:rPr>
        <w:t xml:space="preserve">首发卖点：</w:t>
      </w:r>
    </w:p>
    <w:p>
      <w:pPr>
        <w:pStyle w:val="BlockText"/>
      </w:pPr>
      <w:r>
        <w:t xml:space="preserve">Paste your subscription. We handle the rest.</w:t>
      </w:r>
    </w:p>
    <w:p>
      <w:pPr>
        <w:pStyle w:val="FirstParagraph"/>
      </w:pPr>
      <w:r>
        <w:rPr>
          <w:rFonts w:hint="eastAsia"/>
        </w:rPr>
        <w:t xml:space="preserve">核心宣传信息：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自动识别订阅；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自动选择节点；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连接失败时解释原因；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一键修复常见问题；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不需要学习复杂配置；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不提供节点，不收集浏览内容。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主要风险"/>
    <w:p>
      <w:pPr>
        <w:pStyle w:val="Heading1"/>
      </w:pPr>
      <w:r>
        <w:t xml:space="preserve">15. </w:t>
      </w:r>
      <w:r>
        <w:rPr>
          <w:rFonts w:hint="eastAsia"/>
        </w:rPr>
        <w:t xml:space="preserve">主要风险</w:t>
      </w:r>
    </w:p>
    <w:bookmarkStart w:id="107" w:name="协议范围失控"/>
    <w:p>
      <w:pPr>
        <w:pStyle w:val="Heading2"/>
      </w:pPr>
      <w:r>
        <w:t xml:space="preserve">15.1 </w:t>
      </w:r>
      <w:r>
        <w:rPr>
          <w:rFonts w:hint="eastAsia"/>
        </w:rPr>
        <w:t xml:space="preserve">协议范围失控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团队为了宣传“支持最多协议”，持续增加协议，导致稳定性和开发周期失控。</w:t>
      </w:r>
    </w:p>
    <w:p>
      <w:pPr>
        <w:pStyle w:val="BodyText"/>
      </w:pPr>
      <w:r>
        <w:rPr>
          <w:rFonts w:hint="eastAsia"/>
        </w:rPr>
        <w:t xml:space="preserve">控制措施：</w:t>
      </w:r>
    </w:p>
    <w:p>
      <w:pPr>
        <w:pStyle w:val="Compact"/>
        <w:numPr>
          <w:ilvl w:val="0"/>
          <w:numId w:val="1077"/>
        </w:numPr>
      </w:pPr>
      <w:r>
        <w:t xml:space="preserve">P0 </w:t>
      </w:r>
      <w:r>
        <w:rPr>
          <w:rFonts w:hint="eastAsia"/>
        </w:rPr>
        <w:t xml:space="preserve">协议固定；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新协议必须有明确用户需求；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每个协议必须具备自动化测试；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不把协议数量作为核心北极星指标。</w:t>
      </w:r>
    </w:p>
    <w:bookmarkEnd w:id="107"/>
    <w:bookmarkStart w:id="108" w:name="ai-变成噱头"/>
    <w:p>
      <w:pPr>
        <w:pStyle w:val="Heading2"/>
      </w:pPr>
      <w:r>
        <w:t xml:space="preserve">15.2 AI </w:t>
      </w:r>
      <w:r>
        <w:rPr>
          <w:rFonts w:hint="eastAsia"/>
        </w:rPr>
        <w:t xml:space="preserve">变成噱头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只能重复固定文案，无法真正解决问题。</w:t>
      </w:r>
    </w:p>
    <w:p>
      <w:pPr>
        <w:pStyle w:val="BodyText"/>
      </w:pPr>
      <w:r>
        <w:rPr>
          <w:rFonts w:hint="eastAsia"/>
        </w:rPr>
        <w:t xml:space="preserve">控制措施：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先建设诊断和工具系统；</w:t>
      </w:r>
    </w:p>
    <w:p>
      <w:pPr>
        <w:pStyle w:val="Compact"/>
        <w:numPr>
          <w:ilvl w:val="0"/>
          <w:numId w:val="1078"/>
        </w:numPr>
      </w:pPr>
      <w:r>
        <w:t xml:space="preserve">AI </w:t>
      </w:r>
      <w:r>
        <w:rPr>
          <w:rFonts w:hint="eastAsia"/>
        </w:rPr>
        <w:t xml:space="preserve">只连接已存在的真实能力；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衡量自动修复成功率，而不是对话次数；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日常连接不强迫用户进入聊天页面。</w:t>
      </w:r>
    </w:p>
    <w:bookmarkEnd w:id="108"/>
    <w:bookmarkStart w:id="109" w:name="诊断结果不准确"/>
    <w:p>
      <w:pPr>
        <w:pStyle w:val="Heading2"/>
      </w:pPr>
      <w:r>
        <w:t xml:space="preserve">15.3 </w:t>
      </w:r>
      <w:r>
        <w:rPr>
          <w:rFonts w:hint="eastAsia"/>
        </w:rPr>
        <w:t xml:space="preserve">诊断结果不准确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错误地将服务商问题判断为用户网络问题，反而增加用户困惑。</w:t>
      </w:r>
    </w:p>
    <w:p>
      <w:pPr>
        <w:pStyle w:val="BodyText"/>
      </w:pPr>
      <w:r>
        <w:rPr>
          <w:rFonts w:hint="eastAsia"/>
        </w:rPr>
        <w:t xml:space="preserve">控制措施：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每个结论提供置信度；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不确定时明确表达；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保留原始测试步骤；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收集匿名诊断结果和用户反馈；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允许用户标记“没有解决”。</w:t>
      </w:r>
    </w:p>
    <w:bookmarkEnd w:id="109"/>
    <w:bookmarkStart w:id="110" w:name="客服压力过大"/>
    <w:p>
      <w:pPr>
        <w:pStyle w:val="Heading2"/>
      </w:pPr>
      <w:r>
        <w:t xml:space="preserve">15.4 </w:t>
      </w:r>
      <w:r>
        <w:rPr>
          <w:rFonts w:hint="eastAsia"/>
        </w:rPr>
        <w:t xml:space="preserve">客服压力过大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免费用户将产品当作节点服务商客服。</w:t>
      </w:r>
    </w:p>
    <w:p>
      <w:pPr>
        <w:pStyle w:val="BodyText"/>
      </w:pPr>
      <w:r>
        <w:rPr>
          <w:rFonts w:hint="eastAsia"/>
        </w:rPr>
        <w:t xml:space="preserve">控制措施：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首次启动明确不提供节点；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识别服务商问题后给出标准说明；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不承诺解决节点服务商的服务质量问题；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导出报告方便用户联系自己的服务商。</w:t>
      </w:r>
    </w:p>
    <w:bookmarkEnd w:id="110"/>
    <w:bookmarkStart w:id="111" w:name="免费版被长期使用"/>
    <w:p>
      <w:pPr>
        <w:pStyle w:val="Heading2"/>
      </w:pPr>
      <w:r>
        <w:t xml:space="preserve">15.5 </w:t>
      </w:r>
      <w:r>
        <w:rPr>
          <w:rFonts w:hint="eastAsia"/>
        </w:rPr>
        <w:t xml:space="preserve">免费版被长期使用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免费连接能力过强，付费转化不足。</w:t>
      </w:r>
    </w:p>
    <w:p>
      <w:pPr>
        <w:pStyle w:val="BodyText"/>
      </w:pPr>
      <w:r>
        <w:rPr>
          <w:rFonts w:hint="eastAsia"/>
        </w:rPr>
        <w:t xml:space="preserve">控制措施：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免费版允许充分验证；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自动化能力和长期使用进入</w:t>
      </w:r>
      <w:r>
        <w:t xml:space="preserve"> </w:t>
      </w:r>
      <w:r>
        <w:rPr>
          <w:rFonts w:hint="eastAsia"/>
        </w:rPr>
        <w:t xml:space="preserve">Pro；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重点限制自动诊断次数和自动修复，而不是限制协议；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根据真实转化数据调整，不提前设计复杂限制。</w:t>
      </w:r>
    </w:p>
    <w:bookmarkEnd w:id="111"/>
    <w:bookmarkStart w:id="112" w:name="后台连接稳定性"/>
    <w:p>
      <w:pPr>
        <w:pStyle w:val="Heading2"/>
      </w:pPr>
      <w:r>
        <w:t xml:space="preserve">15.6 </w:t>
      </w:r>
      <w:r>
        <w:rPr>
          <w:rFonts w:hint="eastAsia"/>
        </w:rPr>
        <w:t xml:space="preserve">后台连接稳定性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产品界面做得很好，但</w:t>
      </w:r>
      <w:r>
        <w:t xml:space="preserve"> VPN </w:t>
      </w:r>
      <w:r>
        <w:rPr>
          <w:rFonts w:hint="eastAsia"/>
        </w:rPr>
        <w:t xml:space="preserve">在息屏、网络切换或长时间运行时不稳定。</w:t>
      </w:r>
    </w:p>
    <w:p>
      <w:pPr>
        <w:pStyle w:val="BodyText"/>
      </w:pPr>
      <w:r>
        <w:rPr>
          <w:rFonts w:hint="eastAsia"/>
        </w:rPr>
        <w:t xml:space="preserve">控制措施：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稳定性优先于</w:t>
      </w:r>
      <w:r>
        <w:t xml:space="preserve"> AI </w:t>
      </w:r>
      <w:r>
        <w:rPr>
          <w:rFonts w:hint="eastAsia"/>
        </w:rPr>
        <w:t xml:space="preserve">和视觉效果；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建立长时间连接测试；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测试</w:t>
      </w:r>
      <w:r>
        <w:t xml:space="preserve"> Wi-Fi </w:t>
      </w:r>
      <w:r>
        <w:rPr>
          <w:rFonts w:hint="eastAsia"/>
        </w:rPr>
        <w:t xml:space="preserve">与蜂窝切换；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测试低电量、后台、锁屏和系统升级；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将异常断线率作为核心指标。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上线验收标准"/>
    <w:p>
      <w:pPr>
        <w:pStyle w:val="Heading1"/>
      </w:pPr>
      <w:r>
        <w:t xml:space="preserve">16. </w:t>
      </w:r>
      <w:r>
        <w:rPr>
          <w:rFonts w:hint="eastAsia"/>
        </w:rPr>
        <w:t xml:space="preserve">上线验收标准</w:t>
      </w:r>
    </w:p>
    <w:p>
      <w:pPr>
        <w:pStyle w:val="FirstParagraph"/>
      </w:pPr>
      <w:r>
        <w:rPr>
          <w:rFonts w:hint="eastAsia"/>
        </w:rPr>
        <w:t xml:space="preserve">满足以下条件后才允许提交</w:t>
      </w:r>
      <w:r>
        <w:t xml:space="preserve"> App </w:t>
      </w:r>
      <w:r>
        <w:rPr>
          <w:rFonts w:hint="eastAsia"/>
        </w:rPr>
        <w:t xml:space="preserve">Store：</w:t>
      </w:r>
    </w:p>
    <w:p>
      <w:pPr>
        <w:pStyle w:val="Compact"/>
        <w:numPr>
          <w:ilvl w:val="0"/>
          <w:numId w:val="1083"/>
        </w:numPr>
      </w:pPr>
      <w:r>
        <w:t xml:space="preserve">P0 </w:t>
      </w:r>
      <w:r>
        <w:rPr>
          <w:rFonts w:hint="eastAsia"/>
        </w:rPr>
        <w:t xml:space="preserve">协议全部通过基础连接测试；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主要订阅格式导入成功率达到目标；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不存在高频崩溃和</w:t>
      </w:r>
      <w:r>
        <w:t xml:space="preserve"> VPN </w:t>
      </w:r>
      <w:r>
        <w:rPr>
          <w:rFonts w:hint="eastAsia"/>
        </w:rPr>
        <w:t xml:space="preserve">异常退出；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配置修改全部支持回滚；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订阅凭证不会进入分析或</w:t>
      </w:r>
      <w:r>
        <w:t xml:space="preserve"> AI </w:t>
      </w:r>
      <w:r>
        <w:rPr>
          <w:rFonts w:hint="eastAsia"/>
        </w:rPr>
        <w:t xml:space="preserve">系统；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至少完成一次第三方代码和隐私检查；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完成过期订阅、无流量、节点失效等异常测试；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Wi-Fi、蜂窝网络和网络切换测试；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免费购买和恢复购买流程正常；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删除应用后不会遗留不可控</w:t>
      </w:r>
      <w:r>
        <w:t xml:space="preserve"> VPN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83"/>
        </w:numPr>
      </w:pPr>
      <w:r>
        <w:t xml:space="preserve">Agent </w:t>
      </w:r>
      <w:r>
        <w:rPr>
          <w:rFonts w:hint="eastAsia"/>
        </w:rPr>
        <w:t xml:space="preserve">无法执行未授权的网络修改；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所有用户错误提示都提供下一步行动。</w:t>
      </w:r>
    </w:p>
    <w:p>
      <w:r>
        <w:pict>
          <v:rect style="width:0;height:1.5pt" o:hralign="center" o:hrstd="t" o:hr="t"/>
        </w:pict>
      </w:r>
    </w:p>
    <w:bookmarkEnd w:id="114"/>
    <w:bookmarkStart w:id="115" w:name="最终产品判断"/>
    <w:p>
      <w:pPr>
        <w:pStyle w:val="Heading1"/>
      </w:pPr>
      <w:r>
        <w:t xml:space="preserve">17. </w:t>
      </w:r>
      <w:r>
        <w:rPr>
          <w:rFonts w:hint="eastAsia"/>
        </w:rPr>
        <w:t xml:space="preserve">最终产品判断</w:t>
      </w:r>
    </w:p>
    <w:p>
      <w:pPr>
        <w:pStyle w:val="FirstParagraph"/>
      </w:pPr>
      <w:r>
        <w:rPr>
          <w:rFonts w:hint="eastAsia"/>
        </w:rPr>
        <w:t xml:space="preserve">本产品的核心竞争力不是协议数量、AI</w:t>
      </w:r>
      <w:r>
        <w:t xml:space="preserve"> </w:t>
      </w:r>
      <w:r>
        <w:rPr>
          <w:rFonts w:hint="eastAsia"/>
        </w:rPr>
        <w:t xml:space="preserve">对话或界面设计中的任何一个单点，而是以下完整闭环：</w:t>
      </w:r>
    </w:p>
    <w:p>
      <w:pPr>
        <w:pStyle w:val="BlockText"/>
      </w:pPr>
      <w:r>
        <w:rPr>
          <w:rFonts w:hint="eastAsia"/>
        </w:rPr>
        <w:t xml:space="preserve">自动识别订阅</w:t>
      </w:r>
      <w:r>
        <w:t xml:space="preserve"> → </w:t>
      </w:r>
      <w:r>
        <w:rPr>
          <w:rFonts w:hint="eastAsia"/>
        </w:rPr>
        <w:t xml:space="preserve">自动连接</w:t>
      </w:r>
      <w:r>
        <w:t xml:space="preserve"> → </w:t>
      </w:r>
      <w:r>
        <w:rPr>
          <w:rFonts w:hint="eastAsia"/>
        </w:rPr>
        <w:t xml:space="preserve">自动发现问题</w:t>
      </w:r>
      <w:r>
        <w:t xml:space="preserve"> → </w:t>
      </w:r>
      <w:r>
        <w:rPr>
          <w:rFonts w:hint="eastAsia"/>
        </w:rPr>
        <w:t xml:space="preserve">清楚解释原因</w:t>
      </w:r>
      <w:r>
        <w:t xml:space="preserve"> → </w:t>
      </w:r>
      <w:r>
        <w:rPr>
          <w:rFonts w:hint="eastAsia"/>
        </w:rPr>
        <w:t xml:space="preserve">安全执行修复</w:t>
      </w:r>
      <w:r>
        <w:t xml:space="preserve"> → </w:t>
      </w:r>
      <w:r>
        <w:rPr>
          <w:rFonts w:hint="eastAsia"/>
        </w:rPr>
        <w:t xml:space="preserve">验证并回滚。</w:t>
      </w:r>
    </w:p>
    <w:p>
      <w:pPr>
        <w:pStyle w:val="FirstParagraph"/>
      </w:pPr>
      <w:r>
        <w:rPr>
          <w:rFonts w:hint="eastAsia"/>
        </w:rPr>
        <w:t xml:space="preserve">协议数量保证用户能够进来。</w:t>
      </w:r>
    </w:p>
    <w:p>
      <w:pPr>
        <w:pStyle w:val="BodyText"/>
      </w:pPr>
      <w:r>
        <w:rPr>
          <w:rFonts w:hint="eastAsia"/>
        </w:rPr>
        <w:t xml:space="preserve">简洁设计保证用户愿意使用。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降低理解和操作门槛。</w:t>
      </w:r>
    </w:p>
    <w:p>
      <w:pPr>
        <w:pStyle w:val="BodyText"/>
      </w:pPr>
      <w:r>
        <w:rPr>
          <w:rFonts w:hint="eastAsia"/>
        </w:rPr>
        <w:t xml:space="preserve">真正形成长期壁垒的是：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对各种真实失败场景的积累；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高准确率的诊断引擎；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可验证、可回滚的修复系统；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不依赖人工客服的解决能力。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不应该试图成为另一个</w:t>
      </w:r>
      <w:r>
        <w:t xml:space="preserve"> Shadowrocket、Stash </w:t>
      </w:r>
      <w:r>
        <w:rPr>
          <w:rFonts w:hint="eastAsia"/>
        </w:rPr>
        <w:t xml:space="preserve">或</w:t>
      </w:r>
      <w:r>
        <w:t xml:space="preserve"> Loon。</w:t>
      </w:r>
    </w:p>
    <w:p>
      <w:pPr>
        <w:pStyle w:val="BodyText"/>
      </w:pPr>
      <w:r>
        <w:rPr>
          <w:rFonts w:hint="eastAsia"/>
        </w:rPr>
        <w:t xml:space="preserve">它需要证明的是：</w:t>
      </w:r>
    </w:p>
    <w:p>
      <w:pPr>
        <w:pStyle w:val="BlockText"/>
      </w:pPr>
      <w:r>
        <w:rPr>
          <w:rFonts w:hint="eastAsia"/>
        </w:rPr>
        <w:t xml:space="preserve">一个不懂代理配置的用户，也能自己把网络连接好。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