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D92E1" w14:textId="6F6F17ED" w:rsidR="00415BFB" w:rsidRPr="004354F7" w:rsidRDefault="00415BFB" w:rsidP="008B025A">
      <w:pPr>
        <w:pStyle w:val="Default"/>
        <w:spacing w:line="480" w:lineRule="auto"/>
        <w:rPr>
          <w:b/>
          <w:bCs/>
        </w:rPr>
      </w:pPr>
      <w:r w:rsidRPr="004354F7">
        <w:rPr>
          <w:b/>
          <w:bCs/>
        </w:rPr>
        <w:t xml:space="preserve">A Novel </w:t>
      </w:r>
      <w:r w:rsidR="001420BE">
        <w:rPr>
          <w:b/>
          <w:bCs/>
        </w:rPr>
        <w:t>Multimodal</w:t>
      </w:r>
      <w:r w:rsidRPr="004354F7">
        <w:rPr>
          <w:b/>
          <w:bCs/>
        </w:rPr>
        <w:t xml:space="preserve"> </w:t>
      </w:r>
      <w:r w:rsidR="00E9728C" w:rsidRPr="004354F7">
        <w:rPr>
          <w:b/>
          <w:bCs/>
        </w:rPr>
        <w:t>Junctional Ectopic Tachycardia</w:t>
      </w:r>
      <w:r w:rsidRPr="004354F7">
        <w:rPr>
          <w:b/>
          <w:bCs/>
        </w:rPr>
        <w:t xml:space="preserve"> Detection Tool </w:t>
      </w:r>
      <w:r w:rsidR="000964CA" w:rsidRPr="004354F7">
        <w:rPr>
          <w:b/>
          <w:bCs/>
        </w:rPr>
        <w:t>for</w:t>
      </w:r>
      <w:r w:rsidRPr="004354F7">
        <w:rPr>
          <w:b/>
          <w:bCs/>
        </w:rPr>
        <w:t xml:space="preserve"> Children with Congenital Heart Disease</w:t>
      </w:r>
    </w:p>
    <w:p w14:paraId="700A2B7A" w14:textId="36D0F37E" w:rsidR="009327C7" w:rsidRDefault="009327C7" w:rsidP="008B025A">
      <w:pPr>
        <w:pStyle w:val="Default"/>
        <w:spacing w:line="480" w:lineRule="auto"/>
        <w:rPr>
          <w:b/>
          <w:bCs/>
        </w:rPr>
      </w:pPr>
    </w:p>
    <w:p w14:paraId="0919F49B" w14:textId="1905F4A3" w:rsidR="00345AB6" w:rsidRDefault="00345AB6" w:rsidP="008B025A">
      <w:pPr>
        <w:pStyle w:val="Default"/>
        <w:spacing w:line="480" w:lineRule="auto"/>
        <w:rPr>
          <w:b/>
          <w:bCs/>
        </w:rPr>
      </w:pPr>
      <w:r>
        <w:rPr>
          <w:b/>
          <w:bCs/>
        </w:rPr>
        <w:t xml:space="preserve">Short Title: Junctional Arrhythmia Detection with </w:t>
      </w:r>
      <w:r w:rsidR="00B534CF">
        <w:rPr>
          <w:b/>
          <w:bCs/>
        </w:rPr>
        <w:t>Machine</w:t>
      </w:r>
      <w:r>
        <w:rPr>
          <w:b/>
          <w:bCs/>
        </w:rPr>
        <w:t xml:space="preserve"> Learning</w:t>
      </w:r>
    </w:p>
    <w:p w14:paraId="572284FE" w14:textId="1050AC7C" w:rsidR="009327C7" w:rsidRDefault="00DC1ADD" w:rsidP="008B025A">
      <w:pPr>
        <w:pStyle w:val="Default"/>
        <w:spacing w:line="480" w:lineRule="auto"/>
      </w:pPr>
      <w:r>
        <w:rPr>
          <w:b/>
          <w:bCs/>
        </w:rPr>
        <w:t xml:space="preserve">Authors: </w:t>
      </w:r>
      <w:commentRangeStart w:id="0"/>
      <w:proofErr w:type="spellStart"/>
      <w:r w:rsidR="000C4B38">
        <w:t>Yilong</w:t>
      </w:r>
      <w:proofErr w:type="spellEnd"/>
      <w:r w:rsidR="000C4B38">
        <w:t xml:space="preserve"> Ju</w:t>
      </w:r>
      <w:r w:rsidR="006B2DAB">
        <w:rPr>
          <w:vertAlign w:val="superscript"/>
        </w:rPr>
        <w:t>2</w:t>
      </w:r>
      <w:r w:rsidR="000C4B38">
        <w:t>, Ankit B. Patel</w:t>
      </w:r>
      <w:r w:rsidR="001D2714">
        <w:rPr>
          <w:vertAlign w:val="superscript"/>
        </w:rPr>
        <w:t>3,4</w:t>
      </w:r>
      <w:r w:rsidR="000C4B38">
        <w:t>, PhD</w:t>
      </w:r>
      <w:commentRangeEnd w:id="0"/>
      <w:r w:rsidR="002E3E46">
        <w:rPr>
          <w:rStyle w:val="CommentReference"/>
          <w:rFonts w:asciiTheme="minorHAnsi" w:hAnsiTheme="minorHAnsi" w:cstheme="minorBidi"/>
          <w:color w:val="auto"/>
        </w:rPr>
        <w:commentReference w:id="0"/>
      </w:r>
      <w:r w:rsidR="000C4B38">
        <w:t xml:space="preserve">, </w:t>
      </w:r>
      <w:r w:rsidR="00B055E6" w:rsidRPr="004354F7">
        <w:t xml:space="preserve">Craig </w:t>
      </w:r>
      <w:r w:rsidR="00CB2D66" w:rsidRPr="004354F7">
        <w:t xml:space="preserve">G. </w:t>
      </w:r>
      <w:r w:rsidR="00B055E6" w:rsidRPr="004354F7">
        <w:t>Rusin</w:t>
      </w:r>
      <w:r w:rsidR="001D2714">
        <w:rPr>
          <w:vertAlign w:val="superscript"/>
        </w:rPr>
        <w:t>5</w:t>
      </w:r>
      <w:r w:rsidR="00B055E6" w:rsidRPr="004354F7">
        <w:t xml:space="preserve">, </w:t>
      </w:r>
      <w:r w:rsidR="00F71D05">
        <w:t>PhD</w:t>
      </w:r>
      <w:r w:rsidR="000C4B38">
        <w:t>,</w:t>
      </w:r>
      <w:r w:rsidR="00F71D05">
        <w:t xml:space="preserve"> </w:t>
      </w:r>
      <w:r w:rsidR="00210412" w:rsidRPr="004354F7">
        <w:t>Parag N</w:t>
      </w:r>
      <w:r w:rsidR="00D879B9" w:rsidRPr="004354F7">
        <w:t>.</w:t>
      </w:r>
      <w:r w:rsidR="00210412" w:rsidRPr="004354F7">
        <w:t xml:space="preserve"> Jain</w:t>
      </w:r>
      <w:r w:rsidR="001D2714">
        <w:rPr>
          <w:vertAlign w:val="superscript"/>
        </w:rPr>
        <w:t>6</w:t>
      </w:r>
      <w:r w:rsidR="00F71D05">
        <w:t xml:space="preserve">, MD </w:t>
      </w:r>
    </w:p>
    <w:p w14:paraId="77107D5C" w14:textId="77777777" w:rsidR="006B2DAB" w:rsidRPr="000C4B38" w:rsidRDefault="006B2DAB" w:rsidP="008B025A">
      <w:pPr>
        <w:pStyle w:val="Default"/>
        <w:spacing w:line="480" w:lineRule="auto"/>
      </w:pPr>
    </w:p>
    <w:p w14:paraId="067E5B22" w14:textId="613B119A" w:rsidR="006B2DAB" w:rsidRDefault="006B2DAB" w:rsidP="008B025A">
      <w:pPr>
        <w:pStyle w:val="Default"/>
        <w:spacing w:line="480" w:lineRule="auto"/>
      </w:pPr>
      <w:r>
        <w:rPr>
          <w:vertAlign w:val="superscript"/>
        </w:rPr>
        <w:t>2</w:t>
      </w:r>
      <w:r>
        <w:t>Department of Computer Science, Rice University, Houston, TX, USA</w:t>
      </w:r>
    </w:p>
    <w:p w14:paraId="321F27E6" w14:textId="5FC694E0" w:rsidR="006B2DAB" w:rsidRDefault="001D2714" w:rsidP="008B025A">
      <w:pPr>
        <w:pStyle w:val="Default"/>
        <w:spacing w:line="480" w:lineRule="auto"/>
      </w:pPr>
      <w:r>
        <w:rPr>
          <w:vertAlign w:val="superscript"/>
        </w:rPr>
        <w:t>3</w:t>
      </w:r>
      <w:r w:rsidR="006B2DAB">
        <w:t xml:space="preserve">Department of </w:t>
      </w:r>
      <w:r>
        <w:t>Neuroscience, Baylor College of Medicine, Houston, TX, USA</w:t>
      </w:r>
    </w:p>
    <w:p w14:paraId="2D30C4F5" w14:textId="3C23F39F" w:rsidR="001D2714" w:rsidRPr="004354F7" w:rsidRDefault="001D2714" w:rsidP="008B025A">
      <w:pPr>
        <w:pStyle w:val="Default"/>
        <w:spacing w:line="480" w:lineRule="auto"/>
      </w:pPr>
      <w:r>
        <w:rPr>
          <w:vertAlign w:val="superscript"/>
        </w:rPr>
        <w:t>4</w:t>
      </w:r>
      <w:r>
        <w:t>Department of Electrical and Computer Engineering, Rice University, Houston, TX, USA</w:t>
      </w:r>
    </w:p>
    <w:p w14:paraId="1CD3F175" w14:textId="14DE79C1" w:rsidR="00B055E6" w:rsidRPr="004354F7" w:rsidRDefault="001D2714" w:rsidP="008B025A">
      <w:pPr>
        <w:pStyle w:val="Default"/>
        <w:spacing w:line="480" w:lineRule="auto"/>
      </w:pPr>
      <w:r>
        <w:rPr>
          <w:vertAlign w:val="superscript"/>
        </w:rPr>
        <w:t>5</w:t>
      </w:r>
      <w:r w:rsidR="00B055E6" w:rsidRPr="004354F7">
        <w:t>D</w:t>
      </w:r>
      <w:r w:rsidR="00E20559" w:rsidRPr="004354F7">
        <w:t>ivision of Cardiology, D</w:t>
      </w:r>
      <w:r w:rsidR="00B055E6" w:rsidRPr="004354F7">
        <w:t>epartment of Pediatric</w:t>
      </w:r>
      <w:r w:rsidR="00E20559" w:rsidRPr="004354F7">
        <w:t>s</w:t>
      </w:r>
      <w:r w:rsidR="00B055E6" w:rsidRPr="004354F7">
        <w:t xml:space="preserve">, </w:t>
      </w:r>
      <w:r w:rsidR="00FD081C" w:rsidRPr="004354F7">
        <w:t>Baylor College of Medicine</w:t>
      </w:r>
      <w:r w:rsidR="00B055E6" w:rsidRPr="004354F7">
        <w:t xml:space="preserve">, </w:t>
      </w:r>
      <w:r w:rsidR="00FD081C" w:rsidRPr="004354F7">
        <w:t xml:space="preserve">Texas Children’s Hospital, </w:t>
      </w:r>
      <w:r w:rsidR="00B055E6" w:rsidRPr="004354F7">
        <w:t>Houston, TX, USA</w:t>
      </w:r>
    </w:p>
    <w:p w14:paraId="25EC33D4" w14:textId="51210E0C" w:rsidR="009327C7" w:rsidRPr="004354F7" w:rsidRDefault="001D2714" w:rsidP="008B025A">
      <w:pPr>
        <w:pStyle w:val="Default"/>
        <w:spacing w:line="480" w:lineRule="auto"/>
      </w:pPr>
      <w:r>
        <w:rPr>
          <w:vertAlign w:val="superscript"/>
        </w:rPr>
        <w:t>6</w:t>
      </w:r>
      <w:r w:rsidR="0036501E" w:rsidRPr="004354F7">
        <w:t>Division of Critical Care Medicine, Department of Pediatrics, Baylor College of Medicine, Texas Children’s Hospital, Houston, TX, USA</w:t>
      </w:r>
    </w:p>
    <w:p w14:paraId="16F62368" w14:textId="77777777" w:rsidR="0036501E" w:rsidRPr="004354F7" w:rsidRDefault="0036501E" w:rsidP="008B025A">
      <w:pPr>
        <w:pStyle w:val="Default"/>
        <w:spacing w:line="480" w:lineRule="auto"/>
      </w:pPr>
    </w:p>
    <w:p w14:paraId="57249344" w14:textId="77777777" w:rsidR="00E4575D" w:rsidRPr="004354F7" w:rsidRDefault="009327C7" w:rsidP="008B025A">
      <w:pPr>
        <w:pStyle w:val="Default"/>
        <w:spacing w:line="480" w:lineRule="auto"/>
      </w:pPr>
      <w:r w:rsidRPr="00345AB6">
        <w:rPr>
          <w:b/>
          <w:bCs/>
        </w:rPr>
        <w:t>Corresponding Author</w:t>
      </w:r>
      <w:r w:rsidRPr="004354F7">
        <w:t xml:space="preserve">: </w:t>
      </w:r>
    </w:p>
    <w:p w14:paraId="4D79852C" w14:textId="2D3AA688" w:rsidR="009327C7" w:rsidRPr="004354F7" w:rsidRDefault="009327C7" w:rsidP="008B025A">
      <w:pPr>
        <w:pStyle w:val="Default"/>
        <w:spacing w:line="480" w:lineRule="auto"/>
      </w:pPr>
      <w:commentRangeStart w:id="1"/>
      <w:r w:rsidRPr="004354F7">
        <w:t>Parag N. Jain</w:t>
      </w:r>
    </w:p>
    <w:p w14:paraId="2D136B79" w14:textId="5D0ED134" w:rsidR="0036501E" w:rsidRPr="004354F7" w:rsidRDefault="00E4575D" w:rsidP="008B025A">
      <w:pPr>
        <w:pStyle w:val="Default"/>
        <w:spacing w:line="480" w:lineRule="auto"/>
      </w:pPr>
      <w:r w:rsidRPr="004354F7">
        <w:t>D</w:t>
      </w:r>
      <w:r w:rsidR="0036501E" w:rsidRPr="004354F7">
        <w:t>ivision</w:t>
      </w:r>
      <w:r w:rsidRPr="004354F7">
        <w:t xml:space="preserve"> of Pediatric Critical Care, Texas Children’s Hospital </w:t>
      </w:r>
    </w:p>
    <w:p w14:paraId="4876A2F8" w14:textId="5547584D" w:rsidR="00E4575D" w:rsidRPr="004354F7" w:rsidRDefault="00E4575D" w:rsidP="008B025A">
      <w:pPr>
        <w:pStyle w:val="Default"/>
        <w:spacing w:line="480" w:lineRule="auto"/>
      </w:pPr>
      <w:r w:rsidRPr="004354F7">
        <w:t>MC E1420</w:t>
      </w:r>
    </w:p>
    <w:p w14:paraId="681B2E95" w14:textId="7971BCDC" w:rsidR="00E4575D" w:rsidRPr="004354F7" w:rsidRDefault="00E4575D" w:rsidP="008B025A">
      <w:pPr>
        <w:pStyle w:val="Default"/>
        <w:spacing w:line="480" w:lineRule="auto"/>
      </w:pPr>
      <w:r w:rsidRPr="004354F7">
        <w:t>6651 Main Street, Houston, TX, USA 77030</w:t>
      </w:r>
    </w:p>
    <w:p w14:paraId="1B6744A7" w14:textId="4C91235D" w:rsidR="00E4575D" w:rsidRPr="004354F7" w:rsidRDefault="00000000" w:rsidP="008B025A">
      <w:pPr>
        <w:pStyle w:val="Default"/>
        <w:spacing w:line="480" w:lineRule="auto"/>
      </w:pPr>
      <w:hyperlink r:id="rId12" w:history="1">
        <w:r w:rsidR="00E4575D" w:rsidRPr="004354F7">
          <w:rPr>
            <w:rStyle w:val="Hyperlink"/>
          </w:rPr>
          <w:t>pnjain@texaschildrens.org</w:t>
        </w:r>
      </w:hyperlink>
    </w:p>
    <w:p w14:paraId="4DB459B6" w14:textId="06B286CC" w:rsidR="00E4575D" w:rsidRPr="004354F7" w:rsidRDefault="00E4575D" w:rsidP="008B025A">
      <w:pPr>
        <w:pStyle w:val="Default"/>
        <w:spacing w:line="480" w:lineRule="auto"/>
      </w:pPr>
      <w:r w:rsidRPr="004354F7">
        <w:t>(832) 82</w:t>
      </w:r>
      <w:r w:rsidR="00AB15BC" w:rsidRPr="004354F7">
        <w:t>6-6320</w:t>
      </w:r>
      <w:commentRangeEnd w:id="1"/>
      <w:r w:rsidR="006B2DAB">
        <w:rPr>
          <w:rStyle w:val="CommentReference"/>
          <w:rFonts w:asciiTheme="minorHAnsi" w:hAnsiTheme="minorHAnsi" w:cstheme="minorBidi"/>
          <w:color w:val="auto"/>
        </w:rPr>
        <w:commentReference w:id="1"/>
      </w:r>
    </w:p>
    <w:p w14:paraId="2CB2339D" w14:textId="3130EA4C" w:rsidR="00131C5F" w:rsidRPr="00345AB6" w:rsidRDefault="00345AB6" w:rsidP="008B025A">
      <w:pPr>
        <w:pStyle w:val="Default"/>
        <w:spacing w:line="480" w:lineRule="auto"/>
      </w:pPr>
      <w:r>
        <w:rPr>
          <w:b/>
          <w:bCs/>
        </w:rPr>
        <w:lastRenderedPageBreak/>
        <w:t xml:space="preserve">Conflict of Interest: </w:t>
      </w:r>
      <w:r>
        <w:t xml:space="preserve">Craig Rusin </w:t>
      </w:r>
      <w:r w:rsidR="000C2CC4">
        <w:t>report</w:t>
      </w:r>
      <w:r w:rsidRPr="00345AB6">
        <w:t xml:space="preserve">s a conflict </w:t>
      </w:r>
      <w:r w:rsidR="001A7928">
        <w:t xml:space="preserve">of interest </w:t>
      </w:r>
      <w:r w:rsidRPr="00345AB6">
        <w:t>with Medical Informatics Corp. Medical Informatics Corp</w:t>
      </w:r>
      <w:r w:rsidR="009868A3">
        <w:t>.</w:t>
      </w:r>
      <w:r w:rsidRPr="00345AB6">
        <w:t xml:space="preserve"> did not financially support this work. All other authors have no conflicts of interest</w:t>
      </w:r>
      <w:r w:rsidR="00DC1ADD">
        <w:t>.</w:t>
      </w:r>
    </w:p>
    <w:p w14:paraId="3C25E650" w14:textId="3C276119" w:rsidR="0070690A" w:rsidRDefault="00CD45DF" w:rsidP="008B025A">
      <w:pPr>
        <w:pStyle w:val="Default"/>
        <w:spacing w:line="480" w:lineRule="auto"/>
        <w:rPr>
          <w:b/>
          <w:bCs/>
        </w:rPr>
      </w:pPr>
      <w:r w:rsidRPr="004354F7">
        <w:rPr>
          <w:b/>
          <w:bCs/>
        </w:rPr>
        <w:t xml:space="preserve">Total word count: </w:t>
      </w:r>
    </w:p>
    <w:p w14:paraId="24461FB7" w14:textId="77777777" w:rsidR="0070690A" w:rsidRDefault="0070690A">
      <w:pPr>
        <w:rPr>
          <w:rFonts w:ascii="Times New Roman" w:hAnsi="Times New Roman" w:cs="Times New Roman"/>
          <w:b/>
          <w:bCs/>
          <w:color w:val="000000"/>
        </w:rPr>
      </w:pPr>
      <w:r>
        <w:rPr>
          <w:b/>
          <w:bCs/>
        </w:rPr>
        <w:br w:type="page"/>
      </w:r>
    </w:p>
    <w:p w14:paraId="5AA173AE" w14:textId="70D98F38" w:rsidR="00CD45DF" w:rsidRPr="004354F7" w:rsidRDefault="00CD45DF" w:rsidP="008B025A">
      <w:pPr>
        <w:pStyle w:val="Default"/>
        <w:spacing w:line="480" w:lineRule="auto"/>
        <w:rPr>
          <w:b/>
          <w:bCs/>
        </w:rPr>
      </w:pPr>
      <w:r w:rsidRPr="004354F7">
        <w:rPr>
          <w:b/>
          <w:bCs/>
        </w:rPr>
        <w:lastRenderedPageBreak/>
        <w:t>Abstract</w:t>
      </w:r>
      <w:r w:rsidR="006C542C" w:rsidRPr="004354F7">
        <w:rPr>
          <w:b/>
          <w:bCs/>
        </w:rPr>
        <w:t xml:space="preserve"> (</w:t>
      </w:r>
      <w:commentRangeStart w:id="2"/>
      <w:r w:rsidR="006C542C" w:rsidRPr="004354F7">
        <w:rPr>
          <w:b/>
          <w:bCs/>
        </w:rPr>
        <w:t>2</w:t>
      </w:r>
      <w:r w:rsidR="00CF625B">
        <w:rPr>
          <w:b/>
          <w:bCs/>
        </w:rPr>
        <w:t>4</w:t>
      </w:r>
      <w:r w:rsidR="00A47473">
        <w:rPr>
          <w:b/>
          <w:bCs/>
        </w:rPr>
        <w:t>0</w:t>
      </w:r>
      <w:r w:rsidR="006C542C" w:rsidRPr="004354F7">
        <w:rPr>
          <w:b/>
          <w:bCs/>
        </w:rPr>
        <w:t xml:space="preserve"> </w:t>
      </w:r>
      <w:commentRangeEnd w:id="2"/>
      <w:r w:rsidR="00157C92">
        <w:rPr>
          <w:rStyle w:val="CommentReference"/>
          <w:rFonts w:asciiTheme="minorHAnsi" w:hAnsiTheme="minorHAnsi" w:cstheme="minorBidi"/>
          <w:color w:val="auto"/>
        </w:rPr>
        <w:commentReference w:id="2"/>
      </w:r>
      <w:r w:rsidR="006C542C" w:rsidRPr="004354F7">
        <w:rPr>
          <w:b/>
          <w:bCs/>
        </w:rPr>
        <w:t>Words)</w:t>
      </w:r>
    </w:p>
    <w:p w14:paraId="60CB6895" w14:textId="2EDC7561" w:rsidR="00DC1ADD" w:rsidRPr="00DC1ADD" w:rsidRDefault="00DC1ADD" w:rsidP="008B025A">
      <w:pPr>
        <w:pStyle w:val="Default"/>
        <w:spacing w:line="480" w:lineRule="auto"/>
      </w:pPr>
      <w:r>
        <w:rPr>
          <w:b/>
          <w:bCs/>
        </w:rPr>
        <w:t xml:space="preserve">Background: </w:t>
      </w:r>
      <w:r>
        <w:t>J</w:t>
      </w:r>
      <w:r w:rsidRPr="004354F7">
        <w:t>unctional ectopic tachycardiac (JET)</w:t>
      </w:r>
      <w:r>
        <w:t xml:space="preserve"> is</w:t>
      </w:r>
      <w:r w:rsidRPr="004354F7">
        <w:t xml:space="preserve"> a prevalent life-threatening arrhythmia in children with congenital heart disease</w:t>
      </w:r>
      <w:r>
        <w:t xml:space="preserve"> </w:t>
      </w:r>
      <w:r w:rsidRPr="004354F7">
        <w:t>(CHD)</w:t>
      </w:r>
      <w:r>
        <w:t>, with marked resemblance to normal sinus rhythm (NSR) often leading to delay in diagnosis.</w:t>
      </w:r>
    </w:p>
    <w:p w14:paraId="7B59AD3B" w14:textId="23B28DAC" w:rsidR="00CD45DF" w:rsidRPr="004354F7" w:rsidRDefault="00CD45DF" w:rsidP="008B025A">
      <w:pPr>
        <w:pStyle w:val="Default"/>
        <w:spacing w:line="480" w:lineRule="auto"/>
      </w:pPr>
      <w:r w:rsidRPr="004354F7">
        <w:rPr>
          <w:b/>
          <w:bCs/>
        </w:rPr>
        <w:t>Objective:</w:t>
      </w:r>
      <w:r w:rsidRPr="004354F7">
        <w:t xml:space="preserve"> To develop a novel </w:t>
      </w:r>
      <w:r w:rsidR="00307920">
        <w:t xml:space="preserve">multimodal </w:t>
      </w:r>
      <w:r w:rsidR="00295096">
        <w:t xml:space="preserve">automated </w:t>
      </w:r>
      <w:r w:rsidRPr="004354F7">
        <w:t xml:space="preserve">arrhythmia detection tool to identify </w:t>
      </w:r>
      <w:r w:rsidR="00DC1ADD">
        <w:t>JET.</w:t>
      </w:r>
    </w:p>
    <w:p w14:paraId="45A284B8" w14:textId="7C624D0D" w:rsidR="00CD45DF" w:rsidRPr="004354F7" w:rsidRDefault="00CD45DF" w:rsidP="008B025A">
      <w:pPr>
        <w:pStyle w:val="Default"/>
        <w:spacing w:line="480" w:lineRule="auto"/>
      </w:pPr>
      <w:r w:rsidRPr="004354F7">
        <w:rPr>
          <w:b/>
          <w:bCs/>
        </w:rPr>
        <w:t>Methods:</w:t>
      </w:r>
      <w:r w:rsidRPr="004354F7">
        <w:t xml:space="preserve"> A single</w:t>
      </w:r>
      <w:r w:rsidR="009311F6">
        <w:t>-</w:t>
      </w:r>
      <w:r w:rsidRPr="004354F7">
        <w:t>center retrospective cohort study of children with CHD</w:t>
      </w:r>
      <w:r w:rsidR="00264FA4" w:rsidRPr="004354F7">
        <w:t xml:space="preserve"> was performed</w:t>
      </w:r>
      <w:r w:rsidRPr="004354F7">
        <w:t xml:space="preserve">. </w:t>
      </w:r>
      <w:r w:rsidR="002052C8" w:rsidRPr="004354F7">
        <w:rPr>
          <w:rStyle w:val="pagebreaktextspan"/>
        </w:rPr>
        <w:t>Electrocardiographic (ECG)</w:t>
      </w:r>
      <w:r w:rsidRPr="004354F7">
        <w:rPr>
          <w:rStyle w:val="pagebreaktextspan"/>
        </w:rPr>
        <w:t xml:space="preserve"> </w:t>
      </w:r>
      <w:r w:rsidR="00307920">
        <w:rPr>
          <w:rStyle w:val="pagebreaktextspan"/>
        </w:rPr>
        <w:t xml:space="preserve">and central venous pressure </w:t>
      </w:r>
      <w:r w:rsidRPr="004354F7">
        <w:rPr>
          <w:rStyle w:val="pagebreaktextspan"/>
        </w:rPr>
        <w:t>data produced by bedside monitors</w:t>
      </w:r>
      <w:r w:rsidR="002052C8" w:rsidRPr="004354F7">
        <w:rPr>
          <w:rStyle w:val="pagebreaktextspan"/>
        </w:rPr>
        <w:t xml:space="preserve"> </w:t>
      </w:r>
      <w:r w:rsidR="00264FA4" w:rsidRPr="004354F7">
        <w:rPr>
          <w:rStyle w:val="pagebreaktextspan"/>
        </w:rPr>
        <w:t>is</w:t>
      </w:r>
      <w:r w:rsidRPr="004354F7">
        <w:rPr>
          <w:rStyle w:val="pagebreaktextspan"/>
        </w:rPr>
        <w:t xml:space="preserve"> captured automatically </w:t>
      </w:r>
      <w:r w:rsidR="00264FA4" w:rsidRPr="004354F7">
        <w:rPr>
          <w:rStyle w:val="pagebreaktextspan"/>
        </w:rPr>
        <w:t>by</w:t>
      </w:r>
      <w:r w:rsidRPr="004354F7">
        <w:rPr>
          <w:rStyle w:val="pagebreaktextspan"/>
        </w:rPr>
        <w:t xml:space="preserve"> the </w:t>
      </w:r>
      <w:proofErr w:type="spellStart"/>
      <w:r w:rsidRPr="004354F7">
        <w:rPr>
          <w:color w:val="000000" w:themeColor="text1"/>
        </w:rPr>
        <w:t>Sickbay</w:t>
      </w:r>
      <w:r w:rsidRPr="004354F7">
        <w:rPr>
          <w:color w:val="000000" w:themeColor="text1"/>
          <w:vertAlign w:val="superscript"/>
        </w:rPr>
        <w:t>TM</w:t>
      </w:r>
      <w:proofErr w:type="spellEnd"/>
      <w:r w:rsidRPr="004354F7">
        <w:rPr>
          <w:color w:val="000000" w:themeColor="text1"/>
        </w:rPr>
        <w:t xml:space="preserve"> </w:t>
      </w:r>
      <w:r w:rsidRPr="004354F7">
        <w:rPr>
          <w:rStyle w:val="pagebreaktextspan"/>
        </w:rPr>
        <w:t xml:space="preserve">platform. </w:t>
      </w:r>
    </w:p>
    <w:p w14:paraId="5258832C" w14:textId="2B33BBDA" w:rsidR="00CD45DF" w:rsidRPr="004354F7" w:rsidRDefault="00CD45DF" w:rsidP="008B025A">
      <w:pPr>
        <w:pStyle w:val="Default"/>
        <w:spacing w:line="480" w:lineRule="auto"/>
        <w:rPr>
          <w:b/>
          <w:bCs/>
        </w:rPr>
      </w:pPr>
      <w:r w:rsidRPr="004354F7">
        <w:rPr>
          <w:b/>
          <w:bCs/>
        </w:rPr>
        <w:t>Results</w:t>
      </w:r>
      <w:r w:rsidR="00C23A03" w:rsidRPr="004354F7">
        <w:rPr>
          <w:b/>
          <w:bCs/>
        </w:rPr>
        <w:t xml:space="preserve">: </w:t>
      </w:r>
    </w:p>
    <w:p w14:paraId="0B35FECB" w14:textId="4D2972F4" w:rsidR="00F046F3" w:rsidRPr="004354F7" w:rsidRDefault="00CD45DF" w:rsidP="008B025A">
      <w:pPr>
        <w:pStyle w:val="Default"/>
        <w:spacing w:line="480" w:lineRule="auto"/>
      </w:pPr>
      <w:r w:rsidRPr="004354F7">
        <w:rPr>
          <w:b/>
          <w:bCs/>
        </w:rPr>
        <w:t>Conclusion</w:t>
      </w:r>
      <w:r w:rsidR="007F6D8D" w:rsidRPr="004354F7">
        <w:rPr>
          <w:b/>
          <w:bCs/>
        </w:rPr>
        <w:t xml:space="preserve">: </w:t>
      </w:r>
    </w:p>
    <w:p w14:paraId="6BAB731C" w14:textId="32CC88E4" w:rsidR="00CD45DF" w:rsidRDefault="00CD45DF" w:rsidP="008B025A">
      <w:pPr>
        <w:pStyle w:val="Default"/>
        <w:spacing w:line="480" w:lineRule="auto"/>
        <w:rPr>
          <w:b/>
          <w:bCs/>
        </w:rPr>
      </w:pPr>
    </w:p>
    <w:p w14:paraId="7593202D" w14:textId="62E89AED" w:rsidR="00295096" w:rsidRDefault="00295096" w:rsidP="008B025A">
      <w:pPr>
        <w:pStyle w:val="Default"/>
        <w:spacing w:line="480" w:lineRule="auto"/>
      </w:pPr>
      <w:r>
        <w:rPr>
          <w:b/>
          <w:bCs/>
        </w:rPr>
        <w:t xml:space="preserve">Keywords: </w:t>
      </w:r>
      <w:r>
        <w:t>Congenital Heart Disease, Junctional Ectopic Tachycardia, Machine Learning, Arrhythmia</w:t>
      </w:r>
    </w:p>
    <w:p w14:paraId="4C5EE818" w14:textId="77777777" w:rsidR="00307920" w:rsidRDefault="00307920" w:rsidP="008B025A">
      <w:pPr>
        <w:pStyle w:val="Default"/>
        <w:spacing w:line="480" w:lineRule="auto"/>
      </w:pPr>
    </w:p>
    <w:p w14:paraId="1C097BD9" w14:textId="77777777" w:rsidR="00307920" w:rsidRDefault="00307920" w:rsidP="008B025A">
      <w:pPr>
        <w:pStyle w:val="Default"/>
        <w:spacing w:line="480" w:lineRule="auto"/>
      </w:pPr>
    </w:p>
    <w:p w14:paraId="66CC74D9" w14:textId="77777777" w:rsidR="00307920" w:rsidRDefault="00307920" w:rsidP="008B025A">
      <w:pPr>
        <w:pStyle w:val="Default"/>
        <w:spacing w:line="480" w:lineRule="auto"/>
      </w:pPr>
    </w:p>
    <w:p w14:paraId="443A7451" w14:textId="77777777" w:rsidR="00307920" w:rsidRDefault="00307920" w:rsidP="008B025A">
      <w:pPr>
        <w:pStyle w:val="Default"/>
        <w:spacing w:line="480" w:lineRule="auto"/>
      </w:pPr>
    </w:p>
    <w:p w14:paraId="2C4439CC" w14:textId="77777777" w:rsidR="00307920" w:rsidRDefault="00307920" w:rsidP="008B025A">
      <w:pPr>
        <w:pStyle w:val="Default"/>
        <w:spacing w:line="480" w:lineRule="auto"/>
      </w:pPr>
    </w:p>
    <w:p w14:paraId="1769967D" w14:textId="77777777" w:rsidR="00307920" w:rsidRDefault="00307920" w:rsidP="008B025A">
      <w:pPr>
        <w:pStyle w:val="Default"/>
        <w:spacing w:line="480" w:lineRule="auto"/>
      </w:pPr>
    </w:p>
    <w:p w14:paraId="5A2BFA38" w14:textId="77777777" w:rsidR="00307920" w:rsidRDefault="00307920" w:rsidP="008B025A">
      <w:pPr>
        <w:pStyle w:val="Default"/>
        <w:spacing w:line="480" w:lineRule="auto"/>
      </w:pPr>
    </w:p>
    <w:p w14:paraId="4BD534A8" w14:textId="77777777" w:rsidR="00307920" w:rsidRDefault="00307920" w:rsidP="008B025A">
      <w:pPr>
        <w:pStyle w:val="Default"/>
        <w:spacing w:line="480" w:lineRule="auto"/>
      </w:pPr>
    </w:p>
    <w:p w14:paraId="186A3E8D" w14:textId="77777777" w:rsidR="00307920" w:rsidRDefault="00307920" w:rsidP="008B025A">
      <w:pPr>
        <w:pStyle w:val="Default"/>
        <w:spacing w:line="480" w:lineRule="auto"/>
      </w:pPr>
    </w:p>
    <w:p w14:paraId="53B99583" w14:textId="77777777" w:rsidR="00307920" w:rsidRDefault="00307920" w:rsidP="008B025A">
      <w:pPr>
        <w:pStyle w:val="Default"/>
        <w:spacing w:line="480" w:lineRule="auto"/>
      </w:pPr>
    </w:p>
    <w:p w14:paraId="26B3FDC4" w14:textId="1EA330C8" w:rsidR="001053B4" w:rsidRPr="00295096" w:rsidRDefault="0036501E" w:rsidP="008B025A">
      <w:pPr>
        <w:pStyle w:val="Default"/>
        <w:spacing w:line="480" w:lineRule="auto"/>
      </w:pPr>
      <w:r w:rsidRPr="004354F7">
        <w:rPr>
          <w:b/>
          <w:bCs/>
        </w:rPr>
        <w:lastRenderedPageBreak/>
        <w:t>B</w:t>
      </w:r>
      <w:r w:rsidR="00A156C7">
        <w:rPr>
          <w:b/>
          <w:bCs/>
        </w:rPr>
        <w:t>ACKGROUND AND SIGNIFICANCE</w:t>
      </w:r>
      <w:r w:rsidR="001053B4" w:rsidRPr="004354F7">
        <w:rPr>
          <w:b/>
          <w:bCs/>
        </w:rPr>
        <w:t xml:space="preserve"> </w:t>
      </w:r>
    </w:p>
    <w:p w14:paraId="3E6DD727" w14:textId="77777777" w:rsidR="00CF03DC" w:rsidRPr="004354F7" w:rsidRDefault="00CF03DC" w:rsidP="008B025A">
      <w:pPr>
        <w:pStyle w:val="Default"/>
        <w:spacing w:line="480" w:lineRule="auto"/>
        <w:rPr>
          <w:b/>
          <w:bCs/>
        </w:rPr>
      </w:pPr>
    </w:p>
    <w:p w14:paraId="083B34C5" w14:textId="0C1F4890" w:rsidR="00C3040E" w:rsidRPr="004354F7" w:rsidRDefault="00DB7D67" w:rsidP="008B025A">
      <w:pPr>
        <w:pStyle w:val="Default"/>
        <w:spacing w:line="480" w:lineRule="auto"/>
      </w:pPr>
      <w:r w:rsidRPr="004354F7">
        <w:t>Arrhythmias are common during the early postoperative period</w:t>
      </w:r>
      <w:r w:rsidR="00904FF9" w:rsidRPr="004354F7">
        <w:t xml:space="preserve">, following </w:t>
      </w:r>
      <w:r w:rsidRPr="004354F7">
        <w:t>cardiac surgery to repair</w:t>
      </w:r>
      <w:r w:rsidR="00C7097A" w:rsidRPr="004354F7">
        <w:t xml:space="preserve"> congenital heart disease</w:t>
      </w:r>
      <w:r w:rsidRPr="004354F7">
        <w:t xml:space="preserve"> </w:t>
      </w:r>
      <w:r w:rsidR="00C7097A" w:rsidRPr="004354F7">
        <w:t>(</w:t>
      </w:r>
      <w:r w:rsidRPr="004354F7">
        <w:t>CHD</w:t>
      </w:r>
      <w:r w:rsidR="00C7097A" w:rsidRPr="004354F7">
        <w:t>)</w:t>
      </w:r>
      <w:r w:rsidRPr="004354F7">
        <w:t>, with junctional ectopic tachycardia (JET) shown to be the most common</w:t>
      </w:r>
      <w:r w:rsidR="005960F4" w:rsidRPr="004354F7">
        <w:t xml:space="preserve"> arrhythmia</w:t>
      </w:r>
      <w:r w:rsidRPr="004354F7">
        <w:fldChar w:fldCharType="begin" w:fldLock="1"/>
      </w:r>
      <w:r w:rsidR="00520213" w:rsidRPr="004354F7">
        <w:instrText>ADDIN CSL_CITATION {"citationItems":[{"id":"ITEM-1","itemData":{"DOI":"10.1177/2150135117737687","ISBN":"2150-136X (Electronic)\r2150-1351 (Linking)","PMID":"29310559","abstract":"BACKGROUND: Postoperative arrhythmias are a known complication after cardiac surgical repairs for congenital heart disease. METHODS: Data were reviewed pertaining to incidence, diagnosis, potential risk factors, and management of postoperative arrhythmias in 369 consecutive patients under 18 years of age, undergoing elective open heart surgery. All children were admitted to the intensive care unit and continuous electrocardiographic monitoring was performed. Patient factors such as Aristotle Basic Complexity Score, total surgical duration, hypotension, tachycardia, serum lactate level, and inotropic score were analyzed. Univariate analysis was done to assess associations between these factors and the occurrence of postoperative arrhythmias. RESULTS: Twenty-five (6.7%) patients developed arrhythmias. Junctional ectopic tachycardia (JET) was the most common arrhythmia occurring in 15 (60%) patients, followed by supraventricular tachycardia in 3 (12%), ventricular premature contractions in 3 (12%), hemodynamically unstable ventricular tachycardia and fibrillation in 3 (12%), and atrial fibrillation in 1 (4%) patient. Different grades of heart block were noted in 13 patients. Aristotle score (P = .014), total surgical duration (P &lt; .01), hypotension (P = .02), heart rate (beats per minute) (P = .001), serum lactate level (P = .04), and inotropic score (P = .02) in the early postoperative period were associated with arrhythmia occurrence. Surgeries for ventricular septal defect alone or in association with other diseases including tetralogy of Fallot (TOF) and transposition of the great arteries (TGA) were found to be associated with higher risk of arrhythmias. CONCLUSION: This study showed a low incidence of arrhythmias, JET being the commonest, seen more in TOF repair and these could be treated efficiently. Higher Aristotle score, longer surgical time, hypotension, tachycardia, high inotropic score, and high serum lactate levels were associated with the occurrence of arrhythmias postoperatively.","author":[{"dropping-particle":"","family":"Sahu","given":"M K","non-dropping-particle":"","parse-names":false,"suffix":""},{"dropping-particle":"","family":"Das","given":"A","non-dropping-particle":"","parse-names":false,"suffix":""},{"dropping-particle":"","family":"Siddharth","given":"B","non-dropping-particle":"","parse-names":false,"suffix":""},{"dropping-particle":"","family":"Talwar","given":"S","non-dropping-particle":"","parse-names":false,"suffix":""},{"dropping-particle":"","family":"Singh","given":"S P","non-dropping-particle":"","parse-names":false,"suffix":""},{"dropping-particle":"","family":"Abraham","given":"A","non-dropping-particle":"","parse-names":false,"suffix":""},{"dropping-particle":"","family":"Choudhury","given":"A","non-dropping-particle":"","parse-names":false,"suffix":""}],"container-title":"World J Pediatr Congenit Heart Surg","id":"ITEM-1","issue":"1","issued":{"date-parts":[["2018"]]},"page":"38-46","title":"Arrhythmias in Children in Early Postoperative Period After Cardiac Surgery","type":"article-journal","volume":"9"},"uris":["http://www.mendeley.com/documents/?uuid=9105b6e2-456b-4dee-92aa-3b7accca5d18"]},{"id":"ITEM-2","itemData":{"DOI":"10.1177/0218492315585457","ISSN":"18165370","PMID":"25972292","abstract":"Background This prospective study proposed to determine the incidence, risk factors, and management protocols for early postoperative arrhythmias after pediatric cardiac surgery, with focus on outcomes, using a uniform protocol, and also to see if children operated on at a later age have different issues from those operated on earlier. Methods Of 224 consecutive pediatric patients undergoing cardiac surgery from September 2013 to July 2014, 24 were excluded because their procedures were performed without cardiopulmonary bypass. Results The median age was 24 months (mean 50.1±62.4 months, range 0.5-216 months). Fifteen (7.5%) patients developed arrhythmia, the most common was junctional ectopic tachycardia (n=7, 46.6%) followed by supraventricular tachycardia (n=5, 33.3%). All junctional ectopic tachycardias occurred within 24h of intensive care unit admission. Of the 7 patients with junctional ectopic tachycardia, 5 responded to conventional measures and 2 required amiodarone infusion. There was a significant longer cardiopulmonary bypass time in patients with arrhythmias compared to those without arrhythmias. Conclusion We observed a very low incidence of arrhythmias, particularly junctional ectopic tachycardia, after open heart surgery in children. Other than a longer cardiopulmonary bypass time, no specific predictors were identified. It appears that the cause of arrhythmias following pediatric cardiac surgery is multifactorial and needs further study with a greater number of patients.","author":[{"dropping-particle":"","family":"Talwar","given":"Sachin","non-dropping-particle":"","parse-names":false,"suffix":""},{"dropping-particle":"","family":"Patel","given":"Kartik","non-dropping-particle":"","parse-names":false,"suffix":""},{"dropping-particle":"","family":"Juneja","given":"Rajnish","non-dropping-particle":"","parse-names":false,"suffix":""},{"dropping-particle":"","family":"Choudhary","given":"Shiv Kumar","non-dropping-particle":"","parse-names":false,"suffix":""},{"dropping-particle":"","family":"Airan","given":"Balram","non-dropping-particle":"","parse-names":false,"suffix":""}],"container-title":"Asian Cardiovascular and Thoracic Annals","id":"ITEM-2","issued":{"date-parts":[["2015"]]},"title":"Early postoperative arrhythmias after pediatric cardiac surgery","type":"article-journal"},"uris":["http://www.mendeley.com/documents/?uuid=db2c59ed-588c-4e54-92d4-faed0612dff5"]}],"mendeley":{"formattedCitation":"&lt;sup&gt;1,2&lt;/sup&gt;","plainTextFormattedCitation":"1,2","previouslyFormattedCitation":"&lt;sup&gt;1,2&lt;/sup&gt;"},"properties":{"noteIndex":0},"schema":"https://github.com/citation-style-language/schema/raw/master/csl-citation.json"}</w:instrText>
      </w:r>
      <w:r w:rsidRPr="004354F7">
        <w:fldChar w:fldCharType="separate"/>
      </w:r>
      <w:r w:rsidRPr="004354F7">
        <w:rPr>
          <w:noProof/>
          <w:vertAlign w:val="superscript"/>
        </w:rPr>
        <w:t>1,2</w:t>
      </w:r>
      <w:r w:rsidRPr="004354F7">
        <w:fldChar w:fldCharType="end"/>
      </w:r>
      <w:r w:rsidRPr="004354F7">
        <w:t xml:space="preserve">. JET </w:t>
      </w:r>
      <w:r w:rsidR="005960F4" w:rsidRPr="004354F7">
        <w:t xml:space="preserve">not only </w:t>
      </w:r>
      <w:r w:rsidRPr="004354F7">
        <w:t>extend</w:t>
      </w:r>
      <w:r w:rsidR="005960F4" w:rsidRPr="004354F7">
        <w:t>s</w:t>
      </w:r>
      <w:r w:rsidR="00A36813" w:rsidRPr="004354F7">
        <w:t xml:space="preserve"> intensive care unit</w:t>
      </w:r>
      <w:r w:rsidRPr="004354F7">
        <w:t xml:space="preserve"> </w:t>
      </w:r>
      <w:r w:rsidR="00A36813" w:rsidRPr="004354F7">
        <w:t>(</w:t>
      </w:r>
      <w:r w:rsidRPr="004354F7">
        <w:t>ICU</w:t>
      </w:r>
      <w:r w:rsidR="00A36813" w:rsidRPr="004354F7">
        <w:t>)</w:t>
      </w:r>
      <w:r w:rsidRPr="004354F7">
        <w:t xml:space="preserve"> stay, it </w:t>
      </w:r>
      <w:r w:rsidR="005960F4" w:rsidRPr="004354F7">
        <w:t>also increases</w:t>
      </w:r>
      <w:r w:rsidRPr="004354F7">
        <w:t xml:space="preserve"> </w:t>
      </w:r>
      <w:r w:rsidR="00333A7F" w:rsidRPr="004354F7">
        <w:t>patient</w:t>
      </w:r>
      <w:r w:rsidRPr="004354F7">
        <w:t xml:space="preserve"> risk of morbidity and mortality</w:t>
      </w:r>
      <w:r w:rsidR="00520213" w:rsidRPr="004354F7">
        <w:fldChar w:fldCharType="begin" w:fldLock="1"/>
      </w:r>
      <w:r w:rsidR="00911282" w:rsidRPr="004354F7">
        <w:instrText>ADDIN CSL_CITATION {"citationItems":[{"id":"ITEM-1","itemData":{"DOI":"10.1016/S1010-7940(01)01089-2","ISSN":"10107940","PMID":"11825732","abstract":"Objective: To determine the incidence of postoperative junctional ectopic tachycardia (JET), we reviewed 343 consecutive patients undergoing surgery between 1997 and 1999. The impact of this arrhythmia on inhospital morbidity and our protocol for treatment were assessed. Methods: We reviewed the postoperative course of patients undergoing surgery for ventricular septal defect (VSD; n=161), tetralogy of Fallot (TOF; n=114), atrioventricular septal defect (AVSD; n=58) and common arterial trunk (n=10). All patients with JET received treatment, in a stepwise manner, beginning with surface cooling, continuous intravenous amiodarone, and/or atrial pacing if the haemodynamics proved unstable. A linear regression model assessed the effect of these treatments upon hours of mechanical ventilation, and stay on the cardiac intensive care unit (CICU). Results: Overall mortality was 2.9% (n=10), with three of these patients having JET and TOF. JET occurred in 37 patients (10.8%), most frequently after TOF repair (21.9%), followed by AVSD (10.3%), VSD (3.7%), and with no occurrence after repair of common arterial trunk. Mean ventilation time increased from 83 to 187 h amongst patients without and with JET patients (P&lt;0.0001). Accordingly, CICU stay increased from 107 to 210 h when JET occurred (P&lt;0.0001). Surface cooling was associated with a prolongation of ventilation and CICU stay, by 74 and 81 h, respectively (P&lt;0.02; P&lt;0.02). Amiodarone prolonged ventilation and CICU stay, respectively, by 274 and 275 h (P&lt;0.05; P&lt;0.06). Conclusions: Postoperative JET adds considerably to morbidity after congenital cardiac surgery, and is particularly frequent after TOF repair. Aggressive treatment with cooling and/or amiodarone is mandatory, but correlates with increased mechanical ventilation time and CICU stay. Better understanding of the mechanism underlying JET is required to achieve prevention, faster arrhythmic conversion, and reduction of associated inhospital morbidity. Copyright © 2002 Elsevier Science B.V.","author":[{"dropping-particle":"","family":"Dodge-Khatami","given":"A.","non-dropping-particle":"","parse-names":false,"suffix":""},{"dropping-particle":"","family":"Miller","given":"O. I.","non-dropping-particle":"","parse-names":false,"suffix":""},{"dropping-particle":"","family":"Anderson","given":"R. H.","non-dropping-particle":"","parse-names":false,"suffix":""},{"dropping-particle":"","family":"Gil-Jaurena","given":"J. M.","non-dropping-particle":"","parse-names":false,"suffix":""},{"dropping-particle":"","family":"Goldman","given":"A. P.","non-dropping-particle":"","parse-names":false,"suffix":""},{"dropping-particle":"","family":"Leval","given":"M. R.","non-dropping-particle":"De","parse-names":false,"suffix":""}],"container-title":"European Journal of Cardio-thoracic Surgery","id":"ITEM-1","issued":{"date-parts":[["2002"]]},"title":"Impact of junctional ectopic tachycardia on postoperative morbidity following repair of congenital heart defects","type":"article-journal"},"uris":["http://www.mendeley.com/documents/?uuid=14e242e6-40fd-45f2-b050-2b0f5ae4c157"]}],"mendeley":{"formattedCitation":"&lt;sup&gt;3&lt;/sup&gt;","plainTextFormattedCitation":"3","previouslyFormattedCitation":"&lt;sup&gt;3&lt;/sup&gt;"},"properties":{"noteIndex":0},"schema":"https://github.com/citation-style-language/schema/raw/master/csl-citation.json"}</w:instrText>
      </w:r>
      <w:r w:rsidR="00520213" w:rsidRPr="004354F7">
        <w:fldChar w:fldCharType="separate"/>
      </w:r>
      <w:r w:rsidR="00520213" w:rsidRPr="004354F7">
        <w:rPr>
          <w:noProof/>
          <w:vertAlign w:val="superscript"/>
        </w:rPr>
        <w:t>3</w:t>
      </w:r>
      <w:r w:rsidR="00520213" w:rsidRPr="004354F7">
        <w:fldChar w:fldCharType="end"/>
      </w:r>
      <w:r w:rsidR="00520213" w:rsidRPr="004354F7">
        <w:t xml:space="preserve">. </w:t>
      </w:r>
    </w:p>
    <w:p w14:paraId="379DEAF1" w14:textId="77777777" w:rsidR="00C3040E" w:rsidRPr="004354F7" w:rsidRDefault="00C3040E" w:rsidP="008B025A">
      <w:pPr>
        <w:pStyle w:val="Default"/>
        <w:spacing w:line="480" w:lineRule="auto"/>
      </w:pPr>
    </w:p>
    <w:p w14:paraId="2EE77B82" w14:textId="77777777" w:rsidR="00CF5A73" w:rsidRDefault="00DB7D67" w:rsidP="008B025A">
      <w:pPr>
        <w:pStyle w:val="Default"/>
        <w:spacing w:line="480" w:lineRule="auto"/>
      </w:pPr>
      <w:r w:rsidRPr="004354F7">
        <w:t xml:space="preserve">JET </w:t>
      </w:r>
      <w:r w:rsidR="008829B6">
        <w:t>is</w:t>
      </w:r>
      <w:r w:rsidRPr="004354F7">
        <w:t xml:space="preserve"> a narrow QRS complex tachyarrhythmia, </w:t>
      </w:r>
      <w:r w:rsidR="008829B6">
        <w:t>with electrical activity originating around the atrioventricular (AV)</w:t>
      </w:r>
      <w:r w:rsidRPr="004354F7">
        <w:t xml:space="preserve"> node</w:t>
      </w:r>
      <w:r w:rsidR="00911282" w:rsidRPr="004354F7">
        <w:fldChar w:fldCharType="begin" w:fldLock="1"/>
      </w:r>
      <w:r w:rsidR="00911282" w:rsidRPr="004354F7">
        <w:instrText>ADDIN CSL_CITATION {"citationItems":[{"id":"ITEM-1","itemData":{"DOI":"10.1097/PCC.0000000000000853","ISBN":"0000000000000","ISSN":"19473893","PMID":"27351268","abstract":"OBJECTIVES Junctional ectopic tachycardia is a frequent complication after pediatric cardiac surgery. A uniform definition of postoperative junctional ectopic tachycardia has yet to be established in the literature. The objective of this study is to analyze differences in the general and age-related prevalence of postoperative junctional ectopic tachycardia according to different diagnostic definitions. DESIGN Data files and electrocardiograms of 743 patients (age, 1 d to 17.6 yr) who underwent surgery for congenital heart disease during a 3-year period were reviewed. The prevalence of postoperative junctional ectopic tachycardia in this cohort was determined according to six different definitions identified in the literature and one definition introduced for analytical purposes. Agreement between the definitions was analyzed according to Cohen κ coefficients. A receiver operating characteristic analysis was performed to determine the ability of different definitions to discriminate between patients with increased postoperative morbidity and without. SETTING A university-affiliated tertiary pediatric cardiac PICU. PATIENTS Infants and children who underwent heart surgery. INTERVENTIONS None. MEASUREMENTS AND MAIN RESULTS The prevalence of postoperative junctional ectopic tachycardia ranged from 2.0% to 8.3% according to the seven different definitions. Even among definitions for which the general prevalence was almost equal, the distribution according to age varied. Most definitions used a frequency criterion to define postoperative junctional ectopic tachycardia. Definitions based on a fixed frequency criterion did not identify cases of postoperative junctional ectopic tachycardia in patients older than 12 months. The grade of agreement was moderate or poor between definitions using a fixed or dynamic frequency criterion and those not based on a critical heart rate (κ = 0.37-0.66). In the receiver operating characteristic analysis, the definition with a fixed frequency criterion of 180 beats/min or an age-related frequency criterion according to the 95th percentile showed the optimal cut-off value to determine increased postoperative morbidity. CONCLUSIONS Different definitions of junctional ectopic tachycardia after pediatric cardiac surgery lead to relevant differences in the reported prevalence and age distribution pattern. A uniform definition of postoperative junctional ectopic tachycardia is needed to provide comparable study results and to impro…","author":[{"dropping-particle":"","family":"Entenmann","given":"Andreas","non-dropping-particle":"","parse-names":false,"suffix":""},{"dropping-particle":"","family":"Michel","given":"Miriam","non-dropping-particle":"","parse-names":false,"suffix":""},{"dropping-particle":"","family":"Egender","given":"Friedemann","non-dropping-particle":"","parse-names":false,"suffix":""},{"dropping-particle":"","family":"Hessling","given":"Vera","non-dropping-particle":"","parse-names":false,"suffix":""},{"dropping-particle":"","family":"Kramer","given":"Hans Heiner","non-dropping-particle":"","parse-names":false,"suffix":""}],"container-title":"Pediatric Critical Care Medicine","id":"ITEM-1","issue":"9","issued":{"date-parts":[["2016"]]},"page":"845-851","title":"Impact of Different Diagnostic Criteria on the Reported Prevalence of Junctional Ectopic Tachycardia after Pediatric Cardiac Surgery","type":"article-journal","volume":"17"},"uris":["http://www.mendeley.com/documents/?uuid=c38137bd-6b60-4fab-908d-9ccf7651b708"]}],"mendeley":{"formattedCitation":"&lt;sup&gt;4&lt;/sup&gt;","plainTextFormattedCitation":"4","previouslyFormattedCitation":"&lt;sup&gt;4&lt;/sup&gt;"},"properties":{"noteIndex":0},"schema":"https://github.com/citation-style-language/schema/raw/master/csl-citation.json"}</w:instrText>
      </w:r>
      <w:r w:rsidR="00911282" w:rsidRPr="004354F7">
        <w:fldChar w:fldCharType="separate"/>
      </w:r>
      <w:r w:rsidR="00911282" w:rsidRPr="004354F7">
        <w:rPr>
          <w:noProof/>
          <w:vertAlign w:val="superscript"/>
        </w:rPr>
        <w:t>4</w:t>
      </w:r>
      <w:r w:rsidR="00911282" w:rsidRPr="004354F7">
        <w:fldChar w:fldCharType="end"/>
      </w:r>
      <w:r w:rsidR="00911282" w:rsidRPr="004354F7">
        <w:t xml:space="preserve">. </w:t>
      </w:r>
      <w:r w:rsidR="00CF5A73">
        <w:t xml:space="preserve">The distinctive electrocardiographic features of JET is the disappearance of P wave or retrograde P </w:t>
      </w:r>
      <w:r w:rsidRPr="004354F7">
        <w:t>waves</w:t>
      </w:r>
      <w:r w:rsidR="00911282" w:rsidRPr="004354F7">
        <w:fldChar w:fldCharType="begin" w:fldLock="1"/>
      </w:r>
      <w:r w:rsidR="00911282" w:rsidRPr="004354F7">
        <w:instrText>ADDIN CSL_CITATION {"citationItems":[{"id":"ITEM-1","itemData":{"DOI":"10.1016/j.hlc.2019.03.005","ISSN":"14442892","PMID":"31076238","abstract":"Atrial ectopics, also known as a premature atrial complexes (PAC) or atrial premature depolarisations (APD), are supraventricular beats arising from a focus other than the sinus node. Because the various foci provide an array of electrocardiographic (ECG) appearances, an extensive, but confusing nomenclature has developed. Atrial ectopics are a very common finding on Holter ECG monitoring at all ages, the incidence increasing in frequency with age. In the otherwise normal heart, they are generally infrequent and an innocent finding, but in patients with heart disease, they may be a harbinger to more serious atrial tachyarrhythmias. In this review, the ECG footprints of atrial ectopy will be defined. These footprints include prematurity and P wave morphology. The associated features of variable atrioventricular (AV) conduction, variable post-ectopic pauses and variable QRS morphology due to aberrancy will also be discussed. Each of these features will be explained in detail with ECG examples.","author":[{"dropping-particle":"","family":"Mond","given":"Harry G.","non-dropping-particle":"","parse-names":false,"suffix":""},{"dropping-particle":"","family":"Haqqani","given":"Haris M.","non-dropping-particle":"","parse-names":false,"suffix":""}],"container-title":"Heart Lung and Circulation","id":"ITEM-1","issued":{"date-parts":[["2019"]]},"title":"The Electrocardiographic Footprints of Atrial Ectopy","type":"article"},"uris":["http://www.mendeley.com/documents/?uuid=e1457b49-eae6-4608-8ecf-f8492916a69a"]}],"mendeley":{"formattedCitation":"&lt;sup&gt;5&lt;/sup&gt;","plainTextFormattedCitation":"5","previouslyFormattedCitation":"&lt;sup&gt;5&lt;/sup&gt;"},"properties":{"noteIndex":0},"schema":"https://github.com/citation-style-language/schema/raw/master/csl-citation.json"}</w:instrText>
      </w:r>
      <w:r w:rsidR="00911282" w:rsidRPr="004354F7">
        <w:fldChar w:fldCharType="separate"/>
      </w:r>
      <w:r w:rsidR="00911282" w:rsidRPr="004354F7">
        <w:rPr>
          <w:noProof/>
          <w:vertAlign w:val="superscript"/>
        </w:rPr>
        <w:t>5</w:t>
      </w:r>
      <w:r w:rsidR="00911282" w:rsidRPr="004354F7">
        <w:fldChar w:fldCharType="end"/>
      </w:r>
      <w:r w:rsidR="00911282" w:rsidRPr="004354F7">
        <w:t xml:space="preserve">. </w:t>
      </w:r>
      <w:r w:rsidR="00CF5A73">
        <w:t xml:space="preserve">This is </w:t>
      </w:r>
      <w:proofErr w:type="gramStart"/>
      <w:r w:rsidR="00CF5A73">
        <w:t>similar to</w:t>
      </w:r>
      <w:proofErr w:type="gramEnd"/>
      <w:r w:rsidR="00CF5A73">
        <w:t xml:space="preserve"> sinus tachycardia, which often results in delay in diagnosis and interventions. </w:t>
      </w:r>
    </w:p>
    <w:p w14:paraId="6DB14538" w14:textId="77777777" w:rsidR="00CF5A73" w:rsidRDefault="00CF5A73" w:rsidP="008B025A">
      <w:pPr>
        <w:pStyle w:val="Default"/>
        <w:spacing w:line="480" w:lineRule="auto"/>
      </w:pPr>
    </w:p>
    <w:p w14:paraId="54304288" w14:textId="1FD9DDAF" w:rsidR="00CF5A73" w:rsidRDefault="008208F3" w:rsidP="008B025A">
      <w:pPr>
        <w:pStyle w:val="Default"/>
        <w:spacing w:line="480" w:lineRule="auto"/>
      </w:pPr>
      <w:r>
        <w:t>An important feature of JET is increase in atrial pressures due to discordant simultaneous contraction of atria and ventricle, resulting in distinctive changes in central venous pressure (CVP) waveforms (</w:t>
      </w:r>
      <w:r w:rsidRPr="008208F3">
        <w:t>PMID: 14716195</w:t>
      </w:r>
      <w:r>
        <w:t xml:space="preserve">). Xin et al have previously </w:t>
      </w:r>
      <w:r w:rsidR="008C0022">
        <w:t>extracted the distinctive features of CVP to diagnose JET.</w:t>
      </w:r>
    </w:p>
    <w:p w14:paraId="7BC9BE0D" w14:textId="77777777" w:rsidR="00CF5A73" w:rsidRDefault="00CF5A73" w:rsidP="008B025A">
      <w:pPr>
        <w:pStyle w:val="Default"/>
        <w:spacing w:line="480" w:lineRule="auto"/>
      </w:pPr>
    </w:p>
    <w:p w14:paraId="5897C393" w14:textId="3ED6C383" w:rsidR="0000414E" w:rsidRDefault="00CF5A73" w:rsidP="008B025A">
      <w:pPr>
        <w:pStyle w:val="Default"/>
        <w:spacing w:line="480" w:lineRule="auto"/>
      </w:pPr>
      <w:r>
        <w:t xml:space="preserve">We have previously published an </w:t>
      </w:r>
      <w:r w:rsidRPr="004354F7">
        <w:t>end-to-end computational framework that takes raw ECG data as input and predicts the likelihood of junctional ectopic tachycardia (JET) on a per cardiac cycle basis</w:t>
      </w:r>
      <w:r>
        <w:t xml:space="preserve"> (XXX). However, this algorithm had high false positive rate, which results in false alarms.  To improve the performance of previous algorithm, we hypothesized developing a multimodal approach th</w:t>
      </w:r>
      <w:r w:rsidR="008C0022">
        <w:t>at combines the ECG and CVP features will result in improved performance of algorithm to diagnose JET.</w:t>
      </w:r>
    </w:p>
    <w:p w14:paraId="76F23C83" w14:textId="77777777" w:rsidR="00091937" w:rsidRPr="004354F7" w:rsidRDefault="00091937" w:rsidP="008B025A">
      <w:pPr>
        <w:pStyle w:val="Default"/>
        <w:spacing w:line="480" w:lineRule="auto"/>
      </w:pPr>
    </w:p>
    <w:p w14:paraId="71D11A0C" w14:textId="67DE2ADD" w:rsidR="005539C0" w:rsidRPr="004354F7" w:rsidRDefault="00131C5F" w:rsidP="008B025A">
      <w:pPr>
        <w:pStyle w:val="Heading2"/>
        <w:spacing w:line="480" w:lineRule="auto"/>
        <w:rPr>
          <w:rFonts w:ascii="Times New Roman" w:hAnsi="Times New Roman" w:cs="Times New Roman"/>
          <w:b/>
          <w:bCs/>
          <w:color w:val="000000" w:themeColor="text1"/>
          <w:sz w:val="24"/>
          <w:szCs w:val="24"/>
        </w:rPr>
      </w:pPr>
      <w:r w:rsidRPr="004354F7">
        <w:rPr>
          <w:rFonts w:ascii="Times New Roman" w:hAnsi="Times New Roman" w:cs="Times New Roman"/>
          <w:b/>
          <w:bCs/>
          <w:color w:val="000000" w:themeColor="text1"/>
          <w:sz w:val="24"/>
          <w:szCs w:val="24"/>
        </w:rPr>
        <w:t>METHODS</w:t>
      </w:r>
    </w:p>
    <w:p w14:paraId="406DEDAF" w14:textId="77777777" w:rsidR="005539C0" w:rsidRPr="004354F7" w:rsidRDefault="005539C0" w:rsidP="008B025A">
      <w:pPr>
        <w:spacing w:line="480" w:lineRule="auto"/>
        <w:rPr>
          <w:rFonts w:ascii="Times New Roman" w:hAnsi="Times New Roman" w:cs="Times New Roman"/>
        </w:rPr>
      </w:pPr>
    </w:p>
    <w:p w14:paraId="75E01DA6" w14:textId="333FD6E8" w:rsidR="00652BAC" w:rsidRDefault="005539C0" w:rsidP="008B025A">
      <w:pPr>
        <w:pStyle w:val="Heading3"/>
        <w:spacing w:line="480" w:lineRule="auto"/>
        <w:rPr>
          <w:rFonts w:ascii="Times New Roman" w:hAnsi="Times New Roman" w:cs="Times New Roman"/>
          <w:b/>
          <w:bCs/>
          <w:color w:val="000000" w:themeColor="text1"/>
        </w:rPr>
      </w:pPr>
      <w:r w:rsidRPr="004354F7">
        <w:rPr>
          <w:rFonts w:ascii="Times New Roman" w:hAnsi="Times New Roman" w:cs="Times New Roman"/>
          <w:b/>
          <w:bCs/>
          <w:color w:val="000000" w:themeColor="text1"/>
        </w:rPr>
        <w:t>Patient Cohort</w:t>
      </w:r>
    </w:p>
    <w:p w14:paraId="33244053" w14:textId="77777777" w:rsidR="00C51F48" w:rsidRPr="00C51F48" w:rsidRDefault="00C51F48" w:rsidP="00C51F48"/>
    <w:p w14:paraId="1E077EE4" w14:textId="1961BB80" w:rsidR="006849DA" w:rsidRPr="004354F7" w:rsidRDefault="008C0022" w:rsidP="008B025A">
      <w:pPr>
        <w:spacing w:line="480" w:lineRule="auto"/>
        <w:rPr>
          <w:rFonts w:ascii="Times New Roman" w:hAnsi="Times New Roman" w:cs="Times New Roman"/>
        </w:rPr>
      </w:pPr>
      <w:r>
        <w:rPr>
          <w:rFonts w:ascii="Times New Roman" w:hAnsi="Times New Roman" w:cs="Times New Roman"/>
        </w:rPr>
        <w:t>We performed a retrospective single center cohort</w:t>
      </w:r>
      <w:r w:rsidR="006849DA" w:rsidRPr="004354F7">
        <w:rPr>
          <w:rFonts w:ascii="Times New Roman" w:hAnsi="Times New Roman" w:cs="Times New Roman"/>
        </w:rPr>
        <w:t xml:space="preserve"> study </w:t>
      </w:r>
      <w:r>
        <w:rPr>
          <w:rFonts w:ascii="Times New Roman" w:hAnsi="Times New Roman" w:cs="Times New Roman"/>
        </w:rPr>
        <w:t xml:space="preserve">of all postoperative patients with CHD admitted to cardiac intensive care unit at </w:t>
      </w:r>
      <w:r w:rsidR="006849DA" w:rsidRPr="004354F7">
        <w:rPr>
          <w:rFonts w:ascii="Times New Roman" w:hAnsi="Times New Roman" w:cs="Times New Roman"/>
        </w:rPr>
        <w:t xml:space="preserve">Texas Children’s Hospital. </w:t>
      </w:r>
      <w:r>
        <w:rPr>
          <w:rFonts w:ascii="Times New Roman" w:hAnsi="Times New Roman" w:cs="Times New Roman"/>
        </w:rPr>
        <w:t>T</w:t>
      </w:r>
      <w:r w:rsidR="006849DA" w:rsidRPr="004354F7">
        <w:rPr>
          <w:rFonts w:ascii="Times New Roman" w:hAnsi="Times New Roman" w:cs="Times New Roman"/>
        </w:rPr>
        <w:t>he Institutional Review Board of Baylor College of Medicine</w:t>
      </w:r>
      <w:r>
        <w:rPr>
          <w:rFonts w:ascii="Times New Roman" w:hAnsi="Times New Roman" w:cs="Times New Roman"/>
        </w:rPr>
        <w:t xml:space="preserve"> approved the study and waived the need for i</w:t>
      </w:r>
      <w:r w:rsidR="00311D70" w:rsidRPr="004354F7">
        <w:rPr>
          <w:rFonts w:ascii="Times New Roman" w:hAnsi="Times New Roman" w:cs="Times New Roman"/>
        </w:rPr>
        <w:t xml:space="preserve">nformed consent was waived </w:t>
      </w:r>
      <w:r w:rsidR="00CE41AA" w:rsidRPr="004354F7">
        <w:rPr>
          <w:rFonts w:ascii="Times New Roman" w:hAnsi="Times New Roman" w:cs="Times New Roman"/>
        </w:rPr>
        <w:t>as</w:t>
      </w:r>
      <w:r w:rsidR="006849DA" w:rsidRPr="004354F7">
        <w:rPr>
          <w:rFonts w:ascii="Times New Roman" w:hAnsi="Times New Roman" w:cs="Times New Roman"/>
        </w:rPr>
        <w:t xml:space="preserve"> this was an observational study performed on aggregate de-identified patient information.</w:t>
      </w:r>
    </w:p>
    <w:p w14:paraId="24A2ABAA" w14:textId="505F2DA2" w:rsidR="006849DA" w:rsidRPr="004354F7" w:rsidRDefault="006849DA" w:rsidP="008B025A">
      <w:pPr>
        <w:spacing w:line="480" w:lineRule="auto"/>
        <w:rPr>
          <w:rFonts w:ascii="Times New Roman" w:hAnsi="Times New Roman" w:cs="Times New Roman"/>
        </w:rPr>
      </w:pPr>
    </w:p>
    <w:p w14:paraId="3AD9051D" w14:textId="722058C0" w:rsidR="00652BAC" w:rsidRDefault="007B0F93" w:rsidP="008B025A">
      <w:pPr>
        <w:spacing w:line="480" w:lineRule="auto"/>
        <w:rPr>
          <w:rFonts w:ascii="Times New Roman" w:hAnsi="Times New Roman" w:cs="Times New Roman"/>
          <w:b/>
          <w:bCs/>
        </w:rPr>
      </w:pPr>
      <w:r w:rsidRPr="004354F7">
        <w:rPr>
          <w:rFonts w:ascii="Times New Roman" w:hAnsi="Times New Roman" w:cs="Times New Roman"/>
          <w:b/>
          <w:bCs/>
        </w:rPr>
        <w:t>Data Collection</w:t>
      </w:r>
    </w:p>
    <w:p w14:paraId="5DF9BC74" w14:textId="77777777" w:rsidR="002C381F" w:rsidRPr="004354F7" w:rsidRDefault="002C381F" w:rsidP="008B025A">
      <w:pPr>
        <w:spacing w:line="480" w:lineRule="auto"/>
        <w:rPr>
          <w:rFonts w:ascii="Times New Roman" w:hAnsi="Times New Roman" w:cs="Times New Roman"/>
          <w:b/>
          <w:bCs/>
        </w:rPr>
      </w:pPr>
    </w:p>
    <w:p w14:paraId="0C095BB3" w14:textId="50FE9884" w:rsidR="00D91108" w:rsidRPr="004354F7" w:rsidRDefault="008C0022" w:rsidP="008B025A">
      <w:pPr>
        <w:spacing w:line="480" w:lineRule="auto"/>
        <w:rPr>
          <w:rStyle w:val="pagebreaktextspan"/>
          <w:rFonts w:ascii="Times New Roman" w:hAnsi="Times New Roman" w:cs="Times New Roman"/>
        </w:rPr>
      </w:pPr>
      <w:r>
        <w:rPr>
          <w:rStyle w:val="pagebreaktextspan"/>
          <w:rFonts w:ascii="Times New Roman" w:hAnsi="Times New Roman" w:cs="Times New Roman"/>
        </w:rPr>
        <w:t xml:space="preserve">Patient </w:t>
      </w:r>
      <w:r w:rsidR="001420BE">
        <w:rPr>
          <w:rStyle w:val="pagebreaktextspan"/>
          <w:rFonts w:ascii="Times New Roman" w:hAnsi="Times New Roman" w:cs="Times New Roman"/>
        </w:rPr>
        <w:t>cohort selection and d</w:t>
      </w:r>
      <w:r>
        <w:rPr>
          <w:rStyle w:val="pagebreaktextspan"/>
          <w:rFonts w:ascii="Times New Roman" w:hAnsi="Times New Roman" w:cs="Times New Roman"/>
        </w:rPr>
        <w:t xml:space="preserve">ata collection </w:t>
      </w:r>
      <w:r w:rsidR="001420BE">
        <w:rPr>
          <w:rStyle w:val="pagebreaktextspan"/>
          <w:rFonts w:ascii="Times New Roman" w:hAnsi="Times New Roman" w:cs="Times New Roman"/>
        </w:rPr>
        <w:t>are</w:t>
      </w:r>
      <w:r>
        <w:rPr>
          <w:rStyle w:val="pagebreaktextspan"/>
          <w:rFonts w:ascii="Times New Roman" w:hAnsi="Times New Roman" w:cs="Times New Roman"/>
        </w:rPr>
        <w:t xml:space="preserve"> previously described elsewhere (XXX). In </w:t>
      </w:r>
      <w:r w:rsidR="001420BE">
        <w:rPr>
          <w:rStyle w:val="pagebreaktextspan"/>
          <w:rFonts w:ascii="Times New Roman" w:hAnsi="Times New Roman" w:cs="Times New Roman"/>
        </w:rPr>
        <w:t>brief all</w:t>
      </w:r>
      <w:r w:rsidR="00D91108" w:rsidRPr="004354F7">
        <w:rPr>
          <w:rStyle w:val="pagebreaktextspan"/>
          <w:rFonts w:ascii="Times New Roman" w:hAnsi="Times New Roman" w:cs="Times New Roman"/>
        </w:rPr>
        <w:t xml:space="preserve"> patients admitted to the CICU at Texas Children’s Hospital are continuously monitored using standard monitoring equipment. The physiologic data produced by these monitors is captured automatically using the </w:t>
      </w:r>
      <w:proofErr w:type="spellStart"/>
      <w:r w:rsidR="00D91108" w:rsidRPr="004354F7">
        <w:rPr>
          <w:rFonts w:ascii="Times New Roman" w:hAnsi="Times New Roman" w:cs="Times New Roman"/>
          <w:color w:val="000000" w:themeColor="text1"/>
        </w:rPr>
        <w:t>Sickbay</w:t>
      </w:r>
      <w:r w:rsidR="00D91108" w:rsidRPr="004354F7">
        <w:rPr>
          <w:rFonts w:ascii="Times New Roman" w:hAnsi="Times New Roman" w:cs="Times New Roman"/>
          <w:color w:val="000000" w:themeColor="text1"/>
          <w:vertAlign w:val="superscript"/>
        </w:rPr>
        <w:t>TM</w:t>
      </w:r>
      <w:proofErr w:type="spellEnd"/>
      <w:r w:rsidR="00D91108" w:rsidRPr="004354F7">
        <w:rPr>
          <w:rFonts w:ascii="Times New Roman" w:hAnsi="Times New Roman" w:cs="Times New Roman"/>
          <w:color w:val="000000" w:themeColor="text1"/>
        </w:rPr>
        <w:t xml:space="preserve"> </w:t>
      </w:r>
      <w:r w:rsidR="00D91108" w:rsidRPr="004354F7">
        <w:rPr>
          <w:rStyle w:val="pagebreaktextspan"/>
          <w:rFonts w:ascii="Times New Roman" w:hAnsi="Times New Roman" w:cs="Times New Roman"/>
        </w:rPr>
        <w:t xml:space="preserve">platform (Medical Informatics Corp., Houston, TX). Data captured by Sickbay includes both vital signs and </w:t>
      </w:r>
      <w:r w:rsidR="005107B5" w:rsidRPr="004354F7">
        <w:rPr>
          <w:rStyle w:val="pagebreaktextspan"/>
          <w:rFonts w:ascii="Times New Roman" w:hAnsi="Times New Roman" w:cs="Times New Roman"/>
        </w:rPr>
        <w:t xml:space="preserve">high-resolution </w:t>
      </w:r>
      <w:r w:rsidR="00D91108" w:rsidRPr="004354F7">
        <w:rPr>
          <w:rStyle w:val="pagebreaktextspan"/>
          <w:rFonts w:ascii="Times New Roman" w:hAnsi="Times New Roman" w:cs="Times New Roman"/>
        </w:rPr>
        <w:t xml:space="preserve">waveforms. Vital signs are generally collected once every 2 seconds and include timeseries such as heart rate, respiratory rate, oxygen saturation (SpO2), all blood pressure measurements (mean, systolic, diastolic), all ST segment measurements, and temperatures. Waveform data is generally collected at 60 to 240 Hz, depending on the signal, and includes timeseries such as ECG lead and pressure measurements, chest impedance, and the SpO2 waveform. All data is time-synchronized. All </w:t>
      </w:r>
      <w:r w:rsidR="00D91108" w:rsidRPr="004354F7">
        <w:rPr>
          <w:rStyle w:val="pagebreaktextspan"/>
          <w:rFonts w:ascii="Times New Roman" w:hAnsi="Times New Roman" w:cs="Times New Roman"/>
        </w:rPr>
        <w:lastRenderedPageBreak/>
        <w:t>signals and events measured from all devices and patients are passively recorded while they are in the CICU, resulting in a large, rich dataset that can be subdivided based on project</w:t>
      </w:r>
      <w:r w:rsidR="006E56D5" w:rsidRPr="004354F7">
        <w:rPr>
          <w:rStyle w:val="pagebreaktextspan"/>
          <w:rFonts w:ascii="Times New Roman" w:hAnsi="Times New Roman" w:cs="Times New Roman"/>
        </w:rPr>
        <w:t>.</w:t>
      </w:r>
    </w:p>
    <w:p w14:paraId="182B6997" w14:textId="77777777" w:rsidR="00D91108" w:rsidRPr="004354F7" w:rsidRDefault="00D91108" w:rsidP="008B025A">
      <w:pPr>
        <w:spacing w:line="480" w:lineRule="auto"/>
        <w:rPr>
          <w:rFonts w:ascii="Times New Roman" w:hAnsi="Times New Roman" w:cs="Times New Roman"/>
        </w:rPr>
      </w:pPr>
    </w:p>
    <w:p w14:paraId="2640E706" w14:textId="50BF8DF9" w:rsidR="00652BAC" w:rsidRDefault="00D91108" w:rsidP="008B025A">
      <w:pPr>
        <w:spacing w:line="480" w:lineRule="auto"/>
        <w:rPr>
          <w:rFonts w:ascii="Times New Roman" w:hAnsi="Times New Roman" w:cs="Times New Roman"/>
          <w:b/>
          <w:bCs/>
        </w:rPr>
      </w:pPr>
      <w:commentRangeStart w:id="3"/>
      <w:r w:rsidRPr="004354F7">
        <w:rPr>
          <w:rFonts w:ascii="Times New Roman" w:hAnsi="Times New Roman" w:cs="Times New Roman"/>
          <w:b/>
          <w:bCs/>
        </w:rPr>
        <w:t>ECG Signal Processing</w:t>
      </w:r>
      <w:commentRangeEnd w:id="3"/>
      <w:r w:rsidR="001420BE">
        <w:rPr>
          <w:rStyle w:val="CommentReference"/>
        </w:rPr>
        <w:commentReference w:id="3"/>
      </w:r>
    </w:p>
    <w:p w14:paraId="5FB66F82" w14:textId="77777777" w:rsidR="002C381F" w:rsidRPr="004354F7" w:rsidRDefault="002C381F" w:rsidP="008B025A">
      <w:pPr>
        <w:spacing w:line="480" w:lineRule="auto"/>
        <w:rPr>
          <w:rFonts w:ascii="Times New Roman" w:hAnsi="Times New Roman" w:cs="Times New Roman"/>
          <w:b/>
          <w:bCs/>
        </w:rPr>
      </w:pPr>
    </w:p>
    <w:p w14:paraId="547E902F" w14:textId="3E01DE22" w:rsidR="00D91108" w:rsidRPr="004354F7" w:rsidRDefault="00D91108" w:rsidP="008B025A">
      <w:pPr>
        <w:spacing w:line="480" w:lineRule="auto"/>
        <w:rPr>
          <w:rFonts w:ascii="Times New Roman" w:hAnsi="Times New Roman" w:cs="Times New Roman"/>
        </w:rPr>
      </w:pPr>
      <w:r w:rsidRPr="004354F7">
        <w:rPr>
          <w:rFonts w:ascii="Times New Roman" w:hAnsi="Times New Roman" w:cs="Times New Roman"/>
        </w:rPr>
        <w:t xml:space="preserve">The proposed method focuses on features based only on ECG data since it is almost always measured. For consistency, only ECG Lead II data is analyzed. Segments of data that include movement artifacts or are non-physiological are discarded. The remaining ECG segments are filtered to remove frequencies outside of the range of 0.5 to 50 Hz. </w:t>
      </w:r>
    </w:p>
    <w:p w14:paraId="25E44A7B" w14:textId="617A5CD9" w:rsidR="00D91108" w:rsidRPr="004354F7" w:rsidRDefault="00D91108" w:rsidP="008B025A">
      <w:pPr>
        <w:spacing w:line="480" w:lineRule="auto"/>
        <w:rPr>
          <w:rStyle w:val="pagebreaktextspan"/>
          <w:rFonts w:ascii="Times New Roman" w:hAnsi="Times New Roman" w:cs="Times New Roman"/>
        </w:rPr>
      </w:pPr>
    </w:p>
    <w:p w14:paraId="3E25E585" w14:textId="77777777" w:rsidR="004A2D08" w:rsidRPr="004354F7" w:rsidRDefault="004A2D08" w:rsidP="008B025A">
      <w:pPr>
        <w:spacing w:line="480" w:lineRule="auto"/>
        <w:rPr>
          <w:rFonts w:ascii="Times New Roman" w:hAnsi="Times New Roman" w:cs="Times New Roman"/>
        </w:rPr>
      </w:pPr>
      <w:r w:rsidRPr="004354F7">
        <w:rPr>
          <w:rFonts w:ascii="Times New Roman" w:hAnsi="Times New Roman" w:cs="Times New Roman"/>
        </w:rPr>
        <w:t>Two interpretable ECG-only features based on the detection of R and P wave peaks are calculated: P prominence median and PR interval interquartile range (IQR). The detection of R and P wave peaks is implemented as follows.</w:t>
      </w:r>
    </w:p>
    <w:p w14:paraId="4EE3036C" w14:textId="77777777" w:rsidR="004A2D08" w:rsidRPr="004354F7" w:rsidRDefault="004A2D08" w:rsidP="008B025A">
      <w:pPr>
        <w:spacing w:line="480" w:lineRule="auto"/>
        <w:rPr>
          <w:rFonts w:ascii="Times New Roman" w:hAnsi="Times New Roman" w:cs="Times New Roman"/>
        </w:rPr>
      </w:pPr>
    </w:p>
    <w:p w14:paraId="7607137C" w14:textId="4195EE08" w:rsidR="004A2D08" w:rsidRPr="004354F7" w:rsidRDefault="004A2D08" w:rsidP="008B025A">
      <w:pPr>
        <w:spacing w:line="480" w:lineRule="auto"/>
        <w:rPr>
          <w:rFonts w:ascii="Times New Roman" w:hAnsi="Times New Roman" w:cs="Times New Roman"/>
        </w:rPr>
      </w:pPr>
      <w:r w:rsidRPr="004354F7">
        <w:rPr>
          <w:rFonts w:ascii="Times New Roman" w:hAnsi="Times New Roman" w:cs="Times New Roman"/>
        </w:rPr>
        <w:t>After applying a 5 Hz 3</w:t>
      </w:r>
      <w:r w:rsidRPr="004354F7">
        <w:rPr>
          <w:rFonts w:ascii="Times New Roman" w:hAnsi="Times New Roman" w:cs="Times New Roman"/>
          <w:vertAlign w:val="superscript"/>
        </w:rPr>
        <w:t>rd</w:t>
      </w:r>
      <w:r w:rsidRPr="004354F7">
        <w:rPr>
          <w:rFonts w:ascii="Times New Roman" w:hAnsi="Times New Roman" w:cs="Times New Roman"/>
        </w:rPr>
        <w:t xml:space="preserve"> order high-pass Butterworth filter and normalizing by the segment median and interquartile range (IQR), R wave peaks are detected </w:t>
      </w:r>
      <w:r w:rsidR="00EC6292" w:rsidRPr="004354F7">
        <w:rPr>
          <w:rFonts w:ascii="Times New Roman" w:hAnsi="Times New Roman" w:cs="Times New Roman"/>
        </w:rPr>
        <w:t>using</w:t>
      </w:r>
      <w:r w:rsidRPr="004354F7">
        <w:rPr>
          <w:rFonts w:ascii="Times New Roman" w:hAnsi="Times New Roman" w:cs="Times New Roman"/>
        </w:rPr>
        <w:t xml:space="preserve"> MATLAB’s </w:t>
      </w:r>
      <w:r w:rsidRPr="004354F7">
        <w:rPr>
          <w:rFonts w:ascii="Times New Roman" w:hAnsi="Times New Roman" w:cs="Times New Roman"/>
          <w:i/>
          <w:iCs/>
        </w:rPr>
        <w:t>findpeaks</w:t>
      </w:r>
      <w:r w:rsidRPr="004354F7">
        <w:rPr>
          <w:rFonts w:ascii="Times New Roman" w:hAnsi="Times New Roman" w:cs="Times New Roman"/>
        </w:rPr>
        <w:t xml:space="preserve"> function. Thresholds for the minimum peak prominence, maximum peak width, and minimum peak distance are initialized and then adjusted based on the corresponding identified peak values. These were chosen heuristically as follows: the minimum peak prominence is initialized to 0.3, then set to one third of the 75</w:t>
      </w:r>
      <w:r w:rsidRPr="004354F7">
        <w:rPr>
          <w:rFonts w:ascii="Times New Roman" w:hAnsi="Times New Roman" w:cs="Times New Roman"/>
          <w:vertAlign w:val="superscript"/>
        </w:rPr>
        <w:t>th</w:t>
      </w:r>
      <w:r w:rsidRPr="004354F7">
        <w:rPr>
          <w:rFonts w:ascii="Times New Roman" w:hAnsi="Times New Roman" w:cs="Times New Roman"/>
        </w:rPr>
        <w:t xml:space="preserve"> percentile identified peak prominence; the maximum peak width is initialized to 0.2 then set to three times the 25</w:t>
      </w:r>
      <w:r w:rsidRPr="004354F7">
        <w:rPr>
          <w:rFonts w:ascii="Times New Roman" w:hAnsi="Times New Roman" w:cs="Times New Roman"/>
          <w:vertAlign w:val="superscript"/>
        </w:rPr>
        <w:t>th</w:t>
      </w:r>
      <w:r w:rsidRPr="004354F7">
        <w:rPr>
          <w:rFonts w:ascii="Times New Roman" w:hAnsi="Times New Roman" w:cs="Times New Roman"/>
        </w:rPr>
        <w:t xml:space="preserve"> percentile identified peak width; and the minimum peak distance is initialized to 0.2 then set to half the 75</w:t>
      </w:r>
      <w:r w:rsidRPr="004354F7">
        <w:rPr>
          <w:rFonts w:ascii="Times New Roman" w:hAnsi="Times New Roman" w:cs="Times New Roman"/>
          <w:vertAlign w:val="superscript"/>
        </w:rPr>
        <w:t>th</w:t>
      </w:r>
      <w:r w:rsidRPr="004354F7">
        <w:rPr>
          <w:rFonts w:ascii="Times New Roman" w:hAnsi="Times New Roman" w:cs="Times New Roman"/>
        </w:rPr>
        <w:t xml:space="preserve"> percentile identified peak distance. </w:t>
      </w:r>
      <w:r w:rsidR="00A32373" w:rsidRPr="004354F7">
        <w:rPr>
          <w:rFonts w:ascii="Times New Roman" w:hAnsi="Times New Roman" w:cs="Times New Roman"/>
        </w:rPr>
        <w:t>For the</w:t>
      </w:r>
      <w:r w:rsidR="00FA2EBE" w:rsidRPr="004354F7">
        <w:rPr>
          <w:rFonts w:ascii="Times New Roman" w:hAnsi="Times New Roman" w:cs="Times New Roman"/>
        </w:rPr>
        <w:t xml:space="preserve"> minimum peak distance initialization</w:t>
      </w:r>
      <w:r w:rsidR="00A32373" w:rsidRPr="004354F7">
        <w:rPr>
          <w:rFonts w:ascii="Times New Roman" w:hAnsi="Times New Roman" w:cs="Times New Roman"/>
        </w:rPr>
        <w:t>,</w:t>
      </w:r>
      <w:r w:rsidR="00FA2EBE" w:rsidRPr="004354F7">
        <w:rPr>
          <w:rFonts w:ascii="Times New Roman" w:hAnsi="Times New Roman" w:cs="Times New Roman"/>
        </w:rPr>
        <w:t xml:space="preserve"> o</w:t>
      </w:r>
      <w:r w:rsidRPr="004354F7">
        <w:rPr>
          <w:rFonts w:ascii="Times New Roman" w:hAnsi="Times New Roman" w:cs="Times New Roman"/>
        </w:rPr>
        <w:t xml:space="preserve">ne beat every 0.2 seconds corresponds </w:t>
      </w:r>
      <w:r w:rsidRPr="004354F7">
        <w:rPr>
          <w:rFonts w:ascii="Times New Roman" w:hAnsi="Times New Roman" w:cs="Times New Roman"/>
        </w:rPr>
        <w:lastRenderedPageBreak/>
        <w:t>to 300 beats per minute (bpm)</w:t>
      </w:r>
      <w:r w:rsidR="005E6F5B" w:rsidRPr="004354F7">
        <w:rPr>
          <w:rFonts w:ascii="Times New Roman" w:hAnsi="Times New Roman" w:cs="Times New Roman"/>
        </w:rPr>
        <w:fldChar w:fldCharType="begin" w:fldLock="1"/>
      </w:r>
      <w:r w:rsidR="005E6F5B" w:rsidRPr="004354F7">
        <w:rPr>
          <w:rFonts w:ascii="Times New Roman" w:hAnsi="Times New Roman" w:cs="Times New Roman"/>
        </w:rPr>
        <w:instrText>ADDIN CSL_CITATION {"citationItems":[{"id":"ITEM-1","itemData":{"DOI":"10.1016/S0140-6736(10)62226-X","ISSN":"01406736","PMID":"21411136","abstract":"Although heart rate and respiratory rate in children are measured routinely in acute settings, current reference ranges are not based on evidence. We aimed to derive new centile charts for these vital signs and to compare these centiles with existing international ranges. We searched Medline, Embase, CINAHL, and reference lists for studies that reported heart rate or respiratory rate of healthy children between birth and 18 years of age. We used non-parametric kernel regression to create centile charts for heart rate and respiratory rate in relation to age. We compared existing reference ranges with those derived from our centile charts. We identified 69 studies with heart rate data for 143 346 children and respiratory rate data for 3881 children. Our centile charts show decline in respiratory rate from birth to early adolescence, with the steepest fall apparent in infants under 2 years of age; decreasing from a median of 44 breaths per min at birth to 26 breaths per min at 2 years. Heart rate shows a small peak at age 1 month. Median heart rate increases from 127 beats per min at birth to a maximum of 145 beats per min at about 1 month, before decreasing to 113 beats per min by 2 years of age. Comparison of our centile charts with existing published reference ranges for heart rate and respiratory rate show striking disagreement, with limits from published ranges frequently exceeding the 99th and 1st centiles, or crossing the median. Our evidence-based centile charts for children from birth to 18 years should help clinicians to update clinical and resuscitation guidelines. National Institute for Health Research, Engineering and Physical Sciences Research Council. © 2011 Elsevier Ltd.","author":[{"dropping-particle":"","family":"Fleming","given":"Susannah","non-dropping-particle":"","parse-names":false,"suffix":""},{"dropping-particle":"","family":"Thompson","given":"Matthew","non-dropping-particle":"","parse-names":false,"suffix":""},{"dropping-particle":"","family":"Stevens","given":"Richard","non-dropping-particle":"","parse-names":false,"suffix":""},{"dropping-particle":"","family":"Heneghan","given":"Carl","non-dropping-particle":"","parse-names":false,"suffix":""},{"dropping-particle":"","family":"Plüddemann","given":"Annette","non-dropping-particle":"","parse-names":false,"suffix":""},{"dropping-particle":"","family":"MacOnochie","given":"Ian","non-dropping-particle":"","parse-names":false,"suffix":""},{"dropping-particle":"","family":"Tarassenko","given":"Lionel","non-dropping-particle":"","parse-names":false,"suffix":""},{"dropping-particle":"","family":"Mant","given":"David","non-dropping-particle":"","parse-names":false,"suffix":""}],"container-title":"The Lancet","id":"ITEM-1","issued":{"date-parts":[["2011"]]},"title":"Normal ranges of heart rate and respiratory rate in children from birth to 18 years of age: A systematic review of observational studies","type":"article-journal"},"uris":["http://www.mendeley.com/documents/?uuid=857dcbe0-89b8-4c1d-9470-4c955263c30e"]},{"id":"ITEM-2","itemData":{"DOI":"https://doi.org/10.1161/01.CIR.8.6.920","abstract":"An attempt has been made to show that the data available are not altogether adequate for establishing exact criteria for the normal electrocardiogram. Some of the more recent efforts to correct this situation have been reviewed and synthesized so far as possible into a form which it is hoped may be immediately useful. It is emphasized that this report is merely of recent clinical progress in the field. A more comprehensive and statistically complete investigation of the normal electrocardiogram in all age groups remains to be done.","author":[{"dropping-particle":"","family":"Kossmann","given":"Charles","non-dropping-particle":"","parse-names":false,"suffix":""}],"container-title":"Circulation","id":"ITEM-2","issue":"6","issued":{"date-parts":[["1953"]]},"page":"920-936","title":"The Normal Electrocardiogram","type":"article-journal","volume":"9"},"uris":["http://www.mendeley.com/documents/?uuid=bf645ee7-2786-445b-bc3c-9f9c401c16e0"]}],"mendeley":{"formattedCitation":"&lt;sup&gt;8,9&lt;/sup&gt;","plainTextFormattedCitation":"8,9","previouslyFormattedCitation":"&lt;sup&gt;8,9&lt;/sup&gt;"},"properties":{"noteIndex":0},"schema":"https://github.com/citation-style-language/schema/raw/master/csl-citation.json"}</w:instrText>
      </w:r>
      <w:r w:rsidR="005E6F5B" w:rsidRPr="004354F7">
        <w:rPr>
          <w:rFonts w:ascii="Times New Roman" w:hAnsi="Times New Roman" w:cs="Times New Roman"/>
        </w:rPr>
        <w:fldChar w:fldCharType="separate"/>
      </w:r>
      <w:r w:rsidR="005E6F5B" w:rsidRPr="004354F7">
        <w:rPr>
          <w:rFonts w:ascii="Times New Roman" w:hAnsi="Times New Roman" w:cs="Times New Roman"/>
          <w:noProof/>
          <w:vertAlign w:val="superscript"/>
        </w:rPr>
        <w:t>8,9</w:t>
      </w:r>
      <w:r w:rsidR="005E6F5B" w:rsidRPr="004354F7">
        <w:rPr>
          <w:rFonts w:ascii="Times New Roman" w:hAnsi="Times New Roman" w:cs="Times New Roman"/>
        </w:rPr>
        <w:fldChar w:fldCharType="end"/>
      </w:r>
      <w:r w:rsidRPr="004354F7">
        <w:rPr>
          <w:rFonts w:ascii="Times New Roman" w:hAnsi="Times New Roman" w:cs="Times New Roman"/>
        </w:rPr>
        <w:t xml:space="preserve">. </w:t>
      </w:r>
      <w:r w:rsidR="006C5445" w:rsidRPr="004354F7">
        <w:rPr>
          <w:rFonts w:ascii="Times New Roman" w:hAnsi="Times New Roman" w:cs="Times New Roman"/>
        </w:rPr>
        <w:t>For the maximum peak width initialization, a</w:t>
      </w:r>
      <w:r w:rsidRPr="004354F7">
        <w:rPr>
          <w:rFonts w:ascii="Times New Roman" w:hAnsi="Times New Roman" w:cs="Times New Roman"/>
        </w:rPr>
        <w:t>ssuming the QRS complex spans approximately 10% of the R-R interval period, an R peak width of 0.2 seconds corresponds to approximately 30 bpm</w:t>
      </w:r>
      <w:r w:rsidR="00E17666" w:rsidRPr="004354F7">
        <w:rPr>
          <w:rFonts w:ascii="Times New Roman" w:hAnsi="Times New Roman" w:cs="Times New Roman"/>
        </w:rPr>
        <w:fldChar w:fldCharType="begin" w:fldLock="1"/>
      </w:r>
      <w:r w:rsidR="00E17666" w:rsidRPr="004354F7">
        <w:rPr>
          <w:rFonts w:ascii="Times New Roman" w:hAnsi="Times New Roman" w:cs="Times New Roman"/>
        </w:rPr>
        <w:instrText>ADDIN CSL_CITATION {"citationItems":[{"id":"ITEM-1","itemData":{"DOI":"10.1016/S0140-6736(10)62226-X","ISSN":"01406736","PMID":"21411136","abstract":"Although heart rate and respiratory rate in children are measured routinely in acute settings, current reference ranges are not based on evidence. We aimed to derive new centile charts for these vital signs and to compare these centiles with existing international ranges. We searched Medline, Embase, CINAHL, and reference lists for studies that reported heart rate or respiratory rate of healthy children between birth and 18 years of age. We used non-parametric kernel regression to create centile charts for heart rate and respiratory rate in relation to age. We compared existing reference ranges with those derived from our centile charts. We identified 69 studies with heart rate data for 143 346 children and respiratory rate data for 3881 children. Our centile charts show decline in respiratory rate from birth to early adolescence, with the steepest fall apparent in infants under 2 years of age; decreasing from a median of 44 breaths per min at birth to 26 breaths per min at 2 years. Heart rate shows a small peak at age 1 month. Median heart rate increases from 127 beats per min at birth to a maximum of 145 beats per min at about 1 month, before decreasing to 113 beats per min by 2 years of age. Comparison of our centile charts with existing published reference ranges for heart rate and respiratory rate show striking disagreement, with limits from published ranges frequently exceeding the 99th and 1st centiles, or crossing the median. Our evidence-based centile charts for children from birth to 18 years should help clinicians to update clinical and resuscitation guidelines. National Institute for Health Research, Engineering and Physical Sciences Research Council. © 2011 Elsevier Ltd.","author":[{"dropping-particle":"","family":"Fleming","given":"Susannah","non-dropping-particle":"","parse-names":false,"suffix":""},{"dropping-particle":"","family":"Thompson","given":"Matthew","non-dropping-particle":"","parse-names":false,"suffix":""},{"dropping-particle":"","family":"Stevens","given":"Richard","non-dropping-particle":"","parse-names":false,"suffix":""},{"dropping-particle":"","family":"Heneghan","given":"Carl","non-dropping-particle":"","parse-names":false,"suffix":""},{"dropping-particle":"","family":"Plüddemann","given":"Annette","non-dropping-particle":"","parse-names":false,"suffix":""},{"dropping-particle":"","family":"MacOnochie","given":"Ian","non-dropping-particle":"","parse-names":false,"suffix":""},{"dropping-particle":"","family":"Tarassenko","given":"Lionel","non-dropping-particle":"","parse-names":false,"suffix":""},{"dropping-particle":"","family":"Mant","given":"David","non-dropping-particle":"","parse-names":false,"suffix":""}],"container-title":"The Lancet","id":"ITEM-1","issued":{"date-parts":[["2011"]]},"title":"Normal ranges of heart rate and respiratory rate in children from birth to 18 years of age: A systematic review of observational studies","type":"article-journal"},"uris":["http://www.mendeley.com/documents/?uuid=857dcbe0-89b8-4c1d-9470-4c955263c30e"]},{"id":"ITEM-2","itemData":{"DOI":"https://doi.org/10.1161/01.CIR.8.6.920","abstract":"An attempt has been made to show that the data available are not altogether adequate for establishing exact criteria for the normal electrocardiogram. Some of the more recent efforts to correct this situation have been reviewed and synthesized so far as possible into a form which it is hoped may be immediately useful. It is emphasized that this report is merely of recent clinical progress in the field. A more comprehensive and statistically complete investigation of the normal electrocardiogram in all age groups remains to be done.","author":[{"dropping-particle":"","family":"Kossmann","given":"Charles","non-dropping-particle":"","parse-names":false,"suffix":""}],"container-title":"Circulation","id":"ITEM-2","issue":"6","issued":{"date-parts":[["1953"]]},"page":"920-936","title":"The Normal Electrocardiogram","type":"article-journal","volume":"9"},"uris":["http://www.mendeley.com/documents/?uuid=bf645ee7-2786-445b-bc3c-9f9c401c16e0"]}],"mendeley":{"formattedCitation":"&lt;sup&gt;8,9&lt;/sup&gt;","plainTextFormattedCitation":"8,9","previouslyFormattedCitation":"&lt;sup&gt;8,9&lt;/sup&gt;"},"properties":{"noteIndex":0},"schema":"https://github.com/citation-style-language/schema/raw/master/csl-citation.json"}</w:instrText>
      </w:r>
      <w:r w:rsidR="00E17666" w:rsidRPr="004354F7">
        <w:rPr>
          <w:rFonts w:ascii="Times New Roman" w:hAnsi="Times New Roman" w:cs="Times New Roman"/>
        </w:rPr>
        <w:fldChar w:fldCharType="separate"/>
      </w:r>
      <w:r w:rsidR="00E17666" w:rsidRPr="004354F7">
        <w:rPr>
          <w:rFonts w:ascii="Times New Roman" w:hAnsi="Times New Roman" w:cs="Times New Roman"/>
          <w:noProof/>
          <w:vertAlign w:val="superscript"/>
        </w:rPr>
        <w:t>8,9</w:t>
      </w:r>
      <w:r w:rsidR="00E17666" w:rsidRPr="004354F7">
        <w:rPr>
          <w:rFonts w:ascii="Times New Roman" w:hAnsi="Times New Roman" w:cs="Times New Roman"/>
        </w:rPr>
        <w:fldChar w:fldCharType="end"/>
      </w:r>
      <w:r w:rsidRPr="004354F7">
        <w:rPr>
          <w:rFonts w:ascii="Times New Roman" w:hAnsi="Times New Roman" w:cs="Times New Roman"/>
        </w:rPr>
        <w:t>. Inverted R waves are accounted for by finding peaks for both the original and inverted signals and then taking the set of identified peaks that has the higher median peak height.</w:t>
      </w:r>
    </w:p>
    <w:p w14:paraId="0883604E" w14:textId="77777777" w:rsidR="004A2D08" w:rsidRPr="004354F7" w:rsidRDefault="004A2D08" w:rsidP="008B025A">
      <w:pPr>
        <w:spacing w:line="480" w:lineRule="auto"/>
        <w:rPr>
          <w:rFonts w:ascii="Times New Roman" w:hAnsi="Times New Roman" w:cs="Times New Roman"/>
        </w:rPr>
      </w:pPr>
    </w:p>
    <w:p w14:paraId="33124550" w14:textId="7E416AB7" w:rsidR="004A2D08" w:rsidRPr="004354F7" w:rsidRDefault="004A2D08" w:rsidP="008B025A">
      <w:pPr>
        <w:spacing w:line="480" w:lineRule="auto"/>
        <w:rPr>
          <w:rFonts w:ascii="Times New Roman" w:hAnsi="Times New Roman" w:cs="Times New Roman"/>
        </w:rPr>
      </w:pPr>
      <w:r w:rsidRPr="004354F7">
        <w:rPr>
          <w:rFonts w:ascii="Times New Roman" w:hAnsi="Times New Roman" w:cs="Times New Roman"/>
        </w:rPr>
        <w:t>The largest peak that occurs between 0.2 seconds and 0.07 seconds</w:t>
      </w:r>
      <w:r w:rsidR="00922AD5" w:rsidRPr="004354F7">
        <w:rPr>
          <w:rFonts w:ascii="Times New Roman" w:hAnsi="Times New Roman" w:cs="Times New Roman"/>
        </w:rPr>
        <w:fldChar w:fldCharType="begin" w:fldLock="1"/>
      </w:r>
      <w:r w:rsidR="00E17666" w:rsidRPr="004354F7">
        <w:rPr>
          <w:rFonts w:ascii="Times New Roman" w:hAnsi="Times New Roman" w:cs="Times New Roman"/>
        </w:rPr>
        <w:instrText>ADDIN CSL_CITATION {"citationItems":[{"id":"ITEM-1","itemData":{"DOI":"https://doi.org/10.1161/01.CIR.8.6.920","abstract":"An attempt has been made to show that the data available are not altogether adequate for establishing exact criteria for the normal electrocardiogram. Some of the more recent efforts to correct this situation have been reviewed and synthesized so far as possible into a form which it is hoped may be immediately useful. It is emphasized that this report is merely of recent clinical progress in the field. A more comprehensive and statistically complete investigation of the normal electrocardiogram in all age groups remains to be done.","author":[{"dropping-particle":"","family":"Kossmann","given":"Charles","non-dropping-particle":"","parse-names":false,"suffix":""}],"container-title":"Circulation","id":"ITEM-1","issue":"6","issued":{"date-parts":[["1953"]]},"page":"920-936","title":"The Normal Electrocardiogram","type":"article-journal","volume":"9"},"uris":["http://www.mendeley.com/documents/?uuid=bf645ee7-2786-445b-bc3c-9f9c401c16e0"]}],"mendeley":{"formattedCitation":"&lt;sup&gt;9&lt;/sup&gt;","plainTextFormattedCitation":"9","previouslyFormattedCitation":"&lt;sup&gt;9&lt;/sup&gt;"},"properties":{"noteIndex":0},"schema":"https://github.com/citation-style-language/schema/raw/master/csl-citation.json"}</w:instrText>
      </w:r>
      <w:r w:rsidR="00922AD5" w:rsidRPr="004354F7">
        <w:rPr>
          <w:rFonts w:ascii="Times New Roman" w:hAnsi="Times New Roman" w:cs="Times New Roman"/>
        </w:rPr>
        <w:fldChar w:fldCharType="separate"/>
      </w:r>
      <w:r w:rsidR="00922AD5" w:rsidRPr="004354F7">
        <w:rPr>
          <w:rFonts w:ascii="Times New Roman" w:hAnsi="Times New Roman" w:cs="Times New Roman"/>
          <w:noProof/>
          <w:vertAlign w:val="superscript"/>
        </w:rPr>
        <w:t>9</w:t>
      </w:r>
      <w:r w:rsidR="00922AD5" w:rsidRPr="004354F7">
        <w:rPr>
          <w:rFonts w:ascii="Times New Roman" w:hAnsi="Times New Roman" w:cs="Times New Roman"/>
        </w:rPr>
        <w:fldChar w:fldCharType="end"/>
      </w:r>
      <w:r w:rsidRPr="004354F7">
        <w:rPr>
          <w:rFonts w:ascii="Times New Roman" w:hAnsi="Times New Roman" w:cs="Times New Roman"/>
        </w:rPr>
        <w:t xml:space="preserve"> before each of the identified R wave peaks is determined using </w:t>
      </w:r>
      <w:r w:rsidRPr="004354F7">
        <w:rPr>
          <w:rFonts w:ascii="Times New Roman" w:hAnsi="Times New Roman" w:cs="Times New Roman"/>
          <w:i/>
          <w:iCs/>
        </w:rPr>
        <w:t>findpeaks</w:t>
      </w:r>
      <w:r w:rsidRPr="004354F7">
        <w:rPr>
          <w:rFonts w:ascii="Times New Roman" w:hAnsi="Times New Roman" w:cs="Times New Roman"/>
        </w:rPr>
        <w:t>. This peak is identified as the P wave unless it appears to be a pacing spike. If the second largest peak occurs after the first largest, has a larger width, and has a height (normalized by the minimum search period value) greater than 30% of that of the largest peak, the second largest peak is taken as the P wave</w:t>
      </w:r>
      <w:r w:rsidR="00D83388" w:rsidRPr="004354F7">
        <w:rPr>
          <w:rFonts w:ascii="Times New Roman" w:hAnsi="Times New Roman" w:cs="Times New Roman"/>
        </w:rPr>
        <w:t>.</w:t>
      </w:r>
      <w:r w:rsidR="001A7F71" w:rsidRPr="004354F7">
        <w:rPr>
          <w:rFonts w:ascii="Times New Roman" w:hAnsi="Times New Roman" w:cs="Times New Roman"/>
        </w:rPr>
        <w:t xml:space="preserve"> </w:t>
      </w:r>
      <w:r w:rsidR="00D83388" w:rsidRPr="004354F7">
        <w:rPr>
          <w:rFonts w:ascii="Times New Roman" w:hAnsi="Times New Roman" w:cs="Times New Roman"/>
        </w:rPr>
        <w:t>T</w:t>
      </w:r>
      <w:r w:rsidR="001A7F71" w:rsidRPr="004354F7">
        <w:rPr>
          <w:rFonts w:ascii="Times New Roman" w:hAnsi="Times New Roman" w:cs="Times New Roman"/>
        </w:rPr>
        <w:t>he first is assumed to be a pacing spike</w:t>
      </w:r>
      <w:r w:rsidRPr="004354F7">
        <w:rPr>
          <w:rFonts w:ascii="Times New Roman" w:hAnsi="Times New Roman" w:cs="Times New Roman"/>
        </w:rPr>
        <w:t>.</w:t>
      </w:r>
    </w:p>
    <w:p w14:paraId="5EF9D1A5" w14:textId="77777777" w:rsidR="004A2D08" w:rsidRPr="004354F7" w:rsidRDefault="004A2D08" w:rsidP="008B025A">
      <w:pPr>
        <w:spacing w:line="480" w:lineRule="auto"/>
        <w:rPr>
          <w:rFonts w:ascii="Times New Roman" w:hAnsi="Times New Roman" w:cs="Times New Roman"/>
        </w:rPr>
      </w:pPr>
    </w:p>
    <w:p w14:paraId="30ECA100" w14:textId="0117A50B" w:rsidR="004A2D08" w:rsidRPr="004354F7" w:rsidRDefault="004A2D08" w:rsidP="008B025A">
      <w:pPr>
        <w:spacing w:line="480" w:lineRule="auto"/>
        <w:rPr>
          <w:rFonts w:ascii="Times New Roman" w:hAnsi="Times New Roman" w:cs="Times New Roman"/>
        </w:rPr>
      </w:pPr>
      <w:r w:rsidRPr="004354F7">
        <w:rPr>
          <w:rFonts w:ascii="Times New Roman" w:hAnsi="Times New Roman" w:cs="Times New Roman"/>
        </w:rPr>
        <w:t xml:space="preserve">All P prominence values are returned by </w:t>
      </w:r>
      <w:r w:rsidRPr="004354F7">
        <w:rPr>
          <w:rFonts w:ascii="Times New Roman" w:hAnsi="Times New Roman" w:cs="Times New Roman"/>
          <w:i/>
          <w:iCs/>
        </w:rPr>
        <w:t>findpeaks</w:t>
      </w:r>
      <w:r w:rsidRPr="004354F7">
        <w:rPr>
          <w:rFonts w:ascii="Times New Roman" w:hAnsi="Times New Roman" w:cs="Times New Roman"/>
        </w:rPr>
        <w:t xml:space="preserve"> when the P waves are identified; P prominence is based on the vertical distance between the identified P peaks and the signal’s nearby minima. The median P peak prominence over the past 130 seconds was found to be an important feature for the classification of ECG data as JET or sinus, as is commonly described by physicians experienced with JET patients.</w:t>
      </w:r>
    </w:p>
    <w:p w14:paraId="00E952B9" w14:textId="77777777" w:rsidR="004A2D08" w:rsidRPr="004354F7" w:rsidRDefault="004A2D08" w:rsidP="008B025A">
      <w:pPr>
        <w:spacing w:line="480" w:lineRule="auto"/>
        <w:rPr>
          <w:rFonts w:ascii="Times New Roman" w:hAnsi="Times New Roman" w:cs="Times New Roman"/>
        </w:rPr>
      </w:pPr>
    </w:p>
    <w:p w14:paraId="12172EE5" w14:textId="77777777" w:rsidR="004A2D08" w:rsidRPr="004354F7" w:rsidRDefault="004A2D08" w:rsidP="008B025A">
      <w:pPr>
        <w:spacing w:line="480" w:lineRule="auto"/>
        <w:rPr>
          <w:rFonts w:ascii="Times New Roman" w:hAnsi="Times New Roman" w:cs="Times New Roman"/>
        </w:rPr>
      </w:pPr>
      <w:r w:rsidRPr="004354F7">
        <w:rPr>
          <w:rFonts w:ascii="Times New Roman" w:hAnsi="Times New Roman" w:cs="Times New Roman"/>
        </w:rPr>
        <w:t>The PR interval is taken to be the time between the identified P and R peaks. The IQR of the PR interval over the past 10 seconds was also found to be useful in the classification of ECG data as JET or sinus. This is because when P waves disappear in JET, the peak detector still chooses the largest peak, but it is an arbitrary peak and thus inconsistent with time.</w:t>
      </w:r>
    </w:p>
    <w:p w14:paraId="2E48E92B" w14:textId="7F492BCE" w:rsidR="001420BE" w:rsidRDefault="001420BE">
      <w:pPr>
        <w:rPr>
          <w:rStyle w:val="pagebreaktextspan"/>
          <w:rFonts w:ascii="Times New Roman" w:hAnsi="Times New Roman" w:cs="Times New Roman"/>
        </w:rPr>
      </w:pPr>
      <w:r>
        <w:rPr>
          <w:rStyle w:val="pagebreaktextspan"/>
          <w:rFonts w:ascii="Times New Roman" w:hAnsi="Times New Roman" w:cs="Times New Roman"/>
        </w:rPr>
        <w:lastRenderedPageBreak/>
        <w:br w:type="page"/>
      </w:r>
    </w:p>
    <w:p w14:paraId="3522848F" w14:textId="77777777" w:rsidR="004A2D08" w:rsidRPr="004354F7" w:rsidRDefault="004A2D08" w:rsidP="008B025A">
      <w:pPr>
        <w:spacing w:line="480" w:lineRule="auto"/>
        <w:rPr>
          <w:rStyle w:val="pagebreaktextspan"/>
          <w:rFonts w:ascii="Times New Roman" w:hAnsi="Times New Roman" w:cs="Times New Roman"/>
        </w:rPr>
      </w:pPr>
    </w:p>
    <w:p w14:paraId="13AB01E9" w14:textId="1DCBC5A0" w:rsidR="004A2D08" w:rsidRPr="004354F7" w:rsidRDefault="00210053" w:rsidP="008B025A">
      <w:pPr>
        <w:spacing w:line="480" w:lineRule="auto"/>
        <w:rPr>
          <w:rStyle w:val="pagebreaktextspan"/>
          <w:rFonts w:ascii="Times New Roman" w:hAnsi="Times New Roman" w:cs="Times New Roman"/>
          <w:b/>
          <w:bCs/>
        </w:rPr>
      </w:pPr>
      <w:r w:rsidRPr="004354F7">
        <w:rPr>
          <w:rStyle w:val="pagebreaktextspan"/>
          <w:rFonts w:ascii="Times New Roman" w:hAnsi="Times New Roman" w:cs="Times New Roman"/>
          <w:b/>
          <w:bCs/>
        </w:rPr>
        <w:t>Classification Model</w:t>
      </w:r>
    </w:p>
    <w:p w14:paraId="5565A718" w14:textId="77777777" w:rsidR="00210053" w:rsidRPr="004354F7" w:rsidRDefault="00210053" w:rsidP="008B025A">
      <w:pPr>
        <w:spacing w:line="480" w:lineRule="auto"/>
        <w:rPr>
          <w:rStyle w:val="pagebreaktextspan"/>
          <w:rFonts w:ascii="Times New Roman" w:hAnsi="Times New Roman" w:cs="Times New Roman"/>
        </w:rPr>
      </w:pPr>
    </w:p>
    <w:p w14:paraId="0D44B4EC" w14:textId="77777777" w:rsidR="008149DC" w:rsidRPr="004354F7" w:rsidRDefault="008149DC" w:rsidP="008B025A">
      <w:pPr>
        <w:spacing w:line="480" w:lineRule="auto"/>
        <w:rPr>
          <w:rStyle w:val="pagebreaktextspan"/>
          <w:rFonts w:ascii="Times New Roman" w:hAnsi="Times New Roman" w:cs="Times New Roman"/>
        </w:rPr>
      </w:pPr>
    </w:p>
    <w:p w14:paraId="00AB18C2" w14:textId="767E6F75" w:rsidR="008149DC" w:rsidRPr="004354F7" w:rsidRDefault="00192CE8" w:rsidP="008B025A">
      <w:pPr>
        <w:spacing w:line="480" w:lineRule="auto"/>
        <w:rPr>
          <w:rFonts w:ascii="Times New Roman" w:hAnsi="Times New Roman" w:cs="Times New Roman"/>
          <w:b/>
          <w:bCs/>
        </w:rPr>
      </w:pPr>
      <w:r w:rsidRPr="004354F7">
        <w:rPr>
          <w:rFonts w:ascii="Times New Roman" w:hAnsi="Times New Roman" w:cs="Times New Roman"/>
          <w:b/>
          <w:bCs/>
        </w:rPr>
        <w:t>RESULTS</w:t>
      </w:r>
    </w:p>
    <w:p w14:paraId="52D1E3C8" w14:textId="77777777" w:rsidR="004354F7" w:rsidRPr="004354F7" w:rsidRDefault="004354F7" w:rsidP="008B025A">
      <w:pPr>
        <w:spacing w:line="480" w:lineRule="auto"/>
        <w:rPr>
          <w:rFonts w:ascii="Times New Roman" w:hAnsi="Times New Roman" w:cs="Times New Roman"/>
          <w:b/>
          <w:bCs/>
        </w:rPr>
      </w:pPr>
    </w:p>
    <w:p w14:paraId="7B808747" w14:textId="420ED588" w:rsidR="004354F7" w:rsidRDefault="00DB5BC6" w:rsidP="008B025A">
      <w:pPr>
        <w:spacing w:line="480" w:lineRule="auto"/>
        <w:rPr>
          <w:rFonts w:ascii="Times New Roman" w:hAnsi="Times New Roman" w:cs="Times New Roman"/>
          <w:b/>
          <w:bCs/>
        </w:rPr>
      </w:pPr>
      <w:commentRangeStart w:id="4"/>
      <w:r w:rsidRPr="004354F7">
        <w:rPr>
          <w:rFonts w:ascii="Times New Roman" w:hAnsi="Times New Roman" w:cs="Times New Roman"/>
          <w:b/>
          <w:bCs/>
        </w:rPr>
        <w:t>Patient Cohort</w:t>
      </w:r>
      <w:commentRangeEnd w:id="4"/>
      <w:r w:rsidR="001420BE">
        <w:rPr>
          <w:rStyle w:val="CommentReference"/>
        </w:rPr>
        <w:commentReference w:id="4"/>
      </w:r>
    </w:p>
    <w:p w14:paraId="4E2288B0" w14:textId="77777777" w:rsidR="00B47A20" w:rsidRPr="004354F7" w:rsidRDefault="00B47A20" w:rsidP="008B025A">
      <w:pPr>
        <w:spacing w:line="480" w:lineRule="auto"/>
        <w:rPr>
          <w:rFonts w:ascii="Times New Roman" w:hAnsi="Times New Roman" w:cs="Times New Roman"/>
          <w:b/>
          <w:bCs/>
        </w:rPr>
      </w:pPr>
    </w:p>
    <w:p w14:paraId="6824F3FD" w14:textId="5B898F67" w:rsidR="00B93DC2" w:rsidRPr="004354F7" w:rsidRDefault="00F30B01" w:rsidP="008B025A">
      <w:pPr>
        <w:spacing w:line="480" w:lineRule="auto"/>
        <w:rPr>
          <w:rFonts w:ascii="Times New Roman" w:hAnsi="Times New Roman" w:cs="Times New Roman"/>
          <w:b/>
          <w:bCs/>
        </w:rPr>
      </w:pPr>
      <w:r w:rsidRPr="004354F7">
        <w:rPr>
          <w:rFonts w:ascii="Times New Roman" w:hAnsi="Times New Roman" w:cs="Times New Roman"/>
        </w:rPr>
        <w:t>The cohort</w:t>
      </w:r>
      <w:r w:rsidR="00C111D0" w:rsidRPr="004354F7">
        <w:rPr>
          <w:rFonts w:ascii="Times New Roman" w:hAnsi="Times New Roman" w:cs="Times New Roman"/>
        </w:rPr>
        <w:t xml:space="preserve"> and label</w:t>
      </w:r>
      <w:r w:rsidRPr="004354F7">
        <w:rPr>
          <w:rFonts w:ascii="Times New Roman" w:hAnsi="Times New Roman" w:cs="Times New Roman"/>
        </w:rPr>
        <w:t xml:space="preserve"> breakdown </w:t>
      </w:r>
      <w:r w:rsidR="00C111D0" w:rsidRPr="004354F7">
        <w:rPr>
          <w:rFonts w:ascii="Times New Roman" w:hAnsi="Times New Roman" w:cs="Times New Roman"/>
        </w:rPr>
        <w:t>are</w:t>
      </w:r>
      <w:r w:rsidRPr="004354F7">
        <w:rPr>
          <w:rFonts w:ascii="Times New Roman" w:hAnsi="Times New Roman" w:cs="Times New Roman"/>
        </w:rPr>
        <w:t xml:space="preserve"> shown in </w:t>
      </w:r>
      <w:r w:rsidR="00D86DB4" w:rsidRPr="004354F7">
        <w:rPr>
          <w:rFonts w:ascii="Times New Roman" w:hAnsi="Times New Roman" w:cs="Times New Roman"/>
        </w:rPr>
        <w:fldChar w:fldCharType="begin"/>
      </w:r>
      <w:r w:rsidR="00D86DB4" w:rsidRPr="004354F7">
        <w:rPr>
          <w:rFonts w:ascii="Times New Roman" w:hAnsi="Times New Roman" w:cs="Times New Roman"/>
        </w:rPr>
        <w:instrText xml:space="preserve"> REF _Ref80978106 \h </w:instrText>
      </w:r>
      <w:r w:rsidR="00CD45DF" w:rsidRPr="004354F7">
        <w:rPr>
          <w:rFonts w:ascii="Times New Roman" w:hAnsi="Times New Roman" w:cs="Times New Roman"/>
        </w:rPr>
        <w:instrText xml:space="preserve"> \* MERGEFORMAT </w:instrText>
      </w:r>
      <w:r w:rsidR="00D86DB4" w:rsidRPr="004354F7">
        <w:rPr>
          <w:rFonts w:ascii="Times New Roman" w:hAnsi="Times New Roman" w:cs="Times New Roman"/>
        </w:rPr>
      </w:r>
      <w:r w:rsidR="00D86DB4" w:rsidRPr="004354F7">
        <w:rPr>
          <w:rFonts w:ascii="Times New Roman" w:hAnsi="Times New Roman" w:cs="Times New Roman"/>
        </w:rPr>
        <w:fldChar w:fldCharType="separate"/>
      </w:r>
      <w:r w:rsidR="00D86DB4" w:rsidRPr="004354F7">
        <w:rPr>
          <w:rFonts w:ascii="Times New Roman" w:hAnsi="Times New Roman" w:cs="Times New Roman"/>
        </w:rPr>
        <w:t xml:space="preserve">Figure </w:t>
      </w:r>
      <w:r w:rsidR="00D86DB4" w:rsidRPr="004354F7">
        <w:rPr>
          <w:rFonts w:ascii="Times New Roman" w:hAnsi="Times New Roman" w:cs="Times New Roman"/>
          <w:noProof/>
        </w:rPr>
        <w:t>1</w:t>
      </w:r>
      <w:r w:rsidR="00D86DB4" w:rsidRPr="004354F7">
        <w:rPr>
          <w:rFonts w:ascii="Times New Roman" w:hAnsi="Times New Roman" w:cs="Times New Roman"/>
        </w:rPr>
        <w:fldChar w:fldCharType="end"/>
      </w:r>
      <w:r w:rsidRPr="004354F7">
        <w:rPr>
          <w:rFonts w:ascii="Times New Roman" w:hAnsi="Times New Roman" w:cs="Times New Roman"/>
        </w:rPr>
        <w:t xml:space="preserve">. </w:t>
      </w:r>
      <w:r w:rsidR="006849DA" w:rsidRPr="004354F7">
        <w:rPr>
          <w:rFonts w:ascii="Times New Roman" w:hAnsi="Times New Roman" w:cs="Times New Roman"/>
        </w:rPr>
        <w:t xml:space="preserve">The </w:t>
      </w:r>
      <w:r w:rsidR="00882CE4" w:rsidRPr="004354F7">
        <w:rPr>
          <w:rFonts w:ascii="Times New Roman" w:hAnsi="Times New Roman" w:cs="Times New Roman"/>
        </w:rPr>
        <w:t xml:space="preserve">complete </w:t>
      </w:r>
      <w:r w:rsidR="006849DA" w:rsidRPr="004354F7">
        <w:rPr>
          <w:rFonts w:ascii="Times New Roman" w:hAnsi="Times New Roman" w:cs="Times New Roman"/>
        </w:rPr>
        <w:t xml:space="preserve">cohort for this study consists of 40 patients </w:t>
      </w:r>
      <w:r w:rsidR="00E17666" w:rsidRPr="004354F7">
        <w:rPr>
          <w:rFonts w:ascii="Times New Roman" w:hAnsi="Times New Roman" w:cs="Times New Roman"/>
        </w:rPr>
        <w:t xml:space="preserve">with CHD </w:t>
      </w:r>
      <w:r w:rsidR="006849DA" w:rsidRPr="004354F7">
        <w:rPr>
          <w:rFonts w:ascii="Times New Roman" w:hAnsi="Times New Roman" w:cs="Times New Roman"/>
        </w:rPr>
        <w:t xml:space="preserve">and a total of </w:t>
      </w:r>
      <w:r w:rsidR="001576C4" w:rsidRPr="004354F7">
        <w:rPr>
          <w:rFonts w:ascii="Times New Roman" w:hAnsi="Times New Roman" w:cs="Times New Roman"/>
        </w:rPr>
        <w:t>64.5</w:t>
      </w:r>
      <w:r w:rsidR="006849DA" w:rsidRPr="004354F7">
        <w:rPr>
          <w:rFonts w:ascii="Times New Roman" w:hAnsi="Times New Roman" w:cs="Times New Roman"/>
        </w:rPr>
        <w:t xml:space="preserve"> </w:t>
      </w:r>
      <w:r w:rsidR="0014279B" w:rsidRPr="004354F7">
        <w:rPr>
          <w:rFonts w:ascii="Times New Roman" w:hAnsi="Times New Roman" w:cs="Times New Roman"/>
        </w:rPr>
        <w:t>expert-</w:t>
      </w:r>
      <w:r w:rsidR="0069194C">
        <w:rPr>
          <w:rFonts w:ascii="Times New Roman" w:hAnsi="Times New Roman" w:cs="Times New Roman"/>
        </w:rPr>
        <w:t>labelled</w:t>
      </w:r>
      <w:r w:rsidR="0014279B" w:rsidRPr="004354F7">
        <w:rPr>
          <w:rFonts w:ascii="Times New Roman" w:hAnsi="Times New Roman" w:cs="Times New Roman"/>
        </w:rPr>
        <w:t xml:space="preserve"> </w:t>
      </w:r>
      <w:r w:rsidR="006849DA" w:rsidRPr="004354F7">
        <w:rPr>
          <w:rFonts w:ascii="Times New Roman" w:hAnsi="Times New Roman" w:cs="Times New Roman"/>
        </w:rPr>
        <w:t>hours</w:t>
      </w:r>
      <w:r w:rsidR="00527061" w:rsidRPr="004354F7">
        <w:rPr>
          <w:rFonts w:ascii="Times New Roman" w:hAnsi="Times New Roman" w:cs="Times New Roman"/>
        </w:rPr>
        <w:t xml:space="preserve"> (of which 509,833 </w:t>
      </w:r>
      <w:r w:rsidR="00E17666" w:rsidRPr="004354F7">
        <w:rPr>
          <w:rFonts w:ascii="Times New Roman" w:hAnsi="Times New Roman" w:cs="Times New Roman"/>
        </w:rPr>
        <w:t>cardiac cycles [</w:t>
      </w:r>
      <w:r w:rsidR="00163766" w:rsidRPr="004354F7">
        <w:rPr>
          <w:rFonts w:ascii="Times New Roman" w:hAnsi="Times New Roman" w:cs="Times New Roman"/>
        </w:rPr>
        <w:t>R-R intervals</w:t>
      </w:r>
      <w:r w:rsidR="007D4BDA" w:rsidRPr="004354F7">
        <w:rPr>
          <w:rFonts w:ascii="Times New Roman" w:hAnsi="Times New Roman" w:cs="Times New Roman"/>
        </w:rPr>
        <w:t>]</w:t>
      </w:r>
      <w:r w:rsidR="00527061" w:rsidRPr="004354F7">
        <w:rPr>
          <w:rFonts w:ascii="Times New Roman" w:hAnsi="Times New Roman" w:cs="Times New Roman"/>
        </w:rPr>
        <w:t xml:space="preserve"> were analyzed)</w:t>
      </w:r>
      <w:r w:rsidR="001576C4" w:rsidRPr="004354F7">
        <w:rPr>
          <w:rFonts w:ascii="Times New Roman" w:hAnsi="Times New Roman" w:cs="Times New Roman"/>
        </w:rPr>
        <w:t xml:space="preserve">: 19.3 hours </w:t>
      </w:r>
      <w:r w:rsidR="00163766" w:rsidRPr="004354F7">
        <w:rPr>
          <w:rFonts w:ascii="Times New Roman" w:hAnsi="Times New Roman" w:cs="Times New Roman"/>
        </w:rPr>
        <w:t xml:space="preserve">(147,868 analyzed beats) </w:t>
      </w:r>
      <w:r w:rsidR="001576C4" w:rsidRPr="004354F7">
        <w:rPr>
          <w:rFonts w:ascii="Times New Roman" w:hAnsi="Times New Roman" w:cs="Times New Roman"/>
        </w:rPr>
        <w:t xml:space="preserve">spanning 35 patients were </w:t>
      </w:r>
      <w:r w:rsidR="0069194C">
        <w:rPr>
          <w:rFonts w:ascii="Times New Roman" w:hAnsi="Times New Roman" w:cs="Times New Roman"/>
        </w:rPr>
        <w:t>labelled</w:t>
      </w:r>
      <w:r w:rsidR="001576C4" w:rsidRPr="004354F7">
        <w:rPr>
          <w:rFonts w:ascii="Times New Roman" w:hAnsi="Times New Roman" w:cs="Times New Roman"/>
        </w:rPr>
        <w:t xml:space="preserve"> as JET and 45.2 hours </w:t>
      </w:r>
      <w:r w:rsidR="00163766" w:rsidRPr="004354F7">
        <w:rPr>
          <w:rFonts w:ascii="Times New Roman" w:hAnsi="Times New Roman" w:cs="Times New Roman"/>
        </w:rPr>
        <w:t xml:space="preserve">(361,965 analyzed beats) </w:t>
      </w:r>
      <w:r w:rsidR="001576C4" w:rsidRPr="004354F7">
        <w:rPr>
          <w:rFonts w:ascii="Times New Roman" w:hAnsi="Times New Roman" w:cs="Times New Roman"/>
        </w:rPr>
        <w:t xml:space="preserve">spanning all 40 patients were </w:t>
      </w:r>
      <w:r w:rsidR="0069194C">
        <w:rPr>
          <w:rFonts w:ascii="Times New Roman" w:hAnsi="Times New Roman" w:cs="Times New Roman"/>
        </w:rPr>
        <w:t>labelled</w:t>
      </w:r>
      <w:r w:rsidR="001576C4" w:rsidRPr="004354F7">
        <w:rPr>
          <w:rFonts w:ascii="Times New Roman" w:hAnsi="Times New Roman" w:cs="Times New Roman"/>
        </w:rPr>
        <w:t xml:space="preserve"> as sinus</w:t>
      </w:r>
      <w:r w:rsidR="006849DA" w:rsidRPr="004354F7">
        <w:rPr>
          <w:rFonts w:ascii="Times New Roman" w:hAnsi="Times New Roman" w:cs="Times New Roman"/>
        </w:rPr>
        <w:t xml:space="preserve">. </w:t>
      </w:r>
      <w:r w:rsidR="00E643C7" w:rsidRPr="004354F7">
        <w:rPr>
          <w:rFonts w:ascii="Times New Roman" w:hAnsi="Times New Roman" w:cs="Times New Roman"/>
        </w:rPr>
        <w:t xml:space="preserve">The training cohort consists of </w:t>
      </w:r>
      <w:r w:rsidR="00F467E3" w:rsidRPr="004354F7">
        <w:rPr>
          <w:rFonts w:ascii="Times New Roman" w:hAnsi="Times New Roman" w:cs="Times New Roman"/>
        </w:rPr>
        <w:t>15</w:t>
      </w:r>
      <w:r w:rsidR="00E643C7" w:rsidRPr="004354F7">
        <w:rPr>
          <w:rFonts w:ascii="Times New Roman" w:hAnsi="Times New Roman" w:cs="Times New Roman"/>
        </w:rPr>
        <w:t xml:space="preserve"> patients and a total of 4</w:t>
      </w:r>
      <w:r w:rsidR="00F467E3" w:rsidRPr="004354F7">
        <w:rPr>
          <w:rFonts w:ascii="Times New Roman" w:hAnsi="Times New Roman" w:cs="Times New Roman"/>
        </w:rPr>
        <w:t>8</w:t>
      </w:r>
      <w:r w:rsidR="00E643C7" w:rsidRPr="004354F7">
        <w:rPr>
          <w:rFonts w:ascii="Times New Roman" w:hAnsi="Times New Roman" w:cs="Times New Roman"/>
        </w:rPr>
        <w:t>.</w:t>
      </w:r>
      <w:r w:rsidR="00F467E3" w:rsidRPr="004354F7">
        <w:rPr>
          <w:rFonts w:ascii="Times New Roman" w:hAnsi="Times New Roman" w:cs="Times New Roman"/>
        </w:rPr>
        <w:t>3</w:t>
      </w:r>
      <w:r w:rsidR="00E643C7" w:rsidRPr="004354F7">
        <w:rPr>
          <w:rFonts w:ascii="Times New Roman" w:hAnsi="Times New Roman" w:cs="Times New Roman"/>
        </w:rPr>
        <w:t xml:space="preserve"> expert-</w:t>
      </w:r>
      <w:r w:rsidR="0069194C">
        <w:rPr>
          <w:rFonts w:ascii="Times New Roman" w:hAnsi="Times New Roman" w:cs="Times New Roman"/>
        </w:rPr>
        <w:t>labelled</w:t>
      </w:r>
      <w:r w:rsidR="00E643C7" w:rsidRPr="004354F7">
        <w:rPr>
          <w:rFonts w:ascii="Times New Roman" w:hAnsi="Times New Roman" w:cs="Times New Roman"/>
        </w:rPr>
        <w:t xml:space="preserve"> hours</w:t>
      </w:r>
      <w:r w:rsidR="00163766" w:rsidRPr="004354F7">
        <w:rPr>
          <w:rFonts w:ascii="Times New Roman" w:hAnsi="Times New Roman" w:cs="Times New Roman"/>
        </w:rPr>
        <w:t xml:space="preserve"> (of which 390,608 R-R intervals were analyzed)</w:t>
      </w:r>
      <w:r w:rsidR="00E643C7" w:rsidRPr="004354F7">
        <w:rPr>
          <w:rFonts w:ascii="Times New Roman" w:hAnsi="Times New Roman" w:cs="Times New Roman"/>
        </w:rPr>
        <w:t>: 1</w:t>
      </w:r>
      <w:r w:rsidR="00F467E3" w:rsidRPr="004354F7">
        <w:rPr>
          <w:rFonts w:ascii="Times New Roman" w:hAnsi="Times New Roman" w:cs="Times New Roman"/>
        </w:rPr>
        <w:t>2.</w:t>
      </w:r>
      <w:r w:rsidR="00E643C7" w:rsidRPr="004354F7">
        <w:rPr>
          <w:rFonts w:ascii="Times New Roman" w:hAnsi="Times New Roman" w:cs="Times New Roman"/>
        </w:rPr>
        <w:t xml:space="preserve">9 hours </w:t>
      </w:r>
      <w:r w:rsidR="00163766" w:rsidRPr="004354F7">
        <w:rPr>
          <w:rFonts w:ascii="Times New Roman" w:hAnsi="Times New Roman" w:cs="Times New Roman"/>
        </w:rPr>
        <w:t xml:space="preserve">(98,919 analyzed beats) </w:t>
      </w:r>
      <w:r w:rsidR="00E643C7" w:rsidRPr="004354F7">
        <w:rPr>
          <w:rFonts w:ascii="Times New Roman" w:hAnsi="Times New Roman" w:cs="Times New Roman"/>
        </w:rPr>
        <w:t xml:space="preserve">spanning </w:t>
      </w:r>
      <w:r w:rsidR="00F467E3" w:rsidRPr="004354F7">
        <w:rPr>
          <w:rFonts w:ascii="Times New Roman" w:hAnsi="Times New Roman" w:cs="Times New Roman"/>
        </w:rPr>
        <w:t>14</w:t>
      </w:r>
      <w:r w:rsidR="00E643C7" w:rsidRPr="004354F7">
        <w:rPr>
          <w:rFonts w:ascii="Times New Roman" w:hAnsi="Times New Roman" w:cs="Times New Roman"/>
        </w:rPr>
        <w:t xml:space="preserve"> patients were </w:t>
      </w:r>
      <w:r w:rsidR="0069194C">
        <w:rPr>
          <w:rFonts w:ascii="Times New Roman" w:hAnsi="Times New Roman" w:cs="Times New Roman"/>
        </w:rPr>
        <w:t>labelled</w:t>
      </w:r>
      <w:r w:rsidR="00E643C7" w:rsidRPr="004354F7">
        <w:rPr>
          <w:rFonts w:ascii="Times New Roman" w:hAnsi="Times New Roman" w:cs="Times New Roman"/>
        </w:rPr>
        <w:t xml:space="preserve"> as JET and </w:t>
      </w:r>
      <w:r w:rsidR="00F467E3" w:rsidRPr="004354F7">
        <w:rPr>
          <w:rFonts w:ascii="Times New Roman" w:hAnsi="Times New Roman" w:cs="Times New Roman"/>
        </w:rPr>
        <w:t>3</w:t>
      </w:r>
      <w:r w:rsidR="00E643C7" w:rsidRPr="004354F7">
        <w:rPr>
          <w:rFonts w:ascii="Times New Roman" w:hAnsi="Times New Roman" w:cs="Times New Roman"/>
        </w:rPr>
        <w:t>5.</w:t>
      </w:r>
      <w:r w:rsidR="00F467E3" w:rsidRPr="004354F7">
        <w:rPr>
          <w:rFonts w:ascii="Times New Roman" w:hAnsi="Times New Roman" w:cs="Times New Roman"/>
        </w:rPr>
        <w:t>5</w:t>
      </w:r>
      <w:r w:rsidR="00E643C7" w:rsidRPr="004354F7">
        <w:rPr>
          <w:rFonts w:ascii="Times New Roman" w:hAnsi="Times New Roman" w:cs="Times New Roman"/>
        </w:rPr>
        <w:t xml:space="preserve"> hours</w:t>
      </w:r>
      <w:r w:rsidR="00163766" w:rsidRPr="004354F7">
        <w:rPr>
          <w:rFonts w:ascii="Times New Roman" w:hAnsi="Times New Roman" w:cs="Times New Roman"/>
        </w:rPr>
        <w:t xml:space="preserve"> (291,689 analyzed beats)</w:t>
      </w:r>
      <w:r w:rsidR="00E643C7" w:rsidRPr="004354F7">
        <w:rPr>
          <w:rFonts w:ascii="Times New Roman" w:hAnsi="Times New Roman" w:cs="Times New Roman"/>
        </w:rPr>
        <w:t xml:space="preserve"> spanning all </w:t>
      </w:r>
      <w:r w:rsidR="00F467E3" w:rsidRPr="004354F7">
        <w:rPr>
          <w:rFonts w:ascii="Times New Roman" w:hAnsi="Times New Roman" w:cs="Times New Roman"/>
        </w:rPr>
        <w:t>15</w:t>
      </w:r>
      <w:r w:rsidR="00E643C7" w:rsidRPr="004354F7">
        <w:rPr>
          <w:rFonts w:ascii="Times New Roman" w:hAnsi="Times New Roman" w:cs="Times New Roman"/>
        </w:rPr>
        <w:t xml:space="preserve"> patients were </w:t>
      </w:r>
      <w:r w:rsidR="0069194C">
        <w:rPr>
          <w:rFonts w:ascii="Times New Roman" w:hAnsi="Times New Roman" w:cs="Times New Roman"/>
        </w:rPr>
        <w:t>labelled</w:t>
      </w:r>
      <w:r w:rsidR="00E643C7" w:rsidRPr="004354F7">
        <w:rPr>
          <w:rFonts w:ascii="Times New Roman" w:hAnsi="Times New Roman" w:cs="Times New Roman"/>
        </w:rPr>
        <w:t xml:space="preserve"> as sinus. The test cohort consists of </w:t>
      </w:r>
      <w:r w:rsidR="00F467E3" w:rsidRPr="004354F7">
        <w:rPr>
          <w:rFonts w:ascii="Times New Roman" w:hAnsi="Times New Roman" w:cs="Times New Roman"/>
        </w:rPr>
        <w:t>25</w:t>
      </w:r>
      <w:r w:rsidR="00E643C7" w:rsidRPr="004354F7">
        <w:rPr>
          <w:rFonts w:ascii="Times New Roman" w:hAnsi="Times New Roman" w:cs="Times New Roman"/>
        </w:rPr>
        <w:t xml:space="preserve"> patients and a total of </w:t>
      </w:r>
      <w:r w:rsidR="00F467E3" w:rsidRPr="004354F7">
        <w:rPr>
          <w:rFonts w:ascii="Times New Roman" w:hAnsi="Times New Roman" w:cs="Times New Roman"/>
        </w:rPr>
        <w:t>1</w:t>
      </w:r>
      <w:r w:rsidR="00E643C7" w:rsidRPr="004354F7">
        <w:rPr>
          <w:rFonts w:ascii="Times New Roman" w:hAnsi="Times New Roman" w:cs="Times New Roman"/>
        </w:rPr>
        <w:t>6</w:t>
      </w:r>
      <w:r w:rsidR="00F467E3" w:rsidRPr="004354F7">
        <w:rPr>
          <w:rFonts w:ascii="Times New Roman" w:hAnsi="Times New Roman" w:cs="Times New Roman"/>
        </w:rPr>
        <w:t>.2</w:t>
      </w:r>
      <w:r w:rsidR="00E643C7" w:rsidRPr="004354F7">
        <w:rPr>
          <w:rFonts w:ascii="Times New Roman" w:hAnsi="Times New Roman" w:cs="Times New Roman"/>
        </w:rPr>
        <w:t xml:space="preserve"> expert-</w:t>
      </w:r>
      <w:r w:rsidR="0069194C">
        <w:rPr>
          <w:rFonts w:ascii="Times New Roman" w:hAnsi="Times New Roman" w:cs="Times New Roman"/>
        </w:rPr>
        <w:t>labelled</w:t>
      </w:r>
      <w:r w:rsidR="00E643C7" w:rsidRPr="004354F7">
        <w:rPr>
          <w:rFonts w:ascii="Times New Roman" w:hAnsi="Times New Roman" w:cs="Times New Roman"/>
        </w:rPr>
        <w:t xml:space="preserve"> hours</w:t>
      </w:r>
      <w:r w:rsidR="00163766" w:rsidRPr="004354F7">
        <w:rPr>
          <w:rFonts w:ascii="Times New Roman" w:hAnsi="Times New Roman" w:cs="Times New Roman"/>
        </w:rPr>
        <w:t xml:space="preserve"> (of which 119,225 R-R intervals were analyzed)</w:t>
      </w:r>
      <w:r w:rsidR="00E643C7" w:rsidRPr="004354F7">
        <w:rPr>
          <w:rFonts w:ascii="Times New Roman" w:hAnsi="Times New Roman" w:cs="Times New Roman"/>
        </w:rPr>
        <w:t xml:space="preserve">: </w:t>
      </w:r>
      <w:r w:rsidR="00F467E3" w:rsidRPr="004354F7">
        <w:rPr>
          <w:rFonts w:ascii="Times New Roman" w:hAnsi="Times New Roman" w:cs="Times New Roman"/>
        </w:rPr>
        <w:t>6.4</w:t>
      </w:r>
      <w:r w:rsidR="00E643C7" w:rsidRPr="004354F7">
        <w:rPr>
          <w:rFonts w:ascii="Times New Roman" w:hAnsi="Times New Roman" w:cs="Times New Roman"/>
        </w:rPr>
        <w:t xml:space="preserve"> hours</w:t>
      </w:r>
      <w:r w:rsidR="00163766" w:rsidRPr="004354F7">
        <w:rPr>
          <w:rFonts w:ascii="Times New Roman" w:hAnsi="Times New Roman" w:cs="Times New Roman"/>
        </w:rPr>
        <w:t xml:space="preserve"> (48,949 analyzed beats)</w:t>
      </w:r>
      <w:r w:rsidR="00E643C7" w:rsidRPr="004354F7">
        <w:rPr>
          <w:rFonts w:ascii="Times New Roman" w:hAnsi="Times New Roman" w:cs="Times New Roman"/>
        </w:rPr>
        <w:t xml:space="preserve"> spanning </w:t>
      </w:r>
      <w:r w:rsidR="00F467E3" w:rsidRPr="004354F7">
        <w:rPr>
          <w:rFonts w:ascii="Times New Roman" w:hAnsi="Times New Roman" w:cs="Times New Roman"/>
        </w:rPr>
        <w:t>21</w:t>
      </w:r>
      <w:r w:rsidR="00E643C7" w:rsidRPr="004354F7">
        <w:rPr>
          <w:rFonts w:ascii="Times New Roman" w:hAnsi="Times New Roman" w:cs="Times New Roman"/>
        </w:rPr>
        <w:t xml:space="preserve"> patients were </w:t>
      </w:r>
      <w:r w:rsidR="0069194C">
        <w:rPr>
          <w:rFonts w:ascii="Times New Roman" w:hAnsi="Times New Roman" w:cs="Times New Roman"/>
        </w:rPr>
        <w:t>labelled</w:t>
      </w:r>
      <w:r w:rsidR="00E643C7" w:rsidRPr="004354F7">
        <w:rPr>
          <w:rFonts w:ascii="Times New Roman" w:hAnsi="Times New Roman" w:cs="Times New Roman"/>
        </w:rPr>
        <w:t xml:space="preserve"> as JET and </w:t>
      </w:r>
      <w:r w:rsidR="00F467E3" w:rsidRPr="004354F7">
        <w:rPr>
          <w:rFonts w:ascii="Times New Roman" w:hAnsi="Times New Roman" w:cs="Times New Roman"/>
        </w:rPr>
        <w:t>9.8</w:t>
      </w:r>
      <w:r w:rsidR="00E643C7" w:rsidRPr="004354F7">
        <w:rPr>
          <w:rFonts w:ascii="Times New Roman" w:hAnsi="Times New Roman" w:cs="Times New Roman"/>
        </w:rPr>
        <w:t xml:space="preserve"> hours </w:t>
      </w:r>
      <w:r w:rsidR="00163766" w:rsidRPr="004354F7">
        <w:rPr>
          <w:rFonts w:ascii="Times New Roman" w:hAnsi="Times New Roman" w:cs="Times New Roman"/>
        </w:rPr>
        <w:t xml:space="preserve">(70,276 analyzed beats) </w:t>
      </w:r>
      <w:r w:rsidR="00E643C7" w:rsidRPr="004354F7">
        <w:rPr>
          <w:rFonts w:ascii="Times New Roman" w:hAnsi="Times New Roman" w:cs="Times New Roman"/>
        </w:rPr>
        <w:t xml:space="preserve">spanning all </w:t>
      </w:r>
      <w:r w:rsidR="00F467E3" w:rsidRPr="004354F7">
        <w:rPr>
          <w:rFonts w:ascii="Times New Roman" w:hAnsi="Times New Roman" w:cs="Times New Roman"/>
        </w:rPr>
        <w:t>25</w:t>
      </w:r>
      <w:r w:rsidR="00E643C7" w:rsidRPr="004354F7">
        <w:rPr>
          <w:rFonts w:ascii="Times New Roman" w:hAnsi="Times New Roman" w:cs="Times New Roman"/>
        </w:rPr>
        <w:t xml:space="preserve"> patients were </w:t>
      </w:r>
      <w:r w:rsidR="0069194C">
        <w:rPr>
          <w:rFonts w:ascii="Times New Roman" w:hAnsi="Times New Roman" w:cs="Times New Roman"/>
        </w:rPr>
        <w:t>labelled</w:t>
      </w:r>
      <w:r w:rsidR="00E643C7" w:rsidRPr="004354F7">
        <w:rPr>
          <w:rFonts w:ascii="Times New Roman" w:hAnsi="Times New Roman" w:cs="Times New Roman"/>
        </w:rPr>
        <w:t xml:space="preserve"> as sinus. </w:t>
      </w:r>
    </w:p>
    <w:p w14:paraId="248C0154" w14:textId="1853D287" w:rsidR="006B24CF" w:rsidRPr="004354F7" w:rsidRDefault="00D10922" w:rsidP="008B025A">
      <w:pPr>
        <w:keepNext/>
        <w:spacing w:line="480" w:lineRule="auto"/>
        <w:jc w:val="center"/>
        <w:rPr>
          <w:rFonts w:ascii="Times New Roman" w:hAnsi="Times New Roman" w:cs="Times New Roman"/>
        </w:rPr>
      </w:pPr>
      <w:r w:rsidRPr="004354F7">
        <w:rPr>
          <w:rFonts w:ascii="Times New Roman" w:hAnsi="Times New Roman" w:cs="Times New Roman"/>
          <w:noProof/>
        </w:rPr>
        <w:lastRenderedPageBreak/>
        <w:drawing>
          <wp:inline distT="0" distB="0" distL="0" distR="0" wp14:anchorId="1753815F" wp14:editId="21FEF1C4">
            <wp:extent cx="5943600" cy="3150235"/>
            <wp:effectExtent l="0" t="0" r="0" b="0"/>
            <wp:docPr id="3" name="Picture 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r w:rsidRPr="004354F7">
        <w:rPr>
          <w:rFonts w:ascii="Times New Roman" w:hAnsi="Times New Roman" w:cs="Times New Roman"/>
          <w:noProof/>
        </w:rPr>
        <w:t xml:space="preserve"> </w:t>
      </w:r>
    </w:p>
    <w:p w14:paraId="10C3B0D3" w14:textId="7B824A75" w:rsidR="00B93DC2" w:rsidRPr="004354F7" w:rsidRDefault="006B24CF" w:rsidP="008B025A">
      <w:pPr>
        <w:pStyle w:val="Caption"/>
        <w:spacing w:line="480" w:lineRule="auto"/>
        <w:jc w:val="center"/>
        <w:rPr>
          <w:rFonts w:ascii="Times New Roman" w:hAnsi="Times New Roman" w:cs="Times New Roman"/>
          <w:sz w:val="24"/>
          <w:szCs w:val="24"/>
        </w:rPr>
      </w:pPr>
      <w:bookmarkStart w:id="5" w:name="_Ref80978106"/>
      <w:r w:rsidRPr="004354F7">
        <w:rPr>
          <w:rFonts w:ascii="Times New Roman" w:hAnsi="Times New Roman" w:cs="Times New Roman"/>
          <w:sz w:val="24"/>
          <w:szCs w:val="24"/>
        </w:rPr>
        <w:t xml:space="preserve">Figure </w:t>
      </w:r>
      <w:r w:rsidR="00E20559" w:rsidRPr="004354F7">
        <w:rPr>
          <w:rFonts w:ascii="Times New Roman" w:hAnsi="Times New Roman" w:cs="Times New Roman"/>
          <w:sz w:val="24"/>
          <w:szCs w:val="24"/>
        </w:rPr>
        <w:fldChar w:fldCharType="begin"/>
      </w:r>
      <w:r w:rsidR="00E20559" w:rsidRPr="004354F7">
        <w:rPr>
          <w:rFonts w:ascii="Times New Roman" w:hAnsi="Times New Roman" w:cs="Times New Roman"/>
          <w:sz w:val="24"/>
          <w:szCs w:val="24"/>
        </w:rPr>
        <w:instrText xml:space="preserve"> SEQ Figure \* ARABIC </w:instrText>
      </w:r>
      <w:r w:rsidR="00E20559" w:rsidRPr="004354F7">
        <w:rPr>
          <w:rFonts w:ascii="Times New Roman" w:hAnsi="Times New Roman" w:cs="Times New Roman"/>
          <w:sz w:val="24"/>
          <w:szCs w:val="24"/>
        </w:rPr>
        <w:fldChar w:fldCharType="separate"/>
      </w:r>
      <w:r w:rsidR="00C66CC7" w:rsidRPr="004354F7">
        <w:rPr>
          <w:rFonts w:ascii="Times New Roman" w:hAnsi="Times New Roman" w:cs="Times New Roman"/>
          <w:noProof/>
          <w:sz w:val="24"/>
          <w:szCs w:val="24"/>
        </w:rPr>
        <w:t>1</w:t>
      </w:r>
      <w:r w:rsidR="00E20559" w:rsidRPr="004354F7">
        <w:rPr>
          <w:rFonts w:ascii="Times New Roman" w:hAnsi="Times New Roman" w:cs="Times New Roman"/>
          <w:noProof/>
          <w:sz w:val="24"/>
          <w:szCs w:val="24"/>
        </w:rPr>
        <w:fldChar w:fldCharType="end"/>
      </w:r>
      <w:bookmarkEnd w:id="5"/>
      <w:r w:rsidRPr="004354F7">
        <w:rPr>
          <w:rFonts w:ascii="Times New Roman" w:hAnsi="Times New Roman" w:cs="Times New Roman"/>
          <w:sz w:val="24"/>
          <w:szCs w:val="24"/>
        </w:rPr>
        <w:t>: Cohort breakdown in terms of expert-</w:t>
      </w:r>
      <w:r w:rsidR="0069194C">
        <w:rPr>
          <w:rFonts w:ascii="Times New Roman" w:hAnsi="Times New Roman" w:cs="Times New Roman"/>
          <w:sz w:val="24"/>
          <w:szCs w:val="24"/>
        </w:rPr>
        <w:t>labelled</w:t>
      </w:r>
      <w:r w:rsidRPr="004354F7">
        <w:rPr>
          <w:rFonts w:ascii="Times New Roman" w:hAnsi="Times New Roman" w:cs="Times New Roman"/>
          <w:sz w:val="24"/>
          <w:szCs w:val="24"/>
        </w:rPr>
        <w:t xml:space="preserve"> hours and the corresponding number of patients they span</w:t>
      </w:r>
      <w:r w:rsidR="00F80E1E" w:rsidRPr="004354F7">
        <w:rPr>
          <w:rFonts w:ascii="Times New Roman" w:hAnsi="Times New Roman" w:cs="Times New Roman"/>
          <w:sz w:val="24"/>
          <w:szCs w:val="24"/>
        </w:rPr>
        <w:t xml:space="preserve"> as well as analyzed beats</w:t>
      </w:r>
      <w:r w:rsidR="008544BE" w:rsidRPr="004354F7">
        <w:rPr>
          <w:rFonts w:ascii="Times New Roman" w:hAnsi="Times New Roman" w:cs="Times New Roman"/>
          <w:sz w:val="24"/>
          <w:szCs w:val="24"/>
        </w:rPr>
        <w:t>,</w:t>
      </w:r>
      <w:r w:rsidRPr="004354F7">
        <w:rPr>
          <w:rFonts w:ascii="Times New Roman" w:hAnsi="Times New Roman" w:cs="Times New Roman"/>
          <w:sz w:val="24"/>
          <w:szCs w:val="24"/>
        </w:rPr>
        <w:t xml:space="preserve"> for both sinus and JET labels</w:t>
      </w:r>
      <w:r w:rsidR="008544BE" w:rsidRPr="004354F7">
        <w:rPr>
          <w:rFonts w:ascii="Times New Roman" w:hAnsi="Times New Roman" w:cs="Times New Roman"/>
          <w:sz w:val="24"/>
          <w:szCs w:val="24"/>
        </w:rPr>
        <w:t>,</w:t>
      </w:r>
      <w:r w:rsidRPr="004354F7">
        <w:rPr>
          <w:rFonts w:ascii="Times New Roman" w:hAnsi="Times New Roman" w:cs="Times New Roman"/>
          <w:sz w:val="24"/>
          <w:szCs w:val="24"/>
        </w:rPr>
        <w:t xml:space="preserve"> as well as Training and Test cohorts</w:t>
      </w:r>
      <w:r w:rsidR="009341D6" w:rsidRPr="004354F7">
        <w:rPr>
          <w:rFonts w:ascii="Times New Roman" w:hAnsi="Times New Roman" w:cs="Times New Roman"/>
          <w:sz w:val="24"/>
          <w:szCs w:val="24"/>
        </w:rPr>
        <w:t>.</w:t>
      </w:r>
    </w:p>
    <w:p w14:paraId="012D26DD" w14:textId="7F92B2A8" w:rsidR="004A2D08" w:rsidRPr="004354F7" w:rsidRDefault="004A2D08" w:rsidP="008B025A">
      <w:pPr>
        <w:spacing w:line="480" w:lineRule="auto"/>
        <w:rPr>
          <w:rFonts w:ascii="Times New Roman" w:hAnsi="Times New Roman" w:cs="Times New Roman"/>
        </w:rPr>
      </w:pPr>
    </w:p>
    <w:p w14:paraId="11063AE5" w14:textId="591C49DF" w:rsidR="007A2551" w:rsidRPr="004354F7" w:rsidRDefault="004A2D08" w:rsidP="008B025A">
      <w:pPr>
        <w:spacing w:line="480" w:lineRule="auto"/>
        <w:rPr>
          <w:rFonts w:ascii="Times New Roman" w:hAnsi="Times New Roman" w:cs="Times New Roman"/>
          <w:b/>
          <w:bCs/>
        </w:rPr>
      </w:pPr>
      <w:r w:rsidRPr="004354F7">
        <w:rPr>
          <w:rFonts w:ascii="Times New Roman" w:hAnsi="Times New Roman" w:cs="Times New Roman"/>
          <w:b/>
          <w:bCs/>
        </w:rPr>
        <w:t>Feature Extraction</w:t>
      </w:r>
    </w:p>
    <w:p w14:paraId="44934370" w14:textId="42FD837B" w:rsidR="008C5BC1" w:rsidRPr="004354F7" w:rsidRDefault="008C5BC1" w:rsidP="008B025A">
      <w:pPr>
        <w:keepNext/>
        <w:spacing w:line="480" w:lineRule="auto"/>
        <w:jc w:val="center"/>
        <w:rPr>
          <w:rFonts w:ascii="Times New Roman" w:hAnsi="Times New Roman" w:cs="Times New Roman"/>
        </w:rPr>
      </w:pPr>
    </w:p>
    <w:p w14:paraId="3F75E04F" w14:textId="44BAA736" w:rsidR="00F66921" w:rsidRPr="004354F7" w:rsidRDefault="00F66921" w:rsidP="008B025A">
      <w:pPr>
        <w:keepNext/>
        <w:spacing w:line="480" w:lineRule="auto"/>
        <w:jc w:val="center"/>
        <w:rPr>
          <w:rFonts w:ascii="Times New Roman" w:hAnsi="Times New Roman" w:cs="Times New Roman"/>
        </w:rPr>
      </w:pPr>
    </w:p>
    <w:p w14:paraId="47699A42" w14:textId="3CF78D96" w:rsidR="00975D1E" w:rsidRPr="004354F7" w:rsidRDefault="00975D1E" w:rsidP="008B025A">
      <w:pPr>
        <w:spacing w:line="480" w:lineRule="auto"/>
        <w:jc w:val="center"/>
        <w:rPr>
          <w:rFonts w:ascii="Times New Roman" w:hAnsi="Times New Roman" w:cs="Times New Roman"/>
        </w:rPr>
      </w:pPr>
    </w:p>
    <w:p w14:paraId="2D32B6CC" w14:textId="213F1904" w:rsidR="00B96155" w:rsidRPr="004354F7" w:rsidRDefault="00975D1E" w:rsidP="008B025A">
      <w:pPr>
        <w:pStyle w:val="Caption"/>
        <w:spacing w:line="480" w:lineRule="auto"/>
        <w:jc w:val="center"/>
        <w:rPr>
          <w:rFonts w:ascii="Times New Roman" w:hAnsi="Times New Roman" w:cs="Times New Roman"/>
          <w:sz w:val="24"/>
          <w:szCs w:val="24"/>
        </w:rPr>
      </w:pPr>
      <w:r w:rsidRPr="004354F7">
        <w:rPr>
          <w:rFonts w:ascii="Times New Roman" w:hAnsi="Times New Roman" w:cs="Times New Roman"/>
          <w:sz w:val="24"/>
          <w:szCs w:val="24"/>
        </w:rPr>
        <w:t xml:space="preserve">Figure </w:t>
      </w:r>
      <w:r w:rsidR="00F71D05" w:rsidRPr="004354F7">
        <w:rPr>
          <w:rFonts w:ascii="Times New Roman" w:hAnsi="Times New Roman" w:cs="Times New Roman"/>
          <w:sz w:val="24"/>
          <w:szCs w:val="24"/>
        </w:rPr>
        <w:fldChar w:fldCharType="begin"/>
      </w:r>
      <w:r w:rsidR="00F71D05" w:rsidRPr="004354F7">
        <w:rPr>
          <w:rFonts w:ascii="Times New Roman" w:hAnsi="Times New Roman" w:cs="Times New Roman"/>
          <w:sz w:val="24"/>
          <w:szCs w:val="24"/>
        </w:rPr>
        <w:instrText xml:space="preserve"> SEQ Figure \* ARABIC </w:instrText>
      </w:r>
      <w:r w:rsidR="00F71D05" w:rsidRPr="004354F7">
        <w:rPr>
          <w:rFonts w:ascii="Times New Roman" w:hAnsi="Times New Roman" w:cs="Times New Roman"/>
          <w:sz w:val="24"/>
          <w:szCs w:val="24"/>
        </w:rPr>
        <w:fldChar w:fldCharType="separate"/>
      </w:r>
      <w:r w:rsidR="00C66CC7" w:rsidRPr="004354F7">
        <w:rPr>
          <w:rFonts w:ascii="Times New Roman" w:hAnsi="Times New Roman" w:cs="Times New Roman"/>
          <w:noProof/>
          <w:sz w:val="24"/>
          <w:szCs w:val="24"/>
        </w:rPr>
        <w:t>4</w:t>
      </w:r>
      <w:r w:rsidR="00F71D05" w:rsidRPr="004354F7">
        <w:rPr>
          <w:rFonts w:ascii="Times New Roman" w:hAnsi="Times New Roman" w:cs="Times New Roman"/>
          <w:noProof/>
          <w:sz w:val="24"/>
          <w:szCs w:val="24"/>
        </w:rPr>
        <w:fldChar w:fldCharType="end"/>
      </w:r>
      <w:r w:rsidRPr="004354F7">
        <w:rPr>
          <w:rFonts w:ascii="Times New Roman" w:hAnsi="Times New Roman" w:cs="Times New Roman"/>
          <w:sz w:val="24"/>
          <w:szCs w:val="24"/>
        </w:rPr>
        <w:t xml:space="preserve">: P prominence median </w:t>
      </w:r>
      <w:r w:rsidR="00126CD2" w:rsidRPr="004354F7">
        <w:rPr>
          <w:rFonts w:ascii="Times New Roman" w:hAnsi="Times New Roman" w:cs="Times New Roman"/>
          <w:sz w:val="24"/>
          <w:szCs w:val="24"/>
        </w:rPr>
        <w:t xml:space="preserve">(top) and PR interval IQR (bottom) features </w:t>
      </w:r>
      <w:r w:rsidRPr="004354F7">
        <w:rPr>
          <w:rFonts w:ascii="Times New Roman" w:hAnsi="Times New Roman" w:cs="Times New Roman"/>
          <w:sz w:val="24"/>
          <w:szCs w:val="24"/>
        </w:rPr>
        <w:t xml:space="preserve">shown </w:t>
      </w:r>
      <w:r w:rsidR="002B5778" w:rsidRPr="004354F7">
        <w:rPr>
          <w:rFonts w:ascii="Times New Roman" w:hAnsi="Times New Roman" w:cs="Times New Roman"/>
          <w:sz w:val="24"/>
          <w:szCs w:val="24"/>
        </w:rPr>
        <w:t>for expert-</w:t>
      </w:r>
      <w:r w:rsidR="0069194C">
        <w:rPr>
          <w:rFonts w:ascii="Times New Roman" w:hAnsi="Times New Roman" w:cs="Times New Roman"/>
          <w:sz w:val="24"/>
          <w:szCs w:val="24"/>
        </w:rPr>
        <w:t>labelled</w:t>
      </w:r>
      <w:r w:rsidR="002B5778" w:rsidRPr="004354F7">
        <w:rPr>
          <w:rFonts w:ascii="Times New Roman" w:hAnsi="Times New Roman" w:cs="Times New Roman"/>
          <w:sz w:val="24"/>
          <w:szCs w:val="24"/>
        </w:rPr>
        <w:t xml:space="preserve"> sinus (left column) and JET (right column) events for </w:t>
      </w:r>
      <w:r w:rsidR="00126CD2" w:rsidRPr="004354F7">
        <w:rPr>
          <w:rFonts w:ascii="Times New Roman" w:hAnsi="Times New Roman" w:cs="Times New Roman"/>
          <w:sz w:val="24"/>
          <w:szCs w:val="24"/>
        </w:rPr>
        <w:t>2</w:t>
      </w:r>
      <w:r w:rsidR="002B5778" w:rsidRPr="004354F7">
        <w:rPr>
          <w:rFonts w:ascii="Times New Roman" w:hAnsi="Times New Roman" w:cs="Times New Roman"/>
          <w:sz w:val="24"/>
          <w:szCs w:val="24"/>
        </w:rPr>
        <w:t xml:space="preserve"> training cohort patients.</w:t>
      </w:r>
    </w:p>
    <w:p w14:paraId="27F29BE1" w14:textId="7BBF652E" w:rsidR="002E62E5" w:rsidRDefault="00C33330" w:rsidP="005B3D5A">
      <w:pPr>
        <w:pStyle w:val="Heading2"/>
        <w:spacing w:line="480" w:lineRule="auto"/>
        <w:rPr>
          <w:rFonts w:ascii="Times New Roman" w:hAnsi="Times New Roman" w:cs="Times New Roman"/>
          <w:b/>
          <w:bCs/>
          <w:color w:val="000000" w:themeColor="text1"/>
          <w:sz w:val="24"/>
          <w:szCs w:val="24"/>
        </w:rPr>
      </w:pPr>
      <w:r w:rsidRPr="004354F7">
        <w:rPr>
          <w:rFonts w:ascii="Times New Roman" w:hAnsi="Times New Roman" w:cs="Times New Roman"/>
          <w:b/>
          <w:bCs/>
          <w:color w:val="000000" w:themeColor="text1"/>
          <w:sz w:val="24"/>
          <w:szCs w:val="24"/>
        </w:rPr>
        <w:t>Performance</w:t>
      </w:r>
    </w:p>
    <w:p w14:paraId="78999529" w14:textId="77777777" w:rsidR="00D146B9" w:rsidRPr="00D146B9" w:rsidRDefault="00D146B9" w:rsidP="005B3D5A">
      <w:pPr>
        <w:spacing w:line="480" w:lineRule="auto"/>
      </w:pPr>
    </w:p>
    <w:p w14:paraId="6645A5A5" w14:textId="19F812A1" w:rsidR="008D421D" w:rsidRPr="004354F7" w:rsidRDefault="008D421D" w:rsidP="008B025A">
      <w:pPr>
        <w:spacing w:line="480" w:lineRule="auto"/>
        <w:rPr>
          <w:rFonts w:ascii="Times New Roman" w:hAnsi="Times New Roman" w:cs="Times New Roman"/>
        </w:rPr>
      </w:pPr>
    </w:p>
    <w:p w14:paraId="5BEEDE43" w14:textId="6D097B83" w:rsidR="00E13949" w:rsidRPr="004354F7" w:rsidRDefault="00611F14" w:rsidP="008B025A">
      <w:pPr>
        <w:pStyle w:val="Default"/>
        <w:spacing w:line="480" w:lineRule="auto"/>
        <w:rPr>
          <w:b/>
          <w:bCs/>
        </w:rPr>
      </w:pPr>
      <w:r w:rsidRPr="004354F7">
        <w:rPr>
          <w:b/>
          <w:bCs/>
        </w:rPr>
        <w:lastRenderedPageBreak/>
        <w:t>DISCUSSION</w:t>
      </w:r>
    </w:p>
    <w:p w14:paraId="1FD4391E" w14:textId="77777777" w:rsidR="000F4F7B" w:rsidRPr="004354F7" w:rsidRDefault="000F4F7B" w:rsidP="008B025A">
      <w:pPr>
        <w:pStyle w:val="Default"/>
        <w:spacing w:line="480" w:lineRule="auto"/>
        <w:rPr>
          <w:b/>
          <w:bCs/>
        </w:rPr>
      </w:pPr>
    </w:p>
    <w:p w14:paraId="096210F5" w14:textId="123130BE" w:rsidR="00E13949" w:rsidRPr="004354F7" w:rsidRDefault="00E13949" w:rsidP="008B025A">
      <w:pPr>
        <w:pStyle w:val="Default"/>
        <w:spacing w:line="480" w:lineRule="auto"/>
      </w:pPr>
    </w:p>
    <w:p w14:paraId="10632C69" w14:textId="36FC450C" w:rsidR="006D5654" w:rsidRDefault="00E13949" w:rsidP="008B025A">
      <w:pPr>
        <w:pStyle w:val="Default"/>
        <w:spacing w:line="480" w:lineRule="auto"/>
        <w:rPr>
          <w:b/>
          <w:bCs/>
        </w:rPr>
      </w:pPr>
      <w:r w:rsidRPr="004354F7">
        <w:rPr>
          <w:b/>
          <w:bCs/>
        </w:rPr>
        <w:t>Limitations</w:t>
      </w:r>
    </w:p>
    <w:p w14:paraId="06F1C0A5" w14:textId="77777777" w:rsidR="00D146B9" w:rsidRPr="004354F7" w:rsidRDefault="00D146B9" w:rsidP="008B025A">
      <w:pPr>
        <w:pStyle w:val="Default"/>
        <w:spacing w:line="480" w:lineRule="auto"/>
        <w:rPr>
          <w:b/>
          <w:bCs/>
        </w:rPr>
      </w:pPr>
    </w:p>
    <w:p w14:paraId="1799F56F" w14:textId="19079D19" w:rsidR="006D5654" w:rsidRPr="004354F7" w:rsidRDefault="006D5654" w:rsidP="008B025A">
      <w:pPr>
        <w:pStyle w:val="Default"/>
        <w:spacing w:line="480" w:lineRule="auto"/>
      </w:pPr>
    </w:p>
    <w:p w14:paraId="7EC53E46" w14:textId="037820E8" w:rsidR="00EB66D7" w:rsidRDefault="00971D05" w:rsidP="008B025A">
      <w:pPr>
        <w:pStyle w:val="Default"/>
        <w:spacing w:line="480" w:lineRule="auto"/>
        <w:rPr>
          <w:b/>
          <w:bCs/>
        </w:rPr>
      </w:pPr>
      <w:r w:rsidRPr="004354F7">
        <w:rPr>
          <w:b/>
          <w:bCs/>
        </w:rPr>
        <w:t>Future Directions</w:t>
      </w:r>
    </w:p>
    <w:p w14:paraId="5AF4FAF9" w14:textId="32F9F9F3" w:rsidR="00410CF6" w:rsidRPr="00CA66A8" w:rsidRDefault="00410CF6" w:rsidP="00CA66A8">
      <w:pPr>
        <w:spacing w:line="480" w:lineRule="auto"/>
        <w:rPr>
          <w:rFonts w:ascii="Times New Roman" w:hAnsi="Times New Roman" w:cs="Times New Roman"/>
        </w:rPr>
      </w:pPr>
    </w:p>
    <w:p w14:paraId="176A64D5" w14:textId="7D08F03B" w:rsidR="00D146B9" w:rsidRDefault="00611F14" w:rsidP="008B025A">
      <w:pPr>
        <w:pStyle w:val="Default"/>
        <w:spacing w:line="480" w:lineRule="auto"/>
        <w:rPr>
          <w:b/>
          <w:bCs/>
        </w:rPr>
      </w:pPr>
      <w:r w:rsidRPr="004354F7">
        <w:rPr>
          <w:b/>
          <w:bCs/>
        </w:rPr>
        <w:t>CONCLUSION</w:t>
      </w:r>
    </w:p>
    <w:p w14:paraId="04DB95E2" w14:textId="01797846" w:rsidR="00AE6F9C" w:rsidRDefault="00AE6F9C" w:rsidP="008B025A">
      <w:pPr>
        <w:pStyle w:val="Default"/>
        <w:spacing w:line="480" w:lineRule="auto"/>
        <w:rPr>
          <w:b/>
        </w:rPr>
      </w:pPr>
    </w:p>
    <w:p w14:paraId="1AA2AFEF" w14:textId="25633B8E" w:rsidR="00295096" w:rsidRDefault="00295096" w:rsidP="008B025A">
      <w:pPr>
        <w:pStyle w:val="Default"/>
        <w:spacing w:line="480" w:lineRule="auto"/>
        <w:rPr>
          <w:bCs/>
        </w:rPr>
      </w:pPr>
      <w:r>
        <w:rPr>
          <w:b/>
        </w:rPr>
        <w:t xml:space="preserve">Funding Source: </w:t>
      </w:r>
      <w:r>
        <w:rPr>
          <w:bCs/>
        </w:rPr>
        <w:t xml:space="preserve"> This study was supported by Texas Children’s Hospital Pediatric Pilot Award.</w:t>
      </w:r>
    </w:p>
    <w:p w14:paraId="6AF08615" w14:textId="77777777" w:rsidR="00A9720D" w:rsidRPr="00295096" w:rsidRDefault="00A9720D" w:rsidP="008B025A">
      <w:pPr>
        <w:pStyle w:val="Default"/>
        <w:spacing w:line="480" w:lineRule="auto"/>
        <w:rPr>
          <w:bCs/>
        </w:rPr>
      </w:pPr>
    </w:p>
    <w:p w14:paraId="7DCBA01F" w14:textId="1D353058" w:rsidR="00AE6F9C" w:rsidRPr="004354F7" w:rsidRDefault="00611F14" w:rsidP="008B025A">
      <w:pPr>
        <w:pStyle w:val="Default"/>
        <w:spacing w:line="480" w:lineRule="auto"/>
        <w:rPr>
          <w:b/>
          <w:bCs/>
        </w:rPr>
      </w:pPr>
      <w:r w:rsidRPr="004354F7">
        <w:rPr>
          <w:b/>
          <w:bCs/>
        </w:rPr>
        <w:t>REFERENCES</w:t>
      </w:r>
    </w:p>
    <w:p w14:paraId="7358D385" w14:textId="31B77A3F" w:rsidR="00AE6F9C" w:rsidRPr="004354F7" w:rsidRDefault="00AE6F9C" w:rsidP="008B025A">
      <w:pPr>
        <w:pStyle w:val="Default"/>
        <w:spacing w:line="480" w:lineRule="auto"/>
      </w:pPr>
    </w:p>
    <w:p w14:paraId="0FC983E0" w14:textId="40A03B97" w:rsidR="004354F7" w:rsidRPr="004354F7" w:rsidRDefault="00AE6F9C"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rPr>
        <w:fldChar w:fldCharType="begin" w:fldLock="1"/>
      </w:r>
      <w:r w:rsidRPr="004354F7">
        <w:rPr>
          <w:rFonts w:ascii="Times New Roman" w:hAnsi="Times New Roman" w:cs="Times New Roman"/>
        </w:rPr>
        <w:instrText xml:space="preserve">ADDIN Mendeley Bibliography CSL_BIBLIOGRAPHY </w:instrText>
      </w:r>
      <w:r w:rsidRPr="004354F7">
        <w:rPr>
          <w:rFonts w:ascii="Times New Roman" w:hAnsi="Times New Roman" w:cs="Times New Roman"/>
        </w:rPr>
        <w:fldChar w:fldCharType="separate"/>
      </w:r>
      <w:r w:rsidR="004354F7" w:rsidRPr="004354F7">
        <w:rPr>
          <w:rFonts w:ascii="Times New Roman" w:hAnsi="Times New Roman" w:cs="Times New Roman"/>
          <w:noProof/>
        </w:rPr>
        <w:t xml:space="preserve">1. </w:t>
      </w:r>
      <w:r w:rsidR="004354F7" w:rsidRPr="004354F7">
        <w:rPr>
          <w:rFonts w:ascii="Times New Roman" w:hAnsi="Times New Roman" w:cs="Times New Roman"/>
          <w:noProof/>
        </w:rPr>
        <w:tab/>
        <w:t xml:space="preserve">Sahu MK, Das A, Siddharth B, et al. Arrhythmias in Children in Early Postoperative Period After Cardiac Surgery. </w:t>
      </w:r>
      <w:r w:rsidR="004354F7" w:rsidRPr="004354F7">
        <w:rPr>
          <w:rFonts w:ascii="Times New Roman" w:hAnsi="Times New Roman" w:cs="Times New Roman"/>
          <w:i/>
          <w:iCs/>
          <w:noProof/>
        </w:rPr>
        <w:t>World J Pediatr Congenit Hear Surg</w:t>
      </w:r>
      <w:r w:rsidR="004354F7" w:rsidRPr="004354F7">
        <w:rPr>
          <w:rFonts w:ascii="Times New Roman" w:hAnsi="Times New Roman" w:cs="Times New Roman"/>
          <w:noProof/>
        </w:rPr>
        <w:t>. 2018;9(1):38-46. doi:10.1177/2150135117737687</w:t>
      </w:r>
    </w:p>
    <w:p w14:paraId="40D4DF5F"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2. </w:t>
      </w:r>
      <w:r w:rsidRPr="004354F7">
        <w:rPr>
          <w:rFonts w:ascii="Times New Roman" w:hAnsi="Times New Roman" w:cs="Times New Roman"/>
          <w:noProof/>
        </w:rPr>
        <w:tab/>
        <w:t xml:space="preserve">Talwar S, Patel K, Juneja R, Choudhary SK, Airan B. Early postoperative arrhythmias after pediatric cardiac surgery. </w:t>
      </w:r>
      <w:r w:rsidRPr="004354F7">
        <w:rPr>
          <w:rFonts w:ascii="Times New Roman" w:hAnsi="Times New Roman" w:cs="Times New Roman"/>
          <w:i/>
          <w:iCs/>
          <w:noProof/>
        </w:rPr>
        <w:t>Asian Cardiovasc Thorac Ann</w:t>
      </w:r>
      <w:r w:rsidRPr="004354F7">
        <w:rPr>
          <w:rFonts w:ascii="Times New Roman" w:hAnsi="Times New Roman" w:cs="Times New Roman"/>
          <w:noProof/>
        </w:rPr>
        <w:t>. Published online 2015. doi:10.1177/0218492315585457</w:t>
      </w:r>
    </w:p>
    <w:p w14:paraId="418A25CA"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3. </w:t>
      </w:r>
      <w:r w:rsidRPr="004354F7">
        <w:rPr>
          <w:rFonts w:ascii="Times New Roman" w:hAnsi="Times New Roman" w:cs="Times New Roman"/>
          <w:noProof/>
        </w:rPr>
        <w:tab/>
        <w:t xml:space="preserve">Dodge-Khatami A, Miller OI, Anderson RH, Gil-Jaurena JM, Goldman AP, De Leval MR. Impact of junctional ectopic tachycardia on postoperative morbidity following repair of congenital heart defects. </w:t>
      </w:r>
      <w:r w:rsidRPr="004354F7">
        <w:rPr>
          <w:rFonts w:ascii="Times New Roman" w:hAnsi="Times New Roman" w:cs="Times New Roman"/>
          <w:i/>
          <w:iCs/>
          <w:noProof/>
        </w:rPr>
        <w:t>Eur J Cardio-thoracic Surg</w:t>
      </w:r>
      <w:r w:rsidRPr="004354F7">
        <w:rPr>
          <w:rFonts w:ascii="Times New Roman" w:hAnsi="Times New Roman" w:cs="Times New Roman"/>
          <w:noProof/>
        </w:rPr>
        <w:t xml:space="preserve">. Published online 2002. </w:t>
      </w:r>
      <w:r w:rsidRPr="004354F7">
        <w:rPr>
          <w:rFonts w:ascii="Times New Roman" w:hAnsi="Times New Roman" w:cs="Times New Roman"/>
          <w:noProof/>
        </w:rPr>
        <w:lastRenderedPageBreak/>
        <w:t>doi:10.1016/S1010-7940(01)01089-2</w:t>
      </w:r>
    </w:p>
    <w:p w14:paraId="6BD88DE6"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4. </w:t>
      </w:r>
      <w:r w:rsidRPr="004354F7">
        <w:rPr>
          <w:rFonts w:ascii="Times New Roman" w:hAnsi="Times New Roman" w:cs="Times New Roman"/>
          <w:noProof/>
        </w:rPr>
        <w:tab/>
        <w:t xml:space="preserve">Entenmann A, Michel M, Egender F, Hessling V, Kramer HH. Impact of Different Diagnostic Criteria on the Reported Prevalence of Junctional Ectopic Tachycardia after Pediatric Cardiac Surgery. </w:t>
      </w:r>
      <w:r w:rsidRPr="004354F7">
        <w:rPr>
          <w:rFonts w:ascii="Times New Roman" w:hAnsi="Times New Roman" w:cs="Times New Roman"/>
          <w:i/>
          <w:iCs/>
          <w:noProof/>
        </w:rPr>
        <w:t>Pediatr Crit Care Med</w:t>
      </w:r>
      <w:r w:rsidRPr="004354F7">
        <w:rPr>
          <w:rFonts w:ascii="Times New Roman" w:hAnsi="Times New Roman" w:cs="Times New Roman"/>
          <w:noProof/>
        </w:rPr>
        <w:t>. 2016;17(9):845-851. doi:10.1097/PCC.0000000000000853</w:t>
      </w:r>
    </w:p>
    <w:p w14:paraId="6DC89063"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5. </w:t>
      </w:r>
      <w:r w:rsidRPr="004354F7">
        <w:rPr>
          <w:rFonts w:ascii="Times New Roman" w:hAnsi="Times New Roman" w:cs="Times New Roman"/>
          <w:noProof/>
        </w:rPr>
        <w:tab/>
        <w:t xml:space="preserve">Mond HG, Haqqani HM. The Electrocardiographic Footprints of Atrial Ectopy. </w:t>
      </w:r>
      <w:r w:rsidRPr="004354F7">
        <w:rPr>
          <w:rFonts w:ascii="Times New Roman" w:hAnsi="Times New Roman" w:cs="Times New Roman"/>
          <w:i/>
          <w:iCs/>
          <w:noProof/>
        </w:rPr>
        <w:t>Hear Lung Circ</w:t>
      </w:r>
      <w:r w:rsidRPr="004354F7">
        <w:rPr>
          <w:rFonts w:ascii="Times New Roman" w:hAnsi="Times New Roman" w:cs="Times New Roman"/>
          <w:noProof/>
        </w:rPr>
        <w:t>. Published online 2019. doi:10.1016/j.hlc.2019.03.005</w:t>
      </w:r>
    </w:p>
    <w:p w14:paraId="42580C18"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6. </w:t>
      </w:r>
      <w:r w:rsidRPr="004354F7">
        <w:rPr>
          <w:rFonts w:ascii="Times New Roman" w:hAnsi="Times New Roman" w:cs="Times New Roman"/>
          <w:noProof/>
        </w:rPr>
        <w:tab/>
        <w:t xml:space="preserve">Haas NA, Camphausen CK. Impact of early and standardized treatment with amiodarone on therapeutic success and outcome in pediatric patients with postoperative tachyarrhythmia. </w:t>
      </w:r>
      <w:r w:rsidRPr="004354F7">
        <w:rPr>
          <w:rFonts w:ascii="Times New Roman" w:hAnsi="Times New Roman" w:cs="Times New Roman"/>
          <w:i/>
          <w:iCs/>
          <w:noProof/>
        </w:rPr>
        <w:t>J Thorac Cardiovasc Surg</w:t>
      </w:r>
      <w:r w:rsidRPr="004354F7">
        <w:rPr>
          <w:rFonts w:ascii="Times New Roman" w:hAnsi="Times New Roman" w:cs="Times New Roman"/>
          <w:noProof/>
        </w:rPr>
        <w:t>. Published online 2008. doi:10.1016/j.jtcvs.2008.04.011</w:t>
      </w:r>
    </w:p>
    <w:p w14:paraId="46D4BE60"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7. </w:t>
      </w:r>
      <w:r w:rsidRPr="004354F7">
        <w:rPr>
          <w:rFonts w:ascii="Times New Roman" w:hAnsi="Times New Roman" w:cs="Times New Roman"/>
          <w:noProof/>
        </w:rPr>
        <w:tab/>
        <w:t xml:space="preserve">Catton KG, Peterson JK. Junctional ectopic tachycardia: Recognition and modern management strategies. </w:t>
      </w:r>
      <w:r w:rsidRPr="004354F7">
        <w:rPr>
          <w:rFonts w:ascii="Times New Roman" w:hAnsi="Times New Roman" w:cs="Times New Roman"/>
          <w:i/>
          <w:iCs/>
          <w:noProof/>
        </w:rPr>
        <w:t>Crit Care Nurse</w:t>
      </w:r>
      <w:r w:rsidRPr="004354F7">
        <w:rPr>
          <w:rFonts w:ascii="Times New Roman" w:hAnsi="Times New Roman" w:cs="Times New Roman"/>
          <w:noProof/>
        </w:rPr>
        <w:t>. Published online 2020. doi:10.4037/ccn2020793</w:t>
      </w:r>
    </w:p>
    <w:p w14:paraId="6A98318E"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8. </w:t>
      </w:r>
      <w:r w:rsidRPr="004354F7">
        <w:rPr>
          <w:rFonts w:ascii="Times New Roman" w:hAnsi="Times New Roman" w:cs="Times New Roman"/>
          <w:noProof/>
        </w:rPr>
        <w:tab/>
        <w:t xml:space="preserve">Fleming S, Thompson M, Stevens R, et al. Normal ranges of heart rate and respiratory rate in children from birth to 18 years of age: A systematic review of observational studies. </w:t>
      </w:r>
      <w:r w:rsidRPr="004354F7">
        <w:rPr>
          <w:rFonts w:ascii="Times New Roman" w:hAnsi="Times New Roman" w:cs="Times New Roman"/>
          <w:i/>
          <w:iCs/>
          <w:noProof/>
        </w:rPr>
        <w:t>Lancet</w:t>
      </w:r>
      <w:r w:rsidRPr="004354F7">
        <w:rPr>
          <w:rFonts w:ascii="Times New Roman" w:hAnsi="Times New Roman" w:cs="Times New Roman"/>
          <w:noProof/>
        </w:rPr>
        <w:t>. Published online 2011. doi:10.1016/S0140-6736(10)62226-X</w:t>
      </w:r>
    </w:p>
    <w:p w14:paraId="6BB1F5C4"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9. </w:t>
      </w:r>
      <w:r w:rsidRPr="004354F7">
        <w:rPr>
          <w:rFonts w:ascii="Times New Roman" w:hAnsi="Times New Roman" w:cs="Times New Roman"/>
          <w:noProof/>
        </w:rPr>
        <w:tab/>
        <w:t xml:space="preserve">Kossmann C. The Normal Electrocardiogram. </w:t>
      </w:r>
      <w:r w:rsidRPr="004354F7">
        <w:rPr>
          <w:rFonts w:ascii="Times New Roman" w:hAnsi="Times New Roman" w:cs="Times New Roman"/>
          <w:i/>
          <w:iCs/>
          <w:noProof/>
        </w:rPr>
        <w:t>Circulation</w:t>
      </w:r>
      <w:r w:rsidRPr="004354F7">
        <w:rPr>
          <w:rFonts w:ascii="Times New Roman" w:hAnsi="Times New Roman" w:cs="Times New Roman"/>
          <w:noProof/>
        </w:rPr>
        <w:t>. 1953;9(6):920-936. doi:https://doi.org/10.1161/01.CIR.8.6.920</w:t>
      </w:r>
    </w:p>
    <w:p w14:paraId="252E5099"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10. </w:t>
      </w:r>
      <w:r w:rsidRPr="004354F7">
        <w:rPr>
          <w:rFonts w:ascii="Times New Roman" w:hAnsi="Times New Roman" w:cs="Times New Roman"/>
          <w:noProof/>
        </w:rPr>
        <w:tab/>
        <w:t xml:space="preserve">Pranav R, Hannun AY, Haghpanahi M, Bourn C, Ng AY. Cardiologist-Level Arrhythmia Detection with Convolutional Neural Networks. </w:t>
      </w:r>
      <w:r w:rsidRPr="004354F7">
        <w:rPr>
          <w:rFonts w:ascii="Times New Roman" w:hAnsi="Times New Roman" w:cs="Times New Roman"/>
          <w:i/>
          <w:iCs/>
          <w:noProof/>
        </w:rPr>
        <w:t>ArXiv</w:t>
      </w:r>
      <w:r w:rsidRPr="004354F7">
        <w:rPr>
          <w:rFonts w:ascii="Times New Roman" w:hAnsi="Times New Roman" w:cs="Times New Roman"/>
          <w:noProof/>
        </w:rPr>
        <w:t>. 2017;1707.01836(July).</w:t>
      </w:r>
    </w:p>
    <w:p w14:paraId="7CD6C2BD"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11. </w:t>
      </w:r>
      <w:r w:rsidRPr="004354F7">
        <w:rPr>
          <w:rFonts w:ascii="Times New Roman" w:hAnsi="Times New Roman" w:cs="Times New Roman"/>
          <w:noProof/>
        </w:rPr>
        <w:tab/>
        <w:t xml:space="preserve">Asl BM, Setarehdan SK, Mohebbi M. Support vector machine-based arrhythmia classification using reduced features of heart rate variability signal. </w:t>
      </w:r>
      <w:r w:rsidRPr="004354F7">
        <w:rPr>
          <w:rFonts w:ascii="Times New Roman" w:hAnsi="Times New Roman" w:cs="Times New Roman"/>
          <w:i/>
          <w:iCs/>
          <w:noProof/>
        </w:rPr>
        <w:t>Artif Intell Med</w:t>
      </w:r>
      <w:r w:rsidRPr="004354F7">
        <w:rPr>
          <w:rFonts w:ascii="Times New Roman" w:hAnsi="Times New Roman" w:cs="Times New Roman"/>
          <w:noProof/>
        </w:rPr>
        <w:t>. Published online 2008. doi:10.1016/j.artmed.2008.04.007</w:t>
      </w:r>
    </w:p>
    <w:p w14:paraId="55F9BF99"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lastRenderedPageBreak/>
        <w:t xml:space="preserve">12. </w:t>
      </w:r>
      <w:r w:rsidRPr="004354F7">
        <w:rPr>
          <w:rFonts w:ascii="Times New Roman" w:hAnsi="Times New Roman" w:cs="Times New Roman"/>
          <w:noProof/>
        </w:rPr>
        <w:tab/>
        <w:t xml:space="preserve">Peshave JD, Shastri R. Feature extraction of ECG signal. In: </w:t>
      </w:r>
      <w:r w:rsidRPr="004354F7">
        <w:rPr>
          <w:rFonts w:ascii="Times New Roman" w:hAnsi="Times New Roman" w:cs="Times New Roman"/>
          <w:i/>
          <w:iCs/>
          <w:noProof/>
        </w:rPr>
        <w:t>International Conference on Communication and Signal Processing, ICCSP 2014 - Proceedings</w:t>
      </w:r>
      <w:r w:rsidRPr="004354F7">
        <w:rPr>
          <w:rFonts w:ascii="Times New Roman" w:hAnsi="Times New Roman" w:cs="Times New Roman"/>
          <w:noProof/>
        </w:rPr>
        <w:t>. ; 2014. doi:10.1109/ICCSP.2014.6950168</w:t>
      </w:r>
    </w:p>
    <w:p w14:paraId="693842FF"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13. </w:t>
      </w:r>
      <w:r w:rsidRPr="004354F7">
        <w:rPr>
          <w:rFonts w:ascii="Times New Roman" w:hAnsi="Times New Roman" w:cs="Times New Roman"/>
          <w:noProof/>
        </w:rPr>
        <w:tab/>
        <w:t xml:space="preserve">Salam KA, Srilakshmi G. An algorithm for ECG analysis of arrhythmia detection. In: </w:t>
      </w:r>
      <w:r w:rsidRPr="004354F7">
        <w:rPr>
          <w:rFonts w:ascii="Times New Roman" w:hAnsi="Times New Roman" w:cs="Times New Roman"/>
          <w:i/>
          <w:iCs/>
          <w:noProof/>
        </w:rPr>
        <w:t>Proceedings of 2015 IEEE International Conference on Electrical, Computer and Communication Technologies, ICECCT 2015</w:t>
      </w:r>
      <w:r w:rsidRPr="004354F7">
        <w:rPr>
          <w:rFonts w:ascii="Times New Roman" w:hAnsi="Times New Roman" w:cs="Times New Roman"/>
          <w:noProof/>
        </w:rPr>
        <w:t>. ; 2015. doi:10.1109/ICECCT.2015.7226130</w:t>
      </w:r>
    </w:p>
    <w:p w14:paraId="2E6F187D"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14. </w:t>
      </w:r>
      <w:r w:rsidRPr="004354F7">
        <w:rPr>
          <w:rFonts w:ascii="Times New Roman" w:hAnsi="Times New Roman" w:cs="Times New Roman"/>
          <w:noProof/>
        </w:rPr>
        <w:tab/>
        <w:t xml:space="preserve">Anwar SM, Gul M, Majid M, Alnowami M. Arrhythmia Classification of ECG Signals Using Hybrid Features. </w:t>
      </w:r>
      <w:r w:rsidRPr="004354F7">
        <w:rPr>
          <w:rFonts w:ascii="Times New Roman" w:hAnsi="Times New Roman" w:cs="Times New Roman"/>
          <w:i/>
          <w:iCs/>
          <w:noProof/>
        </w:rPr>
        <w:t>Comput Math Methods Med</w:t>
      </w:r>
      <w:r w:rsidRPr="004354F7">
        <w:rPr>
          <w:rFonts w:ascii="Times New Roman" w:hAnsi="Times New Roman" w:cs="Times New Roman"/>
          <w:noProof/>
        </w:rPr>
        <w:t>. Published online 2018. doi:10.1155/2018/1380348</w:t>
      </w:r>
    </w:p>
    <w:p w14:paraId="770B43CE"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15. </w:t>
      </w:r>
      <w:r w:rsidRPr="004354F7">
        <w:rPr>
          <w:rFonts w:ascii="Times New Roman" w:hAnsi="Times New Roman" w:cs="Times New Roman"/>
          <w:noProof/>
        </w:rPr>
        <w:tab/>
        <w:t xml:space="preserve">Sameni R, Shamsollahi MB, Jutten C, Clifford GD. A nonlinear Bayesian filtering framework for ECG denoising. </w:t>
      </w:r>
      <w:r w:rsidRPr="004354F7">
        <w:rPr>
          <w:rFonts w:ascii="Times New Roman" w:hAnsi="Times New Roman" w:cs="Times New Roman"/>
          <w:i/>
          <w:iCs/>
          <w:noProof/>
        </w:rPr>
        <w:t>IEEE Trans Biomed Eng</w:t>
      </w:r>
      <w:r w:rsidRPr="004354F7">
        <w:rPr>
          <w:rFonts w:ascii="Times New Roman" w:hAnsi="Times New Roman" w:cs="Times New Roman"/>
          <w:noProof/>
        </w:rPr>
        <w:t>. Published online 2007. doi:10.1109/TBME.2007.897817</w:t>
      </w:r>
    </w:p>
    <w:p w14:paraId="06353239"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16. </w:t>
      </w:r>
      <w:r w:rsidRPr="004354F7">
        <w:rPr>
          <w:rFonts w:ascii="Times New Roman" w:hAnsi="Times New Roman" w:cs="Times New Roman"/>
          <w:noProof/>
        </w:rPr>
        <w:tab/>
        <w:t xml:space="preserve">Isin A, Ozdalili S. Cardiac arrhythmia detection using deep learning. In: </w:t>
      </w:r>
      <w:r w:rsidRPr="004354F7">
        <w:rPr>
          <w:rFonts w:ascii="Times New Roman" w:hAnsi="Times New Roman" w:cs="Times New Roman"/>
          <w:i/>
          <w:iCs/>
          <w:noProof/>
        </w:rPr>
        <w:t>Procedia Computer Science</w:t>
      </w:r>
      <w:r w:rsidRPr="004354F7">
        <w:rPr>
          <w:rFonts w:ascii="Times New Roman" w:hAnsi="Times New Roman" w:cs="Times New Roman"/>
          <w:noProof/>
        </w:rPr>
        <w:t>. ; 2017. doi:10.1016/j.procs.2017.11.238</w:t>
      </w:r>
    </w:p>
    <w:p w14:paraId="41D455E7"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17. </w:t>
      </w:r>
      <w:r w:rsidRPr="004354F7">
        <w:rPr>
          <w:rFonts w:ascii="Times New Roman" w:hAnsi="Times New Roman" w:cs="Times New Roman"/>
          <w:noProof/>
        </w:rPr>
        <w:tab/>
        <w:t xml:space="preserve">Dash SK, Rao GS. Robust multiclass ECG arrhythmia detection using balanced trained neural network. In: </w:t>
      </w:r>
      <w:r w:rsidRPr="004354F7">
        <w:rPr>
          <w:rFonts w:ascii="Times New Roman" w:hAnsi="Times New Roman" w:cs="Times New Roman"/>
          <w:i/>
          <w:iCs/>
          <w:noProof/>
        </w:rPr>
        <w:t>International Conference on Electrical, Electronics, and Optimization Techniques, ICEEOT 2016</w:t>
      </w:r>
      <w:r w:rsidRPr="004354F7">
        <w:rPr>
          <w:rFonts w:ascii="Times New Roman" w:hAnsi="Times New Roman" w:cs="Times New Roman"/>
          <w:noProof/>
        </w:rPr>
        <w:t>. ; 2016. doi:10.1109/ICEEOT.2016.7754994</w:t>
      </w:r>
    </w:p>
    <w:p w14:paraId="09F0444E"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18. </w:t>
      </w:r>
      <w:r w:rsidRPr="004354F7">
        <w:rPr>
          <w:rFonts w:ascii="Times New Roman" w:hAnsi="Times New Roman" w:cs="Times New Roman"/>
          <w:noProof/>
        </w:rPr>
        <w:tab/>
        <w:t xml:space="preserve">Warrick P, Homsi MN. Cardiac arrhythmia detection from ECG combining convolutional and long short-term memory networks. In: </w:t>
      </w:r>
      <w:r w:rsidRPr="004354F7">
        <w:rPr>
          <w:rFonts w:ascii="Times New Roman" w:hAnsi="Times New Roman" w:cs="Times New Roman"/>
          <w:i/>
          <w:iCs/>
          <w:noProof/>
        </w:rPr>
        <w:t>Computing in Cardiology</w:t>
      </w:r>
      <w:r w:rsidRPr="004354F7">
        <w:rPr>
          <w:rFonts w:ascii="Times New Roman" w:hAnsi="Times New Roman" w:cs="Times New Roman"/>
          <w:noProof/>
        </w:rPr>
        <w:t>. ; 2017. doi:10.22489/CinC.2017.161-460</w:t>
      </w:r>
    </w:p>
    <w:p w14:paraId="61791F74"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19. </w:t>
      </w:r>
      <w:r w:rsidRPr="004354F7">
        <w:rPr>
          <w:rFonts w:ascii="Times New Roman" w:hAnsi="Times New Roman" w:cs="Times New Roman"/>
          <w:noProof/>
        </w:rPr>
        <w:tab/>
        <w:t xml:space="preserve">Saadatnejad S, Oveisi M, Hashemi M. LSTM-Based ECG Classification for Continuous Monitoring on Personal Wearable Devices. </w:t>
      </w:r>
      <w:r w:rsidRPr="004354F7">
        <w:rPr>
          <w:rFonts w:ascii="Times New Roman" w:hAnsi="Times New Roman" w:cs="Times New Roman"/>
          <w:i/>
          <w:iCs/>
          <w:noProof/>
        </w:rPr>
        <w:t>IEEE J Biomed Heal Informatics</w:t>
      </w:r>
      <w:r w:rsidRPr="004354F7">
        <w:rPr>
          <w:rFonts w:ascii="Times New Roman" w:hAnsi="Times New Roman" w:cs="Times New Roman"/>
          <w:noProof/>
        </w:rPr>
        <w:t xml:space="preserve">. Published </w:t>
      </w:r>
      <w:r w:rsidRPr="004354F7">
        <w:rPr>
          <w:rFonts w:ascii="Times New Roman" w:hAnsi="Times New Roman" w:cs="Times New Roman"/>
          <w:noProof/>
        </w:rPr>
        <w:lastRenderedPageBreak/>
        <w:t>online 2020. doi:10.1109/JBHI.2019.2911367</w:t>
      </w:r>
    </w:p>
    <w:p w14:paraId="7EB88B0A"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20. </w:t>
      </w:r>
      <w:r w:rsidRPr="004354F7">
        <w:rPr>
          <w:rFonts w:ascii="Times New Roman" w:hAnsi="Times New Roman" w:cs="Times New Roman"/>
          <w:noProof/>
        </w:rPr>
        <w:tab/>
        <w:t xml:space="preserve">Kelwade JP, Salankar SS. Radial basis function neural network for prediction of cardiac arrhythmias based on heart rate time series. In: </w:t>
      </w:r>
      <w:r w:rsidRPr="004354F7">
        <w:rPr>
          <w:rFonts w:ascii="Times New Roman" w:hAnsi="Times New Roman" w:cs="Times New Roman"/>
          <w:i/>
          <w:iCs/>
          <w:noProof/>
        </w:rPr>
        <w:t>2016 IEEE 1st International Conference on Control, Measurement and Instrumentation, CMI 2016</w:t>
      </w:r>
      <w:r w:rsidRPr="004354F7">
        <w:rPr>
          <w:rFonts w:ascii="Times New Roman" w:hAnsi="Times New Roman" w:cs="Times New Roman"/>
          <w:noProof/>
        </w:rPr>
        <w:t>. ; 2016. doi:10.1109/CMI.2016.7413789</w:t>
      </w:r>
    </w:p>
    <w:p w14:paraId="08BB000A"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21. </w:t>
      </w:r>
      <w:r w:rsidRPr="004354F7">
        <w:rPr>
          <w:rFonts w:ascii="Times New Roman" w:hAnsi="Times New Roman" w:cs="Times New Roman"/>
          <w:noProof/>
        </w:rPr>
        <w:tab/>
        <w:t xml:space="preserve">Ross J. Alarm Fatigue: Are You Tuning Out? </w:t>
      </w:r>
      <w:r w:rsidRPr="004354F7">
        <w:rPr>
          <w:rFonts w:ascii="Times New Roman" w:hAnsi="Times New Roman" w:cs="Times New Roman"/>
          <w:i/>
          <w:iCs/>
          <w:noProof/>
        </w:rPr>
        <w:t>J Perianesthesia Nurs</w:t>
      </w:r>
      <w:r w:rsidRPr="004354F7">
        <w:rPr>
          <w:rFonts w:ascii="Times New Roman" w:hAnsi="Times New Roman" w:cs="Times New Roman"/>
          <w:noProof/>
        </w:rPr>
        <w:t>. Published online 2015. doi:10.1016/j.jopan.2015.05.007</w:t>
      </w:r>
    </w:p>
    <w:p w14:paraId="08FD276C" w14:textId="77777777" w:rsidR="004354F7" w:rsidRPr="004354F7" w:rsidRDefault="004354F7" w:rsidP="004354F7">
      <w:pPr>
        <w:widowControl w:val="0"/>
        <w:autoSpaceDE w:val="0"/>
        <w:autoSpaceDN w:val="0"/>
        <w:adjustRightInd w:val="0"/>
        <w:spacing w:line="480" w:lineRule="auto"/>
        <w:ind w:left="640" w:hanging="640"/>
        <w:rPr>
          <w:rFonts w:ascii="Times New Roman" w:hAnsi="Times New Roman" w:cs="Times New Roman"/>
          <w:noProof/>
        </w:rPr>
      </w:pPr>
      <w:r w:rsidRPr="004354F7">
        <w:rPr>
          <w:rFonts w:ascii="Times New Roman" w:hAnsi="Times New Roman" w:cs="Times New Roman"/>
          <w:noProof/>
        </w:rPr>
        <w:t xml:space="preserve">22. </w:t>
      </w:r>
      <w:r w:rsidRPr="004354F7">
        <w:rPr>
          <w:rFonts w:ascii="Times New Roman" w:hAnsi="Times New Roman" w:cs="Times New Roman"/>
          <w:noProof/>
        </w:rPr>
        <w:tab/>
        <w:t xml:space="preserve">Cho OM, Kim H, Lee YW, Cho I. Clinical alarms in intensive care units: Perceived obstacles of alarm management and alarm fatigue in nurses. </w:t>
      </w:r>
      <w:r w:rsidRPr="004354F7">
        <w:rPr>
          <w:rFonts w:ascii="Times New Roman" w:hAnsi="Times New Roman" w:cs="Times New Roman"/>
          <w:i/>
          <w:iCs/>
          <w:noProof/>
        </w:rPr>
        <w:t>Healthc Inform Res</w:t>
      </w:r>
      <w:r w:rsidRPr="004354F7">
        <w:rPr>
          <w:rFonts w:ascii="Times New Roman" w:hAnsi="Times New Roman" w:cs="Times New Roman"/>
          <w:noProof/>
        </w:rPr>
        <w:t>. Published online 2016. doi:10.4258/hir.2016.22.1.46</w:t>
      </w:r>
    </w:p>
    <w:p w14:paraId="078FE06C" w14:textId="23674055" w:rsidR="0027297A" w:rsidRPr="004354F7" w:rsidRDefault="00AE6F9C" w:rsidP="009311F6">
      <w:pPr>
        <w:widowControl w:val="0"/>
        <w:autoSpaceDE w:val="0"/>
        <w:autoSpaceDN w:val="0"/>
        <w:adjustRightInd w:val="0"/>
        <w:spacing w:line="480" w:lineRule="auto"/>
        <w:rPr>
          <w:rFonts w:ascii="Times New Roman" w:hAnsi="Times New Roman" w:cs="Times New Roman"/>
        </w:rPr>
      </w:pPr>
      <w:r w:rsidRPr="004354F7">
        <w:rPr>
          <w:rFonts w:ascii="Times New Roman" w:hAnsi="Times New Roman" w:cs="Times New Roman"/>
        </w:rPr>
        <w:fldChar w:fldCharType="end"/>
      </w:r>
    </w:p>
    <w:sectPr w:rsidR="0027297A" w:rsidRPr="004354F7" w:rsidSect="00A47473">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ie Waugh" w:date="2022-02-05T15:33:00Z" w:initials="JW">
    <w:p w14:paraId="1A1D6133" w14:textId="50F818EB" w:rsidR="002E3E46" w:rsidRDefault="002E3E46">
      <w:pPr>
        <w:pStyle w:val="CommentText"/>
      </w:pPr>
      <w:r>
        <w:rPr>
          <w:rStyle w:val="CommentReference"/>
        </w:rPr>
        <w:annotationRef/>
      </w:r>
      <w:r>
        <w:t>To confirm with Ankit and Yilong</w:t>
      </w:r>
    </w:p>
  </w:comment>
  <w:comment w:id="1" w:author="Jamie Waugh" w:date="2022-02-04T21:15:00Z" w:initials="JW">
    <w:p w14:paraId="3F05FF6E" w14:textId="2923B4A7" w:rsidR="006B2DAB" w:rsidRDefault="006B2DAB">
      <w:pPr>
        <w:pStyle w:val="CommentText"/>
      </w:pPr>
      <w:r>
        <w:rPr>
          <w:rStyle w:val="CommentReference"/>
        </w:rPr>
        <w:annotationRef/>
      </w:r>
      <w:r>
        <w:t>Can this information be put onto fewer lines? Or is it required in this format for the submission?</w:t>
      </w:r>
    </w:p>
  </w:comment>
  <w:comment w:id="2" w:author="Jamie Waugh" w:date="2022-02-05T22:40:00Z" w:initials="JW">
    <w:p w14:paraId="6276F645" w14:textId="3EDE679C" w:rsidR="00157C92" w:rsidRDefault="00157C92">
      <w:pPr>
        <w:pStyle w:val="CommentText"/>
      </w:pPr>
      <w:r>
        <w:rPr>
          <w:rStyle w:val="CommentReference"/>
        </w:rPr>
        <w:annotationRef/>
      </w:r>
      <w:r>
        <w:t>To update</w:t>
      </w:r>
    </w:p>
  </w:comment>
  <w:comment w:id="3" w:author="Jain, Parag Nandlal" w:date="2023-05-24T10:17:00Z" w:initials="JPN">
    <w:p w14:paraId="2EE4617C" w14:textId="77777777" w:rsidR="001420BE" w:rsidRDefault="001420BE" w:rsidP="00E11CDA">
      <w:r>
        <w:rPr>
          <w:rStyle w:val="CommentReference"/>
        </w:rPr>
        <w:annotationRef/>
      </w:r>
      <w:r>
        <w:rPr>
          <w:color w:val="000000"/>
          <w:sz w:val="20"/>
          <w:szCs w:val="20"/>
        </w:rPr>
        <w:t>Need to reword and/or rework this</w:t>
      </w:r>
    </w:p>
  </w:comment>
  <w:comment w:id="4" w:author="Jain, Parag Nandlal" w:date="2023-05-24T10:19:00Z" w:initials="JPN">
    <w:p w14:paraId="4DEB0A3E" w14:textId="77777777" w:rsidR="001420BE" w:rsidRDefault="001420BE" w:rsidP="0044406F">
      <w:r>
        <w:rPr>
          <w:rStyle w:val="CommentReference"/>
        </w:rPr>
        <w:annotationRef/>
      </w:r>
      <w:r>
        <w:rPr>
          <w:color w:val="000000"/>
          <w:sz w:val="20"/>
          <w:szCs w:val="20"/>
        </w:rPr>
        <w:t xml:space="preserve">We will have to reconfigure this piece as well, depending upon how many more patient labels we can get.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D6133" w15:done="0"/>
  <w15:commentEx w15:paraId="3F05FF6E" w15:done="0"/>
  <w15:commentEx w15:paraId="6276F645" w15:done="0"/>
  <w15:commentEx w15:paraId="2EE4617C" w15:done="0"/>
  <w15:commentEx w15:paraId="4DEB0A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91735" w16cex:dateUtc="2022-02-05T21:33:00Z"/>
  <w16cex:commentExtensible w16cex:durableId="25A815EA" w16cex:dateUtc="2022-02-05T03:15:00Z"/>
  <w16cex:commentExtensible w16cex:durableId="25A97B60" w16cex:dateUtc="2022-02-06T04:40:00Z"/>
  <w16cex:commentExtensible w16cex:durableId="281862C0" w16cex:dateUtc="2023-05-24T15:17:00Z"/>
  <w16cex:commentExtensible w16cex:durableId="2818632A" w16cex:dateUtc="2023-05-24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D6133" w16cid:durableId="25A91735"/>
  <w16cid:commentId w16cid:paraId="3F05FF6E" w16cid:durableId="25A815EA"/>
  <w16cid:commentId w16cid:paraId="6276F645" w16cid:durableId="25A97B60"/>
  <w16cid:commentId w16cid:paraId="2EE4617C" w16cid:durableId="281862C0"/>
  <w16cid:commentId w16cid:paraId="4DEB0A3E" w16cid:durableId="28186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9B08" w14:textId="77777777" w:rsidR="00EA7729" w:rsidRDefault="00EA7729" w:rsidP="00693D60">
      <w:r>
        <w:separator/>
      </w:r>
    </w:p>
  </w:endnote>
  <w:endnote w:type="continuationSeparator" w:id="0">
    <w:p w14:paraId="0588D83B" w14:textId="77777777" w:rsidR="00EA7729" w:rsidRDefault="00EA7729" w:rsidP="0069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entury Gothic"/>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9630530"/>
      <w:docPartObj>
        <w:docPartGallery w:val="Page Numbers (Bottom of Page)"/>
        <w:docPartUnique/>
      </w:docPartObj>
    </w:sdtPr>
    <w:sdtContent>
      <w:p w14:paraId="41107B10" w14:textId="35A4728D" w:rsidR="00693D60" w:rsidRDefault="00693D60" w:rsidP="00217E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DEC778" w14:textId="77777777" w:rsidR="00693D60" w:rsidRDefault="00693D60" w:rsidP="00693D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7981111"/>
      <w:docPartObj>
        <w:docPartGallery w:val="Page Numbers (Bottom of Page)"/>
        <w:docPartUnique/>
      </w:docPartObj>
    </w:sdtPr>
    <w:sdtContent>
      <w:p w14:paraId="1D36541B" w14:textId="7F61D819" w:rsidR="00693D60" w:rsidRDefault="00693D60" w:rsidP="00217E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47CB85" w14:textId="77777777" w:rsidR="00693D60" w:rsidRDefault="00693D60" w:rsidP="00693D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32F3" w14:textId="77777777" w:rsidR="00EA7729" w:rsidRDefault="00EA7729" w:rsidP="00693D60">
      <w:r>
        <w:separator/>
      </w:r>
    </w:p>
  </w:footnote>
  <w:footnote w:type="continuationSeparator" w:id="0">
    <w:p w14:paraId="59EB69BF" w14:textId="77777777" w:rsidR="00EA7729" w:rsidRDefault="00EA7729" w:rsidP="00693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19A"/>
    <w:multiLevelType w:val="hybridMultilevel"/>
    <w:tmpl w:val="A6A0B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4837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Waugh">
    <w15:presenceInfo w15:providerId="Windows Live" w15:userId="e350204590763a50"/>
  </w15:person>
  <w15:person w15:author="Jain, Parag Nandlal">
    <w15:presenceInfo w15:providerId="AD" w15:userId="S::pnjain@bcm.edu::2f7dcabe-49d0-4cbf-a441-64a9ef980f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B4"/>
    <w:rsid w:val="0000178C"/>
    <w:rsid w:val="0000414E"/>
    <w:rsid w:val="00005F25"/>
    <w:rsid w:val="00011019"/>
    <w:rsid w:val="00013741"/>
    <w:rsid w:val="00014731"/>
    <w:rsid w:val="000226AC"/>
    <w:rsid w:val="00024287"/>
    <w:rsid w:val="00025E02"/>
    <w:rsid w:val="00025F2B"/>
    <w:rsid w:val="00026AE6"/>
    <w:rsid w:val="00035271"/>
    <w:rsid w:val="00040BB4"/>
    <w:rsid w:val="00043789"/>
    <w:rsid w:val="000457E7"/>
    <w:rsid w:val="00045B19"/>
    <w:rsid w:val="00056E23"/>
    <w:rsid w:val="00060F03"/>
    <w:rsid w:val="00064AC9"/>
    <w:rsid w:val="000654B0"/>
    <w:rsid w:val="00070CC5"/>
    <w:rsid w:val="000749A3"/>
    <w:rsid w:val="00091937"/>
    <w:rsid w:val="0009399A"/>
    <w:rsid w:val="000964CA"/>
    <w:rsid w:val="000A4CEA"/>
    <w:rsid w:val="000B101F"/>
    <w:rsid w:val="000B3443"/>
    <w:rsid w:val="000B5E19"/>
    <w:rsid w:val="000B7862"/>
    <w:rsid w:val="000C1457"/>
    <w:rsid w:val="000C2CC4"/>
    <w:rsid w:val="000C4B38"/>
    <w:rsid w:val="000D4DEB"/>
    <w:rsid w:val="000E1BB1"/>
    <w:rsid w:val="000E501D"/>
    <w:rsid w:val="000F0B79"/>
    <w:rsid w:val="000F0BD4"/>
    <w:rsid w:val="000F4F7B"/>
    <w:rsid w:val="0010015F"/>
    <w:rsid w:val="00101AB8"/>
    <w:rsid w:val="0010409F"/>
    <w:rsid w:val="001053B4"/>
    <w:rsid w:val="00107218"/>
    <w:rsid w:val="0011559E"/>
    <w:rsid w:val="00115880"/>
    <w:rsid w:val="001174EF"/>
    <w:rsid w:val="00122718"/>
    <w:rsid w:val="00126CD2"/>
    <w:rsid w:val="00131C5F"/>
    <w:rsid w:val="00140095"/>
    <w:rsid w:val="001420BE"/>
    <w:rsid w:val="0014279B"/>
    <w:rsid w:val="00142E44"/>
    <w:rsid w:val="00143771"/>
    <w:rsid w:val="001459B5"/>
    <w:rsid w:val="0015515A"/>
    <w:rsid w:val="001557B5"/>
    <w:rsid w:val="001576C4"/>
    <w:rsid w:val="00157C92"/>
    <w:rsid w:val="00157E07"/>
    <w:rsid w:val="00163766"/>
    <w:rsid w:val="00164032"/>
    <w:rsid w:val="001645B4"/>
    <w:rsid w:val="0017137E"/>
    <w:rsid w:val="001803C1"/>
    <w:rsid w:val="00181139"/>
    <w:rsid w:val="00183564"/>
    <w:rsid w:val="00192CE8"/>
    <w:rsid w:val="001A20FF"/>
    <w:rsid w:val="001A7928"/>
    <w:rsid w:val="001A7F71"/>
    <w:rsid w:val="001B3A0C"/>
    <w:rsid w:val="001C0A98"/>
    <w:rsid w:val="001C625E"/>
    <w:rsid w:val="001C752C"/>
    <w:rsid w:val="001D2714"/>
    <w:rsid w:val="001D429F"/>
    <w:rsid w:val="001D4E6E"/>
    <w:rsid w:val="001E41FC"/>
    <w:rsid w:val="001E69F2"/>
    <w:rsid w:val="001E6A82"/>
    <w:rsid w:val="001E7FE3"/>
    <w:rsid w:val="00203AC9"/>
    <w:rsid w:val="0020522E"/>
    <w:rsid w:val="002052C8"/>
    <w:rsid w:val="00205A3B"/>
    <w:rsid w:val="00206E7B"/>
    <w:rsid w:val="00210053"/>
    <w:rsid w:val="00210412"/>
    <w:rsid w:val="002138B4"/>
    <w:rsid w:val="00214B96"/>
    <w:rsid w:val="002177D1"/>
    <w:rsid w:val="00226D49"/>
    <w:rsid w:val="00237825"/>
    <w:rsid w:val="00252D91"/>
    <w:rsid w:val="00256068"/>
    <w:rsid w:val="00260032"/>
    <w:rsid w:val="00264FA4"/>
    <w:rsid w:val="0027297A"/>
    <w:rsid w:val="00272B02"/>
    <w:rsid w:val="00274607"/>
    <w:rsid w:val="0028201B"/>
    <w:rsid w:val="00283697"/>
    <w:rsid w:val="0028435F"/>
    <w:rsid w:val="00286425"/>
    <w:rsid w:val="002868BB"/>
    <w:rsid w:val="00295096"/>
    <w:rsid w:val="00295C05"/>
    <w:rsid w:val="002A56F5"/>
    <w:rsid w:val="002A7911"/>
    <w:rsid w:val="002B0F18"/>
    <w:rsid w:val="002B29F3"/>
    <w:rsid w:val="002B5778"/>
    <w:rsid w:val="002B6B29"/>
    <w:rsid w:val="002C263D"/>
    <w:rsid w:val="002C381F"/>
    <w:rsid w:val="002C63EB"/>
    <w:rsid w:val="002E3E46"/>
    <w:rsid w:val="002E4193"/>
    <w:rsid w:val="002E432A"/>
    <w:rsid w:val="002E62E5"/>
    <w:rsid w:val="00302482"/>
    <w:rsid w:val="00307920"/>
    <w:rsid w:val="0031153A"/>
    <w:rsid w:val="00311D70"/>
    <w:rsid w:val="0031389E"/>
    <w:rsid w:val="003271AC"/>
    <w:rsid w:val="00327BA1"/>
    <w:rsid w:val="003323A1"/>
    <w:rsid w:val="00333A7F"/>
    <w:rsid w:val="00334C13"/>
    <w:rsid w:val="00335E09"/>
    <w:rsid w:val="00345AB6"/>
    <w:rsid w:val="00352EEA"/>
    <w:rsid w:val="0036501E"/>
    <w:rsid w:val="00365FE0"/>
    <w:rsid w:val="003729E9"/>
    <w:rsid w:val="003731D8"/>
    <w:rsid w:val="003736A9"/>
    <w:rsid w:val="00380C42"/>
    <w:rsid w:val="003815BA"/>
    <w:rsid w:val="00381F67"/>
    <w:rsid w:val="00385F76"/>
    <w:rsid w:val="003866B9"/>
    <w:rsid w:val="0038697C"/>
    <w:rsid w:val="0039032D"/>
    <w:rsid w:val="00392000"/>
    <w:rsid w:val="0039228C"/>
    <w:rsid w:val="00393BE5"/>
    <w:rsid w:val="00396AEF"/>
    <w:rsid w:val="003B2C12"/>
    <w:rsid w:val="003B38D5"/>
    <w:rsid w:val="003B66B1"/>
    <w:rsid w:val="003C20AA"/>
    <w:rsid w:val="003D53EB"/>
    <w:rsid w:val="003E3357"/>
    <w:rsid w:val="004006B4"/>
    <w:rsid w:val="00410CF6"/>
    <w:rsid w:val="004156AE"/>
    <w:rsid w:val="00415BFB"/>
    <w:rsid w:val="00420F29"/>
    <w:rsid w:val="00423CD9"/>
    <w:rsid w:val="00425DED"/>
    <w:rsid w:val="00426869"/>
    <w:rsid w:val="00431583"/>
    <w:rsid w:val="00432F67"/>
    <w:rsid w:val="00433862"/>
    <w:rsid w:val="004354F7"/>
    <w:rsid w:val="00440F5B"/>
    <w:rsid w:val="004519FC"/>
    <w:rsid w:val="004818A0"/>
    <w:rsid w:val="0049731F"/>
    <w:rsid w:val="004A1BD6"/>
    <w:rsid w:val="004A2D08"/>
    <w:rsid w:val="004A48B0"/>
    <w:rsid w:val="004A530E"/>
    <w:rsid w:val="004A6DDE"/>
    <w:rsid w:val="004B4861"/>
    <w:rsid w:val="004C1D02"/>
    <w:rsid w:val="004C3656"/>
    <w:rsid w:val="004E017A"/>
    <w:rsid w:val="004E11C2"/>
    <w:rsid w:val="004E62F0"/>
    <w:rsid w:val="004F27AF"/>
    <w:rsid w:val="004F5E21"/>
    <w:rsid w:val="004F6F49"/>
    <w:rsid w:val="00502EA4"/>
    <w:rsid w:val="00502EE1"/>
    <w:rsid w:val="0050320A"/>
    <w:rsid w:val="00507EF2"/>
    <w:rsid w:val="005107B5"/>
    <w:rsid w:val="00520213"/>
    <w:rsid w:val="00520573"/>
    <w:rsid w:val="00521F0D"/>
    <w:rsid w:val="00522725"/>
    <w:rsid w:val="00527061"/>
    <w:rsid w:val="00531B16"/>
    <w:rsid w:val="005374A5"/>
    <w:rsid w:val="00537D15"/>
    <w:rsid w:val="00543AA6"/>
    <w:rsid w:val="00547F7B"/>
    <w:rsid w:val="0055112F"/>
    <w:rsid w:val="005539C0"/>
    <w:rsid w:val="00555377"/>
    <w:rsid w:val="00562033"/>
    <w:rsid w:val="00566731"/>
    <w:rsid w:val="00567049"/>
    <w:rsid w:val="00570C55"/>
    <w:rsid w:val="005735BD"/>
    <w:rsid w:val="00573BE1"/>
    <w:rsid w:val="00582152"/>
    <w:rsid w:val="00587AB0"/>
    <w:rsid w:val="00587F75"/>
    <w:rsid w:val="005908AE"/>
    <w:rsid w:val="0059102B"/>
    <w:rsid w:val="005960F4"/>
    <w:rsid w:val="00596381"/>
    <w:rsid w:val="005B3D5A"/>
    <w:rsid w:val="005B4A97"/>
    <w:rsid w:val="005B59EC"/>
    <w:rsid w:val="005C5689"/>
    <w:rsid w:val="005C65BD"/>
    <w:rsid w:val="005D60EF"/>
    <w:rsid w:val="005D6CDD"/>
    <w:rsid w:val="005E613C"/>
    <w:rsid w:val="005E6F5B"/>
    <w:rsid w:val="005F23BF"/>
    <w:rsid w:val="005F596B"/>
    <w:rsid w:val="00605C7C"/>
    <w:rsid w:val="00610571"/>
    <w:rsid w:val="006110E3"/>
    <w:rsid w:val="00611F14"/>
    <w:rsid w:val="0061523C"/>
    <w:rsid w:val="006167D9"/>
    <w:rsid w:val="00621618"/>
    <w:rsid w:val="0062550B"/>
    <w:rsid w:val="00626862"/>
    <w:rsid w:val="00626CB4"/>
    <w:rsid w:val="00627BEB"/>
    <w:rsid w:val="006330C2"/>
    <w:rsid w:val="00652BAC"/>
    <w:rsid w:val="00653BC2"/>
    <w:rsid w:val="00667649"/>
    <w:rsid w:val="006709B1"/>
    <w:rsid w:val="00671117"/>
    <w:rsid w:val="00676B1B"/>
    <w:rsid w:val="00676CF3"/>
    <w:rsid w:val="00677DA1"/>
    <w:rsid w:val="006849DA"/>
    <w:rsid w:val="00690BAE"/>
    <w:rsid w:val="0069194C"/>
    <w:rsid w:val="00693D60"/>
    <w:rsid w:val="00697DC4"/>
    <w:rsid w:val="006A0E65"/>
    <w:rsid w:val="006A624F"/>
    <w:rsid w:val="006A75F5"/>
    <w:rsid w:val="006B24CF"/>
    <w:rsid w:val="006B2DAB"/>
    <w:rsid w:val="006C542C"/>
    <w:rsid w:val="006C5445"/>
    <w:rsid w:val="006D5600"/>
    <w:rsid w:val="006D5654"/>
    <w:rsid w:val="006D7397"/>
    <w:rsid w:val="006E3B6E"/>
    <w:rsid w:val="006E56D5"/>
    <w:rsid w:val="006E7D62"/>
    <w:rsid w:val="006F1A60"/>
    <w:rsid w:val="006F34B7"/>
    <w:rsid w:val="006F48DA"/>
    <w:rsid w:val="006F6150"/>
    <w:rsid w:val="0070690A"/>
    <w:rsid w:val="00707B91"/>
    <w:rsid w:val="00710770"/>
    <w:rsid w:val="007134E3"/>
    <w:rsid w:val="00715FDD"/>
    <w:rsid w:val="00717024"/>
    <w:rsid w:val="00731F2A"/>
    <w:rsid w:val="00735E61"/>
    <w:rsid w:val="00736446"/>
    <w:rsid w:val="00737CA8"/>
    <w:rsid w:val="007454C5"/>
    <w:rsid w:val="007513C5"/>
    <w:rsid w:val="00757264"/>
    <w:rsid w:val="00766E77"/>
    <w:rsid w:val="0078319E"/>
    <w:rsid w:val="00785B7F"/>
    <w:rsid w:val="00792E4C"/>
    <w:rsid w:val="00793938"/>
    <w:rsid w:val="00793C03"/>
    <w:rsid w:val="00795CC4"/>
    <w:rsid w:val="00796F04"/>
    <w:rsid w:val="007A1674"/>
    <w:rsid w:val="007A2551"/>
    <w:rsid w:val="007A25B6"/>
    <w:rsid w:val="007A37AC"/>
    <w:rsid w:val="007A55C0"/>
    <w:rsid w:val="007A588D"/>
    <w:rsid w:val="007A5C96"/>
    <w:rsid w:val="007B0BAA"/>
    <w:rsid w:val="007B0F93"/>
    <w:rsid w:val="007B3210"/>
    <w:rsid w:val="007B338E"/>
    <w:rsid w:val="007B7E62"/>
    <w:rsid w:val="007C15A9"/>
    <w:rsid w:val="007C1C18"/>
    <w:rsid w:val="007C3C71"/>
    <w:rsid w:val="007C410D"/>
    <w:rsid w:val="007D005B"/>
    <w:rsid w:val="007D1DB9"/>
    <w:rsid w:val="007D2553"/>
    <w:rsid w:val="007D4BDA"/>
    <w:rsid w:val="007D5D08"/>
    <w:rsid w:val="007D60AA"/>
    <w:rsid w:val="007E322A"/>
    <w:rsid w:val="007E41B1"/>
    <w:rsid w:val="007F188A"/>
    <w:rsid w:val="007F31B1"/>
    <w:rsid w:val="007F6D8D"/>
    <w:rsid w:val="0080091C"/>
    <w:rsid w:val="008050D0"/>
    <w:rsid w:val="00805FAC"/>
    <w:rsid w:val="00807C01"/>
    <w:rsid w:val="0081185A"/>
    <w:rsid w:val="0081308B"/>
    <w:rsid w:val="008149DC"/>
    <w:rsid w:val="00816D1D"/>
    <w:rsid w:val="008208F3"/>
    <w:rsid w:val="008217C5"/>
    <w:rsid w:val="00822E68"/>
    <w:rsid w:val="00823219"/>
    <w:rsid w:val="00827893"/>
    <w:rsid w:val="00831A15"/>
    <w:rsid w:val="00835A90"/>
    <w:rsid w:val="0084133C"/>
    <w:rsid w:val="00852DDA"/>
    <w:rsid w:val="008544BE"/>
    <w:rsid w:val="008548B5"/>
    <w:rsid w:val="00867E79"/>
    <w:rsid w:val="00872143"/>
    <w:rsid w:val="00872499"/>
    <w:rsid w:val="008737D7"/>
    <w:rsid w:val="00880DB4"/>
    <w:rsid w:val="008829B6"/>
    <w:rsid w:val="00882CE4"/>
    <w:rsid w:val="0089239D"/>
    <w:rsid w:val="008975A1"/>
    <w:rsid w:val="00897E77"/>
    <w:rsid w:val="008A545F"/>
    <w:rsid w:val="008A6356"/>
    <w:rsid w:val="008A66E2"/>
    <w:rsid w:val="008B025A"/>
    <w:rsid w:val="008B0E17"/>
    <w:rsid w:val="008B1A7B"/>
    <w:rsid w:val="008B2873"/>
    <w:rsid w:val="008B3FF2"/>
    <w:rsid w:val="008B75AF"/>
    <w:rsid w:val="008B7D62"/>
    <w:rsid w:val="008C0022"/>
    <w:rsid w:val="008C52C8"/>
    <w:rsid w:val="008C5BC1"/>
    <w:rsid w:val="008D1C9F"/>
    <w:rsid w:val="008D3329"/>
    <w:rsid w:val="008D421D"/>
    <w:rsid w:val="00904FF9"/>
    <w:rsid w:val="00911282"/>
    <w:rsid w:val="00914AC4"/>
    <w:rsid w:val="00922AD5"/>
    <w:rsid w:val="00924E21"/>
    <w:rsid w:val="009311F6"/>
    <w:rsid w:val="009327C7"/>
    <w:rsid w:val="009341D6"/>
    <w:rsid w:val="00936797"/>
    <w:rsid w:val="00940437"/>
    <w:rsid w:val="00944646"/>
    <w:rsid w:val="00947215"/>
    <w:rsid w:val="0094724F"/>
    <w:rsid w:val="00950133"/>
    <w:rsid w:val="00953970"/>
    <w:rsid w:val="00953CF6"/>
    <w:rsid w:val="00956B1B"/>
    <w:rsid w:val="009637FB"/>
    <w:rsid w:val="00971D05"/>
    <w:rsid w:val="00971F89"/>
    <w:rsid w:val="00973315"/>
    <w:rsid w:val="00974DEB"/>
    <w:rsid w:val="00975D1E"/>
    <w:rsid w:val="009774D4"/>
    <w:rsid w:val="009775FB"/>
    <w:rsid w:val="00982C35"/>
    <w:rsid w:val="009868A3"/>
    <w:rsid w:val="0099346D"/>
    <w:rsid w:val="00995D5D"/>
    <w:rsid w:val="009B6B92"/>
    <w:rsid w:val="009C668A"/>
    <w:rsid w:val="009C6896"/>
    <w:rsid w:val="009C72BA"/>
    <w:rsid w:val="009C7928"/>
    <w:rsid w:val="009D00A6"/>
    <w:rsid w:val="009D3903"/>
    <w:rsid w:val="009D7222"/>
    <w:rsid w:val="009E00D8"/>
    <w:rsid w:val="009E0867"/>
    <w:rsid w:val="009E3D7D"/>
    <w:rsid w:val="009F489A"/>
    <w:rsid w:val="009F79D4"/>
    <w:rsid w:val="00A116DA"/>
    <w:rsid w:val="00A12FF1"/>
    <w:rsid w:val="00A154E0"/>
    <w:rsid w:val="00A156C7"/>
    <w:rsid w:val="00A16E6A"/>
    <w:rsid w:val="00A32373"/>
    <w:rsid w:val="00A327B8"/>
    <w:rsid w:val="00A361C0"/>
    <w:rsid w:val="00A36813"/>
    <w:rsid w:val="00A42661"/>
    <w:rsid w:val="00A42C10"/>
    <w:rsid w:val="00A466DF"/>
    <w:rsid w:val="00A47473"/>
    <w:rsid w:val="00A47974"/>
    <w:rsid w:val="00A50F17"/>
    <w:rsid w:val="00A66761"/>
    <w:rsid w:val="00A70FEB"/>
    <w:rsid w:val="00A71A33"/>
    <w:rsid w:val="00A7229F"/>
    <w:rsid w:val="00A77858"/>
    <w:rsid w:val="00A77DAC"/>
    <w:rsid w:val="00A85744"/>
    <w:rsid w:val="00A9720D"/>
    <w:rsid w:val="00AA7106"/>
    <w:rsid w:val="00AB15BC"/>
    <w:rsid w:val="00AC3AB1"/>
    <w:rsid w:val="00AC6436"/>
    <w:rsid w:val="00AC7692"/>
    <w:rsid w:val="00AD01B5"/>
    <w:rsid w:val="00AD1991"/>
    <w:rsid w:val="00AD540A"/>
    <w:rsid w:val="00AE6F9C"/>
    <w:rsid w:val="00AF0858"/>
    <w:rsid w:val="00AF0B45"/>
    <w:rsid w:val="00B01BDB"/>
    <w:rsid w:val="00B055E6"/>
    <w:rsid w:val="00B05CFC"/>
    <w:rsid w:val="00B12CE6"/>
    <w:rsid w:val="00B209C3"/>
    <w:rsid w:val="00B239B9"/>
    <w:rsid w:val="00B243D2"/>
    <w:rsid w:val="00B305B4"/>
    <w:rsid w:val="00B345F3"/>
    <w:rsid w:val="00B36A4D"/>
    <w:rsid w:val="00B36B56"/>
    <w:rsid w:val="00B41AC6"/>
    <w:rsid w:val="00B47A20"/>
    <w:rsid w:val="00B47D8D"/>
    <w:rsid w:val="00B508EC"/>
    <w:rsid w:val="00B534CF"/>
    <w:rsid w:val="00B55EF0"/>
    <w:rsid w:val="00B641B2"/>
    <w:rsid w:val="00B67918"/>
    <w:rsid w:val="00B91245"/>
    <w:rsid w:val="00B93DC2"/>
    <w:rsid w:val="00B96155"/>
    <w:rsid w:val="00BA638F"/>
    <w:rsid w:val="00BB05D5"/>
    <w:rsid w:val="00BC3210"/>
    <w:rsid w:val="00BC4789"/>
    <w:rsid w:val="00BE28FF"/>
    <w:rsid w:val="00BE49C1"/>
    <w:rsid w:val="00BE53D3"/>
    <w:rsid w:val="00BF4B2D"/>
    <w:rsid w:val="00BF5FE5"/>
    <w:rsid w:val="00BF7839"/>
    <w:rsid w:val="00C01365"/>
    <w:rsid w:val="00C04051"/>
    <w:rsid w:val="00C04729"/>
    <w:rsid w:val="00C048F3"/>
    <w:rsid w:val="00C04ABB"/>
    <w:rsid w:val="00C111D0"/>
    <w:rsid w:val="00C16FCC"/>
    <w:rsid w:val="00C17F28"/>
    <w:rsid w:val="00C21DA3"/>
    <w:rsid w:val="00C23A03"/>
    <w:rsid w:val="00C3040E"/>
    <w:rsid w:val="00C32B97"/>
    <w:rsid w:val="00C33330"/>
    <w:rsid w:val="00C34578"/>
    <w:rsid w:val="00C36E56"/>
    <w:rsid w:val="00C37069"/>
    <w:rsid w:val="00C46077"/>
    <w:rsid w:val="00C46641"/>
    <w:rsid w:val="00C51F48"/>
    <w:rsid w:val="00C62943"/>
    <w:rsid w:val="00C654E7"/>
    <w:rsid w:val="00C66CC7"/>
    <w:rsid w:val="00C67416"/>
    <w:rsid w:val="00C7097A"/>
    <w:rsid w:val="00C808F0"/>
    <w:rsid w:val="00C80C1F"/>
    <w:rsid w:val="00C824D4"/>
    <w:rsid w:val="00C82DFD"/>
    <w:rsid w:val="00C9082C"/>
    <w:rsid w:val="00C94AA0"/>
    <w:rsid w:val="00CA0487"/>
    <w:rsid w:val="00CA1BEE"/>
    <w:rsid w:val="00CA66A8"/>
    <w:rsid w:val="00CB2D66"/>
    <w:rsid w:val="00CC0789"/>
    <w:rsid w:val="00CD45DF"/>
    <w:rsid w:val="00CE0DB9"/>
    <w:rsid w:val="00CE1363"/>
    <w:rsid w:val="00CE41AA"/>
    <w:rsid w:val="00CF03DC"/>
    <w:rsid w:val="00CF0633"/>
    <w:rsid w:val="00CF1044"/>
    <w:rsid w:val="00CF3D36"/>
    <w:rsid w:val="00CF45D8"/>
    <w:rsid w:val="00CF5A73"/>
    <w:rsid w:val="00CF625B"/>
    <w:rsid w:val="00CF7EEB"/>
    <w:rsid w:val="00D005F3"/>
    <w:rsid w:val="00D00D80"/>
    <w:rsid w:val="00D02780"/>
    <w:rsid w:val="00D10922"/>
    <w:rsid w:val="00D146B9"/>
    <w:rsid w:val="00D20F38"/>
    <w:rsid w:val="00D259EA"/>
    <w:rsid w:val="00D32300"/>
    <w:rsid w:val="00D35344"/>
    <w:rsid w:val="00D45FA5"/>
    <w:rsid w:val="00D47669"/>
    <w:rsid w:val="00D61B56"/>
    <w:rsid w:val="00D6259D"/>
    <w:rsid w:val="00D65EBD"/>
    <w:rsid w:val="00D676A3"/>
    <w:rsid w:val="00D7207E"/>
    <w:rsid w:val="00D75BA6"/>
    <w:rsid w:val="00D75D11"/>
    <w:rsid w:val="00D77664"/>
    <w:rsid w:val="00D77FB3"/>
    <w:rsid w:val="00D80AEA"/>
    <w:rsid w:val="00D83388"/>
    <w:rsid w:val="00D839A2"/>
    <w:rsid w:val="00D86DB4"/>
    <w:rsid w:val="00D879B9"/>
    <w:rsid w:val="00D904C3"/>
    <w:rsid w:val="00D91108"/>
    <w:rsid w:val="00DA1277"/>
    <w:rsid w:val="00DA340C"/>
    <w:rsid w:val="00DA4C30"/>
    <w:rsid w:val="00DB17EA"/>
    <w:rsid w:val="00DB5BC6"/>
    <w:rsid w:val="00DB6C37"/>
    <w:rsid w:val="00DB7D67"/>
    <w:rsid w:val="00DB7E4B"/>
    <w:rsid w:val="00DC1722"/>
    <w:rsid w:val="00DC1ADD"/>
    <w:rsid w:val="00DD48BC"/>
    <w:rsid w:val="00DD5629"/>
    <w:rsid w:val="00DE7F39"/>
    <w:rsid w:val="00DF7DBC"/>
    <w:rsid w:val="00E124EA"/>
    <w:rsid w:val="00E13949"/>
    <w:rsid w:val="00E14993"/>
    <w:rsid w:val="00E17666"/>
    <w:rsid w:val="00E20559"/>
    <w:rsid w:val="00E2261A"/>
    <w:rsid w:val="00E2281E"/>
    <w:rsid w:val="00E2468A"/>
    <w:rsid w:val="00E32460"/>
    <w:rsid w:val="00E353BB"/>
    <w:rsid w:val="00E36D2E"/>
    <w:rsid w:val="00E4575D"/>
    <w:rsid w:val="00E47927"/>
    <w:rsid w:val="00E554CB"/>
    <w:rsid w:val="00E56C43"/>
    <w:rsid w:val="00E62E0B"/>
    <w:rsid w:val="00E643C7"/>
    <w:rsid w:val="00E66C91"/>
    <w:rsid w:val="00E7469B"/>
    <w:rsid w:val="00E74AC5"/>
    <w:rsid w:val="00E770A4"/>
    <w:rsid w:val="00E8092F"/>
    <w:rsid w:val="00E817E4"/>
    <w:rsid w:val="00E81A1D"/>
    <w:rsid w:val="00E83915"/>
    <w:rsid w:val="00E9728C"/>
    <w:rsid w:val="00E97B4C"/>
    <w:rsid w:val="00EA1F9D"/>
    <w:rsid w:val="00EA2181"/>
    <w:rsid w:val="00EA7729"/>
    <w:rsid w:val="00EB2B8D"/>
    <w:rsid w:val="00EB66D7"/>
    <w:rsid w:val="00EC12D2"/>
    <w:rsid w:val="00EC1F58"/>
    <w:rsid w:val="00EC6292"/>
    <w:rsid w:val="00EC6960"/>
    <w:rsid w:val="00ED0535"/>
    <w:rsid w:val="00ED34EF"/>
    <w:rsid w:val="00ED7E07"/>
    <w:rsid w:val="00EE6662"/>
    <w:rsid w:val="00EE7DA5"/>
    <w:rsid w:val="00EF0EA7"/>
    <w:rsid w:val="00EF733F"/>
    <w:rsid w:val="00F027EA"/>
    <w:rsid w:val="00F046F3"/>
    <w:rsid w:val="00F07314"/>
    <w:rsid w:val="00F076FD"/>
    <w:rsid w:val="00F14D9A"/>
    <w:rsid w:val="00F17916"/>
    <w:rsid w:val="00F17CA9"/>
    <w:rsid w:val="00F22D7A"/>
    <w:rsid w:val="00F30B01"/>
    <w:rsid w:val="00F43F87"/>
    <w:rsid w:val="00F467E3"/>
    <w:rsid w:val="00F4707F"/>
    <w:rsid w:val="00F50530"/>
    <w:rsid w:val="00F51034"/>
    <w:rsid w:val="00F6126A"/>
    <w:rsid w:val="00F62F47"/>
    <w:rsid w:val="00F66921"/>
    <w:rsid w:val="00F66DD8"/>
    <w:rsid w:val="00F7059A"/>
    <w:rsid w:val="00F71D05"/>
    <w:rsid w:val="00F77AEF"/>
    <w:rsid w:val="00F80E1E"/>
    <w:rsid w:val="00F874C6"/>
    <w:rsid w:val="00F90B03"/>
    <w:rsid w:val="00F9338A"/>
    <w:rsid w:val="00F947FE"/>
    <w:rsid w:val="00FA1408"/>
    <w:rsid w:val="00FA2EBE"/>
    <w:rsid w:val="00FB30E3"/>
    <w:rsid w:val="00FC3E8A"/>
    <w:rsid w:val="00FD081C"/>
    <w:rsid w:val="00FD1C15"/>
    <w:rsid w:val="00FD2B0C"/>
    <w:rsid w:val="00FD2DC4"/>
    <w:rsid w:val="00FD3C9A"/>
    <w:rsid w:val="00FD6AF5"/>
    <w:rsid w:val="00FE4627"/>
    <w:rsid w:val="00FE6501"/>
    <w:rsid w:val="00FF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1D91"/>
  <w14:defaultImageDpi w14:val="32767"/>
  <w15:docId w15:val="{70FD5C7F-5877-4BE2-BF3A-129A2EA2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97"/>
  </w:style>
  <w:style w:type="paragraph" w:styleId="Heading2">
    <w:name w:val="heading 2"/>
    <w:basedOn w:val="Normal"/>
    <w:next w:val="Normal"/>
    <w:link w:val="Heading2Char"/>
    <w:uiPriority w:val="9"/>
    <w:unhideWhenUsed/>
    <w:qFormat/>
    <w:rsid w:val="00F076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9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53B4"/>
    <w:pPr>
      <w:autoSpaceDE w:val="0"/>
      <w:autoSpaceDN w:val="0"/>
      <w:adjustRightInd w:val="0"/>
    </w:pPr>
    <w:rPr>
      <w:rFonts w:ascii="Times New Roman" w:hAnsi="Times New Roman" w:cs="Times New Roman"/>
      <w:color w:val="000000"/>
    </w:rPr>
  </w:style>
  <w:style w:type="character" w:customStyle="1" w:styleId="Heading2Char">
    <w:name w:val="Heading 2 Char"/>
    <w:basedOn w:val="DefaultParagraphFont"/>
    <w:link w:val="Heading2"/>
    <w:uiPriority w:val="9"/>
    <w:rsid w:val="00F076F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6849DA"/>
    <w:rPr>
      <w:sz w:val="16"/>
      <w:szCs w:val="16"/>
    </w:rPr>
  </w:style>
  <w:style w:type="paragraph" w:styleId="CommentText">
    <w:name w:val="annotation text"/>
    <w:basedOn w:val="Normal"/>
    <w:link w:val="CommentTextChar"/>
    <w:uiPriority w:val="99"/>
    <w:unhideWhenUsed/>
    <w:rsid w:val="006849DA"/>
    <w:rPr>
      <w:sz w:val="20"/>
      <w:szCs w:val="20"/>
    </w:rPr>
  </w:style>
  <w:style w:type="character" w:customStyle="1" w:styleId="CommentTextChar">
    <w:name w:val="Comment Text Char"/>
    <w:basedOn w:val="DefaultParagraphFont"/>
    <w:link w:val="CommentText"/>
    <w:uiPriority w:val="99"/>
    <w:rsid w:val="006849DA"/>
    <w:rPr>
      <w:sz w:val="20"/>
      <w:szCs w:val="20"/>
    </w:rPr>
  </w:style>
  <w:style w:type="character" w:customStyle="1" w:styleId="Heading3Char">
    <w:name w:val="Heading 3 Char"/>
    <w:basedOn w:val="DefaultParagraphFont"/>
    <w:link w:val="Heading3"/>
    <w:uiPriority w:val="9"/>
    <w:rsid w:val="005539C0"/>
    <w:rPr>
      <w:rFonts w:asciiTheme="majorHAnsi" w:eastAsiaTheme="majorEastAsia" w:hAnsiTheme="majorHAnsi" w:cstheme="majorBidi"/>
      <w:color w:val="1F3763" w:themeColor="accent1" w:themeShade="7F"/>
    </w:rPr>
  </w:style>
  <w:style w:type="character" w:customStyle="1" w:styleId="pagebreaktextspan">
    <w:name w:val="pagebreaktextspan"/>
    <w:basedOn w:val="DefaultParagraphFont"/>
    <w:rsid w:val="005539C0"/>
  </w:style>
  <w:style w:type="paragraph" w:styleId="CommentSubject">
    <w:name w:val="annotation subject"/>
    <w:basedOn w:val="CommentText"/>
    <w:next w:val="CommentText"/>
    <w:link w:val="CommentSubjectChar"/>
    <w:uiPriority w:val="99"/>
    <w:semiHidden/>
    <w:unhideWhenUsed/>
    <w:rsid w:val="00A42661"/>
    <w:rPr>
      <w:b/>
      <w:bCs/>
    </w:rPr>
  </w:style>
  <w:style w:type="character" w:customStyle="1" w:styleId="CommentSubjectChar">
    <w:name w:val="Comment Subject Char"/>
    <w:basedOn w:val="CommentTextChar"/>
    <w:link w:val="CommentSubject"/>
    <w:uiPriority w:val="99"/>
    <w:semiHidden/>
    <w:rsid w:val="00A42661"/>
    <w:rPr>
      <w:b/>
      <w:bCs/>
      <w:sz w:val="20"/>
      <w:szCs w:val="20"/>
    </w:rPr>
  </w:style>
  <w:style w:type="character" w:styleId="Hyperlink">
    <w:name w:val="Hyperlink"/>
    <w:basedOn w:val="DefaultParagraphFont"/>
    <w:uiPriority w:val="99"/>
    <w:unhideWhenUsed/>
    <w:rsid w:val="00E4575D"/>
    <w:rPr>
      <w:color w:val="0563C1" w:themeColor="hyperlink"/>
      <w:u w:val="single"/>
    </w:rPr>
  </w:style>
  <w:style w:type="character" w:styleId="UnresolvedMention">
    <w:name w:val="Unresolved Mention"/>
    <w:basedOn w:val="DefaultParagraphFont"/>
    <w:uiPriority w:val="99"/>
    <w:semiHidden/>
    <w:unhideWhenUsed/>
    <w:rsid w:val="00E4575D"/>
    <w:rPr>
      <w:color w:val="605E5C"/>
      <w:shd w:val="clear" w:color="auto" w:fill="E1DFDD"/>
    </w:rPr>
  </w:style>
  <w:style w:type="paragraph" w:styleId="Caption">
    <w:name w:val="caption"/>
    <w:basedOn w:val="Normal"/>
    <w:next w:val="Normal"/>
    <w:uiPriority w:val="35"/>
    <w:unhideWhenUsed/>
    <w:qFormat/>
    <w:rsid w:val="006B24CF"/>
    <w:pPr>
      <w:spacing w:after="200"/>
    </w:pPr>
    <w:rPr>
      <w:i/>
      <w:iCs/>
      <w:color w:val="44546A" w:themeColor="text2"/>
      <w:sz w:val="18"/>
      <w:szCs w:val="18"/>
    </w:rPr>
  </w:style>
  <w:style w:type="paragraph" w:customStyle="1" w:styleId="gmail-msobibliography">
    <w:name w:val="gmail-msobibliography"/>
    <w:basedOn w:val="Normal"/>
    <w:rsid w:val="008C52C8"/>
    <w:pPr>
      <w:spacing w:before="100" w:beforeAutospacing="1" w:after="100" w:afterAutospacing="1"/>
    </w:pPr>
    <w:rPr>
      <w:rFonts w:ascii="Times New Roman" w:eastAsia="Times New Roman" w:hAnsi="Times New Roman" w:cs="Times New Roman"/>
    </w:rPr>
  </w:style>
  <w:style w:type="character" w:styleId="LineNumber">
    <w:name w:val="line number"/>
    <w:basedOn w:val="DefaultParagraphFont"/>
    <w:uiPriority w:val="99"/>
    <w:semiHidden/>
    <w:unhideWhenUsed/>
    <w:rsid w:val="00A47473"/>
  </w:style>
  <w:style w:type="paragraph" w:styleId="Header">
    <w:name w:val="header"/>
    <w:basedOn w:val="Normal"/>
    <w:link w:val="HeaderChar"/>
    <w:uiPriority w:val="99"/>
    <w:unhideWhenUsed/>
    <w:rsid w:val="00693D60"/>
    <w:pPr>
      <w:tabs>
        <w:tab w:val="center" w:pos="4680"/>
        <w:tab w:val="right" w:pos="9360"/>
      </w:tabs>
    </w:pPr>
  </w:style>
  <w:style w:type="character" w:customStyle="1" w:styleId="HeaderChar">
    <w:name w:val="Header Char"/>
    <w:basedOn w:val="DefaultParagraphFont"/>
    <w:link w:val="Header"/>
    <w:uiPriority w:val="99"/>
    <w:rsid w:val="00693D60"/>
  </w:style>
  <w:style w:type="paragraph" w:styleId="Footer">
    <w:name w:val="footer"/>
    <w:basedOn w:val="Normal"/>
    <w:link w:val="FooterChar"/>
    <w:uiPriority w:val="99"/>
    <w:unhideWhenUsed/>
    <w:rsid w:val="00693D60"/>
    <w:pPr>
      <w:tabs>
        <w:tab w:val="center" w:pos="4680"/>
        <w:tab w:val="right" w:pos="9360"/>
      </w:tabs>
    </w:pPr>
  </w:style>
  <w:style w:type="character" w:customStyle="1" w:styleId="FooterChar">
    <w:name w:val="Footer Char"/>
    <w:basedOn w:val="DefaultParagraphFont"/>
    <w:link w:val="Footer"/>
    <w:uiPriority w:val="99"/>
    <w:rsid w:val="00693D60"/>
  </w:style>
  <w:style w:type="character" w:styleId="PageNumber">
    <w:name w:val="page number"/>
    <w:basedOn w:val="DefaultParagraphFont"/>
    <w:uiPriority w:val="99"/>
    <w:semiHidden/>
    <w:unhideWhenUsed/>
    <w:rsid w:val="00693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4277">
      <w:bodyDiv w:val="1"/>
      <w:marLeft w:val="0"/>
      <w:marRight w:val="0"/>
      <w:marTop w:val="0"/>
      <w:marBottom w:val="0"/>
      <w:divBdr>
        <w:top w:val="none" w:sz="0" w:space="0" w:color="auto"/>
        <w:left w:val="none" w:sz="0" w:space="0" w:color="auto"/>
        <w:bottom w:val="none" w:sz="0" w:space="0" w:color="auto"/>
        <w:right w:val="none" w:sz="0" w:space="0" w:color="auto"/>
      </w:divBdr>
      <w:divsChild>
        <w:div w:id="772364968">
          <w:marLeft w:val="0"/>
          <w:marRight w:val="0"/>
          <w:marTop w:val="0"/>
          <w:marBottom w:val="0"/>
          <w:divBdr>
            <w:top w:val="none" w:sz="0" w:space="0" w:color="auto"/>
            <w:left w:val="none" w:sz="0" w:space="0" w:color="auto"/>
            <w:bottom w:val="none" w:sz="0" w:space="0" w:color="auto"/>
            <w:right w:val="none" w:sz="0" w:space="0" w:color="auto"/>
          </w:divBdr>
        </w:div>
        <w:div w:id="333607627">
          <w:marLeft w:val="0"/>
          <w:marRight w:val="0"/>
          <w:marTop w:val="0"/>
          <w:marBottom w:val="0"/>
          <w:divBdr>
            <w:top w:val="none" w:sz="0" w:space="0" w:color="auto"/>
            <w:left w:val="none" w:sz="0" w:space="0" w:color="auto"/>
            <w:bottom w:val="none" w:sz="0" w:space="0" w:color="auto"/>
            <w:right w:val="none" w:sz="0" w:space="0" w:color="auto"/>
          </w:divBdr>
        </w:div>
      </w:divsChild>
    </w:div>
    <w:div w:id="425075472">
      <w:bodyDiv w:val="1"/>
      <w:marLeft w:val="0"/>
      <w:marRight w:val="0"/>
      <w:marTop w:val="0"/>
      <w:marBottom w:val="0"/>
      <w:divBdr>
        <w:top w:val="none" w:sz="0" w:space="0" w:color="auto"/>
        <w:left w:val="none" w:sz="0" w:space="0" w:color="auto"/>
        <w:bottom w:val="none" w:sz="0" w:space="0" w:color="auto"/>
        <w:right w:val="none" w:sz="0" w:space="0" w:color="auto"/>
      </w:divBdr>
      <w:divsChild>
        <w:div w:id="476190615">
          <w:marLeft w:val="0"/>
          <w:marRight w:val="0"/>
          <w:marTop w:val="0"/>
          <w:marBottom w:val="0"/>
          <w:divBdr>
            <w:top w:val="none" w:sz="0" w:space="0" w:color="auto"/>
            <w:left w:val="none" w:sz="0" w:space="0" w:color="auto"/>
            <w:bottom w:val="none" w:sz="0" w:space="0" w:color="auto"/>
            <w:right w:val="none" w:sz="0" w:space="0" w:color="auto"/>
          </w:divBdr>
          <w:divsChild>
            <w:div w:id="1421027768">
              <w:marLeft w:val="0"/>
              <w:marRight w:val="0"/>
              <w:marTop w:val="0"/>
              <w:marBottom w:val="0"/>
              <w:divBdr>
                <w:top w:val="none" w:sz="0" w:space="0" w:color="auto"/>
                <w:left w:val="none" w:sz="0" w:space="0" w:color="auto"/>
                <w:bottom w:val="none" w:sz="0" w:space="0" w:color="auto"/>
                <w:right w:val="none" w:sz="0" w:space="0" w:color="auto"/>
              </w:divBdr>
            </w:div>
          </w:divsChild>
        </w:div>
        <w:div w:id="1220704300">
          <w:marLeft w:val="0"/>
          <w:marRight w:val="0"/>
          <w:marTop w:val="0"/>
          <w:marBottom w:val="0"/>
          <w:divBdr>
            <w:top w:val="none" w:sz="0" w:space="0" w:color="auto"/>
            <w:left w:val="none" w:sz="0" w:space="0" w:color="auto"/>
            <w:bottom w:val="none" w:sz="0" w:space="0" w:color="auto"/>
            <w:right w:val="none" w:sz="0" w:space="0" w:color="auto"/>
          </w:divBdr>
          <w:divsChild>
            <w:div w:id="1278834060">
              <w:marLeft w:val="0"/>
              <w:marRight w:val="0"/>
              <w:marTop w:val="0"/>
              <w:marBottom w:val="0"/>
              <w:divBdr>
                <w:top w:val="none" w:sz="0" w:space="0" w:color="auto"/>
                <w:left w:val="none" w:sz="0" w:space="0" w:color="auto"/>
                <w:bottom w:val="none" w:sz="0" w:space="0" w:color="auto"/>
                <w:right w:val="none" w:sz="0" w:space="0" w:color="auto"/>
              </w:divBdr>
            </w:div>
            <w:div w:id="1954944817">
              <w:marLeft w:val="0"/>
              <w:marRight w:val="0"/>
              <w:marTop w:val="0"/>
              <w:marBottom w:val="0"/>
              <w:divBdr>
                <w:top w:val="none" w:sz="0" w:space="0" w:color="auto"/>
                <w:left w:val="none" w:sz="0" w:space="0" w:color="auto"/>
                <w:bottom w:val="none" w:sz="0" w:space="0" w:color="auto"/>
                <w:right w:val="none" w:sz="0" w:space="0" w:color="auto"/>
              </w:divBdr>
              <w:divsChild>
                <w:div w:id="1098869577">
                  <w:marLeft w:val="0"/>
                  <w:marRight w:val="0"/>
                  <w:marTop w:val="0"/>
                  <w:marBottom w:val="0"/>
                  <w:divBdr>
                    <w:top w:val="none" w:sz="0" w:space="0" w:color="auto"/>
                    <w:left w:val="none" w:sz="0" w:space="0" w:color="auto"/>
                    <w:bottom w:val="none" w:sz="0" w:space="0" w:color="auto"/>
                    <w:right w:val="none" w:sz="0" w:space="0" w:color="auto"/>
                  </w:divBdr>
                  <w:divsChild>
                    <w:div w:id="461731359">
                      <w:marLeft w:val="0"/>
                      <w:marRight w:val="0"/>
                      <w:marTop w:val="0"/>
                      <w:marBottom w:val="0"/>
                      <w:divBdr>
                        <w:top w:val="none" w:sz="0" w:space="0" w:color="auto"/>
                        <w:left w:val="none" w:sz="0" w:space="0" w:color="auto"/>
                        <w:bottom w:val="none" w:sz="0" w:space="0" w:color="auto"/>
                        <w:right w:val="none" w:sz="0" w:space="0" w:color="auto"/>
                      </w:divBdr>
                      <w:divsChild>
                        <w:div w:id="6462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874173">
      <w:bodyDiv w:val="1"/>
      <w:marLeft w:val="0"/>
      <w:marRight w:val="0"/>
      <w:marTop w:val="0"/>
      <w:marBottom w:val="0"/>
      <w:divBdr>
        <w:top w:val="none" w:sz="0" w:space="0" w:color="auto"/>
        <w:left w:val="none" w:sz="0" w:space="0" w:color="auto"/>
        <w:bottom w:val="none" w:sz="0" w:space="0" w:color="auto"/>
        <w:right w:val="none" w:sz="0" w:space="0" w:color="auto"/>
      </w:divBdr>
    </w:div>
    <w:div w:id="1915778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njain@texaschildrens.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1F88D-370A-5440-9BBF-5F0F3F6C5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5996</Words>
  <Characters>34181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Parag Nandlal</dc:creator>
  <cp:keywords/>
  <dc:description/>
  <cp:lastModifiedBy>Jain, Parag Nandlal</cp:lastModifiedBy>
  <cp:revision>3</cp:revision>
  <dcterms:created xsi:type="dcterms:W3CDTF">2023-05-24T15:25:00Z</dcterms:created>
  <dcterms:modified xsi:type="dcterms:W3CDTF">2023-05-24T15:25:00Z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4612e3dc-7d73-3082-a0c4-0176a0855be4</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