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“YingXao” Automatic EcoGardener</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ECE4871 Senior Design Project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Team Name</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Shouku</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Project Faculty Advisor</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Linda Milor</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Team Members </w:t>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Yilun Chen, CmpE, </w:t>
      </w:r>
      <w:hyperlink r:id="rId6">
        <w:r w:rsidDel="00000000" w:rsidR="00000000" w:rsidRPr="00000000">
          <w:rPr>
            <w:rFonts w:ascii="Times New Roman" w:cs="Times New Roman" w:eastAsia="Times New Roman" w:hAnsi="Times New Roman"/>
            <w:color w:val="1155cc"/>
            <w:sz w:val="28"/>
            <w:szCs w:val="28"/>
            <w:u w:val="single"/>
            <w:rtl w:val="0"/>
          </w:rPr>
          <w:t xml:space="preserve">allenchen@gatech.edu</w:t>
        </w:r>
      </w:hyperlink>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Yida Wang, CmpE, </w:t>
      </w:r>
      <w:hyperlink r:id="rId7">
        <w:r w:rsidDel="00000000" w:rsidR="00000000" w:rsidRPr="00000000">
          <w:rPr>
            <w:rFonts w:ascii="Times New Roman" w:cs="Times New Roman" w:eastAsia="Times New Roman" w:hAnsi="Times New Roman"/>
            <w:color w:val="1155cc"/>
            <w:sz w:val="28"/>
            <w:szCs w:val="28"/>
            <w:u w:val="single"/>
            <w:rtl w:val="0"/>
          </w:rPr>
          <w:t xml:space="preserve">yida@gatech.edu</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Yihan Jiang, CmpE, </w:t>
      </w:r>
      <w:hyperlink r:id="rId8">
        <w:r w:rsidDel="00000000" w:rsidR="00000000" w:rsidRPr="00000000">
          <w:rPr>
            <w:rFonts w:ascii="Times New Roman" w:cs="Times New Roman" w:eastAsia="Times New Roman" w:hAnsi="Times New Roman"/>
            <w:color w:val="1155cc"/>
            <w:sz w:val="28"/>
            <w:szCs w:val="28"/>
            <w:u w:val="single"/>
            <w:rtl w:val="0"/>
          </w:rPr>
          <w:t xml:space="preserve">yjiang400@gatech.edu</w:t>
        </w:r>
      </w:hyperlink>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 Li, EE,</w:t>
      </w:r>
      <w:hyperlink r:id="rId9">
        <w:r w:rsidDel="00000000" w:rsidR="00000000" w:rsidRPr="00000000">
          <w:rPr>
            <w:rFonts w:ascii="Times New Roman" w:cs="Times New Roman" w:eastAsia="Times New Roman" w:hAnsi="Times New Roman"/>
            <w:color w:val="1155cc"/>
            <w:sz w:val="28"/>
            <w:szCs w:val="28"/>
            <w:u w:val="single"/>
            <w:rtl w:val="0"/>
          </w:rPr>
          <w:t xml:space="preserve"> xli832@gatech.edu</w:t>
        </w:r>
      </w:hyperlink>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11-13-2020</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240" w:lineRule="auto"/>
        <w:jc w:val="center"/>
        <w:rPr>
          <w:rFonts w:ascii="Times New Roman" w:cs="Times New Roman" w:eastAsia="Times New Roman" w:hAnsi="Times New Roman"/>
          <w:b w:val="1"/>
        </w:rPr>
      </w:pPr>
      <w:bookmarkStart w:colFirst="0" w:colLast="0" w:name="_n7z50qvtjo0w" w:id="0"/>
      <w:bookmarkEnd w:id="0"/>
      <w:r w:rsidDel="00000000" w:rsidR="00000000" w:rsidRPr="00000000">
        <w:rPr>
          <w:rFonts w:ascii="Times New Roman" w:cs="Times New Roman" w:eastAsia="Times New Roman" w:hAnsi="Times New Roman"/>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tabs>
              <w:tab w:val="right" w:pos="9936.00000000000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stabi4rbo9u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Summary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_stabi4rbo9ue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936.00000000000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bae7lfr3u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_hbae7lfr3ud0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k7ku4rbeml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Motivations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_mk7ku4rbemlt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cglr0r5bs9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_acglr0r5bs98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936.00000000000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94e5um1opr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Project Description, Customer Requirements, and Goals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_m94e5um1oprt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936.00000000000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oyuzeovkt4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Technical Specifications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_aoyuzeovkt46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rel2bs7p9f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Microcontroller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_erel2bs7p9fm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87cqlq2hjn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Humidity Sensor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_q87cqlq2hjn6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6hoovl6nyu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Light Sensor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_b6hoovl6nyut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4jcr3fiecp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Planter Nursery Pot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_h4jcr3fiecp5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jo2dh4cf74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Rechargeable cells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_jjo2dh4cf74b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a8p33vo80g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Light Shield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_5a8p33vo80gn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936.00000000000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nl9sydmwz9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Design Approach and Details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_ynl9sydmwz9f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vdee5dbu38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Design Approach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_xvdee5dbu38v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936.000000000002"/>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mtpzg2pxrd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Sensing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_kmtpzg2pxrdd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936.000000000002"/>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41rwd3c74h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_941rwd3c74hf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936.000000000002"/>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2ojjwupgje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Communication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_v2ojjwupgje1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52tost3hhj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Design Concept Ideation, Constraints, Alternatives, and Tradeoffs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_852tost3hhjl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k88loplk1f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Preliminary Concept Selection and Justification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_ek88loplk1fa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936.000000000002"/>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s4s87xp65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Currently Known Concepts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_js4s87xp65d5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936.000000000002"/>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fbt4d4h4mo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 Concepts To Be Finalized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_5fbt4d4h4moz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936.000000000002"/>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kzzaa8dtsa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 Concepts Yet To Be Figured Out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_9kzzaa8dtsaf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t1gjesogrl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Engineering Analyses and Experiments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_at1gjesogrla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lx3uevlxzg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Codes and Standards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_llx3uevlxzgu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936.00000000000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udlvb1gytg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Project Demonstration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_4udlvb1gytgx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936.00000000000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bc5e8z83ij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Schedule, Tasks, and Milestones: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_lbc5e8z83ijo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b2wfshc6yu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Tasks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_hb2wfshc6yul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6zff3b9las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Schedule / Gantt Chart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_w6zff3b9las5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936.00000000000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tzexiq4imr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Marketing and Cost Analysis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_ctzexiq4imrd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7dfzirebff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Marketing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_77dfzirebffq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2oix7r3vuu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Cost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_k2oix7r3vuuc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936.000000000002"/>
            </w:tabs>
            <w:spacing w:before="200" w:line="240" w:lineRule="auto"/>
            <w:ind w:left="0" w:firstLine="0"/>
            <w:rPr>
              <w:rFonts w:ascii="Times New Roman" w:cs="Times New Roman" w:eastAsia="Times New Roman" w:hAnsi="Times New Roman"/>
              <w:sz w:val="24"/>
              <w:szCs w:val="24"/>
            </w:rPr>
          </w:pPr>
          <w:hyperlink w:anchor="_t7ege81pj8a6">
            <w:r w:rsidDel="00000000" w:rsidR="00000000" w:rsidRPr="00000000">
              <w:rPr>
                <w:rFonts w:ascii="Times New Roman" w:cs="Times New Roman" w:eastAsia="Times New Roman" w:hAnsi="Times New Roman"/>
                <w:b w:val="1"/>
                <w:sz w:val="24"/>
                <w:szCs w:val="24"/>
                <w:rtl w:val="0"/>
              </w:rPr>
              <w:t xml:space="preserve">8. Current Status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_t7ege81pj8a6 \h </w:instrText>
            <w:fldChar w:fldCharType="separate"/>
          </w: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936.00000000000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47bpf3se88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Leadership Roles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_w47bpf3se882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936.000000000002"/>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6fqzlat37i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_16fqzlat37i1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spacing w:line="480" w:lineRule="auto"/>
        <w:rPr>
          <w:rFonts w:ascii="Times New Roman" w:cs="Times New Roman" w:eastAsia="Times New Roman" w:hAnsi="Times New Roman"/>
        </w:rPr>
      </w:pPr>
      <w:bookmarkStart w:colFirst="0" w:colLast="0" w:name="_stabi4rbo9ue" w:id="1"/>
      <w:bookmarkEnd w:id="1"/>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49">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people in fast-paced urban life to have their indoor plants without spending time on taking care and acquiring relative skills, YingXao is a smart gardening solution that takes care of any arbitrary plant specified by the user. </w:t>
      </w:r>
    </w:p>
    <w:p w:rsidR="00000000" w:rsidDel="00000000" w:rsidP="00000000" w:rsidRDefault="00000000" w:rsidRPr="00000000" w14:paraId="0000004A">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looking for $500 funding for R&amp;D of the project. After we have a working prototype we can start to mass produce our products. Expected profit of the first fiscal year going into mass production is projected to be $25,900, with $191,360, $169,632 and $113,088 projected for the years that follow.</w:t>
      </w:r>
    </w:p>
    <w:p w:rsidR="00000000" w:rsidDel="00000000" w:rsidP="00000000" w:rsidRDefault="00000000" w:rsidRPr="00000000" w14:paraId="0000004B">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YingXao consists of two parts. The first part focuses on building the software-hardware ecosystem of the EcoGardener. A microcontroller will be used in orchestrating the system, deciding on the amount of water, sunshine, and nutrition used in the gardening plan. The other part is the visualization and adjustment of the plant status on an app. Users will be able to select a desired mode for the plant and make modifications to specific elements for the gardening plan.</w:t>
      </w:r>
    </w:p>
    <w:p w:rsidR="00000000" w:rsidDel="00000000" w:rsidP="00000000" w:rsidRDefault="00000000" w:rsidRPr="00000000" w14:paraId="0000004C">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EcoGardener hardware costs 100$ per unit. We will provide more software OTA upgrades plans after the one-time purchase, which includes support for more species of plants, more efficient plant management, etc.</w:t>
      </w:r>
    </w:p>
    <w:p w:rsidR="00000000" w:rsidDel="00000000" w:rsidP="00000000" w:rsidRDefault="00000000" w:rsidRPr="00000000" w14:paraId="0000004D">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will be determined to be effective if: </w:t>
      </w:r>
    </w:p>
    <w:p w:rsidR="00000000" w:rsidDel="00000000" w:rsidP="00000000" w:rsidRDefault="00000000" w:rsidRPr="00000000" w14:paraId="0000004E">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system can proactively react to the environment and user specifications and adjust its gardening approach accordingly. </w:t>
      </w:r>
    </w:p>
    <w:p w:rsidR="00000000" w:rsidDel="00000000" w:rsidP="00000000" w:rsidRDefault="00000000" w:rsidRPr="00000000" w14:paraId="0000004F">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user trusts the system to take care of the plants. </w:t>
      </w:r>
    </w:p>
    <w:p w:rsidR="00000000" w:rsidDel="00000000" w:rsidP="00000000" w:rsidRDefault="00000000" w:rsidRPr="00000000" w14:paraId="00000050">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user is willing to occasionally add supplies (water, fertilizers, etc) to the system.</w:t>
      </w:r>
    </w:p>
    <w:p w:rsidR="00000000" w:rsidDel="00000000" w:rsidP="00000000" w:rsidRDefault="00000000" w:rsidRPr="00000000" w14:paraId="00000051">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OTA-ready architecture allows us to exploit the potential of such a setup. Therefore, future work on the project includes and is not limited to: Constantly improving the gardening plans for certain plant species, providing users with more user-friendly interfaces, etc.</w:t>
      </w:r>
    </w:p>
    <w:p w:rsidR="00000000" w:rsidDel="00000000" w:rsidP="00000000" w:rsidRDefault="00000000" w:rsidRPr="00000000" w14:paraId="00000052">
      <w:pPr>
        <w:spacing w:after="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0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“YingXao” Automatic EcoGardener</w:t>
      </w:r>
    </w:p>
    <w:p w:rsidR="00000000" w:rsidDel="00000000" w:rsidP="00000000" w:rsidRDefault="00000000" w:rsidRPr="00000000" w14:paraId="00000054">
      <w:pPr>
        <w:spacing w:line="48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Team Shouku is requesting $300 amount of funding from the senior design lab to develop YingXao (mainly used in hardware prototyping devices).</w:t>
      </w:r>
      <w:r w:rsidDel="00000000" w:rsidR="00000000" w:rsidRPr="00000000">
        <w:rPr>
          <w:rtl w:val="0"/>
        </w:rPr>
      </w:r>
    </w:p>
    <w:p w:rsidR="00000000" w:rsidDel="00000000" w:rsidP="00000000" w:rsidRDefault="00000000" w:rsidRPr="00000000" w14:paraId="00000055">
      <w:pPr>
        <w:pStyle w:val="Heading1"/>
        <w:spacing w:line="360" w:lineRule="auto"/>
        <w:rPr>
          <w:rFonts w:ascii="Times New Roman" w:cs="Times New Roman" w:eastAsia="Times New Roman" w:hAnsi="Times New Roman"/>
          <w:b w:val="1"/>
        </w:rPr>
      </w:pPr>
      <w:bookmarkStart w:colFirst="0" w:colLast="0" w:name="_hbae7lfr3ud0" w:id="2"/>
      <w:bookmarkEnd w:id="2"/>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56">
      <w:pPr>
        <w:pStyle w:val="Heading3"/>
        <w:spacing w:after="200" w:lineRule="auto"/>
        <w:rPr>
          <w:rFonts w:ascii="Times New Roman" w:cs="Times New Roman" w:eastAsia="Times New Roman" w:hAnsi="Times New Roman"/>
          <w:sz w:val="24"/>
          <w:szCs w:val="24"/>
        </w:rPr>
      </w:pPr>
      <w:bookmarkStart w:colFirst="0" w:colLast="0" w:name="_mk7ku4rbemlt" w:id="3"/>
      <w:bookmarkEnd w:id="3"/>
      <w:r w:rsidDel="00000000" w:rsidR="00000000" w:rsidRPr="00000000">
        <w:rPr>
          <w:rFonts w:ascii="Times New Roman" w:cs="Times New Roman" w:eastAsia="Times New Roman" w:hAnsi="Times New Roman"/>
          <w:sz w:val="30"/>
          <w:szCs w:val="30"/>
          <w:rtl w:val="0"/>
        </w:rPr>
        <w:t xml:space="preserve">1.1 Motivations</w:t>
      </w:r>
      <w:r w:rsidDel="00000000" w:rsidR="00000000" w:rsidRPr="00000000">
        <w:rPr>
          <w:rtl w:val="0"/>
        </w:rPr>
      </w:r>
    </w:p>
    <w:p w:rsidR="00000000" w:rsidDel="00000000" w:rsidP="00000000" w:rsidRDefault="00000000" w:rsidRPr="00000000" w14:paraId="00000057">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modern cities, people in fast-paced life don’t have enough time to take care of their indoor plants or don’t have the necessary skills to take care of their plants. However, it’s still important to have indoor plants for human beings because indoor plants can improve the air quality by exchanging oxygen with other gases humans produce with breathing, like carbon dioxide. Also, some research shows that indoor green plants can reduce the chance of getting mental illness and that looking at green plants can help humans maintain healthy eyesight. With all consideration above, team Shouku attempts to provide people with a new option, YingXao the Automatic EcoGardener, that automatically takes care of the user's plants. The only thing users need to do is to enjoy their easy green life. </w:t>
      </w:r>
    </w:p>
    <w:p w:rsidR="00000000" w:rsidDel="00000000" w:rsidP="00000000" w:rsidRDefault="00000000" w:rsidRPr="00000000" w14:paraId="00000058">
      <w:pPr>
        <w:pStyle w:val="Heading3"/>
        <w:spacing w:after="200" w:line="480" w:lineRule="auto"/>
        <w:rPr>
          <w:rFonts w:ascii="Times New Roman" w:cs="Times New Roman" w:eastAsia="Times New Roman" w:hAnsi="Times New Roman"/>
          <w:sz w:val="30"/>
          <w:szCs w:val="30"/>
        </w:rPr>
      </w:pPr>
      <w:bookmarkStart w:colFirst="0" w:colLast="0" w:name="_acglr0r5bs98" w:id="4"/>
      <w:bookmarkEnd w:id="4"/>
      <w:r w:rsidDel="00000000" w:rsidR="00000000" w:rsidRPr="00000000">
        <w:rPr>
          <w:rFonts w:ascii="Times New Roman" w:cs="Times New Roman" w:eastAsia="Times New Roman" w:hAnsi="Times New Roman"/>
          <w:sz w:val="30"/>
          <w:szCs w:val="30"/>
          <w:rtl w:val="0"/>
        </w:rPr>
        <w:t xml:space="preserve">1.2 Objectives</w:t>
      </w:r>
    </w:p>
    <w:p w:rsidR="00000000" w:rsidDel="00000000" w:rsidP="00000000" w:rsidRDefault="00000000" w:rsidRPr="00000000" w14:paraId="00000059">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Aimed users of EcoGardener are people who are buried with their work and have no extra free time to take care of their plants. To make it work, EcoGardener should be placed under sunshine and near a wall plug. EcoGardener can control light exposure, water supply, and external chemical input. EcoGardener has motors and a glass shield attached for sunlight input control. The motor will adjust the angle of the glass shield to block sunlight or reflect sunlight, either reducing or increasing the amount of sunshine that the plant is exposed to. For water control, a humidity sensor, a water pump, and a water tank will be embedded in the pot. The water tank is at the bottom of EcoGardener so that after the humidity sensor sends signals to the water pump and pumps water, excessive water will be recycled by the water tank to save water. To provide enough nutrients, EcoGardener will send messages to users and inform users which kind of mineral nutrient is required for their specific kinds of plants. The EcoGardener communicates with users and remote databases via Wi-Fi.</w:t>
      </w:r>
    </w:p>
    <w:p w:rsidR="00000000" w:rsidDel="00000000" w:rsidP="00000000" w:rsidRDefault="00000000" w:rsidRPr="00000000" w14:paraId="0000005A">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of this document will further specify the following aspects of this project: description and goals of the EcoGardener project, relative technical specification, design approach and details, tasks and schedule, cost analysis, demonstration of the project, current status, and leadership roles. </w:t>
      </w:r>
    </w:p>
    <w:p w:rsidR="00000000" w:rsidDel="00000000" w:rsidP="00000000" w:rsidRDefault="00000000" w:rsidRPr="00000000" w14:paraId="0000005B">
      <w:pPr>
        <w:pStyle w:val="Heading3"/>
        <w:spacing w:after="200" w:line="480" w:lineRule="auto"/>
        <w:rPr/>
      </w:pPr>
      <w:bookmarkStart w:colFirst="0" w:colLast="0" w:name="_120tiash1lj3" w:id="5"/>
      <w:bookmarkEnd w:id="5"/>
      <w:r w:rsidDel="00000000" w:rsidR="00000000" w:rsidRPr="00000000">
        <w:rPr>
          <w:rtl w:val="0"/>
        </w:rPr>
        <w:t xml:space="preserve">1.3 Competition</w:t>
      </w:r>
    </w:p>
    <w:p w:rsidR="00000000" w:rsidDel="00000000" w:rsidP="00000000" w:rsidRDefault="00000000" w:rsidRPr="00000000" w14:paraId="0000005C">
      <w:pPr>
        <w:spacing w:after="200" w:line="480" w:lineRule="auto"/>
        <w:rPr/>
      </w:pPr>
      <w:r w:rsidDel="00000000" w:rsidR="00000000" w:rsidRPr="00000000">
        <w:rPr>
          <w:rtl w:val="0"/>
        </w:rPr>
        <w:t xml:space="preserve">We expect to have competitions with existing smart-garden products in the market. However, the customers that we are targeting are slightly different from the target customers of existing products. We offer low-cost robust smart home gardening devices, distinguishing our product from industrial-scale smart farming, or luxurious home smart gardening.</w:t>
      </w:r>
    </w:p>
    <w:p w:rsidR="00000000" w:rsidDel="00000000" w:rsidP="00000000" w:rsidRDefault="00000000" w:rsidRPr="00000000" w14:paraId="0000005D">
      <w:pPr>
        <w:spacing w:after="200" w:line="480" w:lineRule="auto"/>
        <w:rPr/>
      </w:pPr>
      <w:r w:rsidDel="00000000" w:rsidR="00000000" w:rsidRPr="00000000">
        <w:rPr>
          <w:rtl w:val="0"/>
        </w:rPr>
        <w:t xml:space="preserve">With attractive pricing, robust design and rich features, we expect to occupy a solid share of the smart gardening market.</w:t>
      </w:r>
    </w:p>
    <w:p w:rsidR="00000000" w:rsidDel="00000000" w:rsidP="00000000" w:rsidRDefault="00000000" w:rsidRPr="00000000" w14:paraId="0000005E">
      <w:pPr>
        <w:pStyle w:val="Heading1"/>
        <w:spacing w:line="360" w:lineRule="auto"/>
        <w:rPr>
          <w:rFonts w:ascii="Times New Roman" w:cs="Times New Roman" w:eastAsia="Times New Roman" w:hAnsi="Times New Roman"/>
          <w:b w:val="1"/>
        </w:rPr>
      </w:pPr>
      <w:bookmarkStart w:colFirst="0" w:colLast="0" w:name="_m94e5um1oprt" w:id="6"/>
      <w:bookmarkEnd w:id="6"/>
      <w:r w:rsidDel="00000000" w:rsidR="00000000" w:rsidRPr="00000000">
        <w:rPr>
          <w:rFonts w:ascii="Times New Roman" w:cs="Times New Roman" w:eastAsia="Times New Roman" w:hAnsi="Times New Roman"/>
          <w:b w:val="1"/>
          <w:rtl w:val="0"/>
        </w:rPr>
        <w:t xml:space="preserve">2. Project Description, Customer Requirements, and Goals</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project is orchestrated by a microprocessor, which is responsible for parsing sensor data, sending control signals, and communicating with the cloud database.</w:t>
      </w:r>
      <w:r w:rsidDel="00000000" w:rsidR="00000000" w:rsidRPr="00000000">
        <w:rPr>
          <w:rFonts w:ascii="Times New Roman" w:cs="Times New Roman" w:eastAsia="Times New Roman" w:hAnsi="Times New Roman"/>
          <w:sz w:val="24"/>
          <w:szCs w:val="24"/>
        </w:rPr>
        <w:drawing>
          <wp:inline distB="114300" distT="114300" distL="114300" distR="114300">
            <wp:extent cx="5943600" cy="2438400"/>
            <wp:effectExtent b="0" l="0" r="0" t="0"/>
            <wp:docPr id="9"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Stakeholder graph and Stakeholder 2x2 chart.</w:t>
      </w:r>
      <w:r w:rsidDel="00000000" w:rsidR="00000000" w:rsidRPr="00000000">
        <w:rPr>
          <w:rtl w:val="0"/>
        </w:rPr>
      </w:r>
    </w:p>
    <w:p w:rsidR="00000000" w:rsidDel="00000000" w:rsidP="00000000" w:rsidRDefault="00000000" w:rsidRPr="00000000" w14:paraId="00000061">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requirements:</w:t>
      </w:r>
    </w:p>
    <w:p w:rsidR="00000000" w:rsidDel="00000000" w:rsidP="00000000" w:rsidRDefault="00000000" w:rsidRPr="00000000" w14:paraId="00000062">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Lower electricity consumption </w:t>
      </w:r>
    </w:p>
    <w:p w:rsidR="00000000" w:rsidDel="00000000" w:rsidP="00000000" w:rsidRDefault="00000000" w:rsidRPr="00000000" w14:paraId="00000063">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autonomy </w:t>
      </w:r>
    </w:p>
    <w:p w:rsidR="00000000" w:rsidDel="00000000" w:rsidP="00000000" w:rsidRDefault="00000000" w:rsidRPr="00000000" w14:paraId="00000064">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portability </w:t>
      </w:r>
    </w:p>
    <w:p w:rsidR="00000000" w:rsidDel="00000000" w:rsidP="00000000" w:rsidRDefault="00000000" w:rsidRPr="00000000" w14:paraId="00000065">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Cheap</w:t>
      </w:r>
    </w:p>
    <w:p w:rsidR="00000000" w:rsidDel="00000000" w:rsidP="00000000" w:rsidRDefault="00000000" w:rsidRPr="00000000" w14:paraId="0000006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67">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final product should completely free customers from taking care of plants. Customers only need to instruct YingXao what plants they want to grow. The final product should be able to consume less energy and provide users with as much autonomy as possible. Customers can completely leave the plants to the YingXao. YingXao would have high portability so that an adult can carry it by one hand.</w:t>
      </w:r>
    </w:p>
    <w:p w:rsidR="00000000" w:rsidDel="00000000" w:rsidP="00000000" w:rsidRDefault="00000000" w:rsidRPr="00000000" w14:paraId="00000068">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users are someone who has no time to take care of indoor plants, but they are still willing to decorate their living environment with plants.</w:t>
      </w:r>
    </w:p>
    <w:p w:rsidR="00000000" w:rsidDel="00000000" w:rsidP="00000000" w:rsidRDefault="00000000" w:rsidRPr="00000000" w14:paraId="00000069">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Target price is $100.</w:t>
      </w:r>
    </w:p>
    <w:p w:rsidR="00000000" w:rsidDel="00000000" w:rsidP="00000000" w:rsidRDefault="00000000" w:rsidRPr="00000000" w14:paraId="0000006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2050" cy="5257800"/>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97205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Quality Function Deployment (QFD) of YingXao EcoGardener.</w:t>
      </w:r>
      <w:r w:rsidDel="00000000" w:rsidR="00000000" w:rsidRPr="00000000">
        <w:rPr>
          <w:rtl w:val="0"/>
        </w:rPr>
      </w:r>
    </w:p>
    <w:p w:rsidR="00000000" w:rsidDel="00000000" w:rsidP="00000000" w:rsidRDefault="00000000" w:rsidRPr="00000000" w14:paraId="0000006C">
      <w:pPr>
        <w:spacing w:line="480" w:lineRule="auto"/>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From QFD table above, the design of Yingzhao has conflicts between water and energy efficiency and adoration robustness, heat dissipation and communication robustness. Better mechanical design can contribute to heat dissipation and noise reduction.</w:t>
      </w: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spacing w:after="200" w:line="360" w:lineRule="auto"/>
        <w:rPr>
          <w:rFonts w:ascii="Times New Roman" w:cs="Times New Roman" w:eastAsia="Times New Roman" w:hAnsi="Times New Roman"/>
          <w:b w:val="1"/>
        </w:rPr>
      </w:pPr>
      <w:bookmarkStart w:colFirst="0" w:colLast="0" w:name="_aoyuzeovkt46" w:id="7"/>
      <w:bookmarkEnd w:id="7"/>
      <w:r w:rsidDel="00000000" w:rsidR="00000000" w:rsidRPr="00000000">
        <w:rPr>
          <w:rFonts w:ascii="Times New Roman" w:cs="Times New Roman" w:eastAsia="Times New Roman" w:hAnsi="Times New Roman"/>
          <w:b w:val="1"/>
          <w:rtl w:val="0"/>
        </w:rPr>
        <w:t xml:space="preserve">3. Technical Specifications</w:t>
      </w:r>
    </w:p>
    <w:p w:rsidR="00000000" w:rsidDel="00000000" w:rsidP="00000000" w:rsidRDefault="00000000" w:rsidRPr="00000000" w14:paraId="0000006F">
      <w:pPr>
        <w:pStyle w:val="Heading3"/>
        <w:spacing w:after="200" w:line="360" w:lineRule="auto"/>
        <w:rPr>
          <w:rFonts w:ascii="Times New Roman" w:cs="Times New Roman" w:eastAsia="Times New Roman" w:hAnsi="Times New Roman"/>
          <w:vertAlign w:val="superscript"/>
        </w:rPr>
      </w:pPr>
      <w:bookmarkStart w:colFirst="0" w:colLast="0" w:name="_erel2bs7p9fm" w:id="8"/>
      <w:bookmarkEnd w:id="8"/>
      <w:r w:rsidDel="00000000" w:rsidR="00000000" w:rsidRPr="00000000">
        <w:rPr>
          <w:rFonts w:ascii="Times New Roman" w:cs="Times New Roman" w:eastAsia="Times New Roman" w:hAnsi="Times New Roman"/>
          <w:rtl w:val="0"/>
        </w:rPr>
        <w:t xml:space="preserve">3.1 Microcontroller</w:t>
      </w: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contains the performance specification for the Raspberry Pi Zero W.</w:t>
      </w:r>
    </w:p>
    <w:p w:rsidR="00000000" w:rsidDel="00000000" w:rsidP="00000000" w:rsidRDefault="00000000" w:rsidRPr="00000000" w14:paraId="00000071">
      <w:pPr>
        <w:spacing w:after="200" w:line="276" w:lineRule="auto"/>
        <w:jc w:val="cente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4839025" cy="2524102"/>
                <wp:effectExtent b="0" l="0" r="0" t="0"/>
                <wp:docPr id="4" name=""/>
                <a:graphic>
                  <a:graphicData uri="http://schemas.microsoft.com/office/word/2010/wordprocessingGroup">
                    <wpg:wgp>
                      <wpg:cNvGrpSpPr/>
                      <wpg:grpSpPr>
                        <a:xfrm>
                          <a:off x="517475" y="1225350"/>
                          <a:ext cx="4839025" cy="2524102"/>
                          <a:chOff x="517475" y="1225350"/>
                          <a:chExt cx="6590400" cy="3431725"/>
                        </a:xfrm>
                      </wpg:grpSpPr>
                      <wps:wsp>
                        <wps:cNvSpPr txBox="1"/>
                        <wps:cNvPr id="2" name="Shape 2"/>
                        <wps:spPr>
                          <a:xfrm>
                            <a:off x="1382175" y="1225350"/>
                            <a:ext cx="5646300" cy="298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3" name="Shape 3"/>
                        <wps:spPr>
                          <a:xfrm>
                            <a:off x="517475" y="1362175"/>
                            <a:ext cx="6590400" cy="3294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Table 1.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Raspberry Pi Zero W</w:t>
                              </w:r>
                              <w:r w:rsidDel="00000000" w:rsidR="00000000" w:rsidRPr="00000000">
                                <w:rPr>
                                  <w:rFonts w:ascii="Times New Roman" w:cs="Times New Roman" w:eastAsia="Times New Roman" w:hAnsi="Times New Roman"/>
                                  <w:b w:val="0"/>
                                  <w:i w:val="0"/>
                                  <w:smallCaps w:val="0"/>
                                  <w:strike w:val="0"/>
                                  <w:color w:val="666666"/>
                                  <w:sz w:val="24"/>
                                  <w:vertAlign w:val="superscript"/>
                                </w:rPr>
                                <w:t xml:space="preserve">[1]</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Specifications</w:t>
                              </w:r>
                            </w:p>
                          </w:txbxContent>
                        </wps:txbx>
                        <wps:bodyPr anchorCtr="0" anchor="t" bIns="91425" lIns="91425" spcFirstLastPara="1" rIns="91425" wrap="square" tIns="91425">
                          <a:noAutofit/>
                        </wps:bodyPr>
                      </wps:wsp>
                      <wpg:graphicFrame>
                        <wpg:xfrm>
                          <a:off x="838200" y="1819438"/>
                          <a:ext cx="3000000" cy="3000000"/>
                        </wpg:xfrm>
                        <a:graphic>
                          <a:graphicData uri="http://schemas.openxmlformats.org/drawingml/2006/table">
                            <a:tbl>
                              <a:tblPr>
                                <a:noFill/>
                                <a:tableStyleId>{3111535B-AEB2-4B22-A024-610A10C140E5}</a:tableStyleId>
                              </a:tblPr>
                              <a:tblGrid>
                                <a:gridCol w="2971800"/>
                                <a:gridCol w="2971800"/>
                              </a:tblGrid>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Feature</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Specification</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CPU</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1GHz single-core ARMv6</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RAM</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512MB </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Communication</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802.11n wireless LAN + Bluetooth 4.0</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I/O Pins</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HAT-compatible 40-pin header</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Power</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Micro USB</a:t>
                                      </a:r>
                                      <a:endParaRPr sz="1300">
                                        <a:latin typeface="Times New Roman"/>
                                        <a:ea typeface="Times New Roman"/>
                                        <a:cs typeface="Times New Roman"/>
                                        <a:sym typeface="Times New Roman"/>
                                      </a:endParaRPr>
                                    </a:p>
                                  </a:txBody>
                                  <a:tcPr marT="63500" marB="63500" marR="63500" marL="63500" anchor="ctr"/>
                                </a:tc>
                              </a:tr>
                            </a:tbl>
                          </a:graphicData>
                        </a:graphic>
                      </wpg:graphicFrame>
                    </wpg:wgp>
                  </a:graphicData>
                </a:graphic>
              </wp:inline>
            </w:drawing>
          </mc:Choice>
          <mc:Fallback>
            <w:drawing>
              <wp:inline distB="114300" distT="114300" distL="114300" distR="114300">
                <wp:extent cx="4839025" cy="2524102"/>
                <wp:effectExtent b="0" l="0" r="0" 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839025" cy="25241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2">
      <w:pPr>
        <w:pStyle w:val="Heading3"/>
        <w:spacing w:after="200" w:line="360" w:lineRule="auto"/>
        <w:rPr>
          <w:rFonts w:ascii="Times New Roman" w:cs="Times New Roman" w:eastAsia="Times New Roman" w:hAnsi="Times New Roman"/>
          <w:vertAlign w:val="superscript"/>
        </w:rPr>
      </w:pPr>
      <w:bookmarkStart w:colFirst="0" w:colLast="0" w:name="_q87cqlq2hjn6" w:id="9"/>
      <w:bookmarkEnd w:id="9"/>
      <w:r w:rsidDel="00000000" w:rsidR="00000000" w:rsidRPr="00000000">
        <w:rPr>
          <w:rFonts w:ascii="Times New Roman" w:cs="Times New Roman" w:eastAsia="Times New Roman" w:hAnsi="Times New Roman"/>
          <w:rtl w:val="0"/>
        </w:rPr>
        <w:t xml:space="preserve">3.2 Humidity Sensor</w:t>
      </w:r>
      <w:r w:rsidDel="00000000" w:rsidR="00000000" w:rsidRPr="00000000">
        <w:rPr>
          <w:rtl w:val="0"/>
        </w:rPr>
      </w:r>
    </w:p>
    <w:p w:rsidR="00000000" w:rsidDel="00000000" w:rsidP="00000000" w:rsidRDefault="00000000" w:rsidRPr="00000000" w14:paraId="00000073">
      <w:pPr>
        <w:spacing w:after="2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contains the specification for the humidity sensor.</w:t>
      </w:r>
    </w:p>
    <w:p w:rsidR="00000000" w:rsidDel="00000000" w:rsidP="00000000" w:rsidRDefault="00000000" w:rsidRPr="00000000" w14:paraId="00000074">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4839025" cy="2879708"/>
                <wp:effectExtent b="0" l="0" r="0" t="0"/>
                <wp:docPr id="1" name=""/>
                <a:graphic>
                  <a:graphicData uri="http://schemas.microsoft.com/office/word/2010/wordprocessingGroup">
                    <wpg:wgp>
                      <wpg:cNvGrpSpPr/>
                      <wpg:grpSpPr>
                        <a:xfrm>
                          <a:off x="517475" y="1225350"/>
                          <a:ext cx="4839025" cy="2879708"/>
                          <a:chOff x="517475" y="1225350"/>
                          <a:chExt cx="6590400" cy="3918925"/>
                        </a:xfrm>
                      </wpg:grpSpPr>
                      <wps:wsp>
                        <wps:cNvSpPr txBox="1"/>
                        <wps:cNvPr id="2" name="Shape 2"/>
                        <wps:spPr>
                          <a:xfrm>
                            <a:off x="1382175" y="1225350"/>
                            <a:ext cx="5646300" cy="298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3" name="Shape 3"/>
                        <wps:spPr>
                          <a:xfrm>
                            <a:off x="517475" y="1362175"/>
                            <a:ext cx="6590400" cy="3782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Table 2.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DHT11 basic temperature-humidity sensor </w:t>
                              </w:r>
                              <w:r w:rsidDel="00000000" w:rsidR="00000000" w:rsidRPr="00000000">
                                <w:rPr>
                                  <w:rFonts w:ascii="Times New Roman" w:cs="Times New Roman" w:eastAsia="Times New Roman" w:hAnsi="Times New Roman"/>
                                  <w:b w:val="0"/>
                                  <w:i w:val="0"/>
                                  <w:smallCaps w:val="0"/>
                                  <w:strike w:val="0"/>
                                  <w:color w:val="666666"/>
                                  <w:sz w:val="28"/>
                                  <w:vertAlign w:val="superscript"/>
                                </w:rPr>
                                <w:t xml:space="preserve">[2]</w:t>
                              </w:r>
                            </w:p>
                          </w:txbxContent>
                        </wps:txbx>
                        <wps:bodyPr anchorCtr="0" anchor="t" bIns="91425" lIns="91425" spcFirstLastPara="1" rIns="91425" wrap="square" tIns="91425">
                          <a:noAutofit/>
                        </wps:bodyPr>
                      </wps:wsp>
                      <wpg:graphicFrame>
                        <wpg:xfrm>
                          <a:off x="838200" y="1819438"/>
                          <a:ext cx="3000000" cy="3000000"/>
                        </wpg:xfrm>
                        <a:graphic>
                          <a:graphicData uri="http://schemas.openxmlformats.org/drawingml/2006/table">
                            <a:tbl>
                              <a:tblPr>
                                <a:noFill/>
                                <a:tableStyleId>{3111535B-AEB2-4B22-A024-610A10C140E5}</a:tableStyleId>
                              </a:tblPr>
                              <a:tblGrid>
                                <a:gridCol w="2971800"/>
                                <a:gridCol w="2971800"/>
                              </a:tblGrid>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Feature</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Specification</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Power</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3 to 5V</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Data Output</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I/O</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Max Current (while requesting data)</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2.5mA</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Humidity Reading</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20-80% with 5% accuracy</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Temperature Reading</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0-50</a:t>
                                      </a:r>
                                      <a:r>
                                        <a:rPr lang="en-US" sz="1300">
                                          <a:latin typeface="Times New Roman"/>
                                          <a:ea typeface="Times New Roman"/>
                                          <a:cs typeface="Times New Roman"/>
                                          <a:sym typeface="Times New Roman"/>
                                        </a:rPr>
                                        <a:t>°C with ±2°C accuracy</a:t>
                                      </a:r>
                                      <a:endParaRPr sz="1300">
                                        <a:latin typeface="Times New Roman"/>
                                        <a:ea typeface="Times New Roman"/>
                                        <a:cs typeface="Times New Roman"/>
                                        <a:sym typeface="Times New Roman"/>
                                      </a:endParaRPr>
                                    </a:p>
                                    <a:p>
                                      <a:pPr indent="0" lvl="0" marL="0" rtl="0" algn="ctr">
                                        <a:spcBef>
                                          <a:spcPts val="0"/>
                                        </a:spcBef>
                                        <a:spcAft>
                                          <a:spcPts val="0"/>
                                        </a:spcAft>
                                        <a:buNone/>
                                      </a:pPr>
                                      <a:r>
                                        <a:rPr lang="en-US" sz="1300">
                                          <a:latin typeface="Times New Roman"/>
                                          <a:ea typeface="Times New Roman"/>
                                          <a:cs typeface="Times New Roman"/>
                                          <a:sym typeface="Times New Roman"/>
                                        </a:rPr>
                                        <a:t> 1 Hz sampling rate (once every second)</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Body Size</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15.5mm x 12mm x 5.5mm</a:t>
                                      </a:r>
                                      <a:endParaRPr sz="1300">
                                        <a:latin typeface="Times New Roman"/>
                                        <a:ea typeface="Times New Roman"/>
                                        <a:cs typeface="Times New Roman"/>
                                        <a:sym typeface="Times New Roman"/>
                                      </a:endParaRPr>
                                    </a:p>
                                  </a:txBody>
                                  <a:tcPr marT="63500" marB="63500" marR="63500" marL="63500" anchor="ctr"/>
                                </a:tc>
                              </a:tr>
                            </a:tbl>
                          </a:graphicData>
                        </a:graphic>
                      </wpg:graphicFrame>
                    </wpg:wgp>
                  </a:graphicData>
                </a:graphic>
              </wp:inline>
            </w:drawing>
          </mc:Choice>
          <mc:Fallback>
            <w:drawing>
              <wp:inline distB="114300" distT="114300" distL="114300" distR="114300">
                <wp:extent cx="4839025" cy="2879708"/>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839025" cy="28797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pStyle w:val="Heading3"/>
        <w:spacing w:after="200" w:line="360" w:lineRule="auto"/>
        <w:rPr>
          <w:rFonts w:ascii="Times New Roman" w:cs="Times New Roman" w:eastAsia="Times New Roman" w:hAnsi="Times New Roman"/>
          <w:vertAlign w:val="superscript"/>
        </w:rPr>
      </w:pPr>
      <w:bookmarkStart w:colFirst="0" w:colLast="0" w:name="_b6hoovl6nyut" w:id="10"/>
      <w:bookmarkEnd w:id="10"/>
      <w:r w:rsidDel="00000000" w:rsidR="00000000" w:rsidRPr="00000000">
        <w:rPr>
          <w:rFonts w:ascii="Times New Roman" w:cs="Times New Roman" w:eastAsia="Times New Roman" w:hAnsi="Times New Roman"/>
          <w:rtl w:val="0"/>
        </w:rPr>
        <w:t xml:space="preserve">3.3 Light Sensor</w:t>
      </w:r>
      <w:r w:rsidDel="00000000" w:rsidR="00000000" w:rsidRPr="00000000">
        <w:rPr>
          <w:rtl w:val="0"/>
        </w:rPr>
      </w:r>
    </w:p>
    <w:p w:rsidR="00000000" w:rsidDel="00000000" w:rsidP="00000000" w:rsidRDefault="00000000" w:rsidRPr="00000000" w14:paraId="00000076">
      <w:pPr>
        <w:spacing w:after="20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Table 3 </w:t>
      </w:r>
      <w:r w:rsidDel="00000000" w:rsidR="00000000" w:rsidRPr="00000000">
        <w:rPr>
          <w:rFonts w:ascii="Times New Roman" w:cs="Times New Roman" w:eastAsia="Times New Roman" w:hAnsi="Times New Roman"/>
          <w:color w:val="666666"/>
          <w:sz w:val="24"/>
          <w:szCs w:val="24"/>
          <w:rtl w:val="0"/>
        </w:rPr>
        <w:t xml:space="preserve">contains the specification for the PIR </w:t>
      </w:r>
      <w:r w:rsidDel="00000000" w:rsidR="00000000" w:rsidRPr="00000000">
        <w:rPr>
          <w:rFonts w:ascii="Times New Roman" w:cs="Times New Roman" w:eastAsia="Times New Roman" w:hAnsi="Times New Roman"/>
          <w:color w:val="666666"/>
          <w:sz w:val="24"/>
          <w:szCs w:val="24"/>
          <w:rtl w:val="0"/>
        </w:rPr>
        <w:t xml:space="preserve">sensor</w:t>
      </w:r>
      <w:r w:rsidDel="00000000" w:rsidR="00000000" w:rsidRPr="00000000">
        <w:rPr>
          <w:rFonts w:ascii="Times New Roman" w:cs="Times New Roman" w:eastAsia="Times New Roman" w:hAnsi="Times New Roman"/>
          <w:color w:val="666666"/>
          <w:sz w:val="24"/>
          <w:szCs w:val="24"/>
          <w:rtl w:val="0"/>
        </w:rPr>
        <w:t xml:space="preserve">.</w:t>
      </w:r>
      <w:r w:rsidDel="00000000" w:rsidR="00000000" w:rsidRPr="00000000">
        <w:rPr>
          <w:rtl w:val="0"/>
        </w:rPr>
      </w:r>
    </w:p>
    <w:p w:rsidR="00000000" w:rsidDel="00000000" w:rsidP="00000000" w:rsidRDefault="00000000" w:rsidRPr="00000000" w14:paraId="00000077">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4839025" cy="3420690"/>
                <wp:effectExtent b="0" l="0" r="0" t="0"/>
                <wp:docPr id="6" name=""/>
                <a:graphic>
                  <a:graphicData uri="http://schemas.microsoft.com/office/word/2010/wordprocessingGroup">
                    <wpg:wgp>
                      <wpg:cNvGrpSpPr/>
                      <wpg:grpSpPr>
                        <a:xfrm>
                          <a:off x="503550" y="83700"/>
                          <a:ext cx="4839025" cy="3420690"/>
                          <a:chOff x="503550" y="83700"/>
                          <a:chExt cx="6612900" cy="4665000"/>
                        </a:xfrm>
                      </wpg:grpSpPr>
                      <wps:wsp>
                        <wps:cNvSpPr txBox="1"/>
                        <wps:cNvPr id="3" name="Shape 3"/>
                        <wps:spPr>
                          <a:xfrm>
                            <a:off x="503550" y="83700"/>
                            <a:ext cx="6612900" cy="4665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Table 3.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PIR Sensor</w:t>
                              </w:r>
                              <w:r w:rsidDel="00000000" w:rsidR="00000000" w:rsidRPr="00000000">
                                <w:rPr>
                                  <w:rFonts w:ascii="Times New Roman" w:cs="Times New Roman" w:eastAsia="Times New Roman" w:hAnsi="Times New Roman"/>
                                  <w:b w:val="0"/>
                                  <w:i w:val="0"/>
                                  <w:smallCaps w:val="0"/>
                                  <w:strike w:val="0"/>
                                  <w:color w:val="666666"/>
                                  <w:sz w:val="28"/>
                                  <w:vertAlign w:val="superscript"/>
                                </w:rPr>
                                <w:t xml:space="preserve">[3]</w:t>
                              </w:r>
                            </w:p>
                          </w:txbxContent>
                        </wps:txbx>
                        <wps:bodyPr anchorCtr="0" anchor="t" bIns="91425" lIns="91425" spcFirstLastPara="1" rIns="91425" wrap="square" tIns="91425">
                          <a:noAutofit/>
                        </wps:bodyPr>
                      </wps:wsp>
                      <wpg:graphicFrame>
                        <wpg:xfrm>
                          <a:off x="824275" y="540963"/>
                          <a:ext cx="3000000" cy="3000000"/>
                        </wpg:xfrm>
                        <a:graphic>
                          <a:graphicData uri="http://schemas.openxmlformats.org/drawingml/2006/table">
                            <a:tbl>
                              <a:tblPr>
                                <a:noFill/>
                                <a:tableStyleId>{3111535B-AEB2-4B22-A024-610A10C140E5}</a:tableStyleId>
                              </a:tblPr>
                              <a:tblGrid>
                                <a:gridCol w="2971800"/>
                                <a:gridCol w="2971800"/>
                              </a:tblGrid>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Feature</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Specification</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Voltage</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5V - 20V</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Power Consumption</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65mA</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TTL Output</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3.3V, 0V</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Delay Time </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5 - 300Sec (Adjustable) Range (approximately 0.3Sec - 5Min)</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Sensing Range</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Within 7 meters, less than 120°</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Angle Sensor </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&lt;110° Cone Angle</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Temperature</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-15°C ~ +70°C</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Dimension</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32mm × 24mm</a:t>
                                      </a:r>
                                      <a:endParaRPr sz="1300">
                                        <a:latin typeface="Times New Roman"/>
                                        <a:ea typeface="Times New Roman"/>
                                        <a:cs typeface="Times New Roman"/>
                                        <a:sym typeface="Times New Roman"/>
                                      </a:endParaRPr>
                                    </a:p>
                                  </a:txBody>
                                  <a:tcPr marT="63500" marB="63500" marR="63500" marL="63500" anchor="ctr"/>
                                </a:tc>
                              </a:tr>
                            </a:tbl>
                          </a:graphicData>
                        </a:graphic>
                      </wpg:graphicFrame>
                    </wpg:wgp>
                  </a:graphicData>
                </a:graphic>
              </wp:inline>
            </w:drawing>
          </mc:Choice>
          <mc:Fallback>
            <w:drawing>
              <wp:inline distB="114300" distT="114300" distL="114300" distR="114300">
                <wp:extent cx="4839025" cy="3420690"/>
                <wp:effectExtent b="0" l="0" r="0" t="0"/>
                <wp:docPr id="6"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4839025" cy="34206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pStyle w:val="Heading3"/>
        <w:widowControl w:val="0"/>
        <w:spacing w:after="200" w:line="240" w:lineRule="auto"/>
        <w:rPr>
          <w:rFonts w:ascii="Times New Roman" w:cs="Times New Roman" w:eastAsia="Times New Roman" w:hAnsi="Times New Roman"/>
        </w:rPr>
      </w:pPr>
      <w:bookmarkStart w:colFirst="0" w:colLast="0" w:name="_h4jcr3fiecp5" w:id="11"/>
      <w:bookmarkEnd w:id="11"/>
      <w:r w:rsidDel="00000000" w:rsidR="00000000" w:rsidRPr="00000000">
        <w:rPr>
          <w:rFonts w:ascii="Times New Roman" w:cs="Times New Roman" w:eastAsia="Times New Roman" w:hAnsi="Times New Roman"/>
          <w:rtl w:val="0"/>
        </w:rPr>
        <w:t xml:space="preserve">3.4 Planter Nursery Pot</w:t>
      </w:r>
    </w:p>
    <w:p w:rsidR="00000000" w:rsidDel="00000000" w:rsidP="00000000" w:rsidRDefault="00000000" w:rsidRPr="00000000" w14:paraId="00000079">
      <w:pPr>
        <w:spacing w:after="20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Table 4 </w:t>
      </w:r>
      <w:r w:rsidDel="00000000" w:rsidR="00000000" w:rsidRPr="00000000">
        <w:rPr>
          <w:rFonts w:ascii="Times New Roman" w:cs="Times New Roman" w:eastAsia="Times New Roman" w:hAnsi="Times New Roman"/>
          <w:sz w:val="24"/>
          <w:szCs w:val="24"/>
          <w:rtl w:val="0"/>
        </w:rPr>
        <w:t xml:space="preserve">contains the specification for the nursery pot.</w:t>
      </w:r>
      <w:r w:rsidDel="00000000" w:rsidR="00000000" w:rsidRPr="00000000">
        <w:rPr>
          <w:rtl w:val="0"/>
        </w:rPr>
      </w:r>
    </w:p>
    <w:p w:rsidR="00000000" w:rsidDel="00000000" w:rsidP="00000000" w:rsidRDefault="00000000" w:rsidRPr="00000000" w14:paraId="0000007A">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4839025" cy="2698419"/>
                <wp:effectExtent b="0" l="0" r="0" t="0"/>
                <wp:docPr id="3" name=""/>
                <a:graphic>
                  <a:graphicData uri="http://schemas.microsoft.com/office/word/2010/wordprocessingGroup">
                    <wpg:wgp>
                      <wpg:cNvGrpSpPr/>
                      <wpg:grpSpPr>
                        <a:xfrm>
                          <a:off x="517475" y="1362175"/>
                          <a:ext cx="4839025" cy="2698419"/>
                          <a:chOff x="517475" y="1362175"/>
                          <a:chExt cx="6590400" cy="3668100"/>
                        </a:xfrm>
                      </wpg:grpSpPr>
                      <wps:wsp>
                        <wps:cNvSpPr txBox="1"/>
                        <wps:cNvPr id="3" name="Shape 3"/>
                        <wps:spPr>
                          <a:xfrm>
                            <a:off x="517475" y="1362175"/>
                            <a:ext cx="6590400" cy="3668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Table 4.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GROWNEER 24 Packs 0.7 Gallon Flexible Nursery Pot Flower Pot</w:t>
                              </w:r>
                              <w:r w:rsidDel="00000000" w:rsidR="00000000" w:rsidRPr="00000000">
                                <w:rPr>
                                  <w:rFonts w:ascii="Times New Roman" w:cs="Times New Roman" w:eastAsia="Times New Roman" w:hAnsi="Times New Roman"/>
                                  <w:b w:val="0"/>
                                  <w:i w:val="0"/>
                                  <w:smallCaps w:val="0"/>
                                  <w:strike w:val="0"/>
                                  <w:color w:val="666666"/>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666666"/>
                                  <w:sz w:val="24"/>
                                  <w:vertAlign w:val="superscript"/>
                                </w:rPr>
                                <w:t xml:space="preserve">[5]</w:t>
                              </w:r>
                            </w:p>
                          </w:txbxContent>
                        </wps:txbx>
                        <wps:bodyPr anchorCtr="0" anchor="t" bIns="91425" lIns="91425" spcFirstLastPara="1" rIns="91425" wrap="square" tIns="91425">
                          <a:noAutofit/>
                        </wps:bodyPr>
                      </wps:wsp>
                      <wpg:graphicFrame>
                        <wpg:xfrm>
                          <a:off x="838200" y="1819438"/>
                          <a:ext cx="3000000" cy="3000000"/>
                        </wpg:xfrm>
                        <a:graphic>
                          <a:graphicData uri="http://schemas.openxmlformats.org/drawingml/2006/table">
                            <a:tbl>
                              <a:tblPr>
                                <a:noFill/>
                                <a:tableStyleId>{3111535B-AEB2-4B22-A024-610A10C140E5}</a:tableStyleId>
                              </a:tblPr>
                              <a:tblGrid>
                                <a:gridCol w="2971800"/>
                                <a:gridCol w="2971800"/>
                              </a:tblGrid>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Feature</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Specification</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Color</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Black</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Material</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Soft Plastic</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Capacity</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~0.7 Gallons</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Opening Diameter</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~6.3 inches</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Bottom Diameter</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~4.9 inches</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Height</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~6.4 inches</a:t>
                                      </a:r>
                                      <a:endParaRPr sz="1300">
                                        <a:latin typeface="Times New Roman"/>
                                        <a:ea typeface="Times New Roman"/>
                                        <a:cs typeface="Times New Roman"/>
                                        <a:sym typeface="Times New Roman"/>
                                      </a:endParaRPr>
                                    </a:p>
                                  </a:txBody>
                                  <a:tcPr marT="63500" marB="63500" marR="63500" marL="63500" anchor="ctr"/>
                                </a:tc>
                              </a:tr>
                            </a:tbl>
                          </a:graphicData>
                        </a:graphic>
                      </wpg:graphicFrame>
                    </wpg:wgp>
                  </a:graphicData>
                </a:graphic>
              </wp:inline>
            </w:drawing>
          </mc:Choice>
          <mc:Fallback>
            <w:drawing>
              <wp:inline distB="114300" distT="114300" distL="114300" distR="114300">
                <wp:extent cx="4839025" cy="2698419"/>
                <wp:effectExtent b="0" l="0" r="0" t="0"/>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4839025" cy="26984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B">
      <w:pPr>
        <w:pStyle w:val="Heading4"/>
        <w:spacing w:after="200" w:lineRule="auto"/>
        <w:rPr>
          <w:rFonts w:ascii="Times New Roman" w:cs="Times New Roman" w:eastAsia="Times New Roman" w:hAnsi="Times New Roman"/>
        </w:rPr>
      </w:pPr>
      <w:bookmarkStart w:colFirst="0" w:colLast="0" w:name="_kz2q0ge1jhtv" w:id="12"/>
      <w:bookmarkEnd w:id="12"/>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3"/>
        <w:spacing w:after="200" w:lineRule="auto"/>
        <w:rPr>
          <w:rFonts w:ascii="Times New Roman" w:cs="Times New Roman" w:eastAsia="Times New Roman" w:hAnsi="Times New Roman"/>
          <w:vertAlign w:val="superscript"/>
        </w:rPr>
      </w:pPr>
      <w:bookmarkStart w:colFirst="0" w:colLast="0" w:name="_jjo2dh4cf74b" w:id="13"/>
      <w:bookmarkEnd w:id="13"/>
      <w:r w:rsidDel="00000000" w:rsidR="00000000" w:rsidRPr="00000000">
        <w:rPr>
          <w:rFonts w:ascii="Times New Roman" w:cs="Times New Roman" w:eastAsia="Times New Roman" w:hAnsi="Times New Roman"/>
          <w:rtl w:val="0"/>
        </w:rPr>
        <w:t xml:space="preserve">3.5 Rechargeable cells</w:t>
      </w:r>
      <w:r w:rsidDel="00000000" w:rsidR="00000000" w:rsidRPr="00000000">
        <w:rPr>
          <w:rtl w:val="0"/>
        </w:rPr>
      </w:r>
    </w:p>
    <w:p w:rsidR="00000000" w:rsidDel="00000000" w:rsidP="00000000" w:rsidRDefault="00000000" w:rsidRPr="00000000" w14:paraId="0000007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5 </w:t>
      </w:r>
      <w:r w:rsidDel="00000000" w:rsidR="00000000" w:rsidRPr="00000000">
        <w:rPr>
          <w:rFonts w:ascii="Times New Roman" w:cs="Times New Roman" w:eastAsia="Times New Roman" w:hAnsi="Times New Roman"/>
          <w:sz w:val="24"/>
          <w:szCs w:val="24"/>
          <w:rtl w:val="0"/>
        </w:rPr>
        <w:t xml:space="preserve">contains the specification for the rechargeable battery.</w:t>
      </w:r>
      <w:r w:rsidDel="00000000" w:rsidR="00000000" w:rsidRPr="00000000">
        <w:rPr>
          <w:rtl w:val="0"/>
        </w:rPr>
      </w:r>
    </w:p>
    <w:p w:rsidR="00000000" w:rsidDel="00000000" w:rsidP="00000000" w:rsidRDefault="00000000" w:rsidRPr="00000000" w14:paraId="0000007E">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453063" cy="4617312"/>
                <wp:effectExtent b="0" l="0" r="0" t="0"/>
                <wp:docPr id="5" name=""/>
                <a:graphic>
                  <a:graphicData uri="http://schemas.microsoft.com/office/word/2010/wordprocessingGroup">
                    <wpg:wgp>
                      <wpg:cNvGrpSpPr/>
                      <wpg:grpSpPr>
                        <a:xfrm>
                          <a:off x="589625" y="199200"/>
                          <a:ext cx="5453063" cy="4617312"/>
                          <a:chOff x="589625" y="199200"/>
                          <a:chExt cx="6262200" cy="5295000"/>
                        </a:xfrm>
                      </wpg:grpSpPr>
                      <wps:wsp>
                        <wps:cNvSpPr txBox="1"/>
                        <wps:cNvPr id="3" name="Shape 3"/>
                        <wps:spPr>
                          <a:xfrm>
                            <a:off x="589625" y="199200"/>
                            <a:ext cx="6262200" cy="5295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Table 5.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Rechargeable Battery</w:t>
                              </w:r>
                              <w:r w:rsidDel="00000000" w:rsidR="00000000" w:rsidRPr="00000000">
                                <w:rPr>
                                  <w:rFonts w:ascii="Times New Roman" w:cs="Times New Roman" w:eastAsia="Times New Roman" w:hAnsi="Times New Roman"/>
                                  <w:b w:val="0"/>
                                  <w:i w:val="0"/>
                                  <w:smallCaps w:val="0"/>
                                  <w:strike w:val="0"/>
                                  <w:color w:val="666666"/>
                                  <w:sz w:val="28"/>
                                  <w:vertAlign w:val="superscript"/>
                                </w:rPr>
                                <w:t xml:space="preserve">[4]</w:t>
                              </w:r>
                            </w:p>
                          </w:txbxContent>
                        </wps:txbx>
                        <wps:bodyPr anchorCtr="0" anchor="t" bIns="91425" lIns="91425" spcFirstLastPara="1" rIns="91425" wrap="square" tIns="91425">
                          <a:noAutofit/>
                        </wps:bodyPr>
                      </wps:wsp>
                      <wpg:graphicFrame>
                        <wpg:xfrm>
                          <a:off x="800300" y="628413"/>
                          <a:ext cx="3000000" cy="3000000"/>
                        </wpg:xfrm>
                        <a:graphic>
                          <a:graphicData uri="http://schemas.openxmlformats.org/drawingml/2006/table">
                            <a:tbl>
                              <a:tblPr>
                                <a:noFill/>
                                <a:tableStyleId>{3111535B-AEB2-4B22-A024-610A10C140E5}</a:tableStyleId>
                              </a:tblPr>
                              <a:tblGrid>
                                <a:gridCol w="2920425"/>
                                <a:gridCol w="2920425"/>
                              </a:tblGrid>
                              <a:tr h="378500">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Feature</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Specification</a:t>
                                      </a:r>
                                      <a:endParaRPr sz="1300">
                                        <a:latin typeface="Times New Roman"/>
                                        <a:ea typeface="Times New Roman"/>
                                        <a:cs typeface="Times New Roman"/>
                                        <a:sym typeface="Times New Roman"/>
                                      </a:endParaRPr>
                                    </a:p>
                                  </a:txBody>
                                  <a:tcPr marT="63500" marB="63500" marR="63500" marL="63500" anchor="ctr"/>
                                </a:tc>
                              </a:tr>
                              <a:tr h="378500">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Battery Capacity(mAh)</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3500</a:t>
                                      </a:r>
                                      <a:endParaRPr sz="1300">
                                        <a:latin typeface="Times New Roman"/>
                                        <a:ea typeface="Times New Roman"/>
                                        <a:cs typeface="Times New Roman"/>
                                        <a:sym typeface="Times New Roman"/>
                                      </a:endParaRPr>
                                    </a:p>
                                  </a:txBody>
                                  <a:tcPr marT="63500" marB="63500" marR="63500" marL="63500" anchor="ctr"/>
                                </a:tc>
                              </a:tr>
                              <a:tr h="378500">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Battery Chemistry</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Li-Ion</a:t>
                                      </a:r>
                                      <a:endParaRPr sz="1300">
                                        <a:latin typeface="Times New Roman"/>
                                        <a:ea typeface="Times New Roman"/>
                                        <a:cs typeface="Times New Roman"/>
                                        <a:sym typeface="Times New Roman"/>
                                      </a:endParaRPr>
                                    </a:p>
                                  </a:txBody>
                                  <a:tcPr marT="63500" marB="63500" marR="63500" marL="63500" anchor="ctr"/>
                                </a:tc>
                              </a:tr>
                              <a:tr h="378500">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Battery Voltage</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3.635V</a:t>
                                      </a:r>
                                      <a:endParaRPr sz="1300">
                                        <a:latin typeface="Times New Roman"/>
                                        <a:ea typeface="Times New Roman"/>
                                        <a:cs typeface="Times New Roman"/>
                                        <a:sym typeface="Times New Roman"/>
                                      </a:endParaRPr>
                                    </a:p>
                                  </a:txBody>
                                  <a:tcPr marT="63500" marB="63500" marR="63500" marL="63500" anchor="ctr"/>
                                </a:tc>
                              </a:tr>
                              <a:tr h="378500">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Battery Shelf Life</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3 years</a:t>
                                      </a:r>
                                      <a:endParaRPr sz="1300">
                                        <a:latin typeface="Times New Roman"/>
                                        <a:ea typeface="Times New Roman"/>
                                        <a:cs typeface="Times New Roman"/>
                                        <a:sym typeface="Times New Roman"/>
                                      </a:endParaRPr>
                                    </a:p>
                                  </a:txBody>
                                  <a:tcPr marT="63500" marB="63500" marR="63500" marL="63500" anchor="ctr"/>
                                </a:tc>
                              </a:tr>
                              <a:tr h="378500">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Battery Type</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Flat Top</a:t>
                                      </a:r>
                                      <a:endParaRPr sz="1300">
                                        <a:latin typeface="Times New Roman"/>
                                        <a:ea typeface="Times New Roman"/>
                                        <a:cs typeface="Times New Roman"/>
                                        <a:sym typeface="Times New Roman"/>
                                      </a:endParaRPr>
                                    </a:p>
                                  </a:txBody>
                                  <a:tcPr marT="63500" marB="63500" marR="63500" marL="63500" anchor="ctr"/>
                                </a:tc>
                              </a:tr>
                              <a:tr h="378500">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Body Size</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2.56’’(L) x 0.72’’(Diameter)</a:t>
                                      </a:r>
                                      <a:endParaRPr sz="1300">
                                        <a:latin typeface="Times New Roman"/>
                                        <a:ea typeface="Times New Roman"/>
                                        <a:cs typeface="Times New Roman"/>
                                        <a:sym typeface="Times New Roman"/>
                                      </a:endParaRPr>
                                    </a:p>
                                  </a:txBody>
                                  <a:tcPr marT="63500" marB="63500" marR="63500" marL="63500" anchor="ctr"/>
                                </a:tc>
                              </a:tr>
                              <a:tr h="378500">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Weight</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49.0g</a:t>
                                      </a:r>
                                      <a:endParaRPr sz="1300">
                                        <a:latin typeface="Times New Roman"/>
                                        <a:ea typeface="Times New Roman"/>
                                        <a:cs typeface="Times New Roman"/>
                                        <a:sym typeface="Times New Roman"/>
                                      </a:endParaRPr>
                                    </a:p>
                                  </a:txBody>
                                  <a:tcPr marT="63500" marB="63500" marR="63500" marL="63500" anchor="ctr"/>
                                </a:tc>
                              </a:tr>
                              <a:tr h="378500">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Battery Current</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1.7A</a:t>
                                      </a:r>
                                      <a:endParaRPr sz="1300">
                                        <a:latin typeface="Times New Roman"/>
                                        <a:ea typeface="Times New Roman"/>
                                        <a:cs typeface="Times New Roman"/>
                                        <a:sym typeface="Times New Roman"/>
                                      </a:endParaRPr>
                                    </a:p>
                                  </a:txBody>
                                  <a:tcPr marT="63500" marB="63500" marR="63500" marL="63500" anchor="ctr"/>
                                </a:tc>
                              </a:tr>
                              <a:tr h="378500">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Max Charge Voltage</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4.2V</a:t>
                                      </a:r>
                                      <a:endParaRPr sz="1300">
                                        <a:latin typeface="Times New Roman"/>
                                        <a:ea typeface="Times New Roman"/>
                                        <a:cs typeface="Times New Roman"/>
                                        <a:sym typeface="Times New Roman"/>
                                      </a:endParaRPr>
                                    </a:p>
                                  </a:txBody>
                                  <a:tcPr marT="63500" marB="63500" marR="63500" marL="63500" anchor="ctr"/>
                                </a:tc>
                              </a:tr>
                              <a:tr h="378500">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Max Change Current</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3.4A</a:t>
                                      </a:r>
                                      <a:endParaRPr sz="1300">
                                        <a:latin typeface="Times New Roman"/>
                                        <a:ea typeface="Times New Roman"/>
                                        <a:cs typeface="Times New Roman"/>
                                        <a:sym typeface="Times New Roman"/>
                                      </a:endParaRPr>
                                    </a:p>
                                  </a:txBody>
                                  <a:tcPr marT="63500" marB="63500" marR="63500" marL="63500" anchor="ctr"/>
                                </a:tc>
                              </a:tr>
                              <a:tr h="453100">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Operating Temperature</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100">
                                          <a:latin typeface="Times New Roman"/>
                                          <a:ea typeface="Times New Roman"/>
                                          <a:cs typeface="Times New Roman"/>
                                          <a:sym typeface="Times New Roman"/>
                                        </a:rPr>
                                        <a:t>Charging : 0 ~ 45℃</a:t>
                                      </a:r>
                                      <a:endParaRPr sz="1100">
                                        <a:latin typeface="Times New Roman"/>
                                        <a:ea typeface="Times New Roman"/>
                                        <a:cs typeface="Times New Roman"/>
                                        <a:sym typeface="Times New Roman"/>
                                      </a:endParaRPr>
                                    </a:p>
                                    <a:p>
                                      <a:pPr indent="0" lvl="0" marL="0" rtl="0" algn="ctr">
                                        <a:spcBef>
                                          <a:spcPts val="0"/>
                                        </a:spcBef>
                                        <a:spcAft>
                                          <a:spcPts val="0"/>
                                        </a:spcAft>
                                        <a:buNone/>
                                      </a:pPr>
                                      <a:r>
                                        <a:rPr lang="en-US" sz="1100">
                                          <a:latin typeface="Times New Roman"/>
                                          <a:ea typeface="Times New Roman"/>
                                          <a:cs typeface="Times New Roman"/>
                                          <a:sym typeface="Times New Roman"/>
                                        </a:rPr>
                                        <a:t>Discharging: -20 ~ 60℃ </a:t>
                                      </a:r>
                                      <a:endParaRPr sz="1300">
                                        <a:latin typeface="Times New Roman"/>
                                        <a:ea typeface="Times New Roman"/>
                                        <a:cs typeface="Times New Roman"/>
                                        <a:sym typeface="Times New Roman"/>
                                      </a:endParaRPr>
                                    </a:p>
                                  </a:txBody>
                                  <a:tcPr marT="63500" marB="63500" marR="63500" marL="63500" anchor="ctr"/>
                                </a:tc>
                              </a:tr>
                            </a:tbl>
                          </a:graphicData>
                        </a:graphic>
                      </wpg:graphicFrame>
                    </wpg:wgp>
                  </a:graphicData>
                </a:graphic>
              </wp:inline>
            </w:drawing>
          </mc:Choice>
          <mc:Fallback>
            <w:drawing>
              <wp:inline distB="114300" distT="114300" distL="114300" distR="114300">
                <wp:extent cx="5453063" cy="4617312"/>
                <wp:effectExtent b="0" l="0" r="0" t="0"/>
                <wp:docPr id="5"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453063" cy="46173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F">
      <w:pPr>
        <w:pStyle w:val="Heading3"/>
        <w:spacing w:after="200" w:lineRule="auto"/>
        <w:rPr>
          <w:rFonts w:ascii="Times New Roman" w:cs="Times New Roman" w:eastAsia="Times New Roman" w:hAnsi="Times New Roman"/>
        </w:rPr>
      </w:pPr>
      <w:bookmarkStart w:colFirst="0" w:colLast="0" w:name="_5a8p33vo80gn" w:id="14"/>
      <w:bookmarkEnd w:id="14"/>
      <w:r w:rsidDel="00000000" w:rsidR="00000000" w:rsidRPr="00000000">
        <w:rPr>
          <w:rFonts w:ascii="Times New Roman" w:cs="Times New Roman" w:eastAsia="Times New Roman" w:hAnsi="Times New Roman"/>
          <w:rtl w:val="0"/>
        </w:rPr>
        <w:t xml:space="preserve">3.6 Light Shield</w:t>
      </w:r>
    </w:p>
    <w:p w:rsidR="00000000" w:rsidDel="00000000" w:rsidP="00000000" w:rsidRDefault="00000000" w:rsidRPr="00000000" w14:paraId="0000008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6 </w:t>
      </w:r>
      <w:r w:rsidDel="00000000" w:rsidR="00000000" w:rsidRPr="00000000">
        <w:rPr>
          <w:rFonts w:ascii="Times New Roman" w:cs="Times New Roman" w:eastAsia="Times New Roman" w:hAnsi="Times New Roman"/>
          <w:sz w:val="24"/>
          <w:szCs w:val="24"/>
          <w:rtl w:val="0"/>
        </w:rPr>
        <w:t xml:space="preserve">contains the specification for the light shield.</w:t>
      </w:r>
    </w:p>
    <w:p w:rsidR="00000000" w:rsidDel="00000000" w:rsidP="00000000" w:rsidRDefault="00000000" w:rsidRPr="00000000" w14:paraId="00000081">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4839025" cy="2203360"/>
                <wp:effectExtent b="0" l="0" r="0" t="0"/>
                <wp:docPr id="2" name=""/>
                <a:graphic>
                  <a:graphicData uri="http://schemas.microsoft.com/office/word/2010/wordprocessingGroup">
                    <wpg:wgp>
                      <wpg:cNvGrpSpPr/>
                      <wpg:grpSpPr>
                        <a:xfrm>
                          <a:off x="517475" y="1225350"/>
                          <a:ext cx="4839025" cy="2203360"/>
                          <a:chOff x="517475" y="1225350"/>
                          <a:chExt cx="6590400" cy="2989800"/>
                        </a:xfrm>
                      </wpg:grpSpPr>
                      <wps:wsp>
                        <wps:cNvSpPr txBox="1"/>
                        <wps:cNvPr id="2" name="Shape 2"/>
                        <wps:spPr>
                          <a:xfrm>
                            <a:off x="1382175" y="1225350"/>
                            <a:ext cx="5646300" cy="298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3" name="Shape 3"/>
                        <wps:spPr>
                          <a:xfrm>
                            <a:off x="517475" y="1362175"/>
                            <a:ext cx="6590400" cy="266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Table 6. </w:t>
                              </w:r>
                              <w:r w:rsidDel="00000000" w:rsidR="00000000" w:rsidRPr="00000000">
                                <w:rPr>
                                  <w:rFonts w:ascii="Times New Roman" w:cs="Times New Roman" w:eastAsia="Times New Roman" w:hAnsi="Times New Roman"/>
                                  <w:b w:val="0"/>
                                  <w:i w:val="0"/>
                                  <w:smallCaps w:val="0"/>
                                  <w:strike w:val="0"/>
                                  <w:color w:val="000000"/>
                                  <w:sz w:val="28"/>
                                  <w:highlight w:val="white"/>
                                  <w:vertAlign w:val="baseline"/>
                                </w:rPr>
                                <w:t xml:space="preserve">Corrugated Cardboard Filler Insert Sheet Pads</w:t>
                              </w:r>
                              <w:r w:rsidDel="00000000" w:rsidR="00000000" w:rsidRPr="00000000">
                                <w:rPr>
                                  <w:rFonts w:ascii="Times New Roman" w:cs="Times New Roman" w:eastAsia="Times New Roman" w:hAnsi="Times New Roman"/>
                                  <w:b w:val="0"/>
                                  <w:i w:val="0"/>
                                  <w:smallCaps w:val="0"/>
                                  <w:strike w:val="0"/>
                                  <w:color w:val="000000"/>
                                  <w:sz w:val="28"/>
                                  <w:highlight w:val="white"/>
                                  <w:vertAlign w:val="superscript"/>
                                </w:rPr>
                                <w:t xml:space="preserve">[6]</w:t>
                              </w:r>
                            </w:p>
                          </w:txbxContent>
                        </wps:txbx>
                        <wps:bodyPr anchorCtr="0" anchor="t" bIns="91425" lIns="91425" spcFirstLastPara="1" rIns="91425" wrap="square" tIns="91425">
                          <a:noAutofit/>
                        </wps:bodyPr>
                      </wps:wsp>
                      <wpg:graphicFrame>
                        <wpg:xfrm>
                          <a:off x="838200" y="1819438"/>
                          <a:ext cx="3000000" cy="3000000"/>
                        </wpg:xfrm>
                        <a:graphic>
                          <a:graphicData uri="http://schemas.openxmlformats.org/drawingml/2006/table">
                            <a:tbl>
                              <a:tblPr>
                                <a:noFill/>
                                <a:tableStyleId>{3111535B-AEB2-4B22-A024-610A10C140E5}</a:tableStyleId>
                              </a:tblPr>
                              <a:tblGrid>
                                <a:gridCol w="2971800"/>
                                <a:gridCol w="2971800"/>
                              </a:tblGrid>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Feature</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Specification</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Material</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Cardboard</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Thickness</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~0.125 inches</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Length</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~12 inches</a:t>
                                      </a:r>
                                      <a:endParaRPr sz="1300">
                                        <a:latin typeface="Times New Roman"/>
                                        <a:ea typeface="Times New Roman"/>
                                        <a:cs typeface="Times New Roman"/>
                                        <a:sym typeface="Times New Roman"/>
                                      </a:endParaRPr>
                                    </a:p>
                                  </a:txBody>
                                  <a:tcPr marT="63500" marB="63500" marR="63500" marL="63500" anchor="ctr"/>
                                </a:tc>
                              </a:tr>
                              <a:tr h="415225">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Width</a:t>
                                      </a:r>
                                      <a:endParaRPr sz="1300">
                                        <a:latin typeface="Times New Roman"/>
                                        <a:ea typeface="Times New Roman"/>
                                        <a:cs typeface="Times New Roman"/>
                                        <a:sym typeface="Times New Roman"/>
                                      </a:endParaRPr>
                                    </a:p>
                                  </a:txBody>
                                  <a:tcPr marT="63500" marB="63500" marR="63500" marL="63500" anchor="ctr"/>
                                </a:tc>
                                <a:tc>
                                  <a:txBody>
                                    <a:bodyPr/>
                                    <a:lstStyle/>
                                    <a:p>
                                      <a:pPr indent="0" lvl="0" marL="0" rtl="0" algn="ctr">
                                        <a:spcBef>
                                          <a:spcPts val="0"/>
                                        </a:spcBef>
                                        <a:spcAft>
                                          <a:spcPts val="0"/>
                                        </a:spcAft>
                                        <a:buNone/>
                                      </a:pPr>
                                      <a:r>
                                        <a:rPr lang="en-US" sz="1300">
                                          <a:latin typeface="Times New Roman"/>
                                          <a:ea typeface="Times New Roman"/>
                                          <a:cs typeface="Times New Roman"/>
                                          <a:sym typeface="Times New Roman"/>
                                        </a:rPr>
                                        <a:t>~12 inches</a:t>
                                      </a:r>
                                      <a:endParaRPr sz="1300">
                                        <a:latin typeface="Times New Roman"/>
                                        <a:ea typeface="Times New Roman"/>
                                        <a:cs typeface="Times New Roman"/>
                                        <a:sym typeface="Times New Roman"/>
                                      </a:endParaRPr>
                                    </a:p>
                                  </a:txBody>
                                  <a:tcPr marT="63500" marB="63500" marR="63500" marL="63500" anchor="ctr"/>
                                </a:tc>
                              </a:tr>
                            </a:tbl>
                          </a:graphicData>
                        </a:graphic>
                      </wpg:graphicFrame>
                    </wpg:wgp>
                  </a:graphicData>
                </a:graphic>
              </wp:inline>
            </w:drawing>
          </mc:Choice>
          <mc:Fallback>
            <w:drawing>
              <wp:inline distB="114300" distT="114300" distL="114300" distR="114300">
                <wp:extent cx="4839025" cy="2203360"/>
                <wp:effectExtent b="0" l="0" r="0" t="0"/>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4839025" cy="22033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spacing w:after="20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system performance specification is mainly determined by the microcontroller because it represents the brain of the system. The microcontroller is connected to all the sensors to receive necessary data from the plant, and it is also sending the data to the database to notify the user when it is needed. The user can issue different commands through our mobile app based on the type of the plant. For example, the user can choose to manually add water to the plant or control the sunlight cover. All of these features will be determined by how fast the microcontroller is processing the data and communicating with the sensors and database.</w:t>
      </w:r>
    </w:p>
    <w:p w:rsidR="00000000" w:rsidDel="00000000" w:rsidP="00000000" w:rsidRDefault="00000000" w:rsidRPr="00000000" w14:paraId="00000083">
      <w:pPr>
        <w:pStyle w:val="Heading1"/>
        <w:spacing w:after="200" w:lineRule="auto"/>
        <w:rPr>
          <w:rFonts w:ascii="Times New Roman" w:cs="Times New Roman" w:eastAsia="Times New Roman" w:hAnsi="Times New Roman"/>
          <w:b w:val="1"/>
        </w:rPr>
      </w:pPr>
      <w:bookmarkStart w:colFirst="0" w:colLast="0" w:name="_ynl9sydmwz9f" w:id="15"/>
      <w:bookmarkEnd w:id="15"/>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spacing w:after="200" w:lineRule="auto"/>
        <w:rPr>
          <w:rFonts w:ascii="Times New Roman" w:cs="Times New Roman" w:eastAsia="Times New Roman" w:hAnsi="Times New Roman"/>
          <w:b w:val="1"/>
        </w:rPr>
      </w:pPr>
      <w:bookmarkStart w:colFirst="0" w:colLast="0" w:name="_x1lwc0d4bgrx" w:id="16"/>
      <w:bookmarkEnd w:id="16"/>
      <w:r w:rsidDel="00000000" w:rsidR="00000000" w:rsidRPr="00000000">
        <w:rPr>
          <w:rFonts w:ascii="Times New Roman" w:cs="Times New Roman" w:eastAsia="Times New Roman" w:hAnsi="Times New Roman"/>
          <w:b w:val="1"/>
          <w:rtl w:val="0"/>
        </w:rPr>
        <w:t xml:space="preserve">4. Design Approach and Details</w:t>
      </w:r>
    </w:p>
    <w:p w:rsidR="00000000" w:rsidDel="00000000" w:rsidP="00000000" w:rsidRDefault="00000000" w:rsidRPr="00000000" w14:paraId="00000085">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main components of EcoGardener: Sensing that acquires environment data and sent to the microcontroller, Controls that reacts to the environment, dynamically adjusting the systems’ gardening strategy, and Communication that takes care of the system’s interaction with our cloud infrastructure.</w:t>
      </w:r>
    </w:p>
    <w:p w:rsidR="00000000" w:rsidDel="00000000" w:rsidP="00000000" w:rsidRDefault="00000000" w:rsidRPr="00000000" w14:paraId="00000086">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430530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43877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System overview block diagram of YingXao EcoGardener.</w:t>
      </w:r>
    </w:p>
    <w:p w:rsidR="00000000" w:rsidDel="00000000" w:rsidP="00000000" w:rsidRDefault="00000000" w:rsidRPr="00000000" w14:paraId="00000088">
      <w:pPr>
        <w:pStyle w:val="Heading3"/>
        <w:spacing w:after="200" w:line="480" w:lineRule="auto"/>
        <w:rPr>
          <w:rFonts w:ascii="Times New Roman" w:cs="Times New Roman" w:eastAsia="Times New Roman" w:hAnsi="Times New Roman"/>
        </w:rPr>
      </w:pPr>
      <w:bookmarkStart w:colFirst="0" w:colLast="0" w:name="_6x694zechwnm" w:id="17"/>
      <w:bookmarkEnd w:id="17"/>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3"/>
        <w:spacing w:line="480" w:lineRule="auto"/>
        <w:rPr>
          <w:rFonts w:ascii="Times New Roman" w:cs="Times New Roman" w:eastAsia="Times New Roman" w:hAnsi="Times New Roman"/>
        </w:rPr>
      </w:pPr>
      <w:bookmarkStart w:colFirst="0" w:colLast="0" w:name="_xvdee5dbu38v" w:id="18"/>
      <w:bookmarkEnd w:id="18"/>
      <w:r w:rsidDel="00000000" w:rsidR="00000000" w:rsidRPr="00000000">
        <w:rPr>
          <w:rFonts w:ascii="Times New Roman" w:cs="Times New Roman" w:eastAsia="Times New Roman" w:hAnsi="Times New Roman"/>
          <w:rtl w:val="0"/>
        </w:rPr>
        <w:t xml:space="preserve">4.1 Design Approach</w:t>
      </w:r>
    </w:p>
    <w:p w:rsidR="00000000" w:rsidDel="00000000" w:rsidP="00000000" w:rsidRDefault="00000000" w:rsidRPr="00000000" w14:paraId="0000008A">
      <w:pPr>
        <w:pStyle w:val="Heading4"/>
        <w:spacing w:line="480" w:lineRule="auto"/>
        <w:rPr>
          <w:rFonts w:ascii="Times New Roman" w:cs="Times New Roman" w:eastAsia="Times New Roman" w:hAnsi="Times New Roman"/>
        </w:rPr>
      </w:pPr>
      <w:bookmarkStart w:colFirst="0" w:colLast="0" w:name="_kmtpzg2pxrdd" w:id="19"/>
      <w:bookmarkEnd w:id="19"/>
      <w:r w:rsidDel="00000000" w:rsidR="00000000" w:rsidRPr="00000000">
        <w:rPr>
          <w:rFonts w:ascii="Times New Roman" w:cs="Times New Roman" w:eastAsia="Times New Roman" w:hAnsi="Times New Roman"/>
          <w:rtl w:val="0"/>
        </w:rPr>
        <w:t xml:space="preserve">4.1.1 </w:t>
      </w:r>
      <w:r w:rsidDel="00000000" w:rsidR="00000000" w:rsidRPr="00000000">
        <w:rPr>
          <w:rFonts w:ascii="Times New Roman" w:cs="Times New Roman" w:eastAsia="Times New Roman" w:hAnsi="Times New Roman"/>
          <w:rtl w:val="0"/>
        </w:rPr>
        <w:t xml:space="preserve">Sensing </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sensor, and humidity/temperature sensor, and potentially more sensors will be installed onto the board to acquire environment data.</w:t>
      </w:r>
    </w:p>
    <w:p w:rsidR="00000000" w:rsidDel="00000000" w:rsidP="00000000" w:rsidRDefault="00000000" w:rsidRPr="00000000" w14:paraId="0000008C">
      <w:pPr>
        <w:pStyle w:val="Heading4"/>
        <w:spacing w:line="480" w:lineRule="auto"/>
        <w:rPr>
          <w:rFonts w:ascii="Times New Roman" w:cs="Times New Roman" w:eastAsia="Times New Roman" w:hAnsi="Times New Roman"/>
        </w:rPr>
      </w:pPr>
      <w:bookmarkStart w:colFirst="0" w:colLast="0" w:name="_941rwd3c74hf" w:id="20"/>
      <w:bookmarkEnd w:id="20"/>
      <w:r w:rsidDel="00000000" w:rsidR="00000000" w:rsidRPr="00000000">
        <w:rPr>
          <w:rFonts w:ascii="Times New Roman" w:cs="Times New Roman" w:eastAsia="Times New Roman" w:hAnsi="Times New Roman"/>
          <w:rtl w:val="0"/>
        </w:rPr>
        <w:t xml:space="preserve">4.1.2 Control</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actuators include 2 motors and 1 water pump.</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 motors are responsible for controlling the movement of the light shield</w:t>
      </w:r>
      <w:r w:rsidDel="00000000" w:rsidR="00000000" w:rsidRPr="00000000">
        <w:rPr>
          <w:rFonts w:ascii="Times New Roman" w:cs="Times New Roman" w:eastAsia="Times New Roman" w:hAnsi="Times New Roman"/>
          <w:sz w:val="24"/>
          <w:szCs w:val="24"/>
          <w:rtl w:val="0"/>
        </w:rPr>
        <w:t xml:space="preserve">, and the water pump will be responsible for controlling water ingestion into the pot.</w:t>
      </w:r>
    </w:p>
    <w:p w:rsidR="00000000" w:rsidDel="00000000" w:rsidP="00000000" w:rsidRDefault="00000000" w:rsidRPr="00000000" w14:paraId="0000008F">
      <w:pPr>
        <w:pStyle w:val="Heading4"/>
        <w:spacing w:line="480" w:lineRule="auto"/>
        <w:rPr>
          <w:rFonts w:ascii="Times New Roman" w:cs="Times New Roman" w:eastAsia="Times New Roman" w:hAnsi="Times New Roman"/>
        </w:rPr>
      </w:pPr>
      <w:bookmarkStart w:colFirst="0" w:colLast="0" w:name="_v2ojjwupgje1" w:id="21"/>
      <w:bookmarkEnd w:id="21"/>
      <w:r w:rsidDel="00000000" w:rsidR="00000000" w:rsidRPr="00000000">
        <w:rPr>
          <w:rFonts w:ascii="Times New Roman" w:cs="Times New Roman" w:eastAsia="Times New Roman" w:hAnsi="Times New Roman"/>
          <w:rtl w:val="0"/>
        </w:rPr>
        <w:t xml:space="preserve">4.1.3 </w:t>
      </w:r>
      <w:r w:rsidDel="00000000" w:rsidR="00000000" w:rsidRPr="00000000">
        <w:rPr>
          <w:rFonts w:ascii="Times New Roman" w:cs="Times New Roman" w:eastAsia="Times New Roman" w:hAnsi="Times New Roman"/>
          <w:rtl w:val="0"/>
        </w:rPr>
        <w:t xml:space="preserve">Communication</w:t>
      </w:r>
      <w:r w:rsidDel="00000000" w:rsidR="00000000" w:rsidRPr="00000000">
        <w:rPr>
          <w:rtl w:val="0"/>
        </w:rPr>
      </w:r>
    </w:p>
    <w:p w:rsidR="00000000" w:rsidDel="00000000" w:rsidP="00000000" w:rsidRDefault="00000000" w:rsidRPr="00000000" w14:paraId="00000090">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YingXao communicates with remote databases to get the optimal strategy for growing the plant specified by the user by making RESTful API calls</w:t>
      </w:r>
      <w:r w:rsidDel="00000000" w:rsidR="00000000" w:rsidRPr="00000000">
        <w:rPr>
          <w:rFonts w:ascii="Times New Roman" w:cs="Times New Roman" w:eastAsia="Times New Roman" w:hAnsi="Times New Roman"/>
          <w:sz w:val="24"/>
          <w:szCs w:val="24"/>
          <w:rtl w:val="0"/>
        </w:rPr>
        <w:t xml:space="preserve"> to the server, while also submitting its sensor data to the cloud infrastructure to process.</w:t>
      </w:r>
    </w:p>
    <w:p w:rsidR="00000000" w:rsidDel="00000000" w:rsidP="00000000" w:rsidRDefault="00000000" w:rsidRPr="00000000" w14:paraId="00000091">
      <w:pPr>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3143" cy="2979223"/>
            <wp:effectExtent b="0" l="0" r="0" t="0"/>
            <wp:docPr id="1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283143" cy="297922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Figure 4.</w:t>
      </w:r>
      <w:r w:rsidDel="00000000" w:rsidR="00000000" w:rsidRPr="00000000">
        <w:rPr>
          <w:rFonts w:ascii="Times New Roman" w:cs="Times New Roman" w:eastAsia="Times New Roman" w:hAnsi="Times New Roman"/>
          <w:sz w:val="24"/>
          <w:szCs w:val="24"/>
          <w:rtl w:val="0"/>
        </w:rPr>
        <w:t xml:space="preserve"> Conceptual 3D model of YingXao EcoGardener.</w:t>
      </w:r>
      <w:r w:rsidDel="00000000" w:rsidR="00000000" w:rsidRPr="00000000">
        <w:br w:type="page"/>
      </w: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3"/>
        <w:spacing w:line="360" w:lineRule="auto"/>
        <w:rPr>
          <w:rFonts w:ascii="Times New Roman" w:cs="Times New Roman" w:eastAsia="Times New Roman" w:hAnsi="Times New Roman"/>
        </w:rPr>
      </w:pPr>
      <w:bookmarkStart w:colFirst="0" w:colLast="0" w:name="_852tost3hhjl" w:id="22"/>
      <w:bookmarkEnd w:id="22"/>
      <w:r w:rsidDel="00000000" w:rsidR="00000000" w:rsidRPr="00000000">
        <w:rPr>
          <w:rFonts w:ascii="Times New Roman" w:cs="Times New Roman" w:eastAsia="Times New Roman" w:hAnsi="Times New Roman"/>
          <w:rtl w:val="0"/>
        </w:rPr>
        <w:t xml:space="preserve">4.2 Design Concept Ideation, Constraints, </w:t>
      </w:r>
      <w:r w:rsidDel="00000000" w:rsidR="00000000" w:rsidRPr="00000000">
        <w:rPr>
          <w:rFonts w:ascii="Times New Roman" w:cs="Times New Roman" w:eastAsia="Times New Roman" w:hAnsi="Times New Roman"/>
          <w:rtl w:val="0"/>
        </w:rPr>
        <w:t xml:space="preserve">Alternatives</w:t>
      </w:r>
      <w:r w:rsidDel="00000000" w:rsidR="00000000" w:rsidRPr="00000000">
        <w:rPr>
          <w:rFonts w:ascii="Times New Roman" w:cs="Times New Roman" w:eastAsia="Times New Roman" w:hAnsi="Times New Roman"/>
          <w:rtl w:val="0"/>
        </w:rPr>
        <w:t xml:space="preserve">, and Tradeoffs</w:t>
      </w:r>
    </w:p>
    <w:p w:rsidR="00000000" w:rsidDel="00000000" w:rsidP="00000000" w:rsidRDefault="00000000" w:rsidRPr="00000000" w14:paraId="00000095">
      <w:pPr>
        <w:widowControl w:val="1"/>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ealistic design constraints</w:t>
      </w:r>
      <w:r w:rsidDel="00000000" w:rsidR="00000000" w:rsidRPr="00000000">
        <w:rPr>
          <w:rtl w:val="0"/>
        </w:rPr>
      </w:r>
    </w:p>
    <w:p w:rsidR="00000000" w:rsidDel="00000000" w:rsidP="00000000" w:rsidRDefault="00000000" w:rsidRPr="00000000" w14:paraId="00000096">
      <w:pPr>
        <w:widowControl w:val="1"/>
        <w:numPr>
          <w:ilvl w:val="0"/>
          <w:numId w:val="7"/>
        </w:numPr>
        <w:spacing w:after="0" w:afterAutospacing="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 consumption</w:t>
      </w:r>
    </w:p>
    <w:p w:rsidR="00000000" w:rsidDel="00000000" w:rsidP="00000000" w:rsidRDefault="00000000" w:rsidRPr="00000000" w14:paraId="00000097">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and cost of battery: the solar panel is environment-friendly but relatively expensive for a vase. It is important to choose a cheaper one, such as the lithium battery.</w:t>
      </w:r>
    </w:p>
    <w:p w:rsidR="00000000" w:rsidDel="00000000" w:rsidP="00000000" w:rsidRDefault="00000000" w:rsidRPr="00000000" w14:paraId="00000098">
      <w:pPr>
        <w:numPr>
          <w:ilvl w:val="0"/>
          <w:numId w:val="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Glass filter for sunlight: we need to carefully choose the color of the outside cover to accommodate the individual sunlight requirements of plants. </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Trade-offs</w:t>
      </w:r>
    </w:p>
    <w:p w:rsidR="00000000" w:rsidDel="00000000" w:rsidP="00000000" w:rsidRDefault="00000000" w:rsidRPr="00000000" w14:paraId="0000009A">
      <w:pPr>
        <w:numPr>
          <w:ilvl w:val="0"/>
          <w:numId w:val="1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prices will make projects more effective but less attractive to potential customers.</w:t>
      </w:r>
    </w:p>
    <w:p w:rsidR="00000000" w:rsidDel="00000000" w:rsidP="00000000" w:rsidRDefault="00000000" w:rsidRPr="00000000" w14:paraId="0000009B">
      <w:pPr>
        <w:numPr>
          <w:ilvl w:val="0"/>
          <w:numId w:val="15"/>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powerful MCU’s (Like Raspberry) provide additional functionalities and potentials for OTA upgrades but are more power-hungry and costly.</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Hardware-software trade-offs, interfaces, and/or interactions</w:t>
      </w:r>
    </w:p>
    <w:p w:rsidR="00000000" w:rsidDel="00000000" w:rsidP="00000000" w:rsidRDefault="00000000" w:rsidRPr="00000000" w14:paraId="0000009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MCU reads data from environmental sensors.</w:t>
      </w:r>
    </w:p>
    <w:p w:rsidR="00000000" w:rsidDel="00000000" w:rsidP="00000000" w:rsidRDefault="00000000" w:rsidRPr="00000000" w14:paraId="0000009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MCU controls actuators to adjust humidity levels/luminosity levels, etc.</w:t>
      </w:r>
    </w:p>
    <w:p w:rsidR="00000000" w:rsidDel="00000000" w:rsidP="00000000" w:rsidRDefault="00000000" w:rsidRPr="00000000" w14:paraId="0000009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MCU pulls data from a remote database.</w:t>
      </w:r>
    </w:p>
    <w:p w:rsidR="00000000" w:rsidDel="00000000" w:rsidP="00000000" w:rsidRDefault="00000000" w:rsidRPr="00000000" w14:paraId="000000A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MCU hosts a web page as a UI.</w:t>
      </w:r>
    </w:p>
    <w:p w:rsidR="00000000" w:rsidDel="00000000" w:rsidP="00000000" w:rsidRDefault="00000000" w:rsidRPr="00000000" w14:paraId="000000A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MCU supports sleep mode for low power.</w:t>
      </w:r>
    </w:p>
    <w:p w:rsidR="00000000" w:rsidDel="00000000" w:rsidP="00000000" w:rsidRDefault="00000000" w:rsidRPr="00000000" w14:paraId="000000A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MCU uses RTOS.</w:t>
      </w:r>
      <w:r w:rsidDel="00000000" w:rsidR="00000000" w:rsidRPr="00000000">
        <w:rPr>
          <w:rtl w:val="0"/>
        </w:rPr>
      </w:r>
    </w:p>
    <w:p w:rsidR="00000000" w:rsidDel="00000000" w:rsidP="00000000" w:rsidRDefault="00000000" w:rsidRPr="00000000" w14:paraId="000000A3">
      <w:pPr>
        <w:pStyle w:val="Heading3"/>
        <w:spacing w:line="360" w:lineRule="auto"/>
        <w:rPr>
          <w:rFonts w:ascii="Times New Roman" w:cs="Times New Roman" w:eastAsia="Times New Roman" w:hAnsi="Times New Roman"/>
        </w:rPr>
      </w:pPr>
      <w:bookmarkStart w:colFirst="0" w:colLast="0" w:name="_ek88loplk1fa" w:id="23"/>
      <w:bookmarkEnd w:id="23"/>
      <w:r w:rsidDel="00000000" w:rsidR="00000000" w:rsidRPr="00000000">
        <w:rPr>
          <w:rFonts w:ascii="Times New Roman" w:cs="Times New Roman" w:eastAsia="Times New Roman" w:hAnsi="Times New Roman"/>
          <w:rtl w:val="0"/>
        </w:rPr>
        <w:t xml:space="preserve">4.3 Preliminary Concept Selection and Justification</w:t>
      </w:r>
    </w:p>
    <w:p w:rsidR="00000000" w:rsidDel="00000000" w:rsidP="00000000" w:rsidRDefault="00000000" w:rsidRPr="00000000" w14:paraId="000000A4">
      <w:pPr>
        <w:pStyle w:val="Heading4"/>
        <w:spacing w:line="480" w:lineRule="auto"/>
        <w:rPr>
          <w:rFonts w:ascii="Times New Roman" w:cs="Times New Roman" w:eastAsia="Times New Roman" w:hAnsi="Times New Roman"/>
        </w:rPr>
      </w:pPr>
      <w:bookmarkStart w:colFirst="0" w:colLast="0" w:name="_js4s87xp65d5" w:id="24"/>
      <w:bookmarkEnd w:id="24"/>
      <w:r w:rsidDel="00000000" w:rsidR="00000000" w:rsidRPr="00000000">
        <w:rPr>
          <w:rFonts w:ascii="Times New Roman" w:cs="Times New Roman" w:eastAsia="Times New Roman" w:hAnsi="Times New Roman"/>
          <w:rtl w:val="0"/>
        </w:rPr>
        <w:t xml:space="preserve">4.3.1 Currently Known Concepts</w:t>
      </w:r>
    </w:p>
    <w:p w:rsidR="00000000" w:rsidDel="00000000" w:rsidP="00000000" w:rsidRDefault="00000000" w:rsidRPr="00000000" w14:paraId="000000A5">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set up a set of cloud-based infrastructure as a centralized space to store and distribute gardening strategies. We decided to go with a cloud-based approach because it unlocks the potentials for future OTA updates, allowing our already-sold products to constantly improve themselves, instead of being static after we deliver the product.</w:t>
      </w:r>
    </w:p>
    <w:p w:rsidR="00000000" w:rsidDel="00000000" w:rsidP="00000000" w:rsidRDefault="00000000" w:rsidRPr="00000000" w14:paraId="000000A6">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create a mobile app for users to monitor the status of the system. This is because although we want the system to be self-contained and fully autonomous, it is still important for the user to have insights on how the plant is doing, and be notified when there is emergency manual work required for the system.</w:t>
      </w:r>
      <w:r w:rsidDel="00000000" w:rsidR="00000000" w:rsidRPr="00000000">
        <w:drawing>
          <wp:anchor allowOverlap="1" behindDoc="0" distB="114300" distT="114300" distL="114300" distR="114300" hidden="0" layoutInCell="1" locked="0" relativeHeight="0" simplePos="0">
            <wp:simplePos x="0" y="0"/>
            <wp:positionH relativeFrom="column">
              <wp:posOffset>1197322</wp:posOffset>
            </wp:positionH>
            <wp:positionV relativeFrom="paragraph">
              <wp:posOffset>1421011</wp:posOffset>
            </wp:positionV>
            <wp:extent cx="4045268" cy="4299420"/>
            <wp:effectExtent b="0" l="0" r="0" t="0"/>
            <wp:wrapTopAndBottom distB="114300" distT="114300"/>
            <wp:docPr id="7" name="image13.png"/>
            <a:graphic>
              <a:graphicData uri="http://schemas.openxmlformats.org/drawingml/2006/picture">
                <pic:pic>
                  <pic:nvPicPr>
                    <pic:cNvPr id="0" name="image13.png"/>
                    <pic:cNvPicPr preferRelativeResize="0"/>
                  </pic:nvPicPr>
                  <pic:blipFill>
                    <a:blip r:embed="rId20"/>
                    <a:srcRect b="9771" l="21955" r="24038" t="13527"/>
                    <a:stretch>
                      <a:fillRect/>
                    </a:stretch>
                  </pic:blipFill>
                  <pic:spPr>
                    <a:xfrm>
                      <a:off x="0" y="0"/>
                      <a:ext cx="4045268" cy="4299420"/>
                    </a:xfrm>
                    <a:prstGeom prst="rect"/>
                    <a:ln/>
                  </pic:spPr>
                </pic:pic>
              </a:graphicData>
            </a:graphic>
          </wp:anchor>
        </w:drawing>
      </w:r>
    </w:p>
    <w:p w:rsidR="00000000" w:rsidDel="00000000" w:rsidP="00000000" w:rsidRDefault="00000000" w:rsidRPr="00000000" w14:paraId="000000A7">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Conceptual design of the mobile app interface.</w:t>
      </w:r>
    </w:p>
    <w:p w:rsidR="00000000" w:rsidDel="00000000" w:rsidP="00000000" w:rsidRDefault="00000000" w:rsidRPr="00000000" w14:paraId="000000A8">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a water tank below the soil to collect excess water pumped into the soil. This allows us to conserve water and it was proven that reused water doesn’t affect the growth of the plants.</w:t>
      </w:r>
    </w:p>
    <w:p w:rsidR="00000000" w:rsidDel="00000000" w:rsidP="00000000" w:rsidRDefault="00000000" w:rsidRPr="00000000" w14:paraId="000000A9">
      <w:pPr>
        <w:pStyle w:val="Heading4"/>
        <w:spacing w:line="480" w:lineRule="auto"/>
        <w:rPr>
          <w:rFonts w:ascii="Times New Roman" w:cs="Times New Roman" w:eastAsia="Times New Roman" w:hAnsi="Times New Roman"/>
        </w:rPr>
      </w:pPr>
      <w:bookmarkStart w:colFirst="0" w:colLast="0" w:name="_5fbt4d4h4moz" w:id="25"/>
      <w:bookmarkEnd w:id="25"/>
      <w:r w:rsidDel="00000000" w:rsidR="00000000" w:rsidRPr="00000000">
        <w:rPr>
          <w:rFonts w:ascii="Times New Roman" w:cs="Times New Roman" w:eastAsia="Times New Roman" w:hAnsi="Times New Roman"/>
          <w:rtl w:val="0"/>
        </w:rPr>
        <w:t xml:space="preserve">4.3.2 Concepts To Be Finalized</w:t>
      </w:r>
    </w:p>
    <w:p w:rsidR="00000000" w:rsidDel="00000000" w:rsidP="00000000" w:rsidRDefault="00000000" w:rsidRPr="00000000" w14:paraId="000000A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still in a hot discussion of whether to collect the user’s plant data or not. On one hand, we want to protect clients’ (and their plants’) privacy, but that data, if collected in large quantity, can provide us invaluable insights on how to improve our gardening algorithms, allowing us to iterate on our gardening strategies more quickly, and in turns giving our clients better experiences with YingXao.</w:t>
      </w:r>
    </w:p>
    <w:p w:rsidR="00000000" w:rsidDel="00000000" w:rsidP="00000000" w:rsidRDefault="00000000" w:rsidRPr="00000000" w14:paraId="000000A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still need to define the specific scope of the app - what we want it to be able to do and what it shouldn’t be able to do. One of the things that we are discussing is whether to allow users to manually modify the gardening strategy - We want to let users have full control of the system, but an uninformed adjustment to the strategy might end up damaging or even killing the plant.</w:t>
      </w:r>
    </w:p>
    <w:p w:rsidR="00000000" w:rsidDel="00000000" w:rsidP="00000000" w:rsidRDefault="00000000" w:rsidRPr="00000000" w14:paraId="000000A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decide on how different parts of the project communicate with each other, especially with the database. For now, the most ideal solution seems to be establishing a server and exposing RESTful APIs, but we do need to take security, speed, bandwidth, and other factors into consideration.</w:t>
      </w:r>
    </w:p>
    <w:p w:rsidR="00000000" w:rsidDel="00000000" w:rsidP="00000000" w:rsidRDefault="00000000" w:rsidRPr="00000000" w14:paraId="000000AD">
      <w:pPr>
        <w:pStyle w:val="Heading4"/>
        <w:spacing w:line="480" w:lineRule="auto"/>
        <w:rPr>
          <w:rFonts w:ascii="Times New Roman" w:cs="Times New Roman" w:eastAsia="Times New Roman" w:hAnsi="Times New Roman"/>
        </w:rPr>
      </w:pPr>
      <w:bookmarkStart w:colFirst="0" w:colLast="0" w:name="_9kzzaa8dtsaf" w:id="26"/>
      <w:bookmarkEnd w:id="26"/>
      <w:r w:rsidDel="00000000" w:rsidR="00000000" w:rsidRPr="00000000">
        <w:rPr>
          <w:rFonts w:ascii="Times New Roman" w:cs="Times New Roman" w:eastAsia="Times New Roman" w:hAnsi="Times New Roman"/>
          <w:rtl w:val="0"/>
        </w:rPr>
        <w:t xml:space="preserve">4.3.3 Concepts Yet To Be Figured Out</w:t>
      </w:r>
    </w:p>
    <w:p w:rsidR="00000000" w:rsidDel="00000000" w:rsidP="00000000" w:rsidRDefault="00000000" w:rsidRPr="00000000" w14:paraId="000000AE">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We still need to figure out how to adjust lighting for the system. For example, on a cloudy day, the amount of light we can provide is extremely limited. If we decide to use artificial lights to compensate for it, it will dramatically increase the cost of the product. </w:t>
      </w:r>
    </w:p>
    <w:p w:rsidR="00000000" w:rsidDel="00000000" w:rsidP="00000000" w:rsidRDefault="00000000" w:rsidRPr="00000000" w14:paraId="000000AF">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figure out a way to let users have easy access to the nutrient packages that the YingXao system needs to take care of the plants. This requires a well-established supply chain since the packages are probably too small to be worth shipping packages for. </w:t>
      </w:r>
    </w:p>
    <w:p w:rsidR="00000000" w:rsidDel="00000000" w:rsidP="00000000" w:rsidRDefault="00000000" w:rsidRPr="00000000" w14:paraId="000000B0">
      <w:pPr>
        <w:pStyle w:val="Heading3"/>
        <w:spacing w:line="480" w:lineRule="auto"/>
        <w:ind w:left="0" w:firstLine="0"/>
        <w:rPr>
          <w:rFonts w:ascii="Times New Roman" w:cs="Times New Roman" w:eastAsia="Times New Roman" w:hAnsi="Times New Roman"/>
        </w:rPr>
      </w:pPr>
      <w:bookmarkStart w:colFirst="0" w:colLast="0" w:name="_at1gjesogrla" w:id="27"/>
      <w:bookmarkEnd w:id="27"/>
      <w:r w:rsidDel="00000000" w:rsidR="00000000" w:rsidRPr="00000000">
        <w:rPr>
          <w:rFonts w:ascii="Times New Roman" w:cs="Times New Roman" w:eastAsia="Times New Roman" w:hAnsi="Times New Roman"/>
          <w:rtl w:val="0"/>
        </w:rPr>
        <w:t xml:space="preserve">4.4 Engineering Analyses and Experiment</w:t>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conduct separate tests for all individual components of the system, followed by a series of system-wide integration tests.</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tests:</w:t>
      </w:r>
    </w:p>
    <w:p w:rsidR="00000000" w:rsidDel="00000000" w:rsidP="00000000" w:rsidRDefault="00000000" w:rsidRPr="00000000" w14:paraId="000000B3">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Robustness: When transmitting data packages from/to the database in large quantities (&gt;1M packages), no package is dropped. </w:t>
      </w:r>
    </w:p>
    <w:p w:rsidR="00000000" w:rsidDel="00000000" w:rsidP="00000000" w:rsidRDefault="00000000" w:rsidRPr="00000000" w14:paraId="000000B4">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Transmission from/to database takes no longer than 1 second even with high traffic (&gt;1000 data packages per second).</w:t>
      </w:r>
    </w:p>
    <w:p w:rsidR="00000000" w:rsidDel="00000000" w:rsidP="00000000" w:rsidRDefault="00000000" w:rsidRPr="00000000" w14:paraId="000000B5">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Fail-safe: When timed out / internet not available, the system will cache the information and retry afterward.</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Actuation tests:</w:t>
      </w:r>
    </w:p>
    <w:p w:rsidR="00000000" w:rsidDel="00000000" w:rsidP="00000000" w:rsidRDefault="00000000" w:rsidRPr="00000000" w14:paraId="000000B7">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control tests: We will prepare two virtual plants that one needs no sunlight at all and the other always needs sunlight. After the corresponding gardening plans are pulled from the database, YingXao will be rotated by hands. YingXao should be able to adjust the light shield to decrease or increase the amount of light exposure(one virtual plant doesn’t need light whereas the other needs full exposure) within 5 seconds.</w:t>
      </w:r>
    </w:p>
    <w:p w:rsidR="00000000" w:rsidDel="00000000" w:rsidP="00000000" w:rsidRDefault="00000000" w:rsidRPr="00000000" w14:paraId="000000B8">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pump tests: We will prepare a virtual plant that requires 20ml water every 1mins. After the corresponding gardening plans are pulled from the database, the pumped water will be collected every minute and measured. the volume of the water collected should be no more/less than 20ml ± 0.5ml.</w:t>
      </w:r>
    </w:p>
    <w:p w:rsidR="00000000" w:rsidDel="00000000" w:rsidP="00000000" w:rsidRDefault="00000000" w:rsidRPr="00000000" w14:paraId="000000B9">
      <w:pPr>
        <w:spacing w:line="48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3"/>
        <w:spacing w:line="360" w:lineRule="auto"/>
        <w:rPr>
          <w:rFonts w:ascii="Times New Roman" w:cs="Times New Roman" w:eastAsia="Times New Roman" w:hAnsi="Times New Roman"/>
        </w:rPr>
      </w:pPr>
      <w:bookmarkStart w:colFirst="0" w:colLast="0" w:name="_llx3uevlxzgu" w:id="28"/>
      <w:bookmarkEnd w:id="28"/>
      <w:r w:rsidDel="00000000" w:rsidR="00000000" w:rsidRPr="00000000">
        <w:rPr>
          <w:rFonts w:ascii="Times New Roman" w:cs="Times New Roman" w:eastAsia="Times New Roman" w:hAnsi="Times New Roman"/>
          <w:rtl w:val="0"/>
        </w:rPr>
        <w:t xml:space="preserve">4.5 Codes and Standards</w:t>
      </w:r>
    </w:p>
    <w:p w:rsidR="00000000" w:rsidDel="00000000" w:rsidP="00000000" w:rsidRDefault="00000000" w:rsidRPr="00000000" w14:paraId="000000BB">
      <w:pPr>
        <w:numPr>
          <w:ilvl w:val="0"/>
          <w:numId w:val="4"/>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Institute of Electrical and Electronics Engineers (IEEE)</w:t>
      </w:r>
    </w:p>
    <w:p w:rsidR="00000000" w:rsidDel="00000000" w:rsidP="00000000" w:rsidRDefault="00000000" w:rsidRPr="00000000" w14:paraId="000000BC">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Coordinated with ANSI, ETSI, and other standards organizations (e.g. IEEE/ANSI N42)</w:t>
      </w:r>
    </w:p>
    <w:p w:rsidR="00000000" w:rsidDel="00000000" w:rsidP="00000000" w:rsidRDefault="00000000" w:rsidRPr="00000000" w14:paraId="000000BD">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IEEE 802.xx standards are most cited and concentrate on telecommunications</w:t>
      </w:r>
    </w:p>
    <w:p w:rsidR="00000000" w:rsidDel="00000000" w:rsidP="00000000" w:rsidRDefault="00000000" w:rsidRPr="00000000" w14:paraId="000000BE">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IEEE 1666  standards concentration on software</w:t>
      </w:r>
    </w:p>
    <w:p w:rsidR="00000000" w:rsidDel="00000000" w:rsidP="00000000" w:rsidRDefault="00000000" w:rsidRPr="00000000" w14:paraId="000000BF">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Environmental Protection Agency (EPA)</w:t>
      </w:r>
    </w:p>
    <w:p w:rsidR="00000000" w:rsidDel="00000000" w:rsidP="00000000" w:rsidRDefault="00000000" w:rsidRPr="00000000" w14:paraId="000000C0">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Occupational Safety and Health Administration (OSHA)</w:t>
      </w:r>
    </w:p>
    <w:p w:rsidR="00000000" w:rsidDel="00000000" w:rsidP="00000000" w:rsidRDefault="00000000" w:rsidRPr="00000000" w14:paraId="000000C1">
      <w:pPr>
        <w:numPr>
          <w:ilvl w:val="0"/>
          <w:numId w:val="4"/>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Consumer Product Safety Commission (CPSC)</w:t>
      </w:r>
    </w:p>
    <w:p w:rsidR="00000000" w:rsidDel="00000000" w:rsidP="00000000" w:rsidRDefault="00000000" w:rsidRPr="00000000" w14:paraId="000000C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w:t>
      </w:r>
    </w:p>
    <w:p w:rsidR="00000000" w:rsidDel="00000000" w:rsidP="00000000" w:rsidRDefault="00000000" w:rsidRPr="00000000" w14:paraId="000000C3">
      <w:pPr>
        <w:numPr>
          <w:ilvl w:val="0"/>
          <w:numId w:val="4"/>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spacing w:after="200" w:line="360" w:lineRule="auto"/>
        <w:rPr>
          <w:rFonts w:ascii="Times New Roman" w:cs="Times New Roman" w:eastAsia="Times New Roman" w:hAnsi="Times New Roman"/>
          <w:b w:val="1"/>
        </w:rPr>
      </w:pPr>
      <w:bookmarkStart w:colFirst="0" w:colLast="0" w:name="_4udlvb1gytgx" w:id="29"/>
      <w:bookmarkEnd w:id="29"/>
      <w:r w:rsidDel="00000000" w:rsidR="00000000" w:rsidRPr="00000000">
        <w:rPr>
          <w:rFonts w:ascii="Times New Roman" w:cs="Times New Roman" w:eastAsia="Times New Roman" w:hAnsi="Times New Roman"/>
          <w:b w:val="1"/>
          <w:rtl w:val="0"/>
        </w:rPr>
        <w:t xml:space="preserve">5. Project Demonstration</w:t>
      </w:r>
      <w:r w:rsidDel="00000000" w:rsidR="00000000" w:rsidRPr="00000000">
        <w:rPr>
          <w:rtl w:val="0"/>
        </w:rPr>
      </w:r>
    </w:p>
    <w:p w:rsidR="00000000" w:rsidDel="00000000" w:rsidP="00000000" w:rsidRDefault="00000000" w:rsidRPr="00000000" w14:paraId="000000C5">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demonstration will focus on both the vase itself and the app that can monitor the environment of the vase and modify the vase setting. The project will be presented through a combination of pre-made posters and a live demonstration. </w:t>
      </w:r>
    </w:p>
    <w:p w:rsidR="00000000" w:rsidDel="00000000" w:rsidP="00000000" w:rsidRDefault="00000000" w:rsidRPr="00000000" w14:paraId="000000C6">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pre-made poster will mainly be a high-level overview along with some decision-making process as we worked on this project. The big picture of the design will be demonstrated by a PERT chart. We will present some existing automatic gardeners on the market and point out our strengths compared to them, as well as the challenges we faced during the design process and some possibilities to improve the product in the future.</w:t>
      </w:r>
    </w:p>
    <w:p w:rsidR="00000000" w:rsidDel="00000000" w:rsidP="00000000" w:rsidRDefault="00000000" w:rsidRPr="00000000" w14:paraId="000000C7">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live demonstration will focus on the functionality of YingXao. We will present how YingXao automatically adjusts its gardening strategy in response to changes in the environment as well as user specifications. </w:t>
      </w:r>
      <w:r w:rsidDel="00000000" w:rsidR="00000000" w:rsidRPr="00000000">
        <w:rPr>
          <w:rFonts w:ascii="Times New Roman" w:cs="Times New Roman" w:eastAsia="Times New Roman" w:hAnsi="Times New Roman"/>
          <w:sz w:val="24"/>
          <w:szCs w:val="24"/>
          <w:rtl w:val="0"/>
        </w:rPr>
        <w:t xml:space="preserve">The monitoring app will show the temperature, humidity, and luminosity data and allows users to manually change the vase settings. The detailed demonstration steps are listed as follows:</w:t>
      </w:r>
    </w:p>
    <w:p w:rsidR="00000000" w:rsidDel="00000000" w:rsidP="00000000" w:rsidRDefault="00000000" w:rsidRPr="00000000" w14:paraId="000000C8">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YingXao app and select a plant seed that will be put in YingXao.</w:t>
      </w:r>
    </w:p>
    <w:p w:rsidR="00000000" w:rsidDel="00000000" w:rsidP="00000000" w:rsidRDefault="00000000" w:rsidRPr="00000000" w14:paraId="000000C9">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audiences the initial settings and the movement of motors inside YingXao.</w:t>
      </w:r>
    </w:p>
    <w:p w:rsidR="00000000" w:rsidDel="00000000" w:rsidP="00000000" w:rsidRDefault="00000000" w:rsidRPr="00000000" w14:paraId="000000CA">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the current environmental data on the app.</w:t>
      </w:r>
    </w:p>
    <w:p w:rsidR="00000000" w:rsidDel="00000000" w:rsidP="00000000" w:rsidRDefault="00000000" w:rsidRPr="00000000" w14:paraId="000000CB">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Drain the water to trigger the watering and fertilizing functionality, and show the corresponding update on the app. </w:t>
      </w:r>
    </w:p>
    <w:p w:rsidR="00000000" w:rsidDel="00000000" w:rsidP="00000000" w:rsidRDefault="00000000" w:rsidRPr="00000000" w14:paraId="000000CC">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YingXao to a sunny area to trigger the shielding functionality, and show the corresponding update on the app.</w:t>
      </w:r>
    </w:p>
    <w:p w:rsidR="00000000" w:rsidDel="00000000" w:rsidP="00000000" w:rsidRDefault="00000000" w:rsidRPr="00000000" w14:paraId="000000CD">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Manually change settings on the app and present the changes in the YingXao environment. </w:t>
      </w:r>
      <w:r w:rsidDel="00000000" w:rsidR="00000000" w:rsidRPr="00000000">
        <w:rPr>
          <w:rtl w:val="0"/>
        </w:rPr>
      </w:r>
    </w:p>
    <w:p w:rsidR="00000000" w:rsidDel="00000000" w:rsidP="00000000" w:rsidRDefault="00000000" w:rsidRPr="00000000" w14:paraId="000000CE">
      <w:pPr>
        <w:pStyle w:val="Heading1"/>
        <w:spacing w:line="360" w:lineRule="auto"/>
        <w:rPr>
          <w:rFonts w:ascii="Times New Roman" w:cs="Times New Roman" w:eastAsia="Times New Roman" w:hAnsi="Times New Roman"/>
          <w:b w:val="1"/>
        </w:rPr>
      </w:pPr>
      <w:bookmarkStart w:colFirst="0" w:colLast="0" w:name="_lbc5e8z83ijo" w:id="30"/>
      <w:bookmarkEnd w:id="30"/>
      <w:r w:rsidDel="00000000" w:rsidR="00000000" w:rsidRPr="00000000">
        <w:rPr>
          <w:rFonts w:ascii="Times New Roman" w:cs="Times New Roman" w:eastAsia="Times New Roman" w:hAnsi="Times New Roman"/>
          <w:b w:val="1"/>
          <w:rtl w:val="0"/>
        </w:rPr>
        <w:t xml:space="preserve">6. Schedule, Tasks, and Milestones:</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cycle of YingXao is divided up into tasks and their corresponding sub-tasks. Task leaders will be in charge of managing and pushing the task forward while the assignees of individual sub-tasks will be in charge of finishing these tasks. </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D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task </w:t>
        <w:tab/>
        <w:tab/>
        <w:tab/>
        <w:tab/>
        <w:tab/>
        <w:tab/>
        <w:tab/>
        <w:tab/>
        <w:tab/>
        <w:t xml:space="preserve">(task leader)</w:t>
      </w:r>
    </w:p>
    <w:p w:rsidR="00000000" w:rsidDel="00000000" w:rsidP="00000000" w:rsidRDefault="00000000" w:rsidRPr="00000000" w14:paraId="000000D2">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1 </w:t>
        <w:tab/>
        <w:tab/>
        <w:tab/>
        <w:tab/>
        <w:tab/>
        <w:tab/>
        <w:tab/>
        <w:tab/>
        <w:t xml:space="preserve">(assignee)</w:t>
      </w:r>
    </w:p>
    <w:p w:rsidR="00000000" w:rsidDel="00000000" w:rsidP="00000000" w:rsidRDefault="00000000" w:rsidRPr="00000000" w14:paraId="000000D3">
      <w:pPr>
        <w:pStyle w:val="Heading3"/>
        <w:spacing w:line="480" w:lineRule="auto"/>
        <w:rPr>
          <w:rFonts w:ascii="Times New Roman" w:cs="Times New Roman" w:eastAsia="Times New Roman" w:hAnsi="Times New Roman"/>
        </w:rPr>
      </w:pPr>
      <w:bookmarkStart w:colFirst="0" w:colLast="0" w:name="_hb2wfshc6yul" w:id="31"/>
      <w:bookmarkEnd w:id="31"/>
      <w:r w:rsidDel="00000000" w:rsidR="00000000" w:rsidRPr="00000000">
        <w:rPr>
          <w:rFonts w:ascii="Times New Roman" w:cs="Times New Roman" w:eastAsia="Times New Roman" w:hAnsi="Times New Roman"/>
          <w:rtl w:val="0"/>
        </w:rPr>
        <w:t xml:space="preserve">6.1 Tasks</w:t>
      </w:r>
    </w:p>
    <w:p w:rsidR="00000000" w:rsidDel="00000000" w:rsidP="00000000" w:rsidRDefault="00000000" w:rsidRPr="00000000" w14:paraId="000000D4">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 Work and Procurement </w:t>
        <w:tab/>
        <w:tab/>
        <w:tab/>
        <w:tab/>
        <w:tab/>
        <w:tab/>
        <w:t xml:space="preserve">(Xi Li)</w:t>
      </w:r>
    </w:p>
    <w:p w:rsidR="00000000" w:rsidDel="00000000" w:rsidP="00000000" w:rsidRDefault="00000000" w:rsidRPr="00000000" w14:paraId="000000D5">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Project Proposal </w:t>
        <w:tab/>
        <w:tab/>
        <w:tab/>
        <w:tab/>
        <w:tab/>
        <w:tab/>
        <w:t xml:space="preserve">(Yilun Chen)</w:t>
      </w:r>
    </w:p>
    <w:p w:rsidR="00000000" w:rsidDel="00000000" w:rsidP="00000000" w:rsidRDefault="00000000" w:rsidRPr="00000000" w14:paraId="000000D6">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prototyping devices / parts </w:t>
        <w:tab/>
        <w:tab/>
        <w:tab/>
        <w:tab/>
        <w:tab/>
        <w:t xml:space="preserve">(Xi Li)</w:t>
      </w:r>
    </w:p>
    <w:p w:rsidR="00000000" w:rsidDel="00000000" w:rsidP="00000000" w:rsidRDefault="00000000" w:rsidRPr="00000000" w14:paraId="000000D7">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Parts Testing</w:t>
        <w:tab/>
        <w:tab/>
        <w:tab/>
        <w:tab/>
        <w:tab/>
        <w:tab/>
        <w:tab/>
        <w:tab/>
        <w:tab/>
        <w:t xml:space="preserve">(Yida Wang)</w:t>
      </w:r>
    </w:p>
    <w:p w:rsidR="00000000" w:rsidDel="00000000" w:rsidP="00000000" w:rsidRDefault="00000000" w:rsidRPr="00000000" w14:paraId="000000D8">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tests </w:t>
        <w:tab/>
        <w:tab/>
        <w:tab/>
        <w:tab/>
        <w:tab/>
        <w:tab/>
        <w:tab/>
        <w:tab/>
        <w:t xml:space="preserve">(Yida Wang)</w:t>
      </w:r>
    </w:p>
    <w:p w:rsidR="00000000" w:rsidDel="00000000" w:rsidP="00000000" w:rsidRDefault="00000000" w:rsidRPr="00000000" w14:paraId="000000D9">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Microcontroller tests </w:t>
        <w:tab/>
        <w:tab/>
        <w:tab/>
        <w:tab/>
        <w:tab/>
        <w:tab/>
        <w:tab/>
        <w:t xml:space="preserve">(Yida Wang)</w:t>
      </w:r>
    </w:p>
    <w:p w:rsidR="00000000" w:rsidDel="00000000" w:rsidP="00000000" w:rsidRDefault="00000000" w:rsidRPr="00000000" w14:paraId="000000DA">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Actuators tests</w:t>
        <w:tab/>
        <w:tab/>
        <w:tab/>
        <w:tab/>
        <w:tab/>
        <w:tab/>
        <w:tab/>
        <w:tab/>
        <w:t xml:space="preserve">(Xi Li)</w:t>
      </w:r>
    </w:p>
    <w:p w:rsidR="00000000" w:rsidDel="00000000" w:rsidP="00000000" w:rsidRDefault="00000000" w:rsidRPr="00000000" w14:paraId="000000DB">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Sensor Integration with Microcontroller </w:t>
        <w:tab/>
        <w:tab/>
        <w:tab/>
        <w:tab/>
        <w:tab/>
        <w:t xml:space="preserve">(Yida Wang)</w:t>
      </w:r>
    </w:p>
    <w:p w:rsidR="00000000" w:rsidDel="00000000" w:rsidP="00000000" w:rsidRDefault="00000000" w:rsidRPr="00000000" w14:paraId="000000DC">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Firmware development</w:t>
        <w:tab/>
        <w:tab/>
        <w:tab/>
        <w:tab/>
        <w:tab/>
        <w:tab/>
        <w:t xml:space="preserve">(Yida Wang)</w:t>
      </w:r>
    </w:p>
    <w:p w:rsidR="00000000" w:rsidDel="00000000" w:rsidP="00000000" w:rsidRDefault="00000000" w:rsidRPr="00000000" w14:paraId="000000DD">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Integration</w:t>
        <w:tab/>
        <w:tab/>
        <w:tab/>
        <w:tab/>
        <w:tab/>
        <w:tab/>
        <w:tab/>
        <w:t xml:space="preserve">(Xi Li)</w:t>
      </w:r>
    </w:p>
    <w:p w:rsidR="00000000" w:rsidDel="00000000" w:rsidP="00000000" w:rsidRDefault="00000000" w:rsidRPr="00000000" w14:paraId="000000DE">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Integration tests</w:t>
        <w:tab/>
        <w:tab/>
        <w:tab/>
        <w:tab/>
        <w:tab/>
        <w:tab/>
        <w:t xml:space="preserve">(Xi Li)</w:t>
      </w:r>
    </w:p>
    <w:p w:rsidR="00000000" w:rsidDel="00000000" w:rsidP="00000000" w:rsidRDefault="00000000" w:rsidRPr="00000000" w14:paraId="000000DF">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 Design </w:t>
        <w:tab/>
        <w:tab/>
        <w:tab/>
        <w:tab/>
        <w:tab/>
        <w:tab/>
        <w:tab/>
        <w:tab/>
        <w:tab/>
        <w:t xml:space="preserve">(Yida Wang)</w:t>
      </w:r>
    </w:p>
    <w:p w:rsidR="00000000" w:rsidDel="00000000" w:rsidP="00000000" w:rsidRDefault="00000000" w:rsidRPr="00000000" w14:paraId="000000E0">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 design of the physical pot </w:t>
        <w:tab/>
        <w:tab/>
        <w:tab/>
        <w:tab/>
        <w:tab/>
        <w:t xml:space="preserve">(Yida Wang)</w:t>
      </w:r>
    </w:p>
    <w:p w:rsidR="00000000" w:rsidDel="00000000" w:rsidP="00000000" w:rsidRDefault="00000000" w:rsidRPr="00000000" w14:paraId="000000E1">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and App Design </w:t>
        <w:tab/>
        <w:tab/>
        <w:tab/>
        <w:tab/>
        <w:tab/>
        <w:tab/>
        <w:tab/>
        <w:t xml:space="preserve">(Yihan Jiang)</w:t>
      </w:r>
    </w:p>
    <w:p w:rsidR="00000000" w:rsidDel="00000000" w:rsidP="00000000" w:rsidRDefault="00000000" w:rsidRPr="00000000" w14:paraId="000000E2">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setup and API Exposure</w:t>
        <w:tab/>
        <w:tab/>
        <w:tab/>
        <w:tab/>
        <w:tab/>
        <w:t xml:space="preserve">(Yilun Chen)</w:t>
      </w:r>
    </w:p>
    <w:p w:rsidR="00000000" w:rsidDel="00000000" w:rsidP="00000000" w:rsidRDefault="00000000" w:rsidRPr="00000000" w14:paraId="000000E3">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Design </w:t>
        <w:tab/>
        <w:tab/>
        <w:tab/>
        <w:tab/>
        <w:tab/>
        <w:tab/>
        <w:tab/>
        <w:tab/>
        <w:t xml:space="preserve">(Yihan Jiang)</w:t>
      </w:r>
    </w:p>
    <w:p w:rsidR="00000000" w:rsidDel="00000000" w:rsidP="00000000" w:rsidRDefault="00000000" w:rsidRPr="00000000" w14:paraId="000000E4">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Integration with the database </w:t>
        <w:tab/>
        <w:tab/>
        <w:tab/>
        <w:tab/>
        <w:tab/>
        <w:t xml:space="preserve">(Yihan Jiang)</w:t>
      </w:r>
    </w:p>
    <w:p w:rsidR="00000000" w:rsidDel="00000000" w:rsidP="00000000" w:rsidRDefault="00000000" w:rsidRPr="00000000" w14:paraId="000000E5">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Integration with microcontroller </w:t>
        <w:tab/>
        <w:tab/>
        <w:tab/>
        <w:tab/>
        <w:t xml:space="preserve">(Yihan Jiang)</w:t>
      </w:r>
    </w:p>
    <w:p w:rsidR="00000000" w:rsidDel="00000000" w:rsidP="00000000" w:rsidRDefault="00000000" w:rsidRPr="00000000" w14:paraId="000000E6">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 Demo Material Preparation </w:t>
        <w:tab/>
        <w:tab/>
        <w:tab/>
        <w:tab/>
        <w:t xml:space="preserve">(Yilun Chen)</w:t>
      </w:r>
    </w:p>
    <w:p w:rsidR="00000000" w:rsidDel="00000000" w:rsidP="00000000" w:rsidRDefault="00000000" w:rsidRPr="00000000" w14:paraId="000000E7">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slides design</w:t>
        <w:tab/>
        <w:tab/>
        <w:tab/>
        <w:tab/>
        <w:tab/>
        <w:tab/>
        <w:t xml:space="preserve">(Yilun Chen)</w:t>
      </w:r>
    </w:p>
    <w:p w:rsidR="00000000" w:rsidDel="00000000" w:rsidP="00000000" w:rsidRDefault="00000000" w:rsidRPr="00000000" w14:paraId="000000E8">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Flyers design </w:t>
        <w:tab/>
        <w:tab/>
        <w:tab/>
        <w:tab/>
        <w:tab/>
        <w:tab/>
        <w:tab/>
        <w:tab/>
        <w:t xml:space="preserve">(Yilun Chen)</w:t>
      </w:r>
    </w:p>
    <w:p w:rsidR="00000000" w:rsidDel="00000000" w:rsidP="00000000" w:rsidRDefault="00000000" w:rsidRPr="00000000" w14:paraId="000000E9">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Testing and Evaluation </w:t>
        <w:tab/>
        <w:tab/>
        <w:tab/>
        <w:tab/>
        <w:tab/>
        <w:tab/>
        <w:t xml:space="preserve">(Xi Li)</w:t>
      </w:r>
    </w:p>
    <w:p w:rsidR="00000000" w:rsidDel="00000000" w:rsidP="00000000" w:rsidRDefault="00000000" w:rsidRPr="00000000" w14:paraId="000000EA">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System-level integration test </w:t>
        <w:tab/>
        <w:tab/>
        <w:tab/>
        <w:tab/>
        <w:tab/>
        <w:tab/>
        <w:t xml:space="preserve">(Xi Li)</w:t>
      </w:r>
    </w:p>
    <w:p w:rsidR="00000000" w:rsidDel="00000000" w:rsidP="00000000" w:rsidRDefault="00000000" w:rsidRPr="00000000" w14:paraId="000000EB">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Optimization </w:t>
        <w:tab/>
        <w:tab/>
        <w:tab/>
        <w:tab/>
        <w:tab/>
        <w:tab/>
        <w:tab/>
        <w:t xml:space="preserve">(Yilun Chen)</w:t>
      </w:r>
    </w:p>
    <w:p w:rsidR="00000000" w:rsidDel="00000000" w:rsidP="00000000" w:rsidRDefault="00000000" w:rsidRPr="00000000" w14:paraId="000000EC">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Finalization </w:t>
        <w:tab/>
        <w:tab/>
        <w:tab/>
        <w:tab/>
        <w:tab/>
        <w:tab/>
        <w:tab/>
        <w:tab/>
        <w:t xml:space="preserve">(Xi Li)</w:t>
      </w:r>
    </w:p>
    <w:p w:rsidR="00000000" w:rsidDel="00000000" w:rsidP="00000000" w:rsidRDefault="00000000" w:rsidRPr="00000000" w14:paraId="000000ED">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evaluation result</w:t>
        <w:tab/>
        <w:tab/>
        <w:tab/>
        <w:tab/>
        <w:tab/>
        <w:tab/>
        <w:t xml:space="preserve">(Xi Li)</w:t>
      </w:r>
    </w:p>
    <w:p w:rsidR="00000000" w:rsidDel="00000000" w:rsidP="00000000" w:rsidRDefault="00000000" w:rsidRPr="00000000" w14:paraId="000000EE">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improve robustness </w:t>
        <w:tab/>
        <w:tab/>
        <w:tab/>
        <w:tab/>
        <w:tab/>
        <w:tab/>
        <w:t xml:space="preserve">(Yida Wang)</w:t>
      </w:r>
    </w:p>
    <w:p w:rsidR="00000000" w:rsidDel="00000000" w:rsidP="00000000" w:rsidRDefault="00000000" w:rsidRPr="00000000" w14:paraId="000000EF">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Add-on Features </w:t>
        <w:tab/>
        <w:tab/>
        <w:tab/>
        <w:tab/>
        <w:tab/>
        <w:tab/>
        <w:tab/>
        <w:tab/>
        <w:t xml:space="preserve">(Xi Li)</w:t>
      </w:r>
    </w:p>
    <w:p w:rsidR="00000000" w:rsidDel="00000000" w:rsidP="00000000" w:rsidRDefault="00000000" w:rsidRPr="00000000" w14:paraId="000000F0">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 </w:t>
        <w:tab/>
        <w:tab/>
        <w:tab/>
        <w:tab/>
        <w:tab/>
        <w:tab/>
        <w:tab/>
        <w:tab/>
        <w:tab/>
        <w:t xml:space="preserve">(TBD)</w:t>
      </w:r>
    </w:p>
    <w:p w:rsidR="00000000" w:rsidDel="00000000" w:rsidP="00000000" w:rsidRDefault="00000000" w:rsidRPr="00000000" w14:paraId="000000F1">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 Demo Preparation </w:t>
        <w:tab/>
        <w:tab/>
        <w:tab/>
        <w:tab/>
        <w:tab/>
        <w:tab/>
        <w:t xml:space="preserve">(Yilun Chen)</w:t>
      </w:r>
    </w:p>
    <w:p w:rsidR="00000000" w:rsidDel="00000000" w:rsidP="00000000" w:rsidRDefault="00000000" w:rsidRPr="00000000" w14:paraId="000000F2">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presentation materials </w:t>
        <w:tab/>
        <w:tab/>
        <w:tab/>
        <w:tab/>
        <w:tab/>
        <w:t xml:space="preserve">(Yilun Chen)</w:t>
      </w:r>
    </w:p>
    <w:p w:rsidR="00000000" w:rsidDel="00000000" w:rsidP="00000000" w:rsidRDefault="00000000" w:rsidRPr="00000000" w14:paraId="000000F3">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Rehearsals </w:t>
        <w:tab/>
        <w:tab/>
        <w:tab/>
        <w:tab/>
        <w:tab/>
        <w:tab/>
        <w:t xml:space="preserve">(Yihan Jiang)</w:t>
      </w:r>
      <w:r w:rsidDel="00000000" w:rsidR="00000000" w:rsidRPr="00000000">
        <w:rPr>
          <w:rtl w:val="0"/>
        </w:rPr>
      </w:r>
    </w:p>
    <w:p w:rsidR="00000000" w:rsidDel="00000000" w:rsidP="00000000" w:rsidRDefault="00000000" w:rsidRPr="00000000" w14:paraId="000000F4">
      <w:pPr>
        <w:pStyle w:val="Heading3"/>
        <w:spacing w:after="200" w:line="480" w:lineRule="auto"/>
        <w:rPr>
          <w:rFonts w:ascii="Times New Roman" w:cs="Times New Roman" w:eastAsia="Times New Roman" w:hAnsi="Times New Roman"/>
        </w:rPr>
      </w:pPr>
      <w:bookmarkStart w:colFirst="0" w:colLast="0" w:name="_w6zff3b9las5" w:id="32"/>
      <w:bookmarkEnd w:id="32"/>
      <w:r w:rsidDel="00000000" w:rsidR="00000000" w:rsidRPr="00000000">
        <w:rPr>
          <w:rFonts w:ascii="Times New Roman" w:cs="Times New Roman" w:eastAsia="Times New Roman" w:hAnsi="Times New Roman"/>
          <w:rtl w:val="0"/>
        </w:rPr>
        <w:t xml:space="preserve">6.2 Schedule / Gantt Chart</w:t>
      </w:r>
    </w:p>
    <w:p w:rsidR="00000000" w:rsidDel="00000000" w:rsidP="00000000" w:rsidRDefault="00000000" w:rsidRPr="00000000" w14:paraId="000000F5">
      <w:pPr>
        <w:spacing w:line="480" w:lineRule="auto"/>
        <w:rPr/>
      </w:pPr>
      <w:r w:rsidDel="00000000" w:rsidR="00000000" w:rsidRPr="00000000">
        <w:rPr>
          <w:rFonts w:ascii="Times New Roman" w:cs="Times New Roman" w:eastAsia="Times New Roman" w:hAnsi="Times New Roman"/>
          <w:sz w:val="24"/>
          <w:szCs w:val="24"/>
          <w:rtl w:val="0"/>
        </w:rPr>
        <w:t xml:space="preserve">The Gantt chart of the tentative schedule is in Appendix A. It lists the start and the end date of the ten tasks in section 6.1. The development cycle begins at the first meeting of ECE 4872 in the next semester and ends one week before the demonstration date. The length of the highlighted grids is the assigned date to each task. The critical path consists of the tasks that are colored as red.</w:t>
      </w:r>
      <w:r w:rsidDel="00000000" w:rsidR="00000000" w:rsidRPr="00000000">
        <w:rPr>
          <w:rtl w:val="0"/>
        </w:rPr>
      </w:r>
    </w:p>
    <w:p w:rsidR="00000000" w:rsidDel="00000000" w:rsidP="00000000" w:rsidRDefault="00000000" w:rsidRPr="00000000" w14:paraId="000000F6">
      <w:pPr>
        <w:pStyle w:val="Heading1"/>
        <w:spacing w:line="480" w:lineRule="auto"/>
        <w:rPr/>
      </w:pPr>
      <w:bookmarkStart w:colFirst="0" w:colLast="0" w:name="_ctzexiq4imrd" w:id="33"/>
      <w:bookmarkEnd w:id="33"/>
      <w:r w:rsidDel="00000000" w:rsidR="00000000" w:rsidRPr="00000000">
        <w:rPr>
          <w:rFonts w:ascii="Times New Roman" w:cs="Times New Roman" w:eastAsia="Times New Roman" w:hAnsi="Times New Roman"/>
          <w:b w:val="1"/>
          <w:rtl w:val="0"/>
        </w:rPr>
        <w:t xml:space="preserve">7. Marketing and Cost Analysis</w:t>
      </w:r>
      <w:r w:rsidDel="00000000" w:rsidR="00000000" w:rsidRPr="00000000">
        <w:rPr>
          <w:rtl w:val="0"/>
        </w:rPr>
      </w:r>
    </w:p>
    <w:p w:rsidR="00000000" w:rsidDel="00000000" w:rsidP="00000000" w:rsidRDefault="00000000" w:rsidRPr="00000000" w14:paraId="000000F7">
      <w:pPr>
        <w:pStyle w:val="Heading3"/>
        <w:spacing w:line="480" w:lineRule="auto"/>
        <w:rPr>
          <w:rFonts w:ascii="Times New Roman" w:cs="Times New Roman" w:eastAsia="Times New Roman" w:hAnsi="Times New Roman"/>
        </w:rPr>
      </w:pPr>
      <w:bookmarkStart w:colFirst="0" w:colLast="0" w:name="_77dfzirebffq" w:id="34"/>
      <w:bookmarkEnd w:id="34"/>
      <w:r w:rsidDel="00000000" w:rsidR="00000000" w:rsidRPr="00000000">
        <w:rPr>
          <w:rFonts w:ascii="Times New Roman" w:cs="Times New Roman" w:eastAsia="Times New Roman" w:hAnsi="Times New Roman"/>
          <w:rtl w:val="0"/>
        </w:rPr>
        <w:t xml:space="preserve">7.1 Marketing Analysis</w:t>
      </w:r>
    </w:p>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Plants are an essential element in a room for their decorative and practical usage. Their enjoyable appearance and the fresh air it brings increase the demand for in-door pot. The busy working or </w:t>
      </w:r>
      <w:r w:rsidDel="00000000" w:rsidR="00000000" w:rsidRPr="00000000">
        <w:rPr>
          <w:rFonts w:ascii="Times New Roman" w:cs="Times New Roman" w:eastAsia="Times New Roman" w:hAnsi="Times New Roman"/>
          <w:sz w:val="24"/>
          <w:szCs w:val="24"/>
          <w:rtl w:val="0"/>
        </w:rPr>
        <w:t xml:space="preserve">schooling</w:t>
      </w:r>
      <w:r w:rsidDel="00000000" w:rsidR="00000000" w:rsidRPr="00000000">
        <w:rPr>
          <w:rFonts w:ascii="Times New Roman" w:cs="Times New Roman" w:eastAsia="Times New Roman" w:hAnsi="Times New Roman"/>
          <w:sz w:val="24"/>
          <w:szCs w:val="24"/>
          <w:rtl w:val="0"/>
        </w:rPr>
        <w:t xml:space="preserve"> schedules, however, prevent people from taking good care of the plants. By analyzing the customer reviews</w:t>
      </w:r>
      <w:r w:rsidDel="00000000" w:rsidR="00000000" w:rsidRPr="00000000">
        <w:rPr>
          <w:rFonts w:ascii="Times New Roman" w:cs="Times New Roman" w:eastAsia="Times New Roman" w:hAnsi="Times New Roman"/>
          <w:sz w:val="24"/>
          <w:szCs w:val="24"/>
          <w:vertAlign w:val="superscript"/>
          <w:rtl w:val="0"/>
        </w:rPr>
        <w:t xml:space="preserve">[7][8]</w:t>
      </w:r>
      <w:r w:rsidDel="00000000" w:rsidR="00000000" w:rsidRPr="00000000">
        <w:rPr>
          <w:rFonts w:ascii="Times New Roman" w:cs="Times New Roman" w:eastAsia="Times New Roman" w:hAnsi="Times New Roman"/>
          <w:sz w:val="24"/>
          <w:szCs w:val="24"/>
          <w:rtl w:val="0"/>
        </w:rPr>
        <w:t xml:space="preserve"> under some EcoGardeners, we summarize several expectations and feedbacks of an automatic in-door gardener.</w:t>
      </w:r>
    </w:p>
    <w:p w:rsidR="00000000" w:rsidDel="00000000" w:rsidP="00000000" w:rsidRDefault="00000000" w:rsidRPr="00000000" w14:paraId="000000F9">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want to see the real-time update of the environmental data on the app.</w:t>
      </w:r>
    </w:p>
    <w:p w:rsidR="00000000" w:rsidDel="00000000" w:rsidP="00000000" w:rsidRDefault="00000000" w:rsidRPr="00000000" w14:paraId="000000FA">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gardeners are too expensive. </w:t>
      </w:r>
    </w:p>
    <w:p w:rsidR="00000000" w:rsidDel="00000000" w:rsidP="00000000" w:rsidRDefault="00000000" w:rsidRPr="00000000" w14:paraId="000000FB">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are too complicated.</w:t>
      </w:r>
    </w:p>
    <w:p w:rsidR="00000000" w:rsidDel="00000000" w:rsidP="00000000" w:rsidRDefault="00000000" w:rsidRPr="00000000" w14:paraId="000000FC">
      <w:pPr>
        <w:numPr>
          <w:ilvl w:val="0"/>
          <w:numId w:val="10"/>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 on the gardener is too bright and too hot.</w:t>
      </w:r>
    </w:p>
    <w:p w:rsidR="00000000" w:rsidDel="00000000" w:rsidP="00000000" w:rsidRDefault="00000000" w:rsidRPr="00000000" w14:paraId="000000FD">
      <w:pPr>
        <w:spacing w:after="20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YingXao meets all the expectations and improves the problems mentioned in the feedback. We create an app that can track the real-time data of the gardener environment. The price is much cheaper compared to the existing gardeners of similar sizes. The instruction has only one step, which is choosing the plant seed and all other steps will be automatic. YingXao does not contain a bright and hot light since it uses the sunlight and a shield to adjust the lightning. </w:t>
      </w:r>
      <w:r w:rsidDel="00000000" w:rsidR="00000000" w:rsidRPr="00000000">
        <w:rPr>
          <w:rtl w:val="0"/>
        </w:rPr>
      </w:r>
    </w:p>
    <w:p w:rsidR="00000000" w:rsidDel="00000000" w:rsidP="00000000" w:rsidRDefault="00000000" w:rsidRPr="00000000" w14:paraId="000000FE">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using microcontrollers in </w:t>
      </w:r>
      <w:r w:rsidDel="00000000" w:rsidR="00000000" w:rsidRPr="00000000">
        <w:rPr>
          <w:rFonts w:ascii="Times New Roman" w:cs="Times New Roman" w:eastAsia="Times New Roman" w:hAnsi="Times New Roman"/>
          <w:sz w:val="24"/>
          <w:szCs w:val="24"/>
          <w:rtl w:val="0"/>
        </w:rPr>
        <w:t xml:space="preserve">IoT smart vase is not common</w:t>
      </w:r>
      <w:r w:rsidDel="00000000" w:rsidR="00000000" w:rsidRPr="00000000">
        <w:rPr>
          <w:rFonts w:ascii="Times New Roman" w:cs="Times New Roman" w:eastAsia="Times New Roman" w:hAnsi="Times New Roman"/>
          <w:sz w:val="24"/>
          <w:szCs w:val="24"/>
          <w:rtl w:val="0"/>
        </w:rPr>
        <w:t xml:space="preserve">. Instead of taking care of the plants, most of the “smart vases” are only functioned to play music or change the vase body color. A few commercial smart vases are designed to take care of the plants, but the price is too high to be a household appliance for a normal family. Brand Gardyn</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has a series of competitive smart gardener products such as the “GARDYN EXPLORER”, “GARDYN HERO”, and “GARDYN HERO PLUS”. Their prices are as high as one thousand dollars each after the discount applied. Gardyn smart gardener allows customers to choose the type of plant in their Gardener app and provides the corresponding growing solution and seeds for users. The app will notify the users when more water or nutrients are needed by monitoring the growth of the plants with sensors.[6] All growth data are recorded on the Gardyn app.</w:t>
      </w:r>
    </w:p>
    <w:p w:rsidR="00000000" w:rsidDel="00000000" w:rsidP="00000000" w:rsidRDefault="00000000" w:rsidRPr="00000000" w14:paraId="000000FF">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automatic EcoGardener YingXao will offer similar functionality as Gardyn in terms of allowing automatic adjustment to the environment and updates this information on an app. The pricing of YingXao will be far lower compared to Gardyn at around one hundred dollars, which is 1/10 of the Gardyn’s or similar products in the market. The smaller size also increases its portability and makes it far more energy-efficient.</w:t>
      </w:r>
    </w:p>
    <w:p w:rsidR="00000000" w:rsidDel="00000000" w:rsidP="00000000" w:rsidRDefault="00000000" w:rsidRPr="00000000" w14:paraId="00000100">
      <w:pPr>
        <w:pStyle w:val="Heading3"/>
        <w:spacing w:line="480" w:lineRule="auto"/>
        <w:rPr>
          <w:rFonts w:ascii="Times New Roman" w:cs="Times New Roman" w:eastAsia="Times New Roman" w:hAnsi="Times New Roman"/>
        </w:rPr>
      </w:pPr>
      <w:bookmarkStart w:colFirst="0" w:colLast="0" w:name="_k2oix7r3vuuc" w:id="35"/>
      <w:bookmarkEnd w:id="35"/>
      <w:r w:rsidDel="00000000" w:rsidR="00000000" w:rsidRPr="00000000">
        <w:rPr>
          <w:rFonts w:ascii="Times New Roman" w:cs="Times New Roman" w:eastAsia="Times New Roman" w:hAnsi="Times New Roman"/>
          <w:rtl w:val="0"/>
        </w:rPr>
        <w:t xml:space="preserve">7.2 </w:t>
      </w:r>
      <w:r w:rsidDel="00000000" w:rsidR="00000000" w:rsidRPr="00000000">
        <w:rPr>
          <w:rFonts w:ascii="Times New Roman" w:cs="Times New Roman" w:eastAsia="Times New Roman" w:hAnsi="Times New Roman"/>
          <w:rtl w:val="0"/>
        </w:rPr>
        <w:t xml:space="preserve">Cost </w:t>
      </w:r>
      <w:r w:rsidDel="00000000" w:rsidR="00000000" w:rsidRPr="00000000">
        <w:rPr>
          <w:rFonts w:ascii="Times New Roman" w:cs="Times New Roman" w:eastAsia="Times New Roman" w:hAnsi="Times New Roman"/>
          <w:rtl w:val="0"/>
        </w:rPr>
        <w:t xml:space="preserve">Analysis</w:t>
      </w:r>
      <w:r w:rsidDel="00000000" w:rsidR="00000000" w:rsidRPr="00000000">
        <w:rPr>
          <w:rtl w:val="0"/>
        </w:rPr>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is an analysis of the cost and profit. As we illustrated in the technical specification section, the microcontroller is the Raspberry Pi Zero W, which is the cheapest one that meets the minimum requirement of building YingXao. The battery and sensors are a little bit expensive but they are durable and work well with the Raspberry Pi Zero W. The unit price of YingXao is $100, which is only one-eighth of the price of existing in-door gardeners with similar sizes. The deficit will only occur in the first year since the overhead is expensive and the developing process is long. Profits will be made in future years.</w:t>
      </w:r>
      <w:r w:rsidDel="00000000" w:rsidR="00000000" w:rsidRPr="00000000">
        <w:rPr>
          <w:rtl w:val="0"/>
        </w:rPr>
      </w:r>
    </w:p>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7.</w:t>
      </w:r>
      <w:r w:rsidDel="00000000" w:rsidR="00000000" w:rsidRPr="00000000">
        <w:rPr>
          <w:rFonts w:ascii="Times New Roman" w:cs="Times New Roman" w:eastAsia="Times New Roman" w:hAnsi="Times New Roman"/>
          <w:sz w:val="24"/>
          <w:szCs w:val="24"/>
          <w:rtl w:val="0"/>
        </w:rPr>
        <w:t xml:space="preserve"> Revenue and Cost Sheet.</w:t>
      </w:r>
    </w:p>
    <w:p w:rsidR="00000000" w:rsidDel="00000000" w:rsidP="00000000" w:rsidRDefault="00000000" w:rsidRPr="00000000" w14:paraId="000001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09360" cy="4089400"/>
            <wp:effectExtent b="0" l="0" r="0" t="0"/>
            <wp:docPr id="1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30936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2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after="2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after="2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after="2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after="2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after="2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after="2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after="2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the starting salaries for an engineer is 80,000 dollars per year. The development cycle of YingXao will take three months for our four engineers to finish. Thus, the total salary that needs to be paid is 80,000 dollars. </w:t>
      </w:r>
    </w:p>
    <w:p w:rsidR="00000000" w:rsidDel="00000000" w:rsidP="00000000" w:rsidRDefault="00000000" w:rsidRPr="00000000" w14:paraId="000001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Table 8.</w:t>
      </w:r>
      <w:r w:rsidDel="00000000" w:rsidR="00000000" w:rsidRPr="00000000">
        <w:rPr>
          <w:rFonts w:ascii="Times New Roman" w:cs="Times New Roman" w:eastAsia="Times New Roman" w:hAnsi="Times New Roman"/>
          <w:sz w:val="24"/>
          <w:szCs w:val="24"/>
          <w:rtl w:val="0"/>
        </w:rPr>
        <w:t xml:space="preserve"> Non-Reoccuring Cost.</w:t>
      </w:r>
      <w:r w:rsidDel="00000000" w:rsidR="00000000" w:rsidRPr="00000000">
        <w:rPr>
          <w:rtl w:val="0"/>
        </w:rPr>
      </w:r>
    </w:p>
    <w:p w:rsidR="00000000" w:rsidDel="00000000" w:rsidP="00000000" w:rsidRDefault="00000000" w:rsidRPr="00000000" w14:paraId="0000010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416868" cy="6361670"/>
            <wp:effectExtent b="0" l="0" r="0" t="0"/>
            <wp:docPr id="1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416868" cy="636167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0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spacing w:line="480" w:lineRule="auto"/>
        <w:rPr>
          <w:rFonts w:ascii="Times New Roman" w:cs="Times New Roman" w:eastAsia="Times New Roman" w:hAnsi="Times New Roman"/>
          <w:b w:val="1"/>
        </w:rPr>
      </w:pPr>
      <w:bookmarkStart w:colFirst="0" w:colLast="0" w:name="_t7ege81pj8a6" w:id="36"/>
      <w:bookmarkEnd w:id="36"/>
      <w:r w:rsidDel="00000000" w:rsidR="00000000" w:rsidRPr="00000000">
        <w:rPr>
          <w:rFonts w:ascii="Times New Roman" w:cs="Times New Roman" w:eastAsia="Times New Roman" w:hAnsi="Times New Roman"/>
          <w:b w:val="1"/>
          <w:rtl w:val="0"/>
        </w:rPr>
        <w:t xml:space="preserve">8. Current Status</w:t>
      </w:r>
    </w:p>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the skill matrix, draft project summary, and the cost analysis finished. With these assignments, we have a solid understanding of the skills of individual team members, the general design approach, and the estimated unit cost of the product. Each team member was assigned a unique role with corresponding tasks for this semester and the next semester. Yida Wang will continue to look for suitable hardware (the microcontroller and sensors) that optimizes the processing and reaction speed at a relatively low price. Xi Li will check off each step of the design process and make sure we finished everything. Yilun Chen will document the design details and</w:t>
      </w:r>
      <w:r w:rsidDel="00000000" w:rsidR="00000000" w:rsidRPr="00000000">
        <w:rPr>
          <w:rFonts w:ascii="Times New Roman" w:cs="Times New Roman" w:eastAsia="Times New Roman" w:hAnsi="Times New Roman"/>
          <w:sz w:val="24"/>
          <w:szCs w:val="24"/>
          <w:rtl w:val="0"/>
        </w:rPr>
        <w:t xml:space="preserve"> update the action items on the group common page</w:t>
      </w:r>
      <w:r w:rsidDel="00000000" w:rsidR="00000000" w:rsidRPr="00000000">
        <w:rPr>
          <w:rFonts w:ascii="Times New Roman" w:cs="Times New Roman" w:eastAsia="Times New Roman" w:hAnsi="Times New Roman"/>
          <w:sz w:val="24"/>
          <w:szCs w:val="24"/>
          <w:rtl w:val="0"/>
        </w:rPr>
        <w:t xml:space="preserve">. Yihan Jiang will do more research on the best way to architect the software side of the solution and derive a plan for the app.</w:t>
      </w:r>
    </w:p>
    <w:p w:rsidR="00000000" w:rsidDel="00000000" w:rsidP="00000000" w:rsidRDefault="00000000" w:rsidRPr="00000000" w14:paraId="00000112">
      <w:pPr>
        <w:pStyle w:val="Heading1"/>
        <w:spacing w:line="360" w:lineRule="auto"/>
        <w:rPr>
          <w:rFonts w:ascii="Times New Roman" w:cs="Times New Roman" w:eastAsia="Times New Roman" w:hAnsi="Times New Roman"/>
          <w:b w:val="1"/>
        </w:rPr>
      </w:pPr>
      <w:bookmarkStart w:colFirst="0" w:colLast="0" w:name="_w47bpf3se882" w:id="37"/>
      <w:bookmarkEnd w:id="37"/>
      <w:r w:rsidDel="00000000" w:rsidR="00000000" w:rsidRPr="00000000">
        <w:rPr>
          <w:rFonts w:ascii="Times New Roman" w:cs="Times New Roman" w:eastAsia="Times New Roman" w:hAnsi="Times New Roman"/>
          <w:b w:val="1"/>
          <w:rtl w:val="0"/>
        </w:rPr>
        <w:t xml:space="preserve">9. Leadership Roles</w:t>
      </w:r>
    </w:p>
    <w:p w:rsidR="00000000" w:rsidDel="00000000" w:rsidP="00000000" w:rsidRDefault="00000000" w:rsidRPr="00000000" w14:paraId="0000011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ECE 4871</w:t>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Lead: Yida Wang</w:t>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Lead: Yihan Jiang</w:t>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Xi Li</w:t>
      </w:r>
    </w:p>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Coordinator: Yilun Chen</w:t>
      </w:r>
    </w:p>
    <w:p w:rsidR="00000000" w:rsidDel="00000000" w:rsidP="00000000" w:rsidRDefault="00000000" w:rsidRPr="00000000" w14:paraId="00000118">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9">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ECE 4872 </w:t>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t>
      </w:r>
      <w:r w:rsidDel="00000000" w:rsidR="00000000" w:rsidRPr="00000000">
        <w:rPr>
          <w:rFonts w:ascii="Times New Roman" w:cs="Times New Roman" w:eastAsia="Times New Roman" w:hAnsi="Times New Roman"/>
          <w:sz w:val="24"/>
          <w:szCs w:val="24"/>
          <w:rtl w:val="0"/>
        </w:rPr>
        <w:t xml:space="preserve">Coordinator</w:t>
      </w:r>
      <w:r w:rsidDel="00000000" w:rsidR="00000000" w:rsidRPr="00000000">
        <w:rPr>
          <w:rFonts w:ascii="Times New Roman" w:cs="Times New Roman" w:eastAsia="Times New Roman" w:hAnsi="Times New Roman"/>
          <w:sz w:val="24"/>
          <w:szCs w:val="24"/>
          <w:rtl w:val="0"/>
        </w:rPr>
        <w:t xml:space="preserve">: Yilun Chen</w:t>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Xi Li</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Webmaster: Yida Wang</w:t>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 Coordinator: Yihan Jiang</w:t>
      </w:r>
      <w:r w:rsidDel="00000000" w:rsidR="00000000" w:rsidRPr="00000000">
        <w:rPr>
          <w:rtl w:val="0"/>
        </w:rPr>
      </w:r>
    </w:p>
    <w:p w:rsidR="00000000" w:rsidDel="00000000" w:rsidP="00000000" w:rsidRDefault="00000000" w:rsidRPr="00000000" w14:paraId="0000011E">
      <w:pPr>
        <w:pStyle w:val="Heading1"/>
        <w:spacing w:line="360" w:lineRule="auto"/>
        <w:rPr>
          <w:rFonts w:ascii="Times New Roman" w:cs="Times New Roman" w:eastAsia="Times New Roman" w:hAnsi="Times New Roman"/>
          <w:b w:val="1"/>
        </w:rPr>
      </w:pPr>
      <w:bookmarkStart w:colFirst="0" w:colLast="0" w:name="_16fqzlat37i1" w:id="38"/>
      <w:bookmarkEnd w:id="38"/>
      <w:r w:rsidDel="00000000" w:rsidR="00000000" w:rsidRPr="00000000">
        <w:rPr>
          <w:rFonts w:ascii="Times New Roman" w:cs="Times New Roman" w:eastAsia="Times New Roman" w:hAnsi="Times New Roman"/>
          <w:b w:val="1"/>
          <w:rtl w:val="0"/>
        </w:rPr>
        <w:t xml:space="preserve">10. References</w:t>
      </w:r>
    </w:p>
    <w:p w:rsidR="00000000" w:rsidDel="00000000" w:rsidP="00000000" w:rsidRDefault="00000000" w:rsidRPr="00000000" w14:paraId="0000011F">
      <w:pPr>
        <w:spacing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A. Prakash, "Raspberry Pi Zero W Specs, Features and More - It's FOSS", </w:t>
      </w:r>
      <w:r w:rsidDel="00000000" w:rsidR="00000000" w:rsidRPr="00000000">
        <w:rPr>
          <w:rFonts w:ascii="Times New Roman" w:cs="Times New Roman" w:eastAsia="Times New Roman" w:hAnsi="Times New Roman"/>
          <w:i w:val="1"/>
          <w:sz w:val="20"/>
          <w:szCs w:val="20"/>
          <w:highlight w:val="white"/>
          <w:rtl w:val="0"/>
        </w:rPr>
        <w:t xml:space="preserve">It's FOSS</w:t>
      </w:r>
      <w:r w:rsidDel="00000000" w:rsidR="00000000" w:rsidRPr="00000000">
        <w:rPr>
          <w:rFonts w:ascii="Times New Roman" w:cs="Times New Roman" w:eastAsia="Times New Roman" w:hAnsi="Times New Roman"/>
          <w:sz w:val="20"/>
          <w:szCs w:val="20"/>
          <w:highlight w:val="white"/>
          <w:rtl w:val="0"/>
        </w:rPr>
        <w:t xml:space="preserve">, 2020. [Online]. Available: https://itsfoss.com/raspberry-pi-zero-w/#:~:text=Raspberry%20Pi%20Zero%20W%20specifications&amp;text=1GHz%20single%2Dcore%20ARMv6%20CPU,Micro%20USB%20power. [Accessed: 13- Nov- 2020]</w:t>
      </w:r>
    </w:p>
    <w:p w:rsidR="00000000" w:rsidDel="00000000" w:rsidP="00000000" w:rsidRDefault="00000000" w:rsidRPr="00000000" w14:paraId="00000120">
      <w:pP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1">
      <w:pPr>
        <w:spacing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A. Industries, "DHT11 basic temperature-humidity sensor + extras", </w:t>
      </w:r>
      <w:r w:rsidDel="00000000" w:rsidR="00000000" w:rsidRPr="00000000">
        <w:rPr>
          <w:rFonts w:ascii="Times New Roman" w:cs="Times New Roman" w:eastAsia="Times New Roman" w:hAnsi="Times New Roman"/>
          <w:i w:val="1"/>
          <w:sz w:val="20"/>
          <w:szCs w:val="20"/>
          <w:highlight w:val="white"/>
          <w:rtl w:val="0"/>
        </w:rPr>
        <w:t xml:space="preserve">Adafruit.com</w:t>
      </w:r>
      <w:r w:rsidDel="00000000" w:rsidR="00000000" w:rsidRPr="00000000">
        <w:rPr>
          <w:rFonts w:ascii="Times New Roman" w:cs="Times New Roman" w:eastAsia="Times New Roman" w:hAnsi="Times New Roman"/>
          <w:sz w:val="20"/>
          <w:szCs w:val="20"/>
          <w:highlight w:val="white"/>
          <w:rtl w:val="0"/>
        </w:rPr>
        <w:t xml:space="preserve">, 2020. [Online]. Available: https://www.adafruit.com/product/386. [Accessed: 13- Nov- 2020]</w:t>
      </w:r>
    </w:p>
    <w:p w:rsidR="00000000" w:rsidDel="00000000" w:rsidP="00000000" w:rsidRDefault="00000000" w:rsidRPr="00000000" w14:paraId="00000122">
      <w:pP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"287-18001 Mcm PIR Sensor", </w:t>
      </w:r>
      <w:r w:rsidDel="00000000" w:rsidR="00000000" w:rsidRPr="00000000">
        <w:rPr>
          <w:rFonts w:ascii="Times New Roman" w:cs="Times New Roman" w:eastAsia="Times New Roman" w:hAnsi="Times New Roman"/>
          <w:i w:val="1"/>
          <w:sz w:val="20"/>
          <w:szCs w:val="20"/>
          <w:highlight w:val="white"/>
          <w:rtl w:val="0"/>
        </w:rPr>
        <w:t xml:space="preserve">Newark</w:t>
      </w:r>
      <w:r w:rsidDel="00000000" w:rsidR="00000000" w:rsidRPr="00000000">
        <w:rPr>
          <w:rFonts w:ascii="Times New Roman" w:cs="Times New Roman" w:eastAsia="Times New Roman" w:hAnsi="Times New Roman"/>
          <w:sz w:val="20"/>
          <w:szCs w:val="20"/>
          <w:highlight w:val="white"/>
          <w:rtl w:val="0"/>
        </w:rPr>
        <w:t xml:space="preserve">, 2020. [Online]. Available: https://www.newark.com/mcm/287-18001/sensing-range-max-7m/dp/25AC5060. [Accessed: 13- Nov- 2020]</w:t>
      </w:r>
    </w:p>
    <w:p w:rsidR="00000000" w:rsidDel="00000000" w:rsidP="00000000" w:rsidRDefault="00000000" w:rsidRPr="00000000" w14:paraId="00000124">
      <w:pP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5">
      <w:pPr>
        <w:spacing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[4]"LG MJ1 10A INR 18650 Battery", </w:t>
      </w:r>
      <w:r w:rsidDel="00000000" w:rsidR="00000000" w:rsidRPr="00000000">
        <w:rPr>
          <w:rFonts w:ascii="Times New Roman" w:cs="Times New Roman" w:eastAsia="Times New Roman" w:hAnsi="Times New Roman"/>
          <w:i w:val="1"/>
          <w:sz w:val="20"/>
          <w:szCs w:val="20"/>
          <w:highlight w:val="white"/>
          <w:rtl w:val="0"/>
        </w:rPr>
        <w:t xml:space="preserve">Batteryjunction.com</w:t>
      </w:r>
      <w:r w:rsidDel="00000000" w:rsidR="00000000" w:rsidRPr="00000000">
        <w:rPr>
          <w:rFonts w:ascii="Times New Roman" w:cs="Times New Roman" w:eastAsia="Times New Roman" w:hAnsi="Times New Roman"/>
          <w:sz w:val="20"/>
          <w:szCs w:val="20"/>
          <w:highlight w:val="white"/>
          <w:rtl w:val="0"/>
        </w:rPr>
        <w:t xml:space="preserve">, 2020. [Online]. Available: https://www.batteryjunction.com/lg-mj1-inr-18650.html?gclid=CjwKCAiA-f78BRBbEiwATKRRBPDK68ubdFX9SFyl3TC2ADKP8n2jp10wMeGdB_ALp5MiYEin085LChoCyh8QAvD_BwE. [Accessed: 13- Nov- 2020]</w:t>
      </w:r>
    </w:p>
    <w:p w:rsidR="00000000" w:rsidDel="00000000" w:rsidP="00000000" w:rsidRDefault="00000000" w:rsidRPr="00000000" w14:paraId="00000126">
      <w:pP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 "GROWNEER 24 Packs 0.7 Gallon Flexible Nursery Pot", </w:t>
      </w:r>
      <w:r w:rsidDel="00000000" w:rsidR="00000000" w:rsidRPr="00000000">
        <w:rPr>
          <w:rFonts w:ascii="Times New Roman" w:cs="Times New Roman" w:eastAsia="Times New Roman" w:hAnsi="Times New Roman"/>
          <w:i w:val="1"/>
          <w:sz w:val="20"/>
          <w:szCs w:val="20"/>
          <w:highlight w:val="white"/>
          <w:rtl w:val="0"/>
        </w:rPr>
        <w:t xml:space="preserve">Amazon.com</w:t>
      </w:r>
      <w:r w:rsidDel="00000000" w:rsidR="00000000" w:rsidRPr="00000000">
        <w:rPr>
          <w:rFonts w:ascii="Times New Roman" w:cs="Times New Roman" w:eastAsia="Times New Roman" w:hAnsi="Times New Roman"/>
          <w:sz w:val="20"/>
          <w:szCs w:val="20"/>
          <w:highlight w:val="white"/>
          <w:rtl w:val="0"/>
        </w:rPr>
        <w:t xml:space="preserve">, 2020. [Online]. Available: https://www.amazon.com/GROWNEER-Container-Seedlings-Vegetables-Succulents/dp/B07QTJ1D3K/ref=sr_1_8?dchild=1&amp;keywords=Plastic+Plant+Pots&amp;qid=1602828022&amp;sr=8-8. [Accessed: 13- Nov- 2020]</w:t>
      </w:r>
    </w:p>
    <w:p w:rsidR="00000000" w:rsidDel="00000000" w:rsidP="00000000" w:rsidRDefault="00000000" w:rsidRPr="00000000" w14:paraId="00000128">
      <w:pP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 "Corrugated Cardboard Filler Insert Sheet Pads", </w:t>
      </w:r>
      <w:r w:rsidDel="00000000" w:rsidR="00000000" w:rsidRPr="00000000">
        <w:rPr>
          <w:rFonts w:ascii="Times New Roman" w:cs="Times New Roman" w:eastAsia="Times New Roman" w:hAnsi="Times New Roman"/>
          <w:i w:val="1"/>
          <w:sz w:val="20"/>
          <w:szCs w:val="20"/>
          <w:highlight w:val="white"/>
          <w:rtl w:val="0"/>
        </w:rPr>
        <w:t xml:space="preserve">Amazon.com</w:t>
      </w:r>
      <w:r w:rsidDel="00000000" w:rsidR="00000000" w:rsidRPr="00000000">
        <w:rPr>
          <w:rFonts w:ascii="Times New Roman" w:cs="Times New Roman" w:eastAsia="Times New Roman" w:hAnsi="Times New Roman"/>
          <w:sz w:val="20"/>
          <w:szCs w:val="20"/>
          <w:highlight w:val="white"/>
          <w:rtl w:val="0"/>
        </w:rPr>
        <w:t xml:space="preserve">, 2020. [Online]. Available: https://www.amazon.com/Corrugated-Cardboard-Filler-Insert-Sheet/dp/B07PSL15FB. [Accessed: 13- Nov- 2020]</w:t>
      </w:r>
    </w:p>
    <w:p w:rsidR="00000000" w:rsidDel="00000000" w:rsidP="00000000" w:rsidRDefault="00000000" w:rsidRPr="00000000" w14:paraId="0000012A">
      <w:pP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[7]"Click and Grow Smart Garden 3 Indoor Herb Garden", </w:t>
      </w:r>
      <w:r w:rsidDel="00000000" w:rsidR="00000000" w:rsidRPr="00000000">
        <w:rPr>
          <w:rFonts w:ascii="Times New Roman" w:cs="Times New Roman" w:eastAsia="Times New Roman" w:hAnsi="Times New Roman"/>
          <w:i w:val="1"/>
          <w:sz w:val="20"/>
          <w:szCs w:val="20"/>
          <w:highlight w:val="white"/>
          <w:rtl w:val="0"/>
        </w:rPr>
        <w:t xml:space="preserve">Amazon.com</w:t>
      </w:r>
      <w:r w:rsidDel="00000000" w:rsidR="00000000" w:rsidRPr="00000000">
        <w:rPr>
          <w:rFonts w:ascii="Times New Roman" w:cs="Times New Roman" w:eastAsia="Times New Roman" w:hAnsi="Times New Roman"/>
          <w:sz w:val="20"/>
          <w:szCs w:val="20"/>
          <w:highlight w:val="white"/>
          <w:rtl w:val="0"/>
        </w:rPr>
        <w:t xml:space="preserve">, 2020. [Online]. Available: https://www.amazon.com/Click-Grow-Smart-Garden-Indoor/dp/B01MRVMKQH. [Accessed: 13- Nov- 2020]</w:t>
      </w:r>
    </w:p>
    <w:p w:rsidR="00000000" w:rsidDel="00000000" w:rsidP="00000000" w:rsidRDefault="00000000" w:rsidRPr="00000000" w14:paraId="0000012C">
      <w:pP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D">
      <w:pPr>
        <w:spacing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 "AeroGarden Harvest-Black Indoor Hydroponic Garden", </w:t>
      </w:r>
      <w:r w:rsidDel="00000000" w:rsidR="00000000" w:rsidRPr="00000000">
        <w:rPr>
          <w:rFonts w:ascii="Times New Roman" w:cs="Times New Roman" w:eastAsia="Times New Roman" w:hAnsi="Times New Roman"/>
          <w:i w:val="1"/>
          <w:sz w:val="20"/>
          <w:szCs w:val="20"/>
          <w:highlight w:val="white"/>
          <w:rtl w:val="0"/>
        </w:rPr>
        <w:t xml:space="preserve">Amazon.com</w:t>
      </w:r>
      <w:r w:rsidDel="00000000" w:rsidR="00000000" w:rsidRPr="00000000">
        <w:rPr>
          <w:rFonts w:ascii="Times New Roman" w:cs="Times New Roman" w:eastAsia="Times New Roman" w:hAnsi="Times New Roman"/>
          <w:sz w:val="20"/>
          <w:szCs w:val="20"/>
          <w:highlight w:val="white"/>
          <w:rtl w:val="0"/>
        </w:rPr>
        <w:t xml:space="preserve">, 2020. [Online]. Available: https://www.amazon.com/AeroGarden-901100-1200-Harvest-Black/dp/B07CKK8Z78. [Accessed: 13- Nov- 2020]</w:t>
      </w:r>
    </w:p>
    <w:p w:rsidR="00000000" w:rsidDel="00000000" w:rsidP="00000000" w:rsidRDefault="00000000" w:rsidRPr="00000000" w14:paraId="0000012E">
      <w:pP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 "Buy Now - Gardyn", </w:t>
      </w:r>
      <w:r w:rsidDel="00000000" w:rsidR="00000000" w:rsidRPr="00000000">
        <w:rPr>
          <w:rFonts w:ascii="Times New Roman" w:cs="Times New Roman" w:eastAsia="Times New Roman" w:hAnsi="Times New Roman"/>
          <w:i w:val="1"/>
          <w:sz w:val="20"/>
          <w:szCs w:val="20"/>
          <w:highlight w:val="white"/>
          <w:rtl w:val="0"/>
        </w:rPr>
        <w:t xml:space="preserve">Gardyn</w:t>
      </w:r>
      <w:r w:rsidDel="00000000" w:rsidR="00000000" w:rsidRPr="00000000">
        <w:rPr>
          <w:rFonts w:ascii="Times New Roman" w:cs="Times New Roman" w:eastAsia="Times New Roman" w:hAnsi="Times New Roman"/>
          <w:sz w:val="20"/>
          <w:szCs w:val="20"/>
          <w:highlight w:val="white"/>
          <w:rtl w:val="0"/>
        </w:rPr>
        <w:t xml:space="preserve">, 2020. [Online]. Available: https://mygardyn.com/buy-now/. [Accessed: 13- Nov- 2020]</w:t>
      </w:r>
    </w:p>
    <w:p w:rsidR="00000000" w:rsidDel="00000000" w:rsidP="00000000" w:rsidRDefault="00000000" w:rsidRPr="00000000" w14:paraId="00000130">
      <w:pP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4">
      <w:pP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9">
      <w:pPr>
        <w:pStyle w:val="Heading1"/>
        <w:spacing w:line="360" w:lineRule="auto"/>
        <w:rPr>
          <w:rFonts w:ascii="Times New Roman" w:cs="Times New Roman" w:eastAsia="Times New Roman" w:hAnsi="Times New Roman"/>
          <w:b w:val="1"/>
        </w:rPr>
      </w:pPr>
      <w:bookmarkStart w:colFirst="0" w:colLast="0" w:name="_3fazpejzsosl" w:id="39"/>
      <w:bookmarkEnd w:id="39"/>
      <w:r w:rsidDel="00000000" w:rsidR="00000000" w:rsidRPr="00000000">
        <w:rPr>
          <w:rFonts w:ascii="Times New Roman" w:cs="Times New Roman" w:eastAsia="Times New Roman" w:hAnsi="Times New Roman"/>
          <w:b w:val="1"/>
          <w:rtl w:val="0"/>
        </w:rPr>
        <w:t xml:space="preserve">Appendix A - Project Gantt Chart</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tbl>
      <w:tblPr>
        <w:tblStyle w:val="Table1"/>
        <w:tblW w:w="973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30"/>
        <w:gridCol w:w="600"/>
        <w:gridCol w:w="600"/>
        <w:gridCol w:w="585"/>
        <w:gridCol w:w="600"/>
        <w:gridCol w:w="600"/>
        <w:gridCol w:w="615"/>
        <w:gridCol w:w="570"/>
        <w:gridCol w:w="585"/>
        <w:gridCol w:w="585"/>
        <w:gridCol w:w="585"/>
        <w:gridCol w:w="600"/>
        <w:gridCol w:w="570"/>
        <w:tblGridChange w:id="0">
          <w:tblGrid>
            <w:gridCol w:w="2010"/>
            <w:gridCol w:w="630"/>
            <w:gridCol w:w="600"/>
            <w:gridCol w:w="600"/>
            <w:gridCol w:w="585"/>
            <w:gridCol w:w="600"/>
            <w:gridCol w:w="600"/>
            <w:gridCol w:w="615"/>
            <w:gridCol w:w="570"/>
            <w:gridCol w:w="585"/>
            <w:gridCol w:w="585"/>
            <w:gridCol w:w="585"/>
            <w:gridCol w:w="600"/>
            <w:gridCol w:w="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hanging="708.6614173228347"/>
              <w:jc w:val="righ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right="-78.66141732283467" w:hanging="9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right="-78.66141732283467" w:hanging="9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right="-78.66141732283467" w:hanging="9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right="-78.66141732283467" w:hanging="9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right="-78.66141732283467" w:hanging="9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right="-78.66141732283467" w:hanging="9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right="-78.66141732283467" w:hanging="9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right="-78.66141732283467" w:hanging="9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right="-78.66141732283467" w:hanging="9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right="-78.66141732283467" w:hanging="9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right="-78.66141732283467" w:hanging="9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right="-78.66141732283467" w:hanging="9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right="-78.66141732283467" w:hanging="9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right"/>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Prep Work and Procurement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right"/>
              <w:rPr>
                <w:rFonts w:ascii="Times New Roman" w:cs="Times New Roman" w:eastAsia="Times New Roman" w:hAnsi="Times New Roman"/>
                <w:sz w:val="20"/>
                <w:szCs w:val="20"/>
                <w:shd w:fill="c9da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Parts Testing</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right"/>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Sensor Integration with Microcontroller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 Design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3d85c6"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3d85c6"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3d85c6"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right"/>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Database and app design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Presentation / Demo Preparation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0b5394"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0b5394"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0b5394"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0b5394"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right"/>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Test and evaluate YingXao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jc w:val="right"/>
              <w:rPr>
                <w:rFonts w:ascii="Times New Roman" w:cs="Times New Roman" w:eastAsia="Times New Roman" w:hAnsi="Times New Roman"/>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Finalization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134f5c"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134f5c"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Add-on Features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right"/>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Prepare demo and presentation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073763"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c>
          <w:tcPr>
            <w:shd w:fill="073763"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sectPr>
      <w:headerReference r:id="rId23" w:type="default"/>
      <w:headerReference r:id="rId24" w:type="first"/>
      <w:footerReference r:id="rId25" w:type="default"/>
      <w:footerReference r:id="rId26" w:type="first"/>
      <w:pgSz w:h="15840" w:w="12240" w:orient="portrait"/>
      <w:pgMar w:bottom="1152" w:top="1152"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rPr/>
    </w:pPr>
    <w:r w:rsidDel="00000000" w:rsidR="00000000" w:rsidRPr="00000000">
      <w:rPr>
        <w:rtl w:val="0"/>
      </w:rPr>
      <w:t xml:space="preserve">                                                                                                                 </w:t>
    </w:r>
    <w:r w:rsidDel="00000000" w:rsidR="00000000" w:rsidRPr="00000000">
      <w:rPr>
        <w:color w:val="999999"/>
        <w:rtl w:val="0"/>
      </w:rPr>
      <w:t xml:space="preserve">  </w:t>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xli832@gatech.edu" TargetMode="External"/><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allenchen@gatech.edu" TargetMode="External"/><Relationship Id="rId7" Type="http://schemas.openxmlformats.org/officeDocument/2006/relationships/hyperlink" Target="mailto:yida@gatech.edu" TargetMode="External"/><Relationship Id="rId8" Type="http://schemas.openxmlformats.org/officeDocument/2006/relationships/hyperlink" Target="mailto:yjiang400@gatech.edu" TargetMode="External"/><Relationship Id="rId11" Type="http://schemas.openxmlformats.org/officeDocument/2006/relationships/image" Target="media/image11.png"/><Relationship Id="rId10" Type="http://schemas.openxmlformats.org/officeDocument/2006/relationships/image" Target="media/image5.jpg"/><Relationship Id="rId13" Type="http://schemas.openxmlformats.org/officeDocument/2006/relationships/image" Target="media/image1.png"/><Relationship Id="rId12"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8.png"/><Relationship Id="rId19" Type="http://schemas.openxmlformats.org/officeDocument/2006/relationships/image" Target="media/image12.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