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A1831" w14:textId="6B49A81B" w:rsidR="00021C04" w:rsidRDefault="006D0E79" w:rsidP="0051318E">
      <w:pPr>
        <w:tabs>
          <w:tab w:val="left" w:pos="2376"/>
          <w:tab w:val="left" w:pos="11448"/>
        </w:tabs>
      </w:pPr>
      <w:r>
        <w:rPr>
          <w:noProof/>
        </w:rPr>
        <w:drawing>
          <wp:anchor distT="0" distB="0" distL="114300" distR="114300" simplePos="0" relativeHeight="251659264" behindDoc="1" locked="0" layoutInCell="1" allowOverlap="1" wp14:anchorId="74E82C48" wp14:editId="783DA599">
            <wp:simplePos x="0" y="0"/>
            <wp:positionH relativeFrom="margin">
              <wp:align>right</wp:align>
            </wp:positionH>
            <wp:positionV relativeFrom="paragraph">
              <wp:posOffset>-1115695</wp:posOffset>
            </wp:positionV>
            <wp:extent cx="7771130" cy="4835236"/>
            <wp:effectExtent l="0" t="0" r="127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7773936" cy="4836982"/>
                    </a:xfrm>
                    <a:prstGeom prst="rect">
                      <a:avLst/>
                    </a:prstGeom>
                  </pic:spPr>
                </pic:pic>
              </a:graphicData>
            </a:graphic>
            <wp14:sizeRelH relativeFrom="margin">
              <wp14:pctWidth>0</wp14:pctWidth>
            </wp14:sizeRelH>
            <wp14:sizeRelV relativeFrom="margin">
              <wp14:pctHeight>0</wp14:pctHeight>
            </wp14:sizeRelV>
          </wp:anchor>
        </w:drawing>
      </w:r>
      <w:r w:rsidR="00C86755">
        <w:rPr>
          <w:noProof/>
        </w:rPr>
        <mc:AlternateContent>
          <mc:Choice Requires="wps">
            <w:drawing>
              <wp:anchor distT="0" distB="0" distL="114300" distR="114300" simplePos="0" relativeHeight="251661312" behindDoc="0" locked="0" layoutInCell="1" allowOverlap="1" wp14:anchorId="28D5D92B" wp14:editId="162FCCE5">
                <wp:simplePos x="0" y="0"/>
                <wp:positionH relativeFrom="column">
                  <wp:posOffset>4084320</wp:posOffset>
                </wp:positionH>
                <wp:positionV relativeFrom="paragraph">
                  <wp:posOffset>0</wp:posOffset>
                </wp:positionV>
                <wp:extent cx="3526155" cy="1229360"/>
                <wp:effectExtent l="0" t="0" r="0" b="8890"/>
                <wp:wrapThrough wrapText="bothSides">
                  <wp:wrapPolygon edited="0">
                    <wp:start x="0" y="0"/>
                    <wp:lineTo x="0" y="21421"/>
                    <wp:lineTo x="21472" y="21421"/>
                    <wp:lineTo x="21472"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3526155" cy="1229360"/>
                        </a:xfrm>
                        <a:prstGeom prst="rect">
                          <a:avLst/>
                        </a:prstGeom>
                        <a:solidFill>
                          <a:schemeClr val="tx2">
                            <a:lumMod val="60000"/>
                            <a:lumOff val="40000"/>
                          </a:schemeClr>
                        </a:solidFill>
                        <a:ln w="6350">
                          <a:noFill/>
                        </a:ln>
                      </wps:spPr>
                      <wps:txbx>
                        <w:txbxContent>
                          <w:p w14:paraId="392F4A21" w14:textId="3C9A1E7A" w:rsidR="0051318E" w:rsidRPr="0051318E" w:rsidRDefault="0051318E" w:rsidP="0051318E">
                            <w:pPr>
                              <w:pStyle w:val="Title"/>
                              <w:rPr>
                                <w:color w:val="FFFFFF" w:themeColor="background1"/>
                                <w:sz w:val="72"/>
                                <w:szCs w:val="72"/>
                              </w:rPr>
                            </w:pPr>
                            <w:r w:rsidRPr="0051318E">
                              <w:rPr>
                                <w:color w:val="FFFFFF" w:themeColor="background1"/>
                                <w:sz w:val="72"/>
                                <w:szCs w:val="72"/>
                              </w:rPr>
                              <w:t>Spam</w:t>
                            </w:r>
                            <w:r w:rsidR="00F86937">
                              <w:rPr>
                                <w:color w:val="FFFFFF" w:themeColor="background1"/>
                                <w:sz w:val="72"/>
                                <w:szCs w:val="72"/>
                              </w:rPr>
                              <w:t xml:space="preserve"> </w:t>
                            </w:r>
                            <w:r w:rsidRPr="0051318E">
                              <w:rPr>
                                <w:color w:val="FFFFFF" w:themeColor="background1"/>
                                <w:sz w:val="72"/>
                                <w:szCs w:val="72"/>
                              </w:rPr>
                              <w:t>Filter</w:t>
                            </w:r>
                          </w:p>
                          <w:p w14:paraId="663BA249" w14:textId="77777777" w:rsidR="0051318E" w:rsidRPr="0051318E" w:rsidRDefault="0051318E" w:rsidP="0051318E">
                            <w:pPr>
                              <w:pStyle w:val="Subtitle"/>
                              <w:rPr>
                                <w:color w:val="000000" w:themeColor="text1"/>
                                <w:sz w:val="44"/>
                                <w:szCs w:val="44"/>
                              </w:rPr>
                            </w:pPr>
                            <w:r w:rsidRPr="0051318E">
                              <w:rPr>
                                <w:color w:val="000000" w:themeColor="text1"/>
                                <w:sz w:val="44"/>
                                <w:szCs w:val="44"/>
                              </w:rPr>
                              <w:t>Comparing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5D92B" id="_x0000_t202" coordsize="21600,21600" o:spt="202" path="m,l,21600r21600,l21600,xe">
                <v:stroke joinstyle="miter"/>
                <v:path gradientshapeok="t" o:connecttype="rect"/>
              </v:shapetype>
              <v:shape id="Text Box 6" o:spid="_x0000_s1026" type="#_x0000_t202" style="position:absolute;margin-left:321.6pt;margin-top:0;width:277.65pt;height:9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" fillcolor="#8496b0 [1951]" stroked="f" strokeweight=".5pt">
                <v:textbox>
                  <w:txbxContent>
                    <w:p w14:paraId="392F4A21" w14:textId="3C9A1E7A" w:rsidR="0051318E" w:rsidRPr="0051318E" w:rsidRDefault="0051318E" w:rsidP="0051318E">
                      <w:pPr>
                        <w:pStyle w:val="Title"/>
                        <w:rPr>
                          <w:color w:val="FFFFFF" w:themeColor="background1"/>
                          <w:sz w:val="72"/>
                          <w:szCs w:val="72"/>
                        </w:rPr>
                      </w:pPr>
                      <w:r w:rsidRPr="0051318E">
                        <w:rPr>
                          <w:color w:val="FFFFFF" w:themeColor="background1"/>
                          <w:sz w:val="72"/>
                          <w:szCs w:val="72"/>
                        </w:rPr>
                        <w:t>Spam</w:t>
                      </w:r>
                      <w:r w:rsidR="00F86937">
                        <w:rPr>
                          <w:color w:val="FFFFFF" w:themeColor="background1"/>
                          <w:sz w:val="72"/>
                          <w:szCs w:val="72"/>
                        </w:rPr>
                        <w:t xml:space="preserve"> </w:t>
                      </w:r>
                      <w:r w:rsidRPr="0051318E">
                        <w:rPr>
                          <w:color w:val="FFFFFF" w:themeColor="background1"/>
                          <w:sz w:val="72"/>
                          <w:szCs w:val="72"/>
                        </w:rPr>
                        <w:t>Filter</w:t>
                      </w:r>
                    </w:p>
                    <w:p w14:paraId="663BA249" w14:textId="77777777" w:rsidR="0051318E" w:rsidRPr="0051318E" w:rsidRDefault="0051318E" w:rsidP="0051318E">
                      <w:pPr>
                        <w:pStyle w:val="Subtitle"/>
                        <w:rPr>
                          <w:color w:val="000000" w:themeColor="text1"/>
                          <w:sz w:val="44"/>
                          <w:szCs w:val="44"/>
                        </w:rPr>
                      </w:pPr>
                      <w:r w:rsidRPr="0051318E">
                        <w:rPr>
                          <w:color w:val="000000" w:themeColor="text1"/>
                          <w:sz w:val="44"/>
                          <w:szCs w:val="44"/>
                        </w:rPr>
                        <w:t>Comparing Algorithms</w:t>
                      </w:r>
                    </w:p>
                  </w:txbxContent>
                </v:textbox>
                <w10:wrap type="through"/>
              </v:shape>
            </w:pict>
          </mc:Fallback>
        </mc:AlternateContent>
      </w:r>
      <w:r w:rsidR="0051318E">
        <w:tab/>
      </w:r>
    </w:p>
    <w:tbl>
      <w:tblPr>
        <w:tblW w:w="0" w:type="auto"/>
        <w:tblInd w:w="-5" w:type="dxa"/>
        <w:tblCellMar>
          <w:left w:w="115" w:type="dxa"/>
          <w:right w:w="720" w:type="dxa"/>
        </w:tblCellMar>
        <w:tblLook w:val="0000" w:firstRow="0" w:lastRow="0" w:firstColumn="0" w:lastColumn="0" w:noHBand="0" w:noVBand="0"/>
      </w:tblPr>
      <w:tblGrid>
        <w:gridCol w:w="12245"/>
      </w:tblGrid>
      <w:tr w:rsidR="00021C04" w14:paraId="4918CF2A" w14:textId="77777777" w:rsidTr="00C86755">
        <w:trPr>
          <w:trHeight w:val="6847"/>
        </w:trPr>
        <w:tc>
          <w:tcPr>
            <w:tcW w:w="11524" w:type="dxa"/>
          </w:tcPr>
          <w:tbl>
            <w:tblPr>
              <w:tblpPr w:leftFromText="180" w:rightFromText="180" w:vertAnchor="text" w:horzAnchor="margin" w:tblpY="1358"/>
              <w:tblW w:w="11466" w:type="dxa"/>
              <w:tblCellMar>
                <w:left w:w="115" w:type="dxa"/>
                <w:right w:w="720" w:type="dxa"/>
              </w:tblCellMar>
              <w:tblLook w:val="0000" w:firstRow="0" w:lastRow="0" w:firstColumn="0" w:lastColumn="0" w:noHBand="0" w:noVBand="0"/>
            </w:tblPr>
            <w:tblGrid>
              <w:gridCol w:w="3306"/>
              <w:gridCol w:w="1972"/>
              <w:gridCol w:w="6132"/>
            </w:tblGrid>
            <w:tr w:rsidR="00C86755" w14:paraId="44069B2C" w14:textId="77777777" w:rsidTr="00C86755">
              <w:trPr>
                <w:trHeight w:val="2692"/>
              </w:trPr>
              <w:tc>
                <w:tcPr>
                  <w:tcW w:w="5551" w:type="dxa"/>
                  <w:gridSpan w:val="2"/>
                </w:tcPr>
                <w:p w14:paraId="68B8E3C1" w14:textId="77777777" w:rsidR="00C86755" w:rsidRDefault="00C86755" w:rsidP="00C86755"/>
              </w:tc>
              <w:tc>
                <w:tcPr>
                  <w:tcW w:w="5915" w:type="dxa"/>
                </w:tcPr>
                <w:p w14:paraId="1806480B" w14:textId="77777777" w:rsidR="00C86755" w:rsidRDefault="00C86755" w:rsidP="00C86755"/>
              </w:tc>
            </w:tr>
            <w:tr w:rsidR="00C86755" w14:paraId="0D6EC084" w14:textId="77777777" w:rsidTr="00C86755">
              <w:trPr>
                <w:trHeight w:val="7800"/>
              </w:trPr>
              <w:tc>
                <w:tcPr>
                  <w:tcW w:w="3424" w:type="dxa"/>
                </w:tcPr>
                <w:p w14:paraId="4C7BC445" w14:textId="77777777" w:rsidR="00C86755" w:rsidRDefault="00C86755" w:rsidP="00C86755">
                  <w:r w:rsidRPr="000B4502">
                    <w:rPr>
                      <w:noProof/>
                    </w:rPr>
                    <mc:AlternateContent>
                      <mc:Choice Requires="wps">
                        <w:drawing>
                          <wp:inline distT="0" distB="0" distL="0" distR="0" wp14:anchorId="6CDC410C" wp14:editId="58B852EF">
                            <wp:extent cx="475013" cy="676894"/>
                            <wp:effectExtent l="0" t="0" r="1270" b="9525"/>
                            <wp:docPr id="13" name="Text Box 13"/>
                            <wp:cNvGraphicFramePr/>
                            <a:graphic xmlns:a="http://schemas.openxmlformats.org/drawingml/2006/main">
                              <a:graphicData uri="http://schemas.microsoft.com/office/word/2010/wordprocessingShape">
                                <wps:wsp>
                                  <wps:cNvSpPr txBox="1"/>
                                  <wps:spPr>
                                    <a:xfrm>
                                      <a:off x="0" y="0"/>
                                      <a:ext cx="475013" cy="676894"/>
                                    </a:xfrm>
                                    <a:prstGeom prst="rect">
                                      <a:avLst/>
                                    </a:prstGeom>
                                    <a:solidFill>
                                      <a:schemeClr val="lt1"/>
                                    </a:solidFill>
                                    <a:ln w="6350">
                                      <a:noFill/>
                                    </a:ln>
                                  </wps:spPr>
                                  <wps:txbx>
                                    <w:txbxContent>
                                      <w:p w14:paraId="0D3FD680" w14:textId="77777777" w:rsidR="00C86755" w:rsidRPr="00AE6F3D" w:rsidRDefault="00C86755" w:rsidP="00C86755">
                                        <w:pPr>
                                          <w:pStyle w:val="Heading1"/>
                                          <w:rPr>
                                            <w:b/>
                                          </w:rPr>
                                        </w:pPr>
                                        <w:r w:rsidRPr="00AE6F3D">
                                          <w:rPr>
                                            <w:b/>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DC410C" id="Text Box 13" o:spid="_x0000_s1027" type="#_x0000_t202" style="width:37.4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" fillcolor="white [3201]" stroked="f" strokeweight=".5pt">
                            <v:textbox>
                              <w:txbxContent>
                                <w:p w14:paraId="0D3FD680" w14:textId="77777777" w:rsidR="00C86755" w:rsidRPr="00AE6F3D" w:rsidRDefault="00C86755" w:rsidP="00C86755">
                                  <w:pPr>
                                    <w:pStyle w:val="Heading1"/>
                                    <w:rPr>
                                      <w:b/>
                                    </w:rPr>
                                  </w:pPr>
                                  <w:r w:rsidRPr="00AE6F3D">
                                    <w:rPr>
                                      <w:b/>
                                    </w:rPr>
                                    <w:t>01</w:t>
                                  </w:r>
                                </w:p>
                              </w:txbxContent>
                            </v:textbox>
                            <w10:anchorlock/>
                          </v:shape>
                        </w:pict>
                      </mc:Fallback>
                    </mc:AlternateContent>
                  </w:r>
                  <w:r w:rsidRPr="000B4502">
                    <w:rPr>
                      <w:noProof/>
                    </w:rPr>
                    <mc:AlternateContent>
                      <mc:Choice Requires="wps">
                        <w:drawing>
                          <wp:inline distT="0" distB="0" distL="0" distR="0" wp14:anchorId="3252721E" wp14:editId="1FF0B3D4">
                            <wp:extent cx="1674421" cy="676894"/>
                            <wp:effectExtent l="0" t="0" r="2540" b="9525"/>
                            <wp:docPr id="16" name="Text Box 16"/>
                            <wp:cNvGraphicFramePr/>
                            <a:graphic xmlns:a="http://schemas.openxmlformats.org/drawingml/2006/main">
                              <a:graphicData uri="http://schemas.microsoft.com/office/word/2010/wordprocessingShape">
                                <wps:wsp>
                                  <wps:cNvSpPr txBox="1"/>
                                  <wps:spPr>
                                    <a:xfrm>
                                      <a:off x="0" y="0"/>
                                      <a:ext cx="1674421" cy="676894"/>
                                    </a:xfrm>
                                    <a:prstGeom prst="rect">
                                      <a:avLst/>
                                    </a:prstGeom>
                                    <a:solidFill>
                                      <a:schemeClr val="lt1"/>
                                    </a:solidFill>
                                    <a:ln w="6350">
                                      <a:noFill/>
                                    </a:ln>
                                  </wps:spPr>
                                  <wps:txbx>
                                    <w:txbxContent>
                                      <w:p w14:paraId="65149961" w14:textId="43619346" w:rsidR="00C86755" w:rsidRPr="00AE6F3D" w:rsidRDefault="0064670F" w:rsidP="00C86755">
                                        <w:pPr>
                                          <w:pStyle w:val="Heading3"/>
                                          <w:rPr>
                                            <w:sz w:val="36"/>
                                            <w:szCs w:val="36"/>
                                          </w:rPr>
                                        </w:pPr>
                                        <w:r w:rsidRPr="00AE6F3D">
                                          <w:rPr>
                                            <w:sz w:val="36"/>
                                            <w:szCs w:val="36"/>
                                          </w:rPr>
                                          <w:t>My Data</w:t>
                                        </w:r>
                                      </w:p>
                                      <w:p w14:paraId="7006D8CA" w14:textId="77777777" w:rsidR="00AE6F3D" w:rsidRDefault="00AE6F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52721E" id="Text Box 16" o:spid="_x0000_s1028" type="#_x0000_t202" style="width:131.8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" fillcolor="white [3201]" stroked="f" strokeweight=".5pt">
                            <v:textbox>
                              <w:txbxContent>
                                <w:p w14:paraId="65149961" w14:textId="43619346" w:rsidR="00C86755" w:rsidRPr="00AE6F3D" w:rsidRDefault="0064670F" w:rsidP="00C86755">
                                  <w:pPr>
                                    <w:pStyle w:val="Heading3"/>
                                    <w:rPr>
                                      <w:sz w:val="36"/>
                                      <w:szCs w:val="36"/>
                                    </w:rPr>
                                  </w:pPr>
                                  <w:r w:rsidRPr="00AE6F3D">
                                    <w:rPr>
                                      <w:sz w:val="36"/>
                                      <w:szCs w:val="36"/>
                                    </w:rPr>
                                    <w:t>My Data</w:t>
                                  </w:r>
                                </w:p>
                                <w:p w14:paraId="7006D8CA" w14:textId="77777777" w:rsidR="00AE6F3D" w:rsidRDefault="00AE6F3D"/>
                              </w:txbxContent>
                            </v:textbox>
                            <w10:anchorlock/>
                          </v:shape>
                        </w:pict>
                      </mc:Fallback>
                    </mc:AlternateContent>
                  </w:r>
                  <w:r w:rsidRPr="000B4502">
                    <w:rPr>
                      <w:noProof/>
                    </w:rPr>
                    <mc:AlternateContent>
                      <mc:Choice Requires="wps">
                        <w:drawing>
                          <wp:inline distT="0" distB="0" distL="0" distR="0" wp14:anchorId="702F9811" wp14:editId="6CE9AC06">
                            <wp:extent cx="475013" cy="676894"/>
                            <wp:effectExtent l="0" t="0" r="1270" b="9525"/>
                            <wp:docPr id="15" name="Text Box 15"/>
                            <wp:cNvGraphicFramePr/>
                            <a:graphic xmlns:a="http://schemas.openxmlformats.org/drawingml/2006/main">
                              <a:graphicData uri="http://schemas.microsoft.com/office/word/2010/wordprocessingShape">
                                <wps:wsp>
                                  <wps:cNvSpPr txBox="1"/>
                                  <wps:spPr>
                                    <a:xfrm>
                                      <a:off x="0" y="0"/>
                                      <a:ext cx="475013" cy="676894"/>
                                    </a:xfrm>
                                    <a:prstGeom prst="rect">
                                      <a:avLst/>
                                    </a:prstGeom>
                                    <a:solidFill>
                                      <a:schemeClr val="lt1"/>
                                    </a:solidFill>
                                    <a:ln w="6350">
                                      <a:noFill/>
                                    </a:ln>
                                  </wps:spPr>
                                  <wps:txbx>
                                    <w:txbxContent>
                                      <w:p w14:paraId="624D16DF" w14:textId="77777777" w:rsidR="00C86755" w:rsidRPr="00AE6F3D" w:rsidRDefault="00C86755" w:rsidP="00C86755">
                                        <w:pPr>
                                          <w:pStyle w:val="Heading1"/>
                                          <w:rPr>
                                            <w:b/>
                                          </w:rPr>
                                        </w:pPr>
                                        <w:r w:rsidRPr="00AE6F3D">
                                          <w:rPr>
                                            <w:b/>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2F9811" id="Text Box 15" o:spid="_x0000_s1029" type="#_x0000_t202" style="width:37.4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" fillcolor="white [3201]" stroked="f" strokeweight=".5pt">
                            <v:textbox>
                              <w:txbxContent>
                                <w:p w14:paraId="624D16DF" w14:textId="77777777" w:rsidR="00C86755" w:rsidRPr="00AE6F3D" w:rsidRDefault="00C86755" w:rsidP="00C86755">
                                  <w:pPr>
                                    <w:pStyle w:val="Heading1"/>
                                    <w:rPr>
                                      <w:b/>
                                    </w:rPr>
                                  </w:pPr>
                                  <w:r w:rsidRPr="00AE6F3D">
                                    <w:rPr>
                                      <w:b/>
                                    </w:rPr>
                                    <w:t>02</w:t>
                                  </w:r>
                                </w:p>
                              </w:txbxContent>
                            </v:textbox>
                            <w10:anchorlock/>
                          </v:shape>
                        </w:pict>
                      </mc:Fallback>
                    </mc:AlternateContent>
                  </w:r>
                  <w:r w:rsidRPr="000B4502">
                    <w:rPr>
                      <w:noProof/>
                    </w:rPr>
                    <mc:AlternateContent>
                      <mc:Choice Requires="wps">
                        <w:drawing>
                          <wp:inline distT="0" distB="0" distL="0" distR="0" wp14:anchorId="5B795917" wp14:editId="44154FE7">
                            <wp:extent cx="1674421" cy="706581"/>
                            <wp:effectExtent l="0" t="0" r="2540" b="0"/>
                            <wp:docPr id="14" name="Text Box 14"/>
                            <wp:cNvGraphicFramePr/>
                            <a:graphic xmlns:a="http://schemas.openxmlformats.org/drawingml/2006/main">
                              <a:graphicData uri="http://schemas.microsoft.com/office/word/2010/wordprocessingShape">
                                <wps:wsp>
                                  <wps:cNvSpPr txBox="1"/>
                                  <wps:spPr>
                                    <a:xfrm>
                                      <a:off x="0" y="0"/>
                                      <a:ext cx="1674421" cy="706581"/>
                                    </a:xfrm>
                                    <a:prstGeom prst="rect">
                                      <a:avLst/>
                                    </a:prstGeom>
                                    <a:solidFill>
                                      <a:schemeClr val="lt1"/>
                                    </a:solidFill>
                                    <a:ln w="6350">
                                      <a:noFill/>
                                    </a:ln>
                                  </wps:spPr>
                                  <wps:txbx>
                                    <w:txbxContent>
                                      <w:p w14:paraId="427353C9" w14:textId="4EBDF4A9" w:rsidR="00C86755" w:rsidRPr="00AE6F3D" w:rsidRDefault="0095100A" w:rsidP="00C86755">
                                        <w:pPr>
                                          <w:pStyle w:val="Heading3"/>
                                          <w:rPr>
                                            <w:sz w:val="36"/>
                                            <w:szCs w:val="36"/>
                                          </w:rPr>
                                        </w:pPr>
                                        <w:r w:rsidRPr="00AE6F3D">
                                          <w:rPr>
                                            <w:sz w:val="36"/>
                                            <w:szCs w:val="36"/>
                                          </w:rP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795917" id="Text Box 14" o:spid="_x0000_s1030" type="#_x0000_t202" style="width:131.85pt;height: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" fillcolor="white [3201]" stroked="f" strokeweight=".5pt">
                            <v:textbox>
                              <w:txbxContent>
                                <w:p w14:paraId="427353C9" w14:textId="4EBDF4A9" w:rsidR="00C86755" w:rsidRPr="00AE6F3D" w:rsidRDefault="0095100A" w:rsidP="00C86755">
                                  <w:pPr>
                                    <w:pStyle w:val="Heading3"/>
                                    <w:rPr>
                                      <w:sz w:val="36"/>
                                      <w:szCs w:val="36"/>
                                    </w:rPr>
                                  </w:pPr>
                                  <w:r w:rsidRPr="00AE6F3D">
                                    <w:rPr>
                                      <w:sz w:val="36"/>
                                      <w:szCs w:val="36"/>
                                    </w:rPr>
                                    <w:t>Logistic Regression</w:t>
                                  </w:r>
                                </w:p>
                              </w:txbxContent>
                            </v:textbox>
                            <w10:anchorlock/>
                          </v:shape>
                        </w:pict>
                      </mc:Fallback>
                    </mc:AlternateContent>
                  </w:r>
                  <w:r w:rsidRPr="000B4502">
                    <w:rPr>
                      <w:noProof/>
                    </w:rPr>
                    <mc:AlternateContent>
                      <mc:Choice Requires="wps">
                        <w:drawing>
                          <wp:inline distT="0" distB="0" distL="0" distR="0" wp14:anchorId="2CCABB40" wp14:editId="787E4842">
                            <wp:extent cx="475013" cy="676894"/>
                            <wp:effectExtent l="0" t="0" r="1270" b="9525"/>
                            <wp:docPr id="18" name="Text Box 18"/>
                            <wp:cNvGraphicFramePr/>
                            <a:graphic xmlns:a="http://schemas.openxmlformats.org/drawingml/2006/main">
                              <a:graphicData uri="http://schemas.microsoft.com/office/word/2010/wordprocessingShape">
                                <wps:wsp>
                                  <wps:cNvSpPr txBox="1"/>
                                  <wps:spPr>
                                    <a:xfrm>
                                      <a:off x="0" y="0"/>
                                      <a:ext cx="475013" cy="676894"/>
                                    </a:xfrm>
                                    <a:prstGeom prst="rect">
                                      <a:avLst/>
                                    </a:prstGeom>
                                    <a:solidFill>
                                      <a:schemeClr val="lt1"/>
                                    </a:solidFill>
                                    <a:ln w="6350">
                                      <a:noFill/>
                                    </a:ln>
                                  </wps:spPr>
                                  <wps:txbx>
                                    <w:txbxContent>
                                      <w:p w14:paraId="5D6219A3" w14:textId="77777777" w:rsidR="00C86755" w:rsidRPr="00AE6F3D" w:rsidRDefault="00C86755" w:rsidP="00C86755">
                                        <w:pPr>
                                          <w:pStyle w:val="Heading1"/>
                                          <w:rPr>
                                            <w:b/>
                                          </w:rPr>
                                        </w:pPr>
                                        <w:r w:rsidRPr="00AE6F3D">
                                          <w:rPr>
                                            <w:b/>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CABB40" id="Text Box 18" o:spid="_x0000_s1031" type="#_x0000_t202" style="width:37.4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" fillcolor="white [3201]" stroked="f" strokeweight=".5pt">
                            <v:textbox>
                              <w:txbxContent>
                                <w:p w14:paraId="5D6219A3" w14:textId="77777777" w:rsidR="00C86755" w:rsidRPr="00AE6F3D" w:rsidRDefault="00C86755" w:rsidP="00C86755">
                                  <w:pPr>
                                    <w:pStyle w:val="Heading1"/>
                                    <w:rPr>
                                      <w:b/>
                                    </w:rPr>
                                  </w:pPr>
                                  <w:r w:rsidRPr="00AE6F3D">
                                    <w:rPr>
                                      <w:b/>
                                    </w:rPr>
                                    <w:t>03</w:t>
                                  </w:r>
                                </w:p>
                              </w:txbxContent>
                            </v:textbox>
                            <w10:anchorlock/>
                          </v:shape>
                        </w:pict>
                      </mc:Fallback>
                    </mc:AlternateContent>
                  </w:r>
                  <w:r w:rsidRPr="000B4502">
                    <w:rPr>
                      <w:noProof/>
                    </w:rPr>
                    <mc:AlternateContent>
                      <mc:Choice Requires="wps">
                        <w:drawing>
                          <wp:inline distT="0" distB="0" distL="0" distR="0" wp14:anchorId="1FA70D28" wp14:editId="66B070B3">
                            <wp:extent cx="1674421" cy="676894"/>
                            <wp:effectExtent l="0" t="0" r="2540" b="9525"/>
                            <wp:docPr id="17" name="Text Box 17"/>
                            <wp:cNvGraphicFramePr/>
                            <a:graphic xmlns:a="http://schemas.openxmlformats.org/drawingml/2006/main">
                              <a:graphicData uri="http://schemas.microsoft.com/office/word/2010/wordprocessingShape">
                                <wps:wsp>
                                  <wps:cNvSpPr txBox="1"/>
                                  <wps:spPr>
                                    <a:xfrm>
                                      <a:off x="0" y="0"/>
                                      <a:ext cx="1674421" cy="676894"/>
                                    </a:xfrm>
                                    <a:prstGeom prst="rect">
                                      <a:avLst/>
                                    </a:prstGeom>
                                    <a:solidFill>
                                      <a:schemeClr val="lt1"/>
                                    </a:solidFill>
                                    <a:ln w="6350">
                                      <a:noFill/>
                                    </a:ln>
                                  </wps:spPr>
                                  <wps:txbx>
                                    <w:txbxContent>
                                      <w:p w14:paraId="177E7755" w14:textId="77777777" w:rsidR="00C86755" w:rsidRPr="00AE6F3D" w:rsidRDefault="00C86755" w:rsidP="00C86755">
                                        <w:pPr>
                                          <w:pStyle w:val="Heading3"/>
                                          <w:rPr>
                                            <w:sz w:val="36"/>
                                            <w:szCs w:val="36"/>
                                          </w:rPr>
                                        </w:pPr>
                                        <w:r w:rsidRPr="00AE6F3D">
                                          <w:rPr>
                                            <w:sz w:val="36"/>
                                            <w:szCs w:val="36"/>
                                          </w:rPr>
                                          <w:t>Naïve Bayes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A70D28" id="Text Box 17" o:spid="_x0000_s1032" type="#_x0000_t202" style="width:131.8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" fillcolor="white [3201]" stroked="f" strokeweight=".5pt">
                            <v:textbox>
                              <w:txbxContent>
                                <w:p w14:paraId="177E7755" w14:textId="77777777" w:rsidR="00C86755" w:rsidRPr="00AE6F3D" w:rsidRDefault="00C86755" w:rsidP="00C86755">
                                  <w:pPr>
                                    <w:pStyle w:val="Heading3"/>
                                    <w:rPr>
                                      <w:sz w:val="36"/>
                                      <w:szCs w:val="36"/>
                                    </w:rPr>
                                  </w:pPr>
                                  <w:r w:rsidRPr="00AE6F3D">
                                    <w:rPr>
                                      <w:sz w:val="36"/>
                                      <w:szCs w:val="36"/>
                                    </w:rPr>
                                    <w:t>Naïve Bayes</w:t>
                                  </w:r>
                                </w:p>
                              </w:txbxContent>
                            </v:textbox>
                            <w10:anchorlock/>
                          </v:shape>
                        </w:pict>
                      </mc:Fallback>
                    </mc:AlternateContent>
                  </w:r>
                </w:p>
              </w:tc>
              <w:tc>
                <w:tcPr>
                  <w:tcW w:w="8042" w:type="dxa"/>
                  <w:gridSpan w:val="2"/>
                </w:tcPr>
                <w:p w14:paraId="43256A60" w14:textId="77777777" w:rsidR="00C86755" w:rsidRDefault="00C86755" w:rsidP="00C86755">
                  <w:r w:rsidRPr="000B4502">
                    <w:rPr>
                      <w:noProof/>
                    </w:rPr>
                    <mc:AlternateContent>
                      <mc:Choice Requires="wps">
                        <w:drawing>
                          <wp:inline distT="0" distB="0" distL="0" distR="0" wp14:anchorId="19E07393" wp14:editId="1086C45F">
                            <wp:extent cx="4892633" cy="4869873"/>
                            <wp:effectExtent l="0" t="0" r="3810" b="6985"/>
                            <wp:docPr id="11" name="Text Box 11"/>
                            <wp:cNvGraphicFramePr/>
                            <a:graphic xmlns:a="http://schemas.openxmlformats.org/drawingml/2006/main">
                              <a:graphicData uri="http://schemas.microsoft.com/office/word/2010/wordprocessingShape">
                                <wps:wsp>
                                  <wps:cNvSpPr txBox="1"/>
                                  <wps:spPr>
                                    <a:xfrm>
                                      <a:off x="0" y="0"/>
                                      <a:ext cx="4892633" cy="4869873"/>
                                    </a:xfrm>
                                    <a:prstGeom prst="rect">
                                      <a:avLst/>
                                    </a:prstGeom>
                                    <a:solidFill>
                                      <a:schemeClr val="lt1"/>
                                    </a:solidFill>
                                    <a:ln w="6350">
                                      <a:noFill/>
                                    </a:ln>
                                  </wps:spPr>
                                  <wps:txbx>
                                    <w:txbxContent>
                                      <w:p w14:paraId="69B4A7AE" w14:textId="77777777" w:rsidR="00C86755" w:rsidRDefault="00C86755" w:rsidP="00C86755">
                                        <w:pPr>
                                          <w:pStyle w:val="Heading1"/>
                                        </w:pPr>
                                        <w:r>
                                          <w:t>Different algorithms have different strengths</w:t>
                                        </w:r>
                                      </w:p>
                                      <w:p w14:paraId="5291BA11" w14:textId="0570B769" w:rsidR="00C86755" w:rsidRDefault="00C86755" w:rsidP="00C86755">
                                        <w:r>
                                          <w:t>In this report I explore the strengths, weaknesses, and performance of t</w:t>
                                        </w:r>
                                        <w:r w:rsidR="0095100A">
                                          <w:t>wo</w:t>
                                        </w:r>
                                        <w:r>
                                          <w:t xml:space="preserve"> different algorithms on a spam filtering task on my own emails.</w:t>
                                        </w:r>
                                      </w:p>
                                      <w:p w14:paraId="5038F064" w14:textId="77777777" w:rsidR="00AE6F3D" w:rsidRDefault="00AE6F3D" w:rsidP="00C86755"/>
                                      <w:p w14:paraId="641B71A0" w14:textId="67EF9793" w:rsidR="0095100A" w:rsidRPr="00AE6F3D" w:rsidRDefault="0064670F" w:rsidP="0095100A">
                                        <w:pPr>
                                          <w:pStyle w:val="Heading3"/>
                                          <w:rPr>
                                            <w:sz w:val="36"/>
                                            <w:szCs w:val="36"/>
                                          </w:rPr>
                                        </w:pPr>
                                        <w:r w:rsidRPr="00AE6F3D">
                                          <w:rPr>
                                            <w:sz w:val="36"/>
                                            <w:szCs w:val="36"/>
                                          </w:rPr>
                                          <w:t>My Data</w:t>
                                        </w:r>
                                      </w:p>
                                      <w:p w14:paraId="53C34667" w14:textId="72FA71BE" w:rsidR="00AE6F3D" w:rsidRDefault="0095100A" w:rsidP="00C86755">
                                        <w:r>
                                          <w:t xml:space="preserve">Setting up how we read the data is a critical part of any model building. We walk through all the choices I made for </w:t>
                                        </w:r>
                                        <w:r w:rsidRPr="0095100A">
                                          <w:rPr>
                                            <w:b/>
                                          </w:rPr>
                                          <w:t>formatting the data</w:t>
                                        </w:r>
                                        <w:r>
                                          <w:t>; an important transparency step that should be included when we talk about machine learning.</w:t>
                                        </w:r>
                                      </w:p>
                                      <w:p w14:paraId="6AF95271" w14:textId="77777777" w:rsidR="00C86755" w:rsidRPr="00AE6F3D" w:rsidRDefault="00C86755" w:rsidP="00C86755">
                                        <w:pPr>
                                          <w:pStyle w:val="Heading2"/>
                                          <w:rPr>
                                            <w:sz w:val="36"/>
                                            <w:szCs w:val="36"/>
                                          </w:rPr>
                                        </w:pPr>
                                        <w:r w:rsidRPr="00AE6F3D">
                                          <w:rPr>
                                            <w:sz w:val="36"/>
                                            <w:szCs w:val="36"/>
                                          </w:rPr>
                                          <w:t>Logistic Regression</w:t>
                                        </w:r>
                                      </w:p>
                                      <w:p w14:paraId="56A1E652" w14:textId="7C2A0478" w:rsidR="00AE6F3D" w:rsidRDefault="00C86755" w:rsidP="00C86755">
                                        <w:r>
                                          <w:t xml:space="preserve">We begin with </w:t>
                                        </w:r>
                                        <w:r w:rsidRPr="00D11501">
                                          <w:rPr>
                                            <w:b/>
                                          </w:rPr>
                                          <w:t>logistic regression</w:t>
                                        </w:r>
                                        <w:r>
                                          <w:t xml:space="preserve">, perhaps the most immediate algorithm to come to mind for 0/1 classification. </w:t>
                                        </w:r>
                                      </w:p>
                                      <w:p w14:paraId="05B2EB4B" w14:textId="77777777" w:rsidR="00C86755" w:rsidRPr="00AE6F3D" w:rsidRDefault="00C86755" w:rsidP="00C86755">
                                        <w:pPr>
                                          <w:pStyle w:val="Heading2"/>
                                          <w:rPr>
                                            <w:sz w:val="36"/>
                                            <w:szCs w:val="36"/>
                                          </w:rPr>
                                        </w:pPr>
                                        <w:r w:rsidRPr="00AE6F3D">
                                          <w:rPr>
                                            <w:sz w:val="36"/>
                                            <w:szCs w:val="36"/>
                                          </w:rPr>
                                          <w:t>Naïve Bayes</w:t>
                                        </w:r>
                                      </w:p>
                                      <w:p w14:paraId="3BF95EDC" w14:textId="77777777" w:rsidR="00C86755" w:rsidRDefault="00C86755" w:rsidP="00C86755">
                                        <w:r>
                                          <w:t xml:space="preserve">In my experience, </w:t>
                                        </w:r>
                                        <w:r w:rsidRPr="00D11501">
                                          <w:rPr>
                                            <w:b/>
                                          </w:rPr>
                                          <w:t>Naïve Bayes</w:t>
                                        </w:r>
                                        <w:r>
                                          <w:t xml:space="preserve"> is the </w:t>
                                        </w:r>
                                        <w:proofErr w:type="gramStart"/>
                                        <w:r>
                                          <w:t>common sense</w:t>
                                        </w:r>
                                        <w:proofErr w:type="gramEnd"/>
                                        <w:r>
                                          <w:t xml:space="preserve"> algorithm for spam filtering, and we take a detailed look at it’s nuances, strengths, weaknesses, assumptions, and take a small detour into </w:t>
                                        </w:r>
                                        <w:r w:rsidRPr="00D11501">
                                          <w:rPr>
                                            <w:b/>
                                          </w:rPr>
                                          <w:t>Information Theory</w:t>
                                        </w:r>
                                        <w:r>
                                          <w:t xml:space="preserve"> to explain the value of conceptualizing entropy to better understand predictive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E07393" id="Text Box 11" o:spid="_x0000_s1033" type="#_x0000_t202" style="width:385.25pt;height:38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" fillcolor="white [3201]" stroked="f" strokeweight=".5pt">
                            <v:textbox>
                              <w:txbxContent>
                                <w:p w14:paraId="69B4A7AE" w14:textId="77777777" w:rsidR="00C86755" w:rsidRDefault="00C86755" w:rsidP="00C86755">
                                  <w:pPr>
                                    <w:pStyle w:val="Heading1"/>
                                  </w:pPr>
                                  <w:r>
                                    <w:t>Different algorithms have different strengths</w:t>
                                  </w:r>
                                </w:p>
                                <w:p w14:paraId="5291BA11" w14:textId="0570B769" w:rsidR="00C86755" w:rsidRDefault="00C86755" w:rsidP="00C86755">
                                  <w:r>
                                    <w:t>In this report I explore the strengths, weaknesses, and performance of t</w:t>
                                  </w:r>
                                  <w:r w:rsidR="0095100A">
                                    <w:t>wo</w:t>
                                  </w:r>
                                  <w:r>
                                    <w:t xml:space="preserve"> different algorithms on a spam filtering task on my own emails.</w:t>
                                  </w:r>
                                </w:p>
                                <w:p w14:paraId="5038F064" w14:textId="77777777" w:rsidR="00AE6F3D" w:rsidRDefault="00AE6F3D" w:rsidP="00C86755"/>
                                <w:p w14:paraId="641B71A0" w14:textId="67EF9793" w:rsidR="0095100A" w:rsidRPr="00AE6F3D" w:rsidRDefault="0064670F" w:rsidP="0095100A">
                                  <w:pPr>
                                    <w:pStyle w:val="Heading3"/>
                                    <w:rPr>
                                      <w:sz w:val="36"/>
                                      <w:szCs w:val="36"/>
                                    </w:rPr>
                                  </w:pPr>
                                  <w:r w:rsidRPr="00AE6F3D">
                                    <w:rPr>
                                      <w:sz w:val="36"/>
                                      <w:szCs w:val="36"/>
                                    </w:rPr>
                                    <w:t>My Data</w:t>
                                  </w:r>
                                </w:p>
                                <w:p w14:paraId="53C34667" w14:textId="72FA71BE" w:rsidR="00AE6F3D" w:rsidRDefault="0095100A" w:rsidP="00C86755">
                                  <w:r>
                                    <w:t xml:space="preserve">Setting up how we read the data is a critical part of any model building. We walk through all the choices I made for </w:t>
                                  </w:r>
                                  <w:r w:rsidRPr="0095100A">
                                    <w:rPr>
                                      <w:b/>
                                    </w:rPr>
                                    <w:t>formatting the data</w:t>
                                  </w:r>
                                  <w:r>
                                    <w:t>; an important transparency step that should be included when we talk about machine learning.</w:t>
                                  </w:r>
                                </w:p>
                                <w:p w14:paraId="6AF95271" w14:textId="77777777" w:rsidR="00C86755" w:rsidRPr="00AE6F3D" w:rsidRDefault="00C86755" w:rsidP="00C86755">
                                  <w:pPr>
                                    <w:pStyle w:val="Heading2"/>
                                    <w:rPr>
                                      <w:sz w:val="36"/>
                                      <w:szCs w:val="36"/>
                                    </w:rPr>
                                  </w:pPr>
                                  <w:r w:rsidRPr="00AE6F3D">
                                    <w:rPr>
                                      <w:sz w:val="36"/>
                                      <w:szCs w:val="36"/>
                                    </w:rPr>
                                    <w:t>Logistic Regression</w:t>
                                  </w:r>
                                </w:p>
                                <w:p w14:paraId="56A1E652" w14:textId="7C2A0478" w:rsidR="00AE6F3D" w:rsidRDefault="00C86755" w:rsidP="00C86755">
                                  <w:r>
                                    <w:t xml:space="preserve">We begin with </w:t>
                                  </w:r>
                                  <w:r w:rsidRPr="00D11501">
                                    <w:rPr>
                                      <w:b/>
                                    </w:rPr>
                                    <w:t>logistic regression</w:t>
                                  </w:r>
                                  <w:r>
                                    <w:t xml:space="preserve">, perhaps the most immediate algorithm to come to mind for 0/1 classification. </w:t>
                                  </w:r>
                                </w:p>
                                <w:p w14:paraId="05B2EB4B" w14:textId="77777777" w:rsidR="00C86755" w:rsidRPr="00AE6F3D" w:rsidRDefault="00C86755" w:rsidP="00C86755">
                                  <w:pPr>
                                    <w:pStyle w:val="Heading2"/>
                                    <w:rPr>
                                      <w:sz w:val="36"/>
                                      <w:szCs w:val="36"/>
                                    </w:rPr>
                                  </w:pPr>
                                  <w:r w:rsidRPr="00AE6F3D">
                                    <w:rPr>
                                      <w:sz w:val="36"/>
                                      <w:szCs w:val="36"/>
                                    </w:rPr>
                                    <w:t>Naïve Bayes</w:t>
                                  </w:r>
                                </w:p>
                                <w:p w14:paraId="3BF95EDC" w14:textId="77777777" w:rsidR="00C86755" w:rsidRDefault="00C86755" w:rsidP="00C86755">
                                  <w:r>
                                    <w:t xml:space="preserve">In my experience, </w:t>
                                  </w:r>
                                  <w:r w:rsidRPr="00D11501">
                                    <w:rPr>
                                      <w:b/>
                                    </w:rPr>
                                    <w:t>Naïve Bayes</w:t>
                                  </w:r>
                                  <w:r>
                                    <w:t xml:space="preserve"> is the </w:t>
                                  </w:r>
                                  <w:proofErr w:type="gramStart"/>
                                  <w:r>
                                    <w:t>common sense</w:t>
                                  </w:r>
                                  <w:proofErr w:type="gramEnd"/>
                                  <w:r>
                                    <w:t xml:space="preserve"> algorithm for spam filtering, and we take a detailed look at it’s nuances, strengths, weaknesses, assumptions, and take a small detour into </w:t>
                                  </w:r>
                                  <w:r w:rsidRPr="00D11501">
                                    <w:rPr>
                                      <w:b/>
                                    </w:rPr>
                                    <w:t>Information Theory</w:t>
                                  </w:r>
                                  <w:r>
                                    <w:t xml:space="preserve"> to explain the value of conceptualizing entropy to better understand predictive models.</w:t>
                                  </w:r>
                                </w:p>
                              </w:txbxContent>
                            </v:textbox>
                            <w10:anchorlock/>
                          </v:shape>
                        </w:pict>
                      </mc:Fallback>
                    </mc:AlternateContent>
                  </w:r>
                </w:p>
              </w:tc>
            </w:tr>
          </w:tbl>
          <w:p w14:paraId="55EEE6CB" w14:textId="7C41AF87" w:rsidR="00021C04" w:rsidRDefault="006D0E79" w:rsidP="00D76AB2">
            <w:pPr>
              <w:ind w:left="720"/>
            </w:pPr>
            <w:r>
              <w:rPr>
                <w:noProof/>
              </w:rPr>
              <mc:AlternateContent>
                <mc:Choice Requires="wps">
                  <w:drawing>
                    <wp:anchor distT="0" distB="0" distL="114300" distR="114300" simplePos="0" relativeHeight="251662336" behindDoc="0" locked="0" layoutInCell="1" allowOverlap="1" wp14:anchorId="7EF7C51A" wp14:editId="39AE3026">
                      <wp:simplePos x="0" y="0"/>
                      <wp:positionH relativeFrom="column">
                        <wp:posOffset>5035550</wp:posOffset>
                      </wp:positionH>
                      <wp:positionV relativeFrom="paragraph">
                        <wp:posOffset>119380</wp:posOffset>
                      </wp:positionV>
                      <wp:extent cx="2505075" cy="7239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505075" cy="723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2FD03" w14:textId="3A0919FE" w:rsidR="006D0E79" w:rsidRPr="006D0E79" w:rsidRDefault="006D0E79" w:rsidP="006D0E79">
                                  <w:pPr>
                                    <w:pStyle w:val="Heading1"/>
                                    <w:ind w:firstLine="720"/>
                                    <w:rPr>
                                      <w:b/>
                                      <w:sz w:val="52"/>
                                      <w:szCs w:val="52"/>
                                    </w:rPr>
                                  </w:pPr>
                                  <w:r w:rsidRPr="006D0E79">
                                    <w:rPr>
                                      <w:b/>
                                      <w:sz w:val="52"/>
                                      <w:szCs w:val="52"/>
                                    </w:rPr>
                                    <w:t>Yim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F7C51A" id="Rectangle 4" o:spid="_x0000_s1034" style="position:absolute;left:0;text-align:left;margin-left:396.5pt;margin-top:9.4pt;width:197.25pt;height:5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" fillcolor="white [3212]" strokecolor="white [3212]" strokeweight="1pt">
                      <v:textbox>
                        <w:txbxContent>
                          <w:p w14:paraId="03C2FD03" w14:textId="3A0919FE" w:rsidR="006D0E79" w:rsidRPr="006D0E79" w:rsidRDefault="006D0E79" w:rsidP="006D0E79">
                            <w:pPr>
                              <w:pStyle w:val="Heading1"/>
                              <w:ind w:firstLine="720"/>
                              <w:rPr>
                                <w:b/>
                                <w:sz w:val="52"/>
                                <w:szCs w:val="52"/>
                              </w:rPr>
                            </w:pPr>
                            <w:r w:rsidRPr="006D0E79">
                              <w:rPr>
                                <w:b/>
                                <w:sz w:val="52"/>
                                <w:szCs w:val="52"/>
                              </w:rPr>
                              <w:t>Yim Register</w:t>
                            </w:r>
                          </w:p>
                        </w:txbxContent>
                      </v:textbox>
                    </v:rect>
                  </w:pict>
                </mc:Fallback>
              </mc:AlternateContent>
            </w:r>
          </w:p>
        </w:tc>
      </w:tr>
      <w:tr w:rsidR="00A1111B" w14:paraId="6F380418" w14:textId="77777777" w:rsidTr="00C86755">
        <w:trPr>
          <w:trHeight w:val="815"/>
        </w:trPr>
        <w:tc>
          <w:tcPr>
            <w:tcW w:w="11524" w:type="dxa"/>
            <w:vAlign w:val="bottom"/>
          </w:tcPr>
          <w:p w14:paraId="57D05ACB" w14:textId="382476EF" w:rsidR="00A1111B" w:rsidRDefault="00A1111B" w:rsidP="00567A58">
            <w:pPr>
              <w:rPr>
                <w:noProof/>
              </w:rPr>
            </w:pPr>
          </w:p>
        </w:tc>
      </w:tr>
    </w:tbl>
    <w:p w14:paraId="1CFD97DA" w14:textId="5A079B66" w:rsidR="00172FCE" w:rsidRDefault="00172FCE" w:rsidP="00C86755">
      <w:pPr>
        <w:tabs>
          <w:tab w:val="left" w:pos="11304"/>
        </w:tabs>
        <w:sectPr w:rsidR="00172FCE" w:rsidSect="00021C04">
          <w:headerReference w:type="default" r:id="rId10"/>
          <w:pgSz w:w="12240" w:h="15840"/>
          <w:pgMar w:top="0" w:right="0" w:bottom="0" w:left="0" w:header="720" w:footer="720" w:gutter="0"/>
          <w:cols w:space="720"/>
          <w:docGrid w:linePitch="360"/>
        </w:sectPr>
      </w:pPr>
    </w:p>
    <w:p w14:paraId="71378CF5" w14:textId="689E53B1" w:rsidR="007F28AF" w:rsidRDefault="007F28AF"/>
    <w:p w14:paraId="5BC86A48" w14:textId="65FD2859" w:rsidR="00384527" w:rsidRDefault="0064670F" w:rsidP="00D11501">
      <w:pPr>
        <w:pStyle w:val="Title"/>
      </w:pPr>
      <w:r>
        <w:t xml:space="preserve">My </w:t>
      </w:r>
      <w:r w:rsidR="00384527">
        <w:t>Data</w:t>
      </w:r>
    </w:p>
    <w:p w14:paraId="32702FAC" w14:textId="606C8B48" w:rsidR="00391486" w:rsidRDefault="00384527" w:rsidP="00384527">
      <w:r>
        <w:t xml:space="preserve">For any dataset used in machine learning, we </w:t>
      </w:r>
      <w:r w:rsidR="0095100A">
        <w:t>must</w:t>
      </w:r>
      <w:r>
        <w:t xml:space="preserve"> make some choices</w:t>
      </w:r>
      <w:r w:rsidR="0095100A">
        <w:t xml:space="preserve"> in how we read in, format, process, and manipulate the data. As the data scientist in charge here, I’ve already noticed patterns in my data that I want my model to pick up on. For instance, my spam emails contain a lot of links! But if I were to read each link in exactly as written, they would </w:t>
      </w:r>
      <w:r w:rsidR="0095100A">
        <w:rPr>
          <w:i/>
        </w:rPr>
        <w:t>all</w:t>
      </w:r>
      <w:r w:rsidR="0095100A">
        <w:t xml:space="preserve"> be different. My theory as the data scientist is that the content of the links matters, but the </w:t>
      </w:r>
      <w:r w:rsidR="0095100A">
        <w:rPr>
          <w:i/>
        </w:rPr>
        <w:t>presence</w:t>
      </w:r>
      <w:r w:rsidR="0095100A">
        <w:t xml:space="preserve"> of links at all is more indicative that a message will be spam. </w:t>
      </w:r>
      <w:proofErr w:type="gramStart"/>
      <w:r w:rsidR="0095100A">
        <w:t>So</w:t>
      </w:r>
      <w:proofErr w:type="gramEnd"/>
      <w:r w:rsidR="0095100A">
        <w:t xml:space="preserve"> I have replaced links with the </w:t>
      </w:r>
      <w:r w:rsidR="0095100A">
        <w:rPr>
          <w:b/>
        </w:rPr>
        <w:t>string</w:t>
      </w:r>
      <w:r w:rsidR="0095100A">
        <w:t xml:space="preserve"> “</w:t>
      </w:r>
      <w:proofErr w:type="spellStart"/>
      <w:r w:rsidR="00B330D6">
        <w:t>featurlink</w:t>
      </w:r>
      <w:proofErr w:type="spellEnd"/>
      <w:r w:rsidR="0095100A">
        <w:t xml:space="preserve">”. This way, my algorithms will be able to regard any </w:t>
      </w:r>
      <w:proofErr w:type="spellStart"/>
      <w:r w:rsidR="0095100A">
        <w:t>urls</w:t>
      </w:r>
      <w:proofErr w:type="spellEnd"/>
      <w:r w:rsidR="0095100A">
        <w:t xml:space="preserve"> as a common feature that can be aggregated together.</w:t>
      </w:r>
      <w:r w:rsidR="00B330D6">
        <w:t xml:space="preserve"> I’ve used a bit of a funky word because I also employ a word stemmer (Porter Stemmer), and I didn’t want the word “link” to get stored with instances of the actual word “link”.</w:t>
      </w:r>
      <w:r w:rsidR="003725FC">
        <w:t xml:space="preserve"> </w:t>
      </w:r>
      <w:r w:rsidR="00391486">
        <w:t xml:space="preserve">The Porter Stemmer transforms all text into lowercase </w:t>
      </w:r>
      <w:proofErr w:type="gramStart"/>
      <w:r w:rsidR="00391486">
        <w:t>letters, and</w:t>
      </w:r>
      <w:proofErr w:type="gramEnd"/>
      <w:r w:rsidR="00391486">
        <w:t xml:space="preserve"> allows “eat” to be the same as “ate” or “eating”. When working with text, this is usually the right way to go.</w:t>
      </w:r>
      <w:r w:rsidR="0064670F">
        <w:t xml:space="preserve"> Here is a summary of the choices I made:</w:t>
      </w:r>
    </w:p>
    <w:p w14:paraId="10109053" w14:textId="68441C25" w:rsidR="00391486" w:rsidRDefault="00391486" w:rsidP="0064670F">
      <w:pPr>
        <w:jc w:val="center"/>
      </w:pPr>
      <w:r>
        <w:rPr>
          <w:noProof/>
        </w:rPr>
        <w:drawing>
          <wp:inline distT="0" distB="0" distL="0" distR="0" wp14:anchorId="6E5E92B0" wp14:editId="219FCDD7">
            <wp:extent cx="5465618" cy="2472690"/>
            <wp:effectExtent l="0" t="0" r="2095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B266086" w14:textId="7E97D294" w:rsidR="0064670F" w:rsidRDefault="0064670F" w:rsidP="0064670F">
      <w:r>
        <w:t xml:space="preserve">Unfortunately, I had to explore several of my own email archives, because I simply did not have enough spam! For my account, I only had 13 spam messages! Through this project I’ve really come to see the value in “Big” Data. </w:t>
      </w:r>
      <w:r w:rsidR="00362DE9">
        <w:t>I tried the algorithms on my own data, and include it in the writeup, but I had to validate my work on an official Spam dataset from the web, which I have also included.</w:t>
      </w:r>
    </w:p>
    <w:p w14:paraId="56EAB327" w14:textId="7274D61B" w:rsidR="00E85CE6" w:rsidRDefault="003554DE" w:rsidP="0064670F">
      <w:r>
        <w:rPr>
          <w:noProof/>
        </w:rPr>
        <mc:AlternateContent>
          <mc:Choice Requires="wps">
            <w:drawing>
              <wp:anchor distT="45720" distB="45720" distL="114300" distR="114300" simplePos="0" relativeHeight="251667456" behindDoc="0" locked="0" layoutInCell="1" allowOverlap="1" wp14:anchorId="119DAA98" wp14:editId="01701CA0">
                <wp:simplePos x="0" y="0"/>
                <wp:positionH relativeFrom="column">
                  <wp:posOffset>1891607</wp:posOffset>
                </wp:positionH>
                <wp:positionV relativeFrom="paragraph">
                  <wp:posOffset>8890</wp:posOffset>
                </wp:positionV>
                <wp:extent cx="2119630" cy="1939290"/>
                <wp:effectExtent l="0" t="0" r="139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9630" cy="1939290"/>
                        </a:xfrm>
                        <a:prstGeom prst="rect">
                          <a:avLst/>
                        </a:prstGeom>
                        <a:solidFill>
                          <a:srgbClr val="FFFFFF"/>
                        </a:solidFill>
                        <a:ln w="9525">
                          <a:solidFill>
                            <a:srgbClr val="000000"/>
                          </a:solidFill>
                          <a:miter lim="800000"/>
                          <a:headEnd/>
                          <a:tailEnd/>
                        </a:ln>
                      </wps:spPr>
                      <wps:txbx>
                        <w:txbxContent>
                          <w:p w14:paraId="605DBA1A" w14:textId="5D9F6FF9" w:rsidR="00E85CE6" w:rsidRDefault="00E85CE6">
                            <w:r>
                              <w:t xml:space="preserve">I seriously only had </w:t>
                            </w:r>
                            <w:r w:rsidRPr="00C332D5">
                              <w:rPr>
                                <w:b/>
                              </w:rPr>
                              <w:t>13</w:t>
                            </w:r>
                            <w:r>
                              <w:t xml:space="preserve"> spams. In one version, I cheat by replicating a bunch of the spam messages. This is a terrible way to do things, because then my train/test data might be the exact same message. Performance</w:t>
                            </w:r>
                            <w:r w:rsidR="00C332D5">
                              <w:t xml:space="preserve"> inflates superficially when I artificially replicate spam messages to </w:t>
                            </w:r>
                            <w:r w:rsidR="00C332D5" w:rsidRPr="00C332D5">
                              <w:rPr>
                                <w:b/>
                              </w:rPr>
                              <w:t>size = 351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DAA98" id="Text Box 2" o:spid="_x0000_s1035" type="#_x0000_t202" style="position:absolute;margin-left:148.95pt;margin-top:.7pt;width:166.9pt;height:15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">
                <v:textbox>
                  <w:txbxContent>
                    <w:p w14:paraId="605DBA1A" w14:textId="5D9F6FF9" w:rsidR="00E85CE6" w:rsidRDefault="00E85CE6">
                      <w:r>
                        <w:t xml:space="preserve">I seriously only had </w:t>
                      </w:r>
                      <w:r w:rsidRPr="00C332D5">
                        <w:rPr>
                          <w:b/>
                        </w:rPr>
                        <w:t>13</w:t>
                      </w:r>
                      <w:r>
                        <w:t xml:space="preserve"> spams. In one version, I cheat by replicating a bunch of the spam messages. This is a terrible way to do things, because then my train/test data might be the exact same message. Performance</w:t>
                      </w:r>
                      <w:r w:rsidR="00C332D5">
                        <w:t xml:space="preserve"> inflates superficially when I artificially replicate spam messages to </w:t>
                      </w:r>
                      <w:r w:rsidR="00C332D5" w:rsidRPr="00C332D5">
                        <w:rPr>
                          <w:b/>
                        </w:rPr>
                        <w:t>size = 351</w:t>
                      </w:r>
                    </w:p>
                  </w:txbxContent>
                </v:textbox>
                <w10:wrap type="square"/>
              </v:shape>
            </w:pict>
          </mc:Fallback>
        </mc:AlternateContent>
      </w:r>
      <w:r>
        <w:rPr>
          <w:noProof/>
        </w:rPr>
        <w:drawing>
          <wp:anchor distT="0" distB="0" distL="114300" distR="114300" simplePos="0" relativeHeight="251664384" behindDoc="0" locked="0" layoutInCell="1" allowOverlap="1" wp14:anchorId="43C9ED14" wp14:editId="15ED28CD">
            <wp:simplePos x="0" y="0"/>
            <wp:positionH relativeFrom="column">
              <wp:posOffset>-414078</wp:posOffset>
            </wp:positionH>
            <wp:positionV relativeFrom="paragraph">
              <wp:posOffset>27940</wp:posOffset>
            </wp:positionV>
            <wp:extent cx="3041015" cy="2266950"/>
            <wp:effectExtent l="0" t="19050" r="0" b="38100"/>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5971D00C" wp14:editId="0746D03C">
            <wp:simplePos x="0" y="0"/>
            <wp:positionH relativeFrom="margin">
              <wp:posOffset>3616152</wp:posOffset>
            </wp:positionH>
            <wp:positionV relativeFrom="paragraph">
              <wp:posOffset>28112</wp:posOffset>
            </wp:positionV>
            <wp:extent cx="3041015" cy="2294659"/>
            <wp:effectExtent l="0" t="19050" r="0" b="29845"/>
            <wp:wrapNone/>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V relativeFrom="margin">
              <wp14:pctHeight>0</wp14:pctHeight>
            </wp14:sizeRelV>
          </wp:anchor>
        </w:drawing>
      </w:r>
    </w:p>
    <w:p w14:paraId="7F5B7858" w14:textId="3011BD6F" w:rsidR="00E85CE6" w:rsidRDefault="00C332D5" w:rsidP="0064670F">
      <w:r>
        <w:rPr>
          <w:noProof/>
        </w:rPr>
        <mc:AlternateContent>
          <mc:Choice Requires="wps">
            <w:drawing>
              <wp:anchor distT="0" distB="0" distL="114300" distR="114300" simplePos="0" relativeHeight="251665408" behindDoc="0" locked="0" layoutInCell="1" allowOverlap="1" wp14:anchorId="2ED5AC81" wp14:editId="7CF7B19A">
                <wp:simplePos x="0" y="0"/>
                <wp:positionH relativeFrom="column">
                  <wp:posOffset>1472507</wp:posOffset>
                </wp:positionH>
                <wp:positionV relativeFrom="paragraph">
                  <wp:posOffset>34290</wp:posOffset>
                </wp:positionV>
                <wp:extent cx="318655" cy="367145"/>
                <wp:effectExtent l="0" t="38100" r="62865" b="33020"/>
                <wp:wrapNone/>
                <wp:docPr id="20" name="Connector: Curved 20"/>
                <wp:cNvGraphicFramePr/>
                <a:graphic xmlns:a="http://schemas.openxmlformats.org/drawingml/2006/main">
                  <a:graphicData uri="http://schemas.microsoft.com/office/word/2010/wordprocessingShape">
                    <wps:wsp>
                      <wps:cNvCnPr/>
                      <wps:spPr>
                        <a:xfrm flipV="1">
                          <a:off x="0" y="0"/>
                          <a:ext cx="318655" cy="367145"/>
                        </a:xfrm>
                        <a:prstGeom prst="curved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708C4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 o:spid="_x0000_s1026" type="#_x0000_t38" style="position:absolute;margin-left:115.95pt;margin-top:2.7pt;width:25.1pt;height:28.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" adj="10800" strokecolor="#4472c4 [3204]" strokeweight="1.5pt">
                <v:stroke endarrow="block" joinstyle="miter"/>
              </v:shape>
            </w:pict>
          </mc:Fallback>
        </mc:AlternateContent>
      </w:r>
    </w:p>
    <w:p w14:paraId="628AEF79" w14:textId="48682F9E" w:rsidR="00E85CE6" w:rsidRDefault="00E85CE6" w:rsidP="0064670F"/>
    <w:p w14:paraId="5644BF95" w14:textId="452B9493" w:rsidR="00E85CE6" w:rsidRDefault="00E85CE6" w:rsidP="0064670F"/>
    <w:p w14:paraId="6041C2FC" w14:textId="6D7884D8" w:rsidR="00E85CE6" w:rsidRDefault="00E85CE6" w:rsidP="0064670F"/>
    <w:p w14:paraId="6281CAC4" w14:textId="120C65E8" w:rsidR="00E85CE6" w:rsidRDefault="00E85CE6" w:rsidP="0064670F"/>
    <w:p w14:paraId="213D6022" w14:textId="56051D44" w:rsidR="00E85CE6" w:rsidRDefault="00E85CE6" w:rsidP="0064670F"/>
    <w:p w14:paraId="1DB3373E" w14:textId="6181E44C" w:rsidR="00E85CE6" w:rsidRDefault="00E85CE6" w:rsidP="0064670F"/>
    <w:p w14:paraId="2408F9A2" w14:textId="0AC13701" w:rsidR="00384527" w:rsidRDefault="00384527" w:rsidP="00E85CE6"/>
    <w:p w14:paraId="35F9E497" w14:textId="7E7D43AE" w:rsidR="007F28AF" w:rsidRDefault="007F28AF" w:rsidP="00D11501">
      <w:pPr>
        <w:pStyle w:val="Title"/>
      </w:pPr>
      <w:r>
        <w:lastRenderedPageBreak/>
        <w:t>Logistic Regression</w:t>
      </w:r>
    </w:p>
    <w:p w14:paraId="429F7E2F" w14:textId="2EE77ED9" w:rsidR="00567A58" w:rsidRDefault="00567A58" w:rsidP="00567A58">
      <w:r>
        <w:tab/>
      </w:r>
    </w:p>
    <w:p w14:paraId="01FA0A60" w14:textId="1369878C" w:rsidR="00172FCE" w:rsidRDefault="00172FCE" w:rsidP="00172FCE">
      <w:pPr>
        <w:pStyle w:val="Heading1"/>
      </w:pPr>
      <w:r>
        <w:t>How it Works</w:t>
      </w:r>
    </w:p>
    <w:p w14:paraId="5ED2B7A5" w14:textId="2DB0131F" w:rsidR="00592D2E" w:rsidRDefault="0051318E" w:rsidP="00567A58">
      <w:r w:rsidRPr="00592D2E">
        <w:t>Since</w:t>
      </w:r>
      <w:r w:rsidR="00592D2E" w:rsidRPr="00592D2E">
        <w:t xml:space="preserve"> we have two (binary) categories for this problem, we might immediately think of logistic regression.  We know that linear regression can help us combine predictor values to provide a</w:t>
      </w:r>
      <w:r w:rsidR="00592D2E">
        <w:t xml:space="preserve"> </w:t>
      </w:r>
      <w:r w:rsidR="00592D2E" w:rsidRPr="00592D2E">
        <w:t xml:space="preserve">numerical outcome, but logistic regression is the perfect opportunity to </w:t>
      </w:r>
      <w:r w:rsidR="00592D2E" w:rsidRPr="00012DC3">
        <w:rPr>
          <w:b/>
        </w:rPr>
        <w:t>classify</w:t>
      </w:r>
      <w:r w:rsidR="00592D2E" w:rsidRPr="00592D2E">
        <w:t xml:space="preserve"> things into “Yes” or “No”.</w:t>
      </w:r>
      <w:r w:rsidR="00592D2E">
        <w:t xml:space="preserve"> </w:t>
      </w:r>
      <w:r w:rsidR="00592D2E" w:rsidRPr="00592D2E">
        <w:t xml:space="preserve">In this </w:t>
      </w:r>
      <w:r w:rsidRPr="00592D2E">
        <w:t>case</w:t>
      </w:r>
      <w:r w:rsidR="00592D2E" w:rsidRPr="00592D2E">
        <w:t>, it’s “Spam” or “Not Spam”.  The big conceptual perk of logistic regression is that it</w:t>
      </w:r>
      <w:r w:rsidR="00592D2E">
        <w:t xml:space="preserve"> </w:t>
      </w:r>
      <w:r w:rsidR="00592D2E" w:rsidRPr="00592D2E">
        <w:t>smooths the boundary</w:t>
      </w:r>
      <w:r w:rsidR="00592D2E">
        <w:t xml:space="preserve"> </w:t>
      </w:r>
      <w:r w:rsidR="00592D2E" w:rsidRPr="00592D2E">
        <w:t>between “Yes” and “No”.  Data that looks like Figure 1 isn’t too helpful for prediction,</w:t>
      </w:r>
      <w:r w:rsidR="00592D2E">
        <w:t xml:space="preserve"> </w:t>
      </w:r>
      <w:r w:rsidR="00592D2E" w:rsidRPr="00592D2E">
        <w:t>due to that sharp boundary.  Instead, we want a smooth curve of the probability that something will be</w:t>
      </w:r>
      <w:r w:rsidR="00592D2E">
        <w:t xml:space="preserve"> </w:t>
      </w:r>
      <w:r w:rsidR="00592D2E" w:rsidRPr="00592D2E">
        <w:t>“Yes” or “No” based on its features.</w:t>
      </w:r>
    </w:p>
    <w:p w14:paraId="56F7FC91" w14:textId="77777777" w:rsidR="003725FC" w:rsidRDefault="003725FC" w:rsidP="003725FC">
      <w:pPr>
        <w:keepNext/>
        <w:jc w:val="center"/>
      </w:pPr>
      <w:r>
        <w:rPr>
          <w:noProof/>
        </w:rPr>
        <w:drawing>
          <wp:inline distT="0" distB="0" distL="0" distR="0" wp14:anchorId="5092ADD1" wp14:editId="6B20CF8A">
            <wp:extent cx="2182091" cy="1457144"/>
            <wp:effectExtent l="0" t="0" r="8890" b="0"/>
            <wp:docPr id="1" name="Picture 1" descr="logistic regression ex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4281" cy="1471962"/>
                    </a:xfrm>
                    <a:prstGeom prst="rect">
                      <a:avLst/>
                    </a:prstGeom>
                  </pic:spPr>
                </pic:pic>
              </a:graphicData>
            </a:graphic>
          </wp:inline>
        </w:drawing>
      </w:r>
    </w:p>
    <w:p w14:paraId="383EC5ED" w14:textId="337FBB8E" w:rsidR="003725FC" w:rsidRDefault="003725FC" w:rsidP="003725FC">
      <w:pPr>
        <w:pStyle w:val="Caption"/>
        <w:jc w:val="center"/>
      </w:pPr>
      <w:r>
        <w:t xml:space="preserve">Figure </w:t>
      </w:r>
      <w:r>
        <w:fldChar w:fldCharType="begin"/>
      </w:r>
      <w:r>
        <w:instrText xml:space="preserve"> SEQ Figure \* ARABIC </w:instrText>
      </w:r>
      <w:r>
        <w:fldChar w:fldCharType="separate"/>
      </w:r>
      <w:r w:rsidR="008F5A20">
        <w:rPr>
          <w:noProof/>
        </w:rPr>
        <w:t>1</w:t>
      </w:r>
      <w:r>
        <w:fldChar w:fldCharType="end"/>
      </w:r>
      <w:r>
        <w:t xml:space="preserve"> Activation function for logistic regression. Instead of a harsh 'Yes' or 'No', we use a smooth boundary with a threshold.</w:t>
      </w:r>
    </w:p>
    <w:p w14:paraId="27031C24" w14:textId="28320FDB" w:rsidR="00567A58" w:rsidRPr="00012DC3" w:rsidRDefault="00592D2E" w:rsidP="00567A58">
      <w:r w:rsidRPr="00592D2E">
        <w:t>You might ask, why do we need it to be smooth?  Especially if we are making a “Spam”</w:t>
      </w:r>
      <w:r w:rsidR="00772809">
        <w:t xml:space="preserve"> or </w:t>
      </w:r>
      <w:r w:rsidRPr="00592D2E">
        <w:t>“Not Spam”</w:t>
      </w:r>
      <w:r>
        <w:t xml:space="preserve"> </w:t>
      </w:r>
      <w:r w:rsidRPr="00592D2E">
        <w:t>judgment?  Do we really want a category that is</w:t>
      </w:r>
      <w:r>
        <w:t xml:space="preserve"> </w:t>
      </w:r>
      <w:r w:rsidRPr="007452A9">
        <w:rPr>
          <w:i/>
        </w:rPr>
        <w:t>almost</w:t>
      </w:r>
      <w:r>
        <w:t xml:space="preserve"> </w:t>
      </w:r>
      <w:r w:rsidRPr="00592D2E">
        <w:t>spam?  Well, no.  We don’t want a separate category</w:t>
      </w:r>
      <w:r>
        <w:t xml:space="preserve"> </w:t>
      </w:r>
      <w:r w:rsidRPr="00592D2E">
        <w:t>for</w:t>
      </w:r>
      <w:r>
        <w:t xml:space="preserve"> </w:t>
      </w:r>
      <w:r w:rsidRPr="00592D2E">
        <w:t>almost</w:t>
      </w:r>
      <w:r>
        <w:t xml:space="preserve"> </w:t>
      </w:r>
      <w:r w:rsidRPr="00592D2E">
        <w:t>spam, but let’s walk through an example to understand why we might want a smoother boundary</w:t>
      </w:r>
      <w:r>
        <w:t xml:space="preserve"> </w:t>
      </w:r>
      <w:r w:rsidRPr="00592D2E">
        <w:t xml:space="preserve">for “Yes” and “No” in this example.  </w:t>
      </w:r>
      <w:r w:rsidRPr="0051318E">
        <w:rPr>
          <w:rStyle w:val="Heading3Char"/>
        </w:rPr>
        <w:t xml:space="preserve">Here’s an email </w:t>
      </w:r>
      <w:r w:rsidR="00012DC3" w:rsidRPr="0051318E">
        <w:rPr>
          <w:rStyle w:val="Heading3Char"/>
        </w:rPr>
        <w:t xml:space="preserve">I </w:t>
      </w:r>
      <w:r w:rsidR="00012DC3" w:rsidRPr="0051318E">
        <w:rPr>
          <w:rStyle w:val="Heading3Char"/>
          <w:i/>
        </w:rPr>
        <w:t>actually</w:t>
      </w:r>
      <w:r w:rsidR="00012DC3" w:rsidRPr="0051318E">
        <w:rPr>
          <w:rStyle w:val="Heading3Char"/>
        </w:rPr>
        <w:t xml:space="preserve"> sent </w:t>
      </w:r>
      <w:r w:rsidRPr="0051318E">
        <w:rPr>
          <w:rStyle w:val="Heading3Char"/>
        </w:rPr>
        <w:t xml:space="preserve">out the other day, trying to recruit undergraduates to a research study: </w:t>
      </w:r>
      <w:r w:rsidRPr="0051318E">
        <w:rPr>
          <w:rStyle w:val="Heading3Char"/>
          <w:i/>
        </w:rPr>
        <w:t>Participate in a research study! $20 gift card!</w:t>
      </w:r>
      <w:r w:rsidRPr="00592D2E">
        <w:rPr>
          <w:i/>
        </w:rPr>
        <w:t xml:space="preserve"> </w:t>
      </w:r>
      <w:r w:rsidRPr="00592D2E">
        <w:t>It was entirely in earnest,</w:t>
      </w:r>
      <w:r>
        <w:t xml:space="preserve"> </w:t>
      </w:r>
      <w:r w:rsidRPr="00592D2E">
        <w:t>but after I sent it, I realized it might be chucked into a Spam bucket because it sounds so desperate.  The</w:t>
      </w:r>
      <w:r>
        <w:t xml:space="preserve"> </w:t>
      </w:r>
      <w:r w:rsidRPr="00592D2E">
        <w:t>presence of a dollar sign, exclamation points, the call for participation...  it all seems like it might fit nicely</w:t>
      </w:r>
      <w:r>
        <w:t xml:space="preserve"> </w:t>
      </w:r>
      <w:r w:rsidRPr="00592D2E">
        <w:t>with what we typically classify as “Spam”.  Instead of a hard boundary, I might want the system to flag this</w:t>
      </w:r>
      <w:r>
        <w:t xml:space="preserve"> </w:t>
      </w:r>
      <w:r w:rsidRPr="00592D2E">
        <w:t>email as</w:t>
      </w:r>
      <w:r>
        <w:t xml:space="preserve"> </w:t>
      </w:r>
      <w:r w:rsidRPr="00592D2E">
        <w:rPr>
          <w:i/>
        </w:rPr>
        <w:t>possible</w:t>
      </w:r>
      <w:r>
        <w:t xml:space="preserve"> </w:t>
      </w:r>
      <w:r w:rsidRPr="00592D2E">
        <w:t>spam as opposed to</w:t>
      </w:r>
      <w:r>
        <w:t xml:space="preserve"> </w:t>
      </w:r>
      <w:r w:rsidRPr="00592D2E">
        <w:rPr>
          <w:i/>
        </w:rPr>
        <w:t>definitely</w:t>
      </w:r>
      <w:r>
        <w:t xml:space="preserve"> </w:t>
      </w:r>
      <w:r w:rsidRPr="00592D2E">
        <w:t>spam, because there are other features about it that indicate</w:t>
      </w:r>
      <w:r>
        <w:t xml:space="preserve"> </w:t>
      </w:r>
      <w:r w:rsidRPr="00592D2E">
        <w:t>it is “Not Spam” (like the mention of a research study,  or the fact that it’s coming from a uw.edu email</w:t>
      </w:r>
      <w:r>
        <w:t xml:space="preserve"> </w:t>
      </w:r>
      <w:r w:rsidRPr="00592D2E">
        <w:t>address)</w:t>
      </w:r>
      <w:r>
        <w:t>.</w:t>
      </w:r>
      <w:r w:rsidR="00012DC3">
        <w:t xml:space="preserve"> In order to come up with a model that can classify new emails as “Spam” or “Not Spam”, our task is to discover the proper </w:t>
      </w:r>
      <w:r w:rsidR="00012DC3">
        <w:rPr>
          <w:b/>
        </w:rPr>
        <w:t>weights</w:t>
      </w:r>
      <w:r w:rsidR="00012DC3">
        <w:t xml:space="preserve"> on the </w:t>
      </w:r>
      <w:r w:rsidR="00012DC3">
        <w:rPr>
          <w:b/>
        </w:rPr>
        <w:t>features</w:t>
      </w:r>
      <w:r w:rsidR="00012DC3">
        <w:t xml:space="preserve"> that are contributing to something being labeled as spam or not in our </w:t>
      </w:r>
      <w:r w:rsidR="00012DC3" w:rsidRPr="00012DC3">
        <w:rPr>
          <w:b/>
        </w:rPr>
        <w:t>training set</w:t>
      </w:r>
      <w:r w:rsidR="00012DC3">
        <w:t xml:space="preserve">. You might already even be able to think of a few features that would indicate “Spam”! Just thinking of your own emails, you’ve learned that features like “free”, “win”, “iPhone”, “vacation”, “$”, “Congratulations!” often indicate that the message is spam. Our task is to discover just how much each of those kinds of words play a role in signaling that a message is spam or not, and to create a model that can help us automatically classify </w:t>
      </w:r>
      <w:r w:rsidR="00012DC3">
        <w:rPr>
          <w:i/>
        </w:rPr>
        <w:t>new</w:t>
      </w:r>
      <w:r w:rsidR="00012DC3">
        <w:t xml:space="preserve"> messages based on what we learned in training. This </w:t>
      </w:r>
      <w:r w:rsidR="00772809">
        <w:t>reasoning</w:t>
      </w:r>
      <w:r w:rsidR="00012DC3">
        <w:t xml:space="preserve"> is common to the following algorithm (</w:t>
      </w:r>
      <w:r w:rsidR="00012DC3" w:rsidRPr="00772809">
        <w:rPr>
          <w:b/>
        </w:rPr>
        <w:t>Naïve Bayes</w:t>
      </w:r>
      <w:r w:rsidR="00012DC3">
        <w:t>) as well, so I’ll spend less time explaining this kind of overview in the following sections.</w:t>
      </w:r>
    </w:p>
    <w:p w14:paraId="2867D7BB" w14:textId="6A84258D" w:rsidR="00012DC3" w:rsidRDefault="00012DC3" w:rsidP="00567A58"/>
    <w:p w14:paraId="6AA17FFE" w14:textId="34F2DA8C" w:rsidR="00A475C2" w:rsidRDefault="00A475C2" w:rsidP="00A475C2">
      <w:pPr>
        <w:pStyle w:val="Heading1"/>
      </w:pPr>
      <w:r>
        <w:lastRenderedPageBreak/>
        <w:t>Performance</w:t>
      </w:r>
    </w:p>
    <w:p w14:paraId="5CB4EA4D" w14:textId="36134500" w:rsidR="00727810" w:rsidRDefault="00727810" w:rsidP="00567A58">
      <w:r>
        <w:rPr>
          <w:noProof/>
        </w:rPr>
        <w:drawing>
          <wp:inline distT="0" distB="0" distL="0" distR="0" wp14:anchorId="3CB7791A" wp14:editId="680EA209">
            <wp:extent cx="5486400" cy="2992582"/>
            <wp:effectExtent l="3810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3EFCB86" w14:textId="5E08205D" w:rsidR="00A83AE3" w:rsidRDefault="008D28BA" w:rsidP="00A83AE3">
      <w:pPr>
        <w:keepNext/>
      </w:pPr>
      <w:r>
        <w:rPr>
          <w:noProof/>
        </w:rPr>
        <mc:AlternateContent>
          <mc:Choice Requires="wps">
            <w:drawing>
              <wp:anchor distT="0" distB="0" distL="114300" distR="114300" simplePos="0" relativeHeight="251672576" behindDoc="0" locked="0" layoutInCell="1" allowOverlap="1" wp14:anchorId="78CE68CC" wp14:editId="06BC59BE">
                <wp:simplePos x="0" y="0"/>
                <wp:positionH relativeFrom="column">
                  <wp:posOffset>1357861</wp:posOffset>
                </wp:positionH>
                <wp:positionV relativeFrom="paragraph">
                  <wp:posOffset>1196167</wp:posOffset>
                </wp:positionV>
                <wp:extent cx="1080654" cy="872663"/>
                <wp:effectExtent l="0" t="0" r="24765" b="22860"/>
                <wp:wrapNone/>
                <wp:docPr id="28" name="Rectangle 28"/>
                <wp:cNvGraphicFramePr/>
                <a:graphic xmlns:a="http://schemas.openxmlformats.org/drawingml/2006/main">
                  <a:graphicData uri="http://schemas.microsoft.com/office/word/2010/wordprocessingShape">
                    <wps:wsp>
                      <wps:cNvSpPr/>
                      <wps:spPr>
                        <a:xfrm>
                          <a:off x="0" y="0"/>
                          <a:ext cx="1080654" cy="872663"/>
                        </a:xfrm>
                        <a:prstGeom prst="rect">
                          <a:avLst/>
                        </a:prstGeom>
                        <a:solidFill>
                          <a:srgbClr val="FF0000">
                            <a:alpha val="40000"/>
                          </a:srgb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97CCD" id="Rectangle 28" o:spid="_x0000_s1026" style="position:absolute;margin-left:106.9pt;margin-top:94.2pt;width:85.1pt;height:68.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" fillcolor="red" strokecolor="#1f3763 [1604]" strokeweight="1pt">
                <v:fill opacity="26214f"/>
                <v:stroke opacity="13107f"/>
              </v:rect>
            </w:pict>
          </mc:Fallback>
        </mc:AlternateContent>
      </w:r>
      <w:r w:rsidR="00A83AE3">
        <w:rPr>
          <w:noProof/>
        </w:rPr>
        <w:drawing>
          <wp:inline distT="0" distB="0" distL="0" distR="0" wp14:anchorId="23ED7F5E" wp14:editId="7464CE14">
            <wp:extent cx="2957946" cy="2211484"/>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usion1.png"/>
                    <pic:cNvPicPr/>
                  </pic:nvPicPr>
                  <pic:blipFill>
                    <a:blip r:embed="rId32">
                      <a:extLst>
                        <a:ext uri="{28A0092B-C50C-407E-A947-70E740481C1C}">
                          <a14:useLocalDpi xmlns:a14="http://schemas.microsoft.com/office/drawing/2010/main" val="0"/>
                        </a:ext>
                      </a:extLst>
                    </a:blip>
                    <a:stretch>
                      <a:fillRect/>
                    </a:stretch>
                  </pic:blipFill>
                  <pic:spPr>
                    <a:xfrm>
                      <a:off x="0" y="0"/>
                      <a:ext cx="3025816" cy="2262226"/>
                    </a:xfrm>
                    <a:prstGeom prst="rect">
                      <a:avLst/>
                    </a:prstGeom>
                  </pic:spPr>
                </pic:pic>
              </a:graphicData>
            </a:graphic>
          </wp:inline>
        </w:drawing>
      </w:r>
      <w:r w:rsidR="00A83AE3">
        <w:rPr>
          <w:noProof/>
        </w:rPr>
        <w:drawing>
          <wp:inline distT="0" distB="0" distL="0" distR="0" wp14:anchorId="44C2CCED" wp14:editId="585FE480">
            <wp:extent cx="2985654" cy="2232199"/>
            <wp:effectExtent l="0" t="0" r="571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usion2.png"/>
                    <pic:cNvPicPr/>
                  </pic:nvPicPr>
                  <pic:blipFill>
                    <a:blip r:embed="rId33">
                      <a:extLst>
                        <a:ext uri="{28A0092B-C50C-407E-A947-70E740481C1C}">
                          <a14:useLocalDpi xmlns:a14="http://schemas.microsoft.com/office/drawing/2010/main" val="0"/>
                        </a:ext>
                      </a:extLst>
                    </a:blip>
                    <a:stretch>
                      <a:fillRect/>
                    </a:stretch>
                  </pic:blipFill>
                  <pic:spPr>
                    <a:xfrm>
                      <a:off x="0" y="0"/>
                      <a:ext cx="3087859" cy="2308612"/>
                    </a:xfrm>
                    <a:prstGeom prst="rect">
                      <a:avLst/>
                    </a:prstGeom>
                  </pic:spPr>
                </pic:pic>
              </a:graphicData>
            </a:graphic>
          </wp:inline>
        </w:drawing>
      </w:r>
    </w:p>
    <w:p w14:paraId="0059B4B4" w14:textId="1C9638B0" w:rsidR="00727810" w:rsidRDefault="008D28BA" w:rsidP="00A83AE3">
      <w:pPr>
        <w:keepNext/>
      </w:pPr>
      <w:r>
        <w:rPr>
          <w:noProof/>
        </w:rPr>
        <mc:AlternateContent>
          <mc:Choice Requires="wps">
            <w:drawing>
              <wp:anchor distT="45720" distB="45720" distL="114300" distR="114300" simplePos="0" relativeHeight="251671552" behindDoc="0" locked="0" layoutInCell="1" allowOverlap="1" wp14:anchorId="058A75C1" wp14:editId="6BA3E151">
                <wp:simplePos x="0" y="0"/>
                <wp:positionH relativeFrom="column">
                  <wp:posOffset>3255818</wp:posOffset>
                </wp:positionH>
                <wp:positionV relativeFrom="paragraph">
                  <wp:posOffset>5080</wp:posOffset>
                </wp:positionV>
                <wp:extent cx="2360930" cy="629920"/>
                <wp:effectExtent l="0" t="0" r="11430" b="1778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9920"/>
                        </a:xfrm>
                        <a:prstGeom prst="rect">
                          <a:avLst/>
                        </a:prstGeom>
                        <a:solidFill>
                          <a:srgbClr val="FFFFFF"/>
                        </a:solidFill>
                        <a:ln w="9525">
                          <a:solidFill>
                            <a:srgbClr val="000000"/>
                          </a:solidFill>
                          <a:miter lim="800000"/>
                          <a:headEnd/>
                          <a:tailEnd/>
                        </a:ln>
                      </wps:spPr>
                      <wps:txbx>
                        <w:txbxContent>
                          <w:p w14:paraId="51085C12" w14:textId="4BF39991" w:rsidR="00727810" w:rsidRDefault="00727810" w:rsidP="00727810">
                            <w:pPr>
                              <w:pStyle w:val="Caption"/>
                            </w:pPr>
                            <w:r>
                              <w:t xml:space="preserve">Figure </w:t>
                            </w:r>
                            <w:r>
                              <w:fldChar w:fldCharType="begin"/>
                            </w:r>
                            <w:r>
                              <w:instrText xml:space="preserve"> SEQ Figure \* ARABIC </w:instrText>
                            </w:r>
                            <w:r>
                              <w:fldChar w:fldCharType="separate"/>
                            </w:r>
                            <w:r w:rsidR="008F5A20">
                              <w:rPr>
                                <w:noProof/>
                              </w:rPr>
                              <w:t>2</w:t>
                            </w:r>
                            <w:r>
                              <w:fldChar w:fldCharType="end"/>
                            </w:r>
                            <w:r>
                              <w:t>: This is from the well-known dataset SMS Spam Collections just to show that my code would work on better data.</w:t>
                            </w:r>
                          </w:p>
                          <w:p w14:paraId="48C0F289" w14:textId="77777777" w:rsidR="00727810" w:rsidRDefault="00727810" w:rsidP="00727810"/>
                          <w:p w14:paraId="1EEA53EE" w14:textId="77777777" w:rsidR="00727810" w:rsidRDefault="00727810" w:rsidP="0072781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8A75C1" id="_x0000_s1036" type="#_x0000_t202" style="position:absolute;margin-left:256.35pt;margin-top:.4pt;width:185.9pt;height:49.6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vSfKAIAAE0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">
                <v:textbox>
                  <w:txbxContent>
                    <w:p w14:paraId="51085C12" w14:textId="4BF39991" w:rsidR="00727810" w:rsidRDefault="00727810" w:rsidP="00727810">
                      <w:pPr>
                        <w:pStyle w:val="Caption"/>
                      </w:pPr>
                      <w:r>
                        <w:t xml:space="preserve">Figure </w:t>
                      </w:r>
                      <w:r>
                        <w:fldChar w:fldCharType="begin"/>
                      </w:r>
                      <w:r>
                        <w:instrText xml:space="preserve"> SEQ Figure \* ARABIC </w:instrText>
                      </w:r>
                      <w:r>
                        <w:fldChar w:fldCharType="separate"/>
                      </w:r>
                      <w:r w:rsidR="008F5A20">
                        <w:rPr>
                          <w:noProof/>
                        </w:rPr>
                        <w:t>2</w:t>
                      </w:r>
                      <w:r>
                        <w:fldChar w:fldCharType="end"/>
                      </w:r>
                      <w:r>
                        <w:t>: This is from the well-known dataset SMS Spam Collections just to show that my code would work on better data.</w:t>
                      </w:r>
                    </w:p>
                    <w:p w14:paraId="48C0F289" w14:textId="77777777" w:rsidR="00727810" w:rsidRDefault="00727810" w:rsidP="00727810"/>
                    <w:p w14:paraId="1EEA53EE" w14:textId="77777777" w:rsidR="00727810" w:rsidRDefault="00727810" w:rsidP="00727810"/>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58266E72" wp14:editId="730C2C4A">
                <wp:simplePos x="0" y="0"/>
                <wp:positionH relativeFrom="column">
                  <wp:posOffset>353406</wp:posOffset>
                </wp:positionH>
                <wp:positionV relativeFrom="paragraph">
                  <wp:posOffset>5080</wp:posOffset>
                </wp:positionV>
                <wp:extent cx="2360930" cy="629920"/>
                <wp:effectExtent l="0" t="0" r="11430" b="177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9920"/>
                        </a:xfrm>
                        <a:prstGeom prst="rect">
                          <a:avLst/>
                        </a:prstGeom>
                        <a:solidFill>
                          <a:srgbClr val="FFFFFF"/>
                        </a:solidFill>
                        <a:ln w="9525">
                          <a:solidFill>
                            <a:srgbClr val="000000"/>
                          </a:solidFill>
                          <a:miter lim="800000"/>
                          <a:headEnd/>
                          <a:tailEnd/>
                        </a:ln>
                      </wps:spPr>
                      <wps:txbx>
                        <w:txbxContent>
                          <w:p w14:paraId="19A0BA78" w14:textId="4F998B46" w:rsidR="00727810" w:rsidRDefault="00727810" w:rsidP="00727810">
                            <w:pPr>
                              <w:pStyle w:val="Caption"/>
                            </w:pPr>
                            <w:r>
                              <w:t xml:space="preserve">Figure </w:t>
                            </w:r>
                            <w:r>
                              <w:fldChar w:fldCharType="begin"/>
                            </w:r>
                            <w:r>
                              <w:instrText xml:space="preserve"> SEQ Figure \* ARABIC </w:instrText>
                            </w:r>
                            <w:r>
                              <w:fldChar w:fldCharType="separate"/>
                            </w:r>
                            <w:r w:rsidR="008F5A20">
                              <w:rPr>
                                <w:noProof/>
                              </w:rPr>
                              <w:t>3</w:t>
                            </w:r>
                            <w:r>
                              <w:fldChar w:fldCharType="end"/>
                            </w:r>
                            <w:r w:rsidR="008D28BA">
                              <w:t>:</w:t>
                            </w:r>
                            <w:r w:rsidRPr="00A83AE3">
                              <w:t xml:space="preserve"> </w:t>
                            </w:r>
                            <w:r>
                              <w:t>Literally my logistic model got ZERO correct for the spams. It predicted everything as 'ham' because it didn't have enough data.</w:t>
                            </w:r>
                          </w:p>
                          <w:p w14:paraId="2BA4BE47" w14:textId="2B170136" w:rsidR="00727810" w:rsidRDefault="0072781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266E72" id="_x0000_s1037" type="#_x0000_t202" style="position:absolute;margin-left:27.85pt;margin-top:.4pt;width:185.9pt;height:49.6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2v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">
                <v:textbox>
                  <w:txbxContent>
                    <w:p w14:paraId="19A0BA78" w14:textId="4F998B46" w:rsidR="00727810" w:rsidRDefault="00727810" w:rsidP="00727810">
                      <w:pPr>
                        <w:pStyle w:val="Caption"/>
                      </w:pPr>
                      <w:r>
                        <w:t xml:space="preserve">Figure </w:t>
                      </w:r>
                      <w:r>
                        <w:fldChar w:fldCharType="begin"/>
                      </w:r>
                      <w:r>
                        <w:instrText xml:space="preserve"> SEQ Figure \* ARABIC </w:instrText>
                      </w:r>
                      <w:r>
                        <w:fldChar w:fldCharType="separate"/>
                      </w:r>
                      <w:r w:rsidR="008F5A20">
                        <w:rPr>
                          <w:noProof/>
                        </w:rPr>
                        <w:t>3</w:t>
                      </w:r>
                      <w:r>
                        <w:fldChar w:fldCharType="end"/>
                      </w:r>
                      <w:r w:rsidR="008D28BA">
                        <w:t>:</w:t>
                      </w:r>
                      <w:r w:rsidRPr="00A83AE3">
                        <w:t xml:space="preserve"> </w:t>
                      </w:r>
                      <w:r>
                        <w:t>Literally my logistic model got ZERO correct for the spams. It predicted everything as 'ham' because it didn't have enough data.</w:t>
                      </w:r>
                    </w:p>
                    <w:p w14:paraId="2BA4BE47" w14:textId="2B170136" w:rsidR="00727810" w:rsidRDefault="00727810"/>
                  </w:txbxContent>
                </v:textbox>
                <w10:wrap type="square"/>
              </v:shape>
            </w:pict>
          </mc:Fallback>
        </mc:AlternateContent>
      </w:r>
    </w:p>
    <w:p w14:paraId="1661E896" w14:textId="5102329A" w:rsidR="00F86937" w:rsidRDefault="00F86937" w:rsidP="00012DC3"/>
    <w:p w14:paraId="248928DA" w14:textId="3CF0F7C1" w:rsidR="00F86937" w:rsidRDefault="00F86937" w:rsidP="00012DC3"/>
    <w:p w14:paraId="77AC3122" w14:textId="77777777" w:rsidR="00700256" w:rsidRDefault="00700256" w:rsidP="00700256">
      <w:pPr>
        <w:keepNext/>
        <w:jc w:val="center"/>
      </w:pPr>
      <w:r>
        <w:rPr>
          <w:noProof/>
        </w:rPr>
        <w:drawing>
          <wp:inline distT="0" distB="0" distL="0" distR="0" wp14:anchorId="72D70FEF" wp14:editId="4F2EA986">
            <wp:extent cx="5180697" cy="1749670"/>
            <wp:effectExtent l="0" t="0" r="1270" b="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mcloud.png"/>
                    <pic:cNvPicPr/>
                  </pic:nvPicPr>
                  <pic:blipFill>
                    <a:blip r:embed="rId34">
                      <a:extLst>
                        <a:ext uri="{28A0092B-C50C-407E-A947-70E740481C1C}">
                          <a14:useLocalDpi xmlns:a14="http://schemas.microsoft.com/office/drawing/2010/main" val="0"/>
                        </a:ext>
                      </a:extLst>
                    </a:blip>
                    <a:stretch>
                      <a:fillRect/>
                    </a:stretch>
                  </pic:blipFill>
                  <pic:spPr>
                    <a:xfrm>
                      <a:off x="0" y="0"/>
                      <a:ext cx="5199194" cy="1755917"/>
                    </a:xfrm>
                    <a:prstGeom prst="rect">
                      <a:avLst/>
                    </a:prstGeom>
                  </pic:spPr>
                </pic:pic>
              </a:graphicData>
            </a:graphic>
          </wp:inline>
        </w:drawing>
      </w:r>
    </w:p>
    <w:p w14:paraId="4AC7DE34" w14:textId="74161E26" w:rsidR="00B35EB8" w:rsidRDefault="00700256" w:rsidP="006718C1">
      <w:pPr>
        <w:pStyle w:val="Caption"/>
      </w:pPr>
      <w:r>
        <w:t xml:space="preserve">Figure </w:t>
      </w:r>
      <w:r>
        <w:fldChar w:fldCharType="begin"/>
      </w:r>
      <w:r>
        <w:instrText xml:space="preserve"> SEQ Figure \* ARABIC </w:instrText>
      </w:r>
      <w:r>
        <w:fldChar w:fldCharType="separate"/>
      </w:r>
      <w:r w:rsidR="008F5A20">
        <w:rPr>
          <w:noProof/>
        </w:rPr>
        <w:t>4</w:t>
      </w:r>
      <w:r>
        <w:fldChar w:fldCharType="end"/>
      </w:r>
      <w:r>
        <w:t xml:space="preserve">: I didn't mind sharing some of the differences between my Spam and Ham. My Spam has a lot of things from the Hyatt apparently. While my school email talks about research, science, time, </w:t>
      </w:r>
      <w:proofErr w:type="spellStart"/>
      <w:r>
        <w:t>iSchool</w:t>
      </w:r>
      <w:proofErr w:type="spellEnd"/>
      <w:r>
        <w:t>, AI, etc. Both have many links</w:t>
      </w:r>
    </w:p>
    <w:p w14:paraId="26097A03" w14:textId="77777777" w:rsidR="006718C1" w:rsidRPr="006718C1" w:rsidRDefault="006718C1" w:rsidP="006718C1"/>
    <w:p w14:paraId="101B7F80" w14:textId="09F702F5" w:rsidR="00F86937" w:rsidRPr="00F86937" w:rsidRDefault="00B35EB8" w:rsidP="00F86937">
      <w:pPr>
        <w:pStyle w:val="Title"/>
      </w:pPr>
      <w:r>
        <w:t>Naïve Bayes</w:t>
      </w:r>
    </w:p>
    <w:p w14:paraId="134221C1" w14:textId="64392E59" w:rsidR="00B35EB8" w:rsidRDefault="00B35EB8" w:rsidP="00B35EB8">
      <w:pPr>
        <w:pStyle w:val="Heading1"/>
      </w:pPr>
      <w:r>
        <w:t>How it Works</w:t>
      </w:r>
    </w:p>
    <w:p w14:paraId="00B40B52" w14:textId="57B299E3" w:rsidR="00F86937" w:rsidRDefault="00F86937" w:rsidP="00F86937">
      <w:r>
        <w:t xml:space="preserve">I’m going to walk through how Naïve Bayes works, including why it includes the term “naïve” in </w:t>
      </w:r>
      <w:proofErr w:type="gramStart"/>
      <w:r>
        <w:t>it’s</w:t>
      </w:r>
      <w:proofErr w:type="gramEnd"/>
      <w:r>
        <w:t xml:space="preserve"> name. </w:t>
      </w:r>
      <w:r w:rsidR="00A43FE4">
        <w:t xml:space="preserve">Typically, when we think of “features” and “feature engineering”, we think of variables like </w:t>
      </w:r>
      <w:r w:rsidR="00A43FE4">
        <w:rPr>
          <w:i/>
        </w:rPr>
        <w:t>price, weight, grade, height, gender, batting average, etc.</w:t>
      </w:r>
      <w:r w:rsidR="00A43FE4">
        <w:t xml:space="preserve"> But for a spam filter, we don’t have features in the traditional sense like that. What we have is all the words belonging to each document</w:t>
      </w:r>
      <w:r w:rsidR="00CF35FE">
        <w:t>, and their counts. We can use the probability of each word showing up in a document to dictate our classification.</w:t>
      </w:r>
      <w:r w:rsidR="00833750">
        <w:t xml:space="preserve"> The reason why it’s called “Naïve” is because it makes a strong assumption that the words in each document are </w:t>
      </w:r>
      <w:r w:rsidR="00833750">
        <w:rPr>
          <w:i/>
        </w:rPr>
        <w:t>independent</w:t>
      </w:r>
      <w:r w:rsidR="00833750">
        <w:t xml:space="preserve">. We know that in language, that’s just not true. Language patterns and syntax relate in intricate ways, and we often refer to </w:t>
      </w:r>
      <w:proofErr w:type="spellStart"/>
      <w:r w:rsidR="00833750">
        <w:rPr>
          <w:b/>
        </w:rPr>
        <w:t>ngrams</w:t>
      </w:r>
      <w:proofErr w:type="spellEnd"/>
      <w:r w:rsidR="00833750">
        <w:t xml:space="preserve"> to talk about </w:t>
      </w:r>
      <w:r w:rsidR="00833750">
        <w:rPr>
          <w:b/>
        </w:rPr>
        <w:t xml:space="preserve">n </w:t>
      </w:r>
      <w:r w:rsidR="00833750">
        <w:t>words in a series that occur together! But for Naïve Bayes, we ignore the series of words and treat each word independently. It tends to work in practice, especially with large datasets.</w:t>
      </w:r>
      <w:r w:rsidR="001B04CD">
        <w:t xml:space="preserve"> I’ve laid out an example that was relevant for my own data, because for some reason I’m getting lots of spam from the Hyatt hotels. In our real analysis, we would use far more words than just “Hyatt” and “free</w:t>
      </w:r>
      <w:proofErr w:type="gramStart"/>
      <w:r w:rsidR="001B04CD">
        <w:t>”</w:t>
      </w:r>
      <w:proofErr w:type="gramEnd"/>
      <w:r w:rsidR="001B04CD">
        <w:t xml:space="preserve"> but I’ve demonstrated how you would calculate for more than one feature. </w:t>
      </w:r>
      <w:proofErr w:type="gramStart"/>
      <w:r w:rsidR="001B04CD">
        <w:t>Unfortunately</w:t>
      </w:r>
      <w:proofErr w:type="gramEnd"/>
      <w:r w:rsidR="001B04CD">
        <w:t xml:space="preserve"> in my case, the </w:t>
      </w:r>
      <w:r w:rsidR="001B04CD" w:rsidRPr="001B04CD">
        <w:rPr>
          <w:i/>
        </w:rPr>
        <w:t>P(spam)</w:t>
      </w:r>
      <w:r w:rsidR="001B04CD">
        <w:t xml:space="preserve"> was ridiculously low (13/5003).</w:t>
      </w:r>
    </w:p>
    <w:p w14:paraId="33C46472" w14:textId="5BD6D3A3" w:rsidR="00833750" w:rsidRPr="001B04CD" w:rsidRDefault="00833750" w:rsidP="00833750">
      <w:pPr>
        <w:jc w:val="center"/>
        <w:rPr>
          <w:i/>
          <w:u w:val="single"/>
        </w:rPr>
      </w:pPr>
      <w:proofErr w:type="gramStart"/>
      <w:r w:rsidRPr="001B04CD">
        <w:rPr>
          <w:b/>
        </w:rPr>
        <w:t>P(</w:t>
      </w:r>
      <w:proofErr w:type="gramEnd"/>
      <w:r w:rsidRPr="001B04CD">
        <w:rPr>
          <w:b/>
        </w:rPr>
        <w:t>spam | “Hyatt”, “free”)</w:t>
      </w:r>
      <w:r>
        <w:t xml:space="preserve"> = </w:t>
      </w:r>
      <w:r w:rsidR="001B04CD" w:rsidRPr="001B04CD">
        <w:rPr>
          <w:i/>
          <w:u w:val="single"/>
        </w:rPr>
        <w:t>P(“</w:t>
      </w:r>
      <w:proofErr w:type="spellStart"/>
      <w:r w:rsidR="001B04CD" w:rsidRPr="001B04CD">
        <w:rPr>
          <w:i/>
          <w:u w:val="single"/>
        </w:rPr>
        <w:t>Hyatt”|spam</w:t>
      </w:r>
      <w:proofErr w:type="spellEnd"/>
      <w:r w:rsidR="001B04CD" w:rsidRPr="001B04CD">
        <w:rPr>
          <w:i/>
          <w:u w:val="single"/>
        </w:rPr>
        <w:t>) * P(“</w:t>
      </w:r>
      <w:proofErr w:type="spellStart"/>
      <w:r w:rsidR="001B04CD" w:rsidRPr="001B04CD">
        <w:rPr>
          <w:i/>
          <w:u w:val="single"/>
        </w:rPr>
        <w:t>free”|spam</w:t>
      </w:r>
      <w:proofErr w:type="spellEnd"/>
      <w:r w:rsidR="001B04CD" w:rsidRPr="001B04CD">
        <w:rPr>
          <w:i/>
          <w:u w:val="single"/>
        </w:rPr>
        <w:t>) * P(spam)</w:t>
      </w:r>
    </w:p>
    <w:p w14:paraId="6ACE88EB" w14:textId="73A00237" w:rsidR="001B04CD" w:rsidRPr="001B04CD" w:rsidRDefault="001B04CD" w:rsidP="001B04CD">
      <w:pPr>
        <w:ind w:left="2160" w:firstLine="720"/>
        <w:jc w:val="center"/>
        <w:rPr>
          <w:i/>
        </w:rPr>
      </w:pPr>
      <w:r w:rsidRPr="001B04CD">
        <w:rPr>
          <w:i/>
        </w:rPr>
        <w:t>P(“Hyatt”) * P(“free”)</w:t>
      </w:r>
    </w:p>
    <w:p w14:paraId="75E9B9B1" w14:textId="6EFEA8AE" w:rsidR="001B04CD" w:rsidRDefault="00E72329" w:rsidP="001B04CD">
      <w:pPr>
        <w:jc w:val="center"/>
      </w:pPr>
      <w:r>
        <w:rPr>
          <w:noProof/>
        </w:rPr>
        <w:drawing>
          <wp:anchor distT="0" distB="0" distL="114300" distR="114300" simplePos="0" relativeHeight="251678720" behindDoc="0" locked="0" layoutInCell="1" allowOverlap="1" wp14:anchorId="3C9BB9CA" wp14:editId="693FDEAA">
            <wp:simplePos x="0" y="0"/>
            <wp:positionH relativeFrom="margin">
              <wp:posOffset>152400</wp:posOffset>
            </wp:positionH>
            <wp:positionV relativeFrom="paragraph">
              <wp:posOffset>2050357</wp:posOffset>
            </wp:positionV>
            <wp:extent cx="2998727" cy="2157104"/>
            <wp:effectExtent l="0" t="0" r="0" b="0"/>
            <wp:wrapNone/>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fusion4.png"/>
                    <pic:cNvPicPr/>
                  </pic:nvPicPr>
                  <pic:blipFill>
                    <a:blip r:embed="rId35">
                      <a:extLst>
                        <a:ext uri="{28A0092B-C50C-407E-A947-70E740481C1C}">
                          <a14:useLocalDpi xmlns:a14="http://schemas.microsoft.com/office/drawing/2010/main" val="0"/>
                        </a:ext>
                      </a:extLst>
                    </a:blip>
                    <a:stretch>
                      <a:fillRect/>
                    </a:stretch>
                  </pic:blipFill>
                  <pic:spPr>
                    <a:xfrm>
                      <a:off x="0" y="0"/>
                      <a:ext cx="2998727" cy="2157104"/>
                    </a:xfrm>
                    <a:prstGeom prst="rect">
                      <a:avLst/>
                    </a:prstGeom>
                  </pic:spPr>
                </pic:pic>
              </a:graphicData>
            </a:graphic>
          </wp:anchor>
        </w:drawing>
      </w:r>
      <w:r>
        <w:rPr>
          <w:noProof/>
        </w:rPr>
        <w:drawing>
          <wp:anchor distT="0" distB="0" distL="114300" distR="114300" simplePos="0" relativeHeight="251677696" behindDoc="0" locked="0" layoutInCell="1" allowOverlap="1" wp14:anchorId="0E64ADAA" wp14:editId="338A98A9">
            <wp:simplePos x="0" y="0"/>
            <wp:positionH relativeFrom="column">
              <wp:posOffset>3193694</wp:posOffset>
            </wp:positionH>
            <wp:positionV relativeFrom="paragraph">
              <wp:posOffset>2037311</wp:posOffset>
            </wp:positionV>
            <wp:extent cx="2992582" cy="2152548"/>
            <wp:effectExtent l="0" t="0" r="0" b="0"/>
            <wp:wrapNone/>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fusion5.png"/>
                    <pic:cNvPicPr/>
                  </pic:nvPicPr>
                  <pic:blipFill>
                    <a:blip r:embed="rId36">
                      <a:extLst>
                        <a:ext uri="{28A0092B-C50C-407E-A947-70E740481C1C}">
                          <a14:useLocalDpi xmlns:a14="http://schemas.microsoft.com/office/drawing/2010/main" val="0"/>
                        </a:ext>
                      </a:extLst>
                    </a:blip>
                    <a:stretch>
                      <a:fillRect/>
                    </a:stretch>
                  </pic:blipFill>
                  <pic:spPr>
                    <a:xfrm>
                      <a:off x="0" y="0"/>
                      <a:ext cx="2992582" cy="2152548"/>
                    </a:xfrm>
                    <a:prstGeom prst="rect">
                      <a:avLst/>
                    </a:prstGeom>
                  </pic:spPr>
                </pic:pic>
              </a:graphicData>
            </a:graphic>
            <wp14:sizeRelH relativeFrom="margin">
              <wp14:pctWidth>0</wp14:pctWidth>
            </wp14:sizeRelH>
            <wp14:sizeRelV relativeFrom="margin">
              <wp14:pctHeight>0</wp14:pctHeight>
            </wp14:sizeRelV>
          </wp:anchor>
        </w:drawing>
      </w:r>
      <w:r w:rsidR="001B04CD">
        <w:rPr>
          <w:noProof/>
        </w:rPr>
        <mc:AlternateContent>
          <mc:Choice Requires="wps">
            <w:drawing>
              <wp:anchor distT="45720" distB="45720" distL="114300" distR="114300" simplePos="0" relativeHeight="251676672" behindDoc="0" locked="0" layoutInCell="1" allowOverlap="1" wp14:anchorId="412432CE" wp14:editId="0A5494CA">
                <wp:simplePos x="0" y="0"/>
                <wp:positionH relativeFrom="column">
                  <wp:posOffset>4287058</wp:posOffset>
                </wp:positionH>
                <wp:positionV relativeFrom="paragraph">
                  <wp:posOffset>925425</wp:posOffset>
                </wp:positionV>
                <wp:extent cx="976630" cy="1404620"/>
                <wp:effectExtent l="0" t="0" r="0" b="0"/>
                <wp:wrapNone/>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630" cy="1404620"/>
                        </a:xfrm>
                        <a:prstGeom prst="rect">
                          <a:avLst/>
                        </a:prstGeom>
                        <a:solidFill>
                          <a:srgbClr val="FFFFFF"/>
                        </a:solidFill>
                        <a:ln w="9525">
                          <a:noFill/>
                          <a:miter lim="800000"/>
                          <a:headEnd/>
                          <a:tailEnd/>
                        </a:ln>
                      </wps:spPr>
                      <wps:txbx>
                        <w:txbxContent>
                          <w:p w14:paraId="750C13F0" w14:textId="19ED5F94" w:rsidR="00D009F5" w:rsidRDefault="00D009F5">
                            <w:r>
                              <w:t>Look! It’s 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2432CE" id="_x0000_s1038" type="#_x0000_t202" style="position:absolute;left:0;text-align:left;margin-left:337.55pt;margin-top:72.85pt;width:76.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" stroked="f">
                <v:textbox style="mso-fit-shape-to-text:t">
                  <w:txbxContent>
                    <w:p w14:paraId="750C13F0" w14:textId="19ED5F94" w:rsidR="00D009F5" w:rsidRDefault="00D009F5">
                      <w:r>
                        <w:t>Look! It’s me!</w:t>
                      </w:r>
                    </w:p>
                  </w:txbxContent>
                </v:textbox>
              </v:shape>
            </w:pict>
          </mc:Fallback>
        </mc:AlternateContent>
      </w:r>
      <w:r w:rsidR="001B04CD">
        <w:rPr>
          <w:noProof/>
        </w:rPr>
        <mc:AlternateContent>
          <mc:Choice Requires="wps">
            <w:drawing>
              <wp:anchor distT="0" distB="0" distL="114300" distR="114300" simplePos="0" relativeHeight="251673600" behindDoc="0" locked="0" layoutInCell="1" allowOverlap="1" wp14:anchorId="72750509" wp14:editId="1A1723A2">
                <wp:simplePos x="0" y="0"/>
                <wp:positionH relativeFrom="column">
                  <wp:posOffset>4189730</wp:posOffset>
                </wp:positionH>
                <wp:positionV relativeFrom="paragraph">
                  <wp:posOffset>1087755</wp:posOffset>
                </wp:positionV>
                <wp:extent cx="117475" cy="329565"/>
                <wp:effectExtent l="95250" t="0" r="15875" b="51435"/>
                <wp:wrapNone/>
                <wp:docPr id="129" name="Connector: Curved 129"/>
                <wp:cNvGraphicFramePr/>
                <a:graphic xmlns:a="http://schemas.openxmlformats.org/drawingml/2006/main">
                  <a:graphicData uri="http://schemas.microsoft.com/office/word/2010/wordprocessingShape">
                    <wps:wsp>
                      <wps:cNvCnPr/>
                      <wps:spPr>
                        <a:xfrm flipH="1">
                          <a:off x="0" y="0"/>
                          <a:ext cx="117475" cy="329565"/>
                        </a:xfrm>
                        <a:prstGeom prst="curvedConnector3">
                          <a:avLst>
                            <a:gd name="adj1" fmla="val 167524"/>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4EDCF" id="Connector: Curved 129" o:spid="_x0000_s1026" type="#_x0000_t38" style="position:absolute;margin-left:329.9pt;margin-top:85.65pt;width:9.25pt;height:25.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" adj="36185" strokecolor="#4472c4 [3204]" strokeweight="1.5pt">
                <v:stroke endarrow="block" joinstyle="miter"/>
              </v:shape>
            </w:pict>
          </mc:Fallback>
        </mc:AlternateContent>
      </w:r>
      <w:r w:rsidR="001B04CD">
        <w:rPr>
          <w:noProof/>
        </w:rPr>
        <mc:AlternateContent>
          <mc:Choice Requires="wps">
            <w:drawing>
              <wp:anchor distT="0" distB="0" distL="114300" distR="114300" simplePos="0" relativeHeight="251674624" behindDoc="0" locked="0" layoutInCell="1" allowOverlap="1" wp14:anchorId="1EFF2800" wp14:editId="5B430A52">
                <wp:simplePos x="0" y="0"/>
                <wp:positionH relativeFrom="column">
                  <wp:posOffset>4093210</wp:posOffset>
                </wp:positionH>
                <wp:positionV relativeFrom="paragraph">
                  <wp:posOffset>1536065</wp:posOffset>
                </wp:positionV>
                <wp:extent cx="138430" cy="325120"/>
                <wp:effectExtent l="0" t="0" r="13970" b="17780"/>
                <wp:wrapNone/>
                <wp:docPr id="130" name="Oval 130"/>
                <wp:cNvGraphicFramePr/>
                <a:graphic xmlns:a="http://schemas.openxmlformats.org/drawingml/2006/main">
                  <a:graphicData uri="http://schemas.microsoft.com/office/word/2010/wordprocessingShape">
                    <wps:wsp>
                      <wps:cNvSpPr/>
                      <wps:spPr>
                        <a:xfrm>
                          <a:off x="0" y="0"/>
                          <a:ext cx="138430" cy="325120"/>
                        </a:xfrm>
                        <a:prstGeom prst="ellipse">
                          <a:avLst/>
                        </a:prstGeom>
                        <a:solidFill>
                          <a:schemeClr val="accent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AB9109" id="Oval 130" o:spid="_x0000_s1026" style="position:absolute;margin-left:322.3pt;margin-top:120.95pt;width:10.9pt;height:25.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" fillcolor="#4472c4 [3204]" strokecolor="red" strokeweight="1pt">
                <v:fill opacity="0"/>
                <v:stroke joinstyle="miter"/>
              </v:oval>
            </w:pict>
          </mc:Fallback>
        </mc:AlternateContent>
      </w:r>
      <w:r w:rsidR="00D009F5">
        <w:rPr>
          <w:noProof/>
        </w:rPr>
        <w:drawing>
          <wp:inline distT="0" distB="0" distL="0" distR="0" wp14:anchorId="118DABFF" wp14:editId="3772F573">
            <wp:extent cx="4821382" cy="209589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opwords.png"/>
                    <pic:cNvPicPr/>
                  </pic:nvPicPr>
                  <pic:blipFill>
                    <a:blip r:embed="rId37">
                      <a:extLst>
                        <a:ext uri="{28A0092B-C50C-407E-A947-70E740481C1C}">
                          <a14:useLocalDpi xmlns:a14="http://schemas.microsoft.com/office/drawing/2010/main" val="0"/>
                        </a:ext>
                      </a:extLst>
                    </a:blip>
                    <a:stretch>
                      <a:fillRect/>
                    </a:stretch>
                  </pic:blipFill>
                  <pic:spPr>
                    <a:xfrm>
                      <a:off x="0" y="0"/>
                      <a:ext cx="4848594" cy="2107726"/>
                    </a:xfrm>
                    <a:prstGeom prst="rect">
                      <a:avLst/>
                    </a:prstGeom>
                  </pic:spPr>
                </pic:pic>
              </a:graphicData>
            </a:graphic>
          </wp:inline>
        </w:drawing>
      </w:r>
    </w:p>
    <w:p w14:paraId="7E7FD98F" w14:textId="3380C878" w:rsidR="001B04CD" w:rsidRDefault="00E72329" w:rsidP="001B04CD">
      <w:r>
        <w:rPr>
          <w:noProof/>
        </w:rPr>
        <mc:AlternateContent>
          <mc:Choice Requires="wps">
            <w:drawing>
              <wp:anchor distT="45720" distB="45720" distL="114300" distR="114300" simplePos="0" relativeHeight="251682816" behindDoc="0" locked="0" layoutInCell="1" allowOverlap="1" wp14:anchorId="594F1E18" wp14:editId="30635D02">
                <wp:simplePos x="0" y="0"/>
                <wp:positionH relativeFrom="column">
                  <wp:posOffset>3885969</wp:posOffset>
                </wp:positionH>
                <wp:positionV relativeFrom="paragraph">
                  <wp:posOffset>1955800</wp:posOffset>
                </wp:positionV>
                <wp:extent cx="1461135" cy="269875"/>
                <wp:effectExtent l="0" t="0" r="24765" b="15875"/>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135" cy="269875"/>
                        </a:xfrm>
                        <a:prstGeom prst="rect">
                          <a:avLst/>
                        </a:prstGeom>
                        <a:solidFill>
                          <a:srgbClr val="FFFFFF"/>
                        </a:solidFill>
                        <a:ln w="9525">
                          <a:solidFill>
                            <a:srgbClr val="000000"/>
                          </a:solidFill>
                          <a:miter lim="800000"/>
                          <a:headEnd/>
                          <a:tailEnd/>
                        </a:ln>
                      </wps:spPr>
                      <wps:txbx>
                        <w:txbxContent>
                          <w:p w14:paraId="1522E08B" w14:textId="65E71652" w:rsidR="00E72329" w:rsidRDefault="00E72329" w:rsidP="00E72329">
                            <w:r>
                              <w:t>SMS Spam Collections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F1E18" id="_x0000_s1039" type="#_x0000_t202" style="position:absolute;margin-left:306pt;margin-top:154pt;width:115.05pt;height:21.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">
                <v:textbox>
                  <w:txbxContent>
                    <w:p w14:paraId="1522E08B" w14:textId="65E71652" w:rsidR="00E72329" w:rsidRDefault="00E72329" w:rsidP="00E72329">
                      <w:r>
                        <w:t>SMS Spam Collections</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405E63AB" wp14:editId="2E2870BF">
                <wp:simplePos x="0" y="0"/>
                <wp:positionH relativeFrom="column">
                  <wp:posOffset>1176886</wp:posOffset>
                </wp:positionH>
                <wp:positionV relativeFrom="paragraph">
                  <wp:posOffset>1952625</wp:posOffset>
                </wp:positionV>
                <wp:extent cx="734060" cy="269875"/>
                <wp:effectExtent l="0" t="0" r="27940" b="1587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69875"/>
                        </a:xfrm>
                        <a:prstGeom prst="rect">
                          <a:avLst/>
                        </a:prstGeom>
                        <a:solidFill>
                          <a:srgbClr val="FFFFFF"/>
                        </a:solidFill>
                        <a:ln w="9525">
                          <a:solidFill>
                            <a:srgbClr val="000000"/>
                          </a:solidFill>
                          <a:miter lim="800000"/>
                          <a:headEnd/>
                          <a:tailEnd/>
                        </a:ln>
                      </wps:spPr>
                      <wps:txbx>
                        <w:txbxContent>
                          <w:p w14:paraId="4B635C92" w14:textId="580402EB" w:rsidR="00E72329" w:rsidRDefault="00E72329">
                            <w:r>
                              <w:t>My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E63AB" id="_x0000_s1040" type="#_x0000_t202" style="position:absolute;margin-left:92.65pt;margin-top:153.75pt;width:57.8pt;height:21.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ioJgIAAE0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">
                <v:textbox>
                  <w:txbxContent>
                    <w:p w14:paraId="4B635C92" w14:textId="580402EB" w:rsidR="00E72329" w:rsidRDefault="00E72329">
                      <w:r>
                        <w:t>My Data</w:t>
                      </w:r>
                    </w:p>
                  </w:txbxContent>
                </v:textbox>
                <w10:wrap type="square"/>
              </v:shape>
            </w:pict>
          </mc:Fallback>
        </mc:AlternateContent>
      </w:r>
    </w:p>
    <w:p w14:paraId="03BBFBC9" w14:textId="77777777" w:rsidR="00E72329" w:rsidRDefault="00E72329" w:rsidP="001B04CD"/>
    <w:p w14:paraId="5292E1DB" w14:textId="77777777" w:rsidR="00E72329" w:rsidRDefault="00E72329" w:rsidP="001B04CD"/>
    <w:p w14:paraId="69E33BED" w14:textId="77777777" w:rsidR="00E72329" w:rsidRDefault="00E72329" w:rsidP="001B04CD"/>
    <w:p w14:paraId="18E9F26D" w14:textId="77777777" w:rsidR="00E72329" w:rsidRDefault="00E72329" w:rsidP="001B04CD"/>
    <w:p w14:paraId="19D4EB5F" w14:textId="77777777" w:rsidR="00E72329" w:rsidRDefault="00E72329" w:rsidP="001B04CD"/>
    <w:p w14:paraId="4129DCB4" w14:textId="77777777" w:rsidR="00E72329" w:rsidRDefault="00E72329" w:rsidP="001B04CD"/>
    <w:p w14:paraId="4EB8058A" w14:textId="77777777" w:rsidR="00E72329" w:rsidRDefault="00E72329" w:rsidP="00E72329">
      <w:pPr>
        <w:pStyle w:val="Heading1"/>
      </w:pPr>
    </w:p>
    <w:p w14:paraId="18767D1B" w14:textId="380C6629" w:rsidR="00E72329" w:rsidRDefault="00E72329" w:rsidP="00E72329">
      <w:pPr>
        <w:pStyle w:val="Heading1"/>
      </w:pPr>
      <w:r>
        <w:t>Performance</w:t>
      </w:r>
    </w:p>
    <w:p w14:paraId="07A2EFC5" w14:textId="648B0491" w:rsidR="001B04CD" w:rsidRPr="00A84C6E" w:rsidRDefault="001B04CD" w:rsidP="001B04CD">
      <w:r>
        <w:t>From what I’ve learned, logistic regression tends to be described as “discriminative” while Naïve Bayes is “generative”. Basically speaking, this means that logistic regression uses the posterior as-</w:t>
      </w:r>
      <w:proofErr w:type="gramStart"/>
      <w:r>
        <w:t>is, and</w:t>
      </w:r>
      <w:proofErr w:type="gramEnd"/>
      <w:r>
        <w:t xml:space="preserve"> makes judgments from that. </w:t>
      </w:r>
      <w:r w:rsidR="00A84C6E">
        <w:t xml:space="preserve">It’s </w:t>
      </w:r>
      <w:r w:rsidR="00A84C6E" w:rsidRPr="00A84C6E">
        <w:t>discriminating</w:t>
      </w:r>
      <w:r w:rsidR="00A84C6E">
        <w:t xml:space="preserve"> where a document belongs based on where it fell in the posterior we see in the world. </w:t>
      </w:r>
      <w:r w:rsidRPr="00A84C6E">
        <w:t>With</w:t>
      </w:r>
      <w:r>
        <w:t xml:space="preserve"> a small training set like mine, </w:t>
      </w:r>
      <w:r>
        <w:rPr>
          <w:i/>
        </w:rPr>
        <w:t>it’s going to perform poorly</w:t>
      </w:r>
      <w:r>
        <w:t xml:space="preserve">. Naïve Bayes uses the probabilities of the features occurring in each </w:t>
      </w:r>
      <w:proofErr w:type="gramStart"/>
      <w:r>
        <w:t>class, and</w:t>
      </w:r>
      <w:proofErr w:type="gramEnd"/>
      <w:r>
        <w:t xml:space="preserve"> predicts the posterior from that. It’s </w:t>
      </w:r>
      <w:r>
        <w:rPr>
          <w:i/>
        </w:rPr>
        <w:t>generating</w:t>
      </w:r>
      <w:r>
        <w:t xml:space="preserve"> where </w:t>
      </w:r>
      <w:r w:rsidR="00A84C6E">
        <w:t xml:space="preserve">a document belongs based on </w:t>
      </w:r>
      <w:proofErr w:type="spellStart"/>
      <w:proofErr w:type="gramStart"/>
      <w:r w:rsidR="00A84C6E">
        <w:t>it’s</w:t>
      </w:r>
      <w:proofErr w:type="spellEnd"/>
      <w:proofErr w:type="gramEnd"/>
      <w:r w:rsidR="00A84C6E">
        <w:t xml:space="preserve"> features. With a small data set, </w:t>
      </w:r>
      <w:r w:rsidR="00A84C6E">
        <w:rPr>
          <w:i/>
        </w:rPr>
        <w:t xml:space="preserve">it </w:t>
      </w:r>
      <w:proofErr w:type="gramStart"/>
      <w:r w:rsidR="00A84C6E">
        <w:rPr>
          <w:i/>
        </w:rPr>
        <w:t>actually might</w:t>
      </w:r>
      <w:proofErr w:type="gramEnd"/>
      <w:r w:rsidR="00A84C6E">
        <w:rPr>
          <w:i/>
        </w:rPr>
        <w:t xml:space="preserve"> perform better than logistic regression.</w:t>
      </w:r>
      <w:r w:rsidR="00A84C6E">
        <w:t xml:space="preserve"> But on a larger set, logistic will </w:t>
      </w:r>
      <w:proofErr w:type="gramStart"/>
      <w:r w:rsidR="00A84C6E">
        <w:t>actually do</w:t>
      </w:r>
      <w:proofErr w:type="gramEnd"/>
      <w:r w:rsidR="00A84C6E">
        <w:t xml:space="preserve"> better than Naïve Bayes. This is exactly what happened in my own exploration. Naïve Bayes was </w:t>
      </w:r>
      <w:proofErr w:type="gramStart"/>
      <w:r w:rsidR="00A84C6E">
        <w:t>actually able</w:t>
      </w:r>
      <w:proofErr w:type="gramEnd"/>
      <w:r w:rsidR="00A84C6E">
        <w:t xml:space="preserve"> to capture 1-5 spams correctly (I ran the model several times to check)! Unlike logistic regression, which underfit drastically (labeling </w:t>
      </w:r>
      <w:r w:rsidR="00A84C6E">
        <w:rPr>
          <w:i/>
        </w:rPr>
        <w:t>everything</w:t>
      </w:r>
      <w:r w:rsidR="00A84C6E">
        <w:t xml:space="preserve"> as hams). However, by looking at the actual large dataset SMS Spam Collections, I saw that Naïve Bayes isn’t the automatic winner for all cases</w:t>
      </w:r>
      <w:r w:rsidR="00843B76">
        <w:t xml:space="preserve">. </w:t>
      </w:r>
      <w:r w:rsidR="00A84C6E">
        <w:t>Naïve Bayes had more false positives and false negatives than logistic regression did (which had only 1!</w:t>
      </w:r>
      <w:proofErr w:type="gramStart"/>
      <w:r w:rsidR="00A84C6E">
        <w:t>)</w:t>
      </w:r>
      <w:r w:rsidR="00843B76">
        <w:t>, but</w:t>
      </w:r>
      <w:proofErr w:type="gramEnd"/>
      <w:r w:rsidR="00843B76">
        <w:t xml:space="preserve"> had better overall accuracy and spam detection</w:t>
      </w:r>
      <w:r w:rsidR="00A84C6E">
        <w:t>. This is an interesting exploration into how the features of your data matter, the size of your data matters, and the independence assumptions that you make might be good for one case but bad for another. I truly understand the tinkering aspects of ML through this project, especially because my dataset was so incredibly messy and sparse.</w:t>
      </w:r>
      <w:bookmarkStart w:id="0" w:name="_GoBack"/>
      <w:bookmarkEnd w:id="0"/>
    </w:p>
    <w:p w14:paraId="556A5270" w14:textId="78D60341" w:rsidR="00F351E9" w:rsidRPr="00B35EB8" w:rsidRDefault="00AB297E" w:rsidP="00F351E9">
      <w:pPr>
        <w:pStyle w:val="Heading1"/>
      </w:pPr>
      <w:r>
        <w:rPr>
          <w:noProof/>
        </w:rPr>
        <w:drawing>
          <wp:inline distT="0" distB="0" distL="0" distR="0" wp14:anchorId="4547D4D1" wp14:editId="190E8143">
            <wp:extent cx="5486400" cy="2992582"/>
            <wp:effectExtent l="38100" t="0" r="0" b="0"/>
            <wp:docPr id="135" name="Diagram 1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sectPr w:rsidR="00F351E9" w:rsidRPr="00B35EB8" w:rsidSect="00172FCE">
      <w:pgSz w:w="12240" w:h="15840"/>
      <w:pgMar w:top="0" w:right="1418" w:bottom="567"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4A642" w14:textId="77777777" w:rsidR="009622C8" w:rsidRDefault="009622C8" w:rsidP="007F28AF">
      <w:pPr>
        <w:spacing w:after="0" w:line="240" w:lineRule="auto"/>
      </w:pPr>
      <w:r>
        <w:separator/>
      </w:r>
    </w:p>
  </w:endnote>
  <w:endnote w:type="continuationSeparator" w:id="0">
    <w:p w14:paraId="6E133F9F" w14:textId="77777777" w:rsidR="009622C8" w:rsidRDefault="009622C8" w:rsidP="007F2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F1897" w14:textId="77777777" w:rsidR="009622C8" w:rsidRDefault="009622C8" w:rsidP="007F28AF">
      <w:pPr>
        <w:spacing w:after="0" w:line="240" w:lineRule="auto"/>
      </w:pPr>
      <w:r>
        <w:separator/>
      </w:r>
    </w:p>
  </w:footnote>
  <w:footnote w:type="continuationSeparator" w:id="0">
    <w:p w14:paraId="7E1AD1A9" w14:textId="77777777" w:rsidR="009622C8" w:rsidRDefault="009622C8" w:rsidP="007F28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28E78" w14:textId="7074E32D" w:rsidR="007F28AF" w:rsidRDefault="007F28A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11384CA" wp14:editId="44DA140C">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B7BED" w14:textId="77777777" w:rsidR="007F28AF" w:rsidRDefault="007F28A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1384CA" id="Group 158" o:spid="_x0000_s1041"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4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B7BED" w14:textId="77777777" w:rsidR="007F28AF" w:rsidRDefault="007F28A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 xml:space="preserve">                                                          Yim Register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9B05F2"/>
    <w:multiLevelType w:val="hybridMultilevel"/>
    <w:tmpl w:val="251867CC"/>
    <w:lvl w:ilvl="0" w:tplc="D9009874">
      <w:start w:val="1"/>
      <w:numFmt w:val="decimalZero"/>
      <w:lvlText w:val="%1."/>
      <w:lvlJc w:val="left"/>
      <w:pPr>
        <w:ind w:left="1982" w:hanging="564"/>
      </w:pPr>
      <w:rPr>
        <w:rFonts w:hint="default"/>
      </w:rPr>
    </w:lvl>
    <w:lvl w:ilvl="1" w:tplc="20000019" w:tentative="1">
      <w:start w:val="1"/>
      <w:numFmt w:val="lowerLetter"/>
      <w:lvlText w:val="%2."/>
      <w:lvlJc w:val="left"/>
      <w:pPr>
        <w:ind w:left="2498" w:hanging="360"/>
      </w:pPr>
    </w:lvl>
    <w:lvl w:ilvl="2" w:tplc="2000001B" w:tentative="1">
      <w:start w:val="1"/>
      <w:numFmt w:val="lowerRoman"/>
      <w:lvlText w:val="%3."/>
      <w:lvlJc w:val="right"/>
      <w:pPr>
        <w:ind w:left="3218" w:hanging="180"/>
      </w:pPr>
    </w:lvl>
    <w:lvl w:ilvl="3" w:tplc="2000000F" w:tentative="1">
      <w:start w:val="1"/>
      <w:numFmt w:val="decimal"/>
      <w:lvlText w:val="%4."/>
      <w:lvlJc w:val="left"/>
      <w:pPr>
        <w:ind w:left="3938" w:hanging="360"/>
      </w:pPr>
    </w:lvl>
    <w:lvl w:ilvl="4" w:tplc="20000019" w:tentative="1">
      <w:start w:val="1"/>
      <w:numFmt w:val="lowerLetter"/>
      <w:lvlText w:val="%5."/>
      <w:lvlJc w:val="left"/>
      <w:pPr>
        <w:ind w:left="4658" w:hanging="360"/>
      </w:pPr>
    </w:lvl>
    <w:lvl w:ilvl="5" w:tplc="2000001B" w:tentative="1">
      <w:start w:val="1"/>
      <w:numFmt w:val="lowerRoman"/>
      <w:lvlText w:val="%6."/>
      <w:lvlJc w:val="right"/>
      <w:pPr>
        <w:ind w:left="5378" w:hanging="180"/>
      </w:pPr>
    </w:lvl>
    <w:lvl w:ilvl="6" w:tplc="2000000F" w:tentative="1">
      <w:start w:val="1"/>
      <w:numFmt w:val="decimal"/>
      <w:lvlText w:val="%7."/>
      <w:lvlJc w:val="left"/>
      <w:pPr>
        <w:ind w:left="6098" w:hanging="360"/>
      </w:pPr>
    </w:lvl>
    <w:lvl w:ilvl="7" w:tplc="20000019" w:tentative="1">
      <w:start w:val="1"/>
      <w:numFmt w:val="lowerLetter"/>
      <w:lvlText w:val="%8."/>
      <w:lvlJc w:val="left"/>
      <w:pPr>
        <w:ind w:left="6818" w:hanging="360"/>
      </w:pPr>
    </w:lvl>
    <w:lvl w:ilvl="8" w:tplc="2000001B" w:tentative="1">
      <w:start w:val="1"/>
      <w:numFmt w:val="lowerRoman"/>
      <w:lvlText w:val="%9."/>
      <w:lvlJc w:val="right"/>
      <w:pPr>
        <w:ind w:left="753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B8B"/>
    <w:rsid w:val="00012DC3"/>
    <w:rsid w:val="00021C04"/>
    <w:rsid w:val="000B4502"/>
    <w:rsid w:val="00172FCE"/>
    <w:rsid w:val="001B04CD"/>
    <w:rsid w:val="0026707F"/>
    <w:rsid w:val="002E00CA"/>
    <w:rsid w:val="00336611"/>
    <w:rsid w:val="003427AC"/>
    <w:rsid w:val="003554DE"/>
    <w:rsid w:val="00362DE9"/>
    <w:rsid w:val="003725FC"/>
    <w:rsid w:val="00384527"/>
    <w:rsid w:val="00391486"/>
    <w:rsid w:val="00392FA9"/>
    <w:rsid w:val="0042787C"/>
    <w:rsid w:val="00452F03"/>
    <w:rsid w:val="00467EC1"/>
    <w:rsid w:val="0051318E"/>
    <w:rsid w:val="00515218"/>
    <w:rsid w:val="00567A58"/>
    <w:rsid w:val="00592D2E"/>
    <w:rsid w:val="0064670F"/>
    <w:rsid w:val="006718C1"/>
    <w:rsid w:val="006D0E79"/>
    <w:rsid w:val="00700256"/>
    <w:rsid w:val="00706CDE"/>
    <w:rsid w:val="00727810"/>
    <w:rsid w:val="007452A9"/>
    <w:rsid w:val="00772809"/>
    <w:rsid w:val="007A082E"/>
    <w:rsid w:val="007F28AF"/>
    <w:rsid w:val="00833750"/>
    <w:rsid w:val="00836E61"/>
    <w:rsid w:val="00843B76"/>
    <w:rsid w:val="008812BA"/>
    <w:rsid w:val="00885D91"/>
    <w:rsid w:val="00890587"/>
    <w:rsid w:val="008913E9"/>
    <w:rsid w:val="008C1506"/>
    <w:rsid w:val="008D28BA"/>
    <w:rsid w:val="008F5A20"/>
    <w:rsid w:val="0092241C"/>
    <w:rsid w:val="0095100A"/>
    <w:rsid w:val="009622C8"/>
    <w:rsid w:val="00964B8B"/>
    <w:rsid w:val="00967DB6"/>
    <w:rsid w:val="009B5915"/>
    <w:rsid w:val="00A1111B"/>
    <w:rsid w:val="00A43FE4"/>
    <w:rsid w:val="00A475C2"/>
    <w:rsid w:val="00A83AE3"/>
    <w:rsid w:val="00A84C6E"/>
    <w:rsid w:val="00AB297E"/>
    <w:rsid w:val="00AE6F3D"/>
    <w:rsid w:val="00B330D6"/>
    <w:rsid w:val="00B35EB8"/>
    <w:rsid w:val="00C332D5"/>
    <w:rsid w:val="00C86755"/>
    <w:rsid w:val="00CF35FE"/>
    <w:rsid w:val="00D009F5"/>
    <w:rsid w:val="00D11501"/>
    <w:rsid w:val="00D76AB2"/>
    <w:rsid w:val="00E06C1A"/>
    <w:rsid w:val="00E72329"/>
    <w:rsid w:val="00E85CE6"/>
    <w:rsid w:val="00EA75DB"/>
    <w:rsid w:val="00EA7FD0"/>
    <w:rsid w:val="00F351E9"/>
    <w:rsid w:val="00F86937"/>
    <w:rsid w:val="00FA5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A94BE"/>
  <w15:chartTrackingRefBased/>
  <w15:docId w15:val="{4ECB3040-8A9E-4A10-A2A9-F17A1941D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B2"/>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D7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5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4502"/>
    <w:pPr>
      <w:spacing w:after="0" w:line="240" w:lineRule="auto"/>
      <w:ind w:left="720"/>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0B4502"/>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0B4502"/>
    <w:rPr>
      <w:rFonts w:eastAsiaTheme="minorEastAsia"/>
      <w:color w:val="F2F2F2" w:themeColor="background1" w:themeShade="F2"/>
      <w:spacing w:val="15"/>
      <w:sz w:val="48"/>
    </w:rPr>
  </w:style>
  <w:style w:type="character" w:customStyle="1" w:styleId="Heading1Char">
    <w:name w:val="Heading 1 Char"/>
    <w:basedOn w:val="DefaultParagraphFont"/>
    <w:link w:val="Heading1"/>
    <w:uiPriority w:val="9"/>
    <w:rsid w:val="00D76AB2"/>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D76AB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B4502"/>
    <w:pPr>
      <w:spacing w:after="0" w:line="240" w:lineRule="auto"/>
    </w:pPr>
  </w:style>
  <w:style w:type="character" w:customStyle="1" w:styleId="Heading3Char">
    <w:name w:val="Heading 3 Char"/>
    <w:basedOn w:val="DefaultParagraphFont"/>
    <w:link w:val="Heading3"/>
    <w:uiPriority w:val="9"/>
    <w:rsid w:val="000B450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64B8B"/>
    <w:rPr>
      <w:color w:val="0563C1" w:themeColor="hyperlink"/>
      <w:u w:val="single"/>
    </w:rPr>
  </w:style>
  <w:style w:type="character" w:styleId="UnresolvedMention">
    <w:name w:val="Unresolved Mention"/>
    <w:basedOn w:val="DefaultParagraphFont"/>
    <w:uiPriority w:val="99"/>
    <w:semiHidden/>
    <w:unhideWhenUsed/>
    <w:rsid w:val="00964B8B"/>
    <w:rPr>
      <w:color w:val="605E5C"/>
      <w:shd w:val="clear" w:color="auto" w:fill="E1DFDD"/>
    </w:rPr>
  </w:style>
  <w:style w:type="paragraph" w:styleId="Header">
    <w:name w:val="header"/>
    <w:basedOn w:val="Normal"/>
    <w:link w:val="HeaderChar"/>
    <w:uiPriority w:val="99"/>
    <w:unhideWhenUsed/>
    <w:rsid w:val="007F28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28AF"/>
  </w:style>
  <w:style w:type="paragraph" w:styleId="Footer">
    <w:name w:val="footer"/>
    <w:basedOn w:val="Normal"/>
    <w:link w:val="FooterChar"/>
    <w:uiPriority w:val="99"/>
    <w:unhideWhenUsed/>
    <w:rsid w:val="007F28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8AF"/>
  </w:style>
  <w:style w:type="paragraph" w:styleId="Caption">
    <w:name w:val="caption"/>
    <w:basedOn w:val="Normal"/>
    <w:next w:val="Normal"/>
    <w:uiPriority w:val="35"/>
    <w:unhideWhenUsed/>
    <w:qFormat/>
    <w:rsid w:val="003725FC"/>
    <w:pPr>
      <w:spacing w:after="200" w:line="240" w:lineRule="auto"/>
    </w:pPr>
    <w:rPr>
      <w:i/>
      <w:iCs/>
      <w:color w:val="44546A" w:themeColor="text2"/>
      <w:sz w:val="18"/>
      <w:szCs w:val="18"/>
    </w:rPr>
  </w:style>
  <w:style w:type="table" w:styleId="TableGrid">
    <w:name w:val="Table Grid"/>
    <w:basedOn w:val="TableNormal"/>
    <w:uiPriority w:val="39"/>
    <w:rsid w:val="00727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6125">
      <w:bodyDiv w:val="1"/>
      <w:marLeft w:val="0"/>
      <w:marRight w:val="0"/>
      <w:marTop w:val="0"/>
      <w:marBottom w:val="0"/>
      <w:divBdr>
        <w:top w:val="none" w:sz="0" w:space="0" w:color="auto"/>
        <w:left w:val="none" w:sz="0" w:space="0" w:color="auto"/>
        <w:bottom w:val="none" w:sz="0" w:space="0" w:color="auto"/>
        <w:right w:val="none" w:sz="0" w:space="0" w:color="auto"/>
      </w:divBdr>
    </w:div>
    <w:div w:id="409545958">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
          <w:marLeft w:val="0"/>
          <w:marRight w:val="0"/>
          <w:marTop w:val="0"/>
          <w:marBottom w:val="0"/>
          <w:divBdr>
            <w:top w:val="none" w:sz="0" w:space="0" w:color="auto"/>
            <w:left w:val="none" w:sz="0" w:space="0" w:color="auto"/>
            <w:bottom w:val="none" w:sz="0" w:space="0" w:color="auto"/>
            <w:right w:val="none" w:sz="0" w:space="0" w:color="auto"/>
          </w:divBdr>
        </w:div>
        <w:div w:id="1004822236">
          <w:marLeft w:val="0"/>
          <w:marRight w:val="0"/>
          <w:marTop w:val="0"/>
          <w:marBottom w:val="0"/>
          <w:divBdr>
            <w:top w:val="none" w:sz="0" w:space="0" w:color="auto"/>
            <w:left w:val="none" w:sz="0" w:space="0" w:color="auto"/>
            <w:bottom w:val="none" w:sz="0" w:space="0" w:color="auto"/>
            <w:right w:val="none" w:sz="0" w:space="0" w:color="auto"/>
          </w:divBdr>
        </w:div>
        <w:div w:id="1376389540">
          <w:marLeft w:val="0"/>
          <w:marRight w:val="0"/>
          <w:marTop w:val="0"/>
          <w:marBottom w:val="0"/>
          <w:divBdr>
            <w:top w:val="none" w:sz="0" w:space="0" w:color="auto"/>
            <w:left w:val="none" w:sz="0" w:space="0" w:color="auto"/>
            <w:bottom w:val="none" w:sz="0" w:space="0" w:color="auto"/>
            <w:right w:val="none" w:sz="0" w:space="0" w:color="auto"/>
          </w:divBdr>
        </w:div>
        <w:div w:id="1690984478">
          <w:marLeft w:val="0"/>
          <w:marRight w:val="0"/>
          <w:marTop w:val="0"/>
          <w:marBottom w:val="0"/>
          <w:divBdr>
            <w:top w:val="none" w:sz="0" w:space="0" w:color="auto"/>
            <w:left w:val="none" w:sz="0" w:space="0" w:color="auto"/>
            <w:bottom w:val="none" w:sz="0" w:space="0" w:color="auto"/>
            <w:right w:val="none" w:sz="0" w:space="0" w:color="auto"/>
          </w:divBdr>
        </w:div>
        <w:div w:id="1935702227">
          <w:marLeft w:val="0"/>
          <w:marRight w:val="0"/>
          <w:marTop w:val="0"/>
          <w:marBottom w:val="0"/>
          <w:divBdr>
            <w:top w:val="none" w:sz="0" w:space="0" w:color="auto"/>
            <w:left w:val="none" w:sz="0" w:space="0" w:color="auto"/>
            <w:bottom w:val="none" w:sz="0" w:space="0" w:color="auto"/>
            <w:right w:val="none" w:sz="0" w:space="0" w:color="auto"/>
          </w:divBdr>
        </w:div>
        <w:div w:id="1372651943">
          <w:marLeft w:val="0"/>
          <w:marRight w:val="0"/>
          <w:marTop w:val="0"/>
          <w:marBottom w:val="0"/>
          <w:divBdr>
            <w:top w:val="none" w:sz="0" w:space="0" w:color="auto"/>
            <w:left w:val="none" w:sz="0" w:space="0" w:color="auto"/>
            <w:bottom w:val="none" w:sz="0" w:space="0" w:color="auto"/>
            <w:right w:val="none" w:sz="0" w:space="0" w:color="auto"/>
          </w:divBdr>
        </w:div>
        <w:div w:id="1658916992">
          <w:marLeft w:val="0"/>
          <w:marRight w:val="0"/>
          <w:marTop w:val="0"/>
          <w:marBottom w:val="0"/>
          <w:divBdr>
            <w:top w:val="none" w:sz="0" w:space="0" w:color="auto"/>
            <w:left w:val="none" w:sz="0" w:space="0" w:color="auto"/>
            <w:bottom w:val="none" w:sz="0" w:space="0" w:color="auto"/>
            <w:right w:val="none" w:sz="0" w:space="0" w:color="auto"/>
          </w:divBdr>
        </w:div>
        <w:div w:id="299847185">
          <w:marLeft w:val="0"/>
          <w:marRight w:val="0"/>
          <w:marTop w:val="0"/>
          <w:marBottom w:val="0"/>
          <w:divBdr>
            <w:top w:val="none" w:sz="0" w:space="0" w:color="auto"/>
            <w:left w:val="none" w:sz="0" w:space="0" w:color="auto"/>
            <w:bottom w:val="none" w:sz="0" w:space="0" w:color="auto"/>
            <w:right w:val="none" w:sz="0" w:space="0" w:color="auto"/>
          </w:divBdr>
        </w:div>
        <w:div w:id="2071732898">
          <w:marLeft w:val="0"/>
          <w:marRight w:val="0"/>
          <w:marTop w:val="0"/>
          <w:marBottom w:val="0"/>
          <w:divBdr>
            <w:top w:val="none" w:sz="0" w:space="0" w:color="auto"/>
            <w:left w:val="none" w:sz="0" w:space="0" w:color="auto"/>
            <w:bottom w:val="none" w:sz="0" w:space="0" w:color="auto"/>
            <w:right w:val="none" w:sz="0" w:space="0" w:color="auto"/>
          </w:divBdr>
        </w:div>
        <w:div w:id="598486882">
          <w:marLeft w:val="0"/>
          <w:marRight w:val="0"/>
          <w:marTop w:val="0"/>
          <w:marBottom w:val="0"/>
          <w:divBdr>
            <w:top w:val="none" w:sz="0" w:space="0" w:color="auto"/>
            <w:left w:val="none" w:sz="0" w:space="0" w:color="auto"/>
            <w:bottom w:val="none" w:sz="0" w:space="0" w:color="auto"/>
            <w:right w:val="none" w:sz="0" w:space="0" w:color="auto"/>
          </w:divBdr>
        </w:div>
        <w:div w:id="1206872925">
          <w:marLeft w:val="0"/>
          <w:marRight w:val="0"/>
          <w:marTop w:val="0"/>
          <w:marBottom w:val="0"/>
          <w:divBdr>
            <w:top w:val="none" w:sz="0" w:space="0" w:color="auto"/>
            <w:left w:val="none" w:sz="0" w:space="0" w:color="auto"/>
            <w:bottom w:val="none" w:sz="0" w:space="0" w:color="auto"/>
            <w:right w:val="none" w:sz="0" w:space="0" w:color="auto"/>
          </w:divBdr>
        </w:div>
        <w:div w:id="1798331031">
          <w:marLeft w:val="0"/>
          <w:marRight w:val="0"/>
          <w:marTop w:val="0"/>
          <w:marBottom w:val="0"/>
          <w:divBdr>
            <w:top w:val="none" w:sz="0" w:space="0" w:color="auto"/>
            <w:left w:val="none" w:sz="0" w:space="0" w:color="auto"/>
            <w:bottom w:val="none" w:sz="0" w:space="0" w:color="auto"/>
            <w:right w:val="none" w:sz="0" w:space="0" w:color="auto"/>
          </w:divBdr>
        </w:div>
        <w:div w:id="2036690430">
          <w:marLeft w:val="0"/>
          <w:marRight w:val="0"/>
          <w:marTop w:val="0"/>
          <w:marBottom w:val="0"/>
          <w:divBdr>
            <w:top w:val="none" w:sz="0" w:space="0" w:color="auto"/>
            <w:left w:val="none" w:sz="0" w:space="0" w:color="auto"/>
            <w:bottom w:val="none" w:sz="0" w:space="0" w:color="auto"/>
            <w:right w:val="none" w:sz="0" w:space="0" w:color="auto"/>
          </w:divBdr>
        </w:div>
        <w:div w:id="1657800145">
          <w:marLeft w:val="0"/>
          <w:marRight w:val="0"/>
          <w:marTop w:val="0"/>
          <w:marBottom w:val="0"/>
          <w:divBdr>
            <w:top w:val="none" w:sz="0" w:space="0" w:color="auto"/>
            <w:left w:val="none" w:sz="0" w:space="0" w:color="auto"/>
            <w:bottom w:val="none" w:sz="0" w:space="0" w:color="auto"/>
            <w:right w:val="none" w:sz="0" w:space="0" w:color="auto"/>
          </w:divBdr>
        </w:div>
        <w:div w:id="425810699">
          <w:marLeft w:val="0"/>
          <w:marRight w:val="0"/>
          <w:marTop w:val="0"/>
          <w:marBottom w:val="0"/>
          <w:divBdr>
            <w:top w:val="none" w:sz="0" w:space="0" w:color="auto"/>
            <w:left w:val="none" w:sz="0" w:space="0" w:color="auto"/>
            <w:bottom w:val="none" w:sz="0" w:space="0" w:color="auto"/>
            <w:right w:val="none" w:sz="0" w:space="0" w:color="auto"/>
          </w:divBdr>
        </w:div>
        <w:div w:id="1709331102">
          <w:marLeft w:val="0"/>
          <w:marRight w:val="0"/>
          <w:marTop w:val="0"/>
          <w:marBottom w:val="0"/>
          <w:divBdr>
            <w:top w:val="none" w:sz="0" w:space="0" w:color="auto"/>
            <w:left w:val="none" w:sz="0" w:space="0" w:color="auto"/>
            <w:bottom w:val="none" w:sz="0" w:space="0" w:color="auto"/>
            <w:right w:val="none" w:sz="0" w:space="0" w:color="auto"/>
          </w:divBdr>
        </w:div>
        <w:div w:id="215243263">
          <w:marLeft w:val="0"/>
          <w:marRight w:val="0"/>
          <w:marTop w:val="0"/>
          <w:marBottom w:val="0"/>
          <w:divBdr>
            <w:top w:val="none" w:sz="0" w:space="0" w:color="auto"/>
            <w:left w:val="none" w:sz="0" w:space="0" w:color="auto"/>
            <w:bottom w:val="none" w:sz="0" w:space="0" w:color="auto"/>
            <w:right w:val="none" w:sz="0" w:space="0" w:color="auto"/>
          </w:divBdr>
        </w:div>
        <w:div w:id="712465694">
          <w:marLeft w:val="0"/>
          <w:marRight w:val="0"/>
          <w:marTop w:val="0"/>
          <w:marBottom w:val="0"/>
          <w:divBdr>
            <w:top w:val="none" w:sz="0" w:space="0" w:color="auto"/>
            <w:left w:val="none" w:sz="0" w:space="0" w:color="auto"/>
            <w:bottom w:val="none" w:sz="0" w:space="0" w:color="auto"/>
            <w:right w:val="none" w:sz="0" w:space="0" w:color="auto"/>
          </w:divBdr>
        </w:div>
        <w:div w:id="1996685464">
          <w:marLeft w:val="0"/>
          <w:marRight w:val="0"/>
          <w:marTop w:val="0"/>
          <w:marBottom w:val="0"/>
          <w:divBdr>
            <w:top w:val="none" w:sz="0" w:space="0" w:color="auto"/>
            <w:left w:val="none" w:sz="0" w:space="0" w:color="auto"/>
            <w:bottom w:val="none" w:sz="0" w:space="0" w:color="auto"/>
            <w:right w:val="none" w:sz="0" w:space="0" w:color="auto"/>
          </w:divBdr>
        </w:div>
        <w:div w:id="1025132648">
          <w:marLeft w:val="0"/>
          <w:marRight w:val="0"/>
          <w:marTop w:val="0"/>
          <w:marBottom w:val="0"/>
          <w:divBdr>
            <w:top w:val="none" w:sz="0" w:space="0" w:color="auto"/>
            <w:left w:val="none" w:sz="0" w:space="0" w:color="auto"/>
            <w:bottom w:val="none" w:sz="0" w:space="0" w:color="auto"/>
            <w:right w:val="none" w:sz="0" w:space="0" w:color="auto"/>
          </w:divBdr>
        </w:div>
        <w:div w:id="1694723211">
          <w:marLeft w:val="0"/>
          <w:marRight w:val="0"/>
          <w:marTop w:val="0"/>
          <w:marBottom w:val="0"/>
          <w:divBdr>
            <w:top w:val="none" w:sz="0" w:space="0" w:color="auto"/>
            <w:left w:val="none" w:sz="0" w:space="0" w:color="auto"/>
            <w:bottom w:val="none" w:sz="0" w:space="0" w:color="auto"/>
            <w:right w:val="none" w:sz="0" w:space="0" w:color="auto"/>
          </w:divBdr>
        </w:div>
        <w:div w:id="1240094600">
          <w:marLeft w:val="0"/>
          <w:marRight w:val="0"/>
          <w:marTop w:val="0"/>
          <w:marBottom w:val="0"/>
          <w:divBdr>
            <w:top w:val="none" w:sz="0" w:space="0" w:color="auto"/>
            <w:left w:val="none" w:sz="0" w:space="0" w:color="auto"/>
            <w:bottom w:val="none" w:sz="0" w:space="0" w:color="auto"/>
            <w:right w:val="none" w:sz="0" w:space="0" w:color="auto"/>
          </w:divBdr>
        </w:div>
        <w:div w:id="792479560">
          <w:marLeft w:val="0"/>
          <w:marRight w:val="0"/>
          <w:marTop w:val="0"/>
          <w:marBottom w:val="0"/>
          <w:divBdr>
            <w:top w:val="none" w:sz="0" w:space="0" w:color="auto"/>
            <w:left w:val="none" w:sz="0" w:space="0" w:color="auto"/>
            <w:bottom w:val="none" w:sz="0" w:space="0" w:color="auto"/>
            <w:right w:val="none" w:sz="0" w:space="0" w:color="auto"/>
          </w:divBdr>
        </w:div>
        <w:div w:id="1046947306">
          <w:marLeft w:val="0"/>
          <w:marRight w:val="0"/>
          <w:marTop w:val="0"/>
          <w:marBottom w:val="0"/>
          <w:divBdr>
            <w:top w:val="none" w:sz="0" w:space="0" w:color="auto"/>
            <w:left w:val="none" w:sz="0" w:space="0" w:color="auto"/>
            <w:bottom w:val="none" w:sz="0" w:space="0" w:color="auto"/>
            <w:right w:val="none" w:sz="0" w:space="0" w:color="auto"/>
          </w:divBdr>
        </w:div>
        <w:div w:id="652292687">
          <w:marLeft w:val="0"/>
          <w:marRight w:val="0"/>
          <w:marTop w:val="0"/>
          <w:marBottom w:val="0"/>
          <w:divBdr>
            <w:top w:val="none" w:sz="0" w:space="0" w:color="auto"/>
            <w:left w:val="none" w:sz="0" w:space="0" w:color="auto"/>
            <w:bottom w:val="none" w:sz="0" w:space="0" w:color="auto"/>
            <w:right w:val="none" w:sz="0" w:space="0" w:color="auto"/>
          </w:divBdr>
        </w:div>
        <w:div w:id="656957891">
          <w:marLeft w:val="0"/>
          <w:marRight w:val="0"/>
          <w:marTop w:val="0"/>
          <w:marBottom w:val="0"/>
          <w:divBdr>
            <w:top w:val="none" w:sz="0" w:space="0" w:color="auto"/>
            <w:left w:val="none" w:sz="0" w:space="0" w:color="auto"/>
            <w:bottom w:val="none" w:sz="0" w:space="0" w:color="auto"/>
            <w:right w:val="none" w:sz="0" w:space="0" w:color="auto"/>
          </w:divBdr>
        </w:div>
        <w:div w:id="134565737">
          <w:marLeft w:val="0"/>
          <w:marRight w:val="0"/>
          <w:marTop w:val="0"/>
          <w:marBottom w:val="0"/>
          <w:divBdr>
            <w:top w:val="none" w:sz="0" w:space="0" w:color="auto"/>
            <w:left w:val="none" w:sz="0" w:space="0" w:color="auto"/>
            <w:bottom w:val="none" w:sz="0" w:space="0" w:color="auto"/>
            <w:right w:val="none" w:sz="0" w:space="0" w:color="auto"/>
          </w:divBdr>
        </w:div>
        <w:div w:id="112409767">
          <w:marLeft w:val="0"/>
          <w:marRight w:val="0"/>
          <w:marTop w:val="0"/>
          <w:marBottom w:val="0"/>
          <w:divBdr>
            <w:top w:val="none" w:sz="0" w:space="0" w:color="auto"/>
            <w:left w:val="none" w:sz="0" w:space="0" w:color="auto"/>
            <w:bottom w:val="none" w:sz="0" w:space="0" w:color="auto"/>
            <w:right w:val="none" w:sz="0" w:space="0" w:color="auto"/>
          </w:divBdr>
        </w:div>
        <w:div w:id="1704398738">
          <w:marLeft w:val="0"/>
          <w:marRight w:val="0"/>
          <w:marTop w:val="0"/>
          <w:marBottom w:val="0"/>
          <w:divBdr>
            <w:top w:val="none" w:sz="0" w:space="0" w:color="auto"/>
            <w:left w:val="none" w:sz="0" w:space="0" w:color="auto"/>
            <w:bottom w:val="none" w:sz="0" w:space="0" w:color="auto"/>
            <w:right w:val="none" w:sz="0" w:space="0" w:color="auto"/>
          </w:divBdr>
        </w:div>
        <w:div w:id="1525627923">
          <w:marLeft w:val="0"/>
          <w:marRight w:val="0"/>
          <w:marTop w:val="0"/>
          <w:marBottom w:val="0"/>
          <w:divBdr>
            <w:top w:val="none" w:sz="0" w:space="0" w:color="auto"/>
            <w:left w:val="none" w:sz="0" w:space="0" w:color="auto"/>
            <w:bottom w:val="none" w:sz="0" w:space="0" w:color="auto"/>
            <w:right w:val="none" w:sz="0" w:space="0" w:color="auto"/>
          </w:divBdr>
        </w:div>
        <w:div w:id="921718987">
          <w:marLeft w:val="0"/>
          <w:marRight w:val="0"/>
          <w:marTop w:val="0"/>
          <w:marBottom w:val="0"/>
          <w:divBdr>
            <w:top w:val="none" w:sz="0" w:space="0" w:color="auto"/>
            <w:left w:val="none" w:sz="0" w:space="0" w:color="auto"/>
            <w:bottom w:val="none" w:sz="0" w:space="0" w:color="auto"/>
            <w:right w:val="none" w:sz="0" w:space="0" w:color="auto"/>
          </w:divBdr>
        </w:div>
        <w:div w:id="299073360">
          <w:marLeft w:val="0"/>
          <w:marRight w:val="0"/>
          <w:marTop w:val="0"/>
          <w:marBottom w:val="0"/>
          <w:divBdr>
            <w:top w:val="none" w:sz="0" w:space="0" w:color="auto"/>
            <w:left w:val="none" w:sz="0" w:space="0" w:color="auto"/>
            <w:bottom w:val="none" w:sz="0" w:space="0" w:color="auto"/>
            <w:right w:val="none" w:sz="0" w:space="0" w:color="auto"/>
          </w:divBdr>
        </w:div>
        <w:div w:id="1360275477">
          <w:marLeft w:val="0"/>
          <w:marRight w:val="0"/>
          <w:marTop w:val="0"/>
          <w:marBottom w:val="0"/>
          <w:divBdr>
            <w:top w:val="none" w:sz="0" w:space="0" w:color="auto"/>
            <w:left w:val="none" w:sz="0" w:space="0" w:color="auto"/>
            <w:bottom w:val="none" w:sz="0" w:space="0" w:color="auto"/>
            <w:right w:val="none" w:sz="0" w:space="0" w:color="auto"/>
          </w:divBdr>
        </w:div>
        <w:div w:id="892816749">
          <w:marLeft w:val="0"/>
          <w:marRight w:val="0"/>
          <w:marTop w:val="0"/>
          <w:marBottom w:val="0"/>
          <w:divBdr>
            <w:top w:val="none" w:sz="0" w:space="0" w:color="auto"/>
            <w:left w:val="none" w:sz="0" w:space="0" w:color="auto"/>
            <w:bottom w:val="none" w:sz="0" w:space="0" w:color="auto"/>
            <w:right w:val="none" w:sz="0" w:space="0" w:color="auto"/>
          </w:divBdr>
        </w:div>
        <w:div w:id="1811173689">
          <w:marLeft w:val="0"/>
          <w:marRight w:val="0"/>
          <w:marTop w:val="0"/>
          <w:marBottom w:val="0"/>
          <w:divBdr>
            <w:top w:val="none" w:sz="0" w:space="0" w:color="auto"/>
            <w:left w:val="none" w:sz="0" w:space="0" w:color="auto"/>
            <w:bottom w:val="none" w:sz="0" w:space="0" w:color="auto"/>
            <w:right w:val="none" w:sz="0" w:space="0" w:color="auto"/>
          </w:divBdr>
        </w:div>
        <w:div w:id="300119546">
          <w:marLeft w:val="0"/>
          <w:marRight w:val="0"/>
          <w:marTop w:val="0"/>
          <w:marBottom w:val="0"/>
          <w:divBdr>
            <w:top w:val="none" w:sz="0" w:space="0" w:color="auto"/>
            <w:left w:val="none" w:sz="0" w:space="0" w:color="auto"/>
            <w:bottom w:val="none" w:sz="0" w:space="0" w:color="auto"/>
            <w:right w:val="none" w:sz="0" w:space="0" w:color="auto"/>
          </w:divBdr>
        </w:div>
      </w:divsChild>
    </w:div>
    <w:div w:id="195382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4.png"/><Relationship Id="rId39" Type="http://schemas.openxmlformats.org/officeDocument/2006/relationships/diagramLayout" Target="diagrams/layout5.xml"/><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image" Target="media/image7.png"/><Relationship Id="rId42" Type="http://schemas.microsoft.com/office/2007/relationships/diagramDrawing" Target="diagrams/drawing5.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6.png"/><Relationship Id="rId38" Type="http://schemas.openxmlformats.org/officeDocument/2006/relationships/diagramData" Target="diagrams/data5.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diagramQuickStyle" Target="diagrams/quickStyle4.xml"/><Relationship Id="rId41" Type="http://schemas.openxmlformats.org/officeDocument/2006/relationships/diagramColors" Target="diagrams/colors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diagramQuickStyle" Target="diagrams/quickStyle5.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Layout" Target="diagrams/layout4.xml"/><Relationship Id="rId36"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diagramColors" Target="diagrams/colors2.xml"/><Relationship Id="rId31" Type="http://schemas.microsoft.com/office/2007/relationships/diagramDrawing" Target="diagrams/drawing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mmyjobs.co.uk/2018/01/mums-tech-making-work/" TargetMode="Externa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areg\AppData\Roaming\Microsoft\Templates\Report%20(Origin%20them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753967-3982-4F81-95D4-DE89036002CF}" type="doc">
      <dgm:prSet loTypeId="urn:microsoft.com/office/officeart/2005/8/layout/list1" loCatId="list" qsTypeId="urn:microsoft.com/office/officeart/2005/8/quickstyle/simple2" qsCatId="simple" csTypeId="urn:microsoft.com/office/officeart/2005/8/colors/accent1_2" csCatId="accent1" phldr="1"/>
      <dgm:spPr/>
      <dgm:t>
        <a:bodyPr/>
        <a:lstStyle/>
        <a:p>
          <a:endParaRPr lang="en-KI"/>
        </a:p>
      </dgm:t>
    </dgm:pt>
    <dgm:pt modelId="{02BE2B7C-4262-4C47-8D31-B97BD8BFA759}">
      <dgm:prSet phldrT="[Text]"/>
      <dgm:spPr/>
      <dgm:t>
        <a:bodyPr/>
        <a:lstStyle/>
        <a:p>
          <a:r>
            <a:rPr lang="en-US"/>
            <a:t>Porter Stemmer</a:t>
          </a:r>
          <a:endParaRPr lang="en-KI"/>
        </a:p>
      </dgm:t>
    </dgm:pt>
    <dgm:pt modelId="{0AF9FB96-6299-428C-95F9-BCCFC04A8205}" type="parTrans" cxnId="{7BBFB2DA-ED93-4219-B954-FD9FA8D6FF8B}">
      <dgm:prSet/>
      <dgm:spPr/>
      <dgm:t>
        <a:bodyPr/>
        <a:lstStyle/>
        <a:p>
          <a:endParaRPr lang="en-KI"/>
        </a:p>
      </dgm:t>
    </dgm:pt>
    <dgm:pt modelId="{23C8E70E-C40A-4105-87CA-1F586D5A791B}" type="sibTrans" cxnId="{7BBFB2DA-ED93-4219-B954-FD9FA8D6FF8B}">
      <dgm:prSet/>
      <dgm:spPr/>
      <dgm:t>
        <a:bodyPr/>
        <a:lstStyle/>
        <a:p>
          <a:endParaRPr lang="en-KI"/>
        </a:p>
      </dgm:t>
    </dgm:pt>
    <dgm:pt modelId="{F3736AA3-42E7-4614-ABAB-4A42AD27D48D}">
      <dgm:prSet phldrT="[Text]"/>
      <dgm:spPr/>
      <dgm:t>
        <a:bodyPr/>
        <a:lstStyle/>
        <a:p>
          <a:r>
            <a:rPr lang="en-US"/>
            <a:t>Links</a:t>
          </a:r>
          <a:endParaRPr lang="en-KI"/>
        </a:p>
      </dgm:t>
    </dgm:pt>
    <dgm:pt modelId="{B6203CEF-F1E1-423A-8B52-45148C6D37E8}" type="parTrans" cxnId="{9CD3460C-05E3-4FEB-8FFF-38C61F6488CF}">
      <dgm:prSet/>
      <dgm:spPr/>
      <dgm:t>
        <a:bodyPr/>
        <a:lstStyle/>
        <a:p>
          <a:endParaRPr lang="en-KI"/>
        </a:p>
      </dgm:t>
    </dgm:pt>
    <dgm:pt modelId="{B891E2EF-8EED-41A3-8268-F7C802815E95}" type="sibTrans" cxnId="{9CD3460C-05E3-4FEB-8FFF-38C61F6488CF}">
      <dgm:prSet/>
      <dgm:spPr/>
      <dgm:t>
        <a:bodyPr/>
        <a:lstStyle/>
        <a:p>
          <a:endParaRPr lang="en-KI"/>
        </a:p>
      </dgm:t>
    </dgm:pt>
    <dgm:pt modelId="{11398BD2-C695-4AC6-8E07-9A46EEC3CE13}">
      <dgm:prSet phldrT="[Text]"/>
      <dgm:spPr/>
      <dgm:t>
        <a:bodyPr/>
        <a:lstStyle/>
        <a:p>
          <a:r>
            <a:rPr lang="en-US"/>
            <a:t>Extraneous Characters</a:t>
          </a:r>
          <a:endParaRPr lang="en-KI"/>
        </a:p>
      </dgm:t>
    </dgm:pt>
    <dgm:pt modelId="{7824E22E-C4A9-469E-BE4B-D0B4DB3BB1CF}" type="parTrans" cxnId="{C1C684A7-3B46-4BE2-ABB0-E89D0056B8FD}">
      <dgm:prSet/>
      <dgm:spPr/>
      <dgm:t>
        <a:bodyPr/>
        <a:lstStyle/>
        <a:p>
          <a:endParaRPr lang="en-KI"/>
        </a:p>
      </dgm:t>
    </dgm:pt>
    <dgm:pt modelId="{CBEC6582-0850-4F68-8BA7-925A2D92BDDE}" type="sibTrans" cxnId="{C1C684A7-3B46-4BE2-ABB0-E89D0056B8FD}">
      <dgm:prSet/>
      <dgm:spPr/>
      <dgm:t>
        <a:bodyPr/>
        <a:lstStyle/>
        <a:p>
          <a:endParaRPr lang="en-KI"/>
        </a:p>
      </dgm:t>
    </dgm:pt>
    <dgm:pt modelId="{34EED928-1FD9-40A1-AB13-5FC88AAF26DB}">
      <dgm:prSet/>
      <dgm:spPr/>
      <dgm:t>
        <a:bodyPr/>
        <a:lstStyle/>
        <a:p>
          <a:r>
            <a:rPr lang="en-US"/>
            <a:t>Words are reduced to their stems, making 'eat' the same as 'ate','eating', and 'eats'. This is to get at the actual content of the message, as opposed to artifacts of natural language.</a:t>
          </a:r>
          <a:endParaRPr lang="en-KI"/>
        </a:p>
      </dgm:t>
    </dgm:pt>
    <dgm:pt modelId="{BB771999-38A0-43FD-A41E-724205D151F2}" type="parTrans" cxnId="{6C3CC3BF-7CED-4972-9868-51A3F19BD805}">
      <dgm:prSet/>
      <dgm:spPr/>
      <dgm:t>
        <a:bodyPr/>
        <a:lstStyle/>
        <a:p>
          <a:endParaRPr lang="en-KI"/>
        </a:p>
      </dgm:t>
    </dgm:pt>
    <dgm:pt modelId="{2D33F486-F722-47F5-A7D3-114800501B11}" type="sibTrans" cxnId="{6C3CC3BF-7CED-4972-9868-51A3F19BD805}">
      <dgm:prSet/>
      <dgm:spPr/>
      <dgm:t>
        <a:bodyPr/>
        <a:lstStyle/>
        <a:p>
          <a:endParaRPr lang="en-KI"/>
        </a:p>
      </dgm:t>
    </dgm:pt>
    <dgm:pt modelId="{1D26EAB8-ACD1-43FD-87FB-A889342C2340}">
      <dgm:prSet phldrT="[Text]"/>
      <dgm:spPr/>
      <dgm:t>
        <a:bodyPr/>
        <a:lstStyle/>
        <a:p>
          <a:r>
            <a:rPr lang="en-US"/>
            <a:t>Links are replaced with the string 'featurlink' so that they are all regarded for what they </a:t>
          </a:r>
          <a:r>
            <a:rPr lang="en-US" i="1"/>
            <a:t>are</a:t>
          </a:r>
          <a:r>
            <a:rPr lang="en-US" i="0"/>
            <a:t> and not for the specifics of the link address (all regarded the same)</a:t>
          </a:r>
          <a:endParaRPr lang="en-KI"/>
        </a:p>
      </dgm:t>
    </dgm:pt>
    <dgm:pt modelId="{7B38776C-907A-4032-B354-CE391357A84F}" type="parTrans" cxnId="{4DE694B8-42AE-4D30-9879-9B40718834D8}">
      <dgm:prSet/>
      <dgm:spPr/>
      <dgm:t>
        <a:bodyPr/>
        <a:lstStyle/>
        <a:p>
          <a:endParaRPr lang="en-KI"/>
        </a:p>
      </dgm:t>
    </dgm:pt>
    <dgm:pt modelId="{A8537915-46FD-4CF3-906F-40F6A4E406CC}" type="sibTrans" cxnId="{4DE694B8-42AE-4D30-9879-9B40718834D8}">
      <dgm:prSet/>
      <dgm:spPr/>
      <dgm:t>
        <a:bodyPr/>
        <a:lstStyle/>
        <a:p>
          <a:endParaRPr lang="en-KI"/>
        </a:p>
      </dgm:t>
    </dgm:pt>
    <dgm:pt modelId="{F36BE261-9B39-43BD-9978-275A08F20E0F}">
      <dgm:prSet phldrT="[Text]"/>
      <dgm:spPr/>
      <dgm:t>
        <a:bodyPr/>
        <a:lstStyle/>
        <a:p>
          <a:r>
            <a:rPr lang="en-US"/>
            <a:t>Some spam filters may choose to ignore common characters in English text, but I actually chose to keep punctuation. I think there actually could be a difference in things like dollar signs ($), exclamation points (!) and other symbols when it comes to distinguishing between Spam or Not Spam</a:t>
          </a:r>
          <a:endParaRPr lang="en-KI"/>
        </a:p>
      </dgm:t>
    </dgm:pt>
    <dgm:pt modelId="{79256CA9-6234-4EA9-93DA-CECA3F08631A}" type="parTrans" cxnId="{4BBFA462-730A-480C-85E7-869798C8166B}">
      <dgm:prSet/>
      <dgm:spPr/>
      <dgm:t>
        <a:bodyPr/>
        <a:lstStyle/>
        <a:p>
          <a:endParaRPr lang="en-KI"/>
        </a:p>
      </dgm:t>
    </dgm:pt>
    <dgm:pt modelId="{3EF62B09-68F1-46FC-9DCE-EDFB0A992F07}" type="sibTrans" cxnId="{4BBFA462-730A-480C-85E7-869798C8166B}">
      <dgm:prSet/>
      <dgm:spPr/>
      <dgm:t>
        <a:bodyPr/>
        <a:lstStyle/>
        <a:p>
          <a:endParaRPr lang="en-KI"/>
        </a:p>
      </dgm:t>
    </dgm:pt>
    <dgm:pt modelId="{74381802-92FD-4F15-846F-6558E43FF773}" type="pres">
      <dgm:prSet presAssocID="{4B753967-3982-4F81-95D4-DE89036002CF}" presName="linear" presStyleCnt="0">
        <dgm:presLayoutVars>
          <dgm:dir/>
          <dgm:animLvl val="lvl"/>
          <dgm:resizeHandles val="exact"/>
        </dgm:presLayoutVars>
      </dgm:prSet>
      <dgm:spPr/>
    </dgm:pt>
    <dgm:pt modelId="{4901E68F-B862-4EA1-8A21-032439F4E16E}" type="pres">
      <dgm:prSet presAssocID="{02BE2B7C-4262-4C47-8D31-B97BD8BFA759}" presName="parentLin" presStyleCnt="0"/>
      <dgm:spPr/>
    </dgm:pt>
    <dgm:pt modelId="{36E060A6-7D95-4F30-B6BF-355F0ABAD65D}" type="pres">
      <dgm:prSet presAssocID="{02BE2B7C-4262-4C47-8D31-B97BD8BFA759}" presName="parentLeftMargin" presStyleLbl="node1" presStyleIdx="0" presStyleCnt="3"/>
      <dgm:spPr/>
    </dgm:pt>
    <dgm:pt modelId="{35746F33-E45C-4163-8C15-9DC96E9127AC}" type="pres">
      <dgm:prSet presAssocID="{02BE2B7C-4262-4C47-8D31-B97BD8BFA759}" presName="parentText" presStyleLbl="node1" presStyleIdx="0" presStyleCnt="3">
        <dgm:presLayoutVars>
          <dgm:chMax val="0"/>
          <dgm:bulletEnabled val="1"/>
        </dgm:presLayoutVars>
      </dgm:prSet>
      <dgm:spPr/>
    </dgm:pt>
    <dgm:pt modelId="{53E0C9F3-3775-41B9-B3F2-4D22255BD96B}" type="pres">
      <dgm:prSet presAssocID="{02BE2B7C-4262-4C47-8D31-B97BD8BFA759}" presName="negativeSpace" presStyleCnt="0"/>
      <dgm:spPr/>
    </dgm:pt>
    <dgm:pt modelId="{82FFFE94-8B35-465B-AEE1-CB49DC2DC55D}" type="pres">
      <dgm:prSet presAssocID="{02BE2B7C-4262-4C47-8D31-B97BD8BFA759}" presName="childText" presStyleLbl="conFgAcc1" presStyleIdx="0" presStyleCnt="3">
        <dgm:presLayoutVars>
          <dgm:bulletEnabled val="1"/>
        </dgm:presLayoutVars>
      </dgm:prSet>
      <dgm:spPr/>
    </dgm:pt>
    <dgm:pt modelId="{1371953D-83FC-4854-AB4C-E34286C7842F}" type="pres">
      <dgm:prSet presAssocID="{23C8E70E-C40A-4105-87CA-1F586D5A791B}" presName="spaceBetweenRectangles" presStyleCnt="0"/>
      <dgm:spPr/>
    </dgm:pt>
    <dgm:pt modelId="{38A710A3-3D6B-412C-AEE4-FD90E45B48CF}" type="pres">
      <dgm:prSet presAssocID="{F3736AA3-42E7-4614-ABAB-4A42AD27D48D}" presName="parentLin" presStyleCnt="0"/>
      <dgm:spPr/>
    </dgm:pt>
    <dgm:pt modelId="{1CB84577-3269-4C83-9A48-25382399B86B}" type="pres">
      <dgm:prSet presAssocID="{F3736AA3-42E7-4614-ABAB-4A42AD27D48D}" presName="parentLeftMargin" presStyleLbl="node1" presStyleIdx="0" presStyleCnt="3"/>
      <dgm:spPr/>
    </dgm:pt>
    <dgm:pt modelId="{F9D2A23B-F7EA-4633-B729-BD8A4AACE573}" type="pres">
      <dgm:prSet presAssocID="{F3736AA3-42E7-4614-ABAB-4A42AD27D48D}" presName="parentText" presStyleLbl="node1" presStyleIdx="1" presStyleCnt="3">
        <dgm:presLayoutVars>
          <dgm:chMax val="0"/>
          <dgm:bulletEnabled val="1"/>
        </dgm:presLayoutVars>
      </dgm:prSet>
      <dgm:spPr/>
    </dgm:pt>
    <dgm:pt modelId="{B9DBFBFC-0778-4231-A7B4-16E74F1C4FDB}" type="pres">
      <dgm:prSet presAssocID="{F3736AA3-42E7-4614-ABAB-4A42AD27D48D}" presName="negativeSpace" presStyleCnt="0"/>
      <dgm:spPr/>
    </dgm:pt>
    <dgm:pt modelId="{BB9FC94D-129C-4054-8499-58750291E7FE}" type="pres">
      <dgm:prSet presAssocID="{F3736AA3-42E7-4614-ABAB-4A42AD27D48D}" presName="childText" presStyleLbl="conFgAcc1" presStyleIdx="1" presStyleCnt="3">
        <dgm:presLayoutVars>
          <dgm:bulletEnabled val="1"/>
        </dgm:presLayoutVars>
      </dgm:prSet>
      <dgm:spPr/>
    </dgm:pt>
    <dgm:pt modelId="{05F30EB1-0C61-4C72-9FCF-B95AD0D7666C}" type="pres">
      <dgm:prSet presAssocID="{B891E2EF-8EED-41A3-8268-F7C802815E95}" presName="spaceBetweenRectangles" presStyleCnt="0"/>
      <dgm:spPr/>
    </dgm:pt>
    <dgm:pt modelId="{954147D7-6C80-499A-B025-19D8949936C1}" type="pres">
      <dgm:prSet presAssocID="{11398BD2-C695-4AC6-8E07-9A46EEC3CE13}" presName="parentLin" presStyleCnt="0"/>
      <dgm:spPr/>
    </dgm:pt>
    <dgm:pt modelId="{5ECA5EB5-6F88-4564-9A09-402F54DA97B4}" type="pres">
      <dgm:prSet presAssocID="{11398BD2-C695-4AC6-8E07-9A46EEC3CE13}" presName="parentLeftMargin" presStyleLbl="node1" presStyleIdx="1" presStyleCnt="3"/>
      <dgm:spPr/>
    </dgm:pt>
    <dgm:pt modelId="{B892BA2E-3316-4361-B08F-03001DBE0B26}" type="pres">
      <dgm:prSet presAssocID="{11398BD2-C695-4AC6-8E07-9A46EEC3CE13}" presName="parentText" presStyleLbl="node1" presStyleIdx="2" presStyleCnt="3">
        <dgm:presLayoutVars>
          <dgm:chMax val="0"/>
          <dgm:bulletEnabled val="1"/>
        </dgm:presLayoutVars>
      </dgm:prSet>
      <dgm:spPr/>
    </dgm:pt>
    <dgm:pt modelId="{4C363DA7-54A8-49FB-B896-19C881DBF93A}" type="pres">
      <dgm:prSet presAssocID="{11398BD2-C695-4AC6-8E07-9A46EEC3CE13}" presName="negativeSpace" presStyleCnt="0"/>
      <dgm:spPr/>
    </dgm:pt>
    <dgm:pt modelId="{F7BF3006-DB2F-4C85-87F1-8974207BC252}" type="pres">
      <dgm:prSet presAssocID="{11398BD2-C695-4AC6-8E07-9A46EEC3CE13}" presName="childText" presStyleLbl="conFgAcc1" presStyleIdx="2" presStyleCnt="3">
        <dgm:presLayoutVars>
          <dgm:bulletEnabled val="1"/>
        </dgm:presLayoutVars>
      </dgm:prSet>
      <dgm:spPr/>
    </dgm:pt>
  </dgm:ptLst>
  <dgm:cxnLst>
    <dgm:cxn modelId="{9CD3460C-05E3-4FEB-8FFF-38C61F6488CF}" srcId="{4B753967-3982-4F81-95D4-DE89036002CF}" destId="{F3736AA3-42E7-4614-ABAB-4A42AD27D48D}" srcOrd="1" destOrd="0" parTransId="{B6203CEF-F1E1-423A-8B52-45148C6D37E8}" sibTransId="{B891E2EF-8EED-41A3-8268-F7C802815E95}"/>
    <dgm:cxn modelId="{D3AEB53F-5028-48FC-9EFD-A6B0D81E7F97}" type="presOf" srcId="{1D26EAB8-ACD1-43FD-87FB-A889342C2340}" destId="{BB9FC94D-129C-4054-8499-58750291E7FE}" srcOrd="0" destOrd="0" presId="urn:microsoft.com/office/officeart/2005/8/layout/list1"/>
    <dgm:cxn modelId="{4BBFA462-730A-480C-85E7-869798C8166B}" srcId="{11398BD2-C695-4AC6-8E07-9A46EEC3CE13}" destId="{F36BE261-9B39-43BD-9978-275A08F20E0F}" srcOrd="0" destOrd="0" parTransId="{79256CA9-6234-4EA9-93DA-CECA3F08631A}" sibTransId="{3EF62B09-68F1-46FC-9DCE-EDFB0A992F07}"/>
    <dgm:cxn modelId="{0F4F0A73-0B8F-4114-AB2D-5DC57AAA61A0}" type="presOf" srcId="{F3736AA3-42E7-4614-ABAB-4A42AD27D48D}" destId="{1CB84577-3269-4C83-9A48-25382399B86B}" srcOrd="0" destOrd="0" presId="urn:microsoft.com/office/officeart/2005/8/layout/list1"/>
    <dgm:cxn modelId="{A7DCA186-5E21-414C-9F0E-0A534B99A57F}" type="presOf" srcId="{02BE2B7C-4262-4C47-8D31-B97BD8BFA759}" destId="{35746F33-E45C-4163-8C15-9DC96E9127AC}" srcOrd="1" destOrd="0" presId="urn:microsoft.com/office/officeart/2005/8/layout/list1"/>
    <dgm:cxn modelId="{C1C684A7-3B46-4BE2-ABB0-E89D0056B8FD}" srcId="{4B753967-3982-4F81-95D4-DE89036002CF}" destId="{11398BD2-C695-4AC6-8E07-9A46EEC3CE13}" srcOrd="2" destOrd="0" parTransId="{7824E22E-C4A9-469E-BE4B-D0B4DB3BB1CF}" sibTransId="{CBEC6582-0850-4F68-8BA7-925A2D92BDDE}"/>
    <dgm:cxn modelId="{D390DFB1-5CAF-4D1C-ABF1-D4B88D5C3295}" type="presOf" srcId="{34EED928-1FD9-40A1-AB13-5FC88AAF26DB}" destId="{82FFFE94-8B35-465B-AEE1-CB49DC2DC55D}" srcOrd="0" destOrd="0" presId="urn:microsoft.com/office/officeart/2005/8/layout/list1"/>
    <dgm:cxn modelId="{43E624B6-9C31-44C8-9DAB-C8077627640A}" type="presOf" srcId="{11398BD2-C695-4AC6-8E07-9A46EEC3CE13}" destId="{5ECA5EB5-6F88-4564-9A09-402F54DA97B4}" srcOrd="0" destOrd="0" presId="urn:microsoft.com/office/officeart/2005/8/layout/list1"/>
    <dgm:cxn modelId="{4DE694B8-42AE-4D30-9879-9B40718834D8}" srcId="{F3736AA3-42E7-4614-ABAB-4A42AD27D48D}" destId="{1D26EAB8-ACD1-43FD-87FB-A889342C2340}" srcOrd="0" destOrd="0" parTransId="{7B38776C-907A-4032-B354-CE391357A84F}" sibTransId="{A8537915-46FD-4CF3-906F-40F6A4E406CC}"/>
    <dgm:cxn modelId="{94E001BF-F437-414F-B341-7CEA4C4F24C2}" type="presOf" srcId="{F36BE261-9B39-43BD-9978-275A08F20E0F}" destId="{F7BF3006-DB2F-4C85-87F1-8974207BC252}" srcOrd="0" destOrd="0" presId="urn:microsoft.com/office/officeart/2005/8/layout/list1"/>
    <dgm:cxn modelId="{6C3CC3BF-7CED-4972-9868-51A3F19BD805}" srcId="{02BE2B7C-4262-4C47-8D31-B97BD8BFA759}" destId="{34EED928-1FD9-40A1-AB13-5FC88AAF26DB}" srcOrd="0" destOrd="0" parTransId="{BB771999-38A0-43FD-A41E-724205D151F2}" sibTransId="{2D33F486-F722-47F5-A7D3-114800501B11}"/>
    <dgm:cxn modelId="{A6034FD4-FD6B-49CE-9AFE-E91EF9B44C76}" type="presOf" srcId="{02BE2B7C-4262-4C47-8D31-B97BD8BFA759}" destId="{36E060A6-7D95-4F30-B6BF-355F0ABAD65D}" srcOrd="0" destOrd="0" presId="urn:microsoft.com/office/officeart/2005/8/layout/list1"/>
    <dgm:cxn modelId="{7BBFB2DA-ED93-4219-B954-FD9FA8D6FF8B}" srcId="{4B753967-3982-4F81-95D4-DE89036002CF}" destId="{02BE2B7C-4262-4C47-8D31-B97BD8BFA759}" srcOrd="0" destOrd="0" parTransId="{0AF9FB96-6299-428C-95F9-BCCFC04A8205}" sibTransId="{23C8E70E-C40A-4105-87CA-1F586D5A791B}"/>
    <dgm:cxn modelId="{9DC35BEC-D6D8-45FE-8202-AE1C259D7A7F}" type="presOf" srcId="{11398BD2-C695-4AC6-8E07-9A46EEC3CE13}" destId="{B892BA2E-3316-4361-B08F-03001DBE0B26}" srcOrd="1" destOrd="0" presId="urn:microsoft.com/office/officeart/2005/8/layout/list1"/>
    <dgm:cxn modelId="{C1E71EF7-FF53-4391-B4C2-D35EE952B66D}" type="presOf" srcId="{F3736AA3-42E7-4614-ABAB-4A42AD27D48D}" destId="{F9D2A23B-F7EA-4633-B729-BD8A4AACE573}" srcOrd="1" destOrd="0" presId="urn:microsoft.com/office/officeart/2005/8/layout/list1"/>
    <dgm:cxn modelId="{EF9FB7FB-DA0C-42DE-9C43-E19CCEBCA5FA}" type="presOf" srcId="{4B753967-3982-4F81-95D4-DE89036002CF}" destId="{74381802-92FD-4F15-846F-6558E43FF773}" srcOrd="0" destOrd="0" presId="urn:microsoft.com/office/officeart/2005/8/layout/list1"/>
    <dgm:cxn modelId="{812CC4C1-9A08-45A9-827F-8A55878079B6}" type="presParOf" srcId="{74381802-92FD-4F15-846F-6558E43FF773}" destId="{4901E68F-B862-4EA1-8A21-032439F4E16E}" srcOrd="0" destOrd="0" presId="urn:microsoft.com/office/officeart/2005/8/layout/list1"/>
    <dgm:cxn modelId="{62482FEE-3033-42D6-A718-841CA53EF264}" type="presParOf" srcId="{4901E68F-B862-4EA1-8A21-032439F4E16E}" destId="{36E060A6-7D95-4F30-B6BF-355F0ABAD65D}" srcOrd="0" destOrd="0" presId="urn:microsoft.com/office/officeart/2005/8/layout/list1"/>
    <dgm:cxn modelId="{D4ED81D5-5584-4924-9E2F-2A9E54B39530}" type="presParOf" srcId="{4901E68F-B862-4EA1-8A21-032439F4E16E}" destId="{35746F33-E45C-4163-8C15-9DC96E9127AC}" srcOrd="1" destOrd="0" presId="urn:microsoft.com/office/officeart/2005/8/layout/list1"/>
    <dgm:cxn modelId="{FA2D32AD-CC65-4621-96C1-BD81C4535D48}" type="presParOf" srcId="{74381802-92FD-4F15-846F-6558E43FF773}" destId="{53E0C9F3-3775-41B9-B3F2-4D22255BD96B}" srcOrd="1" destOrd="0" presId="urn:microsoft.com/office/officeart/2005/8/layout/list1"/>
    <dgm:cxn modelId="{A4AD096E-0C81-4634-83D2-752628119FA7}" type="presParOf" srcId="{74381802-92FD-4F15-846F-6558E43FF773}" destId="{82FFFE94-8B35-465B-AEE1-CB49DC2DC55D}" srcOrd="2" destOrd="0" presId="urn:microsoft.com/office/officeart/2005/8/layout/list1"/>
    <dgm:cxn modelId="{42026BEB-249A-442C-B969-4C0C6367FA12}" type="presParOf" srcId="{74381802-92FD-4F15-846F-6558E43FF773}" destId="{1371953D-83FC-4854-AB4C-E34286C7842F}" srcOrd="3" destOrd="0" presId="urn:microsoft.com/office/officeart/2005/8/layout/list1"/>
    <dgm:cxn modelId="{522B81D1-2CC5-43D4-9640-5C9175472175}" type="presParOf" srcId="{74381802-92FD-4F15-846F-6558E43FF773}" destId="{38A710A3-3D6B-412C-AEE4-FD90E45B48CF}" srcOrd="4" destOrd="0" presId="urn:microsoft.com/office/officeart/2005/8/layout/list1"/>
    <dgm:cxn modelId="{9C8A4F79-092E-4EA2-93DD-B01B161A2417}" type="presParOf" srcId="{38A710A3-3D6B-412C-AEE4-FD90E45B48CF}" destId="{1CB84577-3269-4C83-9A48-25382399B86B}" srcOrd="0" destOrd="0" presId="urn:microsoft.com/office/officeart/2005/8/layout/list1"/>
    <dgm:cxn modelId="{45D4EF90-FE33-4830-ADB9-CCACF8207684}" type="presParOf" srcId="{38A710A3-3D6B-412C-AEE4-FD90E45B48CF}" destId="{F9D2A23B-F7EA-4633-B729-BD8A4AACE573}" srcOrd="1" destOrd="0" presId="urn:microsoft.com/office/officeart/2005/8/layout/list1"/>
    <dgm:cxn modelId="{D3A545C4-2703-4E86-B7B1-E4F103B90BC4}" type="presParOf" srcId="{74381802-92FD-4F15-846F-6558E43FF773}" destId="{B9DBFBFC-0778-4231-A7B4-16E74F1C4FDB}" srcOrd="5" destOrd="0" presId="urn:microsoft.com/office/officeart/2005/8/layout/list1"/>
    <dgm:cxn modelId="{E1D11096-B85A-4147-9E3D-98844DF62855}" type="presParOf" srcId="{74381802-92FD-4F15-846F-6558E43FF773}" destId="{BB9FC94D-129C-4054-8499-58750291E7FE}" srcOrd="6" destOrd="0" presId="urn:microsoft.com/office/officeart/2005/8/layout/list1"/>
    <dgm:cxn modelId="{9375C395-08F0-4469-9DCB-31AAA0DB7CDF}" type="presParOf" srcId="{74381802-92FD-4F15-846F-6558E43FF773}" destId="{05F30EB1-0C61-4C72-9FCF-B95AD0D7666C}" srcOrd="7" destOrd="0" presId="urn:microsoft.com/office/officeart/2005/8/layout/list1"/>
    <dgm:cxn modelId="{DDF02221-8882-4F64-AA60-481D7CC29B7C}" type="presParOf" srcId="{74381802-92FD-4F15-846F-6558E43FF773}" destId="{954147D7-6C80-499A-B025-19D8949936C1}" srcOrd="8" destOrd="0" presId="urn:microsoft.com/office/officeart/2005/8/layout/list1"/>
    <dgm:cxn modelId="{E70D1C93-1952-4FDC-84F4-30E476D6B755}" type="presParOf" srcId="{954147D7-6C80-499A-B025-19D8949936C1}" destId="{5ECA5EB5-6F88-4564-9A09-402F54DA97B4}" srcOrd="0" destOrd="0" presId="urn:microsoft.com/office/officeart/2005/8/layout/list1"/>
    <dgm:cxn modelId="{11A8F398-1631-440A-9B09-157AC32155BB}" type="presParOf" srcId="{954147D7-6C80-499A-B025-19D8949936C1}" destId="{B892BA2E-3316-4361-B08F-03001DBE0B26}" srcOrd="1" destOrd="0" presId="urn:microsoft.com/office/officeart/2005/8/layout/list1"/>
    <dgm:cxn modelId="{FBFC034C-65BB-4D00-9831-2ECD723D7323}" type="presParOf" srcId="{74381802-92FD-4F15-846F-6558E43FF773}" destId="{4C363DA7-54A8-49FB-B896-19C881DBF93A}" srcOrd="9" destOrd="0" presId="urn:microsoft.com/office/officeart/2005/8/layout/list1"/>
    <dgm:cxn modelId="{056DEF46-BD0A-4E33-B1C1-ECA86F82EF52}" type="presParOf" srcId="{74381802-92FD-4F15-846F-6558E43FF773}" destId="{F7BF3006-DB2F-4C85-87F1-8974207BC252}" srcOrd="10" destOrd="0" presId="urn:microsoft.com/office/officeart/2005/8/layout/lis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6EAF741-68EF-4A6D-9E1C-BD8FB9DF918F}" type="doc">
      <dgm:prSet loTypeId="urn:microsoft.com/office/officeart/2005/8/layout/pyramid4" loCatId="relationship" qsTypeId="urn:microsoft.com/office/officeart/2005/8/quickstyle/simple1" qsCatId="simple" csTypeId="urn:microsoft.com/office/officeart/2005/8/colors/colorful4" csCatId="colorful" phldr="1"/>
      <dgm:spPr/>
      <dgm:t>
        <a:bodyPr/>
        <a:lstStyle/>
        <a:p>
          <a:endParaRPr lang="en-KI"/>
        </a:p>
      </dgm:t>
    </dgm:pt>
    <dgm:pt modelId="{F060206C-CEE0-4454-94DB-D348F29605F0}">
      <dgm:prSet phldrT="[Text]"/>
      <dgm:spPr/>
      <dgm:t>
        <a:bodyPr/>
        <a:lstStyle/>
        <a:p>
          <a:pPr algn="ctr"/>
          <a:r>
            <a:rPr lang="en-US">
              <a:solidFill>
                <a:sysClr val="windowText" lastClr="000000"/>
              </a:solidFill>
            </a:rPr>
            <a:t>13 Spam</a:t>
          </a:r>
          <a:endParaRPr lang="en-KI">
            <a:solidFill>
              <a:sysClr val="windowText" lastClr="000000"/>
            </a:solidFill>
          </a:endParaRPr>
        </a:p>
      </dgm:t>
    </dgm:pt>
    <dgm:pt modelId="{C2E7AD7C-AE26-48AD-B72E-BA4952A508CA}" type="parTrans" cxnId="{B6C4270D-B119-4DB3-94EA-1CD82C849FED}">
      <dgm:prSet/>
      <dgm:spPr/>
      <dgm:t>
        <a:bodyPr/>
        <a:lstStyle/>
        <a:p>
          <a:pPr algn="ctr"/>
          <a:endParaRPr lang="en-KI"/>
        </a:p>
      </dgm:t>
    </dgm:pt>
    <dgm:pt modelId="{D4EA764C-0E0B-4F1A-AE92-E6154267928D}" type="sibTrans" cxnId="{B6C4270D-B119-4DB3-94EA-1CD82C849FED}">
      <dgm:prSet/>
      <dgm:spPr/>
      <dgm:t>
        <a:bodyPr/>
        <a:lstStyle/>
        <a:p>
          <a:pPr algn="ctr"/>
          <a:endParaRPr lang="en-KI"/>
        </a:p>
      </dgm:t>
    </dgm:pt>
    <dgm:pt modelId="{C6842CA1-F99B-430D-9042-89E0367C87E1}">
      <dgm:prSet phldrT="[Text]"/>
      <dgm:spPr/>
      <dgm:t>
        <a:bodyPr/>
        <a:lstStyle/>
        <a:p>
          <a:pPr algn="ctr"/>
          <a:r>
            <a:rPr lang="en-US">
              <a:solidFill>
                <a:sysClr val="windowText" lastClr="000000"/>
              </a:solidFill>
            </a:rPr>
            <a:t>4990 Hams</a:t>
          </a:r>
          <a:endParaRPr lang="en-KI">
            <a:solidFill>
              <a:sysClr val="windowText" lastClr="000000"/>
            </a:solidFill>
          </a:endParaRPr>
        </a:p>
      </dgm:t>
    </dgm:pt>
    <dgm:pt modelId="{817A8E8C-E1A8-482D-930A-D397B52A1EB2}" type="parTrans" cxnId="{67E37BB7-DAAD-4058-A66C-39999BD6FD42}">
      <dgm:prSet/>
      <dgm:spPr/>
      <dgm:t>
        <a:bodyPr/>
        <a:lstStyle/>
        <a:p>
          <a:pPr algn="ctr"/>
          <a:endParaRPr lang="en-KI"/>
        </a:p>
      </dgm:t>
    </dgm:pt>
    <dgm:pt modelId="{4FAFD65D-BA8B-4409-8369-0B7F4CB40F88}" type="sibTrans" cxnId="{67E37BB7-DAAD-4058-A66C-39999BD6FD42}">
      <dgm:prSet/>
      <dgm:spPr/>
      <dgm:t>
        <a:bodyPr/>
        <a:lstStyle/>
        <a:p>
          <a:pPr algn="ctr"/>
          <a:endParaRPr lang="en-KI"/>
        </a:p>
      </dgm:t>
    </dgm:pt>
    <dgm:pt modelId="{F4602D04-DA99-4687-AB08-8087B0688876}">
      <dgm:prSet phldrT="[Text]" custT="1"/>
      <dgm:spPr/>
      <dgm:t>
        <a:bodyPr/>
        <a:lstStyle/>
        <a:p>
          <a:pPr algn="ctr"/>
          <a:endParaRPr lang="en-US" sz="1600">
            <a:solidFill>
              <a:sysClr val="windowText" lastClr="000000"/>
            </a:solidFill>
          </a:endParaRPr>
        </a:p>
        <a:p>
          <a:pPr algn="ctr"/>
          <a:r>
            <a:rPr lang="en-US" sz="1600">
              <a:solidFill>
                <a:sysClr val="windowText" lastClr="000000"/>
              </a:solidFill>
            </a:rPr>
            <a:t>My Data</a:t>
          </a:r>
          <a:endParaRPr lang="en-KI" sz="1600">
            <a:solidFill>
              <a:sysClr val="windowText" lastClr="000000"/>
            </a:solidFill>
          </a:endParaRPr>
        </a:p>
      </dgm:t>
    </dgm:pt>
    <dgm:pt modelId="{E9B2708D-CA40-4A45-B678-E577D3FF6462}" type="parTrans" cxnId="{422CA833-685E-435A-A8E7-FE7D55AE8129}">
      <dgm:prSet/>
      <dgm:spPr/>
      <dgm:t>
        <a:bodyPr/>
        <a:lstStyle/>
        <a:p>
          <a:pPr algn="ctr"/>
          <a:endParaRPr lang="en-KI"/>
        </a:p>
      </dgm:t>
    </dgm:pt>
    <dgm:pt modelId="{E68E3328-3870-42B7-AB5A-A4E94E615837}" type="sibTrans" cxnId="{422CA833-685E-435A-A8E7-FE7D55AE8129}">
      <dgm:prSet/>
      <dgm:spPr/>
      <dgm:t>
        <a:bodyPr/>
        <a:lstStyle/>
        <a:p>
          <a:pPr algn="ctr"/>
          <a:endParaRPr lang="en-KI"/>
        </a:p>
      </dgm:t>
    </dgm:pt>
    <dgm:pt modelId="{750EDBA6-BF7D-4F84-A3F1-1DB2D2D978BF}">
      <dgm:prSet phldrT="[Text]"/>
      <dgm:spPr/>
      <dgm:t>
        <a:bodyPr/>
        <a:lstStyle/>
        <a:p>
          <a:pPr algn="ctr"/>
          <a:r>
            <a:rPr lang="en-US">
              <a:solidFill>
                <a:sysClr val="windowText" lastClr="000000"/>
              </a:solidFill>
            </a:rPr>
            <a:t>30/60 train test split</a:t>
          </a:r>
          <a:endParaRPr lang="en-KI">
            <a:solidFill>
              <a:sysClr val="windowText" lastClr="000000"/>
            </a:solidFill>
          </a:endParaRPr>
        </a:p>
      </dgm:t>
    </dgm:pt>
    <dgm:pt modelId="{B3F00771-C979-43C9-8F96-069AE35926E9}" type="parTrans" cxnId="{6B1CE720-1249-416C-91D3-6585FEE92DCD}">
      <dgm:prSet/>
      <dgm:spPr/>
      <dgm:t>
        <a:bodyPr/>
        <a:lstStyle/>
        <a:p>
          <a:pPr algn="ctr"/>
          <a:endParaRPr lang="en-KI"/>
        </a:p>
      </dgm:t>
    </dgm:pt>
    <dgm:pt modelId="{FF2A675F-3A3C-4E53-AB44-55E8C15EC3BD}" type="sibTrans" cxnId="{6B1CE720-1249-416C-91D3-6585FEE92DCD}">
      <dgm:prSet/>
      <dgm:spPr/>
      <dgm:t>
        <a:bodyPr/>
        <a:lstStyle/>
        <a:p>
          <a:pPr algn="ctr"/>
          <a:endParaRPr lang="en-KI"/>
        </a:p>
      </dgm:t>
    </dgm:pt>
    <dgm:pt modelId="{2DD23A5C-B0DC-4BCF-B16D-52DBC4F7AF59}" type="pres">
      <dgm:prSet presAssocID="{56EAF741-68EF-4A6D-9E1C-BD8FB9DF918F}" presName="compositeShape" presStyleCnt="0">
        <dgm:presLayoutVars>
          <dgm:chMax val="9"/>
          <dgm:dir/>
          <dgm:resizeHandles val="exact"/>
        </dgm:presLayoutVars>
      </dgm:prSet>
      <dgm:spPr/>
    </dgm:pt>
    <dgm:pt modelId="{F45F7A81-72DE-4886-B187-549EA5DE0C68}" type="pres">
      <dgm:prSet presAssocID="{56EAF741-68EF-4A6D-9E1C-BD8FB9DF918F}" presName="triangle1" presStyleLbl="node1" presStyleIdx="0" presStyleCnt="4">
        <dgm:presLayoutVars>
          <dgm:bulletEnabled val="1"/>
        </dgm:presLayoutVars>
      </dgm:prSet>
      <dgm:spPr/>
    </dgm:pt>
    <dgm:pt modelId="{DB43F9AE-95B0-475C-90EF-2C80EDA8BE1F}" type="pres">
      <dgm:prSet presAssocID="{56EAF741-68EF-4A6D-9E1C-BD8FB9DF918F}" presName="triangle2" presStyleLbl="node1" presStyleIdx="1" presStyleCnt="4">
        <dgm:presLayoutVars>
          <dgm:bulletEnabled val="1"/>
        </dgm:presLayoutVars>
      </dgm:prSet>
      <dgm:spPr/>
    </dgm:pt>
    <dgm:pt modelId="{9DCC87DF-2216-47B0-862A-CE4FF2629832}" type="pres">
      <dgm:prSet presAssocID="{56EAF741-68EF-4A6D-9E1C-BD8FB9DF918F}" presName="triangle3" presStyleLbl="node1" presStyleIdx="2" presStyleCnt="4">
        <dgm:presLayoutVars>
          <dgm:bulletEnabled val="1"/>
        </dgm:presLayoutVars>
      </dgm:prSet>
      <dgm:spPr/>
    </dgm:pt>
    <dgm:pt modelId="{672B9C16-8440-4A8C-98EB-F79B49D4D5CE}" type="pres">
      <dgm:prSet presAssocID="{56EAF741-68EF-4A6D-9E1C-BD8FB9DF918F}" presName="triangle4" presStyleLbl="node1" presStyleIdx="3" presStyleCnt="4">
        <dgm:presLayoutVars>
          <dgm:bulletEnabled val="1"/>
        </dgm:presLayoutVars>
      </dgm:prSet>
      <dgm:spPr/>
    </dgm:pt>
  </dgm:ptLst>
  <dgm:cxnLst>
    <dgm:cxn modelId="{B6C4270D-B119-4DB3-94EA-1CD82C849FED}" srcId="{56EAF741-68EF-4A6D-9E1C-BD8FB9DF918F}" destId="{F060206C-CEE0-4454-94DB-D348F29605F0}" srcOrd="0" destOrd="0" parTransId="{C2E7AD7C-AE26-48AD-B72E-BA4952A508CA}" sibTransId="{D4EA764C-0E0B-4F1A-AE92-E6154267928D}"/>
    <dgm:cxn modelId="{360A0816-90A5-46DB-BBCE-B166035D225A}" type="presOf" srcId="{C6842CA1-F99B-430D-9042-89E0367C87E1}" destId="{DB43F9AE-95B0-475C-90EF-2C80EDA8BE1F}" srcOrd="0" destOrd="0" presId="urn:microsoft.com/office/officeart/2005/8/layout/pyramid4"/>
    <dgm:cxn modelId="{EE957A19-5029-4D14-95BB-8B1D6CEDBC80}" type="presOf" srcId="{56EAF741-68EF-4A6D-9E1C-BD8FB9DF918F}" destId="{2DD23A5C-B0DC-4BCF-B16D-52DBC4F7AF59}" srcOrd="0" destOrd="0" presId="urn:microsoft.com/office/officeart/2005/8/layout/pyramid4"/>
    <dgm:cxn modelId="{6B1CE720-1249-416C-91D3-6585FEE92DCD}" srcId="{56EAF741-68EF-4A6D-9E1C-BD8FB9DF918F}" destId="{750EDBA6-BF7D-4F84-A3F1-1DB2D2D978BF}" srcOrd="3" destOrd="0" parTransId="{B3F00771-C979-43C9-8F96-069AE35926E9}" sibTransId="{FF2A675F-3A3C-4E53-AB44-55E8C15EC3BD}"/>
    <dgm:cxn modelId="{422CA833-685E-435A-A8E7-FE7D55AE8129}" srcId="{56EAF741-68EF-4A6D-9E1C-BD8FB9DF918F}" destId="{F4602D04-DA99-4687-AB08-8087B0688876}" srcOrd="2" destOrd="0" parTransId="{E9B2708D-CA40-4A45-B678-E577D3FF6462}" sibTransId="{E68E3328-3870-42B7-AB5A-A4E94E615837}"/>
    <dgm:cxn modelId="{89E41E40-B9F0-4840-AE40-C1F2F83AD44B}" type="presOf" srcId="{750EDBA6-BF7D-4F84-A3F1-1DB2D2D978BF}" destId="{672B9C16-8440-4A8C-98EB-F79B49D4D5CE}" srcOrd="0" destOrd="0" presId="urn:microsoft.com/office/officeart/2005/8/layout/pyramid4"/>
    <dgm:cxn modelId="{C7ABDCA5-07C0-4D01-8401-52F2F551E1DE}" type="presOf" srcId="{F060206C-CEE0-4454-94DB-D348F29605F0}" destId="{F45F7A81-72DE-4886-B187-549EA5DE0C68}" srcOrd="0" destOrd="0" presId="urn:microsoft.com/office/officeart/2005/8/layout/pyramid4"/>
    <dgm:cxn modelId="{67E37BB7-DAAD-4058-A66C-39999BD6FD42}" srcId="{56EAF741-68EF-4A6D-9E1C-BD8FB9DF918F}" destId="{C6842CA1-F99B-430D-9042-89E0367C87E1}" srcOrd="1" destOrd="0" parTransId="{817A8E8C-E1A8-482D-930A-D397B52A1EB2}" sibTransId="{4FAFD65D-BA8B-4409-8369-0B7F4CB40F88}"/>
    <dgm:cxn modelId="{775EB1C8-83C7-47D0-A300-0C9AA78B3F7F}" type="presOf" srcId="{F4602D04-DA99-4687-AB08-8087B0688876}" destId="{9DCC87DF-2216-47B0-862A-CE4FF2629832}" srcOrd="0" destOrd="0" presId="urn:microsoft.com/office/officeart/2005/8/layout/pyramid4"/>
    <dgm:cxn modelId="{307E47AF-8FB5-4512-8D98-32BA4CB63969}" type="presParOf" srcId="{2DD23A5C-B0DC-4BCF-B16D-52DBC4F7AF59}" destId="{F45F7A81-72DE-4886-B187-549EA5DE0C68}" srcOrd="0" destOrd="0" presId="urn:microsoft.com/office/officeart/2005/8/layout/pyramid4"/>
    <dgm:cxn modelId="{4D8B620C-AA12-4CBA-A8A6-79FF298761BC}" type="presParOf" srcId="{2DD23A5C-B0DC-4BCF-B16D-52DBC4F7AF59}" destId="{DB43F9AE-95B0-475C-90EF-2C80EDA8BE1F}" srcOrd="1" destOrd="0" presId="urn:microsoft.com/office/officeart/2005/8/layout/pyramid4"/>
    <dgm:cxn modelId="{D3DB273E-5049-4AA9-B58D-1CF5CE1F967C}" type="presParOf" srcId="{2DD23A5C-B0DC-4BCF-B16D-52DBC4F7AF59}" destId="{9DCC87DF-2216-47B0-862A-CE4FF2629832}" srcOrd="2" destOrd="0" presId="urn:microsoft.com/office/officeart/2005/8/layout/pyramid4"/>
    <dgm:cxn modelId="{9058EFEF-A032-4CE1-ACEF-2FE4AEFF11DE}" type="presParOf" srcId="{2DD23A5C-B0DC-4BCF-B16D-52DBC4F7AF59}" destId="{672B9C16-8440-4A8C-98EB-F79B49D4D5CE}" srcOrd="3" destOrd="0" presId="urn:microsoft.com/office/officeart/2005/8/layout/pyramid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EAF741-68EF-4A6D-9E1C-BD8FB9DF918F}" type="doc">
      <dgm:prSet loTypeId="urn:microsoft.com/office/officeart/2005/8/layout/pyramid4" loCatId="relationship" qsTypeId="urn:microsoft.com/office/officeart/2005/8/quickstyle/simple1" qsCatId="simple" csTypeId="urn:microsoft.com/office/officeart/2005/8/colors/accent5_2" csCatId="accent5" phldr="1"/>
      <dgm:spPr/>
      <dgm:t>
        <a:bodyPr/>
        <a:lstStyle/>
        <a:p>
          <a:endParaRPr lang="en-KI"/>
        </a:p>
      </dgm:t>
    </dgm:pt>
    <dgm:pt modelId="{F060206C-CEE0-4454-94DB-D348F29605F0}">
      <dgm:prSet phldrT="[Text]"/>
      <dgm:spPr/>
      <dgm:t>
        <a:bodyPr/>
        <a:lstStyle/>
        <a:p>
          <a:pPr algn="ctr"/>
          <a:r>
            <a:rPr lang="en-US">
              <a:solidFill>
                <a:schemeClr val="tx1"/>
              </a:solidFill>
            </a:rPr>
            <a:t>747 Spams</a:t>
          </a:r>
          <a:endParaRPr lang="en-KI">
            <a:solidFill>
              <a:schemeClr val="tx1"/>
            </a:solidFill>
          </a:endParaRPr>
        </a:p>
      </dgm:t>
    </dgm:pt>
    <dgm:pt modelId="{C2E7AD7C-AE26-48AD-B72E-BA4952A508CA}" type="parTrans" cxnId="{B6C4270D-B119-4DB3-94EA-1CD82C849FED}">
      <dgm:prSet/>
      <dgm:spPr/>
      <dgm:t>
        <a:bodyPr/>
        <a:lstStyle/>
        <a:p>
          <a:pPr algn="ctr"/>
          <a:endParaRPr lang="en-KI">
            <a:solidFill>
              <a:schemeClr val="tx1"/>
            </a:solidFill>
          </a:endParaRPr>
        </a:p>
      </dgm:t>
    </dgm:pt>
    <dgm:pt modelId="{D4EA764C-0E0B-4F1A-AE92-E6154267928D}" type="sibTrans" cxnId="{B6C4270D-B119-4DB3-94EA-1CD82C849FED}">
      <dgm:prSet/>
      <dgm:spPr/>
      <dgm:t>
        <a:bodyPr/>
        <a:lstStyle/>
        <a:p>
          <a:pPr algn="ctr"/>
          <a:endParaRPr lang="en-KI">
            <a:solidFill>
              <a:schemeClr val="tx1"/>
            </a:solidFill>
          </a:endParaRPr>
        </a:p>
      </dgm:t>
    </dgm:pt>
    <dgm:pt modelId="{C6842CA1-F99B-430D-9042-89E0367C87E1}">
      <dgm:prSet phldrT="[Text]"/>
      <dgm:spPr/>
      <dgm:t>
        <a:bodyPr/>
        <a:lstStyle/>
        <a:p>
          <a:pPr algn="ctr"/>
          <a:r>
            <a:rPr lang="en-US">
              <a:solidFill>
                <a:schemeClr val="tx1"/>
              </a:solidFill>
            </a:rPr>
            <a:t>4825 Hams</a:t>
          </a:r>
          <a:endParaRPr lang="en-KI">
            <a:solidFill>
              <a:schemeClr val="tx1"/>
            </a:solidFill>
          </a:endParaRPr>
        </a:p>
      </dgm:t>
    </dgm:pt>
    <dgm:pt modelId="{817A8E8C-E1A8-482D-930A-D397B52A1EB2}" type="parTrans" cxnId="{67E37BB7-DAAD-4058-A66C-39999BD6FD42}">
      <dgm:prSet/>
      <dgm:spPr/>
      <dgm:t>
        <a:bodyPr/>
        <a:lstStyle/>
        <a:p>
          <a:pPr algn="ctr"/>
          <a:endParaRPr lang="en-KI">
            <a:solidFill>
              <a:schemeClr val="tx1"/>
            </a:solidFill>
          </a:endParaRPr>
        </a:p>
      </dgm:t>
    </dgm:pt>
    <dgm:pt modelId="{4FAFD65D-BA8B-4409-8369-0B7F4CB40F88}" type="sibTrans" cxnId="{67E37BB7-DAAD-4058-A66C-39999BD6FD42}">
      <dgm:prSet/>
      <dgm:spPr/>
      <dgm:t>
        <a:bodyPr/>
        <a:lstStyle/>
        <a:p>
          <a:pPr algn="ctr"/>
          <a:endParaRPr lang="en-KI">
            <a:solidFill>
              <a:schemeClr val="tx1"/>
            </a:solidFill>
          </a:endParaRPr>
        </a:p>
      </dgm:t>
    </dgm:pt>
    <dgm:pt modelId="{F4602D04-DA99-4687-AB08-8087B0688876}">
      <dgm:prSet phldrT="[Text]" custT="1"/>
      <dgm:spPr/>
      <dgm:t>
        <a:bodyPr/>
        <a:lstStyle/>
        <a:p>
          <a:pPr algn="ctr"/>
          <a:endParaRPr lang="en-US" sz="1600">
            <a:solidFill>
              <a:schemeClr val="tx1"/>
            </a:solidFill>
          </a:endParaRPr>
        </a:p>
        <a:p>
          <a:pPr algn="ctr"/>
          <a:r>
            <a:rPr lang="en-US" sz="1200">
              <a:solidFill>
                <a:schemeClr val="tx1"/>
              </a:solidFill>
            </a:rPr>
            <a:t>SMS</a:t>
          </a:r>
        </a:p>
        <a:p>
          <a:pPr algn="ctr"/>
          <a:r>
            <a:rPr lang="en-US" sz="1200">
              <a:solidFill>
                <a:schemeClr val="tx1"/>
              </a:solidFill>
            </a:rPr>
            <a:t>SpamCollection</a:t>
          </a:r>
          <a:endParaRPr lang="en-KI" sz="1200">
            <a:solidFill>
              <a:schemeClr val="tx1"/>
            </a:solidFill>
          </a:endParaRPr>
        </a:p>
      </dgm:t>
    </dgm:pt>
    <dgm:pt modelId="{E9B2708D-CA40-4A45-B678-E577D3FF6462}" type="parTrans" cxnId="{422CA833-685E-435A-A8E7-FE7D55AE8129}">
      <dgm:prSet/>
      <dgm:spPr/>
      <dgm:t>
        <a:bodyPr/>
        <a:lstStyle/>
        <a:p>
          <a:pPr algn="ctr"/>
          <a:endParaRPr lang="en-KI">
            <a:solidFill>
              <a:schemeClr val="tx1"/>
            </a:solidFill>
          </a:endParaRPr>
        </a:p>
      </dgm:t>
    </dgm:pt>
    <dgm:pt modelId="{E68E3328-3870-42B7-AB5A-A4E94E615837}" type="sibTrans" cxnId="{422CA833-685E-435A-A8E7-FE7D55AE8129}">
      <dgm:prSet/>
      <dgm:spPr/>
      <dgm:t>
        <a:bodyPr/>
        <a:lstStyle/>
        <a:p>
          <a:pPr algn="ctr"/>
          <a:endParaRPr lang="en-KI">
            <a:solidFill>
              <a:schemeClr val="tx1"/>
            </a:solidFill>
          </a:endParaRPr>
        </a:p>
      </dgm:t>
    </dgm:pt>
    <dgm:pt modelId="{750EDBA6-BF7D-4F84-A3F1-1DB2D2D978BF}">
      <dgm:prSet phldrT="[Text]"/>
      <dgm:spPr/>
      <dgm:t>
        <a:bodyPr/>
        <a:lstStyle/>
        <a:p>
          <a:pPr algn="ctr"/>
          <a:r>
            <a:rPr lang="en-US">
              <a:solidFill>
                <a:schemeClr val="tx1"/>
              </a:solidFill>
            </a:rPr>
            <a:t>30/60 train test split</a:t>
          </a:r>
          <a:endParaRPr lang="en-KI">
            <a:solidFill>
              <a:schemeClr val="tx1"/>
            </a:solidFill>
          </a:endParaRPr>
        </a:p>
      </dgm:t>
    </dgm:pt>
    <dgm:pt modelId="{B3F00771-C979-43C9-8F96-069AE35926E9}" type="parTrans" cxnId="{6B1CE720-1249-416C-91D3-6585FEE92DCD}">
      <dgm:prSet/>
      <dgm:spPr/>
      <dgm:t>
        <a:bodyPr/>
        <a:lstStyle/>
        <a:p>
          <a:pPr algn="ctr"/>
          <a:endParaRPr lang="en-KI">
            <a:solidFill>
              <a:schemeClr val="tx1"/>
            </a:solidFill>
          </a:endParaRPr>
        </a:p>
      </dgm:t>
    </dgm:pt>
    <dgm:pt modelId="{FF2A675F-3A3C-4E53-AB44-55E8C15EC3BD}" type="sibTrans" cxnId="{6B1CE720-1249-416C-91D3-6585FEE92DCD}">
      <dgm:prSet/>
      <dgm:spPr/>
      <dgm:t>
        <a:bodyPr/>
        <a:lstStyle/>
        <a:p>
          <a:pPr algn="ctr"/>
          <a:endParaRPr lang="en-KI">
            <a:solidFill>
              <a:schemeClr val="tx1"/>
            </a:solidFill>
          </a:endParaRPr>
        </a:p>
      </dgm:t>
    </dgm:pt>
    <dgm:pt modelId="{2DD23A5C-B0DC-4BCF-B16D-52DBC4F7AF59}" type="pres">
      <dgm:prSet presAssocID="{56EAF741-68EF-4A6D-9E1C-BD8FB9DF918F}" presName="compositeShape" presStyleCnt="0">
        <dgm:presLayoutVars>
          <dgm:chMax val="9"/>
          <dgm:dir/>
          <dgm:resizeHandles val="exact"/>
        </dgm:presLayoutVars>
      </dgm:prSet>
      <dgm:spPr/>
    </dgm:pt>
    <dgm:pt modelId="{F45F7A81-72DE-4886-B187-549EA5DE0C68}" type="pres">
      <dgm:prSet presAssocID="{56EAF741-68EF-4A6D-9E1C-BD8FB9DF918F}" presName="triangle1" presStyleLbl="node1" presStyleIdx="0" presStyleCnt="4">
        <dgm:presLayoutVars>
          <dgm:bulletEnabled val="1"/>
        </dgm:presLayoutVars>
      </dgm:prSet>
      <dgm:spPr/>
    </dgm:pt>
    <dgm:pt modelId="{DB43F9AE-95B0-475C-90EF-2C80EDA8BE1F}" type="pres">
      <dgm:prSet presAssocID="{56EAF741-68EF-4A6D-9E1C-BD8FB9DF918F}" presName="triangle2" presStyleLbl="node1" presStyleIdx="1" presStyleCnt="4">
        <dgm:presLayoutVars>
          <dgm:bulletEnabled val="1"/>
        </dgm:presLayoutVars>
      </dgm:prSet>
      <dgm:spPr/>
    </dgm:pt>
    <dgm:pt modelId="{9DCC87DF-2216-47B0-862A-CE4FF2629832}" type="pres">
      <dgm:prSet presAssocID="{56EAF741-68EF-4A6D-9E1C-BD8FB9DF918F}" presName="triangle3" presStyleLbl="node1" presStyleIdx="2" presStyleCnt="4">
        <dgm:presLayoutVars>
          <dgm:bulletEnabled val="1"/>
        </dgm:presLayoutVars>
      </dgm:prSet>
      <dgm:spPr/>
    </dgm:pt>
    <dgm:pt modelId="{672B9C16-8440-4A8C-98EB-F79B49D4D5CE}" type="pres">
      <dgm:prSet presAssocID="{56EAF741-68EF-4A6D-9E1C-BD8FB9DF918F}" presName="triangle4" presStyleLbl="node1" presStyleIdx="3" presStyleCnt="4">
        <dgm:presLayoutVars>
          <dgm:bulletEnabled val="1"/>
        </dgm:presLayoutVars>
      </dgm:prSet>
      <dgm:spPr/>
    </dgm:pt>
  </dgm:ptLst>
  <dgm:cxnLst>
    <dgm:cxn modelId="{B6C4270D-B119-4DB3-94EA-1CD82C849FED}" srcId="{56EAF741-68EF-4A6D-9E1C-BD8FB9DF918F}" destId="{F060206C-CEE0-4454-94DB-D348F29605F0}" srcOrd="0" destOrd="0" parTransId="{C2E7AD7C-AE26-48AD-B72E-BA4952A508CA}" sibTransId="{D4EA764C-0E0B-4F1A-AE92-E6154267928D}"/>
    <dgm:cxn modelId="{360A0816-90A5-46DB-BBCE-B166035D225A}" type="presOf" srcId="{C6842CA1-F99B-430D-9042-89E0367C87E1}" destId="{DB43F9AE-95B0-475C-90EF-2C80EDA8BE1F}" srcOrd="0" destOrd="0" presId="urn:microsoft.com/office/officeart/2005/8/layout/pyramid4"/>
    <dgm:cxn modelId="{EE957A19-5029-4D14-95BB-8B1D6CEDBC80}" type="presOf" srcId="{56EAF741-68EF-4A6D-9E1C-BD8FB9DF918F}" destId="{2DD23A5C-B0DC-4BCF-B16D-52DBC4F7AF59}" srcOrd="0" destOrd="0" presId="urn:microsoft.com/office/officeart/2005/8/layout/pyramid4"/>
    <dgm:cxn modelId="{6B1CE720-1249-416C-91D3-6585FEE92DCD}" srcId="{56EAF741-68EF-4A6D-9E1C-BD8FB9DF918F}" destId="{750EDBA6-BF7D-4F84-A3F1-1DB2D2D978BF}" srcOrd="3" destOrd="0" parTransId="{B3F00771-C979-43C9-8F96-069AE35926E9}" sibTransId="{FF2A675F-3A3C-4E53-AB44-55E8C15EC3BD}"/>
    <dgm:cxn modelId="{422CA833-685E-435A-A8E7-FE7D55AE8129}" srcId="{56EAF741-68EF-4A6D-9E1C-BD8FB9DF918F}" destId="{F4602D04-DA99-4687-AB08-8087B0688876}" srcOrd="2" destOrd="0" parTransId="{E9B2708D-CA40-4A45-B678-E577D3FF6462}" sibTransId="{E68E3328-3870-42B7-AB5A-A4E94E615837}"/>
    <dgm:cxn modelId="{89E41E40-B9F0-4840-AE40-C1F2F83AD44B}" type="presOf" srcId="{750EDBA6-BF7D-4F84-A3F1-1DB2D2D978BF}" destId="{672B9C16-8440-4A8C-98EB-F79B49D4D5CE}" srcOrd="0" destOrd="0" presId="urn:microsoft.com/office/officeart/2005/8/layout/pyramid4"/>
    <dgm:cxn modelId="{C7ABDCA5-07C0-4D01-8401-52F2F551E1DE}" type="presOf" srcId="{F060206C-CEE0-4454-94DB-D348F29605F0}" destId="{F45F7A81-72DE-4886-B187-549EA5DE0C68}" srcOrd="0" destOrd="0" presId="urn:microsoft.com/office/officeart/2005/8/layout/pyramid4"/>
    <dgm:cxn modelId="{67E37BB7-DAAD-4058-A66C-39999BD6FD42}" srcId="{56EAF741-68EF-4A6D-9E1C-BD8FB9DF918F}" destId="{C6842CA1-F99B-430D-9042-89E0367C87E1}" srcOrd="1" destOrd="0" parTransId="{817A8E8C-E1A8-482D-930A-D397B52A1EB2}" sibTransId="{4FAFD65D-BA8B-4409-8369-0B7F4CB40F88}"/>
    <dgm:cxn modelId="{775EB1C8-83C7-47D0-A300-0C9AA78B3F7F}" type="presOf" srcId="{F4602D04-DA99-4687-AB08-8087B0688876}" destId="{9DCC87DF-2216-47B0-862A-CE4FF2629832}" srcOrd="0" destOrd="0" presId="urn:microsoft.com/office/officeart/2005/8/layout/pyramid4"/>
    <dgm:cxn modelId="{307E47AF-8FB5-4512-8D98-32BA4CB63969}" type="presParOf" srcId="{2DD23A5C-B0DC-4BCF-B16D-52DBC4F7AF59}" destId="{F45F7A81-72DE-4886-B187-549EA5DE0C68}" srcOrd="0" destOrd="0" presId="urn:microsoft.com/office/officeart/2005/8/layout/pyramid4"/>
    <dgm:cxn modelId="{4D8B620C-AA12-4CBA-A8A6-79FF298761BC}" type="presParOf" srcId="{2DD23A5C-B0DC-4BCF-B16D-52DBC4F7AF59}" destId="{DB43F9AE-95B0-475C-90EF-2C80EDA8BE1F}" srcOrd="1" destOrd="0" presId="urn:microsoft.com/office/officeart/2005/8/layout/pyramid4"/>
    <dgm:cxn modelId="{D3DB273E-5049-4AA9-B58D-1CF5CE1F967C}" type="presParOf" srcId="{2DD23A5C-B0DC-4BCF-B16D-52DBC4F7AF59}" destId="{9DCC87DF-2216-47B0-862A-CE4FF2629832}" srcOrd="2" destOrd="0" presId="urn:microsoft.com/office/officeart/2005/8/layout/pyramid4"/>
    <dgm:cxn modelId="{9058EFEF-A032-4CE1-ACEF-2FE4AEFF11DE}" type="presParOf" srcId="{2DD23A5C-B0DC-4BCF-B16D-52DBC4F7AF59}" destId="{672B9C16-8440-4A8C-98EB-F79B49D4D5CE}" srcOrd="3" destOrd="0" presId="urn:microsoft.com/office/officeart/2005/8/layout/pyramid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AE9992B-6E9F-4B12-BF5E-9665388EE27B}"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KI"/>
        </a:p>
      </dgm:t>
    </dgm:pt>
    <dgm:pt modelId="{BC35B76E-0731-4FD4-B2E4-DB4802C4CB01}">
      <dgm:prSet phldrT="[Text]"/>
      <dgm:spPr/>
      <dgm:t>
        <a:bodyPr/>
        <a:lstStyle/>
        <a:p>
          <a:r>
            <a:rPr lang="en-US"/>
            <a:t>My Data</a:t>
          </a:r>
          <a:endParaRPr lang="en-KI"/>
        </a:p>
      </dgm:t>
    </dgm:pt>
    <dgm:pt modelId="{31D13391-3FC7-4472-9998-774C465843A1}" type="parTrans" cxnId="{6C80D990-2799-4636-A0F9-4A3ABA5BD7EC}">
      <dgm:prSet/>
      <dgm:spPr/>
      <dgm:t>
        <a:bodyPr/>
        <a:lstStyle/>
        <a:p>
          <a:endParaRPr lang="en-KI"/>
        </a:p>
      </dgm:t>
    </dgm:pt>
    <dgm:pt modelId="{FE0D3B59-2ED1-4761-8DC6-DBFBFF6F2595}" type="sibTrans" cxnId="{6C80D990-2799-4636-A0F9-4A3ABA5BD7EC}">
      <dgm:prSet/>
      <dgm:spPr/>
      <dgm:t>
        <a:bodyPr/>
        <a:lstStyle/>
        <a:p>
          <a:endParaRPr lang="en-KI"/>
        </a:p>
      </dgm:t>
    </dgm:pt>
    <dgm:pt modelId="{2A502593-9F9B-409B-89EF-ADB259FA0FF8}">
      <dgm:prSet phldrT="[Text]"/>
      <dgm:spPr/>
      <dgm:t>
        <a:bodyPr/>
        <a:lstStyle/>
        <a:p>
          <a:r>
            <a:rPr lang="en-US"/>
            <a:t>Accuracy: 99.7% </a:t>
          </a:r>
          <a:r>
            <a:rPr lang="en-US" b="1">
              <a:solidFill>
                <a:srgbClr val="FF0000"/>
              </a:solidFill>
            </a:rPr>
            <a:t>(MISLEADING! It labels everything 'ham')</a:t>
          </a:r>
          <a:br>
            <a:rPr lang="en-US"/>
          </a:br>
          <a:r>
            <a:rPr lang="en-US"/>
            <a:t>Spam detection: </a:t>
          </a:r>
          <a:r>
            <a:rPr lang="en-US">
              <a:solidFill>
                <a:srgbClr val="FF0000"/>
              </a:solidFill>
            </a:rPr>
            <a:t>0%</a:t>
          </a:r>
          <a:endParaRPr lang="en-KI">
            <a:solidFill>
              <a:srgbClr val="FF0000"/>
            </a:solidFill>
          </a:endParaRPr>
        </a:p>
      </dgm:t>
    </dgm:pt>
    <dgm:pt modelId="{0873853D-B206-4191-AD66-584CAD75885C}" type="parTrans" cxnId="{576D90E4-8254-4FEB-9746-0C09ED2CC56D}">
      <dgm:prSet/>
      <dgm:spPr/>
      <dgm:t>
        <a:bodyPr/>
        <a:lstStyle/>
        <a:p>
          <a:endParaRPr lang="en-KI"/>
        </a:p>
      </dgm:t>
    </dgm:pt>
    <dgm:pt modelId="{DE753633-6263-4EFE-BA35-0120FCA70F16}" type="sibTrans" cxnId="{576D90E4-8254-4FEB-9746-0C09ED2CC56D}">
      <dgm:prSet/>
      <dgm:spPr/>
      <dgm:t>
        <a:bodyPr/>
        <a:lstStyle/>
        <a:p>
          <a:endParaRPr lang="en-KI"/>
        </a:p>
      </dgm:t>
    </dgm:pt>
    <dgm:pt modelId="{A3BA7E57-F83D-42FB-ABE5-FC1C90AED107}">
      <dgm:prSet phldrT="[Text]"/>
      <dgm:spPr/>
      <dgm:t>
        <a:bodyPr/>
        <a:lstStyle/>
        <a:p>
          <a:r>
            <a:rPr lang="en-US"/>
            <a:t>SMS Collections Data</a:t>
          </a:r>
          <a:endParaRPr lang="en-KI"/>
        </a:p>
      </dgm:t>
    </dgm:pt>
    <dgm:pt modelId="{E4DF0B15-08F1-42D3-B0AE-E177F53507C2}" type="parTrans" cxnId="{19874E68-2015-4689-9353-E5F8B013F28A}">
      <dgm:prSet/>
      <dgm:spPr/>
      <dgm:t>
        <a:bodyPr/>
        <a:lstStyle/>
        <a:p>
          <a:endParaRPr lang="en-KI"/>
        </a:p>
      </dgm:t>
    </dgm:pt>
    <dgm:pt modelId="{0818F80C-5EF1-4B7D-9842-CC426EEE6AB3}" type="sibTrans" cxnId="{19874E68-2015-4689-9353-E5F8B013F28A}">
      <dgm:prSet/>
      <dgm:spPr/>
      <dgm:t>
        <a:bodyPr/>
        <a:lstStyle/>
        <a:p>
          <a:endParaRPr lang="en-KI"/>
        </a:p>
      </dgm:t>
    </dgm:pt>
    <dgm:pt modelId="{6ED187E2-BEF8-43BD-B75F-26D6868A0B4D}">
      <dgm:prSet phldrT="[Text]"/>
      <dgm:spPr/>
      <dgm:t>
        <a:bodyPr/>
        <a:lstStyle/>
        <a:p>
          <a:r>
            <a:rPr lang="en-US"/>
            <a:t>Accuracy 97% </a:t>
          </a:r>
        </a:p>
        <a:p>
          <a:r>
            <a:rPr lang="en-US"/>
            <a:t>Spam detection: 80%</a:t>
          </a:r>
          <a:endParaRPr lang="en-KI"/>
        </a:p>
      </dgm:t>
    </dgm:pt>
    <dgm:pt modelId="{58B0482C-0FE5-45A2-8C22-F881722E9BB6}" type="sibTrans" cxnId="{E47310CB-6CBB-408D-A434-558EB8ED158B}">
      <dgm:prSet/>
      <dgm:spPr/>
      <dgm:t>
        <a:bodyPr/>
        <a:lstStyle/>
        <a:p>
          <a:endParaRPr lang="en-KI"/>
        </a:p>
      </dgm:t>
    </dgm:pt>
    <dgm:pt modelId="{AAF403A4-54F9-4C82-94C5-1AA00FEAF965}" type="parTrans" cxnId="{E47310CB-6CBB-408D-A434-558EB8ED158B}">
      <dgm:prSet/>
      <dgm:spPr/>
      <dgm:t>
        <a:bodyPr/>
        <a:lstStyle/>
        <a:p>
          <a:endParaRPr lang="en-KI"/>
        </a:p>
      </dgm:t>
    </dgm:pt>
    <dgm:pt modelId="{1DE2E667-E182-475D-BD80-D072780E9CD7}">
      <dgm:prSet phldrT="[Text]"/>
      <dgm:spPr/>
      <dgm:t>
        <a:bodyPr/>
        <a:lstStyle/>
        <a:p>
          <a:r>
            <a:rPr lang="en-US"/>
            <a:t> 	         precision     recall  f1-score support</a:t>
          </a:r>
          <a:endParaRPr lang="en-KI"/>
        </a:p>
      </dgm:t>
    </dgm:pt>
    <dgm:pt modelId="{E2996AE1-61FF-429F-9FE2-1D4BCD0CB3CA}" type="parTrans" cxnId="{0453A44C-A8EF-413C-8084-60691A976F9F}">
      <dgm:prSet/>
      <dgm:spPr/>
      <dgm:t>
        <a:bodyPr/>
        <a:lstStyle/>
        <a:p>
          <a:endParaRPr lang="en-KI"/>
        </a:p>
      </dgm:t>
    </dgm:pt>
    <dgm:pt modelId="{FEF0B67D-7CC4-41B8-AFFE-0A55A72684FB}" type="sibTrans" cxnId="{0453A44C-A8EF-413C-8084-60691A976F9F}">
      <dgm:prSet/>
      <dgm:spPr/>
      <dgm:t>
        <a:bodyPr/>
        <a:lstStyle/>
        <a:p>
          <a:endParaRPr lang="en-KI"/>
        </a:p>
      </dgm:t>
    </dgm:pt>
    <dgm:pt modelId="{529722C9-77EC-4084-A39A-547436467C6A}">
      <dgm:prSet/>
      <dgm:spPr/>
      <dgm:t>
        <a:bodyPr/>
        <a:lstStyle/>
        <a:p>
          <a:r>
            <a:rPr lang="en-US"/>
            <a:t> spam       	0.00      0.00      0.00         3</a:t>
          </a:r>
          <a:endParaRPr lang="en-KI"/>
        </a:p>
      </dgm:t>
    </dgm:pt>
    <dgm:pt modelId="{1827DF04-08BE-478E-A7E6-75261C859753}" type="parTrans" cxnId="{622795F6-511E-4A6F-B457-FB6DAFA9F869}">
      <dgm:prSet/>
      <dgm:spPr/>
      <dgm:t>
        <a:bodyPr/>
        <a:lstStyle/>
        <a:p>
          <a:endParaRPr lang="en-KI"/>
        </a:p>
      </dgm:t>
    </dgm:pt>
    <dgm:pt modelId="{326293AE-8DEE-4703-A429-A4F400733EDB}" type="sibTrans" cxnId="{622795F6-511E-4A6F-B457-FB6DAFA9F869}">
      <dgm:prSet/>
      <dgm:spPr/>
      <dgm:t>
        <a:bodyPr/>
        <a:lstStyle/>
        <a:p>
          <a:endParaRPr lang="en-KI"/>
        </a:p>
      </dgm:t>
    </dgm:pt>
    <dgm:pt modelId="{C50CEA0C-1C96-4DB8-A2D7-26A03EDA09FA}">
      <dgm:prSet/>
      <dgm:spPr/>
      <dgm:t>
        <a:bodyPr/>
        <a:lstStyle/>
        <a:p>
          <a:r>
            <a:rPr lang="en-US"/>
            <a:t>avg / total       	1.00      1.00      1.00      1251</a:t>
          </a:r>
          <a:endParaRPr lang="en-KI"/>
        </a:p>
      </dgm:t>
    </dgm:pt>
    <dgm:pt modelId="{5A3F16B8-75CD-4462-89FA-BDD530EE5ADA}" type="parTrans" cxnId="{EB754046-DEE7-49DB-A5E2-2E723DB84FBE}">
      <dgm:prSet/>
      <dgm:spPr/>
      <dgm:t>
        <a:bodyPr/>
        <a:lstStyle/>
        <a:p>
          <a:endParaRPr lang="en-KI"/>
        </a:p>
      </dgm:t>
    </dgm:pt>
    <dgm:pt modelId="{61C7034F-0B21-493B-A440-7CFAADBC0711}" type="sibTrans" cxnId="{EB754046-DEE7-49DB-A5E2-2E723DB84FBE}">
      <dgm:prSet/>
      <dgm:spPr/>
      <dgm:t>
        <a:bodyPr/>
        <a:lstStyle/>
        <a:p>
          <a:endParaRPr lang="en-KI"/>
        </a:p>
      </dgm:t>
    </dgm:pt>
    <dgm:pt modelId="{25BBFCD2-17AC-4A70-B249-92C4BFFA4582}">
      <dgm:prSet phldrT="[Text]"/>
      <dgm:spPr/>
      <dgm:t>
        <a:bodyPr/>
        <a:lstStyle/>
        <a:p>
          <a:r>
            <a:rPr lang="en-US"/>
            <a:t>	           </a:t>
          </a:r>
          <a:r>
            <a:rPr lang="en-KI"/>
            <a:t>precision   recall  f1-score   support</a:t>
          </a:r>
        </a:p>
      </dgm:t>
    </dgm:pt>
    <dgm:pt modelId="{CCE7E4A2-450E-4A40-9A1E-6EDE8AB58C88}" type="sibTrans" cxnId="{E344C697-253C-44A9-99A4-8FB43B3DA82A}">
      <dgm:prSet/>
      <dgm:spPr/>
      <dgm:t>
        <a:bodyPr/>
        <a:lstStyle/>
        <a:p>
          <a:endParaRPr lang="en-KI"/>
        </a:p>
      </dgm:t>
    </dgm:pt>
    <dgm:pt modelId="{0DE254CD-F2DE-412B-8C3E-A5A4AD70931E}" type="parTrans" cxnId="{E344C697-253C-44A9-99A4-8FB43B3DA82A}">
      <dgm:prSet/>
      <dgm:spPr/>
      <dgm:t>
        <a:bodyPr/>
        <a:lstStyle/>
        <a:p>
          <a:endParaRPr lang="en-KI"/>
        </a:p>
      </dgm:t>
    </dgm:pt>
    <dgm:pt modelId="{B680BDE9-0CBD-4ECC-B5AB-C0BA94A8D30D}">
      <dgm:prSet phldrT="[Text]"/>
      <dgm:spPr/>
      <dgm:t>
        <a:bodyPr/>
        <a:lstStyle/>
        <a:p>
          <a:r>
            <a:rPr lang="en-US"/>
            <a:t>ham       	1.00      1.00      1.00      1248</a:t>
          </a:r>
          <a:endParaRPr lang="en-KI"/>
        </a:p>
      </dgm:t>
    </dgm:pt>
    <dgm:pt modelId="{C464B7D3-7341-49B5-BD7D-BBC22543B927}" type="parTrans" cxnId="{BDFD626A-204C-4862-800F-323FFBC5F1D8}">
      <dgm:prSet/>
      <dgm:spPr/>
      <dgm:t>
        <a:bodyPr/>
        <a:lstStyle/>
        <a:p>
          <a:endParaRPr lang="en-KI"/>
        </a:p>
      </dgm:t>
    </dgm:pt>
    <dgm:pt modelId="{3778D965-2C6F-432E-B788-F39E71FD1FD0}" type="sibTrans" cxnId="{BDFD626A-204C-4862-800F-323FFBC5F1D8}">
      <dgm:prSet/>
      <dgm:spPr/>
      <dgm:t>
        <a:bodyPr/>
        <a:lstStyle/>
        <a:p>
          <a:endParaRPr lang="en-KI"/>
        </a:p>
      </dgm:t>
    </dgm:pt>
    <dgm:pt modelId="{72B20720-654E-4765-9C1B-0337E58F9705}">
      <dgm:prSet phldrT="[Text]"/>
      <dgm:spPr/>
      <dgm:t>
        <a:bodyPr/>
        <a:lstStyle/>
        <a:p>
          <a:r>
            <a:rPr lang="en-KI"/>
            <a:t>ham      </a:t>
          </a:r>
          <a:r>
            <a:rPr lang="en-US"/>
            <a:t>	</a:t>
          </a:r>
          <a:r>
            <a:rPr lang="en-KI"/>
            <a:t> 0.97      1.00      0.98      1203</a:t>
          </a:r>
        </a:p>
      </dgm:t>
    </dgm:pt>
    <dgm:pt modelId="{4540AEAE-B3AB-4B22-B1A5-A9D854813DF2}" type="parTrans" cxnId="{5C56E105-C5F9-41D7-857B-C2CBB4081B43}">
      <dgm:prSet/>
      <dgm:spPr/>
      <dgm:t>
        <a:bodyPr/>
        <a:lstStyle/>
        <a:p>
          <a:endParaRPr lang="en-KI"/>
        </a:p>
      </dgm:t>
    </dgm:pt>
    <dgm:pt modelId="{EFCFC973-6C16-40E6-A4BA-DF192474F583}" type="sibTrans" cxnId="{5C56E105-C5F9-41D7-857B-C2CBB4081B43}">
      <dgm:prSet/>
      <dgm:spPr/>
      <dgm:t>
        <a:bodyPr/>
        <a:lstStyle/>
        <a:p>
          <a:endParaRPr lang="en-KI"/>
        </a:p>
      </dgm:t>
    </dgm:pt>
    <dgm:pt modelId="{CF8F32AE-6A81-4F92-9081-041E419DD8E4}">
      <dgm:prSet phldrT="[Text]"/>
      <dgm:spPr/>
      <dgm:t>
        <a:bodyPr/>
        <a:lstStyle/>
        <a:p>
          <a:r>
            <a:rPr lang="en-KI"/>
            <a:t>spam      </a:t>
          </a:r>
          <a:r>
            <a:rPr lang="en-US"/>
            <a:t>	</a:t>
          </a:r>
          <a:r>
            <a:rPr lang="en-KI"/>
            <a:t> 0.99      0.78      0.87       190</a:t>
          </a:r>
        </a:p>
      </dgm:t>
    </dgm:pt>
    <dgm:pt modelId="{4FA86CE8-A728-483D-AF0F-B9D684940C22}" type="parTrans" cxnId="{DB2C552C-A45B-4263-A556-756A55F2FA14}">
      <dgm:prSet/>
      <dgm:spPr/>
      <dgm:t>
        <a:bodyPr/>
        <a:lstStyle/>
        <a:p>
          <a:endParaRPr lang="en-KI"/>
        </a:p>
      </dgm:t>
    </dgm:pt>
    <dgm:pt modelId="{07D63B3C-46B6-4309-9EEA-53B0074343F4}" type="sibTrans" cxnId="{DB2C552C-A45B-4263-A556-756A55F2FA14}">
      <dgm:prSet/>
      <dgm:spPr/>
      <dgm:t>
        <a:bodyPr/>
        <a:lstStyle/>
        <a:p>
          <a:endParaRPr lang="en-KI"/>
        </a:p>
      </dgm:t>
    </dgm:pt>
    <dgm:pt modelId="{D12C1A8E-0551-4AED-8000-D6ED7C38BE44}">
      <dgm:prSet phldrT="[Text]"/>
      <dgm:spPr/>
      <dgm:t>
        <a:bodyPr/>
        <a:lstStyle/>
        <a:p>
          <a:r>
            <a:rPr lang="en-KI"/>
            <a:t>avg / total      </a:t>
          </a:r>
          <a:r>
            <a:rPr lang="en-US"/>
            <a:t>	</a:t>
          </a:r>
          <a:r>
            <a:rPr lang="en-KI"/>
            <a:t> 0.97      0.97      0.97      1393</a:t>
          </a:r>
        </a:p>
      </dgm:t>
    </dgm:pt>
    <dgm:pt modelId="{799CA324-59F0-416C-92D7-33DBA533C8DB}" type="parTrans" cxnId="{14610456-2656-4873-B3E9-8B08C5FB3C41}">
      <dgm:prSet/>
      <dgm:spPr/>
      <dgm:t>
        <a:bodyPr/>
        <a:lstStyle/>
        <a:p>
          <a:endParaRPr lang="en-KI"/>
        </a:p>
      </dgm:t>
    </dgm:pt>
    <dgm:pt modelId="{748E1CD7-7D06-467F-89A8-27EA49B66523}" type="sibTrans" cxnId="{14610456-2656-4873-B3E9-8B08C5FB3C41}">
      <dgm:prSet/>
      <dgm:spPr/>
      <dgm:t>
        <a:bodyPr/>
        <a:lstStyle/>
        <a:p>
          <a:endParaRPr lang="en-KI"/>
        </a:p>
      </dgm:t>
    </dgm:pt>
    <dgm:pt modelId="{97D58307-821B-48B3-890B-0E8D27E68FA0}" type="pres">
      <dgm:prSet presAssocID="{EAE9992B-6E9F-4B12-BF5E-9665388EE27B}" presName="Name0" presStyleCnt="0">
        <dgm:presLayoutVars>
          <dgm:chMax/>
          <dgm:chPref val="3"/>
          <dgm:dir/>
          <dgm:animOne val="branch"/>
          <dgm:animLvl val="lvl"/>
        </dgm:presLayoutVars>
      </dgm:prSet>
      <dgm:spPr/>
    </dgm:pt>
    <dgm:pt modelId="{0E16C311-6C3F-4E02-94C5-0B2A2AD15ED5}" type="pres">
      <dgm:prSet presAssocID="{BC35B76E-0731-4FD4-B2E4-DB4802C4CB01}" presName="composite" presStyleCnt="0"/>
      <dgm:spPr/>
    </dgm:pt>
    <dgm:pt modelId="{56A3E1FB-0582-432F-A059-981B0A6EFC64}" type="pres">
      <dgm:prSet presAssocID="{BC35B76E-0731-4FD4-B2E4-DB4802C4CB01}" presName="FirstChild" presStyleLbl="revTx" presStyleIdx="0" presStyleCnt="4">
        <dgm:presLayoutVars>
          <dgm:chMax val="0"/>
          <dgm:chPref val="0"/>
          <dgm:bulletEnabled val="1"/>
        </dgm:presLayoutVars>
      </dgm:prSet>
      <dgm:spPr/>
    </dgm:pt>
    <dgm:pt modelId="{99CCA5B2-1B3E-45D6-9380-D96CB7D24157}" type="pres">
      <dgm:prSet presAssocID="{BC35B76E-0731-4FD4-B2E4-DB4802C4CB01}" presName="Parent" presStyleLbl="alignNode1" presStyleIdx="0" presStyleCnt="2">
        <dgm:presLayoutVars>
          <dgm:chMax val="3"/>
          <dgm:chPref val="3"/>
          <dgm:bulletEnabled val="1"/>
        </dgm:presLayoutVars>
      </dgm:prSet>
      <dgm:spPr/>
    </dgm:pt>
    <dgm:pt modelId="{1C1CAB9C-BC2D-4C34-9BF3-C40BC4B44E44}" type="pres">
      <dgm:prSet presAssocID="{BC35B76E-0731-4FD4-B2E4-DB4802C4CB01}" presName="Accent" presStyleLbl="parChTrans1D1" presStyleIdx="0" presStyleCnt="2"/>
      <dgm:spPr/>
    </dgm:pt>
    <dgm:pt modelId="{4599FC4A-8D0C-40EB-9C0B-751108D19D98}" type="pres">
      <dgm:prSet presAssocID="{BC35B76E-0731-4FD4-B2E4-DB4802C4CB01}" presName="Child" presStyleLbl="revTx" presStyleIdx="1" presStyleCnt="4">
        <dgm:presLayoutVars>
          <dgm:chMax val="0"/>
          <dgm:chPref val="0"/>
          <dgm:bulletEnabled val="1"/>
        </dgm:presLayoutVars>
      </dgm:prSet>
      <dgm:spPr/>
    </dgm:pt>
    <dgm:pt modelId="{CB794A3C-9D2B-466A-AABB-B7DE317AA66A}" type="pres">
      <dgm:prSet presAssocID="{FE0D3B59-2ED1-4761-8DC6-DBFBFF6F2595}" presName="sibTrans" presStyleCnt="0"/>
      <dgm:spPr/>
    </dgm:pt>
    <dgm:pt modelId="{C0F9441E-3735-49B3-9710-8CE9EC09F3EF}" type="pres">
      <dgm:prSet presAssocID="{A3BA7E57-F83D-42FB-ABE5-FC1C90AED107}" presName="composite" presStyleCnt="0"/>
      <dgm:spPr/>
    </dgm:pt>
    <dgm:pt modelId="{7D3BB18F-410F-4013-A5F6-98AA6496F423}" type="pres">
      <dgm:prSet presAssocID="{A3BA7E57-F83D-42FB-ABE5-FC1C90AED107}" presName="FirstChild" presStyleLbl="revTx" presStyleIdx="2" presStyleCnt="4">
        <dgm:presLayoutVars>
          <dgm:chMax val="0"/>
          <dgm:chPref val="0"/>
          <dgm:bulletEnabled val="1"/>
        </dgm:presLayoutVars>
      </dgm:prSet>
      <dgm:spPr/>
    </dgm:pt>
    <dgm:pt modelId="{32BDC5FD-5FCF-4C16-9854-EBCDA57289D4}" type="pres">
      <dgm:prSet presAssocID="{A3BA7E57-F83D-42FB-ABE5-FC1C90AED107}" presName="Parent" presStyleLbl="alignNode1" presStyleIdx="1" presStyleCnt="2">
        <dgm:presLayoutVars>
          <dgm:chMax val="3"/>
          <dgm:chPref val="3"/>
          <dgm:bulletEnabled val="1"/>
        </dgm:presLayoutVars>
      </dgm:prSet>
      <dgm:spPr/>
    </dgm:pt>
    <dgm:pt modelId="{39EDE10F-987A-4F1D-BB30-8950296BDD7F}" type="pres">
      <dgm:prSet presAssocID="{A3BA7E57-F83D-42FB-ABE5-FC1C90AED107}" presName="Accent" presStyleLbl="parChTrans1D1" presStyleIdx="1" presStyleCnt="2"/>
      <dgm:spPr/>
    </dgm:pt>
    <dgm:pt modelId="{27B4BAEA-9695-4D12-9152-6B69E1C876C6}" type="pres">
      <dgm:prSet presAssocID="{A3BA7E57-F83D-42FB-ABE5-FC1C90AED107}" presName="Child" presStyleLbl="revTx" presStyleIdx="3" presStyleCnt="4">
        <dgm:presLayoutVars>
          <dgm:chMax val="0"/>
          <dgm:chPref val="0"/>
          <dgm:bulletEnabled val="1"/>
        </dgm:presLayoutVars>
      </dgm:prSet>
      <dgm:spPr/>
    </dgm:pt>
  </dgm:ptLst>
  <dgm:cxnLst>
    <dgm:cxn modelId="{32925E00-BE6F-4164-B8E2-51D844868C38}" type="presOf" srcId="{529722C9-77EC-4084-A39A-547436467C6A}" destId="{4599FC4A-8D0C-40EB-9C0B-751108D19D98}" srcOrd="0" destOrd="2" presId="urn:microsoft.com/office/officeart/2011/layout/TabList"/>
    <dgm:cxn modelId="{5C56E105-C5F9-41D7-857B-C2CBB4081B43}" srcId="{A3BA7E57-F83D-42FB-ABE5-FC1C90AED107}" destId="{72B20720-654E-4765-9C1B-0337E58F9705}" srcOrd="2" destOrd="0" parTransId="{4540AEAE-B3AB-4B22-B1A5-A9D854813DF2}" sibTransId="{EFCFC973-6C16-40E6-A4BA-DF192474F583}"/>
    <dgm:cxn modelId="{814FB01E-B36D-45A5-BE32-C364371DC3ED}" type="presOf" srcId="{B680BDE9-0CBD-4ECC-B5AB-C0BA94A8D30D}" destId="{4599FC4A-8D0C-40EB-9C0B-751108D19D98}" srcOrd="0" destOrd="1" presId="urn:microsoft.com/office/officeart/2011/layout/TabList"/>
    <dgm:cxn modelId="{DB2C552C-A45B-4263-A556-756A55F2FA14}" srcId="{A3BA7E57-F83D-42FB-ABE5-FC1C90AED107}" destId="{CF8F32AE-6A81-4F92-9081-041E419DD8E4}" srcOrd="3" destOrd="0" parTransId="{4FA86CE8-A728-483D-AF0F-B9D684940C22}" sibTransId="{07D63B3C-46B6-4309-9EEA-53B0074343F4}"/>
    <dgm:cxn modelId="{EB754046-DEE7-49DB-A5E2-2E723DB84FBE}" srcId="{BC35B76E-0731-4FD4-B2E4-DB4802C4CB01}" destId="{C50CEA0C-1C96-4DB8-A2D7-26A03EDA09FA}" srcOrd="4" destOrd="0" parTransId="{5A3F16B8-75CD-4462-89FA-BDD530EE5ADA}" sibTransId="{61C7034F-0B21-493B-A440-7CFAADBC0711}"/>
    <dgm:cxn modelId="{E36DCA46-A81C-46EC-B487-899C296F0045}" type="presOf" srcId="{25BBFCD2-17AC-4A70-B249-92C4BFFA4582}" destId="{27B4BAEA-9695-4D12-9152-6B69E1C876C6}" srcOrd="0" destOrd="0" presId="urn:microsoft.com/office/officeart/2011/layout/TabList"/>
    <dgm:cxn modelId="{19874E68-2015-4689-9353-E5F8B013F28A}" srcId="{EAE9992B-6E9F-4B12-BF5E-9665388EE27B}" destId="{A3BA7E57-F83D-42FB-ABE5-FC1C90AED107}" srcOrd="1" destOrd="0" parTransId="{E4DF0B15-08F1-42D3-B0AE-E177F53507C2}" sibTransId="{0818F80C-5EF1-4B7D-9842-CC426EEE6AB3}"/>
    <dgm:cxn modelId="{BDFD626A-204C-4862-800F-323FFBC5F1D8}" srcId="{BC35B76E-0731-4FD4-B2E4-DB4802C4CB01}" destId="{B680BDE9-0CBD-4ECC-B5AB-C0BA94A8D30D}" srcOrd="2" destOrd="0" parTransId="{C464B7D3-7341-49B5-BD7D-BBC22543B927}" sibTransId="{3778D965-2C6F-432E-B788-F39E71FD1FD0}"/>
    <dgm:cxn modelId="{0453A44C-A8EF-413C-8084-60691A976F9F}" srcId="{BC35B76E-0731-4FD4-B2E4-DB4802C4CB01}" destId="{1DE2E667-E182-475D-BD80-D072780E9CD7}" srcOrd="1" destOrd="0" parTransId="{E2996AE1-61FF-429F-9FE2-1D4BCD0CB3CA}" sibTransId="{FEF0B67D-7CC4-41B8-AFFE-0A55A72684FB}"/>
    <dgm:cxn modelId="{14610456-2656-4873-B3E9-8B08C5FB3C41}" srcId="{A3BA7E57-F83D-42FB-ABE5-FC1C90AED107}" destId="{D12C1A8E-0551-4AED-8000-D6ED7C38BE44}" srcOrd="4" destOrd="0" parTransId="{799CA324-59F0-416C-92D7-33DBA533C8DB}" sibTransId="{748E1CD7-7D06-467F-89A8-27EA49B66523}"/>
    <dgm:cxn modelId="{135F8A56-B963-49B7-8FB8-7DC93ADA08E0}" type="presOf" srcId="{1DE2E667-E182-475D-BD80-D072780E9CD7}" destId="{4599FC4A-8D0C-40EB-9C0B-751108D19D98}" srcOrd="0" destOrd="0" presId="urn:microsoft.com/office/officeart/2011/layout/TabList"/>
    <dgm:cxn modelId="{894C0A79-A55E-4307-9D2B-7282EE9C27D3}" type="presOf" srcId="{2A502593-9F9B-409B-89EF-ADB259FA0FF8}" destId="{56A3E1FB-0582-432F-A059-981B0A6EFC64}" srcOrd="0" destOrd="0" presId="urn:microsoft.com/office/officeart/2011/layout/TabList"/>
    <dgm:cxn modelId="{72034B83-5E7A-48EC-8A42-1EDC2B800AA5}" type="presOf" srcId="{6ED187E2-BEF8-43BD-B75F-26D6868A0B4D}" destId="{7D3BB18F-410F-4013-A5F6-98AA6496F423}" srcOrd="0" destOrd="0" presId="urn:microsoft.com/office/officeart/2011/layout/TabList"/>
    <dgm:cxn modelId="{51FFF487-FE17-41C4-A6C7-0BBB28F535A0}" type="presOf" srcId="{A3BA7E57-F83D-42FB-ABE5-FC1C90AED107}" destId="{32BDC5FD-5FCF-4C16-9854-EBCDA57289D4}" srcOrd="0" destOrd="0" presId="urn:microsoft.com/office/officeart/2011/layout/TabList"/>
    <dgm:cxn modelId="{6C80D990-2799-4636-A0F9-4A3ABA5BD7EC}" srcId="{EAE9992B-6E9F-4B12-BF5E-9665388EE27B}" destId="{BC35B76E-0731-4FD4-B2E4-DB4802C4CB01}" srcOrd="0" destOrd="0" parTransId="{31D13391-3FC7-4472-9998-774C465843A1}" sibTransId="{FE0D3B59-2ED1-4761-8DC6-DBFBFF6F2595}"/>
    <dgm:cxn modelId="{E344C697-253C-44A9-99A4-8FB43B3DA82A}" srcId="{A3BA7E57-F83D-42FB-ABE5-FC1C90AED107}" destId="{25BBFCD2-17AC-4A70-B249-92C4BFFA4582}" srcOrd="1" destOrd="0" parTransId="{0DE254CD-F2DE-412B-8C3E-A5A4AD70931E}" sibTransId="{CCE7E4A2-450E-4A40-9A1E-6EDE8AB58C88}"/>
    <dgm:cxn modelId="{51812AB6-7566-4782-84A6-A25B3269516F}" type="presOf" srcId="{72B20720-654E-4765-9C1B-0337E58F9705}" destId="{27B4BAEA-9695-4D12-9152-6B69E1C876C6}" srcOrd="0" destOrd="1" presId="urn:microsoft.com/office/officeart/2011/layout/TabList"/>
    <dgm:cxn modelId="{CBFE64BF-91D0-4D7E-9C83-FEA17C937D8A}" type="presOf" srcId="{C50CEA0C-1C96-4DB8-A2D7-26A03EDA09FA}" destId="{4599FC4A-8D0C-40EB-9C0B-751108D19D98}" srcOrd="0" destOrd="3" presId="urn:microsoft.com/office/officeart/2011/layout/TabList"/>
    <dgm:cxn modelId="{D69B02C8-FE5B-482E-9835-C186559382F0}" type="presOf" srcId="{BC35B76E-0731-4FD4-B2E4-DB4802C4CB01}" destId="{99CCA5B2-1B3E-45D6-9380-D96CB7D24157}" srcOrd="0" destOrd="0" presId="urn:microsoft.com/office/officeart/2011/layout/TabList"/>
    <dgm:cxn modelId="{E47310CB-6CBB-408D-A434-558EB8ED158B}" srcId="{A3BA7E57-F83D-42FB-ABE5-FC1C90AED107}" destId="{6ED187E2-BEF8-43BD-B75F-26D6868A0B4D}" srcOrd="0" destOrd="0" parTransId="{AAF403A4-54F9-4C82-94C5-1AA00FEAF965}" sibTransId="{58B0482C-0FE5-45A2-8C22-F881722E9BB6}"/>
    <dgm:cxn modelId="{60954CD0-45C4-4E05-8BCC-E7A2BDB18541}" type="presOf" srcId="{EAE9992B-6E9F-4B12-BF5E-9665388EE27B}" destId="{97D58307-821B-48B3-890B-0E8D27E68FA0}" srcOrd="0" destOrd="0" presId="urn:microsoft.com/office/officeart/2011/layout/TabList"/>
    <dgm:cxn modelId="{BAB929DE-F2EC-4786-AE16-E432E7E93165}" type="presOf" srcId="{D12C1A8E-0551-4AED-8000-D6ED7C38BE44}" destId="{27B4BAEA-9695-4D12-9152-6B69E1C876C6}" srcOrd="0" destOrd="3" presId="urn:microsoft.com/office/officeart/2011/layout/TabList"/>
    <dgm:cxn modelId="{576D90E4-8254-4FEB-9746-0C09ED2CC56D}" srcId="{BC35B76E-0731-4FD4-B2E4-DB4802C4CB01}" destId="{2A502593-9F9B-409B-89EF-ADB259FA0FF8}" srcOrd="0" destOrd="0" parTransId="{0873853D-B206-4191-AD66-584CAD75885C}" sibTransId="{DE753633-6263-4EFE-BA35-0120FCA70F16}"/>
    <dgm:cxn modelId="{622795F6-511E-4A6F-B457-FB6DAFA9F869}" srcId="{BC35B76E-0731-4FD4-B2E4-DB4802C4CB01}" destId="{529722C9-77EC-4084-A39A-547436467C6A}" srcOrd="3" destOrd="0" parTransId="{1827DF04-08BE-478E-A7E6-75261C859753}" sibTransId="{326293AE-8DEE-4703-A429-A4F400733EDB}"/>
    <dgm:cxn modelId="{043EF7FA-0AB6-4C53-8853-00AA7F2C9537}" type="presOf" srcId="{CF8F32AE-6A81-4F92-9081-041E419DD8E4}" destId="{27B4BAEA-9695-4D12-9152-6B69E1C876C6}" srcOrd="0" destOrd="2" presId="urn:microsoft.com/office/officeart/2011/layout/TabList"/>
    <dgm:cxn modelId="{2B5A5949-5A97-40A9-B627-24CC3B3F897F}" type="presParOf" srcId="{97D58307-821B-48B3-890B-0E8D27E68FA0}" destId="{0E16C311-6C3F-4E02-94C5-0B2A2AD15ED5}" srcOrd="0" destOrd="0" presId="urn:microsoft.com/office/officeart/2011/layout/TabList"/>
    <dgm:cxn modelId="{CC091D14-1DF8-4B63-AEA7-0DAB83042A17}" type="presParOf" srcId="{0E16C311-6C3F-4E02-94C5-0B2A2AD15ED5}" destId="{56A3E1FB-0582-432F-A059-981B0A6EFC64}" srcOrd="0" destOrd="0" presId="urn:microsoft.com/office/officeart/2011/layout/TabList"/>
    <dgm:cxn modelId="{7607CA36-38C3-447C-9C89-83D4E965B61F}" type="presParOf" srcId="{0E16C311-6C3F-4E02-94C5-0B2A2AD15ED5}" destId="{99CCA5B2-1B3E-45D6-9380-D96CB7D24157}" srcOrd="1" destOrd="0" presId="urn:microsoft.com/office/officeart/2011/layout/TabList"/>
    <dgm:cxn modelId="{845488A8-3E56-4B08-A03B-1DD6E0DAAFC5}" type="presParOf" srcId="{0E16C311-6C3F-4E02-94C5-0B2A2AD15ED5}" destId="{1C1CAB9C-BC2D-4C34-9BF3-C40BC4B44E44}" srcOrd="2" destOrd="0" presId="urn:microsoft.com/office/officeart/2011/layout/TabList"/>
    <dgm:cxn modelId="{F9137850-B13D-478B-B9EE-6D2666C0F3A2}" type="presParOf" srcId="{97D58307-821B-48B3-890B-0E8D27E68FA0}" destId="{4599FC4A-8D0C-40EB-9C0B-751108D19D98}" srcOrd="1" destOrd="0" presId="urn:microsoft.com/office/officeart/2011/layout/TabList"/>
    <dgm:cxn modelId="{880DBB36-002D-453D-8F34-1A4564D420CC}" type="presParOf" srcId="{97D58307-821B-48B3-890B-0E8D27E68FA0}" destId="{CB794A3C-9D2B-466A-AABB-B7DE317AA66A}" srcOrd="2" destOrd="0" presId="urn:microsoft.com/office/officeart/2011/layout/TabList"/>
    <dgm:cxn modelId="{530C70BF-7768-4134-AD47-917D0E348491}" type="presParOf" srcId="{97D58307-821B-48B3-890B-0E8D27E68FA0}" destId="{C0F9441E-3735-49B3-9710-8CE9EC09F3EF}" srcOrd="3" destOrd="0" presId="urn:microsoft.com/office/officeart/2011/layout/TabList"/>
    <dgm:cxn modelId="{78679D3B-178D-44C4-9A0A-64B103BB28BF}" type="presParOf" srcId="{C0F9441E-3735-49B3-9710-8CE9EC09F3EF}" destId="{7D3BB18F-410F-4013-A5F6-98AA6496F423}" srcOrd="0" destOrd="0" presId="urn:microsoft.com/office/officeart/2011/layout/TabList"/>
    <dgm:cxn modelId="{699BD19E-78AF-49A0-86BF-F173083FEA66}" type="presParOf" srcId="{C0F9441E-3735-49B3-9710-8CE9EC09F3EF}" destId="{32BDC5FD-5FCF-4C16-9854-EBCDA57289D4}" srcOrd="1" destOrd="0" presId="urn:microsoft.com/office/officeart/2011/layout/TabList"/>
    <dgm:cxn modelId="{D1E774FF-B4C5-4801-8754-2278AE10AC12}" type="presParOf" srcId="{C0F9441E-3735-49B3-9710-8CE9EC09F3EF}" destId="{39EDE10F-987A-4F1D-BB30-8950296BDD7F}" srcOrd="2" destOrd="0" presId="urn:microsoft.com/office/officeart/2011/layout/TabList"/>
    <dgm:cxn modelId="{942CFEB5-C891-43CB-94B7-E8C5D58DA81C}" type="presParOf" srcId="{97D58307-821B-48B3-890B-0E8D27E68FA0}" destId="{27B4BAEA-9695-4D12-9152-6B69E1C876C6}" srcOrd="4" destOrd="0" presId="urn:microsoft.com/office/officeart/2011/layout/TabLis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AE9992B-6E9F-4B12-BF5E-9665388EE27B}"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KI"/>
        </a:p>
      </dgm:t>
    </dgm:pt>
    <dgm:pt modelId="{BC35B76E-0731-4FD4-B2E4-DB4802C4CB01}">
      <dgm:prSet phldrT="[Text]"/>
      <dgm:spPr/>
      <dgm:t>
        <a:bodyPr/>
        <a:lstStyle/>
        <a:p>
          <a:r>
            <a:rPr lang="en-US"/>
            <a:t>My Data</a:t>
          </a:r>
          <a:endParaRPr lang="en-KI"/>
        </a:p>
      </dgm:t>
    </dgm:pt>
    <dgm:pt modelId="{31D13391-3FC7-4472-9998-774C465843A1}" type="parTrans" cxnId="{6C80D990-2799-4636-A0F9-4A3ABA5BD7EC}">
      <dgm:prSet/>
      <dgm:spPr/>
      <dgm:t>
        <a:bodyPr/>
        <a:lstStyle/>
        <a:p>
          <a:endParaRPr lang="en-KI"/>
        </a:p>
      </dgm:t>
    </dgm:pt>
    <dgm:pt modelId="{FE0D3B59-2ED1-4761-8DC6-DBFBFF6F2595}" type="sibTrans" cxnId="{6C80D990-2799-4636-A0F9-4A3ABA5BD7EC}">
      <dgm:prSet/>
      <dgm:spPr/>
      <dgm:t>
        <a:bodyPr/>
        <a:lstStyle/>
        <a:p>
          <a:endParaRPr lang="en-KI"/>
        </a:p>
      </dgm:t>
    </dgm:pt>
    <dgm:pt modelId="{2A502593-9F9B-409B-89EF-ADB259FA0FF8}">
      <dgm:prSet phldrT="[Text]"/>
      <dgm:spPr/>
      <dgm:t>
        <a:bodyPr/>
        <a:lstStyle/>
        <a:p>
          <a:r>
            <a:rPr lang="en-US"/>
            <a:t>Accuracy: 99% </a:t>
          </a:r>
          <a:r>
            <a:rPr lang="en-US">
              <a:solidFill>
                <a:srgbClr val="FF0000"/>
              </a:solidFill>
            </a:rPr>
            <a:t>(still misleading)</a:t>
          </a:r>
          <a:br>
            <a:rPr lang="en-US">
              <a:solidFill>
                <a:srgbClr val="FF0000"/>
              </a:solidFill>
            </a:rPr>
          </a:br>
          <a:r>
            <a:rPr lang="en-US"/>
            <a:t>Spam detection: 58-66%</a:t>
          </a:r>
          <a:endParaRPr lang="en-KI">
            <a:solidFill>
              <a:srgbClr val="FF0000"/>
            </a:solidFill>
          </a:endParaRPr>
        </a:p>
      </dgm:t>
    </dgm:pt>
    <dgm:pt modelId="{0873853D-B206-4191-AD66-584CAD75885C}" type="parTrans" cxnId="{576D90E4-8254-4FEB-9746-0C09ED2CC56D}">
      <dgm:prSet/>
      <dgm:spPr/>
      <dgm:t>
        <a:bodyPr/>
        <a:lstStyle/>
        <a:p>
          <a:endParaRPr lang="en-KI"/>
        </a:p>
      </dgm:t>
    </dgm:pt>
    <dgm:pt modelId="{DE753633-6263-4EFE-BA35-0120FCA70F16}" type="sibTrans" cxnId="{576D90E4-8254-4FEB-9746-0C09ED2CC56D}">
      <dgm:prSet/>
      <dgm:spPr/>
      <dgm:t>
        <a:bodyPr/>
        <a:lstStyle/>
        <a:p>
          <a:endParaRPr lang="en-KI"/>
        </a:p>
      </dgm:t>
    </dgm:pt>
    <dgm:pt modelId="{A3BA7E57-F83D-42FB-ABE5-FC1C90AED107}">
      <dgm:prSet phldrT="[Text]"/>
      <dgm:spPr/>
      <dgm:t>
        <a:bodyPr/>
        <a:lstStyle/>
        <a:p>
          <a:r>
            <a:rPr lang="en-US"/>
            <a:t>SMS Collections Data</a:t>
          </a:r>
          <a:endParaRPr lang="en-KI"/>
        </a:p>
      </dgm:t>
    </dgm:pt>
    <dgm:pt modelId="{E4DF0B15-08F1-42D3-B0AE-E177F53507C2}" type="parTrans" cxnId="{19874E68-2015-4689-9353-E5F8B013F28A}">
      <dgm:prSet/>
      <dgm:spPr/>
      <dgm:t>
        <a:bodyPr/>
        <a:lstStyle/>
        <a:p>
          <a:endParaRPr lang="en-KI"/>
        </a:p>
      </dgm:t>
    </dgm:pt>
    <dgm:pt modelId="{0818F80C-5EF1-4B7D-9842-CC426EEE6AB3}" type="sibTrans" cxnId="{19874E68-2015-4689-9353-E5F8B013F28A}">
      <dgm:prSet/>
      <dgm:spPr/>
      <dgm:t>
        <a:bodyPr/>
        <a:lstStyle/>
        <a:p>
          <a:endParaRPr lang="en-KI"/>
        </a:p>
      </dgm:t>
    </dgm:pt>
    <dgm:pt modelId="{6ED187E2-BEF8-43BD-B75F-26D6868A0B4D}">
      <dgm:prSet phldrT="[Text]"/>
      <dgm:spPr/>
      <dgm:t>
        <a:bodyPr/>
        <a:lstStyle/>
        <a:p>
          <a:r>
            <a:rPr lang="en-US"/>
            <a:t>Accuracy 98% </a:t>
          </a:r>
        </a:p>
        <a:p>
          <a:r>
            <a:rPr lang="en-US"/>
            <a:t>Spam detection: 97%</a:t>
          </a:r>
          <a:endParaRPr lang="en-KI"/>
        </a:p>
      </dgm:t>
    </dgm:pt>
    <dgm:pt modelId="{58B0482C-0FE5-45A2-8C22-F881722E9BB6}" type="sibTrans" cxnId="{E47310CB-6CBB-408D-A434-558EB8ED158B}">
      <dgm:prSet/>
      <dgm:spPr/>
      <dgm:t>
        <a:bodyPr/>
        <a:lstStyle/>
        <a:p>
          <a:endParaRPr lang="en-KI"/>
        </a:p>
      </dgm:t>
    </dgm:pt>
    <dgm:pt modelId="{AAF403A4-54F9-4C82-94C5-1AA00FEAF965}" type="parTrans" cxnId="{E47310CB-6CBB-408D-A434-558EB8ED158B}">
      <dgm:prSet/>
      <dgm:spPr/>
      <dgm:t>
        <a:bodyPr/>
        <a:lstStyle/>
        <a:p>
          <a:endParaRPr lang="en-KI"/>
        </a:p>
      </dgm:t>
    </dgm:pt>
    <dgm:pt modelId="{1DE2E667-E182-475D-BD80-D072780E9CD7}">
      <dgm:prSet phldrT="[Text]"/>
      <dgm:spPr/>
      <dgm:t>
        <a:bodyPr/>
        <a:lstStyle/>
        <a:p>
          <a:r>
            <a:rPr lang="en-US"/>
            <a:t> 	         precision     recall  f1-score support</a:t>
          </a:r>
          <a:endParaRPr lang="en-KI"/>
        </a:p>
      </dgm:t>
    </dgm:pt>
    <dgm:pt modelId="{E2996AE1-61FF-429F-9FE2-1D4BCD0CB3CA}" type="parTrans" cxnId="{0453A44C-A8EF-413C-8084-60691A976F9F}">
      <dgm:prSet/>
      <dgm:spPr/>
      <dgm:t>
        <a:bodyPr/>
        <a:lstStyle/>
        <a:p>
          <a:endParaRPr lang="en-KI"/>
        </a:p>
      </dgm:t>
    </dgm:pt>
    <dgm:pt modelId="{FEF0B67D-7CC4-41B8-AFFE-0A55A72684FB}" type="sibTrans" cxnId="{0453A44C-A8EF-413C-8084-60691A976F9F}">
      <dgm:prSet/>
      <dgm:spPr/>
      <dgm:t>
        <a:bodyPr/>
        <a:lstStyle/>
        <a:p>
          <a:endParaRPr lang="en-KI"/>
        </a:p>
      </dgm:t>
    </dgm:pt>
    <dgm:pt modelId="{529722C9-77EC-4084-A39A-547436467C6A}">
      <dgm:prSet/>
      <dgm:spPr/>
      <dgm:t>
        <a:bodyPr/>
        <a:lstStyle/>
        <a:p>
          <a:r>
            <a:rPr lang="en-US"/>
            <a:t> spam       	0.58      0.66      0.61         3</a:t>
          </a:r>
          <a:endParaRPr lang="en-KI"/>
        </a:p>
      </dgm:t>
    </dgm:pt>
    <dgm:pt modelId="{1827DF04-08BE-478E-A7E6-75261C859753}" type="parTrans" cxnId="{622795F6-511E-4A6F-B457-FB6DAFA9F869}">
      <dgm:prSet/>
      <dgm:spPr/>
      <dgm:t>
        <a:bodyPr/>
        <a:lstStyle/>
        <a:p>
          <a:endParaRPr lang="en-KI"/>
        </a:p>
      </dgm:t>
    </dgm:pt>
    <dgm:pt modelId="{326293AE-8DEE-4703-A429-A4F400733EDB}" type="sibTrans" cxnId="{622795F6-511E-4A6F-B457-FB6DAFA9F869}">
      <dgm:prSet/>
      <dgm:spPr/>
      <dgm:t>
        <a:bodyPr/>
        <a:lstStyle/>
        <a:p>
          <a:endParaRPr lang="en-KI"/>
        </a:p>
      </dgm:t>
    </dgm:pt>
    <dgm:pt modelId="{C50CEA0C-1C96-4DB8-A2D7-26A03EDA09FA}">
      <dgm:prSet/>
      <dgm:spPr/>
      <dgm:t>
        <a:bodyPr/>
        <a:lstStyle/>
        <a:p>
          <a:r>
            <a:rPr lang="en-US"/>
            <a:t>avg / total       	1.00      0.99      1.00      1251</a:t>
          </a:r>
          <a:endParaRPr lang="en-KI"/>
        </a:p>
      </dgm:t>
    </dgm:pt>
    <dgm:pt modelId="{5A3F16B8-75CD-4462-89FA-BDD530EE5ADA}" type="parTrans" cxnId="{EB754046-DEE7-49DB-A5E2-2E723DB84FBE}">
      <dgm:prSet/>
      <dgm:spPr/>
      <dgm:t>
        <a:bodyPr/>
        <a:lstStyle/>
        <a:p>
          <a:endParaRPr lang="en-KI"/>
        </a:p>
      </dgm:t>
    </dgm:pt>
    <dgm:pt modelId="{61C7034F-0B21-493B-A440-7CFAADBC0711}" type="sibTrans" cxnId="{EB754046-DEE7-49DB-A5E2-2E723DB84FBE}">
      <dgm:prSet/>
      <dgm:spPr/>
      <dgm:t>
        <a:bodyPr/>
        <a:lstStyle/>
        <a:p>
          <a:endParaRPr lang="en-KI"/>
        </a:p>
      </dgm:t>
    </dgm:pt>
    <dgm:pt modelId="{25BBFCD2-17AC-4A70-B249-92C4BFFA4582}">
      <dgm:prSet phldrT="[Text]"/>
      <dgm:spPr/>
      <dgm:t>
        <a:bodyPr/>
        <a:lstStyle/>
        <a:p>
          <a:r>
            <a:rPr lang="en-US"/>
            <a:t>	           </a:t>
          </a:r>
          <a:r>
            <a:rPr lang="en-KI"/>
            <a:t>precision   recall  f1-score   support</a:t>
          </a:r>
        </a:p>
      </dgm:t>
    </dgm:pt>
    <dgm:pt modelId="{CCE7E4A2-450E-4A40-9A1E-6EDE8AB58C88}" type="sibTrans" cxnId="{E344C697-253C-44A9-99A4-8FB43B3DA82A}">
      <dgm:prSet/>
      <dgm:spPr/>
      <dgm:t>
        <a:bodyPr/>
        <a:lstStyle/>
        <a:p>
          <a:endParaRPr lang="en-KI"/>
        </a:p>
      </dgm:t>
    </dgm:pt>
    <dgm:pt modelId="{0DE254CD-F2DE-412B-8C3E-A5A4AD70931E}" type="parTrans" cxnId="{E344C697-253C-44A9-99A4-8FB43B3DA82A}">
      <dgm:prSet/>
      <dgm:spPr/>
      <dgm:t>
        <a:bodyPr/>
        <a:lstStyle/>
        <a:p>
          <a:endParaRPr lang="en-KI"/>
        </a:p>
      </dgm:t>
    </dgm:pt>
    <dgm:pt modelId="{B680BDE9-0CBD-4ECC-B5AB-C0BA94A8D30D}">
      <dgm:prSet phldrT="[Text]"/>
      <dgm:spPr/>
      <dgm:t>
        <a:bodyPr/>
        <a:lstStyle/>
        <a:p>
          <a:r>
            <a:rPr lang="en-US"/>
            <a:t>ham       	1.00      1.00      1.00      1248</a:t>
          </a:r>
          <a:endParaRPr lang="en-KI"/>
        </a:p>
      </dgm:t>
    </dgm:pt>
    <dgm:pt modelId="{C464B7D3-7341-49B5-BD7D-BBC22543B927}" type="parTrans" cxnId="{BDFD626A-204C-4862-800F-323FFBC5F1D8}">
      <dgm:prSet/>
      <dgm:spPr/>
      <dgm:t>
        <a:bodyPr/>
        <a:lstStyle/>
        <a:p>
          <a:endParaRPr lang="en-KI"/>
        </a:p>
      </dgm:t>
    </dgm:pt>
    <dgm:pt modelId="{3778D965-2C6F-432E-B788-F39E71FD1FD0}" type="sibTrans" cxnId="{BDFD626A-204C-4862-800F-323FFBC5F1D8}">
      <dgm:prSet/>
      <dgm:spPr/>
      <dgm:t>
        <a:bodyPr/>
        <a:lstStyle/>
        <a:p>
          <a:endParaRPr lang="en-KI"/>
        </a:p>
      </dgm:t>
    </dgm:pt>
    <dgm:pt modelId="{72B20720-654E-4765-9C1B-0337E58F9705}">
      <dgm:prSet phldrT="[Text]"/>
      <dgm:spPr/>
      <dgm:t>
        <a:bodyPr/>
        <a:lstStyle/>
        <a:p>
          <a:r>
            <a:rPr lang="en-KI"/>
            <a:t>ham      </a:t>
          </a:r>
          <a:r>
            <a:rPr lang="en-US"/>
            <a:t>	</a:t>
          </a:r>
          <a:r>
            <a:rPr lang="en-KI"/>
            <a:t> 0.</a:t>
          </a:r>
          <a:r>
            <a:rPr lang="en-US"/>
            <a:t>99</a:t>
          </a:r>
          <a:r>
            <a:rPr lang="en-KI"/>
            <a:t>      </a:t>
          </a:r>
          <a:r>
            <a:rPr lang="en-US"/>
            <a:t>0.99</a:t>
          </a:r>
          <a:r>
            <a:rPr lang="en-KI"/>
            <a:t>     0.9</a:t>
          </a:r>
          <a:r>
            <a:rPr lang="en-US"/>
            <a:t>9</a:t>
          </a:r>
          <a:r>
            <a:rPr lang="en-KI"/>
            <a:t>      1</a:t>
          </a:r>
          <a:r>
            <a:rPr lang="en-US"/>
            <a:t>191</a:t>
          </a:r>
          <a:endParaRPr lang="en-KI"/>
        </a:p>
      </dgm:t>
    </dgm:pt>
    <dgm:pt modelId="{4540AEAE-B3AB-4B22-B1A5-A9D854813DF2}" type="parTrans" cxnId="{5C56E105-C5F9-41D7-857B-C2CBB4081B43}">
      <dgm:prSet/>
      <dgm:spPr/>
      <dgm:t>
        <a:bodyPr/>
        <a:lstStyle/>
        <a:p>
          <a:endParaRPr lang="en-KI"/>
        </a:p>
      </dgm:t>
    </dgm:pt>
    <dgm:pt modelId="{EFCFC973-6C16-40E6-A4BA-DF192474F583}" type="sibTrans" cxnId="{5C56E105-C5F9-41D7-857B-C2CBB4081B43}">
      <dgm:prSet/>
      <dgm:spPr/>
      <dgm:t>
        <a:bodyPr/>
        <a:lstStyle/>
        <a:p>
          <a:endParaRPr lang="en-KI"/>
        </a:p>
      </dgm:t>
    </dgm:pt>
    <dgm:pt modelId="{CF8F32AE-6A81-4F92-9081-041E419DD8E4}">
      <dgm:prSet phldrT="[Text]"/>
      <dgm:spPr/>
      <dgm:t>
        <a:bodyPr/>
        <a:lstStyle/>
        <a:p>
          <a:r>
            <a:rPr lang="en-KI"/>
            <a:t>spam      </a:t>
          </a:r>
          <a:r>
            <a:rPr lang="en-US"/>
            <a:t>	</a:t>
          </a:r>
          <a:r>
            <a:rPr lang="en-KI"/>
            <a:t> 0.9</a:t>
          </a:r>
          <a:r>
            <a:rPr lang="en-US"/>
            <a:t>3</a:t>
          </a:r>
          <a:r>
            <a:rPr lang="en-KI"/>
            <a:t>      0.</a:t>
          </a:r>
          <a:r>
            <a:rPr lang="en-US"/>
            <a:t>95</a:t>
          </a:r>
          <a:r>
            <a:rPr lang="en-KI"/>
            <a:t>      0.</a:t>
          </a:r>
          <a:r>
            <a:rPr lang="en-US"/>
            <a:t>94</a:t>
          </a:r>
          <a:r>
            <a:rPr lang="en-KI"/>
            <a:t>       </a:t>
          </a:r>
          <a:r>
            <a:rPr lang="en-US"/>
            <a:t>202</a:t>
          </a:r>
          <a:endParaRPr lang="en-KI"/>
        </a:p>
      </dgm:t>
    </dgm:pt>
    <dgm:pt modelId="{07D63B3C-46B6-4309-9EEA-53B0074343F4}" type="sibTrans" cxnId="{DB2C552C-A45B-4263-A556-756A55F2FA14}">
      <dgm:prSet/>
      <dgm:spPr/>
      <dgm:t>
        <a:bodyPr/>
        <a:lstStyle/>
        <a:p>
          <a:endParaRPr lang="en-KI"/>
        </a:p>
      </dgm:t>
    </dgm:pt>
    <dgm:pt modelId="{4FA86CE8-A728-483D-AF0F-B9D684940C22}" type="parTrans" cxnId="{DB2C552C-A45B-4263-A556-756A55F2FA14}">
      <dgm:prSet/>
      <dgm:spPr/>
      <dgm:t>
        <a:bodyPr/>
        <a:lstStyle/>
        <a:p>
          <a:endParaRPr lang="en-KI"/>
        </a:p>
      </dgm:t>
    </dgm:pt>
    <dgm:pt modelId="{D12C1A8E-0551-4AED-8000-D6ED7C38BE44}">
      <dgm:prSet phldrT="[Text]"/>
      <dgm:spPr/>
      <dgm:t>
        <a:bodyPr/>
        <a:lstStyle/>
        <a:p>
          <a:r>
            <a:rPr lang="en-KI"/>
            <a:t>avg / total      </a:t>
          </a:r>
          <a:r>
            <a:rPr lang="en-US"/>
            <a:t>	</a:t>
          </a:r>
          <a:r>
            <a:rPr lang="en-KI"/>
            <a:t> 0.9</a:t>
          </a:r>
          <a:r>
            <a:rPr lang="en-US"/>
            <a:t>8</a:t>
          </a:r>
          <a:r>
            <a:rPr lang="en-KI"/>
            <a:t>      0.9</a:t>
          </a:r>
          <a:r>
            <a:rPr lang="en-US"/>
            <a:t>8</a:t>
          </a:r>
          <a:r>
            <a:rPr lang="en-KI"/>
            <a:t>      0.9</a:t>
          </a:r>
          <a:r>
            <a:rPr lang="en-US"/>
            <a:t>8</a:t>
          </a:r>
          <a:r>
            <a:rPr lang="en-KI"/>
            <a:t>      1393</a:t>
          </a:r>
        </a:p>
      </dgm:t>
    </dgm:pt>
    <dgm:pt modelId="{748E1CD7-7D06-467F-89A8-27EA49B66523}" type="sibTrans" cxnId="{14610456-2656-4873-B3E9-8B08C5FB3C41}">
      <dgm:prSet/>
      <dgm:spPr/>
      <dgm:t>
        <a:bodyPr/>
        <a:lstStyle/>
        <a:p>
          <a:endParaRPr lang="en-KI"/>
        </a:p>
      </dgm:t>
    </dgm:pt>
    <dgm:pt modelId="{799CA324-59F0-416C-92D7-33DBA533C8DB}" type="parTrans" cxnId="{14610456-2656-4873-B3E9-8B08C5FB3C41}">
      <dgm:prSet/>
      <dgm:spPr/>
      <dgm:t>
        <a:bodyPr/>
        <a:lstStyle/>
        <a:p>
          <a:endParaRPr lang="en-KI"/>
        </a:p>
      </dgm:t>
    </dgm:pt>
    <dgm:pt modelId="{97D58307-821B-48B3-890B-0E8D27E68FA0}" type="pres">
      <dgm:prSet presAssocID="{EAE9992B-6E9F-4B12-BF5E-9665388EE27B}" presName="Name0" presStyleCnt="0">
        <dgm:presLayoutVars>
          <dgm:chMax/>
          <dgm:chPref val="3"/>
          <dgm:dir/>
          <dgm:animOne val="branch"/>
          <dgm:animLvl val="lvl"/>
        </dgm:presLayoutVars>
      </dgm:prSet>
      <dgm:spPr/>
    </dgm:pt>
    <dgm:pt modelId="{0E16C311-6C3F-4E02-94C5-0B2A2AD15ED5}" type="pres">
      <dgm:prSet presAssocID="{BC35B76E-0731-4FD4-B2E4-DB4802C4CB01}" presName="composite" presStyleCnt="0"/>
      <dgm:spPr/>
    </dgm:pt>
    <dgm:pt modelId="{56A3E1FB-0582-432F-A059-981B0A6EFC64}" type="pres">
      <dgm:prSet presAssocID="{BC35B76E-0731-4FD4-B2E4-DB4802C4CB01}" presName="FirstChild" presStyleLbl="revTx" presStyleIdx="0" presStyleCnt="4">
        <dgm:presLayoutVars>
          <dgm:chMax val="0"/>
          <dgm:chPref val="0"/>
          <dgm:bulletEnabled val="1"/>
        </dgm:presLayoutVars>
      </dgm:prSet>
      <dgm:spPr/>
    </dgm:pt>
    <dgm:pt modelId="{99CCA5B2-1B3E-45D6-9380-D96CB7D24157}" type="pres">
      <dgm:prSet presAssocID="{BC35B76E-0731-4FD4-B2E4-DB4802C4CB01}" presName="Parent" presStyleLbl="alignNode1" presStyleIdx="0" presStyleCnt="2">
        <dgm:presLayoutVars>
          <dgm:chMax val="3"/>
          <dgm:chPref val="3"/>
          <dgm:bulletEnabled val="1"/>
        </dgm:presLayoutVars>
      </dgm:prSet>
      <dgm:spPr/>
    </dgm:pt>
    <dgm:pt modelId="{1C1CAB9C-BC2D-4C34-9BF3-C40BC4B44E44}" type="pres">
      <dgm:prSet presAssocID="{BC35B76E-0731-4FD4-B2E4-DB4802C4CB01}" presName="Accent" presStyleLbl="parChTrans1D1" presStyleIdx="0" presStyleCnt="2"/>
      <dgm:spPr/>
    </dgm:pt>
    <dgm:pt modelId="{4599FC4A-8D0C-40EB-9C0B-751108D19D98}" type="pres">
      <dgm:prSet presAssocID="{BC35B76E-0731-4FD4-B2E4-DB4802C4CB01}" presName="Child" presStyleLbl="revTx" presStyleIdx="1" presStyleCnt="4">
        <dgm:presLayoutVars>
          <dgm:chMax val="0"/>
          <dgm:chPref val="0"/>
          <dgm:bulletEnabled val="1"/>
        </dgm:presLayoutVars>
      </dgm:prSet>
      <dgm:spPr/>
    </dgm:pt>
    <dgm:pt modelId="{CB794A3C-9D2B-466A-AABB-B7DE317AA66A}" type="pres">
      <dgm:prSet presAssocID="{FE0D3B59-2ED1-4761-8DC6-DBFBFF6F2595}" presName="sibTrans" presStyleCnt="0"/>
      <dgm:spPr/>
    </dgm:pt>
    <dgm:pt modelId="{C0F9441E-3735-49B3-9710-8CE9EC09F3EF}" type="pres">
      <dgm:prSet presAssocID="{A3BA7E57-F83D-42FB-ABE5-FC1C90AED107}" presName="composite" presStyleCnt="0"/>
      <dgm:spPr/>
    </dgm:pt>
    <dgm:pt modelId="{7D3BB18F-410F-4013-A5F6-98AA6496F423}" type="pres">
      <dgm:prSet presAssocID="{A3BA7E57-F83D-42FB-ABE5-FC1C90AED107}" presName="FirstChild" presStyleLbl="revTx" presStyleIdx="2" presStyleCnt="4">
        <dgm:presLayoutVars>
          <dgm:chMax val="0"/>
          <dgm:chPref val="0"/>
          <dgm:bulletEnabled val="1"/>
        </dgm:presLayoutVars>
      </dgm:prSet>
      <dgm:spPr/>
    </dgm:pt>
    <dgm:pt modelId="{32BDC5FD-5FCF-4C16-9854-EBCDA57289D4}" type="pres">
      <dgm:prSet presAssocID="{A3BA7E57-F83D-42FB-ABE5-FC1C90AED107}" presName="Parent" presStyleLbl="alignNode1" presStyleIdx="1" presStyleCnt="2">
        <dgm:presLayoutVars>
          <dgm:chMax val="3"/>
          <dgm:chPref val="3"/>
          <dgm:bulletEnabled val="1"/>
        </dgm:presLayoutVars>
      </dgm:prSet>
      <dgm:spPr/>
    </dgm:pt>
    <dgm:pt modelId="{39EDE10F-987A-4F1D-BB30-8950296BDD7F}" type="pres">
      <dgm:prSet presAssocID="{A3BA7E57-F83D-42FB-ABE5-FC1C90AED107}" presName="Accent" presStyleLbl="parChTrans1D1" presStyleIdx="1" presStyleCnt="2"/>
      <dgm:spPr/>
    </dgm:pt>
    <dgm:pt modelId="{27B4BAEA-9695-4D12-9152-6B69E1C876C6}" type="pres">
      <dgm:prSet presAssocID="{A3BA7E57-F83D-42FB-ABE5-FC1C90AED107}" presName="Child" presStyleLbl="revTx" presStyleIdx="3" presStyleCnt="4">
        <dgm:presLayoutVars>
          <dgm:chMax val="0"/>
          <dgm:chPref val="0"/>
          <dgm:bulletEnabled val="1"/>
        </dgm:presLayoutVars>
      </dgm:prSet>
      <dgm:spPr/>
    </dgm:pt>
  </dgm:ptLst>
  <dgm:cxnLst>
    <dgm:cxn modelId="{32925E00-BE6F-4164-B8E2-51D844868C38}" type="presOf" srcId="{529722C9-77EC-4084-A39A-547436467C6A}" destId="{4599FC4A-8D0C-40EB-9C0B-751108D19D98}" srcOrd="0" destOrd="2" presId="urn:microsoft.com/office/officeart/2011/layout/TabList"/>
    <dgm:cxn modelId="{5C56E105-C5F9-41D7-857B-C2CBB4081B43}" srcId="{A3BA7E57-F83D-42FB-ABE5-FC1C90AED107}" destId="{72B20720-654E-4765-9C1B-0337E58F9705}" srcOrd="2" destOrd="0" parTransId="{4540AEAE-B3AB-4B22-B1A5-A9D854813DF2}" sibTransId="{EFCFC973-6C16-40E6-A4BA-DF192474F583}"/>
    <dgm:cxn modelId="{814FB01E-B36D-45A5-BE32-C364371DC3ED}" type="presOf" srcId="{B680BDE9-0CBD-4ECC-B5AB-C0BA94A8D30D}" destId="{4599FC4A-8D0C-40EB-9C0B-751108D19D98}" srcOrd="0" destOrd="1" presId="urn:microsoft.com/office/officeart/2011/layout/TabList"/>
    <dgm:cxn modelId="{DB2C552C-A45B-4263-A556-756A55F2FA14}" srcId="{A3BA7E57-F83D-42FB-ABE5-FC1C90AED107}" destId="{CF8F32AE-6A81-4F92-9081-041E419DD8E4}" srcOrd="3" destOrd="0" parTransId="{4FA86CE8-A728-483D-AF0F-B9D684940C22}" sibTransId="{07D63B3C-46B6-4309-9EEA-53B0074343F4}"/>
    <dgm:cxn modelId="{EB754046-DEE7-49DB-A5E2-2E723DB84FBE}" srcId="{BC35B76E-0731-4FD4-B2E4-DB4802C4CB01}" destId="{C50CEA0C-1C96-4DB8-A2D7-26A03EDA09FA}" srcOrd="4" destOrd="0" parTransId="{5A3F16B8-75CD-4462-89FA-BDD530EE5ADA}" sibTransId="{61C7034F-0B21-493B-A440-7CFAADBC0711}"/>
    <dgm:cxn modelId="{E36DCA46-A81C-46EC-B487-899C296F0045}" type="presOf" srcId="{25BBFCD2-17AC-4A70-B249-92C4BFFA4582}" destId="{27B4BAEA-9695-4D12-9152-6B69E1C876C6}" srcOrd="0" destOrd="0" presId="urn:microsoft.com/office/officeart/2011/layout/TabList"/>
    <dgm:cxn modelId="{19874E68-2015-4689-9353-E5F8B013F28A}" srcId="{EAE9992B-6E9F-4B12-BF5E-9665388EE27B}" destId="{A3BA7E57-F83D-42FB-ABE5-FC1C90AED107}" srcOrd="1" destOrd="0" parTransId="{E4DF0B15-08F1-42D3-B0AE-E177F53507C2}" sibTransId="{0818F80C-5EF1-4B7D-9842-CC426EEE6AB3}"/>
    <dgm:cxn modelId="{BDFD626A-204C-4862-800F-323FFBC5F1D8}" srcId="{BC35B76E-0731-4FD4-B2E4-DB4802C4CB01}" destId="{B680BDE9-0CBD-4ECC-B5AB-C0BA94A8D30D}" srcOrd="2" destOrd="0" parTransId="{C464B7D3-7341-49B5-BD7D-BBC22543B927}" sibTransId="{3778D965-2C6F-432E-B788-F39E71FD1FD0}"/>
    <dgm:cxn modelId="{0453A44C-A8EF-413C-8084-60691A976F9F}" srcId="{BC35B76E-0731-4FD4-B2E4-DB4802C4CB01}" destId="{1DE2E667-E182-475D-BD80-D072780E9CD7}" srcOrd="1" destOrd="0" parTransId="{E2996AE1-61FF-429F-9FE2-1D4BCD0CB3CA}" sibTransId="{FEF0B67D-7CC4-41B8-AFFE-0A55A72684FB}"/>
    <dgm:cxn modelId="{14610456-2656-4873-B3E9-8B08C5FB3C41}" srcId="{A3BA7E57-F83D-42FB-ABE5-FC1C90AED107}" destId="{D12C1A8E-0551-4AED-8000-D6ED7C38BE44}" srcOrd="4" destOrd="0" parTransId="{799CA324-59F0-416C-92D7-33DBA533C8DB}" sibTransId="{748E1CD7-7D06-467F-89A8-27EA49B66523}"/>
    <dgm:cxn modelId="{135F8A56-B963-49B7-8FB8-7DC93ADA08E0}" type="presOf" srcId="{1DE2E667-E182-475D-BD80-D072780E9CD7}" destId="{4599FC4A-8D0C-40EB-9C0B-751108D19D98}" srcOrd="0" destOrd="0" presId="urn:microsoft.com/office/officeart/2011/layout/TabList"/>
    <dgm:cxn modelId="{894C0A79-A55E-4307-9D2B-7282EE9C27D3}" type="presOf" srcId="{2A502593-9F9B-409B-89EF-ADB259FA0FF8}" destId="{56A3E1FB-0582-432F-A059-981B0A6EFC64}" srcOrd="0" destOrd="0" presId="urn:microsoft.com/office/officeart/2011/layout/TabList"/>
    <dgm:cxn modelId="{72034B83-5E7A-48EC-8A42-1EDC2B800AA5}" type="presOf" srcId="{6ED187E2-BEF8-43BD-B75F-26D6868A0B4D}" destId="{7D3BB18F-410F-4013-A5F6-98AA6496F423}" srcOrd="0" destOrd="0" presId="urn:microsoft.com/office/officeart/2011/layout/TabList"/>
    <dgm:cxn modelId="{51FFF487-FE17-41C4-A6C7-0BBB28F535A0}" type="presOf" srcId="{A3BA7E57-F83D-42FB-ABE5-FC1C90AED107}" destId="{32BDC5FD-5FCF-4C16-9854-EBCDA57289D4}" srcOrd="0" destOrd="0" presId="urn:microsoft.com/office/officeart/2011/layout/TabList"/>
    <dgm:cxn modelId="{6C80D990-2799-4636-A0F9-4A3ABA5BD7EC}" srcId="{EAE9992B-6E9F-4B12-BF5E-9665388EE27B}" destId="{BC35B76E-0731-4FD4-B2E4-DB4802C4CB01}" srcOrd="0" destOrd="0" parTransId="{31D13391-3FC7-4472-9998-774C465843A1}" sibTransId="{FE0D3B59-2ED1-4761-8DC6-DBFBFF6F2595}"/>
    <dgm:cxn modelId="{E344C697-253C-44A9-99A4-8FB43B3DA82A}" srcId="{A3BA7E57-F83D-42FB-ABE5-FC1C90AED107}" destId="{25BBFCD2-17AC-4A70-B249-92C4BFFA4582}" srcOrd="1" destOrd="0" parTransId="{0DE254CD-F2DE-412B-8C3E-A5A4AD70931E}" sibTransId="{CCE7E4A2-450E-4A40-9A1E-6EDE8AB58C88}"/>
    <dgm:cxn modelId="{51812AB6-7566-4782-84A6-A25B3269516F}" type="presOf" srcId="{72B20720-654E-4765-9C1B-0337E58F9705}" destId="{27B4BAEA-9695-4D12-9152-6B69E1C876C6}" srcOrd="0" destOrd="1" presId="urn:microsoft.com/office/officeart/2011/layout/TabList"/>
    <dgm:cxn modelId="{CBFE64BF-91D0-4D7E-9C83-FEA17C937D8A}" type="presOf" srcId="{C50CEA0C-1C96-4DB8-A2D7-26A03EDA09FA}" destId="{4599FC4A-8D0C-40EB-9C0B-751108D19D98}" srcOrd="0" destOrd="3" presId="urn:microsoft.com/office/officeart/2011/layout/TabList"/>
    <dgm:cxn modelId="{D69B02C8-FE5B-482E-9835-C186559382F0}" type="presOf" srcId="{BC35B76E-0731-4FD4-B2E4-DB4802C4CB01}" destId="{99CCA5B2-1B3E-45D6-9380-D96CB7D24157}" srcOrd="0" destOrd="0" presId="urn:microsoft.com/office/officeart/2011/layout/TabList"/>
    <dgm:cxn modelId="{E47310CB-6CBB-408D-A434-558EB8ED158B}" srcId="{A3BA7E57-F83D-42FB-ABE5-FC1C90AED107}" destId="{6ED187E2-BEF8-43BD-B75F-26D6868A0B4D}" srcOrd="0" destOrd="0" parTransId="{AAF403A4-54F9-4C82-94C5-1AA00FEAF965}" sibTransId="{58B0482C-0FE5-45A2-8C22-F881722E9BB6}"/>
    <dgm:cxn modelId="{60954CD0-45C4-4E05-8BCC-E7A2BDB18541}" type="presOf" srcId="{EAE9992B-6E9F-4B12-BF5E-9665388EE27B}" destId="{97D58307-821B-48B3-890B-0E8D27E68FA0}" srcOrd="0" destOrd="0" presId="urn:microsoft.com/office/officeart/2011/layout/TabList"/>
    <dgm:cxn modelId="{BAB929DE-F2EC-4786-AE16-E432E7E93165}" type="presOf" srcId="{D12C1A8E-0551-4AED-8000-D6ED7C38BE44}" destId="{27B4BAEA-9695-4D12-9152-6B69E1C876C6}" srcOrd="0" destOrd="3" presId="urn:microsoft.com/office/officeart/2011/layout/TabList"/>
    <dgm:cxn modelId="{576D90E4-8254-4FEB-9746-0C09ED2CC56D}" srcId="{BC35B76E-0731-4FD4-B2E4-DB4802C4CB01}" destId="{2A502593-9F9B-409B-89EF-ADB259FA0FF8}" srcOrd="0" destOrd="0" parTransId="{0873853D-B206-4191-AD66-584CAD75885C}" sibTransId="{DE753633-6263-4EFE-BA35-0120FCA70F16}"/>
    <dgm:cxn modelId="{622795F6-511E-4A6F-B457-FB6DAFA9F869}" srcId="{BC35B76E-0731-4FD4-B2E4-DB4802C4CB01}" destId="{529722C9-77EC-4084-A39A-547436467C6A}" srcOrd="3" destOrd="0" parTransId="{1827DF04-08BE-478E-A7E6-75261C859753}" sibTransId="{326293AE-8DEE-4703-A429-A4F400733EDB}"/>
    <dgm:cxn modelId="{043EF7FA-0AB6-4C53-8853-00AA7F2C9537}" type="presOf" srcId="{CF8F32AE-6A81-4F92-9081-041E419DD8E4}" destId="{27B4BAEA-9695-4D12-9152-6B69E1C876C6}" srcOrd="0" destOrd="2" presId="urn:microsoft.com/office/officeart/2011/layout/TabList"/>
    <dgm:cxn modelId="{2B5A5949-5A97-40A9-B627-24CC3B3F897F}" type="presParOf" srcId="{97D58307-821B-48B3-890B-0E8D27E68FA0}" destId="{0E16C311-6C3F-4E02-94C5-0B2A2AD15ED5}" srcOrd="0" destOrd="0" presId="urn:microsoft.com/office/officeart/2011/layout/TabList"/>
    <dgm:cxn modelId="{CC091D14-1DF8-4B63-AEA7-0DAB83042A17}" type="presParOf" srcId="{0E16C311-6C3F-4E02-94C5-0B2A2AD15ED5}" destId="{56A3E1FB-0582-432F-A059-981B0A6EFC64}" srcOrd="0" destOrd="0" presId="urn:microsoft.com/office/officeart/2011/layout/TabList"/>
    <dgm:cxn modelId="{7607CA36-38C3-447C-9C89-83D4E965B61F}" type="presParOf" srcId="{0E16C311-6C3F-4E02-94C5-0B2A2AD15ED5}" destId="{99CCA5B2-1B3E-45D6-9380-D96CB7D24157}" srcOrd="1" destOrd="0" presId="urn:microsoft.com/office/officeart/2011/layout/TabList"/>
    <dgm:cxn modelId="{845488A8-3E56-4B08-A03B-1DD6E0DAAFC5}" type="presParOf" srcId="{0E16C311-6C3F-4E02-94C5-0B2A2AD15ED5}" destId="{1C1CAB9C-BC2D-4C34-9BF3-C40BC4B44E44}" srcOrd="2" destOrd="0" presId="urn:microsoft.com/office/officeart/2011/layout/TabList"/>
    <dgm:cxn modelId="{F9137850-B13D-478B-B9EE-6D2666C0F3A2}" type="presParOf" srcId="{97D58307-821B-48B3-890B-0E8D27E68FA0}" destId="{4599FC4A-8D0C-40EB-9C0B-751108D19D98}" srcOrd="1" destOrd="0" presId="urn:microsoft.com/office/officeart/2011/layout/TabList"/>
    <dgm:cxn modelId="{880DBB36-002D-453D-8F34-1A4564D420CC}" type="presParOf" srcId="{97D58307-821B-48B3-890B-0E8D27E68FA0}" destId="{CB794A3C-9D2B-466A-AABB-B7DE317AA66A}" srcOrd="2" destOrd="0" presId="urn:microsoft.com/office/officeart/2011/layout/TabList"/>
    <dgm:cxn modelId="{530C70BF-7768-4134-AD47-917D0E348491}" type="presParOf" srcId="{97D58307-821B-48B3-890B-0E8D27E68FA0}" destId="{C0F9441E-3735-49B3-9710-8CE9EC09F3EF}" srcOrd="3" destOrd="0" presId="urn:microsoft.com/office/officeart/2011/layout/TabList"/>
    <dgm:cxn modelId="{78679D3B-178D-44C4-9A0A-64B103BB28BF}" type="presParOf" srcId="{C0F9441E-3735-49B3-9710-8CE9EC09F3EF}" destId="{7D3BB18F-410F-4013-A5F6-98AA6496F423}" srcOrd="0" destOrd="0" presId="urn:microsoft.com/office/officeart/2011/layout/TabList"/>
    <dgm:cxn modelId="{699BD19E-78AF-49A0-86BF-F173083FEA66}" type="presParOf" srcId="{C0F9441E-3735-49B3-9710-8CE9EC09F3EF}" destId="{32BDC5FD-5FCF-4C16-9854-EBCDA57289D4}" srcOrd="1" destOrd="0" presId="urn:microsoft.com/office/officeart/2011/layout/TabList"/>
    <dgm:cxn modelId="{D1E774FF-B4C5-4801-8754-2278AE10AC12}" type="presParOf" srcId="{C0F9441E-3735-49B3-9710-8CE9EC09F3EF}" destId="{39EDE10F-987A-4F1D-BB30-8950296BDD7F}" srcOrd="2" destOrd="0" presId="urn:microsoft.com/office/officeart/2011/layout/TabList"/>
    <dgm:cxn modelId="{942CFEB5-C891-43CB-94B7-E8C5D58DA81C}" type="presParOf" srcId="{97D58307-821B-48B3-890B-0E8D27E68FA0}" destId="{27B4BAEA-9695-4D12-9152-6B69E1C876C6}" srcOrd="4" destOrd="0" presId="urn:microsoft.com/office/officeart/2011/layout/TabLis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FFFE94-8B35-465B-AEE1-CB49DC2DC55D}">
      <dsp:nvSpPr>
        <dsp:cNvPr id="0" name=""/>
        <dsp:cNvSpPr/>
      </dsp:nvSpPr>
      <dsp:spPr>
        <a:xfrm>
          <a:off x="0" y="228299"/>
          <a:ext cx="5465617" cy="5103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4193" tIns="187452" rIns="424193" bIns="64008" numCol="1" spcCol="1270" anchor="t" anchorCtr="0">
          <a:noAutofit/>
        </a:bodyPr>
        <a:lstStyle/>
        <a:p>
          <a:pPr marL="57150" lvl="1" indent="-57150" algn="l" defTabSz="400050">
            <a:lnSpc>
              <a:spcPct val="90000"/>
            </a:lnSpc>
            <a:spcBef>
              <a:spcPct val="0"/>
            </a:spcBef>
            <a:spcAft>
              <a:spcPct val="15000"/>
            </a:spcAft>
            <a:buChar char="•"/>
          </a:pPr>
          <a:r>
            <a:rPr lang="en-US" sz="900" kern="1200"/>
            <a:t>Words are reduced to their stems, making 'eat' the same as 'ate','eating', and 'eats'. This is to get at the actual content of the message, as opposed to artifacts of natural language.</a:t>
          </a:r>
          <a:endParaRPr lang="en-KI" sz="900" kern="1200"/>
        </a:p>
      </dsp:txBody>
      <dsp:txXfrm>
        <a:off x="0" y="228299"/>
        <a:ext cx="5465617" cy="510300"/>
      </dsp:txXfrm>
    </dsp:sp>
    <dsp:sp modelId="{35746F33-E45C-4163-8C15-9DC96E9127AC}">
      <dsp:nvSpPr>
        <dsp:cNvPr id="0" name=""/>
        <dsp:cNvSpPr/>
      </dsp:nvSpPr>
      <dsp:spPr>
        <a:xfrm>
          <a:off x="273280" y="95459"/>
          <a:ext cx="3825932" cy="265680"/>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4611" tIns="0" rIns="144611" bIns="0" numCol="1" spcCol="1270" anchor="ctr" anchorCtr="0">
          <a:noAutofit/>
        </a:bodyPr>
        <a:lstStyle/>
        <a:p>
          <a:pPr marL="0" lvl="0" indent="0" algn="l" defTabSz="400050">
            <a:lnSpc>
              <a:spcPct val="90000"/>
            </a:lnSpc>
            <a:spcBef>
              <a:spcPct val="0"/>
            </a:spcBef>
            <a:spcAft>
              <a:spcPct val="35000"/>
            </a:spcAft>
            <a:buNone/>
          </a:pPr>
          <a:r>
            <a:rPr lang="en-US" sz="900" kern="1200"/>
            <a:t>Porter Stemmer</a:t>
          </a:r>
          <a:endParaRPr lang="en-KI" sz="900" kern="1200"/>
        </a:p>
      </dsp:txBody>
      <dsp:txXfrm>
        <a:off x="286249" y="108428"/>
        <a:ext cx="3799994" cy="239742"/>
      </dsp:txXfrm>
    </dsp:sp>
    <dsp:sp modelId="{BB9FC94D-129C-4054-8499-58750291E7FE}">
      <dsp:nvSpPr>
        <dsp:cNvPr id="0" name=""/>
        <dsp:cNvSpPr/>
      </dsp:nvSpPr>
      <dsp:spPr>
        <a:xfrm>
          <a:off x="0" y="920039"/>
          <a:ext cx="5465617" cy="5103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4193" tIns="187452" rIns="424193" bIns="64008" numCol="1" spcCol="1270" anchor="t" anchorCtr="0">
          <a:noAutofit/>
        </a:bodyPr>
        <a:lstStyle/>
        <a:p>
          <a:pPr marL="57150" lvl="1" indent="-57150" algn="l" defTabSz="400050">
            <a:lnSpc>
              <a:spcPct val="90000"/>
            </a:lnSpc>
            <a:spcBef>
              <a:spcPct val="0"/>
            </a:spcBef>
            <a:spcAft>
              <a:spcPct val="15000"/>
            </a:spcAft>
            <a:buChar char="•"/>
          </a:pPr>
          <a:r>
            <a:rPr lang="en-US" sz="900" kern="1200"/>
            <a:t>Links are replaced with the string 'featurlink' so that they are all regarded for what they </a:t>
          </a:r>
          <a:r>
            <a:rPr lang="en-US" sz="900" i="1" kern="1200"/>
            <a:t>are</a:t>
          </a:r>
          <a:r>
            <a:rPr lang="en-US" sz="900" i="0" kern="1200"/>
            <a:t> and not for the specifics of the link address (all regarded the same)</a:t>
          </a:r>
          <a:endParaRPr lang="en-KI" sz="900" kern="1200"/>
        </a:p>
      </dsp:txBody>
      <dsp:txXfrm>
        <a:off x="0" y="920039"/>
        <a:ext cx="5465617" cy="510300"/>
      </dsp:txXfrm>
    </dsp:sp>
    <dsp:sp modelId="{F9D2A23B-F7EA-4633-B729-BD8A4AACE573}">
      <dsp:nvSpPr>
        <dsp:cNvPr id="0" name=""/>
        <dsp:cNvSpPr/>
      </dsp:nvSpPr>
      <dsp:spPr>
        <a:xfrm>
          <a:off x="273280" y="787199"/>
          <a:ext cx="3825932" cy="265680"/>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4611" tIns="0" rIns="144611" bIns="0" numCol="1" spcCol="1270" anchor="ctr" anchorCtr="0">
          <a:noAutofit/>
        </a:bodyPr>
        <a:lstStyle/>
        <a:p>
          <a:pPr marL="0" lvl="0" indent="0" algn="l" defTabSz="400050">
            <a:lnSpc>
              <a:spcPct val="90000"/>
            </a:lnSpc>
            <a:spcBef>
              <a:spcPct val="0"/>
            </a:spcBef>
            <a:spcAft>
              <a:spcPct val="35000"/>
            </a:spcAft>
            <a:buNone/>
          </a:pPr>
          <a:r>
            <a:rPr lang="en-US" sz="900" kern="1200"/>
            <a:t>Links</a:t>
          </a:r>
          <a:endParaRPr lang="en-KI" sz="900" kern="1200"/>
        </a:p>
      </dsp:txBody>
      <dsp:txXfrm>
        <a:off x="286249" y="800168"/>
        <a:ext cx="3799994" cy="239742"/>
      </dsp:txXfrm>
    </dsp:sp>
    <dsp:sp modelId="{F7BF3006-DB2F-4C85-87F1-8974207BC252}">
      <dsp:nvSpPr>
        <dsp:cNvPr id="0" name=""/>
        <dsp:cNvSpPr/>
      </dsp:nvSpPr>
      <dsp:spPr>
        <a:xfrm>
          <a:off x="0" y="1611780"/>
          <a:ext cx="5465617" cy="76545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4193" tIns="187452" rIns="424193" bIns="64008" numCol="1" spcCol="1270" anchor="t" anchorCtr="0">
          <a:noAutofit/>
        </a:bodyPr>
        <a:lstStyle/>
        <a:p>
          <a:pPr marL="57150" lvl="1" indent="-57150" algn="l" defTabSz="400050">
            <a:lnSpc>
              <a:spcPct val="90000"/>
            </a:lnSpc>
            <a:spcBef>
              <a:spcPct val="0"/>
            </a:spcBef>
            <a:spcAft>
              <a:spcPct val="15000"/>
            </a:spcAft>
            <a:buChar char="•"/>
          </a:pPr>
          <a:r>
            <a:rPr lang="en-US" sz="900" kern="1200"/>
            <a:t>Some spam filters may choose to ignore common characters in English text, but I actually chose to keep punctuation. I think there actually could be a difference in things like dollar signs ($), exclamation points (!) and other symbols when it comes to distinguishing between Spam or Not Spam</a:t>
          </a:r>
          <a:endParaRPr lang="en-KI" sz="900" kern="1200"/>
        </a:p>
      </dsp:txBody>
      <dsp:txXfrm>
        <a:off x="0" y="1611780"/>
        <a:ext cx="5465617" cy="765450"/>
      </dsp:txXfrm>
    </dsp:sp>
    <dsp:sp modelId="{B892BA2E-3316-4361-B08F-03001DBE0B26}">
      <dsp:nvSpPr>
        <dsp:cNvPr id="0" name=""/>
        <dsp:cNvSpPr/>
      </dsp:nvSpPr>
      <dsp:spPr>
        <a:xfrm>
          <a:off x="273280" y="1478939"/>
          <a:ext cx="3825932" cy="265680"/>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4611" tIns="0" rIns="144611" bIns="0" numCol="1" spcCol="1270" anchor="ctr" anchorCtr="0">
          <a:noAutofit/>
        </a:bodyPr>
        <a:lstStyle/>
        <a:p>
          <a:pPr marL="0" lvl="0" indent="0" algn="l" defTabSz="400050">
            <a:lnSpc>
              <a:spcPct val="90000"/>
            </a:lnSpc>
            <a:spcBef>
              <a:spcPct val="0"/>
            </a:spcBef>
            <a:spcAft>
              <a:spcPct val="35000"/>
            </a:spcAft>
            <a:buNone/>
          </a:pPr>
          <a:r>
            <a:rPr lang="en-US" sz="900" kern="1200"/>
            <a:t>Extraneous Characters</a:t>
          </a:r>
          <a:endParaRPr lang="en-KI" sz="900" kern="1200"/>
        </a:p>
      </dsp:txBody>
      <dsp:txXfrm>
        <a:off x="286249" y="1491908"/>
        <a:ext cx="3799994" cy="2397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5F7A81-72DE-4886-B187-549EA5DE0C68}">
      <dsp:nvSpPr>
        <dsp:cNvPr id="0" name=""/>
        <dsp:cNvSpPr/>
      </dsp:nvSpPr>
      <dsp:spPr>
        <a:xfrm>
          <a:off x="953770" y="0"/>
          <a:ext cx="1133475" cy="1133475"/>
        </a:xfrm>
        <a:prstGeom prst="triangl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13 Spam</a:t>
          </a:r>
          <a:endParaRPr lang="en-KI" sz="1000" kern="1200">
            <a:solidFill>
              <a:sysClr val="windowText" lastClr="000000"/>
            </a:solidFill>
          </a:endParaRPr>
        </a:p>
      </dsp:txBody>
      <dsp:txXfrm>
        <a:off x="1237139" y="566738"/>
        <a:ext cx="566737" cy="566737"/>
      </dsp:txXfrm>
    </dsp:sp>
    <dsp:sp modelId="{DB43F9AE-95B0-475C-90EF-2C80EDA8BE1F}">
      <dsp:nvSpPr>
        <dsp:cNvPr id="0" name=""/>
        <dsp:cNvSpPr/>
      </dsp:nvSpPr>
      <dsp:spPr>
        <a:xfrm>
          <a:off x="387032" y="1133475"/>
          <a:ext cx="1133475" cy="1133475"/>
        </a:xfrm>
        <a:prstGeom prst="triangle">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4990 Hams</a:t>
          </a:r>
          <a:endParaRPr lang="en-KI" sz="1000" kern="1200">
            <a:solidFill>
              <a:sysClr val="windowText" lastClr="000000"/>
            </a:solidFill>
          </a:endParaRPr>
        </a:p>
      </dsp:txBody>
      <dsp:txXfrm>
        <a:off x="670401" y="1700213"/>
        <a:ext cx="566737" cy="566737"/>
      </dsp:txXfrm>
    </dsp:sp>
    <dsp:sp modelId="{9DCC87DF-2216-47B0-862A-CE4FF2629832}">
      <dsp:nvSpPr>
        <dsp:cNvPr id="0" name=""/>
        <dsp:cNvSpPr/>
      </dsp:nvSpPr>
      <dsp:spPr>
        <a:xfrm rot="10800000">
          <a:off x="953770" y="1133475"/>
          <a:ext cx="1133475" cy="1133475"/>
        </a:xfrm>
        <a:prstGeom prst="triangle">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endParaRPr lang="en-US" sz="1600" kern="1200">
            <a:solidFill>
              <a:sysClr val="windowText" lastClr="000000"/>
            </a:solidFill>
          </a:endParaRPr>
        </a:p>
        <a:p>
          <a:pPr marL="0" lvl="0" indent="0" algn="ctr" defTabSz="711200">
            <a:lnSpc>
              <a:spcPct val="90000"/>
            </a:lnSpc>
            <a:spcBef>
              <a:spcPct val="0"/>
            </a:spcBef>
            <a:spcAft>
              <a:spcPct val="35000"/>
            </a:spcAft>
            <a:buNone/>
          </a:pPr>
          <a:r>
            <a:rPr lang="en-US" sz="1600" kern="1200">
              <a:solidFill>
                <a:sysClr val="windowText" lastClr="000000"/>
              </a:solidFill>
            </a:rPr>
            <a:t>My Data</a:t>
          </a:r>
          <a:endParaRPr lang="en-KI" sz="1600" kern="1200">
            <a:solidFill>
              <a:sysClr val="windowText" lastClr="000000"/>
            </a:solidFill>
          </a:endParaRPr>
        </a:p>
      </dsp:txBody>
      <dsp:txXfrm rot="10800000">
        <a:off x="1237139" y="1133475"/>
        <a:ext cx="566737" cy="566737"/>
      </dsp:txXfrm>
    </dsp:sp>
    <dsp:sp modelId="{672B9C16-8440-4A8C-98EB-F79B49D4D5CE}">
      <dsp:nvSpPr>
        <dsp:cNvPr id="0" name=""/>
        <dsp:cNvSpPr/>
      </dsp:nvSpPr>
      <dsp:spPr>
        <a:xfrm>
          <a:off x="1520507" y="1133475"/>
          <a:ext cx="1133475" cy="1133475"/>
        </a:xfrm>
        <a:prstGeom prst="triangle">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30/60 train test split</a:t>
          </a:r>
          <a:endParaRPr lang="en-KI" sz="1000" kern="1200">
            <a:solidFill>
              <a:sysClr val="windowText" lastClr="000000"/>
            </a:solidFill>
          </a:endParaRPr>
        </a:p>
      </dsp:txBody>
      <dsp:txXfrm>
        <a:off x="1803876" y="1700213"/>
        <a:ext cx="566737" cy="5667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5F7A81-72DE-4886-B187-549EA5DE0C68}">
      <dsp:nvSpPr>
        <dsp:cNvPr id="0" name=""/>
        <dsp:cNvSpPr/>
      </dsp:nvSpPr>
      <dsp:spPr>
        <a:xfrm>
          <a:off x="946842" y="0"/>
          <a:ext cx="1147329" cy="1147329"/>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747 Spams</a:t>
          </a:r>
          <a:endParaRPr lang="en-KI" sz="1100" kern="1200">
            <a:solidFill>
              <a:schemeClr val="tx1"/>
            </a:solidFill>
          </a:endParaRPr>
        </a:p>
      </dsp:txBody>
      <dsp:txXfrm>
        <a:off x="1233674" y="573665"/>
        <a:ext cx="573665" cy="573664"/>
      </dsp:txXfrm>
    </dsp:sp>
    <dsp:sp modelId="{DB43F9AE-95B0-475C-90EF-2C80EDA8BE1F}">
      <dsp:nvSpPr>
        <dsp:cNvPr id="0" name=""/>
        <dsp:cNvSpPr/>
      </dsp:nvSpPr>
      <dsp:spPr>
        <a:xfrm>
          <a:off x="373178" y="1147329"/>
          <a:ext cx="1147329" cy="1147329"/>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4825 Hams</a:t>
          </a:r>
          <a:endParaRPr lang="en-KI" sz="1100" kern="1200">
            <a:solidFill>
              <a:schemeClr val="tx1"/>
            </a:solidFill>
          </a:endParaRPr>
        </a:p>
      </dsp:txBody>
      <dsp:txXfrm>
        <a:off x="660010" y="1720994"/>
        <a:ext cx="573665" cy="573664"/>
      </dsp:txXfrm>
    </dsp:sp>
    <dsp:sp modelId="{9DCC87DF-2216-47B0-862A-CE4FF2629832}">
      <dsp:nvSpPr>
        <dsp:cNvPr id="0" name=""/>
        <dsp:cNvSpPr/>
      </dsp:nvSpPr>
      <dsp:spPr>
        <a:xfrm rot="10800000">
          <a:off x="946842" y="1147329"/>
          <a:ext cx="1147329" cy="1147329"/>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endParaRPr lang="en-US" sz="1600" kern="1200">
            <a:solidFill>
              <a:schemeClr val="tx1"/>
            </a:solidFill>
          </a:endParaRPr>
        </a:p>
        <a:p>
          <a:pPr marL="0" lvl="0" indent="0" algn="ctr" defTabSz="711200">
            <a:lnSpc>
              <a:spcPct val="90000"/>
            </a:lnSpc>
            <a:spcBef>
              <a:spcPct val="0"/>
            </a:spcBef>
            <a:spcAft>
              <a:spcPct val="35000"/>
            </a:spcAft>
            <a:buNone/>
          </a:pPr>
          <a:r>
            <a:rPr lang="en-US" sz="1200" kern="1200">
              <a:solidFill>
                <a:schemeClr val="tx1"/>
              </a:solidFill>
            </a:rPr>
            <a:t>SMS</a:t>
          </a:r>
        </a:p>
        <a:p>
          <a:pPr marL="0" lvl="0" indent="0" algn="ctr" defTabSz="711200">
            <a:lnSpc>
              <a:spcPct val="90000"/>
            </a:lnSpc>
            <a:spcBef>
              <a:spcPct val="0"/>
            </a:spcBef>
            <a:spcAft>
              <a:spcPct val="35000"/>
            </a:spcAft>
            <a:buNone/>
          </a:pPr>
          <a:r>
            <a:rPr lang="en-US" sz="1200" kern="1200">
              <a:solidFill>
                <a:schemeClr val="tx1"/>
              </a:solidFill>
            </a:rPr>
            <a:t>SpamCollection</a:t>
          </a:r>
          <a:endParaRPr lang="en-KI" sz="1200" kern="1200">
            <a:solidFill>
              <a:schemeClr val="tx1"/>
            </a:solidFill>
          </a:endParaRPr>
        </a:p>
      </dsp:txBody>
      <dsp:txXfrm rot="10800000">
        <a:off x="1233674" y="1147329"/>
        <a:ext cx="573665" cy="573664"/>
      </dsp:txXfrm>
    </dsp:sp>
    <dsp:sp modelId="{672B9C16-8440-4A8C-98EB-F79B49D4D5CE}">
      <dsp:nvSpPr>
        <dsp:cNvPr id="0" name=""/>
        <dsp:cNvSpPr/>
      </dsp:nvSpPr>
      <dsp:spPr>
        <a:xfrm>
          <a:off x="1520507" y="1147329"/>
          <a:ext cx="1147329" cy="1147329"/>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30/60 train test split</a:t>
          </a:r>
          <a:endParaRPr lang="en-KI" sz="1100" kern="1200">
            <a:solidFill>
              <a:schemeClr val="tx1"/>
            </a:solidFill>
          </a:endParaRPr>
        </a:p>
      </dsp:txBody>
      <dsp:txXfrm>
        <a:off x="1807339" y="1720994"/>
        <a:ext cx="573665" cy="5736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EDE10F-987A-4F1D-BB30-8950296BDD7F}">
      <dsp:nvSpPr>
        <dsp:cNvPr id="0" name=""/>
        <dsp:cNvSpPr/>
      </dsp:nvSpPr>
      <dsp:spPr>
        <a:xfrm>
          <a:off x="0" y="200297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CAB9C-BC2D-4C34-9BF3-C40BC4B44E44}">
      <dsp:nvSpPr>
        <dsp:cNvPr id="0" name=""/>
        <dsp:cNvSpPr/>
      </dsp:nvSpPr>
      <dsp:spPr>
        <a:xfrm>
          <a:off x="0" y="495123"/>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A3E1FB-0582-432F-A059-981B0A6EFC64}">
      <dsp:nvSpPr>
        <dsp:cNvPr id="0" name=""/>
        <dsp:cNvSpPr/>
      </dsp:nvSpPr>
      <dsp:spPr>
        <a:xfrm>
          <a:off x="1426463" y="792"/>
          <a:ext cx="4059936" cy="4943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b" anchorCtr="0">
          <a:noAutofit/>
        </a:bodyPr>
        <a:lstStyle/>
        <a:p>
          <a:pPr marL="0" lvl="0" indent="0" algn="l" defTabSz="577850">
            <a:lnSpc>
              <a:spcPct val="90000"/>
            </a:lnSpc>
            <a:spcBef>
              <a:spcPct val="0"/>
            </a:spcBef>
            <a:spcAft>
              <a:spcPct val="35000"/>
            </a:spcAft>
            <a:buNone/>
          </a:pPr>
          <a:r>
            <a:rPr lang="en-US" sz="1300" kern="1200"/>
            <a:t>Accuracy: 99.7% </a:t>
          </a:r>
          <a:r>
            <a:rPr lang="en-US" sz="1300" b="1" kern="1200">
              <a:solidFill>
                <a:srgbClr val="FF0000"/>
              </a:solidFill>
            </a:rPr>
            <a:t>(MISLEADING! It labels everything 'ham')</a:t>
          </a:r>
          <a:br>
            <a:rPr lang="en-US" sz="1300" kern="1200"/>
          </a:br>
          <a:r>
            <a:rPr lang="en-US" sz="1300" kern="1200"/>
            <a:t>Spam detection: </a:t>
          </a:r>
          <a:r>
            <a:rPr lang="en-US" sz="1300" kern="1200">
              <a:solidFill>
                <a:srgbClr val="FF0000"/>
              </a:solidFill>
            </a:rPr>
            <a:t>0%</a:t>
          </a:r>
          <a:endParaRPr lang="en-KI" sz="1300" kern="1200">
            <a:solidFill>
              <a:srgbClr val="FF0000"/>
            </a:solidFill>
          </a:endParaRPr>
        </a:p>
      </dsp:txBody>
      <dsp:txXfrm>
        <a:off x="1426463" y="792"/>
        <a:ext cx="4059936" cy="494330"/>
      </dsp:txXfrm>
    </dsp:sp>
    <dsp:sp modelId="{99CCA5B2-1B3E-45D6-9380-D96CB7D24157}">
      <dsp:nvSpPr>
        <dsp:cNvPr id="0" name=""/>
        <dsp:cNvSpPr/>
      </dsp:nvSpPr>
      <dsp:spPr>
        <a:xfrm>
          <a:off x="0" y="792"/>
          <a:ext cx="1426464" cy="49433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US" sz="1400" kern="1200"/>
            <a:t>My Data</a:t>
          </a:r>
          <a:endParaRPr lang="en-KI" sz="1400" kern="1200"/>
        </a:p>
      </dsp:txBody>
      <dsp:txXfrm>
        <a:off x="24136" y="24928"/>
        <a:ext cx="1378192" cy="470194"/>
      </dsp:txXfrm>
    </dsp:sp>
    <dsp:sp modelId="{4599FC4A-8D0C-40EB-9C0B-751108D19D98}">
      <dsp:nvSpPr>
        <dsp:cNvPr id="0" name=""/>
        <dsp:cNvSpPr/>
      </dsp:nvSpPr>
      <dsp:spPr>
        <a:xfrm>
          <a:off x="0" y="495123"/>
          <a:ext cx="5486400" cy="9888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marL="57150" lvl="1" indent="-57150" algn="l" defTabSz="444500">
            <a:lnSpc>
              <a:spcPct val="90000"/>
            </a:lnSpc>
            <a:spcBef>
              <a:spcPct val="0"/>
            </a:spcBef>
            <a:spcAft>
              <a:spcPct val="15000"/>
            </a:spcAft>
            <a:buChar char="•"/>
          </a:pPr>
          <a:r>
            <a:rPr lang="en-US" sz="1000" kern="1200"/>
            <a:t> 	         precision     recall  f1-score support</a:t>
          </a:r>
          <a:endParaRPr lang="en-KI" sz="1000" kern="1200"/>
        </a:p>
        <a:p>
          <a:pPr marL="57150" lvl="1" indent="-57150" algn="l" defTabSz="444500">
            <a:lnSpc>
              <a:spcPct val="90000"/>
            </a:lnSpc>
            <a:spcBef>
              <a:spcPct val="0"/>
            </a:spcBef>
            <a:spcAft>
              <a:spcPct val="15000"/>
            </a:spcAft>
            <a:buChar char="•"/>
          </a:pPr>
          <a:r>
            <a:rPr lang="en-US" sz="1000" kern="1200"/>
            <a:t>ham       	1.00      1.00      1.00      1248</a:t>
          </a:r>
          <a:endParaRPr lang="en-KI" sz="1000" kern="1200"/>
        </a:p>
        <a:p>
          <a:pPr marL="57150" lvl="1" indent="-57150" algn="l" defTabSz="444500">
            <a:lnSpc>
              <a:spcPct val="90000"/>
            </a:lnSpc>
            <a:spcBef>
              <a:spcPct val="0"/>
            </a:spcBef>
            <a:spcAft>
              <a:spcPct val="15000"/>
            </a:spcAft>
            <a:buChar char="•"/>
          </a:pPr>
          <a:r>
            <a:rPr lang="en-US" sz="1000" kern="1200"/>
            <a:t> spam       	0.00      0.00      0.00         3</a:t>
          </a:r>
          <a:endParaRPr lang="en-KI" sz="1000" kern="1200"/>
        </a:p>
        <a:p>
          <a:pPr marL="57150" lvl="1" indent="-57150" algn="l" defTabSz="444500">
            <a:lnSpc>
              <a:spcPct val="90000"/>
            </a:lnSpc>
            <a:spcBef>
              <a:spcPct val="0"/>
            </a:spcBef>
            <a:spcAft>
              <a:spcPct val="15000"/>
            </a:spcAft>
            <a:buChar char="•"/>
          </a:pPr>
          <a:r>
            <a:rPr lang="en-US" sz="1000" kern="1200"/>
            <a:t>avg / total       	1.00      1.00      1.00      1251</a:t>
          </a:r>
          <a:endParaRPr lang="en-KI" sz="1000" kern="1200"/>
        </a:p>
      </dsp:txBody>
      <dsp:txXfrm>
        <a:off x="0" y="495123"/>
        <a:ext cx="5486400" cy="988809"/>
      </dsp:txXfrm>
    </dsp:sp>
    <dsp:sp modelId="{7D3BB18F-410F-4013-A5F6-98AA6496F423}">
      <dsp:nvSpPr>
        <dsp:cNvPr id="0" name=""/>
        <dsp:cNvSpPr/>
      </dsp:nvSpPr>
      <dsp:spPr>
        <a:xfrm>
          <a:off x="1426463" y="1508649"/>
          <a:ext cx="4059936" cy="4943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b" anchorCtr="0">
          <a:noAutofit/>
        </a:bodyPr>
        <a:lstStyle/>
        <a:p>
          <a:pPr marL="0" lvl="0" indent="0" algn="l" defTabSz="577850">
            <a:lnSpc>
              <a:spcPct val="90000"/>
            </a:lnSpc>
            <a:spcBef>
              <a:spcPct val="0"/>
            </a:spcBef>
            <a:spcAft>
              <a:spcPct val="35000"/>
            </a:spcAft>
            <a:buNone/>
          </a:pPr>
          <a:r>
            <a:rPr lang="en-US" sz="1300" kern="1200"/>
            <a:t>Accuracy 97% </a:t>
          </a:r>
        </a:p>
        <a:p>
          <a:pPr marL="0" lvl="0" indent="0" algn="l" defTabSz="577850">
            <a:lnSpc>
              <a:spcPct val="90000"/>
            </a:lnSpc>
            <a:spcBef>
              <a:spcPct val="0"/>
            </a:spcBef>
            <a:spcAft>
              <a:spcPct val="35000"/>
            </a:spcAft>
            <a:buNone/>
          </a:pPr>
          <a:r>
            <a:rPr lang="en-US" sz="1300" kern="1200"/>
            <a:t>Spam detection: 80%</a:t>
          </a:r>
          <a:endParaRPr lang="en-KI" sz="1300" kern="1200"/>
        </a:p>
      </dsp:txBody>
      <dsp:txXfrm>
        <a:off x="1426463" y="1508649"/>
        <a:ext cx="4059936" cy="494330"/>
      </dsp:txXfrm>
    </dsp:sp>
    <dsp:sp modelId="{32BDC5FD-5FCF-4C16-9854-EBCDA57289D4}">
      <dsp:nvSpPr>
        <dsp:cNvPr id="0" name=""/>
        <dsp:cNvSpPr/>
      </dsp:nvSpPr>
      <dsp:spPr>
        <a:xfrm>
          <a:off x="0" y="1508649"/>
          <a:ext cx="1426464" cy="49433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US" sz="1400" kern="1200"/>
            <a:t>SMS Collections Data</a:t>
          </a:r>
          <a:endParaRPr lang="en-KI" sz="1400" kern="1200"/>
        </a:p>
      </dsp:txBody>
      <dsp:txXfrm>
        <a:off x="24136" y="1532785"/>
        <a:ext cx="1378192" cy="470194"/>
      </dsp:txXfrm>
    </dsp:sp>
    <dsp:sp modelId="{27B4BAEA-9695-4D12-9152-6B69E1C876C6}">
      <dsp:nvSpPr>
        <dsp:cNvPr id="0" name=""/>
        <dsp:cNvSpPr/>
      </dsp:nvSpPr>
      <dsp:spPr>
        <a:xfrm>
          <a:off x="0" y="2002979"/>
          <a:ext cx="5486400" cy="9888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marL="57150" lvl="1" indent="-57150" algn="l" defTabSz="444500">
            <a:lnSpc>
              <a:spcPct val="90000"/>
            </a:lnSpc>
            <a:spcBef>
              <a:spcPct val="0"/>
            </a:spcBef>
            <a:spcAft>
              <a:spcPct val="15000"/>
            </a:spcAft>
            <a:buChar char="•"/>
          </a:pPr>
          <a:r>
            <a:rPr lang="en-US" sz="1000" kern="1200"/>
            <a:t>	           </a:t>
          </a:r>
          <a:r>
            <a:rPr lang="en-KI" sz="1000" kern="1200"/>
            <a:t>precision   recall  f1-score   support</a:t>
          </a:r>
        </a:p>
        <a:p>
          <a:pPr marL="57150" lvl="1" indent="-57150" algn="l" defTabSz="444500">
            <a:lnSpc>
              <a:spcPct val="90000"/>
            </a:lnSpc>
            <a:spcBef>
              <a:spcPct val="0"/>
            </a:spcBef>
            <a:spcAft>
              <a:spcPct val="15000"/>
            </a:spcAft>
            <a:buChar char="•"/>
          </a:pPr>
          <a:r>
            <a:rPr lang="en-KI" sz="1000" kern="1200"/>
            <a:t>ham      </a:t>
          </a:r>
          <a:r>
            <a:rPr lang="en-US" sz="1000" kern="1200"/>
            <a:t>	</a:t>
          </a:r>
          <a:r>
            <a:rPr lang="en-KI" sz="1000" kern="1200"/>
            <a:t> 0.97      1.00      0.98      1203</a:t>
          </a:r>
        </a:p>
        <a:p>
          <a:pPr marL="57150" lvl="1" indent="-57150" algn="l" defTabSz="444500">
            <a:lnSpc>
              <a:spcPct val="90000"/>
            </a:lnSpc>
            <a:spcBef>
              <a:spcPct val="0"/>
            </a:spcBef>
            <a:spcAft>
              <a:spcPct val="15000"/>
            </a:spcAft>
            <a:buChar char="•"/>
          </a:pPr>
          <a:r>
            <a:rPr lang="en-KI" sz="1000" kern="1200"/>
            <a:t>spam      </a:t>
          </a:r>
          <a:r>
            <a:rPr lang="en-US" sz="1000" kern="1200"/>
            <a:t>	</a:t>
          </a:r>
          <a:r>
            <a:rPr lang="en-KI" sz="1000" kern="1200"/>
            <a:t> 0.99      0.78      0.87       190</a:t>
          </a:r>
        </a:p>
        <a:p>
          <a:pPr marL="57150" lvl="1" indent="-57150" algn="l" defTabSz="444500">
            <a:lnSpc>
              <a:spcPct val="90000"/>
            </a:lnSpc>
            <a:spcBef>
              <a:spcPct val="0"/>
            </a:spcBef>
            <a:spcAft>
              <a:spcPct val="15000"/>
            </a:spcAft>
            <a:buChar char="•"/>
          </a:pPr>
          <a:r>
            <a:rPr lang="en-KI" sz="1000" kern="1200"/>
            <a:t>avg / total      </a:t>
          </a:r>
          <a:r>
            <a:rPr lang="en-US" sz="1000" kern="1200"/>
            <a:t>	</a:t>
          </a:r>
          <a:r>
            <a:rPr lang="en-KI" sz="1000" kern="1200"/>
            <a:t> 0.97      0.97      0.97      1393</a:t>
          </a:r>
        </a:p>
      </dsp:txBody>
      <dsp:txXfrm>
        <a:off x="0" y="2002979"/>
        <a:ext cx="5486400" cy="98880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EDE10F-987A-4F1D-BB30-8950296BDD7F}">
      <dsp:nvSpPr>
        <dsp:cNvPr id="0" name=""/>
        <dsp:cNvSpPr/>
      </dsp:nvSpPr>
      <dsp:spPr>
        <a:xfrm>
          <a:off x="0" y="2002670"/>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CAB9C-BC2D-4C34-9BF3-C40BC4B44E44}">
      <dsp:nvSpPr>
        <dsp:cNvPr id="0" name=""/>
        <dsp:cNvSpPr/>
      </dsp:nvSpPr>
      <dsp:spPr>
        <a:xfrm>
          <a:off x="0" y="49504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A3E1FB-0582-432F-A059-981B0A6EFC64}">
      <dsp:nvSpPr>
        <dsp:cNvPr id="0" name=""/>
        <dsp:cNvSpPr/>
      </dsp:nvSpPr>
      <dsp:spPr>
        <a:xfrm>
          <a:off x="1426463" y="792"/>
          <a:ext cx="4059936" cy="4942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b" anchorCtr="0">
          <a:noAutofit/>
        </a:bodyPr>
        <a:lstStyle/>
        <a:p>
          <a:pPr marL="0" lvl="0" indent="0" algn="l" defTabSz="577850">
            <a:lnSpc>
              <a:spcPct val="90000"/>
            </a:lnSpc>
            <a:spcBef>
              <a:spcPct val="0"/>
            </a:spcBef>
            <a:spcAft>
              <a:spcPct val="35000"/>
            </a:spcAft>
            <a:buNone/>
          </a:pPr>
          <a:r>
            <a:rPr lang="en-US" sz="1300" kern="1200"/>
            <a:t>Accuracy: 99% </a:t>
          </a:r>
          <a:r>
            <a:rPr lang="en-US" sz="1300" kern="1200">
              <a:solidFill>
                <a:srgbClr val="FF0000"/>
              </a:solidFill>
            </a:rPr>
            <a:t>(still misleading)</a:t>
          </a:r>
          <a:br>
            <a:rPr lang="en-US" sz="1300" kern="1200">
              <a:solidFill>
                <a:srgbClr val="FF0000"/>
              </a:solidFill>
            </a:rPr>
          </a:br>
          <a:r>
            <a:rPr lang="en-US" sz="1300" kern="1200"/>
            <a:t>Spam detection: 58-66%</a:t>
          </a:r>
          <a:endParaRPr lang="en-KI" sz="1300" kern="1200">
            <a:solidFill>
              <a:srgbClr val="FF0000"/>
            </a:solidFill>
          </a:endParaRPr>
        </a:p>
      </dsp:txBody>
      <dsp:txXfrm>
        <a:off x="1426463" y="792"/>
        <a:ext cx="4059936" cy="494254"/>
      </dsp:txXfrm>
    </dsp:sp>
    <dsp:sp modelId="{99CCA5B2-1B3E-45D6-9380-D96CB7D24157}">
      <dsp:nvSpPr>
        <dsp:cNvPr id="0" name=""/>
        <dsp:cNvSpPr/>
      </dsp:nvSpPr>
      <dsp:spPr>
        <a:xfrm>
          <a:off x="0" y="792"/>
          <a:ext cx="1426464" cy="49425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US" sz="1400" kern="1200"/>
            <a:t>My Data</a:t>
          </a:r>
          <a:endParaRPr lang="en-KI" sz="1400" kern="1200"/>
        </a:p>
      </dsp:txBody>
      <dsp:txXfrm>
        <a:off x="24132" y="24924"/>
        <a:ext cx="1378200" cy="470122"/>
      </dsp:txXfrm>
    </dsp:sp>
    <dsp:sp modelId="{4599FC4A-8D0C-40EB-9C0B-751108D19D98}">
      <dsp:nvSpPr>
        <dsp:cNvPr id="0" name=""/>
        <dsp:cNvSpPr/>
      </dsp:nvSpPr>
      <dsp:spPr>
        <a:xfrm>
          <a:off x="0" y="495046"/>
          <a:ext cx="5486400" cy="98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marL="57150" lvl="1" indent="-57150" algn="l" defTabSz="444500">
            <a:lnSpc>
              <a:spcPct val="90000"/>
            </a:lnSpc>
            <a:spcBef>
              <a:spcPct val="0"/>
            </a:spcBef>
            <a:spcAft>
              <a:spcPct val="15000"/>
            </a:spcAft>
            <a:buChar char="•"/>
          </a:pPr>
          <a:r>
            <a:rPr lang="en-US" sz="1000" kern="1200"/>
            <a:t> 	         precision     recall  f1-score support</a:t>
          </a:r>
          <a:endParaRPr lang="en-KI" sz="1000" kern="1200"/>
        </a:p>
        <a:p>
          <a:pPr marL="57150" lvl="1" indent="-57150" algn="l" defTabSz="444500">
            <a:lnSpc>
              <a:spcPct val="90000"/>
            </a:lnSpc>
            <a:spcBef>
              <a:spcPct val="0"/>
            </a:spcBef>
            <a:spcAft>
              <a:spcPct val="15000"/>
            </a:spcAft>
            <a:buChar char="•"/>
          </a:pPr>
          <a:r>
            <a:rPr lang="en-US" sz="1000" kern="1200"/>
            <a:t>ham       	1.00      1.00      1.00      1248</a:t>
          </a:r>
          <a:endParaRPr lang="en-KI" sz="1000" kern="1200"/>
        </a:p>
        <a:p>
          <a:pPr marL="57150" lvl="1" indent="-57150" algn="l" defTabSz="444500">
            <a:lnSpc>
              <a:spcPct val="90000"/>
            </a:lnSpc>
            <a:spcBef>
              <a:spcPct val="0"/>
            </a:spcBef>
            <a:spcAft>
              <a:spcPct val="15000"/>
            </a:spcAft>
            <a:buChar char="•"/>
          </a:pPr>
          <a:r>
            <a:rPr lang="en-US" sz="1000" kern="1200"/>
            <a:t> spam       	0.58      0.66      0.61         3</a:t>
          </a:r>
          <a:endParaRPr lang="en-KI" sz="1000" kern="1200"/>
        </a:p>
        <a:p>
          <a:pPr marL="57150" lvl="1" indent="-57150" algn="l" defTabSz="444500">
            <a:lnSpc>
              <a:spcPct val="90000"/>
            </a:lnSpc>
            <a:spcBef>
              <a:spcPct val="0"/>
            </a:spcBef>
            <a:spcAft>
              <a:spcPct val="15000"/>
            </a:spcAft>
            <a:buChar char="•"/>
          </a:pPr>
          <a:r>
            <a:rPr lang="en-US" sz="1000" kern="1200"/>
            <a:t>avg / total       	1.00      0.99      1.00      1251</a:t>
          </a:r>
          <a:endParaRPr lang="en-KI" sz="1000" kern="1200"/>
        </a:p>
      </dsp:txBody>
      <dsp:txXfrm>
        <a:off x="0" y="495046"/>
        <a:ext cx="5486400" cy="988656"/>
      </dsp:txXfrm>
    </dsp:sp>
    <dsp:sp modelId="{7D3BB18F-410F-4013-A5F6-98AA6496F423}">
      <dsp:nvSpPr>
        <dsp:cNvPr id="0" name=""/>
        <dsp:cNvSpPr/>
      </dsp:nvSpPr>
      <dsp:spPr>
        <a:xfrm>
          <a:off x="1426463" y="1508416"/>
          <a:ext cx="4059936" cy="4942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b" anchorCtr="0">
          <a:noAutofit/>
        </a:bodyPr>
        <a:lstStyle/>
        <a:p>
          <a:pPr marL="0" lvl="0" indent="0" algn="l" defTabSz="577850">
            <a:lnSpc>
              <a:spcPct val="90000"/>
            </a:lnSpc>
            <a:spcBef>
              <a:spcPct val="0"/>
            </a:spcBef>
            <a:spcAft>
              <a:spcPct val="35000"/>
            </a:spcAft>
            <a:buNone/>
          </a:pPr>
          <a:r>
            <a:rPr lang="en-US" sz="1300" kern="1200"/>
            <a:t>Accuracy 98% </a:t>
          </a:r>
        </a:p>
        <a:p>
          <a:pPr marL="0" lvl="0" indent="0" algn="l" defTabSz="577850">
            <a:lnSpc>
              <a:spcPct val="90000"/>
            </a:lnSpc>
            <a:spcBef>
              <a:spcPct val="0"/>
            </a:spcBef>
            <a:spcAft>
              <a:spcPct val="35000"/>
            </a:spcAft>
            <a:buNone/>
          </a:pPr>
          <a:r>
            <a:rPr lang="en-US" sz="1300" kern="1200"/>
            <a:t>Spam detection: 97%</a:t>
          </a:r>
          <a:endParaRPr lang="en-KI" sz="1300" kern="1200"/>
        </a:p>
      </dsp:txBody>
      <dsp:txXfrm>
        <a:off x="1426463" y="1508416"/>
        <a:ext cx="4059936" cy="494254"/>
      </dsp:txXfrm>
    </dsp:sp>
    <dsp:sp modelId="{32BDC5FD-5FCF-4C16-9854-EBCDA57289D4}">
      <dsp:nvSpPr>
        <dsp:cNvPr id="0" name=""/>
        <dsp:cNvSpPr/>
      </dsp:nvSpPr>
      <dsp:spPr>
        <a:xfrm>
          <a:off x="0" y="1508416"/>
          <a:ext cx="1426464" cy="49425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US" sz="1400" kern="1200"/>
            <a:t>SMS Collections Data</a:t>
          </a:r>
          <a:endParaRPr lang="en-KI" sz="1400" kern="1200"/>
        </a:p>
      </dsp:txBody>
      <dsp:txXfrm>
        <a:off x="24132" y="1532548"/>
        <a:ext cx="1378200" cy="470122"/>
      </dsp:txXfrm>
    </dsp:sp>
    <dsp:sp modelId="{27B4BAEA-9695-4D12-9152-6B69E1C876C6}">
      <dsp:nvSpPr>
        <dsp:cNvPr id="0" name=""/>
        <dsp:cNvSpPr/>
      </dsp:nvSpPr>
      <dsp:spPr>
        <a:xfrm>
          <a:off x="0" y="2002670"/>
          <a:ext cx="5486400" cy="98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marL="57150" lvl="1" indent="-57150" algn="l" defTabSz="444500">
            <a:lnSpc>
              <a:spcPct val="90000"/>
            </a:lnSpc>
            <a:spcBef>
              <a:spcPct val="0"/>
            </a:spcBef>
            <a:spcAft>
              <a:spcPct val="15000"/>
            </a:spcAft>
            <a:buChar char="•"/>
          </a:pPr>
          <a:r>
            <a:rPr lang="en-US" sz="1000" kern="1200"/>
            <a:t>	           </a:t>
          </a:r>
          <a:r>
            <a:rPr lang="en-KI" sz="1000" kern="1200"/>
            <a:t>precision   recall  f1-score   support</a:t>
          </a:r>
        </a:p>
        <a:p>
          <a:pPr marL="57150" lvl="1" indent="-57150" algn="l" defTabSz="444500">
            <a:lnSpc>
              <a:spcPct val="90000"/>
            </a:lnSpc>
            <a:spcBef>
              <a:spcPct val="0"/>
            </a:spcBef>
            <a:spcAft>
              <a:spcPct val="15000"/>
            </a:spcAft>
            <a:buChar char="•"/>
          </a:pPr>
          <a:r>
            <a:rPr lang="en-KI" sz="1000" kern="1200"/>
            <a:t>ham      </a:t>
          </a:r>
          <a:r>
            <a:rPr lang="en-US" sz="1000" kern="1200"/>
            <a:t>	</a:t>
          </a:r>
          <a:r>
            <a:rPr lang="en-KI" sz="1000" kern="1200"/>
            <a:t> 0.</a:t>
          </a:r>
          <a:r>
            <a:rPr lang="en-US" sz="1000" kern="1200"/>
            <a:t>99</a:t>
          </a:r>
          <a:r>
            <a:rPr lang="en-KI" sz="1000" kern="1200"/>
            <a:t>      </a:t>
          </a:r>
          <a:r>
            <a:rPr lang="en-US" sz="1000" kern="1200"/>
            <a:t>0.99</a:t>
          </a:r>
          <a:r>
            <a:rPr lang="en-KI" sz="1000" kern="1200"/>
            <a:t>     0.9</a:t>
          </a:r>
          <a:r>
            <a:rPr lang="en-US" sz="1000" kern="1200"/>
            <a:t>9</a:t>
          </a:r>
          <a:r>
            <a:rPr lang="en-KI" sz="1000" kern="1200"/>
            <a:t>      1</a:t>
          </a:r>
          <a:r>
            <a:rPr lang="en-US" sz="1000" kern="1200"/>
            <a:t>191</a:t>
          </a:r>
          <a:endParaRPr lang="en-KI" sz="1000" kern="1200"/>
        </a:p>
        <a:p>
          <a:pPr marL="57150" lvl="1" indent="-57150" algn="l" defTabSz="444500">
            <a:lnSpc>
              <a:spcPct val="90000"/>
            </a:lnSpc>
            <a:spcBef>
              <a:spcPct val="0"/>
            </a:spcBef>
            <a:spcAft>
              <a:spcPct val="15000"/>
            </a:spcAft>
            <a:buChar char="•"/>
          </a:pPr>
          <a:r>
            <a:rPr lang="en-KI" sz="1000" kern="1200"/>
            <a:t>spam      </a:t>
          </a:r>
          <a:r>
            <a:rPr lang="en-US" sz="1000" kern="1200"/>
            <a:t>	</a:t>
          </a:r>
          <a:r>
            <a:rPr lang="en-KI" sz="1000" kern="1200"/>
            <a:t> 0.9</a:t>
          </a:r>
          <a:r>
            <a:rPr lang="en-US" sz="1000" kern="1200"/>
            <a:t>3</a:t>
          </a:r>
          <a:r>
            <a:rPr lang="en-KI" sz="1000" kern="1200"/>
            <a:t>      0.</a:t>
          </a:r>
          <a:r>
            <a:rPr lang="en-US" sz="1000" kern="1200"/>
            <a:t>95</a:t>
          </a:r>
          <a:r>
            <a:rPr lang="en-KI" sz="1000" kern="1200"/>
            <a:t>      0.</a:t>
          </a:r>
          <a:r>
            <a:rPr lang="en-US" sz="1000" kern="1200"/>
            <a:t>94</a:t>
          </a:r>
          <a:r>
            <a:rPr lang="en-KI" sz="1000" kern="1200"/>
            <a:t>       </a:t>
          </a:r>
          <a:r>
            <a:rPr lang="en-US" sz="1000" kern="1200"/>
            <a:t>202</a:t>
          </a:r>
          <a:endParaRPr lang="en-KI" sz="1000" kern="1200"/>
        </a:p>
        <a:p>
          <a:pPr marL="57150" lvl="1" indent="-57150" algn="l" defTabSz="444500">
            <a:lnSpc>
              <a:spcPct val="90000"/>
            </a:lnSpc>
            <a:spcBef>
              <a:spcPct val="0"/>
            </a:spcBef>
            <a:spcAft>
              <a:spcPct val="15000"/>
            </a:spcAft>
            <a:buChar char="•"/>
          </a:pPr>
          <a:r>
            <a:rPr lang="en-KI" sz="1000" kern="1200"/>
            <a:t>avg / total      </a:t>
          </a:r>
          <a:r>
            <a:rPr lang="en-US" sz="1000" kern="1200"/>
            <a:t>	</a:t>
          </a:r>
          <a:r>
            <a:rPr lang="en-KI" sz="1000" kern="1200"/>
            <a:t> 0.9</a:t>
          </a:r>
          <a:r>
            <a:rPr lang="en-US" sz="1000" kern="1200"/>
            <a:t>8</a:t>
          </a:r>
          <a:r>
            <a:rPr lang="en-KI" sz="1000" kern="1200"/>
            <a:t>      0.9</a:t>
          </a:r>
          <a:r>
            <a:rPr lang="en-US" sz="1000" kern="1200"/>
            <a:t>8</a:t>
          </a:r>
          <a:r>
            <a:rPr lang="en-KI" sz="1000" kern="1200"/>
            <a:t>      0.9</a:t>
          </a:r>
          <a:r>
            <a:rPr lang="en-US" sz="1000" kern="1200"/>
            <a:t>8</a:t>
          </a:r>
          <a:r>
            <a:rPr lang="en-KI" sz="1000" kern="1200"/>
            <a:t>      1393</a:t>
          </a:r>
        </a:p>
      </dsp:txBody>
      <dsp:txXfrm>
        <a:off x="0" y="2002670"/>
        <a:ext cx="5486400" cy="98865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3.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4.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109A6-DF56-4F7A-962F-316837745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(Origin theme)</Template>
  <TotalTime>3232</TotalTime>
  <Pages>1</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 Register</dc:creator>
  <cp:keywords/>
  <dc:description/>
  <cp:lastModifiedBy>Yim Register</cp:lastModifiedBy>
  <cp:revision>46</cp:revision>
  <cp:lastPrinted>2019-05-26T04:22:00Z</cp:lastPrinted>
  <dcterms:created xsi:type="dcterms:W3CDTF">2019-05-16T13:59:00Z</dcterms:created>
  <dcterms:modified xsi:type="dcterms:W3CDTF">2019-05-26T04:22:00Z</dcterms:modified>
</cp:coreProperties>
</file>