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D9B809" w14:textId="77777777" w:rsidR="0035258A" w:rsidRDefault="00000000">
      <w:pPr>
        <w:tabs>
          <w:tab w:val="right" w:pos="10739"/>
        </w:tabs>
        <w:spacing w:after="0" w:line="259" w:lineRule="auto"/>
        <w:ind w:left="0" w:firstLine="0"/>
      </w:pPr>
      <w:r>
        <w:rPr>
          <w:rFonts w:ascii="Merriweather" w:eastAsia="Merriweather" w:hAnsi="Merriweather" w:cs="Merriweather"/>
          <w:b/>
          <w:color w:val="000000"/>
          <w:sz w:val="50"/>
        </w:rPr>
        <w:t>Yim</w:t>
      </w:r>
      <w:r w:rsidR="007B5522">
        <w:rPr>
          <w:rFonts w:ascii="Merriweather" w:eastAsia="Merriweather" w:hAnsi="Merriweather" w:cs="Merriweather"/>
          <w:b/>
          <w:color w:val="000000"/>
          <w:sz w:val="50"/>
        </w:rPr>
        <w:t xml:space="preserve"> </w:t>
      </w:r>
      <w:r>
        <w:rPr>
          <w:rFonts w:ascii="Merriweather" w:eastAsia="Merriweather" w:hAnsi="Merriweather" w:cs="Merriweather"/>
          <w:b/>
          <w:color w:val="000000"/>
          <w:sz w:val="50"/>
        </w:rPr>
        <w:t xml:space="preserve">Register </w:t>
      </w:r>
      <w:r>
        <w:rPr>
          <w:rFonts w:ascii="Open Sans" w:eastAsia="Open Sans" w:hAnsi="Open Sans" w:cs="Open Sans"/>
          <w:color w:val="000000"/>
          <w:sz w:val="18"/>
        </w:rPr>
        <w:t>(</w:t>
      </w:r>
      <w:r>
        <w:rPr>
          <w:rFonts w:ascii="Open Sans" w:eastAsia="Open Sans" w:hAnsi="Open Sans" w:cs="Open Sans"/>
          <w:color w:val="000000"/>
          <w:sz w:val="28"/>
          <w:vertAlign w:val="subscript"/>
        </w:rPr>
        <w:t>they/them)</w:t>
      </w:r>
      <w:r>
        <w:rPr>
          <w:rFonts w:ascii="Open Sans" w:eastAsia="Open Sans" w:hAnsi="Open Sans" w:cs="Open Sans"/>
          <w:color w:val="000000"/>
          <w:sz w:val="28"/>
          <w:vertAlign w:val="subscript"/>
        </w:rPr>
        <w:tab/>
      </w:r>
      <w:r>
        <w:rPr>
          <w:rFonts w:ascii="Open Sans" w:eastAsia="Open Sans" w:hAnsi="Open Sans" w:cs="Open Sans"/>
          <w:color w:val="1BA6B6"/>
          <w:sz w:val="28"/>
        </w:rPr>
        <w:t>Applied Scientist + AI/ML Curriculum Developer</w:t>
      </w:r>
    </w:p>
    <w:p w14:paraId="7C760E07" w14:textId="77777777" w:rsidR="0035258A" w:rsidRDefault="00000000">
      <w:pPr>
        <w:spacing w:after="42" w:line="259" w:lineRule="auto"/>
        <w:ind w:left="-112" w:right="-10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3896D6" wp14:editId="4BFF654F">
                <wp:extent cx="6959600" cy="12700"/>
                <wp:effectExtent l="0" t="0" r="0" b="0"/>
                <wp:docPr id="6133" name="Group 6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2700"/>
                          <a:chOff x="0" y="0"/>
                          <a:chExt cx="6959600" cy="12700"/>
                        </a:xfrm>
                      </wpg:grpSpPr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33" style="width:548pt;height:1pt;mso-position-horizontal-relative:char;mso-position-vertical-relative:line" coordsize="69596,127">
                <v:shape id="Shape 498" style="position:absolute;width:69596;height:0;left:0;top:0;" coordsize="6959600,0" path="m0,0l6959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8051DCD" w14:textId="77777777" w:rsidR="0035258A" w:rsidRDefault="00000000">
      <w:pPr>
        <w:spacing w:after="100" w:line="277" w:lineRule="auto"/>
        <w:ind w:left="0" w:firstLine="0"/>
      </w:pPr>
      <w:r>
        <w:rPr>
          <w:rFonts w:ascii="Merriweather" w:eastAsia="Merriweather" w:hAnsi="Merriweather" w:cs="Merriweather"/>
          <w:color w:val="000000"/>
          <w:sz w:val="26"/>
        </w:rPr>
        <w:t xml:space="preserve">PhD in Information Sciences </w:t>
      </w:r>
      <w:r>
        <w:rPr>
          <w:color w:val="666666"/>
          <w:sz w:val="26"/>
        </w:rPr>
        <w:t xml:space="preserve">✉ </w:t>
      </w:r>
      <w:r>
        <w:rPr>
          <w:rFonts w:ascii="Open Sans" w:eastAsia="Open Sans" w:hAnsi="Open Sans" w:cs="Open Sans"/>
          <w:color w:val="666666"/>
          <w:sz w:val="22"/>
          <w:u w:val="single" w:color="666666"/>
        </w:rPr>
        <w:t xml:space="preserve">yimregister@gmail.com </w:t>
      </w:r>
      <w:r>
        <w:rPr>
          <w:color w:val="1BA6B6"/>
          <w:sz w:val="22"/>
        </w:rPr>
        <w:t>✨</w:t>
      </w:r>
      <w:r>
        <w:rPr>
          <w:rFonts w:ascii="Open Sans" w:eastAsia="Open Sans" w:hAnsi="Open Sans" w:cs="Open Sans"/>
          <w:color w:val="1BA6B6"/>
          <w:sz w:val="22"/>
        </w:rPr>
        <w:t xml:space="preserve">THE FUTURE OF AI CAN BE KIND </w:t>
      </w:r>
      <w:r>
        <w:rPr>
          <w:color w:val="1BA6B6"/>
          <w:sz w:val="22"/>
        </w:rPr>
        <w:t xml:space="preserve">✨ </w:t>
      </w:r>
    </w:p>
    <w:p w14:paraId="575513AB" w14:textId="77777777" w:rsidR="0035258A" w:rsidRPr="00A07690" w:rsidRDefault="00A07690" w:rsidP="00A07690">
      <w:pPr>
        <w:spacing w:after="267" w:line="245" w:lineRule="auto"/>
        <w:ind w:left="0" w:right="18" w:firstLine="0"/>
        <w:rPr>
          <w:i/>
          <w:color w:val="000000"/>
          <w:sz w:val="18"/>
          <w:szCs w:val="18"/>
        </w:rPr>
      </w:pPr>
      <w:r w:rsidRPr="00A07690">
        <w:rPr>
          <w:i/>
          <w:color w:val="000000"/>
        </w:rPr>
        <w:t>AI Curriculum Developer and Responsible AI Applied Scientist with 9+ years of experience in machine learning, technical content development, and AI system prototyping. Combines a strong technical foundation with hands-on engineering skills to build AI software, develop interactive training materials, and translate complex concepts into accessible, code-driven learning experiences.</w:t>
      </w:r>
      <w:r>
        <w:rPr>
          <w:i/>
          <w:color w:val="000000"/>
        </w:rPr>
        <w:t xml:space="preserve"> </w:t>
      </w:r>
      <w:r w:rsidRPr="00A07690">
        <w:rPr>
          <w:i/>
          <w:color w:val="000000"/>
        </w:rPr>
        <w:t xml:space="preserve">Proficient in Python and AWS services, with experience implementing agentic AI </w:t>
      </w:r>
      <w:r>
        <w:rPr>
          <w:i/>
          <w:color w:val="000000"/>
        </w:rPr>
        <w:t>workflows</w:t>
      </w:r>
      <w:r w:rsidRPr="00A07690">
        <w:rPr>
          <w:i/>
          <w:color w:val="000000"/>
        </w:rPr>
        <w:t xml:space="preserve">, LLM evaluation pipelines, and red-teaming methodologies. Skilled at </w:t>
      </w:r>
      <w:r w:rsidR="0052248A">
        <w:rPr>
          <w:i/>
          <w:color w:val="000000"/>
        </w:rPr>
        <w:t>implementing improvements to</w:t>
      </w:r>
      <w:r w:rsidRPr="00A07690">
        <w:rPr>
          <w:i/>
          <w:color w:val="000000"/>
        </w:rPr>
        <w:t xml:space="preserve"> real-world AI systems, including retrieval-augmented generation (RAG) and multi-agent </w:t>
      </w:r>
      <w:r>
        <w:rPr>
          <w:i/>
          <w:color w:val="000000"/>
        </w:rPr>
        <w:t>orchestration</w:t>
      </w:r>
      <w:r w:rsidRPr="00A07690">
        <w:rPr>
          <w:i/>
          <w:color w:val="000000"/>
        </w:rPr>
        <w:t>.</w:t>
      </w:r>
      <w:r>
        <w:rPr>
          <w:i/>
          <w:color w:val="000000"/>
        </w:rPr>
        <w:t xml:space="preserve"> </w:t>
      </w:r>
      <w:r w:rsidRPr="00A07690">
        <w:rPr>
          <w:i/>
          <w:color w:val="000000"/>
        </w:rPr>
        <w:t>Proven ability to design scalable training programs, improve AI system safety and reliability, and communicate the technical foundations of responsible AI and the evolving policy landscape to diverse audiences.</w:t>
      </w:r>
      <w:r>
        <w:rPr>
          <w:i/>
          <w:color w:val="000000"/>
        </w:rPr>
        <w:t xml:space="preserve"> </w:t>
      </w:r>
      <w:r>
        <w:rPr>
          <w:i/>
          <w:color w:val="000000"/>
        </w:rPr>
        <w:br/>
      </w:r>
      <w:r w:rsidRPr="00A07690">
        <w:rPr>
          <w:i/>
          <w:color w:val="000000"/>
          <w:sz w:val="18"/>
          <w:szCs w:val="18"/>
        </w:rPr>
        <w:t>“Together, we create the AI future we need.</w:t>
      </w:r>
      <w:r w:rsidR="006314E2">
        <w:rPr>
          <w:i/>
          <w:color w:val="000000"/>
          <w:sz w:val="18"/>
          <w:szCs w:val="18"/>
        </w:rPr>
        <w:t xml:space="preserve"> </w:t>
      </w:r>
      <w:r w:rsidR="006314E2" w:rsidRPr="006314E2">
        <w:rPr>
          <w:rFonts w:ascii="Apple Color Emoji" w:hAnsi="Apple Color Emoji" w:cs="Apple Color Emoji"/>
          <w:iCs/>
          <w:color w:val="000000"/>
          <w:sz w:val="18"/>
          <w:szCs w:val="18"/>
        </w:rPr>
        <w:t>❤️</w:t>
      </w:r>
      <w:r w:rsidRPr="00A07690">
        <w:rPr>
          <w:i/>
          <w:color w:val="000000"/>
          <w:sz w:val="18"/>
          <w:szCs w:val="18"/>
        </w:rPr>
        <w:t>”</w:t>
      </w:r>
      <w:r w:rsidR="006314E2">
        <w:rPr>
          <w:i/>
          <w:color w:val="000000"/>
          <w:sz w:val="18"/>
          <w:szCs w:val="18"/>
        </w:rPr>
        <w:t xml:space="preserve"> </w:t>
      </w:r>
      <w:r w:rsidR="006314E2">
        <w:rPr>
          <w:rFonts w:ascii="arrow" w:hAnsi="arrow"/>
          <w:i/>
          <w:color w:val="000000"/>
          <w:sz w:val="18"/>
          <w:szCs w:val="18"/>
        </w:rPr>
        <w:t xml:space="preserve"> </w:t>
      </w:r>
    </w:p>
    <w:p w14:paraId="75E06AEC" w14:textId="77777777" w:rsidR="0035258A" w:rsidRDefault="00000000">
      <w:pPr>
        <w:pStyle w:val="Heading1"/>
        <w:spacing w:after="177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DE722D" wp14:editId="33CEE018">
                <wp:simplePos x="0" y="0"/>
                <wp:positionH relativeFrom="column">
                  <wp:posOffset>-71119</wp:posOffset>
                </wp:positionH>
                <wp:positionV relativeFrom="paragraph">
                  <wp:posOffset>206965</wp:posOffset>
                </wp:positionV>
                <wp:extent cx="6959600" cy="12700"/>
                <wp:effectExtent l="0" t="0" r="0" b="0"/>
                <wp:wrapNone/>
                <wp:docPr id="6134" name="Group 6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2700"/>
                          <a:chOff x="0" y="0"/>
                          <a:chExt cx="6959600" cy="12700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34" style="width:548pt;height:1pt;position:absolute;z-index:494;mso-position-horizontal-relative:text;mso-position-horizontal:absolute;margin-left:-5.6pt;mso-position-vertical-relative:text;margin-top:16.2965pt;" coordsize="69596,127">
                <v:shape id="Shape 499" style="position:absolute;width:69596;height:0;left:0;top:0;" coordsize="6959600,0" path="m0,0l6959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PROFESSIONAL EXPERIENCE</w:t>
      </w:r>
    </w:p>
    <w:p w14:paraId="3D72DDD7" w14:textId="51072853" w:rsidR="007B5522" w:rsidRDefault="007B5522" w:rsidP="007B5522">
      <w:pPr>
        <w:spacing w:after="46" w:line="259" w:lineRule="auto"/>
        <w:ind w:left="-5" w:hanging="10"/>
      </w:pPr>
      <w:r>
        <w:rPr>
          <w:rFonts w:ascii="Open Sans" w:eastAsia="Open Sans" w:hAnsi="Open Sans" w:cs="Open Sans"/>
          <w:b/>
          <w:color w:val="000000"/>
          <w:sz w:val="22"/>
        </w:rPr>
        <w:t>Applied Scientist</w:t>
      </w:r>
      <w:r w:rsidR="00697AAC">
        <w:rPr>
          <w:rFonts w:ascii="Open Sans" w:eastAsia="Open Sans" w:hAnsi="Open Sans" w:cs="Open Sans"/>
          <w:b/>
          <w:color w:val="000000"/>
          <w:sz w:val="22"/>
        </w:rPr>
        <w:t xml:space="preserve"> II</w:t>
      </w:r>
      <w:r>
        <w:rPr>
          <w:rFonts w:ascii="Open Sans" w:eastAsia="Open Sans" w:hAnsi="Open Sans" w:cs="Open Sans"/>
          <w:b/>
          <w:color w:val="000000"/>
          <w:sz w:val="22"/>
        </w:rPr>
        <w:t xml:space="preserve"> </w:t>
      </w:r>
      <w:r>
        <w:rPr>
          <w:rFonts w:ascii="Open Sans" w:eastAsia="Open Sans" w:hAnsi="Open Sans" w:cs="Open Sans"/>
          <w:color w:val="000000"/>
          <w:sz w:val="18"/>
        </w:rPr>
        <w:t>(</w:t>
      </w:r>
      <w:r w:rsidRPr="004962AC">
        <w:rPr>
          <w:rFonts w:ascii="Open Sans" w:eastAsia="Open Sans" w:hAnsi="Open Sans" w:cs="Open Sans"/>
          <w:color w:val="000000"/>
          <w:sz w:val="18"/>
        </w:rPr>
        <w:t>2024 - present</w:t>
      </w:r>
      <w:r>
        <w:rPr>
          <w:rFonts w:ascii="Open Sans" w:eastAsia="Open Sans" w:hAnsi="Open Sans" w:cs="Open Sans"/>
          <w:color w:val="000000"/>
          <w:sz w:val="18"/>
        </w:rPr>
        <w:t>)</w:t>
      </w:r>
    </w:p>
    <w:p w14:paraId="7AB54F8D" w14:textId="77777777" w:rsidR="007B5522" w:rsidRDefault="007B5522" w:rsidP="007B5522">
      <w:pPr>
        <w:pStyle w:val="Heading2"/>
        <w:ind w:left="-5" w:right="1322"/>
      </w:pPr>
      <w:r>
        <w:t>Amazon Web Services (Machine Learning University)</w:t>
      </w:r>
    </w:p>
    <w:p w14:paraId="18B9DB3F" w14:textId="77777777" w:rsidR="00D43AA2" w:rsidRDefault="00D43AA2" w:rsidP="00D43AA2">
      <w:pPr>
        <w:numPr>
          <w:ilvl w:val="0"/>
          <w:numId w:val="1"/>
        </w:numPr>
      </w:pPr>
      <w:r>
        <w:t>Designed and developed Python-based agentic AI prototypes and technical labs to translate emerging research into practical implementations for AWS engineers worldwide</w:t>
      </w:r>
    </w:p>
    <w:p w14:paraId="2D1CBF81" w14:textId="77777777" w:rsidR="00D43AA2" w:rsidRDefault="00D43AA2" w:rsidP="00D43AA2">
      <w:pPr>
        <w:numPr>
          <w:ilvl w:val="0"/>
          <w:numId w:val="1"/>
        </w:numPr>
      </w:pPr>
      <w:r>
        <w:t xml:space="preserve">Implemented and evaluated advanced agentic AI patterns, including multi-agent orchestration (with Strands SDK and Amazon Bedrock </w:t>
      </w:r>
      <w:proofErr w:type="spellStart"/>
      <w:r>
        <w:t>AgentCore</w:t>
      </w:r>
      <w:proofErr w:type="spellEnd"/>
      <w:r>
        <w:t>), retrieval-augmented generation (RAG), and LLM evaluation workflows</w:t>
      </w:r>
    </w:p>
    <w:p w14:paraId="42EB7382" w14:textId="77777777" w:rsidR="00D43AA2" w:rsidRDefault="00D43AA2" w:rsidP="00D43AA2">
      <w:pPr>
        <w:numPr>
          <w:ilvl w:val="0"/>
          <w:numId w:val="1"/>
        </w:numPr>
      </w:pPr>
      <w:r>
        <w:t>Built experimental frameworks for automated red teaming, model evaluation, and safety testing to assess robustness and failure modes of LLM-based agentic systems, with expertise in effectively applying Amazon Bedrock Guardrails for AI safety</w:t>
      </w:r>
    </w:p>
    <w:p w14:paraId="5DBB0C2E" w14:textId="77777777" w:rsidR="00D43AA2" w:rsidRDefault="00D43AA2" w:rsidP="00D43AA2">
      <w:pPr>
        <w:numPr>
          <w:ilvl w:val="0"/>
          <w:numId w:val="1"/>
        </w:numPr>
      </w:pPr>
      <w:r>
        <w:t>Collaborated with cross-functional teams on initiatives spanning AI regulation, AI safety, sustainability, and accessibility, contributing technical insight and early-stage solutions</w:t>
      </w:r>
    </w:p>
    <w:p w14:paraId="6BCF2543" w14:textId="77777777" w:rsidR="007B5522" w:rsidRDefault="00D43AA2" w:rsidP="00D43AA2">
      <w:pPr>
        <w:numPr>
          <w:ilvl w:val="0"/>
          <w:numId w:val="1"/>
        </w:numPr>
        <w:rPr>
          <w:rFonts w:ascii="Open Sans" w:eastAsia="Open Sans" w:hAnsi="Open Sans" w:cs="Open Sans"/>
          <w:b/>
          <w:color w:val="000000"/>
          <w:sz w:val="22"/>
        </w:rPr>
      </w:pPr>
      <w:r>
        <w:t>Co-author on Responsible AI Lens from AWS Well-Architected, a global resource for building trustworthy AI</w:t>
      </w:r>
    </w:p>
    <w:p w14:paraId="04D57268" w14:textId="77777777" w:rsidR="0035258A" w:rsidRDefault="00000000">
      <w:pPr>
        <w:spacing w:after="46" w:line="259" w:lineRule="auto"/>
        <w:ind w:left="-5" w:hanging="10"/>
      </w:pPr>
      <w:r>
        <w:rPr>
          <w:rFonts w:ascii="Open Sans" w:eastAsia="Open Sans" w:hAnsi="Open Sans" w:cs="Open Sans"/>
          <w:b/>
          <w:color w:val="000000"/>
          <w:sz w:val="22"/>
        </w:rPr>
        <w:t xml:space="preserve">Responsible AI Consultant &amp; AI Literacy Writer </w:t>
      </w:r>
      <w:r>
        <w:rPr>
          <w:rFonts w:ascii="Open Sans" w:eastAsia="Open Sans" w:hAnsi="Open Sans" w:cs="Open Sans"/>
          <w:color w:val="000000"/>
          <w:sz w:val="18"/>
        </w:rPr>
        <w:t>(contract Fall 2024)</w:t>
      </w:r>
    </w:p>
    <w:p w14:paraId="0B92A506" w14:textId="77777777" w:rsidR="0035258A" w:rsidRDefault="00000000">
      <w:pPr>
        <w:pStyle w:val="Heading2"/>
        <w:ind w:left="-5" w:right="1322"/>
      </w:pPr>
      <w:r>
        <w:t>Microsoft (CELA)</w:t>
      </w:r>
    </w:p>
    <w:p w14:paraId="13D19539" w14:textId="77777777" w:rsidR="0035258A" w:rsidRDefault="00000000">
      <w:pPr>
        <w:numPr>
          <w:ilvl w:val="0"/>
          <w:numId w:val="1"/>
        </w:numPr>
        <w:ind w:hanging="360"/>
      </w:pPr>
      <w:r>
        <w:t>Designed AI literacy training documentation aimed at AI developers and non-engineers, resulting in informed decision-making during AI system development.</w:t>
      </w:r>
    </w:p>
    <w:p w14:paraId="6A566E77" w14:textId="77777777" w:rsidR="0035258A" w:rsidRDefault="00000000">
      <w:pPr>
        <w:numPr>
          <w:ilvl w:val="0"/>
          <w:numId w:val="1"/>
        </w:numPr>
        <w:spacing w:after="265"/>
        <w:ind w:hanging="360"/>
      </w:pPr>
      <w:r>
        <w:t>Created comprehensive documentation on responsible AI practices, ensuring compliance with the EU AI Act and other AI policies, with company-wide reach.</w:t>
      </w:r>
    </w:p>
    <w:p w14:paraId="10D8C55E" w14:textId="77777777" w:rsidR="0035258A" w:rsidRDefault="00000000">
      <w:pPr>
        <w:spacing w:after="46" w:line="259" w:lineRule="auto"/>
        <w:ind w:left="-5" w:hanging="10"/>
      </w:pPr>
      <w:r>
        <w:rPr>
          <w:rFonts w:ascii="Open Sans" w:eastAsia="Open Sans" w:hAnsi="Open Sans" w:cs="Open Sans"/>
          <w:b/>
          <w:color w:val="000000"/>
          <w:sz w:val="22"/>
        </w:rPr>
        <w:t xml:space="preserve">AI Subject Matter Expert &amp; Product Consultant </w:t>
      </w:r>
      <w:r>
        <w:rPr>
          <w:rFonts w:ascii="Open Sans" w:eastAsia="Open Sans" w:hAnsi="Open Sans" w:cs="Open Sans"/>
          <w:color w:val="000000"/>
          <w:sz w:val="18"/>
        </w:rPr>
        <w:t>(contract 2022-2023)</w:t>
      </w:r>
    </w:p>
    <w:p w14:paraId="67185D78" w14:textId="77777777" w:rsidR="0035258A" w:rsidRDefault="00000000">
      <w:pPr>
        <w:pStyle w:val="Heading2"/>
        <w:ind w:left="-5" w:right="1322"/>
      </w:pPr>
      <w:r>
        <w:t>Code.org</w:t>
      </w:r>
    </w:p>
    <w:p w14:paraId="2CC6B8E2" w14:textId="77777777" w:rsidR="0035258A" w:rsidRDefault="00000000">
      <w:pPr>
        <w:numPr>
          <w:ilvl w:val="0"/>
          <w:numId w:val="2"/>
        </w:numPr>
        <w:ind w:hanging="360"/>
      </w:pPr>
      <w:r>
        <w:t>Authored professional development materials for using generative AI tools, reaching over 2.5 million educators nationwide.</w:t>
      </w:r>
    </w:p>
    <w:p w14:paraId="5EAF8C58" w14:textId="77777777" w:rsidR="0035258A" w:rsidRDefault="00000000">
      <w:pPr>
        <w:numPr>
          <w:ilvl w:val="0"/>
          <w:numId w:val="2"/>
        </w:numPr>
        <w:ind w:hanging="360"/>
      </w:pPr>
      <w:r>
        <w:t>Developed instructional documentation on the societal impacts of generative AI, and simple mathematical walkthroughs of machine learning algorithms such as k-nearest neighbors, reaching over 90 million students.</w:t>
      </w:r>
    </w:p>
    <w:p w14:paraId="0FA7E86F" w14:textId="77777777" w:rsidR="0035258A" w:rsidRDefault="00000000">
      <w:pPr>
        <w:numPr>
          <w:ilvl w:val="0"/>
          <w:numId w:val="2"/>
        </w:numPr>
        <w:ind w:hanging="360"/>
      </w:pPr>
      <w:r>
        <w:t>Evaluated the accuracy of large language models (LLMs) in Python, providing statistical insights that drove model improvements.</w:t>
      </w:r>
    </w:p>
    <w:p w14:paraId="378CA358" w14:textId="77777777" w:rsidR="0035258A" w:rsidRDefault="00000000">
      <w:pPr>
        <w:numPr>
          <w:ilvl w:val="0"/>
          <w:numId w:val="2"/>
        </w:numPr>
        <w:spacing w:after="261"/>
        <w:ind w:hanging="360"/>
      </w:pPr>
      <w:r>
        <w:t>Consulted on human-in-the-loop feature designs to enhance human-AI interaction and prompt engineering efficiency.</w:t>
      </w:r>
    </w:p>
    <w:p w14:paraId="29634993" w14:textId="77777777" w:rsidR="0035258A" w:rsidRDefault="00000000">
      <w:pPr>
        <w:pStyle w:val="Heading2"/>
        <w:ind w:left="-5" w:right="1322"/>
      </w:pPr>
      <w:r>
        <w:rPr>
          <w:b/>
          <w:i w:val="0"/>
          <w:color w:val="000000"/>
          <w:sz w:val="22"/>
        </w:rPr>
        <w:t xml:space="preserve">Data Science &amp; Machine Learning Curriculum Developer, Instructor </w:t>
      </w:r>
      <w:r>
        <w:rPr>
          <w:i w:val="0"/>
          <w:color w:val="000000"/>
          <w:sz w:val="18"/>
        </w:rPr>
        <w:t xml:space="preserve">(2020-2023) </w:t>
      </w:r>
      <w:r>
        <w:t>University of Washington Information Management Master’s Program</w:t>
      </w:r>
    </w:p>
    <w:p w14:paraId="610A67BD" w14:textId="77777777" w:rsidR="0035258A" w:rsidRDefault="00000000" w:rsidP="004B70E2">
      <w:pPr>
        <w:numPr>
          <w:ilvl w:val="0"/>
          <w:numId w:val="3"/>
        </w:numPr>
        <w:ind w:hanging="360"/>
      </w:pPr>
      <w:r>
        <w:t>Designed and developed curriculum content, including video tutorials, lesson plans, and Jupyter notebooks to teach foundational machine learning concepts as well as advanced topics</w:t>
      </w:r>
      <w:r w:rsidR="004B70E2">
        <w:t xml:space="preserve">, </w:t>
      </w:r>
      <w:r>
        <w:t xml:space="preserve">creating </w:t>
      </w:r>
      <w:r w:rsidR="004B70E2">
        <w:t xml:space="preserve">Python </w:t>
      </w:r>
      <w:r>
        <w:t>coding exercises to help students understand key algorithms and techniques</w:t>
      </w:r>
      <w:r w:rsidR="00CA622A">
        <w:t xml:space="preserve"> -- </w:t>
      </w:r>
      <w:r w:rsidR="00CA622A" w:rsidRPr="00CA622A">
        <w:t>making AI topics accessible to over 300 graduate students, supplemented by publications detailing these tools and presentation at conferences.</w:t>
      </w:r>
    </w:p>
    <w:p w14:paraId="673AA79B" w14:textId="77777777" w:rsidR="00CA622A" w:rsidRDefault="00CA622A">
      <w:pPr>
        <w:spacing w:after="46" w:line="259" w:lineRule="auto"/>
        <w:ind w:left="-5" w:hanging="10"/>
      </w:pPr>
    </w:p>
    <w:p w14:paraId="503CDF5E" w14:textId="77777777" w:rsidR="0052248A" w:rsidRDefault="0052248A">
      <w:pPr>
        <w:spacing w:after="46" w:line="259" w:lineRule="auto"/>
        <w:ind w:left="-5" w:hanging="10"/>
        <w:rPr>
          <w:rFonts w:ascii="Open Sans" w:eastAsia="Open Sans" w:hAnsi="Open Sans" w:cs="Open Sans"/>
          <w:b/>
          <w:color w:val="000000"/>
          <w:sz w:val="22"/>
        </w:rPr>
      </w:pPr>
    </w:p>
    <w:p w14:paraId="4A51EEDE" w14:textId="77777777" w:rsidR="0035258A" w:rsidRDefault="00000000">
      <w:pPr>
        <w:spacing w:after="46" w:line="259" w:lineRule="auto"/>
        <w:ind w:left="-5" w:hanging="10"/>
      </w:pPr>
      <w:r>
        <w:rPr>
          <w:rFonts w:ascii="Open Sans" w:eastAsia="Open Sans" w:hAnsi="Open Sans" w:cs="Open Sans"/>
          <w:b/>
          <w:color w:val="000000"/>
          <w:sz w:val="22"/>
        </w:rPr>
        <w:lastRenderedPageBreak/>
        <w:t xml:space="preserve">PhD Researcher </w:t>
      </w:r>
      <w:r>
        <w:rPr>
          <w:rFonts w:ascii="Open Sans" w:eastAsia="Open Sans" w:hAnsi="Open Sans" w:cs="Open Sans"/>
          <w:color w:val="000000"/>
          <w:sz w:val="18"/>
        </w:rPr>
        <w:t>(2018-2024)</w:t>
      </w:r>
    </w:p>
    <w:p w14:paraId="44458CB2" w14:textId="77777777" w:rsidR="0035258A" w:rsidRDefault="00000000">
      <w:pPr>
        <w:pStyle w:val="Heading2"/>
        <w:ind w:left="-5" w:right="1322"/>
      </w:pPr>
      <w:r>
        <w:t>University of Washington iSchool</w:t>
      </w:r>
    </w:p>
    <w:p w14:paraId="3B335E88" w14:textId="77777777" w:rsidR="0035258A" w:rsidRDefault="00000000">
      <w:pPr>
        <w:numPr>
          <w:ilvl w:val="0"/>
          <w:numId w:val="4"/>
        </w:numPr>
        <w:ind w:hanging="360"/>
      </w:pPr>
      <w:r>
        <w:t>Conducted qualitative and quantitative evaluations of AI systems to assess their impact on users, focusing on user experience, ethical implications, and system effectiveness; including a rigorous understanding of the AI/ML model.</w:t>
      </w:r>
    </w:p>
    <w:p w14:paraId="3CBE6764" w14:textId="77777777" w:rsidR="0035258A" w:rsidRDefault="00000000">
      <w:pPr>
        <w:numPr>
          <w:ilvl w:val="0"/>
          <w:numId w:val="4"/>
        </w:numPr>
        <w:ind w:hanging="360"/>
      </w:pPr>
      <w:r>
        <w:t>Developed user studies to analyze how different AI models affected engineers' behaviors and perceptions, using mixed methods research including interviews, surveys, and statistical analysis in Python and R.</w:t>
      </w:r>
    </w:p>
    <w:p w14:paraId="6F9134F4" w14:textId="77777777" w:rsidR="0035258A" w:rsidRDefault="00000000">
      <w:pPr>
        <w:numPr>
          <w:ilvl w:val="0"/>
          <w:numId w:val="4"/>
        </w:numPr>
        <w:ind w:hanging="360"/>
      </w:pPr>
      <w:r>
        <w:t>Implemented experiments to evaluate the social impact of AI, including human-in-the-loop interactions, resulting in actionable insights to improve AI system design and mitigate risks.</w:t>
      </w:r>
    </w:p>
    <w:p w14:paraId="30A95560" w14:textId="77777777" w:rsidR="0035258A" w:rsidRDefault="00000000">
      <w:pPr>
        <w:numPr>
          <w:ilvl w:val="0"/>
          <w:numId w:val="4"/>
        </w:numPr>
        <w:ind w:hanging="360"/>
      </w:pPr>
      <w:r>
        <w:t>Authored and presented 6 publications accepted to ACM conferences like CHI, CSCW, ICWSM, and AAAI.</w:t>
      </w:r>
    </w:p>
    <w:p w14:paraId="6B3D0A88" w14:textId="77777777" w:rsidR="0035258A" w:rsidRDefault="00000000">
      <w:pPr>
        <w:spacing w:after="48" w:line="259" w:lineRule="auto"/>
        <w:ind w:left="0" w:firstLine="0"/>
      </w:pPr>
      <w:r>
        <w:rPr>
          <w:rFonts w:ascii="Open Sans" w:eastAsia="Open Sans" w:hAnsi="Open Sans" w:cs="Open Sans"/>
          <w:b/>
          <w:color w:val="000000"/>
          <w:sz w:val="22"/>
        </w:rPr>
        <w:t xml:space="preserve">Principal Investigator </w:t>
      </w:r>
      <w:r>
        <w:rPr>
          <w:rFonts w:ascii="Open Sans" w:eastAsia="Open Sans" w:hAnsi="Open Sans" w:cs="Open Sans"/>
          <w:color w:val="000000"/>
          <w:sz w:val="18"/>
        </w:rPr>
        <w:t>(Directed Research Group 2022)</w:t>
      </w:r>
    </w:p>
    <w:p w14:paraId="1FC9E843" w14:textId="77777777" w:rsidR="0035258A" w:rsidRDefault="00000000">
      <w:pPr>
        <w:pStyle w:val="Heading2"/>
        <w:ind w:left="-5" w:right="1322"/>
      </w:pPr>
      <w:r>
        <w:t>NSF Secure and Trustworthy Cyberspace Program – Center for an Informed Public</w:t>
      </w:r>
    </w:p>
    <w:p w14:paraId="1FE0188D" w14:textId="77777777" w:rsidR="0035258A" w:rsidRDefault="00000000" w:rsidP="004962AC">
      <w:pPr>
        <w:numPr>
          <w:ilvl w:val="0"/>
          <w:numId w:val="5"/>
        </w:numPr>
        <w:ind w:hanging="360"/>
      </w:pPr>
      <w:r>
        <w:t>Led a team to create community outreach materials, including web content and educational guides for high school students to learn about AI ethics, misinformation, and tech policy</w:t>
      </w:r>
      <w:r w:rsidR="004B70E2">
        <w:t xml:space="preserve">, engaging over 500 </w:t>
      </w:r>
      <w:proofErr w:type="spellStart"/>
      <w:r w:rsidR="004B70E2">
        <w:t>highschool</w:t>
      </w:r>
      <w:proofErr w:type="spellEnd"/>
      <w:r w:rsidR="004B70E2">
        <w:t xml:space="preserve"> participants</w:t>
      </w:r>
      <w:r>
        <w:t>.</w:t>
      </w:r>
    </w:p>
    <w:p w14:paraId="731A9443" w14:textId="77777777" w:rsidR="004962AC" w:rsidRDefault="004962AC" w:rsidP="004962AC">
      <w:pPr>
        <w:ind w:left="705" w:firstLine="0"/>
      </w:pPr>
    </w:p>
    <w:p w14:paraId="5DB6D3A3" w14:textId="77777777" w:rsidR="004962AC" w:rsidRDefault="004962AC" w:rsidP="004962AC">
      <w:pPr>
        <w:pStyle w:val="Heading1"/>
        <w:spacing w:after="125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A17535" wp14:editId="2B1A65A5">
                <wp:simplePos x="0" y="0"/>
                <wp:positionH relativeFrom="column">
                  <wp:posOffset>-71119</wp:posOffset>
                </wp:positionH>
                <wp:positionV relativeFrom="paragraph">
                  <wp:posOffset>203587</wp:posOffset>
                </wp:positionV>
                <wp:extent cx="6959600" cy="12700"/>
                <wp:effectExtent l="0" t="0" r="0" b="0"/>
                <wp:wrapNone/>
                <wp:docPr id="1098848341" name="Group 1098848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2700"/>
                          <a:chOff x="0" y="0"/>
                          <a:chExt cx="6959600" cy="12700"/>
                        </a:xfrm>
                      </wpg:grpSpPr>
                      <wps:wsp>
                        <wps:cNvPr id="2073034370" name="Shape 939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135A7" id="Group 1098848341" o:spid="_x0000_s1026" style="position:absolute;margin-left:-5.6pt;margin-top:16.05pt;width:548pt;height:1pt;z-index:251663360" coordsize="69596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">
                <v:shape id="Shape 939" o:spid="_x0000_s1027" style="position:absolute;width:69596;height:0;visibility:visible;mso-wrap-style:square;v-text-anchor:top" coordsize="6959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" path="m,l6959600,e" filled="f" strokeweight="1pt">
                  <v:stroke miterlimit="83231f" joinstyle="miter"/>
                  <v:path arrowok="t" textboxrect="0,0,6959600,0"/>
                </v:shape>
              </v:group>
            </w:pict>
          </mc:Fallback>
        </mc:AlternateContent>
      </w:r>
      <w:r>
        <w:t>EDUCATION</w:t>
      </w:r>
    </w:p>
    <w:p w14:paraId="49E1F373" w14:textId="77777777" w:rsidR="0035258A" w:rsidRDefault="00000000">
      <w:pPr>
        <w:pStyle w:val="Heading2"/>
        <w:spacing w:after="142"/>
        <w:ind w:left="-5" w:right="1322"/>
      </w:pPr>
      <w:r>
        <w:t>University of Washington</w:t>
      </w:r>
    </w:p>
    <w:p w14:paraId="7C455771" w14:textId="77777777" w:rsidR="0035258A" w:rsidRDefault="00000000">
      <w:pPr>
        <w:spacing w:after="7" w:line="259" w:lineRule="auto"/>
        <w:ind w:left="0" w:firstLine="0"/>
      </w:pPr>
      <w:r>
        <w:rPr>
          <w:color w:val="000000"/>
        </w:rPr>
        <w:t>🎓</w:t>
      </w:r>
      <w:r>
        <w:rPr>
          <w:b/>
          <w:color w:val="000000"/>
        </w:rPr>
        <w:t xml:space="preserve">PhD in Information Sciences: </w:t>
      </w:r>
      <w:r>
        <w:rPr>
          <w:rFonts w:ascii="Open Sans" w:eastAsia="Open Sans" w:hAnsi="Open Sans" w:cs="Open Sans"/>
          <w:color w:val="000000"/>
        </w:rPr>
        <w:t>“The Future of AI Can Be Kind: Strategies for Embedded Ethics in AI Education”</w:t>
      </w:r>
    </w:p>
    <w:p w14:paraId="0B3893FF" w14:textId="77777777" w:rsidR="007B5522" w:rsidRDefault="00000000">
      <w:pPr>
        <w:spacing w:after="68" w:line="312" w:lineRule="auto"/>
        <w:ind w:left="0" w:right="759" w:firstLine="0"/>
        <w:jc w:val="both"/>
        <w:rPr>
          <w:rFonts w:ascii="Open Sans" w:eastAsia="Open Sans" w:hAnsi="Open Sans" w:cs="Open Sans"/>
          <w:i/>
          <w:color w:val="000000"/>
        </w:rPr>
      </w:pPr>
      <w:r>
        <w:rPr>
          <w:color w:val="000000"/>
        </w:rPr>
        <w:t>🏆</w:t>
      </w:r>
      <w:r>
        <w:rPr>
          <w:b/>
          <w:color w:val="000000"/>
        </w:rPr>
        <w:t xml:space="preserve">Honors: </w:t>
      </w:r>
      <w:r>
        <w:rPr>
          <w:rFonts w:ascii="Open Sans" w:eastAsia="Open Sans" w:hAnsi="Open Sans" w:cs="Open Sans"/>
          <w:i/>
          <w:color w:val="000000"/>
        </w:rPr>
        <w:t xml:space="preserve">National Science Foundation GRFP, Top Scholar Award, Center for an Informed Public Innovation Award, National Computer Science Hero, Gradient Prize Finalist, Susan B. Anthony Award for Activism </w:t>
      </w:r>
    </w:p>
    <w:p w14:paraId="1492608D" w14:textId="77777777" w:rsidR="0035258A" w:rsidRDefault="00000000">
      <w:pPr>
        <w:spacing w:after="68" w:line="312" w:lineRule="auto"/>
        <w:ind w:left="0" w:right="759" w:firstLine="0"/>
        <w:jc w:val="both"/>
      </w:pPr>
      <w:r>
        <w:rPr>
          <w:rFonts w:ascii="Open Sans" w:eastAsia="Open Sans" w:hAnsi="Open Sans" w:cs="Open Sans"/>
          <w:i/>
          <w:color w:val="1BA6B6"/>
          <w:sz w:val="24"/>
        </w:rPr>
        <w:t>University of Rochester</w:t>
      </w:r>
      <w:r w:rsidR="007B5522">
        <w:rPr>
          <w:rFonts w:ascii="Open Sans" w:eastAsia="Open Sans" w:hAnsi="Open Sans" w:cs="Open Sans"/>
          <w:i/>
          <w:color w:val="1BA6B6"/>
          <w:sz w:val="24"/>
        </w:rPr>
        <w:t xml:space="preserve"> &amp; Khon Kaen University</w:t>
      </w:r>
      <w:r w:rsidR="00DA3D61">
        <w:rPr>
          <w:rFonts w:ascii="Open Sans" w:eastAsia="Open Sans" w:hAnsi="Open Sans" w:cs="Open Sans"/>
          <w:i/>
          <w:color w:val="1BA6B6"/>
          <w:sz w:val="24"/>
        </w:rPr>
        <w:t xml:space="preserve"> (Thailand)</w:t>
      </w:r>
    </w:p>
    <w:p w14:paraId="4E8EBC91" w14:textId="77777777" w:rsidR="0035258A" w:rsidRDefault="00000000">
      <w:pPr>
        <w:pStyle w:val="Heading3"/>
      </w:pPr>
      <w:r>
        <w:rPr>
          <w:b w:val="0"/>
        </w:rPr>
        <w:t>🎓</w:t>
      </w:r>
      <w:r>
        <w:t>B.S in Brain &amp; Cognitive Sciences + Computer Science</w:t>
      </w:r>
      <w:r w:rsidR="007B5522">
        <w:t>, Development &amp; Globalization program at Khon Kaen University</w:t>
      </w:r>
    </w:p>
    <w:p w14:paraId="54E4DB1E" w14:textId="77777777" w:rsidR="007B5522" w:rsidRPr="004962AC" w:rsidRDefault="00000000" w:rsidP="007B5522">
      <w:pPr>
        <w:spacing w:after="0" w:line="240" w:lineRule="auto"/>
        <w:ind w:left="0" w:right="331" w:firstLine="0"/>
        <w:rPr>
          <w:rFonts w:ascii="Open Sans" w:eastAsia="Open Sans" w:hAnsi="Open Sans" w:cs="Open Sans"/>
          <w:i/>
          <w:color w:val="000000"/>
          <w:sz w:val="18"/>
          <w:szCs w:val="18"/>
        </w:rPr>
      </w:pPr>
      <w:r>
        <w:rPr>
          <w:color w:val="000000"/>
        </w:rPr>
        <w:t>🔬</w:t>
      </w:r>
      <w:r>
        <w:rPr>
          <w:b/>
          <w:color w:val="000000"/>
        </w:rPr>
        <w:t xml:space="preserve">Lab Manager at the Computation and Language Lab </w:t>
      </w:r>
      <w:r w:rsidRPr="004962AC">
        <w:rPr>
          <w:rFonts w:ascii="Open Sans" w:eastAsia="Open Sans" w:hAnsi="Open Sans" w:cs="Open Sans"/>
          <w:i/>
          <w:color w:val="000000"/>
          <w:sz w:val="18"/>
          <w:szCs w:val="18"/>
        </w:rPr>
        <w:t xml:space="preserve">3+ years researching and applying Bayesian methods to study how adults, infants, </w:t>
      </w:r>
      <w:r w:rsidR="004962AC">
        <w:rPr>
          <w:rFonts w:ascii="Open Sans" w:eastAsia="Open Sans" w:hAnsi="Open Sans" w:cs="Open Sans"/>
          <w:i/>
          <w:color w:val="000000"/>
          <w:sz w:val="18"/>
          <w:szCs w:val="18"/>
        </w:rPr>
        <w:t xml:space="preserve">toddlers, </w:t>
      </w:r>
      <w:r w:rsidRPr="004962AC">
        <w:rPr>
          <w:rFonts w:ascii="Open Sans" w:eastAsia="Open Sans" w:hAnsi="Open Sans" w:cs="Open Sans"/>
          <w:i/>
          <w:color w:val="000000"/>
          <w:sz w:val="18"/>
          <w:szCs w:val="18"/>
        </w:rPr>
        <w:t>and primates learn</w:t>
      </w:r>
    </w:p>
    <w:p w14:paraId="6AB702EF" w14:textId="77777777" w:rsidR="007B5522" w:rsidRDefault="007B5522" w:rsidP="007B5522">
      <w:pPr>
        <w:spacing w:after="0" w:line="240" w:lineRule="auto"/>
        <w:ind w:left="0" w:right="331" w:firstLine="0"/>
        <w:rPr>
          <w:rFonts w:ascii="Open Sans" w:eastAsia="Open Sans" w:hAnsi="Open Sans" w:cs="Open Sans"/>
          <w:i/>
          <w:color w:val="000000"/>
        </w:rPr>
      </w:pPr>
    </w:p>
    <w:p w14:paraId="09F88064" w14:textId="77777777" w:rsidR="0035258A" w:rsidRDefault="00000000" w:rsidP="007B5522">
      <w:pPr>
        <w:pStyle w:val="Heading1"/>
        <w:spacing w:after="125"/>
        <w:ind w:left="-5"/>
      </w:pPr>
      <w:r>
        <w:rPr>
          <w:i/>
        </w:rPr>
        <w:t xml:space="preserve"> </w:t>
      </w:r>
      <w:r w:rsidR="007B552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CB03E9" wp14:editId="37620838">
                <wp:simplePos x="0" y="0"/>
                <wp:positionH relativeFrom="column">
                  <wp:posOffset>-71119</wp:posOffset>
                </wp:positionH>
                <wp:positionV relativeFrom="paragraph">
                  <wp:posOffset>203587</wp:posOffset>
                </wp:positionV>
                <wp:extent cx="6959600" cy="12700"/>
                <wp:effectExtent l="0" t="0" r="0" b="0"/>
                <wp:wrapNone/>
                <wp:docPr id="1597185461" name="Group 1597185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2700"/>
                          <a:chOff x="0" y="0"/>
                          <a:chExt cx="6959600" cy="12700"/>
                        </a:xfrm>
                      </wpg:grpSpPr>
                      <wps:wsp>
                        <wps:cNvPr id="997014397" name="Shape 939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6CAC0" id="Group 1597185461" o:spid="_x0000_s1026" style="position:absolute;margin-left:-5.6pt;margin-top:16.05pt;width:548pt;height:1pt;z-index:251661312" coordsize="69596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">
                <v:shape id="Shape 939" o:spid="_x0000_s1027" style="position:absolute;width:69596;height:0;visibility:visible;mso-wrap-style:square;v-text-anchor:top" coordsize="6959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" path="m,l6959600,e" filled="f" strokeweight="1pt">
                  <v:stroke miterlimit="83231f" joinstyle="miter"/>
                  <v:path arrowok="t" textboxrect="0,0,6959600,0"/>
                </v:shape>
              </v:group>
            </w:pict>
          </mc:Fallback>
        </mc:AlternateContent>
      </w:r>
      <w:r w:rsidR="007B5522">
        <w:t>SKILLS</w:t>
      </w:r>
    </w:p>
    <w:p w14:paraId="1D622F95" w14:textId="77777777" w:rsidR="0035258A" w:rsidRDefault="00000000">
      <w:pPr>
        <w:spacing w:after="200"/>
        <w:ind w:left="0" w:firstLine="0"/>
      </w:pPr>
      <w:r>
        <w:rPr>
          <w:color w:val="000000"/>
        </w:rPr>
        <w:t>⚠</w:t>
      </w:r>
      <w:r>
        <w:rPr>
          <w:b/>
          <w:color w:val="000000"/>
        </w:rPr>
        <w:t xml:space="preserve">AI Safety &amp; Safeguarding: </w:t>
      </w:r>
      <w:r>
        <w:t xml:space="preserve">Risk assessment, AI safety audits, AI policy compliance, </w:t>
      </w:r>
      <w:r w:rsidR="007B5522">
        <w:t>risk mitigation,</w:t>
      </w:r>
      <w:r>
        <w:t xml:space="preserve"> system design, AI alignment techniques, human-in-the-loop AI</w:t>
      </w:r>
      <w:r w:rsidR="007B5522">
        <w:t>, agentic AI evaluation, fine tuning, AI security, Amazon Bedrock Guardrails</w:t>
      </w:r>
      <w:r w:rsidR="002654E4">
        <w:t>, AI sustainability</w:t>
      </w:r>
    </w:p>
    <w:p w14:paraId="5AC823E5" w14:textId="77777777" w:rsidR="0035258A" w:rsidRDefault="00000000">
      <w:pPr>
        <w:spacing w:after="198"/>
        <w:ind w:left="0" w:firstLine="0"/>
      </w:pPr>
      <w:r>
        <w:rPr>
          <w:color w:val="000000"/>
        </w:rPr>
        <w:t>💻</w:t>
      </w:r>
      <w:r>
        <w:rPr>
          <w:b/>
          <w:color w:val="000000"/>
        </w:rPr>
        <w:t>Programming</w:t>
      </w:r>
      <w:r w:rsidR="002654E4">
        <w:rPr>
          <w:b/>
          <w:color w:val="000000"/>
        </w:rPr>
        <w:t xml:space="preserve"> &amp; AI skills</w:t>
      </w:r>
      <w:r>
        <w:rPr>
          <w:b/>
          <w:color w:val="000000"/>
        </w:rPr>
        <w:t xml:space="preserve">: </w:t>
      </w:r>
      <w:r>
        <w:t xml:space="preserve">Python, </w:t>
      </w:r>
      <w:r w:rsidR="007B5522">
        <w:t xml:space="preserve">Amazon Bedrock, AWS Services, Strands </w:t>
      </w:r>
      <w:r w:rsidR="002654E4">
        <w:t xml:space="preserve">Agents </w:t>
      </w:r>
      <w:r w:rsidR="007B5522">
        <w:t xml:space="preserve">SDK, </w:t>
      </w:r>
      <w:proofErr w:type="spellStart"/>
      <w:r w:rsidR="007B5522">
        <w:t>Langchain</w:t>
      </w:r>
      <w:proofErr w:type="spellEnd"/>
      <w:r w:rsidR="007B5522">
        <w:t xml:space="preserve">, MCP, A2A, multi-agent orchestration, </w:t>
      </w:r>
      <w:r w:rsidR="002654E4">
        <w:t>context engineering, autonomous systems, retrieval augmented generation (RAG), scikit-learn, Jupyter, JavaScript</w:t>
      </w:r>
    </w:p>
    <w:p w14:paraId="4B15EDF2" w14:textId="77777777" w:rsidR="00DA3D61" w:rsidRDefault="00DA3D61" w:rsidP="00DA3D61">
      <w:pPr>
        <w:spacing w:after="200"/>
        <w:ind w:left="0" w:firstLine="0"/>
      </w:pPr>
      <w:r>
        <w:rPr>
          <w:rFonts w:ascii="Apple Color Emoji" w:hAnsi="Apple Color Emoji" w:cs="Apple Color Emoji"/>
          <w:color w:val="000000"/>
        </w:rPr>
        <w:t>📝</w:t>
      </w:r>
      <w:r>
        <w:rPr>
          <w:b/>
          <w:color w:val="000000"/>
        </w:rPr>
        <w:t xml:space="preserve">Technical Writing: </w:t>
      </w:r>
      <w:r>
        <w:t>User guides, API documentation, content creation, curriculum writing, professional development materials, creative writing for education, publication writing</w:t>
      </w:r>
    </w:p>
    <w:p w14:paraId="23562A04" w14:textId="77777777" w:rsidR="0035258A" w:rsidRDefault="00000000">
      <w:pPr>
        <w:spacing w:after="294"/>
        <w:ind w:left="0" w:firstLine="0"/>
      </w:pPr>
      <w:r>
        <w:rPr>
          <w:color w:val="000000"/>
        </w:rPr>
        <w:t>🧠</w:t>
      </w:r>
      <w:r>
        <w:rPr>
          <w:b/>
          <w:color w:val="000000"/>
        </w:rPr>
        <w:t xml:space="preserve">Education &amp; Content Development: </w:t>
      </w:r>
      <w:r>
        <w:t xml:space="preserve">Professional development courses, corporate training programs, interactive learning experiences, community outreach, </w:t>
      </w:r>
      <w:r w:rsidR="007B5522">
        <w:t>10</w:t>
      </w:r>
      <w:r>
        <w:t>+ years of experience in in AI and Data Science education</w:t>
      </w:r>
      <w:r w:rsidR="007B5522">
        <w:t xml:space="preserve"> for technical audiences</w:t>
      </w:r>
    </w:p>
    <w:p w14:paraId="3B96B1C5" w14:textId="77777777" w:rsidR="0035258A" w:rsidRDefault="00000000">
      <w:pPr>
        <w:pStyle w:val="Heading1"/>
        <w:spacing w:after="125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77D7F4" wp14:editId="6AA4804F">
                <wp:simplePos x="0" y="0"/>
                <wp:positionH relativeFrom="column">
                  <wp:posOffset>-71119</wp:posOffset>
                </wp:positionH>
                <wp:positionV relativeFrom="paragraph">
                  <wp:posOffset>203587</wp:posOffset>
                </wp:positionV>
                <wp:extent cx="6959600" cy="12700"/>
                <wp:effectExtent l="0" t="0" r="0" b="0"/>
                <wp:wrapNone/>
                <wp:docPr id="6043" name="Group 6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2700"/>
                          <a:chOff x="0" y="0"/>
                          <a:chExt cx="6959600" cy="12700"/>
                        </a:xfrm>
                      </wpg:grpSpPr>
                      <wps:wsp>
                        <wps:cNvPr id="939" name="Shape 939"/>
                        <wps:cNvSpPr/>
                        <wps:spPr>
                          <a:xfrm>
                            <a:off x="0" y="0"/>
                            <a:ext cx="69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0">
                                <a:moveTo>
                                  <a:pt x="0" y="0"/>
                                </a:moveTo>
                                <a:lnTo>
                                  <a:pt x="6959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3" style="width:548pt;height:1pt;position:absolute;z-index:421;mso-position-horizontal-relative:text;mso-position-horizontal:absolute;margin-left:-5.6pt;mso-position-vertical-relative:text;margin-top:16.0305pt;" coordsize="69596,127">
                <v:shape id="Shape 939" style="position:absolute;width:69596;height:0;left:0;top:0;" coordsize="6959600,0" path="m0,0l6959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SELECTED PUBLICATIONS</w:t>
      </w:r>
    </w:p>
    <w:p w14:paraId="1F2EB600" w14:textId="2F28D590" w:rsidR="0035258A" w:rsidRPr="00603B19" w:rsidRDefault="00000000" w:rsidP="00603B19">
      <w:pPr>
        <w:spacing w:before="240" w:after="0" w:line="276" w:lineRule="auto"/>
        <w:ind w:left="-5" w:hanging="10"/>
        <w:rPr>
          <w:szCs w:val="20"/>
        </w:rPr>
      </w:pPr>
      <w:r w:rsidRPr="00697AAC">
        <w:rPr>
          <w:b/>
          <w:bCs/>
          <w:color w:val="19A7B7"/>
          <w:szCs w:val="20"/>
        </w:rPr>
        <w:t>Yim Register</w:t>
      </w:r>
      <w:r w:rsidRPr="00603B19">
        <w:rPr>
          <w:color w:val="000000"/>
          <w:szCs w:val="20"/>
        </w:rPr>
        <w:t xml:space="preserve"> and Amy J. Ko. 2020. </w:t>
      </w:r>
      <w:r w:rsidRPr="00603B19">
        <w:rPr>
          <w:b/>
          <w:bCs/>
          <w:color w:val="000000"/>
          <w:szCs w:val="20"/>
        </w:rPr>
        <w:t>Learning Machine Learning with Personal Data Helps Stakeholders Ground Advocacy</w:t>
      </w:r>
      <w:r w:rsidR="00603B19" w:rsidRPr="00603B19">
        <w:rPr>
          <w:b/>
          <w:bCs/>
          <w:color w:val="000000"/>
          <w:szCs w:val="20"/>
        </w:rPr>
        <w:t xml:space="preserve"> </w:t>
      </w:r>
      <w:r w:rsidR="00603B19" w:rsidRPr="00603B19">
        <w:rPr>
          <w:b/>
          <w:bCs/>
          <w:color w:val="000000"/>
          <w:szCs w:val="20"/>
        </w:rPr>
        <w:t>Arguments in Model Mechanics.</w:t>
      </w:r>
      <w:r w:rsidR="00603B19" w:rsidRPr="00603B19">
        <w:rPr>
          <w:color w:val="000000"/>
          <w:szCs w:val="20"/>
        </w:rPr>
        <w:t xml:space="preserve"> ACM Conference on International Computing Education Research</w:t>
      </w:r>
    </w:p>
    <w:p w14:paraId="50E8C4FA" w14:textId="77777777" w:rsidR="008058AD" w:rsidRPr="00603B19" w:rsidRDefault="00000000" w:rsidP="00603B19">
      <w:pPr>
        <w:spacing w:before="240" w:after="0" w:line="276" w:lineRule="auto"/>
        <w:ind w:left="-15" w:right="101" w:firstLine="0"/>
        <w:jc w:val="both"/>
        <w:rPr>
          <w:color w:val="000000"/>
          <w:szCs w:val="20"/>
        </w:rPr>
      </w:pPr>
      <w:r w:rsidRPr="00697AAC">
        <w:rPr>
          <w:b/>
          <w:bCs/>
          <w:color w:val="19A7B7"/>
          <w:szCs w:val="20"/>
        </w:rPr>
        <w:t>Yim Register</w:t>
      </w:r>
      <w:r w:rsidRPr="00697AAC">
        <w:rPr>
          <w:color w:val="19A7B7"/>
          <w:szCs w:val="20"/>
        </w:rPr>
        <w:t xml:space="preserve"> </w:t>
      </w:r>
      <w:r w:rsidRPr="00603B19">
        <w:rPr>
          <w:color w:val="000000"/>
          <w:szCs w:val="20"/>
        </w:rPr>
        <w:t xml:space="preserve">et al. 2023. </w:t>
      </w:r>
      <w:r w:rsidRPr="00603B19">
        <w:rPr>
          <w:b/>
          <w:bCs/>
          <w:color w:val="000000"/>
          <w:szCs w:val="20"/>
        </w:rPr>
        <w:t xml:space="preserve">Attached to “The algorithm”: Making sense of algorithmic precarity on </w:t>
      </w:r>
      <w:proofErr w:type="spellStart"/>
      <w:r w:rsidRPr="00603B19">
        <w:rPr>
          <w:b/>
          <w:bCs/>
          <w:color w:val="000000"/>
          <w:szCs w:val="20"/>
        </w:rPr>
        <w:t>instagram</w:t>
      </w:r>
      <w:proofErr w:type="spellEnd"/>
      <w:r w:rsidRPr="00603B19">
        <w:rPr>
          <w:color w:val="000000"/>
          <w:szCs w:val="20"/>
        </w:rPr>
        <w:t xml:space="preserve">. CHI Conference on Human Factors in Computing Systems. </w:t>
      </w:r>
    </w:p>
    <w:p w14:paraId="0E6468D9" w14:textId="5434E009" w:rsidR="008058AD" w:rsidRPr="00603B19" w:rsidRDefault="00000000" w:rsidP="00603B19">
      <w:pPr>
        <w:spacing w:before="240" w:after="0" w:line="276" w:lineRule="auto"/>
        <w:ind w:left="-5" w:right="101" w:hanging="10"/>
        <w:jc w:val="both"/>
        <w:rPr>
          <w:color w:val="000000"/>
          <w:szCs w:val="20"/>
        </w:rPr>
      </w:pPr>
      <w:r w:rsidRPr="00697AAC">
        <w:rPr>
          <w:b/>
          <w:bCs/>
          <w:color w:val="19A7B7"/>
          <w:szCs w:val="20"/>
        </w:rPr>
        <w:t>Yim</w:t>
      </w:r>
      <w:r w:rsidR="00697AAC">
        <w:rPr>
          <w:b/>
          <w:bCs/>
          <w:color w:val="19A7B7"/>
          <w:szCs w:val="20"/>
        </w:rPr>
        <w:t xml:space="preserve"> </w:t>
      </w:r>
      <w:r w:rsidRPr="00697AAC">
        <w:rPr>
          <w:b/>
          <w:bCs/>
          <w:color w:val="19A7B7"/>
          <w:szCs w:val="20"/>
        </w:rPr>
        <w:t>Register</w:t>
      </w:r>
      <w:r w:rsidRPr="00697AAC">
        <w:rPr>
          <w:color w:val="19A7B7"/>
          <w:szCs w:val="20"/>
        </w:rPr>
        <w:t xml:space="preserve"> </w:t>
      </w:r>
      <w:r w:rsidRPr="00603B19">
        <w:rPr>
          <w:color w:val="000000"/>
          <w:szCs w:val="20"/>
        </w:rPr>
        <w:t xml:space="preserve">and Emma S. Spiro. </w:t>
      </w:r>
      <w:r w:rsidRPr="00603B19">
        <w:rPr>
          <w:b/>
          <w:bCs/>
          <w:color w:val="000000"/>
          <w:szCs w:val="20"/>
        </w:rPr>
        <w:t>Developing Self-Advocacy Skills through Machine Learning Education: The Case of A</w:t>
      </w:r>
      <w:r w:rsidR="008058AD" w:rsidRPr="00603B19">
        <w:rPr>
          <w:b/>
          <w:bCs/>
          <w:color w:val="000000"/>
          <w:szCs w:val="20"/>
        </w:rPr>
        <w:t xml:space="preserve">d </w:t>
      </w:r>
      <w:r w:rsidR="008058AD" w:rsidRPr="00603B19">
        <w:rPr>
          <w:b/>
          <w:bCs/>
          <w:color w:val="000000"/>
          <w:szCs w:val="20"/>
        </w:rPr>
        <w:t>Recommendation on Facebook</w:t>
      </w:r>
      <w:r w:rsidR="008058AD" w:rsidRPr="00603B19">
        <w:rPr>
          <w:color w:val="000000"/>
          <w:szCs w:val="20"/>
        </w:rPr>
        <w:t xml:space="preserve">. Proceedings of the International AAAI Conference on Web and Social Media. Vol. 16. 2022. (ICWSM) </w:t>
      </w:r>
    </w:p>
    <w:p w14:paraId="138FA48A" w14:textId="09B3622E" w:rsidR="0035258A" w:rsidRPr="00603B19" w:rsidRDefault="008058AD" w:rsidP="00603B19">
      <w:pPr>
        <w:spacing w:before="240" w:after="0" w:line="276" w:lineRule="auto"/>
        <w:ind w:left="0" w:firstLine="0"/>
        <w:rPr>
          <w:szCs w:val="20"/>
        </w:rPr>
      </w:pPr>
      <w:r w:rsidRPr="00697AAC">
        <w:rPr>
          <w:b/>
          <w:bCs/>
          <w:color w:val="19A7B7"/>
          <w:szCs w:val="20"/>
        </w:rPr>
        <w:t>Yim Register</w:t>
      </w:r>
      <w:r w:rsidRPr="00603B19">
        <w:rPr>
          <w:color w:val="000000"/>
          <w:szCs w:val="20"/>
        </w:rPr>
        <w:t>, et al.</w:t>
      </w:r>
      <w:r w:rsidRPr="00603B19">
        <w:rPr>
          <w:color w:val="000000"/>
          <w:szCs w:val="20"/>
        </w:rPr>
        <w:t xml:space="preserve"> </w:t>
      </w:r>
      <w:r w:rsidRPr="00603B19">
        <w:rPr>
          <w:b/>
          <w:bCs/>
          <w:color w:val="000000"/>
          <w:szCs w:val="20"/>
        </w:rPr>
        <w:t>AI education matters: Guiding our Future AI Leaders with Joy and Justice</w:t>
      </w:r>
      <w:r w:rsidRPr="00603B19">
        <w:rPr>
          <w:color w:val="000000"/>
          <w:szCs w:val="20"/>
        </w:rPr>
        <w:t>. AI Matters 8.2 (2022): 22-24. EEAI</w:t>
      </w:r>
    </w:p>
    <w:sectPr w:rsidR="0035258A" w:rsidRPr="00603B19">
      <w:pgSz w:w="12240" w:h="15840"/>
      <w:pgMar w:top="589" w:right="829" w:bottom="328" w:left="6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row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2250DE"/>
    <w:multiLevelType w:val="hybridMultilevel"/>
    <w:tmpl w:val="322C3B7E"/>
    <w:lvl w:ilvl="0" w:tplc="E118F1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6656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C676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C45A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08F3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C4F7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BC14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52F2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62A1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D64BC2"/>
    <w:multiLevelType w:val="hybridMultilevel"/>
    <w:tmpl w:val="230A8CE4"/>
    <w:lvl w:ilvl="0" w:tplc="A3A2F5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4867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C433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C4ED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ACC5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5400A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0AB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F866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82A1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746327"/>
    <w:multiLevelType w:val="hybridMultilevel"/>
    <w:tmpl w:val="2418361E"/>
    <w:lvl w:ilvl="0" w:tplc="9F0069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602F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AEC5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EE88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EC36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AAE6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C61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DE98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CC61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47333C"/>
    <w:multiLevelType w:val="hybridMultilevel"/>
    <w:tmpl w:val="9B5EE70A"/>
    <w:lvl w:ilvl="0" w:tplc="E9E8F2B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3E05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7CA6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8EF7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E87C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2831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F83C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90BF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DC81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84145D"/>
    <w:multiLevelType w:val="hybridMultilevel"/>
    <w:tmpl w:val="C9EC07F4"/>
    <w:lvl w:ilvl="0" w:tplc="9116673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92B3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828F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9A9C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A2AE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04F6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868D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C821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CAA4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204363">
    <w:abstractNumId w:val="3"/>
  </w:num>
  <w:num w:numId="2" w16cid:durableId="1842351924">
    <w:abstractNumId w:val="0"/>
  </w:num>
  <w:num w:numId="3" w16cid:durableId="1863089469">
    <w:abstractNumId w:val="1"/>
  </w:num>
  <w:num w:numId="4" w16cid:durableId="1637299733">
    <w:abstractNumId w:val="2"/>
  </w:num>
  <w:num w:numId="5" w16cid:durableId="20633654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58A"/>
    <w:rsid w:val="002654E4"/>
    <w:rsid w:val="0035258A"/>
    <w:rsid w:val="003818DD"/>
    <w:rsid w:val="004962AC"/>
    <w:rsid w:val="004B70E2"/>
    <w:rsid w:val="0052248A"/>
    <w:rsid w:val="00603B19"/>
    <w:rsid w:val="006314E2"/>
    <w:rsid w:val="00697AAC"/>
    <w:rsid w:val="00792561"/>
    <w:rsid w:val="007B5522"/>
    <w:rsid w:val="008058AD"/>
    <w:rsid w:val="00A07690"/>
    <w:rsid w:val="00A6747C"/>
    <w:rsid w:val="00CA622A"/>
    <w:rsid w:val="00D43AA2"/>
    <w:rsid w:val="00DA3D61"/>
    <w:rsid w:val="00FB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FB8A9"/>
  <w15:docId w15:val="{823197B2-BE93-3C4B-A94E-5C05EC14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0" w:lineRule="auto"/>
      <w:ind w:left="730" w:hanging="370"/>
    </w:pPr>
    <w:rPr>
      <w:rFonts w:ascii="Calibri" w:eastAsia="Calibri" w:hAnsi="Calibri" w:cs="Calibri"/>
      <w:color w:val="434343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Open Sans" w:eastAsia="Open Sans" w:hAnsi="Open Sans" w:cs="Open Sans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4" w:lineRule="auto"/>
      <w:ind w:left="10" w:hanging="10"/>
      <w:outlineLvl w:val="1"/>
    </w:pPr>
    <w:rPr>
      <w:rFonts w:ascii="Open Sans" w:eastAsia="Open Sans" w:hAnsi="Open Sans" w:cs="Open Sans"/>
      <w:i/>
      <w:color w:val="1BA6B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6" w:line="259" w:lineRule="auto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uiPriority w:val="9"/>
    <w:rPr>
      <w:rFonts w:ascii="Open Sans" w:eastAsia="Open Sans" w:hAnsi="Open Sans" w:cs="Open Sans"/>
      <w:b/>
      <w:color w:val="000000"/>
      <w:sz w:val="24"/>
    </w:rPr>
  </w:style>
  <w:style w:type="character" w:customStyle="1" w:styleId="Heading2Char">
    <w:name w:val="Heading 2 Char"/>
    <w:link w:val="Heading2"/>
    <w:rPr>
      <w:rFonts w:ascii="Open Sans" w:eastAsia="Open Sans" w:hAnsi="Open Sans" w:cs="Open Sans"/>
      <w:i/>
      <w:color w:val="1BA6B6"/>
      <w:sz w:val="24"/>
    </w:rPr>
  </w:style>
  <w:style w:type="paragraph" w:styleId="ListParagraph">
    <w:name w:val="List Paragraph"/>
    <w:basedOn w:val="Normal"/>
    <w:uiPriority w:val="34"/>
    <w:qFormat/>
    <w:rsid w:val="00496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966</Words>
  <Characters>6263</Characters>
  <Application>Microsoft Office Word</Application>
  <DocSecurity>0</DocSecurity>
  <Lines>86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YimRegisterResume.docx</vt:lpstr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YimRegisterResume.docx</dc:title>
  <dc:subject/>
  <dc:creator>Yim Register</dc:creator>
  <cp:keywords/>
  <cp:lastModifiedBy>Yim Register</cp:lastModifiedBy>
  <cp:revision>13</cp:revision>
  <dcterms:created xsi:type="dcterms:W3CDTF">2026-04-03T20:23:00Z</dcterms:created>
  <dcterms:modified xsi:type="dcterms:W3CDTF">2026-07-19T18:06:00Z</dcterms:modified>
</cp:coreProperties>
</file>