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97CEF" w14:textId="77777777" w:rsidR="0048494F" w:rsidRDefault="0048494F"/>
    <w:p w14:paraId="4DCAC3B3" w14:textId="77777777" w:rsidR="0048494F" w:rsidRDefault="0048494F"/>
    <w:p w14:paraId="76C29300" w14:textId="77777777" w:rsidR="0048494F" w:rsidRDefault="0048494F"/>
    <w:p w14:paraId="218E5333" w14:textId="77777777" w:rsidR="0048494F" w:rsidRDefault="0048494F"/>
    <w:p w14:paraId="6C1A8A17" w14:textId="77777777" w:rsidR="0048494F" w:rsidRDefault="0048494F"/>
    <w:p w14:paraId="513087E5" w14:textId="77777777" w:rsidR="0048494F" w:rsidRDefault="0012407C">
      <w:pPr>
        <w:spacing w:after="240"/>
        <w:jc w:val="center"/>
      </w:pPr>
      <w:r>
        <w:rPr>
          <w:b/>
          <w:bCs/>
          <w:color w:val="1B1A19"/>
          <w:sz w:val="40"/>
          <w:szCs w:val="40"/>
        </w:rPr>
        <w:t>GESTIÓN DE CLIENTES</w:t>
      </w:r>
    </w:p>
    <w:p w14:paraId="4DDA39A0" w14:textId="77777777" w:rsidR="0048494F" w:rsidRDefault="0012407C">
      <w:pPr>
        <w:spacing w:after="240"/>
        <w:jc w:val="center"/>
      </w:pPr>
      <w:r>
        <w:rPr>
          <w:b/>
          <w:bCs/>
          <w:color w:val="1B1A19"/>
          <w:sz w:val="40"/>
          <w:szCs w:val="40"/>
        </w:rPr>
        <w:t>DESDE LA PANTALLA DE VENTA</w:t>
      </w:r>
    </w:p>
    <w:p w14:paraId="47E19C5F" w14:textId="77777777" w:rsidR="0048494F" w:rsidRDefault="0012407C">
      <w:pPr>
        <w:spacing w:after="240"/>
        <w:jc w:val="center"/>
      </w:pPr>
      <w:r>
        <w:rPr>
          <w:b/>
          <w:bCs/>
          <w:color w:val="1B1A19"/>
          <w:sz w:val="40"/>
          <w:szCs w:val="40"/>
        </w:rPr>
        <w:t>STORE COMMERCE</w:t>
      </w:r>
    </w:p>
    <w:p w14:paraId="3538BBE8" w14:textId="77777777" w:rsidR="0048494F" w:rsidRDefault="0012407C">
      <w:pPr>
        <w:spacing w:after="520"/>
        <w:jc w:val="center"/>
      </w:pPr>
      <w:r>
        <w:rPr>
          <w:b/>
          <w:bCs/>
          <w:color w:val="C8102E"/>
        </w:rPr>
        <w:t>MODAL DE CLIENTE — BUSCAR, CREAR Y EDITAR CON DATOS SUNAT</w:t>
      </w:r>
    </w:p>
    <w:p w14:paraId="5C8D937D" w14:textId="77777777" w:rsidR="0048494F" w:rsidRDefault="0012407C">
      <w:pPr>
        <w:spacing w:after="40"/>
        <w:jc w:val="center"/>
      </w:pPr>
      <w:r>
        <w:rPr>
          <w:b/>
          <w:bCs/>
          <w:color w:val="1B1A19"/>
          <w:sz w:val="20"/>
          <w:szCs w:val="20"/>
        </w:rPr>
        <w:t>ELABORADO POR:</w:t>
      </w:r>
    </w:p>
    <w:p w14:paraId="3E6004F1" w14:textId="77777777" w:rsidR="0048494F" w:rsidRDefault="0012407C">
      <w:pPr>
        <w:spacing w:after="320"/>
        <w:jc w:val="center"/>
      </w:pPr>
      <w:r>
        <w:rPr>
          <w:color w:val="1B1A19"/>
          <w:sz w:val="26"/>
          <w:szCs w:val="26"/>
        </w:rPr>
        <w:t>FUNCTIONAL ANALYSTS</w:t>
      </w:r>
    </w:p>
    <w:p w14:paraId="04AA65ED" w14:textId="77777777" w:rsidR="0048494F" w:rsidRDefault="0012407C">
      <w:pPr>
        <w:spacing w:after="40"/>
        <w:jc w:val="center"/>
      </w:pPr>
      <w:r>
        <w:rPr>
          <w:b/>
          <w:bCs/>
          <w:color w:val="1B1A19"/>
          <w:sz w:val="20"/>
          <w:szCs w:val="20"/>
        </w:rPr>
        <w:t>DEPARTAMENTO:</w:t>
      </w:r>
    </w:p>
    <w:p w14:paraId="1814D672" w14:textId="77777777" w:rsidR="0048494F" w:rsidRDefault="0012407C">
      <w:pPr>
        <w:spacing w:after="320"/>
        <w:jc w:val="center"/>
      </w:pPr>
      <w:r>
        <w:rPr>
          <w:color w:val="595959"/>
          <w:sz w:val="20"/>
          <w:szCs w:val="20"/>
        </w:rPr>
        <w:t>TECNOLOGÍA</w:t>
      </w:r>
    </w:p>
    <w:p w14:paraId="7273805E" w14:textId="77777777" w:rsidR="0048494F" w:rsidRDefault="0048494F"/>
    <w:p w14:paraId="541095C0" w14:textId="77777777" w:rsidR="0048494F" w:rsidRDefault="0048494F"/>
    <w:p w14:paraId="1B4DCD7B" w14:textId="77777777" w:rsidR="0048494F" w:rsidRDefault="0048494F"/>
    <w:p w14:paraId="12D09C49" w14:textId="77777777" w:rsidR="0048494F" w:rsidRDefault="0048494F"/>
    <w:p w14:paraId="680863A0" w14:textId="77777777" w:rsidR="0048494F" w:rsidRDefault="0048494F"/>
    <w:p w14:paraId="24E2D96D" w14:textId="77777777" w:rsidR="0048494F" w:rsidRDefault="0048494F"/>
    <w:p w14:paraId="2DBBFE72" w14:textId="77777777" w:rsidR="0048494F" w:rsidRDefault="0048494F"/>
    <w:p w14:paraId="201D18B5" w14:textId="77777777" w:rsidR="0048494F" w:rsidRDefault="0048494F"/>
    <w:p w14:paraId="1749A190" w14:textId="77777777" w:rsidR="0048494F" w:rsidRDefault="0048494F"/>
    <w:p w14:paraId="7EC7C190" w14:textId="77777777" w:rsidR="0048494F" w:rsidRDefault="0048494F"/>
    <w:p w14:paraId="5059B09D" w14:textId="77777777" w:rsidR="0048494F" w:rsidRDefault="0048494F"/>
    <w:p w14:paraId="1BD96841" w14:textId="77777777" w:rsidR="0048494F" w:rsidRDefault="0048494F"/>
    <w:p w14:paraId="7E814AB2" w14:textId="77777777" w:rsidR="0048494F" w:rsidRDefault="0048494F"/>
    <w:p w14:paraId="411B7AA3" w14:textId="77777777" w:rsidR="0048494F" w:rsidRDefault="0048494F"/>
    <w:p w14:paraId="563C8F50" w14:textId="77777777" w:rsidR="0048494F" w:rsidRDefault="0048494F"/>
    <w:p w14:paraId="6C52D091" w14:textId="77777777" w:rsidR="0048494F" w:rsidRDefault="0048494F"/>
    <w:p w14:paraId="40184915" w14:textId="77777777" w:rsidR="0048494F" w:rsidRDefault="0048494F"/>
    <w:p w14:paraId="7EB86E96" w14:textId="77777777" w:rsidR="0048494F" w:rsidRDefault="0048494F"/>
    <w:p w14:paraId="04776708" w14:textId="77777777" w:rsidR="0048494F" w:rsidRDefault="0048494F"/>
    <w:p w14:paraId="73B85F2A" w14:textId="77777777" w:rsidR="0048494F" w:rsidRDefault="0048494F"/>
    <w:p w14:paraId="0327D67B" w14:textId="77777777" w:rsidR="0048494F" w:rsidRDefault="0048494F"/>
    <w:p w14:paraId="2A5BE8DA" w14:textId="77777777" w:rsidR="0048494F" w:rsidRDefault="0048494F"/>
    <w:p w14:paraId="2300C792" w14:textId="77777777" w:rsidR="0048494F" w:rsidRDefault="0012407C">
      <w:pPr>
        <w:jc w:val="center"/>
      </w:pPr>
      <w:r>
        <w:rPr>
          <w:sz w:val="20"/>
          <w:szCs w:val="20"/>
        </w:rPr>
        <w:t>21/08/2026</w:t>
      </w:r>
    </w:p>
    <w:p w14:paraId="6FF4E462" w14:textId="77777777" w:rsidR="0048494F" w:rsidRDefault="0012407C">
      <w:r>
        <w:br w:type="page"/>
      </w:r>
    </w:p>
    <w:p w14:paraId="20EA7439" w14:textId="77777777" w:rsidR="0048494F" w:rsidRDefault="0012407C">
      <w:pPr>
        <w:spacing w:after="240"/>
        <w:jc w:val="center"/>
      </w:pPr>
      <w:r>
        <w:rPr>
          <w:b/>
          <w:bCs/>
          <w:color w:val="1B1A19"/>
          <w:sz w:val="30"/>
          <w:szCs w:val="30"/>
        </w:rPr>
        <w:lastRenderedPageBreak/>
        <w:t>ÍNDICE</w:t>
      </w:r>
    </w:p>
    <w:sdt>
      <w:sdtPr>
        <w:alias w:val="Índice"/>
        <w:id w:val="2020278731"/>
      </w:sdtPr>
      <w:sdtEndPr/>
      <w:sdtContent>
        <w:p w14:paraId="425E568B" w14:textId="45ACBECF" w:rsidR="00900BB7" w:rsidRDefault="0012407C">
          <w:pPr>
            <w:pStyle w:val="TDC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8193742" w:history="1">
            <w:r w:rsidR="00900BB7" w:rsidRPr="003664AD">
              <w:rPr>
                <w:rStyle w:val="Hipervnculo"/>
                <w:noProof/>
              </w:rPr>
              <w:t>I.  INFORMACIÓN GENERAL</w:t>
            </w:r>
            <w:r w:rsidR="00900BB7">
              <w:rPr>
                <w:noProof/>
              </w:rPr>
              <w:tab/>
            </w:r>
            <w:r w:rsidR="00900BB7">
              <w:rPr>
                <w:noProof/>
              </w:rPr>
              <w:fldChar w:fldCharType="begin"/>
            </w:r>
            <w:r w:rsidR="00900BB7">
              <w:rPr>
                <w:noProof/>
              </w:rPr>
              <w:instrText xml:space="preserve"> PAGEREF _Toc238193742 \h </w:instrText>
            </w:r>
            <w:r w:rsidR="00900BB7">
              <w:rPr>
                <w:noProof/>
              </w:rPr>
            </w:r>
            <w:r w:rsidR="00900BB7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900BB7">
              <w:rPr>
                <w:noProof/>
              </w:rPr>
              <w:fldChar w:fldCharType="end"/>
            </w:r>
          </w:hyperlink>
        </w:p>
        <w:p w14:paraId="382AEDAF" w14:textId="0A06D189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3" w:history="1">
            <w:r w:rsidRPr="003664AD">
              <w:rPr>
                <w:rStyle w:val="Hipervnculo"/>
                <w:noProof/>
              </w:rPr>
              <w:t>1.1.  TIPO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ED2E96" w14:textId="3B750BDA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4" w:history="1">
            <w:r w:rsidRPr="003664AD">
              <w:rPr>
                <w:rStyle w:val="Hipervnculo"/>
                <w:noProof/>
              </w:rPr>
              <w:t>1.2.  CONTROL DE VERSIONES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3210C6D" w14:textId="09B61ACE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5" w:history="1">
            <w:r w:rsidRPr="003664AD">
              <w:rPr>
                <w:rStyle w:val="Hipervnculo"/>
                <w:noProof/>
              </w:rPr>
              <w:t>1.3. 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E6ACEF" w14:textId="6BEFDE43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6" w:history="1">
            <w:r w:rsidRPr="003664AD">
              <w:rPr>
                <w:rStyle w:val="Hipervnculo"/>
                <w:noProof/>
              </w:rPr>
              <w:t>1.4.  CAMBIOS RESPECTO A LA VERSIÓN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D84FF8C" w14:textId="54772A6B" w:rsidR="00900BB7" w:rsidRDefault="00900BB7">
          <w:pPr>
            <w:pStyle w:val="TDC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7" w:history="1">
            <w:r w:rsidRPr="003664AD">
              <w:rPr>
                <w:rStyle w:val="Hipervnculo"/>
                <w:noProof/>
              </w:rPr>
              <w:t>II.  PROCEDIMIENTOS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4C9CEF" w14:textId="5F5CB071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8" w:history="1">
            <w:r w:rsidRPr="003664AD">
              <w:rPr>
                <w:rStyle w:val="Hipervnculo"/>
                <w:noProof/>
              </w:rPr>
              <w:t>2.1.  ACCESO AL MODAL DE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2D7F6E" w14:textId="03579B9A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49" w:history="1">
            <w:r w:rsidRPr="003664AD">
              <w:rPr>
                <w:rStyle w:val="Hipervnculo"/>
                <w:noProof/>
              </w:rPr>
              <w:t>2.2.  CLIENTE DESCRIPTIVO AUTOMÁTICO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7E4326" w14:textId="3745E844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0" w:history="1">
            <w:r w:rsidRPr="003664AD">
              <w:rPr>
                <w:rStyle w:val="Hipervnculo"/>
                <w:noProof/>
              </w:rPr>
              <w:t>2.3.  BUSCAR UN CLIENTE Y ASIGNARLO A LA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E2FEBE" w14:textId="75E5AA29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1" w:history="1">
            <w:r w:rsidRPr="003664AD">
              <w:rPr>
                <w:rStyle w:val="Hipervnculo"/>
                <w:noProof/>
              </w:rPr>
              <w:t>2.4.  CREAR UN CLIENTE NUEVO CON DATOS SUNAT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53A381" w14:textId="3BED778F" w:rsidR="00900BB7" w:rsidRDefault="00900BB7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2" w:history="1">
            <w:r w:rsidRPr="003664AD">
              <w:rPr>
                <w:rStyle w:val="Hipervnculo"/>
                <w:noProof/>
              </w:rPr>
              <w:t>Paso 1 — Consultar SUNAT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B45598" w14:textId="34F1EB7F" w:rsidR="00900BB7" w:rsidRDefault="00900BB7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3" w:history="1">
            <w:r w:rsidRPr="003664AD">
              <w:rPr>
                <w:rStyle w:val="Hipervnculo"/>
                <w:noProof/>
              </w:rPr>
              <w:t>Paso 2 — Revisar la dirección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4477DD" w14:textId="2EFD1244" w:rsidR="00900BB7" w:rsidRDefault="00900BB7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4" w:history="1">
            <w:r w:rsidRPr="003664AD">
              <w:rPr>
                <w:rStyle w:val="Hipervnculo"/>
                <w:noProof/>
              </w:rPr>
              <w:t>Paso 3 — Crear y asignar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B75CB5" w14:textId="052A9EFE" w:rsidR="00900BB7" w:rsidRDefault="00900BB7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5" w:history="1">
            <w:r w:rsidRPr="003664AD">
              <w:rPr>
                <w:rStyle w:val="Hipervnculo"/>
                <w:noProof/>
              </w:rPr>
              <w:t>Si el cliente ya existe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6C7CAB" w14:textId="6E4949AB" w:rsidR="00900BB7" w:rsidRDefault="00900BB7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6" w:history="1">
            <w:r w:rsidRPr="003664AD">
              <w:rPr>
                <w:rStyle w:val="Hipervnculo"/>
                <w:noProof/>
              </w:rPr>
              <w:t>Si el RUC está observado en SUNAT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FF7A20E" w14:textId="59EF79E6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7" w:history="1">
            <w:r w:rsidRPr="003664AD">
              <w:rPr>
                <w:rStyle w:val="Hipervnculo"/>
                <w:noProof/>
              </w:rPr>
              <w:t>2.5.  EDITAR EL CLIENTE DE LA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A10EF8B" w14:textId="359E54F9" w:rsidR="00900BB7" w:rsidRDefault="00900BB7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8" w:history="1">
            <w:r w:rsidRPr="003664AD">
              <w:rPr>
                <w:rStyle w:val="Hipervnculo"/>
                <w:noProof/>
              </w:rPr>
              <w:t>La dirección al editar es de ingreso libre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C27606" w14:textId="13C27ABF" w:rsidR="00900BB7" w:rsidRDefault="00900BB7">
          <w:pPr>
            <w:pStyle w:val="TDC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59" w:history="1">
            <w:r w:rsidRPr="003664AD">
              <w:rPr>
                <w:rStyle w:val="Hipervnculo"/>
                <w:noProof/>
              </w:rPr>
              <w:t>III.  MENSAJES Y CONTINGENCIA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D368571" w14:textId="3B7F08AB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60" w:history="1">
            <w:r w:rsidRPr="003664AD">
              <w:rPr>
                <w:rStyle w:val="Hipervnculo"/>
                <w:noProof/>
              </w:rPr>
              <w:t>3.1.  MENSAJES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FAA21E9" w14:textId="27A136B4" w:rsidR="00900BB7" w:rsidRDefault="00900BB7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193761" w:history="1">
            <w:r w:rsidRPr="003664AD">
              <w:rPr>
                <w:rStyle w:val="Hipervnculo"/>
                <w:noProof/>
              </w:rPr>
              <w:t>3.2.  CONTINGENCIA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_Toc238193761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407C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A3D1FA" w14:textId="0CE3A3AA" w:rsidR="0048494F" w:rsidRDefault="0012407C">
          <w:r>
            <w:fldChar w:fldCharType="end"/>
          </w:r>
        </w:p>
      </w:sdtContent>
    </w:sdt>
    <w:p w14:paraId="4BBB5689" w14:textId="77777777" w:rsidR="0048494F" w:rsidRDefault="0012407C">
      <w:r>
        <w:br w:type="page"/>
      </w:r>
    </w:p>
    <w:p w14:paraId="6CF3A334" w14:textId="77777777" w:rsidR="0048494F" w:rsidRDefault="0012407C">
      <w:pPr>
        <w:pStyle w:val="Ttulo1"/>
        <w:keepNext/>
      </w:pPr>
      <w:bookmarkStart w:id="0" w:name="_Toc238193742"/>
      <w:r>
        <w:lastRenderedPageBreak/>
        <w:t>I.  INFORMACIÓN GENERAL</w:t>
      </w:r>
      <w:bookmarkEnd w:id="0"/>
    </w:p>
    <w:p w14:paraId="59C8EF23" w14:textId="77777777" w:rsidR="0048494F" w:rsidRDefault="0012407C">
      <w:pPr>
        <w:pStyle w:val="Ttulo2"/>
        <w:keepNext/>
        <w:ind w:left="360"/>
      </w:pPr>
      <w:bookmarkStart w:id="1" w:name="_Toc238193743"/>
      <w:r>
        <w:t>1.1.  TIPO</w:t>
      </w:r>
      <w:bookmarkEnd w:id="1"/>
    </w:p>
    <w:p w14:paraId="0C8AE543" w14:textId="77777777" w:rsidR="0048494F" w:rsidRDefault="0012407C">
      <w:pPr>
        <w:spacing w:after="120" w:line="276" w:lineRule="auto"/>
        <w:ind w:left="720"/>
      </w:pPr>
      <w:r>
        <w:rPr>
          <w:b/>
          <w:bCs/>
        </w:rPr>
        <w:t>Dynamics 365 Commerce — Store Commerce (POS)</w:t>
      </w:r>
    </w:p>
    <w:p w14:paraId="478A031F" w14:textId="77777777" w:rsidR="0048494F" w:rsidRDefault="0012407C">
      <w:pPr>
        <w:pStyle w:val="Ttulo2"/>
        <w:keepNext/>
        <w:ind w:left="360"/>
      </w:pPr>
      <w:bookmarkStart w:id="2" w:name="_Toc238193744"/>
      <w:r>
        <w:t>1.2.  CONTROL DE VERSIONES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26"/>
      </w:tblGrid>
      <w:tr w:rsidR="0048494F" w14:paraId="1E7E14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6968E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A7457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Detalle</w:t>
            </w:r>
          </w:p>
        </w:tc>
      </w:tr>
      <w:tr w:rsidR="0048494F" w14:paraId="23E19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A5B5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Analista Funcional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E5C2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Danilo Marchena / Yimi Solorzano</w:t>
            </w:r>
          </w:p>
        </w:tc>
      </w:tr>
      <w:tr w:rsidR="0048494F" w14:paraId="60AC7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B51B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Versión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A9113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V.1.2.0</w:t>
            </w:r>
          </w:p>
        </w:tc>
      </w:tr>
      <w:tr w:rsidR="0048494F" w14:paraId="44DCA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9DA4C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Versión anterior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87F6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V.1.1.0 (20/08/2026)</w:t>
            </w:r>
          </w:p>
        </w:tc>
      </w:tr>
      <w:tr w:rsidR="0048494F" w14:paraId="72D1C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0FE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Fecha de emisión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0FC0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21/08/2026</w:t>
            </w:r>
          </w:p>
        </w:tc>
      </w:tr>
      <w:tr w:rsidR="0048494F" w14:paraId="4CE38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3418A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Motivo de la actualización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63B74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La dirección al editar vuelve a ser libre (requerimiento); la de SUNAT se ofrece como ayuda opcional</w:t>
            </w:r>
          </w:p>
        </w:tc>
      </w:tr>
    </w:tbl>
    <w:p w14:paraId="51016072" w14:textId="77777777" w:rsidR="0048494F" w:rsidRDefault="0012407C">
      <w:pPr>
        <w:pStyle w:val="Ttulo2"/>
        <w:keepNext/>
        <w:ind w:left="360"/>
      </w:pPr>
      <w:bookmarkStart w:id="3" w:name="_Toc238193745"/>
      <w:r>
        <w:t>1.3.  OBJETIVO</w:t>
      </w:r>
      <w:bookmarkEnd w:id="3"/>
    </w:p>
    <w:p w14:paraId="3CDDE32F" w14:textId="77777777" w:rsidR="0048494F" w:rsidRDefault="0012407C">
      <w:pPr>
        <w:keepNext/>
        <w:spacing w:after="120" w:line="276" w:lineRule="auto"/>
        <w:ind w:left="720"/>
      </w:pPr>
      <w:r>
        <w:t>Describir el procedimiento vigente para buscar, crear y editar clientes directamente desde la pantalla de venta de Store Commerce, sin salir de la transacción, con los datos fiscales tomados de SUNAT (RUC y DNI) y la dirección validada contra los maestros de ubigeo.</w:t>
      </w:r>
    </w:p>
    <w:p w14:paraId="27615FE3" w14:textId="77777777" w:rsidR="0048494F" w:rsidRDefault="0012407C">
      <w:pPr>
        <w:pStyle w:val="Ttulo2"/>
        <w:keepNext/>
        <w:ind w:left="360"/>
      </w:pPr>
      <w:bookmarkStart w:id="4" w:name="_Toc238193746"/>
      <w:r>
        <w:t>1.4.  CAMBIOS RESPECTO A LA VERSIÓN ANTERIOR</w:t>
      </w:r>
      <w:bookmarkEnd w:id="4"/>
    </w:p>
    <w:p w14:paraId="5DA84AD3" w14:textId="77777777" w:rsidR="0048494F" w:rsidRDefault="0012407C">
      <w:pPr>
        <w:keepNext/>
        <w:spacing w:after="120" w:line="276" w:lineRule="auto"/>
        <w:ind w:left="720"/>
      </w:pPr>
      <w:r>
        <w:t>El procedimiento cambia de forma sustancial. Todo lo que antes requería salir de la venta a las pantallas nativas de cliente se resuelve ahora en un solo modal.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34581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4B65CF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138D71EC" w14:textId="77777777" w:rsidR="0048494F" w:rsidRDefault="0012407C">
            <w:pPr>
              <w:spacing w:line="276" w:lineRule="auto"/>
            </w:pPr>
            <w:r>
              <w:t>El botón "Agregar cliente" del panel de la venta y las acciones de buscar / crear / editar cliente abren ahora el mismo modal. Ya no es necesario ingresar a las pantallas nativas de cliente durante una venta.</w:t>
            </w:r>
          </w:p>
        </w:tc>
      </w:tr>
    </w:tbl>
    <w:p w14:paraId="3235BEAE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300"/>
        <w:gridCol w:w="3426"/>
      </w:tblGrid>
      <w:tr w:rsidR="0048494F" w14:paraId="204A7B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0EA48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Aspecto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8BA87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Versión anterior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895E0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Versión actual (V.1.0.0)</w:t>
            </w:r>
          </w:p>
        </w:tc>
      </w:tr>
      <w:tr w:rsidR="0048494F" w14:paraId="5EBB1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28923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Búsqueda de clientes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3EFFD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Pantalla nativa de búsqueda; se salía de la venta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A8271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Dentro del modal, sin salir de la venta</w:t>
            </w:r>
          </w:p>
        </w:tc>
      </w:tr>
      <w:tr w:rsidR="0048494F" w14:paraId="589DB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69141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Búsqueda por DNI / RUC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F4666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No encontraba por número de documento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A474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Escriba el documento y el modal lo busca por ese campo</w:t>
            </w:r>
          </w:p>
        </w:tc>
      </w:tr>
      <w:tr w:rsidR="0048494F" w14:paraId="51DE7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05724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Creación de cliente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BBD00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Formulario nativo, todos los campos a mano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E4FF7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Consulta SUNAT rellena nombre, tipo, dirección y padrones</w:t>
            </w:r>
          </w:p>
        </w:tc>
      </w:tr>
      <w:tr w:rsidR="0048494F" w14:paraId="4E878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826EC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0820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Texto libre; el ubigeo mal escrito no se guardaba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65AE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Desplegables de Departamento / Provincia / Distrito; calle, número y complemento separados</w:t>
            </w:r>
          </w:p>
        </w:tc>
      </w:tr>
      <w:tr w:rsidR="0048494F" w14:paraId="00258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5D65E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Cliente duplicado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D9B41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Se creaba una segunda ficha con el mismo documento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9F4EA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Alerta que ofrece usar el cliente existente</w:t>
            </w:r>
          </w:p>
        </w:tc>
      </w:tr>
      <w:tr w:rsidR="0048494F" w14:paraId="6AFBD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F6DA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lastRenderedPageBreak/>
              <w:t>Edición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D301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Pantalla nativa; los cambios de dirección obligaban a pasar jobs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8C02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Desde el modal, con validación SUNAT opcional</w:t>
            </w:r>
          </w:p>
        </w:tc>
      </w:tr>
      <w:tr w:rsidR="0048494F" w14:paraId="32D8E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1264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Apellidos (DNI)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B6629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Solo el paterno en el campo Apellidos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18F3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Ambos apellidos en el campo Apellidos</w:t>
            </w:r>
          </w:p>
        </w:tc>
      </w:tr>
      <w:tr w:rsidR="0048494F" w14:paraId="4CE56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1C4A9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Apariencia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26C53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Fondo claro, distinto al resto del POS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27955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Tema oscuro Trujillo Market, igual que la caja</w:t>
            </w:r>
          </w:p>
        </w:tc>
      </w:tr>
      <w:tr w:rsidR="0048494F" w14:paraId="452A5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25FC9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RUC observado en SUNAT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1574B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Se podía vender y crear igual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EB7B4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Alerta de veto: no se le vende ni se le crea ficha</w:t>
            </w:r>
          </w:p>
        </w:tc>
      </w:tr>
      <w:tr w:rsidR="0048494F" w14:paraId="7D74E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3A407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Dirección al editar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8451B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Solo texto libre, sin referencia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00F3A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Ingreso libre, con la dirección de SUNAT ofrecida como ayuda opcional</w:t>
            </w:r>
          </w:p>
        </w:tc>
      </w:tr>
      <w:tr w:rsidR="0048494F" w14:paraId="2CB55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6F5A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Cliente al iniciar la venta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77F6D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El panel quedaba vacío hasta elegir cliente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04720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Al agregar un producto se asigna el cliente descriptivo (TRV-000001)</w:t>
            </w:r>
          </w:p>
        </w:tc>
      </w:tr>
    </w:tbl>
    <w:p w14:paraId="43F98152" w14:textId="77777777" w:rsidR="0048494F" w:rsidRDefault="0012407C">
      <w:r>
        <w:br w:type="page"/>
      </w:r>
    </w:p>
    <w:p w14:paraId="55E3092B" w14:textId="77777777" w:rsidR="0048494F" w:rsidRDefault="0012407C">
      <w:pPr>
        <w:pStyle w:val="Ttulo1"/>
        <w:keepNext/>
      </w:pPr>
      <w:bookmarkStart w:id="5" w:name="_Toc238193747"/>
      <w:r>
        <w:lastRenderedPageBreak/>
        <w:t>II.  PROCEDIMIENTOS</w:t>
      </w:r>
      <w:bookmarkEnd w:id="5"/>
    </w:p>
    <w:p w14:paraId="01E3A36C" w14:textId="77777777" w:rsidR="0048494F" w:rsidRDefault="0012407C">
      <w:pPr>
        <w:pStyle w:val="Ttulo2"/>
        <w:keepNext/>
        <w:ind w:left="360"/>
      </w:pPr>
      <w:bookmarkStart w:id="6" w:name="_Toc238193748"/>
      <w:r>
        <w:t>2.1.  ACCESO AL MODAL DE CLIENTE</w:t>
      </w:r>
      <w:bookmarkEnd w:id="6"/>
    </w:p>
    <w:p w14:paraId="15010FD3" w14:textId="77777777" w:rsidR="0048494F" w:rsidRDefault="0012407C">
      <w:pPr>
        <w:keepNext/>
        <w:spacing w:after="120" w:line="276" w:lineRule="auto"/>
        <w:ind w:left="720"/>
      </w:pPr>
      <w:r>
        <w:t>El modal se abre desde la pantalla de venta con cualquiera de estas acciones:</w:t>
      </w:r>
    </w:p>
    <w:p w14:paraId="64C8BDDC" w14:textId="77777777" w:rsidR="0048494F" w:rsidRDefault="0012407C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Presionar el botón </w:t>
      </w:r>
      <w:r>
        <w:rPr>
          <w:b/>
          <w:bCs/>
        </w:rPr>
        <w:t>Agregar cliente</w:t>
      </w:r>
      <w:r>
        <w:t xml:space="preserve"> del panel lateral de la venta.</w:t>
      </w:r>
    </w:p>
    <w:p w14:paraId="04289836" w14:textId="77777777" w:rsidR="0048494F" w:rsidRDefault="0012407C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Presionar cualquier botón de la caja configurado como </w:t>
      </w:r>
      <w:r>
        <w:rPr>
          <w:b/>
          <w:bCs/>
        </w:rPr>
        <w:t>Buscar cliente</w:t>
      </w:r>
      <w:r>
        <w:t xml:space="preserve">, </w:t>
      </w:r>
      <w:r>
        <w:rPr>
          <w:b/>
          <w:bCs/>
        </w:rPr>
        <w:t>Crear cliente</w:t>
      </w:r>
      <w:r>
        <w:t xml:space="preserve"> o </w:t>
      </w:r>
      <w:r>
        <w:rPr>
          <w:b/>
          <w:bCs/>
        </w:rPr>
        <w:t>Editar cliente</w:t>
      </w:r>
      <w:r>
        <w:t>.</w:t>
      </w:r>
    </w:p>
    <w:p w14:paraId="246409B0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87430F" wp14:editId="77243D2F">
            <wp:extent cx="4095750" cy="23622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47603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1. Pantalla de venta. El botón Agregar cliente abre el modal.</w:t>
      </w:r>
    </w:p>
    <w:p w14:paraId="6DC01918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4C30C1" wp14:editId="39F73F8B">
            <wp:extent cx="4095750" cy="25527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9CE9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2. Panel CLIENTE con las tres acciones: Crear, Editar y Buscar cliente.</w:t>
      </w:r>
    </w:p>
    <w:p w14:paraId="098385C4" w14:textId="77777777" w:rsidR="0048494F" w:rsidRDefault="0012407C">
      <w:pPr>
        <w:keepNext/>
        <w:spacing w:after="120" w:line="276" w:lineRule="auto"/>
        <w:ind w:left="720"/>
      </w:pPr>
      <w:r>
        <w:t>El modal muestra tres pestañas en la parte superior: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48494F" w14:paraId="52C2B1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F7211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Pestaña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7C30E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Para qué sirve</w:t>
            </w:r>
          </w:p>
        </w:tc>
      </w:tr>
      <w:tr w:rsidR="0048494F" w14:paraId="78E53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044EF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Buscar Cliente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1389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Localizar un cliente ya registrado y asignarlo a la venta.</w:t>
            </w:r>
          </w:p>
        </w:tc>
      </w:tr>
      <w:tr w:rsidR="0048494F" w14:paraId="692D5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7420C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Crear Cliente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D7DBB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Registrar un cliente nuevo con los datos de SUNAT y asignarlo a la venta.</w:t>
            </w:r>
          </w:p>
        </w:tc>
      </w:tr>
      <w:tr w:rsidR="0048494F" w14:paraId="10959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3B637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Editar Actual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1753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Modificar los datos y la dirección del cliente que ya está en la venta.</w:t>
            </w:r>
          </w:p>
        </w:tc>
      </w:tr>
    </w:tbl>
    <w:p w14:paraId="57187F41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7165A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D6D62D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lastRenderedPageBreak/>
              <w:t>Nota Importante:</w:t>
            </w:r>
          </w:p>
          <w:p w14:paraId="09E355F7" w14:textId="77777777" w:rsidR="0048494F" w:rsidRDefault="0012407C">
            <w:pPr>
              <w:spacing w:line="276" w:lineRule="auto"/>
            </w:pPr>
            <w:r>
              <w:t>El botón rojo "Cerrar" de la parte inferior cierra el modal sin realizar cambios. Ninguna acción se ejecuta hasta que se presione el botón principal de cada pestaña.</w:t>
            </w:r>
          </w:p>
        </w:tc>
      </w:tr>
    </w:tbl>
    <w:p w14:paraId="62F16AE3" w14:textId="77777777" w:rsidR="0048494F" w:rsidRDefault="0012407C">
      <w:pPr>
        <w:pStyle w:val="Ttulo2"/>
        <w:keepNext/>
        <w:ind w:left="360"/>
      </w:pPr>
      <w:bookmarkStart w:id="7" w:name="_Toc238193749"/>
      <w:r>
        <w:t>2.2.  CLIENTE DESCRIPTIVO AUTOMÁTICO</w:t>
      </w:r>
      <w:bookmarkEnd w:id="7"/>
    </w:p>
    <w:p w14:paraId="629E7A14" w14:textId="77777777" w:rsidR="0048494F" w:rsidRDefault="0012407C">
      <w:pPr>
        <w:keepNext/>
        <w:spacing w:after="120" w:line="276" w:lineRule="auto"/>
        <w:ind w:left="720"/>
      </w:pPr>
      <w:r>
        <w:t>Al agregar el primer producto a una venta sin cliente, el sistema asigna automáticamente el cliente descriptivo (consumidor final):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26"/>
      </w:tblGrid>
      <w:tr w:rsidR="0048494F" w14:paraId="7557D2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E3584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80A81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48494F" w14:paraId="133E5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972F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Cuenta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8B6EB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TRV-000001</w:t>
            </w:r>
          </w:p>
        </w:tc>
      </w:tr>
      <w:tr w:rsidR="0048494F" w14:paraId="21780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75ADF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5F295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CLIENTE DESCRIPTIVO (consumidor final)</w:t>
            </w:r>
          </w:p>
        </w:tc>
      </w:tr>
      <w:tr w:rsidR="0048494F" w14:paraId="75349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ABC46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Cuándo se asigna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5824E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Al agregar un producto, solo si la venta no tiene cliente.</w:t>
            </w:r>
          </w:p>
        </w:tc>
      </w:tr>
      <w:tr w:rsidR="0048494F" w14:paraId="2A601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0AF28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Cómo se reemplaza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7ACE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Con el modal de cliente: buscar o crear asigna el cliente elegido en su lugar.</w:t>
            </w:r>
          </w:p>
        </w:tc>
      </w:tr>
    </w:tbl>
    <w:p w14:paraId="42B712D0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7FC1C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59801F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7894CE78" w14:textId="77777777" w:rsidR="0048494F" w:rsidRDefault="0012407C">
            <w:pPr>
              <w:spacing w:line="276" w:lineRule="auto"/>
            </w:pPr>
            <w:r>
              <w:t>Para una boleta simple no hay que hacer nada: la venta ya tiene su cliente. Para factura, o boleta con datos del cliente, use el modal para buscar o crear al cliente real; el descriptivo se reemplaza automáticamente.</w:t>
            </w:r>
          </w:p>
        </w:tc>
      </w:tr>
    </w:tbl>
    <w:p w14:paraId="490A9752" w14:textId="77777777" w:rsidR="0048494F" w:rsidRDefault="0012407C">
      <w:pPr>
        <w:pStyle w:val="Ttulo2"/>
        <w:keepNext/>
        <w:ind w:left="360"/>
      </w:pPr>
      <w:bookmarkStart w:id="8" w:name="_Toc238193750"/>
      <w:r>
        <w:t>2.3.  BUSCAR UN CLIENTE Y ASIGNARLO A LA VENTA</w:t>
      </w:r>
      <w:bookmarkEnd w:id="8"/>
    </w:p>
    <w:p w14:paraId="365C1376" w14:textId="77777777" w:rsidR="0048494F" w:rsidRDefault="0012407C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Ir a la pestaña </w:t>
      </w:r>
      <w:r>
        <w:rPr>
          <w:b/>
          <w:bCs/>
        </w:rPr>
        <w:t>Buscar Cliente</w:t>
      </w:r>
      <w:r>
        <w:t>.</w:t>
      </w:r>
    </w:p>
    <w:p w14:paraId="05635436" w14:textId="77777777" w:rsidR="0048494F" w:rsidRDefault="0012407C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Escribir en el campo de búsqueda el </w:t>
      </w:r>
      <w:r>
        <w:rPr>
          <w:b/>
          <w:bCs/>
        </w:rPr>
        <w:t>DNI (8 dígitos)</w:t>
      </w:r>
      <w:r>
        <w:t xml:space="preserve">, el </w:t>
      </w:r>
      <w:r>
        <w:rPr>
          <w:b/>
          <w:bCs/>
        </w:rPr>
        <w:t>RUC (11 dígitos)</w:t>
      </w:r>
      <w:r>
        <w:t>, el número de cuenta o el nombre del cliente.</w:t>
      </w:r>
    </w:p>
    <w:p w14:paraId="4EA253E3" w14:textId="77777777" w:rsidR="0048494F" w:rsidRDefault="0012407C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Presionar </w:t>
      </w:r>
      <w:r>
        <w:rPr>
          <w:b/>
          <w:bCs/>
        </w:rPr>
        <w:t>Buscar</w:t>
      </w:r>
      <w:r>
        <w:t xml:space="preserve"> o la tecla Enter.</w:t>
      </w:r>
    </w:p>
    <w:p w14:paraId="4479151D" w14:textId="77777777" w:rsidR="0048494F" w:rsidRDefault="0012407C">
      <w:pPr>
        <w:pStyle w:val="Prrafodelista"/>
        <w:numPr>
          <w:ilvl w:val="0"/>
          <w:numId w:val="3"/>
        </w:numPr>
        <w:spacing w:after="100" w:line="276" w:lineRule="auto"/>
      </w:pPr>
      <w:r>
        <w:t>Esperar unos segundos: la consulta la resuelve el servidor y puede tardar lo mismo que el buscador nativo.</w:t>
      </w:r>
    </w:p>
    <w:p w14:paraId="742BD7B8" w14:textId="77777777" w:rsidR="0048494F" w:rsidRDefault="0012407C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En la tabla de resultados, </w:t>
      </w:r>
      <w:r>
        <w:rPr>
          <w:b/>
          <w:bCs/>
        </w:rPr>
        <w:t>tocar la fila</w:t>
      </w:r>
      <w:r>
        <w:t xml:space="preserve"> del cliente deseado. El cliente queda asignado a la venta y el modal se cierra.</w:t>
      </w:r>
    </w:p>
    <w:p w14:paraId="50FF940C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D4D92C2" wp14:editId="0403FF76">
            <wp:extent cx="2857500" cy="32194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60E7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3. Pestaña Buscar Cliente. Se acepta DNI, RUC, cuenta o nombre.</w:t>
      </w:r>
    </w:p>
    <w:p w14:paraId="4F95883C" w14:textId="77777777" w:rsidR="0048494F" w:rsidRDefault="0012407C">
      <w:pPr>
        <w:keepNext/>
        <w:spacing w:after="120" w:line="276" w:lineRule="auto"/>
        <w:ind w:left="720"/>
      </w:pPr>
      <w:r>
        <w:t>La tabla de resultados muestra las siguientes columnas: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48494F" w14:paraId="2FF909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4BA0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Columna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0D33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8494F" w14:paraId="1ABE6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F23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Cuenta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72D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Número de cuenta del cliente en el sistema (TRV-0xxxxx).</w:t>
            </w:r>
          </w:p>
        </w:tc>
      </w:tr>
      <w:tr w:rsidR="0048494F" w14:paraId="538341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FA7C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3305E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 completo o razón social.</w:t>
            </w:r>
          </w:p>
        </w:tc>
      </w:tr>
      <w:tr w:rsidR="0048494F" w14:paraId="63208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D2B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0194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Dirección principal registrada.</w:t>
            </w:r>
          </w:p>
        </w:tc>
      </w:tr>
      <w:tr w:rsidR="0048494F" w14:paraId="51041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72D48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11EB8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Teléfono de contacto, si lo tiene.</w:t>
            </w:r>
          </w:p>
        </w:tc>
      </w:tr>
    </w:tbl>
    <w:p w14:paraId="256D76C2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11C5E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71C9B7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6F545821" w14:textId="77777777" w:rsidR="0048494F" w:rsidRDefault="0012407C">
            <w:pPr>
              <w:spacing w:line="276" w:lineRule="auto"/>
            </w:pPr>
            <w:r>
              <w:t>Si escribe un número de 8 u 11 dígitos, el modal dirige la búsqueda al campo de documento del cliente. Cualquier otro texto se busca por nombre o cuenta. Repetir la misma búsqueda es inmediato: el resultado queda guardado durante el turno.</w:t>
            </w:r>
          </w:p>
        </w:tc>
      </w:tr>
    </w:tbl>
    <w:p w14:paraId="6FDBB560" w14:textId="77777777" w:rsidR="0048494F" w:rsidRDefault="0012407C">
      <w:pPr>
        <w:keepNext/>
        <w:spacing w:after="120" w:line="276" w:lineRule="auto"/>
        <w:ind w:left="720"/>
      </w:pPr>
      <w:r>
        <w:t>El botón "Abrir buscador del POS" abre la pantalla nativa de búsqueda. Se conserva únicamente como alternativa de contingencia.</w:t>
      </w:r>
    </w:p>
    <w:p w14:paraId="5ACA0A87" w14:textId="77777777" w:rsidR="0048494F" w:rsidRDefault="0012407C">
      <w:pPr>
        <w:pStyle w:val="Ttulo2"/>
        <w:keepNext/>
        <w:ind w:left="360"/>
      </w:pPr>
      <w:bookmarkStart w:id="9" w:name="_Toc238193751"/>
      <w:r>
        <w:t>2.4.  CREAR UN CLIENTE NUEVO CON DATOS SUNAT</w:t>
      </w:r>
      <w:bookmarkEnd w:id="9"/>
    </w:p>
    <w:p w14:paraId="1402B131" w14:textId="77777777" w:rsidR="0048494F" w:rsidRDefault="0012407C">
      <w:pPr>
        <w:pStyle w:val="Ttulo3"/>
        <w:keepNext/>
        <w:ind w:left="720"/>
      </w:pPr>
      <w:bookmarkStart w:id="10" w:name="_Toc238193752"/>
      <w:r>
        <w:t>Paso 1 — Consultar SUNAT</w:t>
      </w:r>
      <w:bookmarkEnd w:id="10"/>
    </w:p>
    <w:p w14:paraId="4654579A" w14:textId="77777777" w:rsidR="0048494F" w:rsidRDefault="0012407C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Ir a la pestaña </w:t>
      </w:r>
      <w:r>
        <w:rPr>
          <w:b/>
          <w:bCs/>
        </w:rPr>
        <w:t>Crear Cliente</w:t>
      </w:r>
      <w:r>
        <w:t>.</w:t>
      </w:r>
    </w:p>
    <w:p w14:paraId="2CB18EA1" w14:textId="77777777" w:rsidR="0048494F" w:rsidRDefault="0012407C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Escribir el </w:t>
      </w:r>
      <w:r>
        <w:rPr>
          <w:b/>
          <w:bCs/>
        </w:rPr>
        <w:t>DNI o RUC</w:t>
      </w:r>
      <w:r>
        <w:t xml:space="preserve"> en el campo Documento SUNAT.</w:t>
      </w:r>
    </w:p>
    <w:p w14:paraId="32B98E9B" w14:textId="77777777" w:rsidR="0048494F" w:rsidRDefault="0012407C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Presionar </w:t>
      </w:r>
      <w:r>
        <w:rPr>
          <w:b/>
          <w:bCs/>
        </w:rPr>
        <w:t>1. Consultar SUNAT</w:t>
      </w:r>
      <w:r>
        <w:t>.</w:t>
      </w:r>
    </w:p>
    <w:p w14:paraId="13A09B2A" w14:textId="77777777" w:rsidR="0048494F" w:rsidRDefault="0012407C">
      <w:pPr>
        <w:pStyle w:val="Prrafodelista"/>
        <w:numPr>
          <w:ilvl w:val="0"/>
          <w:numId w:val="4"/>
        </w:numPr>
        <w:spacing w:after="100" w:line="276" w:lineRule="auto"/>
      </w:pPr>
      <w:r>
        <w:t>Revisar los datos que se completan automáticamente (ver tabla siguiente) y corregir lo que haga falta.</w:t>
      </w:r>
    </w:p>
    <w:p w14:paraId="136D5F58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86C0352" wp14:editId="52C83622">
            <wp:extent cx="2857500" cy="3228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F7893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4. Pestaña Crear Cliente tras consultar un RUC 10: apellidos y nombres separados, tipo de cliente y condición completados.</w:t>
      </w:r>
    </w:p>
    <w:p w14:paraId="2EF195CA" w14:textId="77777777" w:rsidR="0048494F" w:rsidRDefault="0012407C">
      <w:pPr>
        <w:keepNext/>
        <w:spacing w:after="120" w:line="276" w:lineRule="auto"/>
        <w:ind w:left="720"/>
      </w:pPr>
      <w:r>
        <w:t>Campos que se completan solos según el tipo de documento: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26"/>
      </w:tblGrid>
      <w:tr w:rsidR="0048494F" w14:paraId="0F60C3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C3FED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D1CE5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RUC 20 (empresa)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6711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RUC 10 / DNI (persona)</w:t>
            </w:r>
          </w:p>
        </w:tc>
      </w:tr>
      <w:tr w:rsidR="0048494F" w14:paraId="1D045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84EC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 / Razón social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23A2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Razón social de SUNAT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D9D31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 completo</w:t>
            </w:r>
          </w:p>
        </w:tc>
      </w:tr>
      <w:tr w:rsidR="0048494F" w14:paraId="492C8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CA915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Apellidos / Nombres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F569A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 aplica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A5931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Ambos apellidos en Apellidos; nombres en Nombres</w:t>
            </w:r>
          </w:p>
        </w:tc>
      </w:tr>
      <w:tr w:rsidR="0048494F" w14:paraId="7E5F5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DC4D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Tipo de cliente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C634B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Organización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A0E9C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Persona</w:t>
            </w:r>
          </w:p>
        </w:tc>
      </w:tr>
      <w:tr w:rsidR="0048494F" w14:paraId="0642F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6BF62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Grupo de clientes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8E372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Por defecto del canal (editable)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A8C3E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Por defecto del canal (editable)</w:t>
            </w:r>
          </w:p>
        </w:tc>
      </w:tr>
      <w:tr w:rsidR="0048494F" w14:paraId="169A8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5493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Condición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6AD7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HABIDO / NO HABIDO según SUNAT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9194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48494F" w14:paraId="140B9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5E8B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Padrones (retención, percepción, etc.)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D981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Marcados según SUNAT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F60A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Consumidor final marcado</w:t>
            </w:r>
          </w:p>
        </w:tc>
      </w:tr>
      <w:tr w:rsidR="0048494F" w14:paraId="477C2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7CD90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5DB9E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Calle, número, complemento y ubigeo preseleccionados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6E8C2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Solo con RUC 10; el DNI no trae dirección</w:t>
            </w:r>
          </w:p>
        </w:tc>
      </w:tr>
    </w:tbl>
    <w:p w14:paraId="003DF824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099DC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6527B6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17B15886" w14:textId="77777777" w:rsidR="0048494F" w:rsidRDefault="0012407C">
            <w:pPr>
              <w:spacing w:line="276" w:lineRule="auto"/>
            </w:pPr>
            <w:r>
              <w:t>El tipo de cliente lo decide el prefijo del RUC, no el hecho de tener RUC. Solo el RUC que empieza en 20 es una organización; los RUC 10, 15 y 17 son personas naturales y el sistema exige apellidos y nombres separados. Los campos quedan editables para corregir apellidos compuestos.</w:t>
            </w:r>
          </w:p>
        </w:tc>
      </w:tr>
    </w:tbl>
    <w:p w14:paraId="041B0D9F" w14:textId="77777777" w:rsidR="0048494F" w:rsidRDefault="0012407C">
      <w:pPr>
        <w:pStyle w:val="Ttulo3"/>
        <w:keepNext/>
        <w:ind w:left="720"/>
      </w:pPr>
      <w:bookmarkStart w:id="11" w:name="_Toc238193753"/>
      <w:r>
        <w:lastRenderedPageBreak/>
        <w:t>Paso 2 — Revisar la dirección</w:t>
      </w:r>
      <w:bookmarkEnd w:id="11"/>
    </w:p>
    <w:p w14:paraId="1CE63A19" w14:textId="77777777" w:rsidR="0048494F" w:rsidRDefault="0012407C">
      <w:pPr>
        <w:keepNext/>
        <w:spacing w:after="120" w:line="276" w:lineRule="auto"/>
        <w:ind w:left="720"/>
      </w:pPr>
      <w:r>
        <w:t>La sección Dirección aparece debajo de los datos del cliente. SUNAT entrega la dirección en una sola línea y el modal la reparte automáticamente en tres campos: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8494F" w14:paraId="08B174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F8070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F1ABC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Ejemplo con "JR. AREQUIPA NRO. 514 URB. SIMON BOLIVAR"</w:t>
            </w:r>
          </w:p>
        </w:tc>
      </w:tr>
      <w:tr w:rsidR="0048494F" w14:paraId="218C5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24F3E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Calle / Dirección fiscal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CB2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JR. AREQUIPA NRO.</w:t>
            </w:r>
          </w:p>
        </w:tc>
      </w:tr>
      <w:tr w:rsidR="0048494F" w14:paraId="09A76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0E1B8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Número de calle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0075E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514</w:t>
            </w:r>
          </w:p>
        </w:tc>
      </w:tr>
      <w:tr w:rsidR="0048494F" w14:paraId="6E5A7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30859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Complemento (piso, interior, mz/lote)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44727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URB. SIMON BOLIVAR</w:t>
            </w:r>
          </w:p>
        </w:tc>
      </w:tr>
    </w:tbl>
    <w:p w14:paraId="1EA31C9C" w14:textId="77777777" w:rsidR="0048494F" w:rsidRDefault="0048494F"/>
    <w:p w14:paraId="728D5786" w14:textId="77777777" w:rsidR="0048494F" w:rsidRDefault="0012407C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Verificar que </w:t>
      </w:r>
      <w:r>
        <w:rPr>
          <w:b/>
          <w:bCs/>
        </w:rPr>
        <w:t>Departamento, Provincia y Distrito</w:t>
      </w:r>
      <w:r>
        <w:t xml:space="preserve"> estén seleccionados. Si algún nivel quedó vacío, elegirlo del desplegable.</w:t>
      </w:r>
    </w:p>
    <w:p w14:paraId="33639B21" w14:textId="77777777" w:rsidR="0048494F" w:rsidRDefault="0012407C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Elegir el </w:t>
      </w:r>
      <w:r>
        <w:rPr>
          <w:b/>
          <w:bCs/>
        </w:rPr>
        <w:t>Propósito de la dirección</w:t>
      </w:r>
      <w:r>
        <w:t xml:space="preserve"> si corresponde (Factura, Negocio, Domicilio, etc.).</w:t>
      </w:r>
    </w:p>
    <w:p w14:paraId="0F4306C0" w14:textId="77777777" w:rsidR="0048494F" w:rsidRDefault="0012407C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Dejar marcada la casilla </w:t>
      </w:r>
      <w:r>
        <w:rPr>
          <w:b/>
          <w:bCs/>
        </w:rPr>
        <w:t>Dirección principal</w:t>
      </w:r>
      <w:r>
        <w:t xml:space="preserve"> para que sea la que se use en los comprobantes.</w:t>
      </w:r>
    </w:p>
    <w:p w14:paraId="1966AB59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D18BEB" wp14:editId="32F1A0D8">
            <wp:extent cx="2857500" cy="3238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846A2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5. Sección Dirección: calle, número y complemento separados; ubigeo por desplegables; botón principal Crear en Sistema y Asignar.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0B397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4A6B67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4A070AE3" w14:textId="77777777" w:rsidR="0048494F" w:rsidRDefault="0012407C">
            <w:pPr>
              <w:spacing w:line="276" w:lineRule="auto"/>
            </w:pPr>
            <w:r>
              <w:t>El "NRO." se conserva en el campo de calle a propósito: forma parte de la dirección fiscal impresa. Si escribe una dirección a mano en una sola línea, el modal también la separa al salir del campo, siempre que el número esté vacío.</w:t>
            </w:r>
          </w:p>
        </w:tc>
      </w:tr>
    </w:tbl>
    <w:p w14:paraId="3597BD8E" w14:textId="77777777" w:rsidR="0048494F" w:rsidRDefault="0012407C">
      <w:pPr>
        <w:pStyle w:val="Ttulo3"/>
        <w:keepNext/>
        <w:ind w:left="720"/>
      </w:pPr>
      <w:bookmarkStart w:id="12" w:name="_Toc238193754"/>
      <w:r>
        <w:t>Paso 3 — Crear y asignar</w:t>
      </w:r>
      <w:bookmarkEnd w:id="12"/>
    </w:p>
    <w:p w14:paraId="194FC568" w14:textId="77777777" w:rsidR="0048494F" w:rsidRDefault="0012407C">
      <w:pPr>
        <w:pStyle w:val="Prrafodelista"/>
        <w:numPr>
          <w:ilvl w:val="0"/>
          <w:numId w:val="6"/>
        </w:numPr>
        <w:spacing w:after="100" w:line="276" w:lineRule="auto"/>
      </w:pPr>
      <w:r>
        <w:t xml:space="preserve">Presionar el botón rojo grande </w:t>
      </w:r>
      <w:r>
        <w:rPr>
          <w:b/>
          <w:bCs/>
        </w:rPr>
        <w:t>2. Crear en Sistema y Asignar</w:t>
      </w:r>
      <w:r>
        <w:t>, al final del modal.</w:t>
      </w:r>
    </w:p>
    <w:p w14:paraId="2454F1F0" w14:textId="77777777" w:rsidR="0048494F" w:rsidRDefault="0012407C">
      <w:pPr>
        <w:pStyle w:val="Prrafodelista"/>
        <w:numPr>
          <w:ilvl w:val="0"/>
          <w:numId w:val="6"/>
        </w:numPr>
        <w:spacing w:after="100" w:line="276" w:lineRule="auto"/>
      </w:pPr>
      <w:r>
        <w:t>El sistema valida el documento, registra el cliente, guarda la dirección y lo asigna a la venta. El avance se muestra en la línea de estado bajo el botón.</w:t>
      </w:r>
    </w:p>
    <w:p w14:paraId="69D23EC7" w14:textId="77777777" w:rsidR="0048494F" w:rsidRDefault="0012407C">
      <w:pPr>
        <w:pStyle w:val="Prrafodelista"/>
        <w:numPr>
          <w:ilvl w:val="0"/>
          <w:numId w:val="6"/>
        </w:numPr>
        <w:spacing w:after="100" w:line="276" w:lineRule="auto"/>
      </w:pPr>
      <w:r>
        <w:lastRenderedPageBreak/>
        <w:t>Al terminar, el modal se cierra y el cliente aparece en la venta.</w:t>
      </w:r>
    </w:p>
    <w:p w14:paraId="41BF5A25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B45C93" wp14:editId="745078FF">
            <wp:extent cx="4095750" cy="23431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0EF6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6. El cliente queda asignado a la venta, con su dirección principal.</w:t>
      </w:r>
    </w:p>
    <w:p w14:paraId="3534E52F" w14:textId="77777777" w:rsidR="0048494F" w:rsidRDefault="0012407C">
      <w:pPr>
        <w:pStyle w:val="Ttulo3"/>
        <w:keepNext/>
        <w:ind w:left="720"/>
      </w:pPr>
      <w:bookmarkStart w:id="13" w:name="_Toc238193755"/>
      <w:r>
        <w:t>Si el cliente ya existe</w:t>
      </w:r>
      <w:bookmarkEnd w:id="13"/>
    </w:p>
    <w:p w14:paraId="4949128B" w14:textId="77777777" w:rsidR="0048494F" w:rsidRDefault="0012407C">
      <w:pPr>
        <w:keepNext/>
        <w:spacing w:after="120" w:line="276" w:lineRule="auto"/>
        <w:ind w:left="720"/>
      </w:pPr>
      <w:r>
        <w:t>Si el documento ya está registrado, no se crea un segundo cliente. Aparece una alerta flotante:</w:t>
      </w:r>
    </w:p>
    <w:p w14:paraId="13592981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3EC9BE" wp14:editId="59CE68A5">
            <wp:extent cx="3143250" cy="20859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E685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7. Alerta de cliente duplicado con la cuenta existente.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8494F" w14:paraId="772F53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D600C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Botón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A7D22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Qué hace</w:t>
            </w:r>
          </w:p>
        </w:tc>
      </w:tr>
      <w:tr w:rsidR="0048494F" w14:paraId="5B849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08525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Aceptar y usar este cliente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0CA1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Asigna a la venta el cliente que ya existe y cierra el modal.</w:t>
            </w:r>
          </w:p>
        </w:tc>
      </w:tr>
      <w:tr w:rsidR="0048494F" w14:paraId="1B5A8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EE66A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Cancelar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A2A6E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Vuelve al formulario con los datos que ya cargó, para revisarlos.</w:t>
            </w:r>
          </w:p>
        </w:tc>
      </w:tr>
    </w:tbl>
    <w:p w14:paraId="7A176C54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28248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A3C0F5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782E6D50" w14:textId="77777777" w:rsidR="0048494F" w:rsidRDefault="0012407C">
            <w:pPr>
              <w:spacing w:line="276" w:lineRule="auto"/>
            </w:pPr>
            <w:r>
              <w:t>La alerta indica la cuenta y el nombre del cliente existente. Esta validación la realiza el propio servidor, por lo que aplica también si el cliente fue creado desde otra caja o desde Dynamics 365.</w:t>
            </w:r>
          </w:p>
        </w:tc>
      </w:tr>
    </w:tbl>
    <w:p w14:paraId="1D918CDE" w14:textId="77777777" w:rsidR="0048494F" w:rsidRDefault="0012407C">
      <w:pPr>
        <w:pStyle w:val="Ttulo3"/>
        <w:keepNext/>
        <w:ind w:left="720"/>
      </w:pPr>
      <w:bookmarkStart w:id="14" w:name="_Toc238193756"/>
      <w:r>
        <w:lastRenderedPageBreak/>
        <w:t>Si el RUC está observado en SUNAT</w:t>
      </w:r>
      <w:bookmarkEnd w:id="14"/>
    </w:p>
    <w:p w14:paraId="73D5E6A1" w14:textId="77777777" w:rsidR="0048494F" w:rsidRDefault="0012407C">
      <w:pPr>
        <w:keepNext/>
        <w:spacing w:after="120" w:line="276" w:lineRule="auto"/>
        <w:ind w:left="720"/>
      </w:pPr>
      <w:r>
        <w:t>Al consultar SUNAT y también al presionar Crear, el sistema verifica el estado del contribuyente: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8494F" w14:paraId="2C17A2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DA15A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Situación en SUNAT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E511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Qué hace el sistema</w:t>
            </w:r>
          </w:p>
        </w:tc>
      </w:tr>
      <w:tr w:rsidR="0048494F" w14:paraId="25E7B6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72CE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ACTIVO y HABIDO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8FE7C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Cliente apto: la creación continúa normal.</w:t>
            </w:r>
          </w:p>
        </w:tc>
      </w:tr>
      <w:tr w:rsidR="0048494F" w14:paraId="3076E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3B684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BAJA, SUSPENSIÓN, NO HABIDO o NO HALLADO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DBF0C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Aparece la alerta de veto: a ese cliente NO se le puede vender ni registrar. La creación se niega.</w:t>
            </w:r>
          </w:p>
        </w:tc>
      </w:tr>
    </w:tbl>
    <w:p w14:paraId="5BBDDF5A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78FAF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2E708A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76A026BC" w14:textId="77777777" w:rsidR="0048494F" w:rsidRDefault="0012407C">
            <w:pPr>
              <w:spacing w:line="276" w:lineRule="auto"/>
            </w:pPr>
            <w:r>
              <w:t>El veto corre también al presionar Crear aunque no se haya consultado SUNAT: llenar los campos a mano no lo evita. El cliente debe regularizar su situación en SUNAT antes de poder comprar. Si el servicio de consulta está caído, la venta no se bloquea.</w:t>
            </w:r>
          </w:p>
        </w:tc>
      </w:tr>
    </w:tbl>
    <w:p w14:paraId="4F773186" w14:textId="77777777" w:rsidR="0048494F" w:rsidRDefault="0012407C">
      <w:pPr>
        <w:pStyle w:val="Ttulo2"/>
        <w:keepNext/>
        <w:ind w:left="360"/>
      </w:pPr>
      <w:bookmarkStart w:id="15" w:name="_Toc238193757"/>
      <w:r>
        <w:t>2.5.  EDITAR EL CLIENTE DE LA VENTA</w:t>
      </w:r>
      <w:bookmarkEnd w:id="15"/>
    </w:p>
    <w:p w14:paraId="2AB3CCE7" w14:textId="77777777" w:rsidR="0048494F" w:rsidRDefault="0012407C">
      <w:pPr>
        <w:keepNext/>
        <w:spacing w:after="120" w:line="276" w:lineRule="auto"/>
        <w:ind w:left="720"/>
      </w:pPr>
      <w:r>
        <w:t>Requiere que la venta ya tenga un cliente asignado. La pestaña Editar Actual muestra sus datos y su dirección principal.</w:t>
      </w:r>
    </w:p>
    <w:p w14:paraId="4EC890FC" w14:textId="77777777" w:rsidR="0048494F" w:rsidRDefault="0012407C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Ir a la pestaña </w:t>
      </w:r>
      <w:r>
        <w:rPr>
          <w:b/>
          <w:bCs/>
        </w:rPr>
        <w:t>Editar Actual</w:t>
      </w:r>
      <w:r>
        <w:t>.</w:t>
      </w:r>
    </w:p>
    <w:p w14:paraId="7F6EEFEE" w14:textId="77777777" w:rsidR="0048494F" w:rsidRDefault="0012407C">
      <w:pPr>
        <w:pStyle w:val="Prrafodelista"/>
        <w:numPr>
          <w:ilvl w:val="0"/>
          <w:numId w:val="7"/>
        </w:numPr>
        <w:spacing w:after="100" w:line="276" w:lineRule="auto"/>
      </w:pPr>
      <w:r>
        <w:t>Modificar el nombre, teléfono o correo si corresponde. La cuenta y el documento no se editan.</w:t>
      </w:r>
    </w:p>
    <w:p w14:paraId="5DF77C3D" w14:textId="77777777" w:rsidR="0048494F" w:rsidRDefault="0012407C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En la sección Dirección, corregir la calle, el número, el complemento o el ubigeo. Si el cliente fue creado antes de esta versión, la dirección aparece </w:t>
      </w:r>
      <w:r>
        <w:rPr>
          <w:b/>
          <w:bCs/>
        </w:rPr>
        <w:t>ya separada</w:t>
      </w:r>
      <w:r>
        <w:t xml:space="preserve"> en los tres campos.</w:t>
      </w:r>
    </w:p>
    <w:p w14:paraId="7A6616E2" w14:textId="77777777" w:rsidR="0048494F" w:rsidRDefault="0012407C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Opcional: presionar </w:t>
      </w:r>
      <w:r>
        <w:rPr>
          <w:b/>
          <w:bCs/>
        </w:rPr>
        <w:t>Validar con SUNAT</w:t>
      </w:r>
      <w:r>
        <w:t>. Verifica la situación del contribuyente y, si la dirección del formulario difiere de la de SUNAT, ofrece rellenarla con la registrada en la ficha RUC.</w:t>
      </w:r>
    </w:p>
    <w:p w14:paraId="3988DD6E" w14:textId="77777777" w:rsidR="0048494F" w:rsidRDefault="0012407C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Presionar </w:t>
      </w:r>
      <w:r>
        <w:rPr>
          <w:b/>
          <w:bCs/>
        </w:rPr>
        <w:t>Guardar Cambios</w:t>
      </w:r>
      <w:r>
        <w:t>. El cliente se actualiza y se reasigna a la venta.</w:t>
      </w:r>
    </w:p>
    <w:p w14:paraId="52A38C38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E916DFD" wp14:editId="0C3559E8">
            <wp:extent cx="2800350" cy="31432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1037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8. Pestaña Editar Actual: cuenta, documento y datos del cliente asignado.</w:t>
      </w:r>
    </w:p>
    <w:p w14:paraId="2C45FFF3" w14:textId="77777777" w:rsidR="0048494F" w:rsidRDefault="001240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C6C855" wp14:editId="660067C7">
            <wp:extent cx="2828925" cy="31432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CB52" w14:textId="77777777" w:rsidR="0048494F" w:rsidRDefault="0012407C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9. Dirección del cliente ya separada en calle, número y complemento; botones Validar con SUNAT y Guardar Cambios.</w:t>
      </w:r>
    </w:p>
    <w:p w14:paraId="791CCB8C" w14:textId="77777777" w:rsidR="0048494F" w:rsidRDefault="0012407C">
      <w:pPr>
        <w:pStyle w:val="Ttulo3"/>
        <w:keepNext/>
        <w:ind w:left="720"/>
      </w:pPr>
      <w:bookmarkStart w:id="16" w:name="_Toc238193758"/>
      <w:r>
        <w:t>La dirección al editar es de ingreso libre</w:t>
      </w:r>
      <w:bookmarkEnd w:id="16"/>
    </w:p>
    <w:p w14:paraId="60B9B3FE" w14:textId="77777777" w:rsidR="0048494F" w:rsidRDefault="0012407C">
      <w:pPr>
        <w:keepNext/>
        <w:spacing w:after="120" w:line="276" w:lineRule="auto"/>
        <w:ind w:left="720"/>
      </w:pPr>
      <w:r>
        <w:t xml:space="preserve">El cajero puede colocar cualquier dirección al cliente: la que se escribe en el formulario es la que se guarda. Como ayuda, al presionar Validar con SUNAT, si el cliente tiene RUC y la </w:t>
      </w:r>
      <w:r>
        <w:lastRenderedPageBreak/>
        <w:t>dirección del formulario difiere de la registrada en SUNAT, aparece la alerta Dirección según SUNAT con la dirección y el ubigeo de la ficha RUC: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8494F" w14:paraId="3FC1D1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AF41C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Botón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B209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Qué hace</w:t>
            </w:r>
          </w:p>
        </w:tc>
      </w:tr>
      <w:tr w:rsidR="0048494F" w14:paraId="0EAEE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62148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Sí, usar la de SUNAT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77921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Rellena calle, número, complemento y posiciona el ubigeo con los datos de la ficha RUC.</w:t>
            </w:r>
          </w:p>
        </w:tc>
      </w:tr>
      <w:tr w:rsidR="0048494F" w14:paraId="7EB29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B2A67" w14:textId="77777777" w:rsidR="0048494F" w:rsidRDefault="0012407C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No, dejar la actual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AC72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Conserva lo que hay en el formulario. Es una opción válida: la dirección es libre.</w:t>
            </w:r>
          </w:p>
        </w:tc>
      </w:tr>
    </w:tbl>
    <w:p w14:paraId="24FEDB56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0AB3D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312DA9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59B187CE" w14:textId="77777777" w:rsidR="0048494F" w:rsidRDefault="0012407C">
            <w:pPr>
              <w:spacing w:line="276" w:lineRule="auto"/>
            </w:pPr>
            <w:r>
              <w:t>Al guardar se modifica la dirección existente del cliente; no se crea una segunda. El veto por RUC observado (ver 2.4) sí se mantiene: si el contribuyente no está ACTIVO/HABIDO, la edición muestra la misma alerta de venta no permitida.</w:t>
            </w:r>
          </w:p>
        </w:tc>
      </w:tr>
    </w:tbl>
    <w:p w14:paraId="30DBEDB0" w14:textId="77777777" w:rsidR="0048494F" w:rsidRDefault="0012407C">
      <w:r>
        <w:br w:type="page"/>
      </w:r>
    </w:p>
    <w:p w14:paraId="003A4F09" w14:textId="77777777" w:rsidR="0048494F" w:rsidRDefault="0012407C">
      <w:pPr>
        <w:pStyle w:val="Ttulo1"/>
        <w:keepNext/>
      </w:pPr>
      <w:bookmarkStart w:id="17" w:name="_Toc238193759"/>
      <w:r>
        <w:lastRenderedPageBreak/>
        <w:t>III.  MENSAJES Y CONTINGENCIA</w:t>
      </w:r>
      <w:bookmarkEnd w:id="17"/>
    </w:p>
    <w:p w14:paraId="57F6B46E" w14:textId="77777777" w:rsidR="0048494F" w:rsidRDefault="0012407C">
      <w:pPr>
        <w:pStyle w:val="Ttulo2"/>
        <w:keepNext/>
        <w:ind w:left="360"/>
      </w:pPr>
      <w:bookmarkStart w:id="18" w:name="_Toc238193760"/>
      <w:r>
        <w:t>3.1.  MENSAJES DEL SISTEMA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200"/>
        <w:gridCol w:w="2826"/>
      </w:tblGrid>
      <w:tr w:rsidR="0048494F" w14:paraId="433D14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C797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Mensaje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9B5BC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DCAE1" w14:textId="77777777" w:rsidR="0048494F" w:rsidRDefault="0012407C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Acción del usuario</w:t>
            </w:r>
          </w:p>
        </w:tc>
      </w:tr>
      <w:tr w:rsidR="0048494F" w14:paraId="2D2E1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86CE4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servicio de consulta SUNAT no está disponible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6216B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proveedor de consulta está caído. No es un problema de la caja.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D07B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Ingresar los datos manualmente y continuar la venta.</w:t>
            </w:r>
          </w:p>
        </w:tc>
      </w:tr>
      <w:tr w:rsidR="0048494F" w14:paraId="1F751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75241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La clave fue rechazada. Avise a sistemas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B805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La credencial del servicio de consulta no es válida.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6BB88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Avisar a Tecnología. Continuar con datos manuales.</w:t>
            </w:r>
          </w:p>
        </w:tc>
      </w:tr>
      <w:tr w:rsidR="0048494F" w14:paraId="2FA9E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5D66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Se alcanzó el límite de consultas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F266D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servicio limitó temporalmente las consultas.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20AEC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Esperar unos minutos o ingresar los datos manualmente.</w:t>
            </w:r>
          </w:p>
        </w:tc>
      </w:tr>
      <w:tr w:rsidR="0048494F" w14:paraId="10318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2AE48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cliente ya existe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4D30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documento ya está registrado.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08956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Aceptar para usar el cliente existente.</w:t>
            </w:r>
          </w:p>
        </w:tc>
      </w:tr>
      <w:tr w:rsidR="0048494F" w14:paraId="404CB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892B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Cliente observado en SUNAT — venta no permitida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A390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RUC no está ACTIVO/HABIDO en SUNAT.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CBBC7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 venderle ni crearle ficha. Debe regularizar en SUNAT.</w:t>
            </w:r>
          </w:p>
        </w:tc>
      </w:tr>
      <w:tr w:rsidR="0048494F" w14:paraId="1B3E6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9EE7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Dirección según SUNAT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E8A9A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La dirección del formulario difiere de la ficha RUC. Es solo informativa.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7E5FA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Elegir: usar la de SUNAT o conservar la del formulario.</w:t>
            </w:r>
          </w:p>
        </w:tc>
      </w:tr>
      <w:tr w:rsidR="0048494F" w14:paraId="1792F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C9334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Ingrese un DNI de 8 dígitos o RUC de 11 dígitos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7FD89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documento no tiene la longitud correcta.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61F13" w14:textId="77777777" w:rsidR="0048494F" w:rsidRDefault="0012407C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Verificar el número.</w:t>
            </w:r>
          </w:p>
        </w:tc>
      </w:tr>
      <w:tr w:rsidR="0048494F" w14:paraId="449E9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FFAE1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Sin coincidencias para "…"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88AD6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La búsqueda no encontró resultados.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332BF" w14:textId="77777777" w:rsidR="0048494F" w:rsidRDefault="0012407C">
            <w:pPr>
              <w:spacing w:line="252" w:lineRule="auto"/>
            </w:pPr>
            <w:r>
              <w:rPr>
                <w:sz w:val="20"/>
                <w:szCs w:val="20"/>
              </w:rPr>
              <w:t>Probar con el documento o con parte del nombre; si no existe, crearlo.</w:t>
            </w:r>
          </w:p>
        </w:tc>
      </w:tr>
    </w:tbl>
    <w:p w14:paraId="143961A2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59709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634C14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146A9F5E" w14:textId="77777777" w:rsidR="0048494F" w:rsidRDefault="0012407C">
            <w:pPr>
              <w:spacing w:line="276" w:lineRule="auto"/>
            </w:pPr>
            <w:r>
              <w:t>Las consultas a SUNAT ya realizadas quedan guardadas durante 30 minutos. Si el servicio cae, los documentos consultados en ese lapso siguen disponibles sin volver a consultar.</w:t>
            </w:r>
          </w:p>
        </w:tc>
      </w:tr>
    </w:tbl>
    <w:p w14:paraId="4F289847" w14:textId="77777777" w:rsidR="0048494F" w:rsidRDefault="0012407C">
      <w:pPr>
        <w:pStyle w:val="Ttulo2"/>
        <w:keepNext/>
        <w:ind w:left="360"/>
      </w:pPr>
      <w:bookmarkStart w:id="19" w:name="_Toc238193761"/>
      <w:r>
        <w:t>3.2.  CONTINGENCIA</w:t>
      </w:r>
      <w:bookmarkEnd w:id="19"/>
    </w:p>
    <w:p w14:paraId="6366B960" w14:textId="77777777" w:rsidR="0048494F" w:rsidRDefault="0012407C">
      <w:pPr>
        <w:keepNext/>
        <w:spacing w:after="120" w:line="276" w:lineRule="auto"/>
        <w:ind w:left="720"/>
      </w:pPr>
      <w:r>
        <w:t>Si el modal no responde o el servicio de consulta está caído:</w:t>
      </w:r>
    </w:p>
    <w:p w14:paraId="76E2930E" w14:textId="77777777" w:rsidR="0048494F" w:rsidRDefault="0012407C">
      <w:pPr>
        <w:pStyle w:val="Prrafodelista"/>
        <w:numPr>
          <w:ilvl w:val="0"/>
          <w:numId w:val="8"/>
        </w:numPr>
        <w:spacing w:after="100" w:line="276" w:lineRule="auto"/>
      </w:pPr>
      <w:r>
        <w:t>Cerrar el modal con el botón Cerrar.</w:t>
      </w:r>
    </w:p>
    <w:p w14:paraId="6D30719A" w14:textId="77777777" w:rsidR="0048494F" w:rsidRDefault="0012407C">
      <w:pPr>
        <w:pStyle w:val="Prrafodelista"/>
        <w:numPr>
          <w:ilvl w:val="0"/>
          <w:numId w:val="8"/>
        </w:numPr>
        <w:spacing w:after="100" w:line="276" w:lineRule="auto"/>
      </w:pPr>
      <w:r>
        <w:t xml:space="preserve">Para buscar, usar el botón </w:t>
      </w:r>
      <w:r>
        <w:rPr>
          <w:b/>
          <w:bCs/>
        </w:rPr>
        <w:t>Abrir buscador del POS</w:t>
      </w:r>
      <w:r>
        <w:t xml:space="preserve"> dentro de la pestaña Buscar Cliente.</w:t>
      </w:r>
    </w:p>
    <w:p w14:paraId="768301F9" w14:textId="77777777" w:rsidR="0048494F" w:rsidRDefault="0012407C">
      <w:pPr>
        <w:pStyle w:val="Prrafodelista"/>
        <w:numPr>
          <w:ilvl w:val="0"/>
          <w:numId w:val="8"/>
        </w:numPr>
        <w:spacing w:after="100" w:line="276" w:lineRule="auto"/>
      </w:pPr>
      <w:r>
        <w:t>Para crear, ingresar los datos manualmente en la pestaña Crear Cliente sin presionar Consultar SUNAT: el nombre, apellidos, tipo de cliente y dirección se pueden completar a mano.</w:t>
      </w:r>
    </w:p>
    <w:p w14:paraId="1AEFB65B" w14:textId="77777777" w:rsidR="0048494F" w:rsidRDefault="0012407C">
      <w:pPr>
        <w:pStyle w:val="Prrafodelista"/>
        <w:numPr>
          <w:ilvl w:val="0"/>
          <w:numId w:val="8"/>
        </w:numPr>
        <w:spacing w:after="100" w:line="276" w:lineRule="auto"/>
      </w:pPr>
      <w:r>
        <w:t>Reportar el incidente a Tecnología indicando la hora y el mensaje mostrado.</w:t>
      </w:r>
    </w:p>
    <w:p w14:paraId="79336F23" w14:textId="77777777" w:rsidR="0048494F" w:rsidRDefault="0048494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8494F" w14:paraId="72B3B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3B86C1" w14:textId="77777777" w:rsidR="0048494F" w:rsidRDefault="0012407C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17AD6977" w14:textId="77777777" w:rsidR="0048494F" w:rsidRDefault="0012407C">
            <w:pPr>
              <w:spacing w:line="276" w:lineRule="auto"/>
            </w:pPr>
            <w:r>
              <w:t>El modal nunca bloquea una venta por un fallo del servicio de consulta. Ante cualquier error de SUNAT el cajero puede continuar con datos manuales.</w:t>
            </w:r>
          </w:p>
        </w:tc>
      </w:tr>
    </w:tbl>
    <w:p w14:paraId="7429D2C2" w14:textId="77777777" w:rsidR="0012407C" w:rsidRDefault="0012407C"/>
    <w:sectPr w:rsidR="00000000">
      <w:headerReference w:type="default" r:id="rId16"/>
      <w:footerReference w:type="default" r:id="rId17"/>
      <w:pgSz w:w="11906" w:h="16838"/>
      <w:pgMar w:top="144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83FC3" w14:textId="77777777" w:rsidR="0012407C" w:rsidRDefault="0012407C">
      <w:r>
        <w:separator/>
      </w:r>
    </w:p>
  </w:endnote>
  <w:endnote w:type="continuationSeparator" w:id="0">
    <w:p w14:paraId="51010C47" w14:textId="77777777" w:rsidR="0012407C" w:rsidRDefault="001240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10EE92" w14:textId="77777777" w:rsidR="0048494F" w:rsidRDefault="0012407C">
    <w:pPr>
      <w:jc w:val="center"/>
    </w:pP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900BB7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noProof/>
      </w:rPr>
      <w:drawing>
        <wp:anchor distT="0" distB="0" distL="0" distR="0" simplePos="0" relativeHeight="628650" behindDoc="1" locked="0" layoutInCell="1" allowOverlap="1" wp14:anchorId="1187F04B" wp14:editId="271A39AD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590550" cy="628650"/>
          <wp:effectExtent l="0" t="0" r="0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92F4D" w14:textId="77777777" w:rsidR="0012407C" w:rsidRDefault="0012407C">
      <w:r>
        <w:separator/>
      </w:r>
    </w:p>
  </w:footnote>
  <w:footnote w:type="continuationSeparator" w:id="0">
    <w:p w14:paraId="265CE155" w14:textId="77777777" w:rsidR="0012407C" w:rsidRDefault="001240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4C0026" w14:textId="77777777" w:rsidR="0048494F" w:rsidRDefault="0012407C">
    <w:r>
      <w:rPr>
        <w:noProof/>
      </w:rPr>
      <w:drawing>
        <wp:inline distT="0" distB="0" distL="0" distR="0" wp14:anchorId="0079D2D4" wp14:editId="5C99C0D7">
          <wp:extent cx="876300" cy="381000"/>
          <wp:effectExtent l="0" t="0" r="0" b="0"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C6F31"/>
    <w:multiLevelType w:val="hybridMultilevel"/>
    <w:tmpl w:val="D6FE4C08"/>
    <w:lvl w:ilvl="0" w:tplc="4502E7C6">
      <w:start w:val="1"/>
      <w:numFmt w:val="decimal"/>
      <w:lvlText w:val="%1."/>
      <w:lvlJc w:val="left"/>
      <w:pPr>
        <w:ind w:left="1080" w:hanging="360"/>
      </w:pPr>
    </w:lvl>
    <w:lvl w:ilvl="1" w:tplc="495E1414">
      <w:numFmt w:val="decimal"/>
      <w:lvlText w:val=""/>
      <w:lvlJc w:val="left"/>
    </w:lvl>
    <w:lvl w:ilvl="2" w:tplc="BDF87506">
      <w:numFmt w:val="decimal"/>
      <w:lvlText w:val=""/>
      <w:lvlJc w:val="left"/>
    </w:lvl>
    <w:lvl w:ilvl="3" w:tplc="04A4588E">
      <w:numFmt w:val="decimal"/>
      <w:lvlText w:val=""/>
      <w:lvlJc w:val="left"/>
    </w:lvl>
    <w:lvl w:ilvl="4" w:tplc="BFBAED88">
      <w:numFmt w:val="decimal"/>
      <w:lvlText w:val=""/>
      <w:lvlJc w:val="left"/>
    </w:lvl>
    <w:lvl w:ilvl="5" w:tplc="1F127D2A">
      <w:numFmt w:val="decimal"/>
      <w:lvlText w:val=""/>
      <w:lvlJc w:val="left"/>
    </w:lvl>
    <w:lvl w:ilvl="6" w:tplc="36920C64">
      <w:numFmt w:val="decimal"/>
      <w:lvlText w:val=""/>
      <w:lvlJc w:val="left"/>
    </w:lvl>
    <w:lvl w:ilvl="7" w:tplc="9D10FAAC">
      <w:numFmt w:val="decimal"/>
      <w:lvlText w:val=""/>
      <w:lvlJc w:val="left"/>
    </w:lvl>
    <w:lvl w:ilvl="8" w:tplc="2FF8A6B6">
      <w:numFmt w:val="decimal"/>
      <w:lvlText w:val=""/>
      <w:lvlJc w:val="left"/>
    </w:lvl>
  </w:abstractNum>
  <w:abstractNum w:abstractNumId="1" w15:restartNumberingAfterBreak="0">
    <w:nsid w:val="0F8A606F"/>
    <w:multiLevelType w:val="hybridMultilevel"/>
    <w:tmpl w:val="A4749F30"/>
    <w:lvl w:ilvl="0" w:tplc="98A8D9C6">
      <w:start w:val="1"/>
      <w:numFmt w:val="bullet"/>
      <w:lvlText w:val="●"/>
      <w:lvlJc w:val="left"/>
      <w:pPr>
        <w:ind w:left="720" w:hanging="360"/>
      </w:pPr>
    </w:lvl>
    <w:lvl w:ilvl="1" w:tplc="11263F7E">
      <w:start w:val="1"/>
      <w:numFmt w:val="bullet"/>
      <w:lvlText w:val="○"/>
      <w:lvlJc w:val="left"/>
      <w:pPr>
        <w:ind w:left="1440" w:hanging="360"/>
      </w:pPr>
    </w:lvl>
    <w:lvl w:ilvl="2" w:tplc="41CA6E2E">
      <w:start w:val="1"/>
      <w:numFmt w:val="bullet"/>
      <w:lvlText w:val="■"/>
      <w:lvlJc w:val="left"/>
      <w:pPr>
        <w:ind w:left="2160" w:hanging="360"/>
      </w:pPr>
    </w:lvl>
    <w:lvl w:ilvl="3" w:tplc="59BCF336">
      <w:start w:val="1"/>
      <w:numFmt w:val="bullet"/>
      <w:lvlText w:val="●"/>
      <w:lvlJc w:val="left"/>
      <w:pPr>
        <w:ind w:left="2880" w:hanging="360"/>
      </w:pPr>
    </w:lvl>
    <w:lvl w:ilvl="4" w:tplc="174ACAEC">
      <w:start w:val="1"/>
      <w:numFmt w:val="bullet"/>
      <w:lvlText w:val="○"/>
      <w:lvlJc w:val="left"/>
      <w:pPr>
        <w:ind w:left="3600" w:hanging="360"/>
      </w:pPr>
    </w:lvl>
    <w:lvl w:ilvl="5" w:tplc="3A52D88E">
      <w:start w:val="1"/>
      <w:numFmt w:val="bullet"/>
      <w:lvlText w:val="■"/>
      <w:lvlJc w:val="left"/>
      <w:pPr>
        <w:ind w:left="4320" w:hanging="360"/>
      </w:pPr>
    </w:lvl>
    <w:lvl w:ilvl="6" w:tplc="480661AA">
      <w:start w:val="1"/>
      <w:numFmt w:val="bullet"/>
      <w:lvlText w:val="●"/>
      <w:lvlJc w:val="left"/>
      <w:pPr>
        <w:ind w:left="5040" w:hanging="360"/>
      </w:pPr>
    </w:lvl>
    <w:lvl w:ilvl="7" w:tplc="17FEAEBC">
      <w:start w:val="1"/>
      <w:numFmt w:val="bullet"/>
      <w:lvlText w:val="●"/>
      <w:lvlJc w:val="left"/>
      <w:pPr>
        <w:ind w:left="5760" w:hanging="360"/>
      </w:pPr>
    </w:lvl>
    <w:lvl w:ilvl="8" w:tplc="CF687F4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20F0A29"/>
    <w:multiLevelType w:val="hybridMultilevel"/>
    <w:tmpl w:val="F022084A"/>
    <w:lvl w:ilvl="0" w:tplc="4DF88498">
      <w:start w:val="1"/>
      <w:numFmt w:val="decimal"/>
      <w:lvlText w:val="%1."/>
      <w:lvlJc w:val="left"/>
      <w:pPr>
        <w:ind w:left="1080" w:hanging="360"/>
      </w:pPr>
    </w:lvl>
    <w:lvl w:ilvl="1" w:tplc="23749896">
      <w:numFmt w:val="decimal"/>
      <w:lvlText w:val=""/>
      <w:lvlJc w:val="left"/>
    </w:lvl>
    <w:lvl w:ilvl="2" w:tplc="22349832">
      <w:numFmt w:val="decimal"/>
      <w:lvlText w:val=""/>
      <w:lvlJc w:val="left"/>
    </w:lvl>
    <w:lvl w:ilvl="3" w:tplc="38B8398C">
      <w:numFmt w:val="decimal"/>
      <w:lvlText w:val=""/>
      <w:lvlJc w:val="left"/>
    </w:lvl>
    <w:lvl w:ilvl="4" w:tplc="09F66D16">
      <w:numFmt w:val="decimal"/>
      <w:lvlText w:val=""/>
      <w:lvlJc w:val="left"/>
    </w:lvl>
    <w:lvl w:ilvl="5" w:tplc="426A6ECA">
      <w:numFmt w:val="decimal"/>
      <w:lvlText w:val=""/>
      <w:lvlJc w:val="left"/>
    </w:lvl>
    <w:lvl w:ilvl="6" w:tplc="C63C603C">
      <w:numFmt w:val="decimal"/>
      <w:lvlText w:val=""/>
      <w:lvlJc w:val="left"/>
    </w:lvl>
    <w:lvl w:ilvl="7" w:tplc="5620A206">
      <w:numFmt w:val="decimal"/>
      <w:lvlText w:val=""/>
      <w:lvlJc w:val="left"/>
    </w:lvl>
    <w:lvl w:ilvl="8" w:tplc="4DAE7F94">
      <w:numFmt w:val="decimal"/>
      <w:lvlText w:val=""/>
      <w:lvlJc w:val="left"/>
    </w:lvl>
  </w:abstractNum>
  <w:abstractNum w:abstractNumId="3" w15:restartNumberingAfterBreak="0">
    <w:nsid w:val="2C2E25AD"/>
    <w:multiLevelType w:val="hybridMultilevel"/>
    <w:tmpl w:val="35963742"/>
    <w:lvl w:ilvl="0" w:tplc="5EAC5CAA">
      <w:start w:val="1"/>
      <w:numFmt w:val="decimal"/>
      <w:lvlText w:val="%1."/>
      <w:lvlJc w:val="left"/>
      <w:pPr>
        <w:ind w:left="1080" w:hanging="360"/>
      </w:pPr>
    </w:lvl>
    <w:lvl w:ilvl="1" w:tplc="4678E14A">
      <w:numFmt w:val="decimal"/>
      <w:lvlText w:val=""/>
      <w:lvlJc w:val="left"/>
    </w:lvl>
    <w:lvl w:ilvl="2" w:tplc="77FA1C3A">
      <w:numFmt w:val="decimal"/>
      <w:lvlText w:val=""/>
      <w:lvlJc w:val="left"/>
    </w:lvl>
    <w:lvl w:ilvl="3" w:tplc="4E86FFD4">
      <w:numFmt w:val="decimal"/>
      <w:lvlText w:val=""/>
      <w:lvlJc w:val="left"/>
    </w:lvl>
    <w:lvl w:ilvl="4" w:tplc="FB30FB0A">
      <w:numFmt w:val="decimal"/>
      <w:lvlText w:val=""/>
      <w:lvlJc w:val="left"/>
    </w:lvl>
    <w:lvl w:ilvl="5" w:tplc="5392846A">
      <w:numFmt w:val="decimal"/>
      <w:lvlText w:val=""/>
      <w:lvlJc w:val="left"/>
    </w:lvl>
    <w:lvl w:ilvl="6" w:tplc="4CCCA4BA">
      <w:numFmt w:val="decimal"/>
      <w:lvlText w:val=""/>
      <w:lvlJc w:val="left"/>
    </w:lvl>
    <w:lvl w:ilvl="7" w:tplc="F7120B64">
      <w:numFmt w:val="decimal"/>
      <w:lvlText w:val=""/>
      <w:lvlJc w:val="left"/>
    </w:lvl>
    <w:lvl w:ilvl="8" w:tplc="422E3C96">
      <w:numFmt w:val="decimal"/>
      <w:lvlText w:val=""/>
      <w:lvlJc w:val="left"/>
    </w:lvl>
  </w:abstractNum>
  <w:abstractNum w:abstractNumId="4" w15:restartNumberingAfterBreak="0">
    <w:nsid w:val="32B574FC"/>
    <w:multiLevelType w:val="hybridMultilevel"/>
    <w:tmpl w:val="5EFEC43A"/>
    <w:lvl w:ilvl="0" w:tplc="584A786E">
      <w:start w:val="1"/>
      <w:numFmt w:val="decimal"/>
      <w:lvlText w:val="%1."/>
      <w:lvlJc w:val="left"/>
      <w:pPr>
        <w:ind w:left="1080" w:hanging="360"/>
      </w:pPr>
    </w:lvl>
    <w:lvl w:ilvl="1" w:tplc="8CBCAC64">
      <w:numFmt w:val="decimal"/>
      <w:lvlText w:val=""/>
      <w:lvlJc w:val="left"/>
    </w:lvl>
    <w:lvl w:ilvl="2" w:tplc="0450B21E">
      <w:numFmt w:val="decimal"/>
      <w:lvlText w:val=""/>
      <w:lvlJc w:val="left"/>
    </w:lvl>
    <w:lvl w:ilvl="3" w:tplc="A21EC91C">
      <w:numFmt w:val="decimal"/>
      <w:lvlText w:val=""/>
      <w:lvlJc w:val="left"/>
    </w:lvl>
    <w:lvl w:ilvl="4" w:tplc="DFF07992">
      <w:numFmt w:val="decimal"/>
      <w:lvlText w:val=""/>
      <w:lvlJc w:val="left"/>
    </w:lvl>
    <w:lvl w:ilvl="5" w:tplc="34E21D7A">
      <w:numFmt w:val="decimal"/>
      <w:lvlText w:val=""/>
      <w:lvlJc w:val="left"/>
    </w:lvl>
    <w:lvl w:ilvl="6" w:tplc="17708BF2">
      <w:numFmt w:val="decimal"/>
      <w:lvlText w:val=""/>
      <w:lvlJc w:val="left"/>
    </w:lvl>
    <w:lvl w:ilvl="7" w:tplc="67CC880A">
      <w:numFmt w:val="decimal"/>
      <w:lvlText w:val=""/>
      <w:lvlJc w:val="left"/>
    </w:lvl>
    <w:lvl w:ilvl="8" w:tplc="716EE542">
      <w:numFmt w:val="decimal"/>
      <w:lvlText w:val=""/>
      <w:lvlJc w:val="left"/>
    </w:lvl>
  </w:abstractNum>
  <w:abstractNum w:abstractNumId="5" w15:restartNumberingAfterBreak="0">
    <w:nsid w:val="33AE5A11"/>
    <w:multiLevelType w:val="hybridMultilevel"/>
    <w:tmpl w:val="1D303DF0"/>
    <w:lvl w:ilvl="0" w:tplc="824C2534">
      <w:start w:val="1"/>
      <w:numFmt w:val="decimal"/>
      <w:lvlText w:val="%1."/>
      <w:lvlJc w:val="left"/>
      <w:pPr>
        <w:ind w:left="1080" w:hanging="360"/>
      </w:pPr>
    </w:lvl>
    <w:lvl w:ilvl="1" w:tplc="850469A4">
      <w:numFmt w:val="decimal"/>
      <w:lvlText w:val=""/>
      <w:lvlJc w:val="left"/>
    </w:lvl>
    <w:lvl w:ilvl="2" w:tplc="3544DE8E">
      <w:numFmt w:val="decimal"/>
      <w:lvlText w:val=""/>
      <w:lvlJc w:val="left"/>
    </w:lvl>
    <w:lvl w:ilvl="3" w:tplc="97CABE1C">
      <w:numFmt w:val="decimal"/>
      <w:lvlText w:val=""/>
      <w:lvlJc w:val="left"/>
    </w:lvl>
    <w:lvl w:ilvl="4" w:tplc="E28A561C">
      <w:numFmt w:val="decimal"/>
      <w:lvlText w:val=""/>
      <w:lvlJc w:val="left"/>
    </w:lvl>
    <w:lvl w:ilvl="5" w:tplc="DFB4BE8E">
      <w:numFmt w:val="decimal"/>
      <w:lvlText w:val=""/>
      <w:lvlJc w:val="left"/>
    </w:lvl>
    <w:lvl w:ilvl="6" w:tplc="03D6956E">
      <w:numFmt w:val="decimal"/>
      <w:lvlText w:val=""/>
      <w:lvlJc w:val="left"/>
    </w:lvl>
    <w:lvl w:ilvl="7" w:tplc="3D36B5AC">
      <w:numFmt w:val="decimal"/>
      <w:lvlText w:val=""/>
      <w:lvlJc w:val="left"/>
    </w:lvl>
    <w:lvl w:ilvl="8" w:tplc="2BEA1120">
      <w:numFmt w:val="decimal"/>
      <w:lvlText w:val=""/>
      <w:lvlJc w:val="left"/>
    </w:lvl>
  </w:abstractNum>
  <w:abstractNum w:abstractNumId="6" w15:restartNumberingAfterBreak="0">
    <w:nsid w:val="39FF1ED2"/>
    <w:multiLevelType w:val="hybridMultilevel"/>
    <w:tmpl w:val="0C56ABEE"/>
    <w:lvl w:ilvl="0" w:tplc="5CDE1584">
      <w:start w:val="1"/>
      <w:numFmt w:val="decimal"/>
      <w:lvlText w:val="%1."/>
      <w:lvlJc w:val="left"/>
      <w:pPr>
        <w:ind w:left="1080" w:hanging="360"/>
      </w:pPr>
    </w:lvl>
    <w:lvl w:ilvl="1" w:tplc="D87ED3FA">
      <w:numFmt w:val="decimal"/>
      <w:lvlText w:val=""/>
      <w:lvlJc w:val="left"/>
    </w:lvl>
    <w:lvl w:ilvl="2" w:tplc="A57C27BC">
      <w:numFmt w:val="decimal"/>
      <w:lvlText w:val=""/>
      <w:lvlJc w:val="left"/>
    </w:lvl>
    <w:lvl w:ilvl="3" w:tplc="CAE2D032">
      <w:numFmt w:val="decimal"/>
      <w:lvlText w:val=""/>
      <w:lvlJc w:val="left"/>
    </w:lvl>
    <w:lvl w:ilvl="4" w:tplc="CAEA069C">
      <w:numFmt w:val="decimal"/>
      <w:lvlText w:val=""/>
      <w:lvlJc w:val="left"/>
    </w:lvl>
    <w:lvl w:ilvl="5" w:tplc="E99C979E">
      <w:numFmt w:val="decimal"/>
      <w:lvlText w:val=""/>
      <w:lvlJc w:val="left"/>
    </w:lvl>
    <w:lvl w:ilvl="6" w:tplc="F6689E70">
      <w:numFmt w:val="decimal"/>
      <w:lvlText w:val=""/>
      <w:lvlJc w:val="left"/>
    </w:lvl>
    <w:lvl w:ilvl="7" w:tplc="C616DD72">
      <w:numFmt w:val="decimal"/>
      <w:lvlText w:val=""/>
      <w:lvlJc w:val="left"/>
    </w:lvl>
    <w:lvl w:ilvl="8" w:tplc="0FD00AF6">
      <w:numFmt w:val="decimal"/>
      <w:lvlText w:val=""/>
      <w:lvlJc w:val="left"/>
    </w:lvl>
  </w:abstractNum>
  <w:abstractNum w:abstractNumId="7" w15:restartNumberingAfterBreak="0">
    <w:nsid w:val="53F514A0"/>
    <w:multiLevelType w:val="hybridMultilevel"/>
    <w:tmpl w:val="0A64E950"/>
    <w:lvl w:ilvl="0" w:tplc="3A1EDFD6">
      <w:start w:val="1"/>
      <w:numFmt w:val="decimal"/>
      <w:lvlText w:val="%1."/>
      <w:lvlJc w:val="left"/>
      <w:pPr>
        <w:ind w:left="1080" w:hanging="360"/>
      </w:pPr>
    </w:lvl>
    <w:lvl w:ilvl="1" w:tplc="C974DC92">
      <w:numFmt w:val="decimal"/>
      <w:lvlText w:val=""/>
      <w:lvlJc w:val="left"/>
    </w:lvl>
    <w:lvl w:ilvl="2" w:tplc="697401C4">
      <w:numFmt w:val="decimal"/>
      <w:lvlText w:val=""/>
      <w:lvlJc w:val="left"/>
    </w:lvl>
    <w:lvl w:ilvl="3" w:tplc="1D70CFB6">
      <w:numFmt w:val="decimal"/>
      <w:lvlText w:val=""/>
      <w:lvlJc w:val="left"/>
    </w:lvl>
    <w:lvl w:ilvl="4" w:tplc="1A9AE0CE">
      <w:numFmt w:val="decimal"/>
      <w:lvlText w:val=""/>
      <w:lvlJc w:val="left"/>
    </w:lvl>
    <w:lvl w:ilvl="5" w:tplc="F4DE6F74">
      <w:numFmt w:val="decimal"/>
      <w:lvlText w:val=""/>
      <w:lvlJc w:val="left"/>
    </w:lvl>
    <w:lvl w:ilvl="6" w:tplc="2E524EA2">
      <w:numFmt w:val="decimal"/>
      <w:lvlText w:val=""/>
      <w:lvlJc w:val="left"/>
    </w:lvl>
    <w:lvl w:ilvl="7" w:tplc="18CCB51A">
      <w:numFmt w:val="decimal"/>
      <w:lvlText w:val=""/>
      <w:lvlJc w:val="left"/>
    </w:lvl>
    <w:lvl w:ilvl="8" w:tplc="2B2C91F8">
      <w:numFmt w:val="decimal"/>
      <w:lvlText w:val=""/>
      <w:lvlJc w:val="left"/>
    </w:lvl>
  </w:abstractNum>
  <w:abstractNum w:abstractNumId="8" w15:restartNumberingAfterBreak="0">
    <w:nsid w:val="67E45328"/>
    <w:multiLevelType w:val="hybridMultilevel"/>
    <w:tmpl w:val="E2ACA178"/>
    <w:lvl w:ilvl="0" w:tplc="F8CC60E4">
      <w:start w:val="1"/>
      <w:numFmt w:val="bullet"/>
      <w:lvlText w:val="•"/>
      <w:lvlJc w:val="left"/>
      <w:pPr>
        <w:ind w:left="1080" w:hanging="300"/>
      </w:pPr>
    </w:lvl>
    <w:lvl w:ilvl="1" w:tplc="862A80CA">
      <w:numFmt w:val="decimal"/>
      <w:lvlText w:val=""/>
      <w:lvlJc w:val="left"/>
    </w:lvl>
    <w:lvl w:ilvl="2" w:tplc="490229F2">
      <w:numFmt w:val="decimal"/>
      <w:lvlText w:val=""/>
      <w:lvlJc w:val="left"/>
    </w:lvl>
    <w:lvl w:ilvl="3" w:tplc="88BCFA8E">
      <w:numFmt w:val="decimal"/>
      <w:lvlText w:val=""/>
      <w:lvlJc w:val="left"/>
    </w:lvl>
    <w:lvl w:ilvl="4" w:tplc="ACDAD890">
      <w:numFmt w:val="decimal"/>
      <w:lvlText w:val=""/>
      <w:lvlJc w:val="left"/>
    </w:lvl>
    <w:lvl w:ilvl="5" w:tplc="BCDA6ED8">
      <w:numFmt w:val="decimal"/>
      <w:lvlText w:val=""/>
      <w:lvlJc w:val="left"/>
    </w:lvl>
    <w:lvl w:ilvl="6" w:tplc="C166D7E4">
      <w:numFmt w:val="decimal"/>
      <w:lvlText w:val=""/>
      <w:lvlJc w:val="left"/>
    </w:lvl>
    <w:lvl w:ilvl="7" w:tplc="E42C1994">
      <w:numFmt w:val="decimal"/>
      <w:lvlText w:val=""/>
      <w:lvlJc w:val="left"/>
    </w:lvl>
    <w:lvl w:ilvl="8" w:tplc="B9A2031A">
      <w:numFmt w:val="decimal"/>
      <w:lvlText w:val=""/>
      <w:lvlJc w:val="left"/>
    </w:lvl>
  </w:abstractNum>
  <w:abstractNum w:abstractNumId="9" w15:restartNumberingAfterBreak="0">
    <w:nsid w:val="70F36AD2"/>
    <w:multiLevelType w:val="hybridMultilevel"/>
    <w:tmpl w:val="869A32C4"/>
    <w:lvl w:ilvl="0" w:tplc="F766C1F2">
      <w:start w:val="1"/>
      <w:numFmt w:val="decimal"/>
      <w:lvlText w:val="%1."/>
      <w:lvlJc w:val="left"/>
      <w:pPr>
        <w:ind w:left="1080" w:hanging="360"/>
      </w:pPr>
    </w:lvl>
    <w:lvl w:ilvl="1" w:tplc="0CEAB166">
      <w:numFmt w:val="decimal"/>
      <w:lvlText w:val=""/>
      <w:lvlJc w:val="left"/>
    </w:lvl>
    <w:lvl w:ilvl="2" w:tplc="42C28D54">
      <w:numFmt w:val="decimal"/>
      <w:lvlText w:val=""/>
      <w:lvlJc w:val="left"/>
    </w:lvl>
    <w:lvl w:ilvl="3" w:tplc="335E172E">
      <w:numFmt w:val="decimal"/>
      <w:lvlText w:val=""/>
      <w:lvlJc w:val="left"/>
    </w:lvl>
    <w:lvl w:ilvl="4" w:tplc="94F85E52">
      <w:numFmt w:val="decimal"/>
      <w:lvlText w:val=""/>
      <w:lvlJc w:val="left"/>
    </w:lvl>
    <w:lvl w:ilvl="5" w:tplc="CF00D51A">
      <w:numFmt w:val="decimal"/>
      <w:lvlText w:val=""/>
      <w:lvlJc w:val="left"/>
    </w:lvl>
    <w:lvl w:ilvl="6" w:tplc="DC204822">
      <w:numFmt w:val="decimal"/>
      <w:lvlText w:val=""/>
      <w:lvlJc w:val="left"/>
    </w:lvl>
    <w:lvl w:ilvl="7" w:tplc="B02CF57C">
      <w:numFmt w:val="decimal"/>
      <w:lvlText w:val=""/>
      <w:lvlJc w:val="left"/>
    </w:lvl>
    <w:lvl w:ilvl="8" w:tplc="2938AE58">
      <w:numFmt w:val="decimal"/>
      <w:lvlText w:val=""/>
      <w:lvlJc w:val="left"/>
    </w:lvl>
  </w:abstractNum>
  <w:num w:numId="1" w16cid:durableId="1716344757">
    <w:abstractNumId w:val="1"/>
    <w:lvlOverride w:ilvl="0">
      <w:startOverride w:val="1"/>
    </w:lvlOverride>
  </w:num>
  <w:num w:numId="2" w16cid:durableId="614756784">
    <w:abstractNumId w:val="9"/>
    <w:lvlOverride w:ilvl="0">
      <w:startOverride w:val="1"/>
    </w:lvlOverride>
  </w:num>
  <w:num w:numId="3" w16cid:durableId="183831915">
    <w:abstractNumId w:val="7"/>
    <w:lvlOverride w:ilvl="0">
      <w:startOverride w:val="1"/>
    </w:lvlOverride>
  </w:num>
  <w:num w:numId="4" w16cid:durableId="412747475">
    <w:abstractNumId w:val="6"/>
    <w:lvlOverride w:ilvl="0">
      <w:startOverride w:val="1"/>
    </w:lvlOverride>
  </w:num>
  <w:num w:numId="5" w16cid:durableId="157766260">
    <w:abstractNumId w:val="0"/>
    <w:lvlOverride w:ilvl="0">
      <w:startOverride w:val="1"/>
    </w:lvlOverride>
  </w:num>
  <w:num w:numId="6" w16cid:durableId="1267884946">
    <w:abstractNumId w:val="2"/>
    <w:lvlOverride w:ilvl="0">
      <w:startOverride w:val="1"/>
    </w:lvlOverride>
  </w:num>
  <w:num w:numId="7" w16cid:durableId="1233665153">
    <w:abstractNumId w:val="4"/>
    <w:lvlOverride w:ilvl="0">
      <w:startOverride w:val="1"/>
    </w:lvlOverride>
  </w:num>
  <w:num w:numId="8" w16cid:durableId="16400687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94F"/>
    <w:rsid w:val="0012407C"/>
    <w:rsid w:val="0048494F"/>
    <w:rsid w:val="006D2CB3"/>
    <w:rsid w:val="00900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C1F90B8"/>
  <w15:docId w15:val="{6AB23E68-37FC-44A2-9BF9-CA9199BA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B1A19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40"/>
      <w:outlineLvl w:val="1"/>
    </w:pPr>
    <w:rPr>
      <w:b/>
      <w:bCs/>
      <w:color w:val="1B1A19"/>
      <w:sz w:val="24"/>
      <w:szCs w:val="24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C8102E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00BB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00BB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00BB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2323</Words>
  <Characters>11571</Characters>
  <Application>Microsoft Office Word</Application>
  <DocSecurity>0</DocSecurity>
  <Lines>425</Lines>
  <Paragraphs>274</Paragraphs>
  <ScaleCrop>false</ScaleCrop>
  <Company/>
  <LinksUpToDate>false</LinksUpToDate>
  <CharactersWithSpaces>13657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clientes desde la pantalla de venta — Store Commerce</dc:title>
  <dc:creator>Functional Analysts — Terranova Trading</dc:creator>
  <cp:lastModifiedBy>Danilo Leonardo Marchena Melgarejo</cp:lastModifiedBy>
  <cp:revision>3</cp:revision>
  <cp:lastPrinted>2026-08-21T13:35:00Z</cp:lastPrinted>
  <dcterms:created xsi:type="dcterms:W3CDTF">2026-08-21T13:34:00Z</dcterms:created>
  <dcterms:modified xsi:type="dcterms:W3CDTF">2026-08-21T13:35:00Z</dcterms:modified>
</cp:coreProperties>
</file>