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D1D3B7" w14:textId="2AD10354" w:rsidR="008451B3" w:rsidRDefault="008451B3">
      <w:pPr>
        <w:rPr>
          <w:rFonts w:ascii="Times New Roman" w:hAnsi="Times New Roman" w:cs="Times New Roman"/>
          <w:b/>
          <w:bCs/>
          <w:sz w:val="24"/>
          <w:szCs w:val="24"/>
        </w:rPr>
      </w:pPr>
      <w:r w:rsidRPr="008451B3">
        <w:rPr>
          <w:rFonts w:ascii="Times New Roman" w:hAnsi="Times New Roman" w:cs="Times New Roman"/>
          <w:b/>
          <w:bCs/>
          <w:sz w:val="24"/>
          <w:szCs w:val="24"/>
        </w:rPr>
        <w:t xml:space="preserve">Formal </w:t>
      </w:r>
      <w:r>
        <w:rPr>
          <w:rFonts w:ascii="Times New Roman" w:hAnsi="Times New Roman" w:cs="Times New Roman"/>
          <w:b/>
          <w:bCs/>
          <w:sz w:val="24"/>
          <w:szCs w:val="24"/>
        </w:rPr>
        <w:t>Verification</w:t>
      </w:r>
    </w:p>
    <w:p w14:paraId="13A220B1" w14:textId="0769FE0C" w:rsidR="008451B3" w:rsidRDefault="008451B3" w:rsidP="008451B3">
      <w:pPr>
        <w:rPr>
          <w:rFonts w:ascii="Times New Roman" w:hAnsi="Times New Roman" w:cs="Times New Roman"/>
          <w:sz w:val="24"/>
          <w:szCs w:val="24"/>
        </w:rPr>
      </w:pPr>
      <w:r>
        <w:rPr>
          <w:rFonts w:ascii="Times New Roman" w:hAnsi="Times New Roman" w:cs="Times New Roman"/>
          <w:sz w:val="24"/>
          <w:szCs w:val="24"/>
        </w:rPr>
        <w:t>Formal verification checks exhaustively if a model meets a given spec.</w:t>
      </w:r>
    </w:p>
    <w:p w14:paraId="6A095290" w14:textId="27E6A544" w:rsidR="008451B3" w:rsidRDefault="008451B3" w:rsidP="008451B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Model: synthesizable RTL</w:t>
      </w:r>
    </w:p>
    <w:p w14:paraId="5A5D692D" w14:textId="34504B6A" w:rsidR="008451B3" w:rsidRPr="008451B3" w:rsidRDefault="008451B3" w:rsidP="008451B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Spec: properties</w:t>
      </w:r>
      <w:r w:rsidRPr="008451B3">
        <w:rPr>
          <w:rFonts w:ascii="Times New Roman" w:hAnsi="Times New Roman" w:cs="Times New Roman"/>
          <w:sz w:val="24"/>
          <w:szCs w:val="24"/>
        </w:rPr>
        <w:t xml:space="preserve"> </w:t>
      </w:r>
    </w:p>
    <w:p w14:paraId="24A00BF5" w14:textId="6884419F" w:rsidR="008451B3" w:rsidRDefault="008451B3">
      <w:pPr>
        <w:rPr>
          <w:rFonts w:ascii="Times New Roman" w:hAnsi="Times New Roman" w:cs="Times New Roman"/>
          <w:sz w:val="24"/>
          <w:szCs w:val="24"/>
        </w:rPr>
      </w:pPr>
      <w:r>
        <w:rPr>
          <w:rFonts w:ascii="Times New Roman" w:hAnsi="Times New Roman" w:cs="Times New Roman"/>
          <w:sz w:val="24"/>
          <w:szCs w:val="24"/>
        </w:rPr>
        <w:t xml:space="preserve">For more detailed mechanics of Formal: </w:t>
      </w:r>
      <w:hyperlink r:id="rId5" w:history="1">
        <w:r w:rsidRPr="00AE0149">
          <w:rPr>
            <w:rStyle w:val="Hyperlink"/>
            <w:rFonts w:ascii="Times New Roman" w:hAnsi="Times New Roman" w:cs="Times New Roman"/>
            <w:sz w:val="24"/>
            <w:szCs w:val="24"/>
          </w:rPr>
          <w:t>https://ptolemy.berkeley.edu/projects/embedded/research/vis/doc/VisUser/vis_user/node4.html</w:t>
        </w:r>
      </w:hyperlink>
    </w:p>
    <w:p w14:paraId="2E9D46BD" w14:textId="77777777" w:rsidR="008451B3" w:rsidRPr="008451B3" w:rsidRDefault="008451B3">
      <w:pPr>
        <w:rPr>
          <w:rFonts w:ascii="Times New Roman" w:hAnsi="Times New Roman" w:cs="Times New Roman"/>
          <w:sz w:val="24"/>
          <w:szCs w:val="24"/>
        </w:rPr>
      </w:pPr>
    </w:p>
    <w:p w14:paraId="70B603EE" w14:textId="559607ED" w:rsidR="008451B3" w:rsidRDefault="008451B3">
      <w:pPr>
        <w:rPr>
          <w:rFonts w:ascii="Times New Roman" w:hAnsi="Times New Roman" w:cs="Times New Roman"/>
          <w:b/>
          <w:bCs/>
          <w:sz w:val="24"/>
          <w:szCs w:val="24"/>
        </w:rPr>
      </w:pPr>
      <w:r>
        <w:rPr>
          <w:rFonts w:ascii="Times New Roman" w:hAnsi="Times New Roman" w:cs="Times New Roman"/>
          <w:b/>
          <w:bCs/>
          <w:sz w:val="24"/>
          <w:szCs w:val="24"/>
        </w:rPr>
        <w:t>Formal vs. Simulation</w:t>
      </w:r>
    </w:p>
    <w:tbl>
      <w:tblPr>
        <w:tblStyle w:val="TableGrid"/>
        <w:tblW w:w="0" w:type="auto"/>
        <w:tblLook w:val="04A0" w:firstRow="1" w:lastRow="0" w:firstColumn="1" w:lastColumn="0" w:noHBand="0" w:noVBand="1"/>
      </w:tblPr>
      <w:tblGrid>
        <w:gridCol w:w="4675"/>
        <w:gridCol w:w="4675"/>
      </w:tblGrid>
      <w:tr w:rsidR="00E22C62" w14:paraId="2ADC80AB" w14:textId="77777777" w:rsidTr="00E22C62">
        <w:tc>
          <w:tcPr>
            <w:tcW w:w="4675" w:type="dxa"/>
            <w:shd w:val="clear" w:color="auto" w:fill="FFE599" w:themeFill="accent4" w:themeFillTint="66"/>
          </w:tcPr>
          <w:p w14:paraId="5CCA970A" w14:textId="1990BBD6" w:rsidR="00E22C62" w:rsidRPr="00E22C62" w:rsidRDefault="00E22C62">
            <w:pPr>
              <w:rPr>
                <w:rFonts w:ascii="Times New Roman" w:hAnsi="Times New Roman" w:cs="Times New Roman"/>
                <w:b/>
                <w:bCs/>
                <w:sz w:val="24"/>
                <w:szCs w:val="24"/>
              </w:rPr>
            </w:pPr>
            <w:r w:rsidRPr="00E22C62">
              <w:rPr>
                <w:rFonts w:ascii="Times New Roman" w:hAnsi="Times New Roman" w:cs="Times New Roman"/>
                <w:b/>
                <w:bCs/>
                <w:sz w:val="24"/>
                <w:szCs w:val="24"/>
              </w:rPr>
              <w:t>Simulation</w:t>
            </w:r>
          </w:p>
        </w:tc>
        <w:tc>
          <w:tcPr>
            <w:tcW w:w="4675" w:type="dxa"/>
            <w:shd w:val="clear" w:color="auto" w:fill="FFE599" w:themeFill="accent4" w:themeFillTint="66"/>
          </w:tcPr>
          <w:p w14:paraId="63115451" w14:textId="60497AF9" w:rsidR="00E22C62" w:rsidRPr="00E22C62" w:rsidRDefault="00E22C62">
            <w:pPr>
              <w:rPr>
                <w:rFonts w:ascii="Times New Roman" w:hAnsi="Times New Roman" w:cs="Times New Roman"/>
                <w:b/>
                <w:bCs/>
                <w:sz w:val="24"/>
                <w:szCs w:val="24"/>
              </w:rPr>
            </w:pPr>
            <w:r w:rsidRPr="00E22C62">
              <w:rPr>
                <w:rFonts w:ascii="Times New Roman" w:hAnsi="Times New Roman" w:cs="Times New Roman"/>
                <w:b/>
                <w:bCs/>
                <w:sz w:val="24"/>
                <w:szCs w:val="24"/>
              </w:rPr>
              <w:t>Formal</w:t>
            </w:r>
          </w:p>
        </w:tc>
      </w:tr>
      <w:tr w:rsidR="00E22C62" w14:paraId="1222604F" w14:textId="77777777" w:rsidTr="00E22C62">
        <w:tc>
          <w:tcPr>
            <w:tcW w:w="4675" w:type="dxa"/>
          </w:tcPr>
          <w:p w14:paraId="6840E068" w14:textId="550F0865" w:rsidR="00E22C62" w:rsidRPr="00E22C62" w:rsidRDefault="00E22C62">
            <w:pPr>
              <w:rPr>
                <w:rFonts w:ascii="Times New Roman" w:hAnsi="Times New Roman" w:cs="Times New Roman"/>
                <w:sz w:val="24"/>
                <w:szCs w:val="24"/>
              </w:rPr>
            </w:pPr>
            <w:r>
              <w:rPr>
                <w:rFonts w:ascii="Times New Roman" w:hAnsi="Times New Roman" w:cs="Times New Roman"/>
                <w:sz w:val="24"/>
                <w:szCs w:val="24"/>
              </w:rPr>
              <w:t>User creates given stimulus set</w:t>
            </w:r>
          </w:p>
        </w:tc>
        <w:tc>
          <w:tcPr>
            <w:tcW w:w="4675" w:type="dxa"/>
          </w:tcPr>
          <w:p w14:paraId="1BEDF024" w14:textId="734C427C" w:rsidR="00E22C62" w:rsidRPr="00E22C62" w:rsidRDefault="00E22C62">
            <w:pPr>
              <w:rPr>
                <w:rFonts w:ascii="Times New Roman" w:hAnsi="Times New Roman" w:cs="Times New Roman"/>
                <w:sz w:val="24"/>
                <w:szCs w:val="24"/>
              </w:rPr>
            </w:pPr>
            <w:r>
              <w:rPr>
                <w:rFonts w:ascii="Times New Roman" w:hAnsi="Times New Roman" w:cs="Times New Roman"/>
                <w:sz w:val="24"/>
                <w:szCs w:val="24"/>
              </w:rPr>
              <w:t>User specifies only illegal stimulus</w:t>
            </w:r>
          </w:p>
        </w:tc>
      </w:tr>
      <w:tr w:rsidR="00E22C62" w14:paraId="0410E6A8" w14:textId="77777777" w:rsidTr="00E22C62">
        <w:tc>
          <w:tcPr>
            <w:tcW w:w="4675" w:type="dxa"/>
          </w:tcPr>
          <w:p w14:paraId="4BD57843" w14:textId="66CE6B10" w:rsidR="00E22C62" w:rsidRPr="00E22C62" w:rsidRDefault="00E22C62">
            <w:pPr>
              <w:rPr>
                <w:rFonts w:ascii="Times New Roman" w:hAnsi="Times New Roman" w:cs="Times New Roman"/>
                <w:sz w:val="24"/>
                <w:szCs w:val="24"/>
              </w:rPr>
            </w:pPr>
            <w:r>
              <w:rPr>
                <w:rFonts w:ascii="Times New Roman" w:hAnsi="Times New Roman" w:cs="Times New Roman"/>
                <w:sz w:val="24"/>
                <w:szCs w:val="24"/>
              </w:rPr>
              <w:t>TB is a wrapper around design which drives stimulus</w:t>
            </w:r>
          </w:p>
        </w:tc>
        <w:tc>
          <w:tcPr>
            <w:tcW w:w="4675" w:type="dxa"/>
          </w:tcPr>
          <w:p w14:paraId="577379B5" w14:textId="3AFFFD91" w:rsidR="00E22C62" w:rsidRPr="00E22C62" w:rsidRDefault="00E22C62">
            <w:pPr>
              <w:rPr>
                <w:rFonts w:ascii="Times New Roman" w:hAnsi="Times New Roman" w:cs="Times New Roman"/>
                <w:sz w:val="24"/>
                <w:szCs w:val="24"/>
              </w:rPr>
            </w:pPr>
            <w:r>
              <w:rPr>
                <w:rFonts w:ascii="Times New Roman" w:hAnsi="Times New Roman" w:cs="Times New Roman"/>
                <w:sz w:val="24"/>
                <w:szCs w:val="24"/>
              </w:rPr>
              <w:t>TB is a set of properties connected to design</w:t>
            </w:r>
          </w:p>
        </w:tc>
      </w:tr>
      <w:tr w:rsidR="00E22C62" w14:paraId="0E976F14" w14:textId="77777777" w:rsidTr="00E22C62">
        <w:tc>
          <w:tcPr>
            <w:tcW w:w="4675" w:type="dxa"/>
          </w:tcPr>
          <w:p w14:paraId="176D5C9A" w14:textId="4899F436" w:rsidR="00E22C62" w:rsidRPr="00E22C62" w:rsidRDefault="00E22C62">
            <w:pPr>
              <w:rPr>
                <w:rFonts w:ascii="Times New Roman" w:hAnsi="Times New Roman" w:cs="Times New Roman"/>
                <w:sz w:val="24"/>
                <w:szCs w:val="24"/>
              </w:rPr>
            </w:pPr>
            <w:r>
              <w:rPr>
                <w:rFonts w:ascii="Times New Roman" w:hAnsi="Times New Roman" w:cs="Times New Roman"/>
                <w:sz w:val="24"/>
                <w:szCs w:val="24"/>
              </w:rPr>
              <w:t>Run tests repeatedly with the same seeds</w:t>
            </w:r>
          </w:p>
        </w:tc>
        <w:tc>
          <w:tcPr>
            <w:tcW w:w="4675" w:type="dxa"/>
          </w:tcPr>
          <w:p w14:paraId="598641CE" w14:textId="4737A753" w:rsidR="00E22C62" w:rsidRPr="00E22C62" w:rsidRDefault="00E22C62">
            <w:pPr>
              <w:rPr>
                <w:rFonts w:ascii="Times New Roman" w:hAnsi="Times New Roman" w:cs="Times New Roman"/>
                <w:sz w:val="24"/>
                <w:szCs w:val="24"/>
              </w:rPr>
            </w:pPr>
            <w:r>
              <w:rPr>
                <w:rFonts w:ascii="Times New Roman" w:hAnsi="Times New Roman" w:cs="Times New Roman"/>
                <w:sz w:val="24"/>
                <w:szCs w:val="24"/>
              </w:rPr>
              <w:t>Specify desire behaviors to observe</w:t>
            </w:r>
          </w:p>
        </w:tc>
      </w:tr>
    </w:tbl>
    <w:p w14:paraId="19AA1807" w14:textId="3B8D94AC" w:rsidR="008451B3" w:rsidRDefault="008451B3">
      <w:pPr>
        <w:rPr>
          <w:rFonts w:ascii="Times New Roman" w:hAnsi="Times New Roman" w:cs="Times New Roman"/>
          <w:b/>
          <w:bCs/>
          <w:sz w:val="24"/>
          <w:szCs w:val="24"/>
        </w:rPr>
      </w:pPr>
    </w:p>
    <w:p w14:paraId="51C0A5D1" w14:textId="03F79BA0" w:rsidR="00E22C62" w:rsidRPr="00E22C62" w:rsidRDefault="00E22C62" w:rsidP="00E22C62">
      <w:pPr>
        <w:pStyle w:val="ListParagraph"/>
        <w:numPr>
          <w:ilvl w:val="0"/>
          <w:numId w:val="2"/>
        </w:numPr>
        <w:rPr>
          <w:rFonts w:ascii="Times New Roman" w:hAnsi="Times New Roman" w:cs="Times New Roman"/>
          <w:sz w:val="24"/>
          <w:szCs w:val="24"/>
        </w:rPr>
      </w:pPr>
      <w:r w:rsidRPr="00E22C62">
        <w:rPr>
          <w:rFonts w:ascii="Times New Roman" w:hAnsi="Times New Roman" w:cs="Times New Roman"/>
          <w:sz w:val="24"/>
          <w:szCs w:val="24"/>
        </w:rPr>
        <w:t xml:space="preserve">Formal has very little randomization due to its systematic method. </w:t>
      </w:r>
      <w:r>
        <w:rPr>
          <w:rFonts w:ascii="Times New Roman" w:hAnsi="Times New Roman" w:cs="Times New Roman"/>
          <w:sz w:val="24"/>
          <w:szCs w:val="24"/>
        </w:rPr>
        <w:t>Plus, formal finds bugs from a different angle than sim. It usually reveals bugs that simulation would hardly catch.</w:t>
      </w:r>
    </w:p>
    <w:p w14:paraId="6CF679B5" w14:textId="6102369C" w:rsidR="00E22C62" w:rsidRDefault="00E22C62" w:rsidP="00E22C6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Less testbench effort required: Formal testbench tends to be much simpler than sim testbench.</w:t>
      </w:r>
    </w:p>
    <w:p w14:paraId="2CF5FBA7" w14:textId="1663E091" w:rsidR="00E22C62" w:rsidRDefault="00E22C62" w:rsidP="00E22C6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Formal improves productivity and schedule</w:t>
      </w:r>
      <w:r w:rsidR="008326C7">
        <w:rPr>
          <w:rFonts w:ascii="Times New Roman" w:hAnsi="Times New Roman" w:cs="Times New Roman"/>
          <w:sz w:val="24"/>
          <w:szCs w:val="24"/>
        </w:rPr>
        <w:t xml:space="preserve">. It can replace some block-level testbenches. Verification can begin prior to testbench creation and simulation. </w:t>
      </w:r>
    </w:p>
    <w:p w14:paraId="2040E4BD" w14:textId="7493D87C" w:rsidR="008326C7" w:rsidRDefault="008326C7" w:rsidP="008326C7">
      <w:pPr>
        <w:rPr>
          <w:rFonts w:ascii="Times New Roman" w:hAnsi="Times New Roman" w:cs="Times New Roman"/>
          <w:sz w:val="24"/>
          <w:szCs w:val="24"/>
        </w:rPr>
      </w:pPr>
    </w:p>
    <w:p w14:paraId="66E5053B" w14:textId="0D7C9293" w:rsidR="008326C7" w:rsidRDefault="008326C7" w:rsidP="008326C7">
      <w:pPr>
        <w:rPr>
          <w:rFonts w:ascii="Times New Roman" w:hAnsi="Times New Roman" w:cs="Times New Roman"/>
          <w:b/>
          <w:bCs/>
          <w:sz w:val="24"/>
          <w:szCs w:val="24"/>
        </w:rPr>
      </w:pPr>
      <w:r>
        <w:rPr>
          <w:rFonts w:ascii="Times New Roman" w:hAnsi="Times New Roman" w:cs="Times New Roman"/>
          <w:b/>
          <w:bCs/>
          <w:sz w:val="24"/>
          <w:szCs w:val="24"/>
        </w:rPr>
        <w:t>Formal Analysis</w:t>
      </w:r>
    </w:p>
    <w:p w14:paraId="7F0FD715" w14:textId="02D943F3" w:rsidR="008326C7" w:rsidRDefault="008326C7" w:rsidP="008326C7">
      <w:pPr>
        <w:rPr>
          <w:rFonts w:ascii="Times New Roman" w:hAnsi="Times New Roman" w:cs="Times New Roman"/>
          <w:sz w:val="24"/>
          <w:szCs w:val="24"/>
        </w:rPr>
      </w:pPr>
      <w:r>
        <w:rPr>
          <w:rFonts w:ascii="Times New Roman" w:hAnsi="Times New Roman" w:cs="Times New Roman"/>
          <w:sz w:val="24"/>
          <w:szCs w:val="24"/>
        </w:rPr>
        <w:t>Formal test all possible stimulus, one cycle at a time</w:t>
      </w:r>
      <w:r w:rsidR="002F6EC6">
        <w:rPr>
          <w:rFonts w:ascii="Times New Roman" w:hAnsi="Times New Roman" w:cs="Times New Roman"/>
          <w:sz w:val="24"/>
          <w:szCs w:val="24"/>
        </w:rPr>
        <w:t>.</w:t>
      </w:r>
    </w:p>
    <w:p w14:paraId="7F4D7F8F" w14:textId="692BE80A" w:rsidR="008326C7" w:rsidRDefault="008326C7" w:rsidP="008326C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All value combinations in inputs and </w:t>
      </w:r>
      <w:r w:rsidRPr="002F6EC6">
        <w:rPr>
          <w:rFonts w:ascii="Times New Roman" w:hAnsi="Times New Roman" w:cs="Times New Roman"/>
          <w:sz w:val="24"/>
          <w:szCs w:val="24"/>
        </w:rPr>
        <w:t>undriven wire</w:t>
      </w:r>
      <w:r w:rsidRPr="008326C7">
        <w:rPr>
          <w:rFonts w:ascii="Times New Roman" w:hAnsi="Times New Roman" w:cs="Times New Roman"/>
          <w:sz w:val="24"/>
          <w:szCs w:val="24"/>
          <w:u w:val="single"/>
        </w:rPr>
        <w:t>s</w:t>
      </w:r>
      <w:r>
        <w:rPr>
          <w:rFonts w:ascii="Times New Roman" w:hAnsi="Times New Roman" w:cs="Times New Roman"/>
          <w:sz w:val="24"/>
          <w:szCs w:val="24"/>
        </w:rPr>
        <w:t xml:space="preserve"> at </w:t>
      </w:r>
      <w:r w:rsidRPr="002F6EC6">
        <w:rPr>
          <w:rFonts w:ascii="Times New Roman" w:hAnsi="Times New Roman" w:cs="Times New Roman"/>
          <w:sz w:val="24"/>
          <w:szCs w:val="24"/>
        </w:rPr>
        <w:t>every</w:t>
      </w:r>
      <w:r>
        <w:rPr>
          <w:rFonts w:ascii="Times New Roman" w:hAnsi="Times New Roman" w:cs="Times New Roman"/>
          <w:sz w:val="24"/>
          <w:szCs w:val="24"/>
        </w:rPr>
        <w:t xml:space="preserve"> cycle</w:t>
      </w:r>
    </w:p>
    <w:p w14:paraId="5471AD4F" w14:textId="76AE0602" w:rsidR="008326C7" w:rsidRDefault="008326C7" w:rsidP="008326C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All value combinations on </w:t>
      </w:r>
      <w:r w:rsidRPr="002F6EC6">
        <w:rPr>
          <w:rFonts w:ascii="Times New Roman" w:hAnsi="Times New Roman" w:cs="Times New Roman"/>
          <w:sz w:val="24"/>
          <w:szCs w:val="24"/>
        </w:rPr>
        <w:t>unitialized registers at first cycle</w:t>
      </w:r>
    </w:p>
    <w:p w14:paraId="0D296E45" w14:textId="64107307" w:rsidR="008326C7" w:rsidRDefault="008326C7" w:rsidP="008326C7">
      <w:pPr>
        <w:rPr>
          <w:rFonts w:ascii="Times New Roman" w:hAnsi="Times New Roman" w:cs="Times New Roman"/>
          <w:sz w:val="24"/>
          <w:szCs w:val="24"/>
        </w:rPr>
      </w:pPr>
    </w:p>
    <w:p w14:paraId="6619C4C3" w14:textId="6ADCE221" w:rsidR="002F6EC6" w:rsidRDefault="002F6EC6" w:rsidP="008326C7">
      <w:pPr>
        <w:rPr>
          <w:rFonts w:ascii="Times New Roman" w:hAnsi="Times New Roman" w:cs="Times New Roman"/>
          <w:b/>
          <w:bCs/>
          <w:sz w:val="24"/>
          <w:szCs w:val="24"/>
        </w:rPr>
      </w:pPr>
      <w:r>
        <w:rPr>
          <w:rFonts w:ascii="Times New Roman" w:hAnsi="Times New Roman" w:cs="Times New Roman"/>
          <w:b/>
          <w:bCs/>
          <w:sz w:val="24"/>
          <w:szCs w:val="24"/>
        </w:rPr>
        <w:t>Properties</w:t>
      </w:r>
    </w:p>
    <w:p w14:paraId="36DBF411" w14:textId="13732816" w:rsidR="002F6EC6" w:rsidRDefault="002F6EC6" w:rsidP="008326C7">
      <w:pPr>
        <w:rPr>
          <w:rFonts w:ascii="Times New Roman" w:hAnsi="Times New Roman" w:cs="Times New Roman"/>
          <w:sz w:val="24"/>
          <w:szCs w:val="24"/>
        </w:rPr>
      </w:pPr>
      <w:r>
        <w:rPr>
          <w:rFonts w:ascii="Times New Roman" w:hAnsi="Times New Roman" w:cs="Times New Roman"/>
          <w:sz w:val="24"/>
          <w:szCs w:val="24"/>
        </w:rPr>
        <w:t>Formal checks properties as it is walking through stimuli.</w:t>
      </w:r>
    </w:p>
    <w:p w14:paraId="43D588AB" w14:textId="49A1467B" w:rsidR="002F6EC6" w:rsidRDefault="002F6EC6" w:rsidP="002F6EC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Report when </w:t>
      </w:r>
      <w:r w:rsidRPr="00E847A2">
        <w:rPr>
          <w:rFonts w:ascii="Times New Roman" w:hAnsi="Times New Roman" w:cs="Times New Roman"/>
          <w:b/>
          <w:bCs/>
          <w:sz w:val="24"/>
          <w:szCs w:val="24"/>
          <w:u w:val="single"/>
        </w:rPr>
        <w:t>assert</w:t>
      </w:r>
      <w:r>
        <w:rPr>
          <w:rFonts w:ascii="Times New Roman" w:hAnsi="Times New Roman" w:cs="Times New Roman"/>
          <w:sz w:val="24"/>
          <w:szCs w:val="24"/>
        </w:rPr>
        <w:t xml:space="preserve"> properties are violated</w:t>
      </w:r>
    </w:p>
    <w:p w14:paraId="4B19C462" w14:textId="48223A30" w:rsidR="002F6EC6" w:rsidRDefault="002F6EC6" w:rsidP="002F6EC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Report when </w:t>
      </w:r>
      <w:r w:rsidRPr="00E847A2">
        <w:rPr>
          <w:rFonts w:ascii="Times New Roman" w:hAnsi="Times New Roman" w:cs="Times New Roman"/>
          <w:b/>
          <w:bCs/>
          <w:sz w:val="24"/>
          <w:szCs w:val="24"/>
          <w:u w:val="single"/>
        </w:rPr>
        <w:t>cover</w:t>
      </w:r>
      <w:r>
        <w:rPr>
          <w:rFonts w:ascii="Times New Roman" w:hAnsi="Times New Roman" w:cs="Times New Roman"/>
          <w:sz w:val="24"/>
          <w:szCs w:val="24"/>
        </w:rPr>
        <w:t xml:space="preserve"> properties are hit</w:t>
      </w:r>
    </w:p>
    <w:p w14:paraId="641F1E19" w14:textId="72D8E658" w:rsidR="002F6EC6" w:rsidRDefault="002F6EC6" w:rsidP="002F6EC6">
      <w:pPr>
        <w:rPr>
          <w:rFonts w:ascii="Times New Roman" w:hAnsi="Times New Roman" w:cs="Times New Roman"/>
          <w:sz w:val="24"/>
          <w:szCs w:val="24"/>
        </w:rPr>
      </w:pPr>
      <w:r>
        <w:rPr>
          <w:noProof/>
        </w:rPr>
        <w:lastRenderedPageBreak/>
        <w:drawing>
          <wp:inline distT="0" distB="0" distL="0" distR="0" wp14:anchorId="199DDFE7" wp14:editId="177B5E2F">
            <wp:extent cx="5986130" cy="2107609"/>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310fdac6-7fff-e254-590f-896277e42bdf"/>
                    <pic:cNvPicPr>
                      <a:picLocks noChangeAspect="1" noChangeArrowheads="1"/>
                    </pic:cNvPicPr>
                  </pic:nvPicPr>
                  <pic:blipFill rotWithShape="1">
                    <a:blip r:embed="rId6">
                      <a:extLst>
                        <a:ext uri="{28A0092B-C50C-407E-A947-70E740481C1C}">
                          <a14:useLocalDpi xmlns:a14="http://schemas.microsoft.com/office/drawing/2010/main" val="0"/>
                        </a:ext>
                      </a:extLst>
                    </a:blip>
                    <a:srcRect t="33083" r="-715"/>
                    <a:stretch/>
                  </pic:blipFill>
                  <pic:spPr bwMode="auto">
                    <a:xfrm>
                      <a:off x="0" y="0"/>
                      <a:ext cx="5986130" cy="2107609"/>
                    </a:xfrm>
                    <a:prstGeom prst="rect">
                      <a:avLst/>
                    </a:prstGeom>
                    <a:noFill/>
                    <a:ln>
                      <a:noFill/>
                    </a:ln>
                    <a:extLst>
                      <a:ext uri="{53640926-AAD7-44D8-BBD7-CCE9431645EC}">
                        <a14:shadowObscured xmlns:a14="http://schemas.microsoft.com/office/drawing/2010/main"/>
                      </a:ext>
                    </a:extLst>
                  </pic:spPr>
                </pic:pic>
              </a:graphicData>
            </a:graphic>
          </wp:inline>
        </w:drawing>
      </w:r>
    </w:p>
    <w:p w14:paraId="0609C3CB" w14:textId="1BC21ABC" w:rsidR="002F6EC6" w:rsidRDefault="002F6EC6" w:rsidP="002F6EC6">
      <w:pPr>
        <w:rPr>
          <w:rFonts w:ascii="Times New Roman" w:hAnsi="Times New Roman" w:cs="Times New Roman"/>
          <w:sz w:val="24"/>
          <w:szCs w:val="24"/>
        </w:rPr>
      </w:pPr>
      <w:r>
        <w:rPr>
          <w:rFonts w:ascii="Times New Roman" w:hAnsi="Times New Roman" w:cs="Times New Roman"/>
          <w:sz w:val="24"/>
          <w:szCs w:val="24"/>
        </w:rPr>
        <w:t>Figure 1</w:t>
      </w:r>
    </w:p>
    <w:p w14:paraId="00885C31" w14:textId="0A4578A1" w:rsidR="002F6EC6" w:rsidRDefault="002F6EC6" w:rsidP="002F6EC6">
      <w:pPr>
        <w:rPr>
          <w:rFonts w:ascii="Times New Roman" w:hAnsi="Times New Roman" w:cs="Times New Roman"/>
          <w:sz w:val="24"/>
          <w:szCs w:val="24"/>
        </w:rPr>
      </w:pPr>
    </w:p>
    <w:p w14:paraId="7D95DF98" w14:textId="65FECC4D" w:rsidR="002F6EC6" w:rsidRDefault="002F6EC6" w:rsidP="002F6EC6">
      <w:pPr>
        <w:rPr>
          <w:rFonts w:ascii="Times New Roman" w:hAnsi="Times New Roman" w:cs="Times New Roman"/>
          <w:sz w:val="24"/>
          <w:szCs w:val="24"/>
        </w:rPr>
      </w:pPr>
      <w:r>
        <w:rPr>
          <w:rFonts w:ascii="Times New Roman" w:hAnsi="Times New Roman" w:cs="Times New Roman"/>
          <w:sz w:val="24"/>
          <w:szCs w:val="24"/>
        </w:rPr>
        <w:t xml:space="preserve">In Figure 1, the cover property covers the case that q2 is set AND after 2 cycle o1 is set, and the assert property asserts that if o1 and o2 are set, then on the next cycle q1 must be set. According to the waveform, the cover is hit, and the assert is violated. </w:t>
      </w:r>
    </w:p>
    <w:p w14:paraId="26316E24" w14:textId="5752636F" w:rsidR="002F6EC6" w:rsidRDefault="002F6EC6" w:rsidP="002F6EC6">
      <w:pPr>
        <w:rPr>
          <w:rFonts w:ascii="Times New Roman" w:hAnsi="Times New Roman" w:cs="Times New Roman"/>
          <w:sz w:val="24"/>
          <w:szCs w:val="24"/>
        </w:rPr>
      </w:pPr>
      <w:r>
        <w:rPr>
          <w:rFonts w:ascii="Times New Roman" w:hAnsi="Times New Roman" w:cs="Times New Roman"/>
          <w:sz w:val="24"/>
          <w:szCs w:val="24"/>
        </w:rPr>
        <w:t>*The properties are usually written in SVA (SystemVerilog Assertion)</w:t>
      </w:r>
    </w:p>
    <w:p w14:paraId="0EBD6D8C" w14:textId="14204DA2" w:rsidR="002F6EC6" w:rsidRDefault="002F6EC6" w:rsidP="002F6EC6">
      <w:pPr>
        <w:rPr>
          <w:rFonts w:ascii="Times New Roman" w:hAnsi="Times New Roman" w:cs="Times New Roman"/>
          <w:sz w:val="24"/>
          <w:szCs w:val="24"/>
        </w:rPr>
      </w:pPr>
    </w:p>
    <w:p w14:paraId="364EF50D" w14:textId="63058DCC" w:rsidR="002F6EC6" w:rsidRDefault="00E847A2" w:rsidP="002F6EC6">
      <w:pPr>
        <w:rPr>
          <w:rFonts w:ascii="Times New Roman" w:hAnsi="Times New Roman" w:cs="Times New Roman"/>
          <w:b/>
          <w:bCs/>
          <w:sz w:val="24"/>
          <w:szCs w:val="24"/>
        </w:rPr>
      </w:pPr>
      <w:r>
        <w:rPr>
          <w:rFonts w:ascii="Times New Roman" w:hAnsi="Times New Roman" w:cs="Times New Roman"/>
          <w:b/>
          <w:bCs/>
          <w:sz w:val="24"/>
          <w:szCs w:val="24"/>
        </w:rPr>
        <w:t>Constraints</w:t>
      </w:r>
    </w:p>
    <w:p w14:paraId="27B7B17D" w14:textId="3C8384D9" w:rsidR="00E847A2" w:rsidRPr="00E847A2" w:rsidRDefault="00E847A2" w:rsidP="00E847A2">
      <w:pPr>
        <w:rPr>
          <w:rFonts w:ascii="Times New Roman" w:hAnsi="Times New Roman" w:cs="Times New Roman"/>
          <w:sz w:val="24"/>
          <w:szCs w:val="24"/>
        </w:rPr>
      </w:pPr>
      <w:r w:rsidRPr="00E847A2">
        <w:rPr>
          <w:rFonts w:ascii="Times New Roman" w:hAnsi="Times New Roman" w:cs="Times New Roman"/>
          <w:sz w:val="24"/>
          <w:szCs w:val="24"/>
        </w:rPr>
        <w:t xml:space="preserve">Not all input stimulus combinations are legal. </w:t>
      </w:r>
      <w:r w:rsidRPr="00E847A2">
        <w:rPr>
          <w:rFonts w:ascii="Times New Roman" w:hAnsi="Times New Roman" w:cs="Times New Roman"/>
          <w:b/>
          <w:bCs/>
          <w:sz w:val="24"/>
          <w:szCs w:val="24"/>
          <w:u w:val="single"/>
        </w:rPr>
        <w:t>Assume</w:t>
      </w:r>
      <w:r w:rsidRPr="00E847A2">
        <w:rPr>
          <w:rFonts w:ascii="Times New Roman" w:hAnsi="Times New Roman" w:cs="Times New Roman"/>
          <w:sz w:val="24"/>
          <w:szCs w:val="24"/>
        </w:rPr>
        <w:t xml:space="preserve"> properties tell </w:t>
      </w:r>
      <w:r>
        <w:rPr>
          <w:rFonts w:ascii="Times New Roman" w:hAnsi="Times New Roman" w:cs="Times New Roman"/>
          <w:sz w:val="24"/>
          <w:szCs w:val="24"/>
        </w:rPr>
        <w:t>formal what is legal.</w:t>
      </w:r>
    </w:p>
    <w:p w14:paraId="1C8C5F7C" w14:textId="4BD5720B" w:rsidR="00E847A2" w:rsidRDefault="00E847A2" w:rsidP="00E847A2">
      <w:pPr>
        <w:pStyle w:val="ListParagraph"/>
        <w:numPr>
          <w:ilvl w:val="0"/>
          <w:numId w:val="2"/>
        </w:numPr>
        <w:rPr>
          <w:rFonts w:ascii="Times New Roman" w:hAnsi="Times New Roman" w:cs="Times New Roman"/>
          <w:sz w:val="24"/>
          <w:szCs w:val="24"/>
        </w:rPr>
      </w:pPr>
      <w:r w:rsidRPr="00E847A2">
        <w:rPr>
          <w:rFonts w:ascii="Times New Roman" w:hAnsi="Times New Roman" w:cs="Times New Roman"/>
          <w:sz w:val="24"/>
          <w:szCs w:val="24"/>
        </w:rPr>
        <w:t>Only scenarios where assumptions are true will be considered</w:t>
      </w:r>
    </w:p>
    <w:p w14:paraId="5684DE4C" w14:textId="6E868A0B" w:rsidR="00E847A2" w:rsidRDefault="00E847A2" w:rsidP="00E847A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Formal throws away any stimulus that violates assumptions</w:t>
      </w:r>
    </w:p>
    <w:p w14:paraId="3A6AB8B0" w14:textId="6009A4A1" w:rsidR="00E847A2" w:rsidRDefault="00E847A2" w:rsidP="00E847A2">
      <w:pPr>
        <w:rPr>
          <w:rFonts w:ascii="Times New Roman" w:hAnsi="Times New Roman" w:cs="Times New Roman"/>
          <w:sz w:val="24"/>
          <w:szCs w:val="24"/>
        </w:rPr>
      </w:pPr>
      <w:r>
        <w:rPr>
          <w:noProof/>
        </w:rPr>
        <w:drawing>
          <wp:inline distT="0" distB="0" distL="0" distR="0" wp14:anchorId="7E2E1160" wp14:editId="168DFC02">
            <wp:extent cx="6039293" cy="224897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6f645b38-7fff-3666-cce2-e6de80667dd3"/>
                    <pic:cNvPicPr>
                      <a:picLocks noChangeAspect="1" noChangeArrowheads="1"/>
                    </pic:cNvPicPr>
                  </pic:nvPicPr>
                  <pic:blipFill rotWithShape="1">
                    <a:blip r:embed="rId7">
                      <a:extLst>
                        <a:ext uri="{28A0092B-C50C-407E-A947-70E740481C1C}">
                          <a14:useLocalDpi xmlns:a14="http://schemas.microsoft.com/office/drawing/2010/main" val="0"/>
                        </a:ext>
                      </a:extLst>
                    </a:blip>
                    <a:srcRect l="-1" t="36197" r="-1610"/>
                    <a:stretch/>
                  </pic:blipFill>
                  <pic:spPr bwMode="auto">
                    <a:xfrm>
                      <a:off x="0" y="0"/>
                      <a:ext cx="6039293" cy="2248978"/>
                    </a:xfrm>
                    <a:prstGeom prst="rect">
                      <a:avLst/>
                    </a:prstGeom>
                    <a:noFill/>
                    <a:ln>
                      <a:noFill/>
                    </a:ln>
                    <a:extLst>
                      <a:ext uri="{53640926-AAD7-44D8-BBD7-CCE9431645EC}">
                        <a14:shadowObscured xmlns:a14="http://schemas.microsoft.com/office/drawing/2010/main"/>
                      </a:ext>
                    </a:extLst>
                  </pic:spPr>
                </pic:pic>
              </a:graphicData>
            </a:graphic>
          </wp:inline>
        </w:drawing>
      </w:r>
    </w:p>
    <w:p w14:paraId="6CFD8E66" w14:textId="407601B1" w:rsidR="00E847A2" w:rsidRDefault="00E847A2" w:rsidP="00E847A2">
      <w:pPr>
        <w:rPr>
          <w:rFonts w:ascii="Times New Roman" w:hAnsi="Times New Roman" w:cs="Times New Roman"/>
          <w:sz w:val="24"/>
          <w:szCs w:val="24"/>
        </w:rPr>
      </w:pPr>
      <w:r>
        <w:rPr>
          <w:rFonts w:ascii="Times New Roman" w:hAnsi="Times New Roman" w:cs="Times New Roman"/>
          <w:sz w:val="24"/>
          <w:szCs w:val="24"/>
        </w:rPr>
        <w:t>Figure 2</w:t>
      </w:r>
    </w:p>
    <w:p w14:paraId="0A2BB1E7" w14:textId="4954B326" w:rsidR="00E847A2" w:rsidRDefault="00E847A2" w:rsidP="00E847A2">
      <w:pPr>
        <w:rPr>
          <w:rFonts w:ascii="Times New Roman" w:hAnsi="Times New Roman" w:cs="Times New Roman"/>
          <w:sz w:val="24"/>
          <w:szCs w:val="24"/>
        </w:rPr>
      </w:pPr>
    </w:p>
    <w:p w14:paraId="5169968A" w14:textId="14574C04" w:rsidR="00E847A2" w:rsidRDefault="00E847A2" w:rsidP="00E847A2">
      <w:pPr>
        <w:rPr>
          <w:rFonts w:ascii="Times New Roman" w:hAnsi="Times New Roman" w:cs="Times New Roman"/>
          <w:sz w:val="24"/>
          <w:szCs w:val="24"/>
        </w:rPr>
      </w:pPr>
      <w:r>
        <w:rPr>
          <w:rFonts w:ascii="Times New Roman" w:hAnsi="Times New Roman" w:cs="Times New Roman"/>
          <w:sz w:val="24"/>
          <w:szCs w:val="24"/>
        </w:rPr>
        <w:lastRenderedPageBreak/>
        <w:t xml:space="preserve">In Figure 2, the assume property assumes that if i1 is set, then after 1 cycle i2 must not be set. According to the waveform, the assume passes. </w:t>
      </w:r>
    </w:p>
    <w:p w14:paraId="740BFF41" w14:textId="4B0EC078" w:rsidR="00E847A2" w:rsidRPr="00E847A2" w:rsidRDefault="00E847A2" w:rsidP="00E847A2">
      <w:pPr>
        <w:rPr>
          <w:rFonts w:ascii="Times New Roman" w:hAnsi="Times New Roman" w:cs="Times New Roman"/>
          <w:sz w:val="24"/>
          <w:szCs w:val="24"/>
        </w:rPr>
      </w:pPr>
      <w:r>
        <w:rPr>
          <w:rFonts w:ascii="Times New Roman" w:hAnsi="Times New Roman" w:cs="Times New Roman" w:hint="eastAsia"/>
          <w:sz w:val="24"/>
          <w:szCs w:val="24"/>
        </w:rPr>
        <w:t>A</w:t>
      </w:r>
      <w:r w:rsidRPr="00E847A2">
        <w:rPr>
          <w:rFonts w:ascii="Times New Roman" w:hAnsi="Times New Roman" w:cs="Times New Roman"/>
          <w:sz w:val="24"/>
          <w:szCs w:val="24"/>
        </w:rPr>
        <w:t xml:space="preserve">dding constraints reduces the size of the state space, </w:t>
      </w:r>
      <w:r w:rsidR="00A105A2">
        <w:rPr>
          <w:rFonts w:ascii="Times New Roman" w:hAnsi="Times New Roman" w:cs="Times New Roman"/>
          <w:sz w:val="24"/>
          <w:szCs w:val="24"/>
        </w:rPr>
        <w:t>which may be</w:t>
      </w:r>
      <w:r w:rsidRPr="00E847A2">
        <w:rPr>
          <w:rFonts w:ascii="Times New Roman" w:hAnsi="Times New Roman" w:cs="Times New Roman"/>
          <w:sz w:val="24"/>
          <w:szCs w:val="24"/>
        </w:rPr>
        <w:t xml:space="preserve"> crucial </w:t>
      </w:r>
      <w:r w:rsidR="00A105A2">
        <w:rPr>
          <w:rFonts w:ascii="Times New Roman" w:hAnsi="Times New Roman" w:cs="Times New Roman"/>
          <w:sz w:val="24"/>
          <w:szCs w:val="24"/>
        </w:rPr>
        <w:t xml:space="preserve">for </w:t>
      </w:r>
      <w:r w:rsidRPr="00E847A2">
        <w:rPr>
          <w:rFonts w:ascii="Times New Roman" w:hAnsi="Times New Roman" w:cs="Times New Roman"/>
          <w:sz w:val="24"/>
          <w:szCs w:val="24"/>
        </w:rPr>
        <w:t>verifying large design to reserve system memory.</w:t>
      </w:r>
    </w:p>
    <w:p w14:paraId="2279E7A0" w14:textId="77777777" w:rsidR="00E22C62" w:rsidRDefault="00E22C62">
      <w:pPr>
        <w:rPr>
          <w:rFonts w:ascii="Times New Roman" w:hAnsi="Times New Roman" w:cs="Times New Roman"/>
          <w:b/>
          <w:bCs/>
          <w:sz w:val="24"/>
          <w:szCs w:val="24"/>
        </w:rPr>
      </w:pPr>
    </w:p>
    <w:p w14:paraId="2012987A" w14:textId="0FFA96EF" w:rsidR="008451B3" w:rsidRDefault="008451B3">
      <w:pPr>
        <w:rPr>
          <w:rFonts w:ascii="Times New Roman" w:hAnsi="Times New Roman" w:cs="Times New Roman"/>
          <w:b/>
          <w:bCs/>
          <w:sz w:val="24"/>
          <w:szCs w:val="24"/>
        </w:rPr>
      </w:pPr>
      <w:r>
        <w:rPr>
          <w:rFonts w:ascii="Times New Roman" w:hAnsi="Times New Roman" w:cs="Times New Roman"/>
          <w:b/>
          <w:bCs/>
          <w:sz w:val="24"/>
          <w:szCs w:val="24"/>
        </w:rPr>
        <w:t>JasperGold</w:t>
      </w:r>
    </w:p>
    <w:p w14:paraId="1B7D1269" w14:textId="7F92AD4A" w:rsidR="00AD1DB3" w:rsidRPr="00AD1DB3" w:rsidRDefault="00AD1DB3">
      <w:pPr>
        <w:rPr>
          <w:rFonts w:ascii="Times New Roman" w:hAnsi="Times New Roman" w:cs="Times New Roman"/>
          <w:sz w:val="24"/>
          <w:szCs w:val="24"/>
        </w:rPr>
      </w:pPr>
      <w:r>
        <w:rPr>
          <w:rFonts w:ascii="Times New Roman" w:hAnsi="Times New Roman" w:cs="Times New Roman"/>
          <w:sz w:val="24"/>
          <w:szCs w:val="24"/>
        </w:rPr>
        <w:t xml:space="preserve">JasperGold FPV App is the flagship app which is used for doing formal verification of the RTL. It is well suited for designs that have complex control logic, significant concurrency, complex protocols, and/or non-transforming data paths. </w:t>
      </w:r>
    </w:p>
    <w:p w14:paraId="096F371B" w14:textId="3ED6EE3B" w:rsidR="008326C7" w:rsidRPr="008326C7" w:rsidRDefault="008326C7" w:rsidP="008326C7">
      <w:pPr>
        <w:pStyle w:val="ListParagraph"/>
        <w:numPr>
          <w:ilvl w:val="0"/>
          <w:numId w:val="2"/>
        </w:numPr>
        <w:rPr>
          <w:rFonts w:ascii="Times New Roman" w:hAnsi="Times New Roman" w:cs="Times New Roman"/>
          <w:b/>
          <w:bCs/>
          <w:sz w:val="24"/>
          <w:szCs w:val="24"/>
        </w:rPr>
      </w:pPr>
      <w:r>
        <w:rPr>
          <w:rFonts w:ascii="Times New Roman" w:hAnsi="Times New Roman" w:cs="Times New Roman"/>
          <w:sz w:val="24"/>
          <w:szCs w:val="24"/>
        </w:rPr>
        <w:t xml:space="preserve">JasperGold can easily be used to quickly and thoroughly explore design behaviors without any simulation testbench. </w:t>
      </w:r>
    </w:p>
    <w:p w14:paraId="567E2C38" w14:textId="6D1C9EDC" w:rsidR="008326C7" w:rsidRPr="008326C7" w:rsidRDefault="008326C7" w:rsidP="008326C7">
      <w:pPr>
        <w:pStyle w:val="ListParagraph"/>
        <w:numPr>
          <w:ilvl w:val="0"/>
          <w:numId w:val="2"/>
        </w:numPr>
        <w:rPr>
          <w:rFonts w:ascii="Times New Roman" w:hAnsi="Times New Roman" w:cs="Times New Roman"/>
          <w:b/>
          <w:bCs/>
          <w:sz w:val="24"/>
          <w:szCs w:val="24"/>
        </w:rPr>
      </w:pPr>
      <w:r>
        <w:rPr>
          <w:rFonts w:ascii="Times New Roman" w:hAnsi="Times New Roman" w:cs="Times New Roman"/>
          <w:sz w:val="24"/>
          <w:szCs w:val="24"/>
        </w:rPr>
        <w:t xml:space="preserve">Often, it takes a minimal time to compile a design and start exploring behaviors. </w:t>
      </w:r>
    </w:p>
    <w:p w14:paraId="7E073DFA" w14:textId="06B926F7" w:rsidR="008326C7" w:rsidRPr="008326C7" w:rsidRDefault="008326C7" w:rsidP="008326C7">
      <w:pPr>
        <w:pStyle w:val="ListParagraph"/>
        <w:numPr>
          <w:ilvl w:val="0"/>
          <w:numId w:val="2"/>
        </w:numPr>
        <w:rPr>
          <w:rFonts w:ascii="Times New Roman" w:hAnsi="Times New Roman" w:cs="Times New Roman"/>
          <w:b/>
          <w:bCs/>
          <w:sz w:val="24"/>
          <w:szCs w:val="24"/>
        </w:rPr>
      </w:pPr>
      <w:r>
        <w:rPr>
          <w:rFonts w:ascii="Times New Roman" w:hAnsi="Times New Roman" w:cs="Times New Roman"/>
          <w:sz w:val="24"/>
          <w:szCs w:val="24"/>
        </w:rPr>
        <w:t xml:space="preserve">Iterative experiments are rapid, without the bulk or complexity of a testbench. </w:t>
      </w:r>
    </w:p>
    <w:p w14:paraId="081877CD" w14:textId="7C3825E0" w:rsidR="008326C7" w:rsidRPr="008326C7" w:rsidRDefault="008326C7" w:rsidP="008326C7">
      <w:pPr>
        <w:pStyle w:val="ListParagraph"/>
        <w:numPr>
          <w:ilvl w:val="0"/>
          <w:numId w:val="2"/>
        </w:numPr>
        <w:rPr>
          <w:rFonts w:ascii="Times New Roman" w:hAnsi="Times New Roman" w:cs="Times New Roman"/>
          <w:b/>
          <w:bCs/>
          <w:sz w:val="24"/>
          <w:szCs w:val="24"/>
        </w:rPr>
      </w:pPr>
      <w:r>
        <w:rPr>
          <w:rFonts w:ascii="Times New Roman" w:hAnsi="Times New Roman" w:cs="Times New Roman"/>
          <w:sz w:val="24"/>
          <w:szCs w:val="24"/>
        </w:rPr>
        <w:t xml:space="preserve">There is no “throwaway” work. Properties created at the block level can be handed off to the other designers or the verification team for use in both simulation and formal. </w:t>
      </w:r>
    </w:p>
    <w:p w14:paraId="1112025B" w14:textId="063FEC03" w:rsidR="008326C7" w:rsidRPr="008326C7" w:rsidRDefault="008326C7" w:rsidP="008326C7">
      <w:pPr>
        <w:pStyle w:val="ListParagraph"/>
        <w:numPr>
          <w:ilvl w:val="0"/>
          <w:numId w:val="2"/>
        </w:numPr>
        <w:rPr>
          <w:rFonts w:ascii="Times New Roman" w:hAnsi="Times New Roman" w:cs="Times New Roman"/>
          <w:b/>
          <w:bCs/>
          <w:sz w:val="24"/>
          <w:szCs w:val="24"/>
        </w:rPr>
      </w:pPr>
      <w:r>
        <w:rPr>
          <w:rFonts w:ascii="Times New Roman" w:hAnsi="Times New Roman" w:cs="Times New Roman"/>
          <w:sz w:val="24"/>
          <w:szCs w:val="24"/>
        </w:rPr>
        <w:t xml:space="preserve">In a team setting, properties developed at the inputs and outputs of the design block can be shared for block-level design bring-up of verification of the connecting block. </w:t>
      </w:r>
    </w:p>
    <w:p w14:paraId="5D4DE111" w14:textId="09D03F41" w:rsidR="008326C7" w:rsidRDefault="008326C7" w:rsidP="008326C7">
      <w:pPr>
        <w:rPr>
          <w:rFonts w:ascii="Times New Roman" w:hAnsi="Times New Roman" w:cs="Times New Roman"/>
          <w:b/>
          <w:bCs/>
          <w:sz w:val="24"/>
          <w:szCs w:val="24"/>
        </w:rPr>
      </w:pPr>
    </w:p>
    <w:p w14:paraId="15174F5F" w14:textId="3006A642" w:rsidR="00FC0F9F" w:rsidRDefault="00FC0F9F" w:rsidP="008326C7">
      <w:pPr>
        <w:rPr>
          <w:rFonts w:ascii="Times New Roman" w:hAnsi="Times New Roman" w:cs="Times New Roman"/>
          <w:b/>
          <w:bCs/>
          <w:sz w:val="24"/>
          <w:szCs w:val="24"/>
        </w:rPr>
      </w:pPr>
      <w:r>
        <w:rPr>
          <w:rFonts w:ascii="Times New Roman" w:hAnsi="Times New Roman" w:cs="Times New Roman"/>
          <w:b/>
          <w:bCs/>
          <w:sz w:val="24"/>
          <w:szCs w:val="24"/>
        </w:rPr>
        <w:t>JasperGold FPV App Flow</w:t>
      </w:r>
    </w:p>
    <w:p w14:paraId="49770BC8" w14:textId="0296E67D" w:rsidR="00FC0F9F" w:rsidRDefault="00FC0F9F" w:rsidP="00FC0F9F">
      <w:pPr>
        <w:rPr>
          <w:rFonts w:ascii="Times New Roman" w:hAnsi="Times New Roman" w:cs="Times New Roman"/>
          <w:b/>
          <w:bCs/>
          <w:sz w:val="24"/>
          <w:szCs w:val="24"/>
        </w:rPr>
      </w:pPr>
      <w:r w:rsidRPr="00FC0F9F">
        <w:rPr>
          <w:rFonts w:ascii="Times New Roman" w:hAnsi="Times New Roman" w:cs="Times New Roman"/>
          <w:b/>
          <w:bCs/>
          <w:noProof/>
          <w:sz w:val="24"/>
          <w:szCs w:val="24"/>
        </w:rPr>
        <w:drawing>
          <wp:inline distT="0" distB="0" distL="0" distR="0" wp14:anchorId="1285F24D" wp14:editId="2D5DFD6E">
            <wp:extent cx="5591175" cy="1790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4648" r="1283" b="3918"/>
                    <a:stretch/>
                  </pic:blipFill>
                  <pic:spPr bwMode="auto">
                    <a:xfrm>
                      <a:off x="0" y="0"/>
                      <a:ext cx="5591175" cy="1790700"/>
                    </a:xfrm>
                    <a:prstGeom prst="rect">
                      <a:avLst/>
                    </a:prstGeom>
                    <a:noFill/>
                    <a:ln>
                      <a:noFill/>
                    </a:ln>
                    <a:extLst>
                      <a:ext uri="{53640926-AAD7-44D8-BBD7-CCE9431645EC}">
                        <a14:shadowObscured xmlns:a14="http://schemas.microsoft.com/office/drawing/2010/main"/>
                      </a:ext>
                    </a:extLst>
                  </pic:spPr>
                </pic:pic>
              </a:graphicData>
            </a:graphic>
          </wp:inline>
        </w:drawing>
      </w:r>
    </w:p>
    <w:p w14:paraId="7214E9B4" w14:textId="7889FB00" w:rsidR="00FC0F9F" w:rsidRDefault="00FC0F9F" w:rsidP="00FC0F9F">
      <w:pPr>
        <w:rPr>
          <w:rFonts w:ascii="Times New Roman" w:hAnsi="Times New Roman" w:cs="Times New Roman"/>
          <w:sz w:val="24"/>
          <w:szCs w:val="24"/>
        </w:rPr>
      </w:pPr>
      <w:r w:rsidRPr="00FC0F9F">
        <w:rPr>
          <w:rFonts w:ascii="Times New Roman" w:hAnsi="Times New Roman" w:cs="Times New Roman"/>
          <w:sz w:val="24"/>
          <w:szCs w:val="24"/>
        </w:rPr>
        <w:t>Visualize the debug environment</w:t>
      </w:r>
      <w:r>
        <w:rPr>
          <w:rFonts w:ascii="Times New Roman" w:hAnsi="Times New Roman" w:cs="Times New Roman"/>
          <w:sz w:val="24"/>
          <w:szCs w:val="24"/>
        </w:rPr>
        <w:t>:</w:t>
      </w:r>
    </w:p>
    <w:p w14:paraId="606F1A72" w14:textId="64689552" w:rsidR="00FC0F9F" w:rsidRDefault="00FC0F9F" w:rsidP="00FC0F9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Understand waveform with advanced debugging features</w:t>
      </w:r>
    </w:p>
    <w:p w14:paraId="1B3562C0" w14:textId="3CE6707F" w:rsidR="00FC0F9F" w:rsidRDefault="00FC0F9F" w:rsidP="00FC0F9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Change waveform with features that are only possible with formal</w:t>
      </w:r>
    </w:p>
    <w:p w14:paraId="6F76817D" w14:textId="0B1BBB30" w:rsidR="00FC0F9F" w:rsidRDefault="00FC0F9F" w:rsidP="00FC0F9F">
      <w:pPr>
        <w:rPr>
          <w:rFonts w:ascii="Times New Roman" w:hAnsi="Times New Roman" w:cs="Times New Roman"/>
          <w:sz w:val="24"/>
          <w:szCs w:val="24"/>
        </w:rPr>
      </w:pPr>
      <w:r>
        <w:rPr>
          <w:rFonts w:ascii="Times New Roman" w:hAnsi="Times New Roman" w:cs="Times New Roman"/>
          <w:sz w:val="24"/>
          <w:szCs w:val="24"/>
        </w:rPr>
        <w:t>Usage examples:</w:t>
      </w:r>
    </w:p>
    <w:p w14:paraId="41E8E419" w14:textId="3B705036" w:rsidR="00FC0F9F" w:rsidRDefault="00FC0F9F" w:rsidP="00FC0F9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With properties: Use Visualize to debug an assertion failure</w:t>
      </w:r>
    </w:p>
    <w:p w14:paraId="5EC20E1E" w14:textId="4DCD3B5F" w:rsidR="00FC0F9F" w:rsidRPr="00FC0F9F" w:rsidRDefault="00FC0F9F" w:rsidP="00FC0F9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Without properties: Use Visualize to generate waveforms which exercise interesting design behaviors. </w:t>
      </w:r>
    </w:p>
    <w:p w14:paraId="3412B50F" w14:textId="09C50D79" w:rsidR="00503395" w:rsidRPr="00503395" w:rsidRDefault="00503395" w:rsidP="008326C7">
      <w:pPr>
        <w:rPr>
          <w:rFonts w:ascii="Times New Roman" w:hAnsi="Times New Roman" w:cs="Times New Roman"/>
          <w:b/>
          <w:bCs/>
          <w:sz w:val="24"/>
          <w:szCs w:val="24"/>
        </w:rPr>
      </w:pPr>
      <w:r>
        <w:rPr>
          <w:rFonts w:ascii="Times New Roman" w:hAnsi="Times New Roman" w:cs="Times New Roman"/>
          <w:b/>
          <w:bCs/>
          <w:sz w:val="24"/>
          <w:szCs w:val="24"/>
        </w:rPr>
        <w:lastRenderedPageBreak/>
        <w:t>RTL Design Bring-Up Flow</w:t>
      </w:r>
    </w:p>
    <w:p w14:paraId="155F0EC0" w14:textId="67A29300" w:rsidR="00AD1DB3" w:rsidRDefault="00AD1DB3" w:rsidP="008326C7">
      <w:pPr>
        <w:rPr>
          <w:rFonts w:ascii="Times New Roman" w:hAnsi="Times New Roman" w:cs="Times New Roman"/>
          <w:sz w:val="24"/>
          <w:szCs w:val="24"/>
        </w:rPr>
      </w:pPr>
      <w:r>
        <w:rPr>
          <w:noProof/>
        </w:rPr>
        <w:drawing>
          <wp:inline distT="0" distB="0" distL="0" distR="0" wp14:anchorId="5EC2C2D8" wp14:editId="79AE77BE">
            <wp:extent cx="5943600" cy="1906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61367a14-7fff-8573-2726-d940718c725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906905"/>
                    </a:xfrm>
                    <a:prstGeom prst="rect">
                      <a:avLst/>
                    </a:prstGeom>
                    <a:noFill/>
                    <a:ln>
                      <a:noFill/>
                    </a:ln>
                  </pic:spPr>
                </pic:pic>
              </a:graphicData>
            </a:graphic>
          </wp:inline>
        </w:drawing>
      </w:r>
    </w:p>
    <w:p w14:paraId="3CF507FC" w14:textId="6292E503" w:rsidR="00503395" w:rsidRDefault="00503395" w:rsidP="008326C7">
      <w:pPr>
        <w:rPr>
          <w:rFonts w:ascii="Times New Roman" w:hAnsi="Times New Roman" w:cs="Times New Roman"/>
          <w:sz w:val="24"/>
          <w:szCs w:val="24"/>
        </w:rPr>
      </w:pPr>
      <w:r>
        <w:rPr>
          <w:rFonts w:ascii="Times New Roman" w:hAnsi="Times New Roman" w:cs="Times New Roman"/>
          <w:sz w:val="24"/>
          <w:szCs w:val="24"/>
        </w:rPr>
        <w:t xml:space="preserve">To be successful with RTL design bring-up in JasperGold, you need to first create a plan consisting of the good behaviors you want to exercise. You want to see that these good behaviors can be exercised, and you want to study these waveforms. </w:t>
      </w:r>
    </w:p>
    <w:p w14:paraId="38689A8D" w14:textId="0FA7BA25" w:rsidR="00503395" w:rsidRDefault="00503395" w:rsidP="008326C7">
      <w:pPr>
        <w:rPr>
          <w:rFonts w:ascii="Times New Roman" w:hAnsi="Times New Roman" w:cs="Times New Roman"/>
          <w:sz w:val="24"/>
          <w:szCs w:val="24"/>
        </w:rPr>
      </w:pPr>
      <w:r>
        <w:rPr>
          <w:rFonts w:ascii="Times New Roman" w:hAnsi="Times New Roman" w:cs="Times New Roman"/>
          <w:sz w:val="24"/>
          <w:szCs w:val="24"/>
        </w:rPr>
        <w:t>A good exercise plan should include:</w:t>
      </w:r>
    </w:p>
    <w:p w14:paraId="309CE287" w14:textId="580B8FC5" w:rsidR="00503395" w:rsidRDefault="00503395" w:rsidP="0050339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Reachability</w:t>
      </w:r>
    </w:p>
    <w:p w14:paraId="4E975627" w14:textId="2DF5E2D0" w:rsidR="00503395" w:rsidRDefault="00503395" w:rsidP="00503395">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All FSM states and transitions are reachable</w:t>
      </w:r>
    </w:p>
    <w:p w14:paraId="4D0B14E9" w14:textId="4A37EC2A" w:rsidR="00503395" w:rsidRDefault="00503395" w:rsidP="00503395">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All valid output states are reachable</w:t>
      </w:r>
    </w:p>
    <w:p w14:paraId="5E6BE07F" w14:textId="12A9E4EE" w:rsidR="00503395" w:rsidRDefault="00503395" w:rsidP="00503395">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Configuration bits can be programmed</w:t>
      </w:r>
    </w:p>
    <w:p w14:paraId="1AC03FF3" w14:textId="584451C4" w:rsidR="00503395" w:rsidRDefault="00503395" w:rsidP="0050339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Functional Sequences</w:t>
      </w:r>
    </w:p>
    <w:p w14:paraId="5001BFAB" w14:textId="225AF2E8" w:rsidR="00503395" w:rsidRPr="00503395" w:rsidRDefault="00173841" w:rsidP="00503395">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Archetypical sequences to test the integrity of the design</w:t>
      </w:r>
    </w:p>
    <w:p w14:paraId="31B70C75" w14:textId="77777777" w:rsidR="00503395" w:rsidRDefault="00503395" w:rsidP="008326C7">
      <w:pPr>
        <w:rPr>
          <w:rFonts w:ascii="Times New Roman" w:hAnsi="Times New Roman" w:cs="Times New Roman"/>
          <w:sz w:val="24"/>
          <w:szCs w:val="24"/>
        </w:rPr>
      </w:pPr>
      <w:r>
        <w:rPr>
          <w:rFonts w:ascii="Times New Roman" w:hAnsi="Times New Roman" w:cs="Times New Roman"/>
          <w:sz w:val="24"/>
          <w:szCs w:val="24"/>
        </w:rPr>
        <w:t xml:space="preserve">As you exercise the design, you may capture additional behaviors as properties that can be handed off to other simulation and formal teams. </w:t>
      </w:r>
    </w:p>
    <w:p w14:paraId="62EE621B" w14:textId="5099A990" w:rsidR="00503395" w:rsidRDefault="00503395" w:rsidP="008326C7">
      <w:pPr>
        <w:rPr>
          <w:rFonts w:ascii="Times New Roman" w:hAnsi="Times New Roman" w:cs="Times New Roman"/>
          <w:sz w:val="24"/>
          <w:szCs w:val="24"/>
        </w:rPr>
      </w:pPr>
      <w:r>
        <w:rPr>
          <w:rFonts w:ascii="Times New Roman" w:hAnsi="Times New Roman" w:cs="Times New Roman"/>
          <w:sz w:val="24"/>
          <w:szCs w:val="24"/>
        </w:rPr>
        <w:t xml:space="preserve">You will iterate between exercising and capturing properties until you are able to observe all good behaviors in the plan.  </w:t>
      </w:r>
    </w:p>
    <w:p w14:paraId="320AC777" w14:textId="77777777" w:rsidR="00503395" w:rsidRPr="00503395" w:rsidRDefault="00503395" w:rsidP="008326C7">
      <w:pPr>
        <w:rPr>
          <w:rFonts w:ascii="Times New Roman" w:hAnsi="Times New Roman" w:cs="Times New Roman"/>
          <w:sz w:val="24"/>
          <w:szCs w:val="24"/>
        </w:rPr>
      </w:pPr>
    </w:p>
    <w:p w14:paraId="6AD00696" w14:textId="3A9347F2" w:rsidR="008451B3" w:rsidRDefault="00173841">
      <w:pPr>
        <w:rPr>
          <w:rFonts w:ascii="Times New Roman" w:hAnsi="Times New Roman" w:cs="Times New Roman"/>
          <w:b/>
          <w:bCs/>
          <w:sz w:val="24"/>
          <w:szCs w:val="24"/>
        </w:rPr>
      </w:pPr>
      <w:r>
        <w:rPr>
          <w:rFonts w:ascii="Times New Roman" w:hAnsi="Times New Roman" w:cs="Times New Roman"/>
          <w:b/>
          <w:bCs/>
          <w:sz w:val="24"/>
          <w:szCs w:val="24"/>
        </w:rPr>
        <w:t>Design Bring-Up Showcase</w:t>
      </w:r>
    </w:p>
    <w:p w14:paraId="3F3BEEBF" w14:textId="349D0104" w:rsidR="00173841" w:rsidRDefault="00173841">
      <w:pPr>
        <w:rPr>
          <w:rFonts w:ascii="Times New Roman" w:hAnsi="Times New Roman" w:cs="Times New Roman"/>
          <w:sz w:val="24"/>
          <w:szCs w:val="24"/>
        </w:rPr>
      </w:pPr>
      <w:r>
        <w:rPr>
          <w:rFonts w:ascii="Times New Roman" w:hAnsi="Times New Roman" w:cs="Times New Roman"/>
          <w:sz w:val="24"/>
          <w:szCs w:val="24"/>
        </w:rPr>
        <w:t>Video Link:</w:t>
      </w:r>
    </w:p>
    <w:p w14:paraId="063CCE7F" w14:textId="2426CC74" w:rsidR="00057816" w:rsidRPr="00173841" w:rsidRDefault="00057816">
      <w:pPr>
        <w:rPr>
          <w:rFonts w:ascii="Times New Roman" w:hAnsi="Times New Roman" w:cs="Times New Roman"/>
          <w:sz w:val="24"/>
          <w:szCs w:val="24"/>
        </w:rPr>
      </w:pPr>
      <w:r>
        <w:rPr>
          <w:rFonts w:ascii="Times New Roman" w:hAnsi="Times New Roman" w:cs="Times New Roman"/>
          <w:sz w:val="24"/>
          <w:szCs w:val="24"/>
        </w:rPr>
        <w:t xml:space="preserve">I apologize for the occasional discontinuities of the video due to editing to cut out background noise. </w:t>
      </w:r>
    </w:p>
    <w:p w14:paraId="220CDE7C" w14:textId="62C00FB7" w:rsidR="008451B3" w:rsidRDefault="008451B3">
      <w:pPr>
        <w:rPr>
          <w:rFonts w:ascii="Times New Roman" w:hAnsi="Times New Roman" w:cs="Times New Roman"/>
          <w:b/>
          <w:bCs/>
          <w:sz w:val="24"/>
          <w:szCs w:val="24"/>
        </w:rPr>
      </w:pPr>
    </w:p>
    <w:p w14:paraId="7D27C30F" w14:textId="56EA53D0" w:rsidR="008451B3" w:rsidRDefault="00AD1DB3">
      <w:pPr>
        <w:rPr>
          <w:rFonts w:ascii="Times New Roman" w:hAnsi="Times New Roman" w:cs="Times New Roman"/>
          <w:b/>
          <w:bCs/>
          <w:sz w:val="24"/>
          <w:szCs w:val="24"/>
        </w:rPr>
      </w:pPr>
      <w:r>
        <w:rPr>
          <w:rFonts w:ascii="Times New Roman" w:hAnsi="Times New Roman" w:cs="Times New Roman"/>
          <w:b/>
          <w:bCs/>
          <w:sz w:val="24"/>
          <w:szCs w:val="24"/>
        </w:rPr>
        <w:t>Source</w:t>
      </w:r>
    </w:p>
    <w:p w14:paraId="43EFD675" w14:textId="39F6839C" w:rsidR="00FC0F9F" w:rsidRPr="00FC0F9F" w:rsidRDefault="00AD1DB3">
      <w:pPr>
        <w:rPr>
          <w:rFonts w:ascii="Times New Roman" w:hAnsi="Times New Roman" w:cs="Times New Roman"/>
          <w:sz w:val="24"/>
          <w:szCs w:val="24"/>
        </w:rPr>
      </w:pPr>
      <w:r>
        <w:rPr>
          <w:rFonts w:ascii="Times New Roman" w:hAnsi="Times New Roman" w:cs="Times New Roman"/>
          <w:sz w:val="24"/>
          <w:szCs w:val="24"/>
        </w:rPr>
        <w:t xml:space="preserve">Kenji, KJellson. </w:t>
      </w:r>
      <w:r w:rsidRPr="00FC0F9F">
        <w:rPr>
          <w:rFonts w:ascii="Times New Roman" w:hAnsi="Times New Roman" w:cs="Times New Roman"/>
          <w:i/>
          <w:iCs/>
          <w:sz w:val="24"/>
          <w:szCs w:val="24"/>
        </w:rPr>
        <w:t>Formal Methods in Verification of</w:t>
      </w:r>
      <w:r w:rsidR="00FC0F9F" w:rsidRPr="00FC0F9F">
        <w:rPr>
          <w:rFonts w:ascii="Times New Roman" w:hAnsi="Times New Roman" w:cs="Times New Roman"/>
          <w:i/>
          <w:iCs/>
          <w:sz w:val="24"/>
          <w:szCs w:val="24"/>
        </w:rPr>
        <w:t xml:space="preserve"> </w:t>
      </w:r>
      <w:r w:rsidRPr="00FC0F9F">
        <w:rPr>
          <w:rFonts w:ascii="Times New Roman" w:hAnsi="Times New Roman" w:cs="Times New Roman"/>
          <w:i/>
          <w:iCs/>
          <w:sz w:val="24"/>
          <w:szCs w:val="24"/>
        </w:rPr>
        <w:t>Interface and Bus Protocols</w:t>
      </w:r>
      <w:r w:rsidR="00FC0F9F">
        <w:rPr>
          <w:rFonts w:ascii="Times New Roman" w:hAnsi="Times New Roman" w:cs="Times New Roman"/>
          <w:sz w:val="24"/>
          <w:szCs w:val="24"/>
        </w:rPr>
        <w:t xml:space="preserve">. </w:t>
      </w:r>
      <w:r w:rsidR="00FC0F9F" w:rsidRPr="00FC0F9F">
        <w:rPr>
          <w:rFonts w:ascii="Times New Roman" w:hAnsi="Times New Roman" w:cs="Times New Roman"/>
          <w:sz w:val="24"/>
          <w:szCs w:val="24"/>
        </w:rPr>
        <w:t>KTH</w:t>
      </w:r>
      <w:r w:rsidR="00FC0F9F">
        <w:rPr>
          <w:rFonts w:ascii="Times New Roman" w:hAnsi="Times New Roman" w:cs="Times New Roman"/>
          <w:sz w:val="24"/>
          <w:szCs w:val="24"/>
        </w:rPr>
        <w:t xml:space="preserve"> Royal Institute</w:t>
      </w:r>
      <w:r w:rsidR="00FC0F9F" w:rsidRPr="00FC0F9F">
        <w:rPr>
          <w:rFonts w:ascii="Times New Roman" w:hAnsi="Times New Roman" w:cs="Times New Roman"/>
          <w:sz w:val="24"/>
          <w:szCs w:val="24"/>
        </w:rPr>
        <w:t xml:space="preserve"> </w:t>
      </w:r>
      <w:r w:rsidR="00FC0F9F">
        <w:rPr>
          <w:rFonts w:ascii="Times New Roman" w:hAnsi="Times New Roman" w:cs="Times New Roman"/>
          <w:sz w:val="24"/>
          <w:szCs w:val="24"/>
        </w:rPr>
        <w:t>of Technology, 2014. (</w:t>
      </w:r>
      <w:hyperlink r:id="rId10" w:history="1">
        <w:r w:rsidR="00FC0F9F" w:rsidRPr="00982F25">
          <w:rPr>
            <w:rStyle w:val="Hyperlink"/>
          </w:rPr>
          <w:t>http://www.diva-portal.se/smash/get/diva2:872375/FULLTEXT01.pdf</w:t>
        </w:r>
      </w:hyperlink>
      <w:r w:rsidR="00FC0F9F">
        <w:t>)</w:t>
      </w:r>
    </w:p>
    <w:p w14:paraId="41DB6D1F" w14:textId="69E4101F" w:rsidR="00FC0F9F" w:rsidRDefault="00FC0F9F">
      <w:pPr>
        <w:rPr>
          <w:rFonts w:ascii="Times New Roman" w:hAnsi="Times New Roman" w:cs="Times New Roman"/>
          <w:sz w:val="24"/>
          <w:szCs w:val="24"/>
        </w:rPr>
      </w:pPr>
      <w:r>
        <w:rPr>
          <w:rFonts w:ascii="Times New Roman" w:hAnsi="Times New Roman" w:cs="Times New Roman"/>
          <w:sz w:val="24"/>
          <w:szCs w:val="24"/>
        </w:rPr>
        <w:t xml:space="preserve">Cadence Support: JasperGold Formal Property Verification App (FPV). </w:t>
      </w:r>
    </w:p>
    <w:p w14:paraId="36C4A63B" w14:textId="131CFA24" w:rsidR="00FC0F9F" w:rsidRDefault="00FC0F9F">
      <w:pPr>
        <w:rPr>
          <w:rFonts w:ascii="Times New Roman" w:hAnsi="Times New Roman" w:cs="Times New Roman"/>
          <w:sz w:val="24"/>
          <w:szCs w:val="24"/>
        </w:rPr>
      </w:pPr>
      <w:r>
        <w:rPr>
          <w:rFonts w:ascii="Times New Roman" w:hAnsi="Times New Roman" w:cs="Times New Roman"/>
          <w:sz w:val="24"/>
          <w:szCs w:val="24"/>
        </w:rPr>
        <w:lastRenderedPageBreak/>
        <w:t>Cadence Support: JasperGold RTL Design Bring-Up Rapid Adoption Kit</w:t>
      </w:r>
    </w:p>
    <w:p w14:paraId="59B4EB60" w14:textId="0CB6B9D7" w:rsidR="00FC55C4" w:rsidRDefault="00FC55C4">
      <w:pPr>
        <w:rPr>
          <w:rFonts w:ascii="Times New Roman" w:hAnsi="Times New Roman" w:cs="Times New Roman"/>
          <w:sz w:val="24"/>
          <w:szCs w:val="24"/>
        </w:rPr>
      </w:pPr>
    </w:p>
    <w:p w14:paraId="59041929" w14:textId="3866E685" w:rsidR="00FC55C4" w:rsidRDefault="00FC55C4">
      <w:pPr>
        <w:rPr>
          <w:rFonts w:ascii="Times New Roman" w:hAnsi="Times New Roman" w:cs="Times New Roman"/>
          <w:b/>
          <w:bCs/>
          <w:sz w:val="24"/>
          <w:szCs w:val="24"/>
        </w:rPr>
      </w:pPr>
      <w:r>
        <w:rPr>
          <w:rFonts w:ascii="Times New Roman" w:hAnsi="Times New Roman" w:cs="Times New Roman"/>
          <w:b/>
          <w:bCs/>
          <w:sz w:val="24"/>
          <w:szCs w:val="24"/>
        </w:rPr>
        <w:t>Credit</w:t>
      </w:r>
    </w:p>
    <w:p w14:paraId="5EA659AD" w14:textId="3771F7D5" w:rsidR="00FC55C4" w:rsidRDefault="00FC55C4">
      <w:pPr>
        <w:rPr>
          <w:rFonts w:ascii="Times New Roman" w:hAnsi="Times New Roman" w:cs="Times New Roman"/>
          <w:sz w:val="24"/>
          <w:szCs w:val="24"/>
        </w:rPr>
      </w:pPr>
      <w:r>
        <w:rPr>
          <w:rFonts w:ascii="Times New Roman" w:hAnsi="Times New Roman" w:cs="Times New Roman"/>
          <w:sz w:val="24"/>
          <w:szCs w:val="24"/>
        </w:rPr>
        <w:t>Yiming (Billy) Li</w:t>
      </w:r>
    </w:p>
    <w:p w14:paraId="2A0EE6ED" w14:textId="213507BB" w:rsidR="00FC55C4" w:rsidRDefault="00FC55C4">
      <w:pPr>
        <w:rPr>
          <w:rFonts w:ascii="Times New Roman" w:hAnsi="Times New Roman" w:cs="Times New Roman"/>
          <w:sz w:val="24"/>
          <w:szCs w:val="24"/>
        </w:rPr>
      </w:pPr>
      <w:r>
        <w:rPr>
          <w:rFonts w:ascii="Times New Roman" w:hAnsi="Times New Roman" w:cs="Times New Roman"/>
          <w:sz w:val="24"/>
          <w:szCs w:val="24"/>
        </w:rPr>
        <w:t>John Martinuk</w:t>
      </w:r>
    </w:p>
    <w:p w14:paraId="0A7650B4" w14:textId="696BFA17" w:rsidR="00FC55C4" w:rsidRPr="00FC55C4" w:rsidRDefault="00FC55C4">
      <w:pPr>
        <w:rPr>
          <w:rFonts w:ascii="Times New Roman" w:hAnsi="Times New Roman" w:cs="Times New Roman"/>
          <w:sz w:val="24"/>
          <w:szCs w:val="24"/>
        </w:rPr>
      </w:pPr>
      <w:r>
        <w:rPr>
          <w:rFonts w:ascii="Times New Roman" w:hAnsi="Times New Roman" w:cs="Times New Roman"/>
          <w:sz w:val="24"/>
          <w:szCs w:val="24"/>
        </w:rPr>
        <w:t>Mark Johnson</w:t>
      </w:r>
      <w:bookmarkStart w:id="0" w:name="_GoBack"/>
      <w:bookmarkEnd w:id="0"/>
    </w:p>
    <w:sectPr w:rsidR="00FC55C4" w:rsidRPr="00FC55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E252C"/>
    <w:multiLevelType w:val="multilevel"/>
    <w:tmpl w:val="D6BA284A"/>
    <w:lvl w:ilvl="0">
      <w:start w:val="1"/>
      <w:numFmt w:val="none"/>
      <w:lvlText w:val="-"/>
      <w:lvlJc w:val="left"/>
      <w:pPr>
        <w:ind w:left="360" w:hanging="360"/>
      </w:pPr>
      <w:rPr>
        <w:rFonts w:hint="default"/>
      </w:rPr>
    </w:lvl>
    <w:lvl w:ilvl="1">
      <w:start w:val="1"/>
      <w:numFmt w:val="none"/>
      <w:lvlText w:val="- "/>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E7522F9"/>
    <w:multiLevelType w:val="hybridMultilevel"/>
    <w:tmpl w:val="3932AAFC"/>
    <w:lvl w:ilvl="0" w:tplc="DBCCB812">
      <w:numFmt w:val="bullet"/>
      <w:lvlText w:val="-"/>
      <w:lvlJc w:val="left"/>
      <w:pPr>
        <w:ind w:left="1080" w:hanging="360"/>
      </w:pPr>
      <w:rPr>
        <w:rFonts w:ascii="Times New Roman" w:eastAsiaTheme="minorEastAsia" w:hAnsi="Times New Roman" w:cs="Times New Roman"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1544473"/>
    <w:multiLevelType w:val="hybridMultilevel"/>
    <w:tmpl w:val="016244A8"/>
    <w:lvl w:ilvl="0" w:tplc="36EA0A06">
      <w:start w:val="1"/>
      <w:numFmt w:val="bullet"/>
      <w:lvlText w:val=""/>
      <w:lvlJc w:val="left"/>
      <w:pPr>
        <w:ind w:left="420" w:hanging="360"/>
      </w:pPr>
      <w:rPr>
        <w:rFonts w:ascii="Symbol" w:eastAsiaTheme="minorEastAsia" w:hAnsi="Symbol"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 w15:restartNumberingAfterBreak="0">
    <w:nsid w:val="651228B6"/>
    <w:multiLevelType w:val="hybridMultilevel"/>
    <w:tmpl w:val="E82EF50A"/>
    <w:lvl w:ilvl="0" w:tplc="E8DE348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AC4082B"/>
    <w:multiLevelType w:val="hybridMultilevel"/>
    <w:tmpl w:val="0C52E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58F"/>
    <w:rsid w:val="00057816"/>
    <w:rsid w:val="00173841"/>
    <w:rsid w:val="002F6EC6"/>
    <w:rsid w:val="003F700C"/>
    <w:rsid w:val="00503395"/>
    <w:rsid w:val="008326C7"/>
    <w:rsid w:val="008451B3"/>
    <w:rsid w:val="0095118B"/>
    <w:rsid w:val="00A105A2"/>
    <w:rsid w:val="00AD1DB3"/>
    <w:rsid w:val="00CE658F"/>
    <w:rsid w:val="00E22C62"/>
    <w:rsid w:val="00E847A2"/>
    <w:rsid w:val="00FC0F9F"/>
    <w:rsid w:val="00FC55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2D92B"/>
  <w15:chartTrackingRefBased/>
  <w15:docId w15:val="{63502105-4D7D-4FAC-AA29-0E078C542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51B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451B3"/>
    <w:pPr>
      <w:ind w:left="720"/>
      <w:contextualSpacing/>
    </w:pPr>
  </w:style>
  <w:style w:type="character" w:styleId="Hyperlink">
    <w:name w:val="Hyperlink"/>
    <w:basedOn w:val="DefaultParagraphFont"/>
    <w:uiPriority w:val="99"/>
    <w:unhideWhenUsed/>
    <w:rsid w:val="008451B3"/>
    <w:rPr>
      <w:color w:val="0563C1" w:themeColor="hyperlink"/>
      <w:u w:val="single"/>
    </w:rPr>
  </w:style>
  <w:style w:type="character" w:styleId="UnresolvedMention">
    <w:name w:val="Unresolved Mention"/>
    <w:basedOn w:val="DefaultParagraphFont"/>
    <w:uiPriority w:val="99"/>
    <w:semiHidden/>
    <w:unhideWhenUsed/>
    <w:rsid w:val="008451B3"/>
    <w:rPr>
      <w:color w:val="605E5C"/>
      <w:shd w:val="clear" w:color="auto" w:fill="E1DFDD"/>
    </w:rPr>
  </w:style>
  <w:style w:type="table" w:styleId="TableGrid">
    <w:name w:val="Table Grid"/>
    <w:basedOn w:val="TableNormal"/>
    <w:uiPriority w:val="39"/>
    <w:rsid w:val="00E22C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0162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ptolemy.berkeley.edu/projects/embedded/research/vis/doc/VisUser/vis_user/node4.html" TargetMode="External"/><Relationship Id="rId10" Type="http://schemas.openxmlformats.org/officeDocument/2006/relationships/hyperlink" Target="http://www.diva-portal.se/smash/get/diva2:872375/FULLTEXT01.pdf"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3895</TotalTime>
  <Pages>5</Pages>
  <Words>737</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Yiming Li</dc:creator>
  <cp:keywords/>
  <dc:description/>
  <cp:lastModifiedBy>Yiming Li</cp:lastModifiedBy>
  <cp:revision>7</cp:revision>
  <dcterms:created xsi:type="dcterms:W3CDTF">2020-08-24T06:59:00Z</dcterms:created>
  <dcterms:modified xsi:type="dcterms:W3CDTF">2020-08-31T21:21:00Z</dcterms:modified>
</cp:coreProperties>
</file>