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60C6" w:rsidRDefault="00F260C6" w:rsidP="00F26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SimSun" w:eastAsia="SimSun" w:hAnsi="SimSun" w:cs="SimSun" w:hint="eastAsia"/>
          <w:b/>
          <w:bCs/>
          <w:kern w:val="0"/>
          <w14:ligatures w14:val="none"/>
        </w:rPr>
        <w:t>一</w:t>
      </w:r>
      <w:r>
        <w:rPr>
          <w:rFonts w:ascii="SimSun" w:eastAsia="SimSun" w:hAnsi="SimSun" w:cs="SimSun" w:hint="eastAsia"/>
          <w:b/>
          <w:bCs/>
          <w:kern w:val="0"/>
          <w:lang w:val="en-US"/>
          <w14:ligatures w14:val="none"/>
        </w:rPr>
        <w:t>、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综述总结</w:t>
      </w:r>
    </w:p>
    <w:p w:rsidR="00F260C6" w:rsidRPr="00F260C6" w:rsidRDefault="00F260C6" w:rsidP="00F26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0C6">
        <w:rPr>
          <w:rFonts w:ascii="SimSun" w:eastAsia="SimSun" w:hAnsi="SimSun" w:cs="SimSun" w:hint="eastAsia"/>
          <w:kern w:val="0"/>
          <w14:ligatures w14:val="none"/>
        </w:rPr>
        <w:t>这篇综述系统梳理了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based Conversational User Simulation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领域，核心贡献是提出了一个统一分类框架：从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，模拟谁</w:t>
      </w:r>
      <w:r w:rsidRPr="00F260C6">
        <w:rPr>
          <w:rFonts w:ascii="SimSun" w:eastAsia="SimSun" w:hAnsi="SimSun" w:cs="SimSun" w:hint="eastAsia"/>
          <w:kern w:val="0"/>
          <w14:ligatures w14:val="none"/>
        </w:rPr>
        <w:t>、</w:t>
      </w: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，模拟什么交互</w:t>
      </w:r>
      <w:r w:rsidRPr="00F260C6">
        <w:rPr>
          <w:rFonts w:ascii="SimSun" w:eastAsia="SimSun" w:hAnsi="SimSun" w:cs="SimSun" w:hint="eastAsia"/>
          <w:kern w:val="0"/>
          <w14:ligatures w14:val="none"/>
        </w:rPr>
        <w:t>、</w:t>
      </w: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，如何模拟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三个维度，组织现有对话式用户模拟研究。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二、</w:t>
      </w: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：模拟</w:t>
      </w:r>
      <w:r w:rsidRPr="00F260C6">
        <w:rPr>
          <w:rFonts w:ascii="SimSun" w:eastAsia="SimSun" w:hAnsi="SimSun" w:cs="SimSun"/>
          <w:b/>
          <w:bCs/>
          <w:kern w:val="0"/>
          <w14:ligatures w14:val="none"/>
        </w:rPr>
        <w:t>谁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SimSun" w:eastAsia="SimSun" w:hAnsi="SimSun" w:cs="SimSun" w:hint="eastAsia"/>
          <w:kern w:val="0"/>
          <w14:ligatures w14:val="none"/>
        </w:rPr>
        <w:t>综述首先从用户粒度角度划分模拟对象，包括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User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 level User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 Play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Individual User 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和</w:t>
      </w: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Hybrid User</w:t>
      </w:r>
      <w:r w:rsidRPr="00F260C6">
        <w:rPr>
          <w:rFonts w:ascii="SimSun" w:eastAsia="SimSun" w:hAnsi="SimSun" w:cs="SimSun" w:hint="eastAsia"/>
          <w:kern w:val="0"/>
          <w14:ligatures w14:val="none"/>
        </w:rPr>
        <w:t>。这一分类帮助本项目明确模拟用户的设计边界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General User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：适合作为基</w:t>
      </w:r>
      <w:r w:rsidRPr="00F260C6">
        <w:rPr>
          <w:rFonts w:ascii="SimSun" w:eastAsia="SimSun" w:hAnsi="SimSun" w:cs="SimSun"/>
          <w:b/>
          <w:bCs/>
          <w:kern w:val="0"/>
          <w14:ligatures w14:val="none"/>
        </w:rPr>
        <w:t>线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General User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表示没有明显个性和特殊背景的普通用户。它适合用于测试数字人在顺利流程下能否完成基本任务，例如正常接听、正常回答、正常确认信息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SimSun" w:eastAsia="SimSun" w:hAnsi="SimSun" w:cs="SimSun" w:hint="eastAsia"/>
          <w:kern w:val="0"/>
          <w14:ligatures w14:val="none"/>
        </w:rPr>
        <w:t>对本项目而言，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General User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可以作为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baseline</w:t>
      </w:r>
      <w:r w:rsidRPr="00F260C6">
        <w:rPr>
          <w:rFonts w:ascii="SimSun" w:eastAsia="SimSun" w:hAnsi="SimSun" w:cs="SimSun" w:hint="eastAsia"/>
          <w:kern w:val="0"/>
          <w14:ligatures w14:val="none"/>
        </w:rPr>
        <w:t>，用于验证系统的基础能力。但如果只使用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General User</w:t>
      </w:r>
      <w:r w:rsidRPr="00F260C6">
        <w:rPr>
          <w:rFonts w:ascii="SimSun" w:eastAsia="SimSun" w:hAnsi="SimSun" w:cs="SimSun" w:hint="eastAsia"/>
          <w:kern w:val="0"/>
          <w14:ligatures w14:val="none"/>
        </w:rPr>
        <w:t>，评测会过于简单，难以暴露数字人在复杂外呼场景中的问题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Persona level User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：适合作为主</w:t>
      </w:r>
      <w:r w:rsidRPr="00F260C6">
        <w:rPr>
          <w:rFonts w:ascii="SimSun" w:eastAsia="SimSun" w:hAnsi="SimSun" w:cs="SimSun"/>
          <w:b/>
          <w:bCs/>
          <w:kern w:val="0"/>
          <w14:ligatures w14:val="none"/>
        </w:rPr>
        <w:t>力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Persona level User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通过显式属性定义用户，例如合作程度、信任程度、情绪状态、信息完整度和表达风格等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SimSun" w:eastAsia="SimSun" w:hAnsi="SimSun" w:cs="SimSun" w:hint="eastAsia"/>
          <w:kern w:val="0"/>
          <w14:ligatures w14:val="none"/>
        </w:rPr>
        <w:t>这非常适合本项目。外呼场景中可以构造多类典型用户，例如</w:t>
      </w:r>
      <w:r w:rsidRPr="00F260C6">
        <w:rPr>
          <w:rFonts w:ascii="SimSun" w:eastAsia="SimSun" w:hAnsi="SimSun" w:cs="SimSun"/>
          <w:kern w:val="0"/>
          <w14:ligatures w14:val="none"/>
        </w:rPr>
        <w:t>：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SimSun" w:eastAsia="SimSun" w:hAnsi="SimSun" w:cs="SimSun" w:hint="eastAsia"/>
          <w:kern w:val="0"/>
          <w14:ligatures w14:val="none"/>
        </w:rPr>
        <w:t>配合型用户、怀疑型用户、不耐烦用户、信息缺失用户、拒绝沟通用户、反复追问用户、隐私敏感用户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SimSun" w:eastAsia="SimSun" w:hAnsi="SimSun" w:cs="SimSun" w:hint="eastAsia"/>
          <w:kern w:val="0"/>
          <w14:ligatures w14:val="none"/>
        </w:rPr>
        <w:t>这种方式能够系统覆盖真实业务中的复杂用户行为，使评测更有区分度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Role Play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：适合作为主</w:t>
      </w:r>
      <w:r w:rsidRPr="00F260C6">
        <w:rPr>
          <w:rFonts w:ascii="SimSun" w:eastAsia="SimSun" w:hAnsi="SimSun" w:cs="SimSun"/>
          <w:b/>
          <w:bCs/>
          <w:kern w:val="0"/>
          <w14:ligatures w14:val="none"/>
        </w:rPr>
        <w:t>力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Role Play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不只是定义用户属性，而是把用户放入具体任务场景中。例如</w:t>
      </w:r>
      <w:r w:rsidRPr="00F260C6">
        <w:rPr>
          <w:rFonts w:ascii="SimSun" w:eastAsia="SimSun" w:hAnsi="SimSun" w:cs="SimSun"/>
          <w:kern w:val="0"/>
          <w14:ligatures w14:val="none"/>
        </w:rPr>
        <w:t>：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SimSun" w:eastAsia="SimSun" w:hAnsi="SimSun" w:cs="SimSun" w:hint="eastAsia"/>
          <w:kern w:val="0"/>
          <w14:ligatures w14:val="none"/>
        </w:rPr>
        <w:t>接到订单地址异常外呼的用户；担心诈骗但希望解决问题的用户；对配送延迟不满的用户；不愿意直接提供隐私信息的用户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SimSun" w:eastAsia="SimSun" w:hAnsi="SimSun" w:cs="SimSun" w:hint="eastAsia"/>
          <w:kern w:val="0"/>
          <w14:ligatures w14:val="none"/>
        </w:rPr>
        <w:t>这比单纯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persona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更适合外呼数字人评测，因为外呼任务高度依赖具体场景、用户目标和对话上下文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Individual User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：当前应避免作为主</w:t>
      </w:r>
      <w:r w:rsidRPr="00F260C6">
        <w:rPr>
          <w:rFonts w:ascii="SimSun" w:eastAsia="SimSun" w:hAnsi="SimSun" w:cs="SimSun"/>
          <w:b/>
          <w:bCs/>
          <w:kern w:val="0"/>
          <w14:ligatures w14:val="none"/>
        </w:rPr>
        <w:t>线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Individual User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需要真实用户的完整个人历史，例如聊天记录、订单记录、交互历史和长期偏好。当前项目很难获得这类数据，也会引入隐私和合规风险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SimSun" w:eastAsia="SimSun" w:hAnsi="SimSun" w:cs="SimSun" w:hint="eastAsia"/>
          <w:kern w:val="0"/>
          <w14:ligatures w14:val="none"/>
        </w:rPr>
        <w:lastRenderedPageBreak/>
        <w:t>因此，本项目不应强调模拟某一个真实个体，而应将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Individual User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作为未来扩展方向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三、</w:t>
      </w: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：模拟什么交</w:t>
      </w:r>
      <w:r w:rsidRPr="00F260C6">
        <w:rPr>
          <w:rFonts w:ascii="SimSun" w:eastAsia="SimSun" w:hAnsi="SimSun" w:cs="SimSun"/>
          <w:b/>
          <w:bCs/>
          <w:kern w:val="0"/>
          <w14:ligatures w14:val="none"/>
        </w:rPr>
        <w:t>互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SimSun" w:eastAsia="SimSun" w:hAnsi="SimSun" w:cs="SimSun" w:hint="eastAsia"/>
          <w:kern w:val="0"/>
          <w14:ligatures w14:val="none"/>
        </w:rPr>
        <w:t>综述将交互目标分为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AI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Human </w:t>
      </w:r>
      <w:proofErr w:type="spellStart"/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</w:t>
      </w:r>
      <w:proofErr w:type="spellEnd"/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AI </w:t>
      </w:r>
      <w:proofErr w:type="spellStart"/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  <w:proofErr w:type="spellEnd"/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Many Human AI 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和</w:t>
      </w: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Hybrid Simulation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Human AI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：本项目的主范</w:t>
      </w:r>
      <w:r w:rsidRPr="00F260C6">
        <w:rPr>
          <w:rFonts w:ascii="SimSun" w:eastAsia="SimSun" w:hAnsi="SimSun" w:cs="SimSun"/>
          <w:b/>
          <w:bCs/>
          <w:kern w:val="0"/>
          <w14:ligatures w14:val="none"/>
        </w:rPr>
        <w:t>式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SimSun" w:eastAsia="SimSun" w:hAnsi="SimSun" w:cs="SimSun" w:hint="eastAsia"/>
          <w:kern w:val="0"/>
          <w14:ligatures w14:val="none"/>
        </w:rPr>
        <w:t>本项目最符合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Human AI Simulation</w:t>
      </w:r>
      <w:r w:rsidRPr="00F260C6">
        <w:rPr>
          <w:rFonts w:ascii="SimSun" w:eastAsia="SimSun" w:hAnsi="SimSun" w:cs="SimSun" w:hint="eastAsia"/>
          <w:kern w:val="0"/>
          <w14:ligatures w14:val="none"/>
        </w:rPr>
        <w:t>。也就是说，由模拟用户与被测外呼数字人进行多轮交互，并根据完整对话轨迹评估数字人的表现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SimSun" w:eastAsia="SimSun" w:hAnsi="SimSun" w:cs="SimSun" w:hint="eastAsia"/>
          <w:kern w:val="0"/>
          <w14:ligatures w14:val="none"/>
        </w:rPr>
        <w:t>这与项目目标高度一致：用户侧是模拟出来的，数字人侧是被测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系统，评估重点是任务完成、流程遵循、约束满足和异常处理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Human </w:t>
      </w:r>
      <w:proofErr w:type="spellStart"/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</w:t>
      </w:r>
      <w:proofErr w:type="spellEnd"/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：可借鉴自然对话特</w:t>
      </w:r>
      <w:r w:rsidRPr="00F260C6">
        <w:rPr>
          <w:rFonts w:ascii="SimSun" w:eastAsia="SimSun" w:hAnsi="SimSun" w:cs="SimSun"/>
          <w:b/>
          <w:bCs/>
          <w:kern w:val="0"/>
          <w14:ligatures w14:val="none"/>
        </w:rPr>
        <w:t>征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SimSun" w:eastAsia="SimSun" w:hAnsi="SimSun" w:cs="SimSun" w:hint="eastAsia"/>
          <w:kern w:val="0"/>
          <w14:ligatures w14:val="none"/>
        </w:rPr>
        <w:t>数字人作为产品形态，需要像真人客服一样自然沟通。因此，本项目可以借鉴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Human </w:t>
      </w:r>
      <w:proofErr w:type="spellStart"/>
      <w:r w:rsidRPr="00F260C6">
        <w:rPr>
          <w:rFonts w:ascii="Times New Roman" w:eastAsia="Times New Roman" w:hAnsi="Times New Roman" w:cs="Times New Roman"/>
          <w:kern w:val="0"/>
          <w14:ligatures w14:val="none"/>
        </w:rPr>
        <w:t>Human</w:t>
      </w:r>
      <w:proofErr w:type="spellEnd"/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Simulation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中的自然轮次、情绪响应、语气一致性和上下文承接能力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SimSun" w:eastAsia="SimSun" w:hAnsi="SimSun" w:cs="SimSun" w:hint="eastAsia"/>
          <w:kern w:val="0"/>
          <w14:ligatures w14:val="none"/>
        </w:rPr>
        <w:t>但从评测结构来看，数字人仍然是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系统，所以项目主线不应定位为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Human </w:t>
      </w:r>
      <w:proofErr w:type="spellStart"/>
      <w:r w:rsidRPr="00F260C6">
        <w:rPr>
          <w:rFonts w:ascii="Times New Roman" w:eastAsia="Times New Roman" w:hAnsi="Times New Roman" w:cs="Times New Roman"/>
          <w:kern w:val="0"/>
          <w14:ligatures w14:val="none"/>
        </w:rPr>
        <w:t>Human</w:t>
      </w:r>
      <w:proofErr w:type="spellEnd"/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AI </w:t>
      </w:r>
      <w:proofErr w:type="spellStart"/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  <w:proofErr w:type="spellEnd"/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：可用于评估增</w:t>
      </w:r>
      <w:r w:rsidRPr="00F260C6">
        <w:rPr>
          <w:rFonts w:ascii="SimSun" w:eastAsia="SimSun" w:hAnsi="SimSun" w:cs="SimSun"/>
          <w:b/>
          <w:bCs/>
          <w:kern w:val="0"/>
          <w14:ligatures w14:val="none"/>
        </w:rPr>
        <w:t>强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proofErr w:type="spellStart"/>
      <w:r w:rsidRPr="00F260C6">
        <w:rPr>
          <w:rFonts w:ascii="Times New Roman" w:eastAsia="Times New Roman" w:hAnsi="Times New Roman" w:cs="Times New Roman"/>
          <w:kern w:val="0"/>
          <w14:ligatures w14:val="none"/>
        </w:rPr>
        <w:t>AI</w:t>
      </w:r>
      <w:proofErr w:type="spellEnd"/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Simulation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可以作为辅助模块。例如引入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Judge Agent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和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Critic Agent</w:t>
      </w:r>
      <w:r w:rsidRPr="00F260C6">
        <w:rPr>
          <w:rFonts w:ascii="SimSun" w:eastAsia="SimSun" w:hAnsi="SimSun" w:cs="SimSun" w:hint="eastAsia"/>
          <w:kern w:val="0"/>
          <w14:ligatures w14:val="none"/>
        </w:rPr>
        <w:t>，一个负责评分，一个负责找漏洞，通过多评估器机制提高评估稳定性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SimSun" w:eastAsia="SimSun" w:hAnsi="SimSun" w:cs="SimSun" w:hint="eastAsia"/>
          <w:kern w:val="0"/>
          <w14:ligatures w14:val="none"/>
        </w:rPr>
        <w:t>但它不应成为本项目主线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Many Human AI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：适合作为未来扩</w:t>
      </w:r>
      <w:r w:rsidRPr="00F260C6">
        <w:rPr>
          <w:rFonts w:ascii="SimSun" w:eastAsia="SimSun" w:hAnsi="SimSun" w:cs="SimSun"/>
          <w:b/>
          <w:bCs/>
          <w:kern w:val="0"/>
          <w14:ligatures w14:val="none"/>
        </w:rPr>
        <w:t>展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Many Human AI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适合多人协作场景，例如用户、骑手、商家和平台数字人之间的三方协调。但当前项目更适合先聚焦一对一外呼场景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Hybrid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：适合描述完整系</w:t>
      </w:r>
      <w:r w:rsidRPr="00F260C6">
        <w:rPr>
          <w:rFonts w:ascii="SimSun" w:eastAsia="SimSun" w:hAnsi="SimSun" w:cs="SimSun"/>
          <w:b/>
          <w:bCs/>
          <w:kern w:val="0"/>
          <w14:ligatures w14:val="none"/>
        </w:rPr>
        <w:t>统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SimSun" w:eastAsia="SimSun" w:hAnsi="SimSun" w:cs="SimSun" w:hint="eastAsia"/>
          <w:kern w:val="0"/>
          <w14:ligatures w14:val="none"/>
        </w:rPr>
        <w:t>完整系统可以具有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Hybrid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特征：主体是模拟用户与数字人的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Human AI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交互，同时借鉴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Human </w:t>
      </w:r>
      <w:proofErr w:type="spellStart"/>
      <w:r w:rsidRPr="00F260C6">
        <w:rPr>
          <w:rFonts w:ascii="Times New Roman" w:eastAsia="Times New Roman" w:hAnsi="Times New Roman" w:cs="Times New Roman"/>
          <w:kern w:val="0"/>
          <w14:ligatures w14:val="none"/>
        </w:rPr>
        <w:t>Human</w:t>
      </w:r>
      <w:proofErr w:type="spellEnd"/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的自然性，并用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F260C6">
        <w:rPr>
          <w:rFonts w:ascii="Times New Roman" w:eastAsia="Times New Roman" w:hAnsi="Times New Roman" w:cs="Times New Roman"/>
          <w:kern w:val="0"/>
          <w14:ligatures w14:val="none"/>
        </w:rPr>
        <w:t>AI</w:t>
      </w:r>
      <w:proofErr w:type="spellEnd"/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Judge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增强评估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四、</w:t>
      </w: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：如何模</w:t>
      </w:r>
      <w:r w:rsidRPr="00F260C6">
        <w:rPr>
          <w:rFonts w:ascii="SimSun" w:eastAsia="SimSun" w:hAnsi="SimSun" w:cs="SimSun"/>
          <w:b/>
          <w:bCs/>
          <w:kern w:val="0"/>
          <w14:ligatures w14:val="none"/>
        </w:rPr>
        <w:t>拟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SimSun" w:eastAsia="SimSun" w:hAnsi="SimSun" w:cs="SimSun" w:hint="eastAsia"/>
          <w:kern w:val="0"/>
          <w14:ligatures w14:val="none"/>
        </w:rPr>
        <w:t>综述将技术路线分为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based Simulation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Fine tuning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RL/DPO 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和</w:t>
      </w: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Hybrid Approaches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1. Prompt based Simulation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：当前最适合落</w:t>
      </w:r>
      <w:r w:rsidRPr="00F260C6">
        <w:rPr>
          <w:rFonts w:ascii="SimSun" w:eastAsia="SimSun" w:hAnsi="SimSun" w:cs="SimSun"/>
          <w:b/>
          <w:bCs/>
          <w:kern w:val="0"/>
          <w14:ligatures w14:val="none"/>
        </w:rPr>
        <w:t>地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Prompt based Simulation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不需要大量真实用户数据，也不需要训练模型，只需要通过结构化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prompt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控制用户画像、任务目标、可透露信息、拒绝条件和对话策略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SimSun" w:eastAsia="SimSun" w:hAnsi="SimSun" w:cs="SimSun" w:hint="eastAsia"/>
          <w:kern w:val="0"/>
          <w14:ligatures w14:val="none"/>
        </w:rPr>
        <w:t>对于本项目，这是成本最低、实现最快、可解释性最强的路线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RAG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：可作为规则增强模</w:t>
      </w:r>
      <w:r w:rsidRPr="00F260C6">
        <w:rPr>
          <w:rFonts w:ascii="SimSun" w:eastAsia="SimSun" w:hAnsi="SimSun" w:cs="SimSun"/>
          <w:b/>
          <w:bCs/>
          <w:kern w:val="0"/>
          <w14:ligatures w14:val="none"/>
        </w:rPr>
        <w:t>块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SimSun" w:eastAsia="SimSun" w:hAnsi="SimSun" w:cs="SimSun" w:hint="eastAsia"/>
          <w:kern w:val="0"/>
          <w14:ligatures w14:val="none"/>
        </w:rPr>
        <w:t>如果外呼任务涉及业务规则、话术规范、隐私要求或订单知识，可以通过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RAG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检索相关规则，并注入用户模拟器或评估器中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SimSun" w:eastAsia="SimSun" w:hAnsi="SimSun" w:cs="SimSun" w:hint="eastAsia"/>
          <w:kern w:val="0"/>
          <w14:ligatures w14:val="none"/>
        </w:rPr>
        <w:t>但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RAG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不应成为系统主线，避免增加复杂度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Fine tuning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：当前不建议作为主方</w:t>
      </w:r>
      <w:r w:rsidRPr="00F260C6">
        <w:rPr>
          <w:rFonts w:ascii="SimSun" w:eastAsia="SimSun" w:hAnsi="SimSun" w:cs="SimSun"/>
          <w:b/>
          <w:bCs/>
          <w:kern w:val="0"/>
          <w14:ligatures w14:val="none"/>
        </w:rPr>
        <w:t>案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Fine tuning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可以提高模拟稳定性，但需要高质量对话数据和训练资源。当前项目更适合用结构化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prompt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和状态控制实现第一版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RL/DPO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：适合作为未来方</w:t>
      </w:r>
      <w:r w:rsidRPr="00F260C6">
        <w:rPr>
          <w:rFonts w:ascii="SimSun" w:eastAsia="SimSun" w:hAnsi="SimSun" w:cs="SimSun"/>
          <w:b/>
          <w:bCs/>
          <w:kern w:val="0"/>
          <w14:ligatures w14:val="none"/>
        </w:rPr>
        <w:t>向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RL/DPO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适合优化长期策略和用户偏好行为，但实现成本高、调试难度大，不适合作为当前黑客松主线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F260C6" w:rsidRPr="00F260C6" w:rsidRDefault="00F260C6" w:rsidP="00F26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Hybrid Approaches</w:t>
      </w:r>
      <w:r w:rsidRPr="00F260C6">
        <w:rPr>
          <w:rFonts w:ascii="SimSun" w:eastAsia="SimSun" w:hAnsi="SimSun" w:cs="SimSun" w:hint="eastAsia"/>
          <w:b/>
          <w:bCs/>
          <w:kern w:val="0"/>
          <w14:ligatures w14:val="none"/>
        </w:rPr>
        <w:t>：适合作为最终方法表</w:t>
      </w:r>
      <w:r w:rsidRPr="00F260C6">
        <w:rPr>
          <w:rFonts w:ascii="SimSun" w:eastAsia="SimSun" w:hAnsi="SimSun" w:cs="SimSun"/>
          <w:b/>
          <w:bCs/>
          <w:kern w:val="0"/>
          <w14:ligatures w14:val="none"/>
        </w:rPr>
        <w:t>述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SimSun" w:eastAsia="SimSun" w:hAnsi="SimSun" w:cs="SimSun" w:hint="eastAsia"/>
          <w:kern w:val="0"/>
          <w14:ligatures w14:val="none"/>
        </w:rPr>
        <w:t>本项目最适合采用轻量级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Hybrid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方法</w:t>
      </w:r>
      <w:r w:rsidRPr="00F260C6">
        <w:rPr>
          <w:rFonts w:ascii="SimSun" w:eastAsia="SimSun" w:hAnsi="SimSun" w:cs="SimSun"/>
          <w:kern w:val="0"/>
          <w14:ligatures w14:val="none"/>
        </w:rPr>
        <w:t>：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Prompt + State Tracking + Rule Validation + LLM Judge</w:t>
      </w: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60C6">
        <w:rPr>
          <w:rFonts w:ascii="SimSun" w:eastAsia="SimSun" w:hAnsi="SimSun" w:cs="SimSun" w:hint="eastAsia"/>
          <w:kern w:val="0"/>
          <w14:ligatures w14:val="none"/>
        </w:rPr>
        <w:t>其中，结构化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 prompt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负责生成用户回复，状态追踪负责保持多轮一致性，规则校验负责防止用户越界，</w:t>
      </w:r>
      <w:r w:rsidRPr="00F260C6">
        <w:rPr>
          <w:rFonts w:ascii="Times New Roman" w:eastAsia="Times New Roman" w:hAnsi="Times New Roman" w:cs="Times New Roman"/>
          <w:kern w:val="0"/>
          <w14:ligatures w14:val="none"/>
        </w:rPr>
        <w:t xml:space="preserve">LLM Judge </w:t>
      </w:r>
      <w:r w:rsidRPr="00F260C6">
        <w:rPr>
          <w:rFonts w:ascii="SimSun" w:eastAsia="SimSun" w:hAnsi="SimSun" w:cs="SimSun" w:hint="eastAsia"/>
          <w:kern w:val="0"/>
          <w14:ligatures w14:val="none"/>
        </w:rPr>
        <w:t>负责语义级评估</w:t>
      </w:r>
      <w:r w:rsidRPr="00F260C6">
        <w:rPr>
          <w:rFonts w:ascii="SimSun" w:eastAsia="SimSun" w:hAnsi="SimSun" w:cs="SimSun"/>
          <w:kern w:val="0"/>
          <w14:ligatures w14:val="none"/>
        </w:rPr>
        <w:t>。</w:t>
      </w:r>
    </w:p>
    <w:p w:rsidR="00BD0057" w:rsidRPr="00BD0057" w:rsidRDefault="00BD0057" w:rsidP="00BD0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0057">
        <w:rPr>
          <w:rFonts w:ascii="SimSun" w:eastAsia="SimSun" w:hAnsi="SimSun" w:cs="SimSun" w:hint="eastAsia"/>
          <w:b/>
          <w:bCs/>
          <w:kern w:val="0"/>
          <w14:ligatures w14:val="none"/>
        </w:rPr>
        <w:t>五、评估设计启</w:t>
      </w:r>
      <w:r w:rsidRPr="00BD0057">
        <w:rPr>
          <w:rFonts w:ascii="SimSun" w:eastAsia="SimSun" w:hAnsi="SimSun" w:cs="SimSun"/>
          <w:b/>
          <w:bCs/>
          <w:kern w:val="0"/>
          <w14:ligatures w14:val="none"/>
        </w:rPr>
        <w:t>发</w:t>
      </w:r>
    </w:p>
    <w:p w:rsidR="00BD0057" w:rsidRPr="00BD0057" w:rsidRDefault="00BD0057" w:rsidP="00BD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057">
        <w:rPr>
          <w:rFonts w:ascii="SimSun" w:eastAsia="SimSun" w:hAnsi="SimSun" w:cs="SimSun" w:hint="eastAsia"/>
          <w:kern w:val="0"/>
          <w14:ligatures w14:val="none"/>
        </w:rPr>
        <w:t>综述指出，传统指标如</w:t>
      </w:r>
      <w:r w:rsidRPr="00BD0057">
        <w:rPr>
          <w:rFonts w:ascii="Times New Roman" w:eastAsia="Times New Roman" w:hAnsi="Times New Roman" w:cs="Times New Roman"/>
          <w:kern w:val="0"/>
          <w14:ligatures w14:val="none"/>
        </w:rPr>
        <w:t xml:space="preserve"> BLEU</w:t>
      </w:r>
      <w:r w:rsidRPr="00BD0057">
        <w:rPr>
          <w:rFonts w:ascii="SimSun" w:eastAsia="SimSun" w:hAnsi="SimSun" w:cs="SimSun" w:hint="eastAsia"/>
          <w:kern w:val="0"/>
          <w14:ligatures w14:val="none"/>
        </w:rPr>
        <w:t>、</w:t>
      </w:r>
      <w:r w:rsidRPr="00BD0057">
        <w:rPr>
          <w:rFonts w:ascii="Times New Roman" w:eastAsia="Times New Roman" w:hAnsi="Times New Roman" w:cs="Times New Roman"/>
          <w:kern w:val="0"/>
          <w14:ligatures w14:val="none"/>
        </w:rPr>
        <w:t>ROUGE</w:t>
      </w:r>
      <w:r w:rsidRPr="00BD0057">
        <w:rPr>
          <w:rFonts w:ascii="SimSun" w:eastAsia="SimSun" w:hAnsi="SimSun" w:cs="SimSun" w:hint="eastAsia"/>
          <w:kern w:val="0"/>
          <w14:ligatures w14:val="none"/>
        </w:rPr>
        <w:t>、</w:t>
      </w:r>
      <w:r w:rsidRPr="00BD0057">
        <w:rPr>
          <w:rFonts w:ascii="Times New Roman" w:eastAsia="Times New Roman" w:hAnsi="Times New Roman" w:cs="Times New Roman"/>
          <w:kern w:val="0"/>
          <w14:ligatures w14:val="none"/>
        </w:rPr>
        <w:t xml:space="preserve">slot F1 </w:t>
      </w:r>
      <w:r w:rsidRPr="00BD0057">
        <w:rPr>
          <w:rFonts w:ascii="SimSun" w:eastAsia="SimSun" w:hAnsi="SimSun" w:cs="SimSun" w:hint="eastAsia"/>
          <w:kern w:val="0"/>
          <w14:ligatures w14:val="none"/>
        </w:rPr>
        <w:t>虽然高效可复现，但只能覆盖较窄的对话质量维度。</w:t>
      </w:r>
      <w:r w:rsidRPr="00BD0057">
        <w:rPr>
          <w:rFonts w:ascii="Times New Roman" w:eastAsia="Times New Roman" w:hAnsi="Times New Roman" w:cs="Times New Roman"/>
          <w:kern w:val="0"/>
          <w14:ligatures w14:val="none"/>
        </w:rPr>
        <w:t xml:space="preserve">LLM as Judge </w:t>
      </w:r>
      <w:r w:rsidRPr="00BD0057">
        <w:rPr>
          <w:rFonts w:ascii="SimSun" w:eastAsia="SimSun" w:hAnsi="SimSun" w:cs="SimSun" w:hint="eastAsia"/>
          <w:kern w:val="0"/>
          <w14:ligatures w14:val="none"/>
        </w:rPr>
        <w:t>可以评估连贯性、事实性、安全性等复杂维度，但也容易受</w:t>
      </w:r>
      <w:r w:rsidRPr="00BD0057">
        <w:rPr>
          <w:rFonts w:ascii="Times New Roman" w:eastAsia="Times New Roman" w:hAnsi="Times New Roman" w:cs="Times New Roman"/>
          <w:kern w:val="0"/>
          <w14:ligatures w14:val="none"/>
        </w:rPr>
        <w:t xml:space="preserve"> prompt </w:t>
      </w:r>
      <w:r w:rsidRPr="00BD0057">
        <w:rPr>
          <w:rFonts w:ascii="SimSun" w:eastAsia="SimSun" w:hAnsi="SimSun" w:cs="SimSun" w:hint="eastAsia"/>
          <w:kern w:val="0"/>
          <w14:ligatures w14:val="none"/>
        </w:rPr>
        <w:t>和模型偏见影响</w:t>
      </w:r>
      <w:r w:rsidRPr="00BD0057">
        <w:rPr>
          <w:rFonts w:ascii="SimSun" w:eastAsia="SimSun" w:hAnsi="SimSun" w:cs="SimSun"/>
          <w:kern w:val="0"/>
          <w14:ligatures w14:val="none"/>
        </w:rPr>
        <w:t>。</w:t>
      </w:r>
    </w:p>
    <w:p w:rsidR="00BD0057" w:rsidRPr="00BD0057" w:rsidRDefault="00BD0057" w:rsidP="00BD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057">
        <w:rPr>
          <w:rFonts w:ascii="SimSun" w:eastAsia="SimSun" w:hAnsi="SimSun" w:cs="SimSun" w:hint="eastAsia"/>
          <w:kern w:val="0"/>
          <w14:ligatures w14:val="none"/>
        </w:rPr>
        <w:t>因此，本项目不应只依赖单一</w:t>
      </w:r>
      <w:r w:rsidRPr="00BD0057">
        <w:rPr>
          <w:rFonts w:ascii="Times New Roman" w:eastAsia="Times New Roman" w:hAnsi="Times New Roman" w:cs="Times New Roman"/>
          <w:kern w:val="0"/>
          <w14:ligatures w14:val="none"/>
        </w:rPr>
        <w:t xml:space="preserve"> LLM </w:t>
      </w:r>
      <w:r w:rsidRPr="00BD0057">
        <w:rPr>
          <w:rFonts w:ascii="SimSun" w:eastAsia="SimSun" w:hAnsi="SimSun" w:cs="SimSun" w:hint="eastAsia"/>
          <w:kern w:val="0"/>
          <w14:ligatures w14:val="none"/>
        </w:rPr>
        <w:t>打分，而应采用</w:t>
      </w:r>
      <w:r w:rsidRPr="00BD0057">
        <w:rPr>
          <w:rFonts w:ascii="SimSun" w:eastAsia="SimSun" w:hAnsi="SimSun" w:cs="SimSun"/>
          <w:kern w:val="0"/>
          <w14:ligatures w14:val="none"/>
        </w:rPr>
        <w:t>：</w:t>
      </w:r>
    </w:p>
    <w:p w:rsidR="00BD0057" w:rsidRPr="00BD0057" w:rsidRDefault="00BD0057" w:rsidP="00BD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057">
        <w:rPr>
          <w:rFonts w:ascii="SimSun" w:eastAsia="SimSun" w:hAnsi="SimSun" w:cs="SimSun" w:hint="eastAsia"/>
          <w:b/>
          <w:bCs/>
          <w:kern w:val="0"/>
          <w14:ligatures w14:val="none"/>
        </w:rPr>
        <w:t>规则评估</w:t>
      </w:r>
      <w:r w:rsidRPr="00BD0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LLM Judge + </w:t>
      </w:r>
      <w:r w:rsidRPr="00BD0057">
        <w:rPr>
          <w:rFonts w:ascii="SimSun" w:eastAsia="SimSun" w:hAnsi="SimSun" w:cs="SimSun" w:hint="eastAsia"/>
          <w:b/>
          <w:bCs/>
          <w:kern w:val="0"/>
          <w14:ligatures w14:val="none"/>
        </w:rPr>
        <w:t>可解释诊</w:t>
      </w:r>
      <w:r w:rsidRPr="00BD0057">
        <w:rPr>
          <w:rFonts w:ascii="SimSun" w:eastAsia="SimSun" w:hAnsi="SimSun" w:cs="SimSun"/>
          <w:b/>
          <w:bCs/>
          <w:kern w:val="0"/>
          <w14:ligatures w14:val="none"/>
        </w:rPr>
        <w:t>断</w:t>
      </w:r>
    </w:p>
    <w:p w:rsidR="00BD0057" w:rsidRPr="00BD0057" w:rsidRDefault="00BD0057" w:rsidP="00BD0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057">
        <w:rPr>
          <w:rFonts w:ascii="SimSun" w:eastAsia="SimSun" w:hAnsi="SimSun" w:cs="SimSun" w:hint="eastAsia"/>
          <w:kern w:val="0"/>
          <w14:ligatures w14:val="none"/>
        </w:rPr>
        <w:t>推荐评估维度包括</w:t>
      </w:r>
      <w:r w:rsidRPr="00BD0057">
        <w:rPr>
          <w:rFonts w:ascii="SimSun" w:eastAsia="SimSun" w:hAnsi="SimSun" w:cs="SimSun"/>
          <w:kern w:val="0"/>
          <w14:ligatures w14:val="none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155"/>
      </w:tblGrid>
      <w:tr w:rsidR="00BD0057" w:rsidRPr="00BD00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0057" w:rsidRPr="00BD0057" w:rsidRDefault="00BD0057" w:rsidP="00BD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0057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lastRenderedPageBreak/>
              <w:t>评估维度</w:t>
            </w:r>
          </w:p>
        </w:tc>
        <w:tc>
          <w:tcPr>
            <w:tcW w:w="0" w:type="auto"/>
            <w:vAlign w:val="center"/>
            <w:hideMark/>
          </w:tcPr>
          <w:p w:rsidR="00BD0057" w:rsidRPr="00BD0057" w:rsidRDefault="00BD0057" w:rsidP="00BD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0057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</w:t>
            </w:r>
          </w:p>
        </w:tc>
      </w:tr>
      <w:tr w:rsidR="00BD0057" w:rsidRPr="00BD0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057" w:rsidRPr="00BD0057" w:rsidRDefault="00BD0057" w:rsidP="00BD0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057">
              <w:rPr>
                <w:rFonts w:ascii="SimSun" w:eastAsia="SimSun" w:hAnsi="SimSun" w:cs="SimSun"/>
                <w:kern w:val="0"/>
                <w14:ligatures w14:val="none"/>
              </w:rPr>
              <w:t>任务完成</w:t>
            </w:r>
          </w:p>
        </w:tc>
        <w:tc>
          <w:tcPr>
            <w:tcW w:w="0" w:type="auto"/>
            <w:vAlign w:val="center"/>
            <w:hideMark/>
          </w:tcPr>
          <w:p w:rsidR="00BD0057" w:rsidRPr="00BD0057" w:rsidRDefault="00BD0057" w:rsidP="00BD0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057">
              <w:rPr>
                <w:rFonts w:ascii="SimSun" w:eastAsia="SimSun" w:hAnsi="SimSun" w:cs="SimSun"/>
                <w:kern w:val="0"/>
                <w14:ligatures w14:val="none"/>
              </w:rPr>
              <w:t>是否完成外呼目标</w:t>
            </w:r>
          </w:p>
        </w:tc>
      </w:tr>
      <w:tr w:rsidR="00BD0057" w:rsidRPr="00BD0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057" w:rsidRPr="00BD0057" w:rsidRDefault="00BD0057" w:rsidP="00BD0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057">
              <w:rPr>
                <w:rFonts w:ascii="SimSun" w:eastAsia="SimSun" w:hAnsi="SimSun" w:cs="SimSun"/>
                <w:kern w:val="0"/>
                <w14:ligatures w14:val="none"/>
              </w:rPr>
              <w:t>流程遵循</w:t>
            </w:r>
          </w:p>
        </w:tc>
        <w:tc>
          <w:tcPr>
            <w:tcW w:w="0" w:type="auto"/>
            <w:vAlign w:val="center"/>
            <w:hideMark/>
          </w:tcPr>
          <w:p w:rsidR="00BD0057" w:rsidRPr="00BD0057" w:rsidRDefault="00BD0057" w:rsidP="00BD0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057">
              <w:rPr>
                <w:rFonts w:ascii="SimSun" w:eastAsia="SimSun" w:hAnsi="SimSun" w:cs="SimSun"/>
                <w:kern w:val="0"/>
                <w14:ligatures w14:val="none"/>
              </w:rPr>
              <w:t>是否按照任务指令推进</w:t>
            </w:r>
          </w:p>
        </w:tc>
      </w:tr>
      <w:tr w:rsidR="00BD0057" w:rsidRPr="00BD0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057" w:rsidRPr="00BD0057" w:rsidRDefault="00BD0057" w:rsidP="00BD0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057">
              <w:rPr>
                <w:rFonts w:ascii="SimSun" w:eastAsia="SimSun" w:hAnsi="SimSun" w:cs="SimSun"/>
                <w:kern w:val="0"/>
                <w14:ligatures w14:val="none"/>
              </w:rPr>
              <w:t>约束满足</w:t>
            </w:r>
          </w:p>
        </w:tc>
        <w:tc>
          <w:tcPr>
            <w:tcW w:w="0" w:type="auto"/>
            <w:vAlign w:val="center"/>
            <w:hideMark/>
          </w:tcPr>
          <w:p w:rsidR="00BD0057" w:rsidRPr="00BD0057" w:rsidRDefault="00BD0057" w:rsidP="00BD0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057">
              <w:rPr>
                <w:rFonts w:ascii="SimSun" w:eastAsia="SimSun" w:hAnsi="SimSun" w:cs="SimSun"/>
                <w:kern w:val="0"/>
                <w14:ligatures w14:val="none"/>
              </w:rPr>
              <w:t>是否遵守必要项和禁止项</w:t>
            </w:r>
          </w:p>
        </w:tc>
      </w:tr>
      <w:tr w:rsidR="00BD0057" w:rsidRPr="00BD0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057" w:rsidRPr="00BD0057" w:rsidRDefault="00BD0057" w:rsidP="00BD0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057">
              <w:rPr>
                <w:rFonts w:ascii="SimSun" w:eastAsia="SimSun" w:hAnsi="SimSun" w:cs="SimSun"/>
                <w:kern w:val="0"/>
                <w14:ligatures w14:val="none"/>
              </w:rPr>
              <w:t>信息收集</w:t>
            </w:r>
          </w:p>
        </w:tc>
        <w:tc>
          <w:tcPr>
            <w:tcW w:w="0" w:type="auto"/>
            <w:vAlign w:val="center"/>
            <w:hideMark/>
          </w:tcPr>
          <w:p w:rsidR="00BD0057" w:rsidRPr="00BD0057" w:rsidRDefault="00BD0057" w:rsidP="00BD0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057">
              <w:rPr>
                <w:rFonts w:ascii="SimSun" w:eastAsia="SimSun" w:hAnsi="SimSun" w:cs="SimSun"/>
                <w:kern w:val="0"/>
                <w14:ligatures w14:val="none"/>
              </w:rPr>
              <w:t>是否正确追问缺失信息</w:t>
            </w:r>
          </w:p>
        </w:tc>
      </w:tr>
      <w:tr w:rsidR="00BD0057" w:rsidRPr="00BD0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057" w:rsidRPr="00BD0057" w:rsidRDefault="00BD0057" w:rsidP="00BD0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057">
              <w:rPr>
                <w:rFonts w:ascii="SimSun" w:eastAsia="SimSun" w:hAnsi="SimSun" w:cs="SimSun"/>
                <w:kern w:val="0"/>
                <w14:ligatures w14:val="none"/>
              </w:rPr>
              <w:t>隐私合规</w:t>
            </w:r>
          </w:p>
        </w:tc>
        <w:tc>
          <w:tcPr>
            <w:tcW w:w="0" w:type="auto"/>
            <w:vAlign w:val="center"/>
            <w:hideMark/>
          </w:tcPr>
          <w:p w:rsidR="00BD0057" w:rsidRPr="00BD0057" w:rsidRDefault="00BD0057" w:rsidP="00BD0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057">
              <w:rPr>
                <w:rFonts w:ascii="SimSun" w:eastAsia="SimSun" w:hAnsi="SimSun" w:cs="SimSun"/>
                <w:kern w:val="0"/>
                <w14:ligatures w14:val="none"/>
              </w:rPr>
              <w:t>是否避免不当索要或泄露敏感信息</w:t>
            </w:r>
          </w:p>
        </w:tc>
      </w:tr>
      <w:tr w:rsidR="00BD0057" w:rsidRPr="00BD0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057" w:rsidRPr="00BD0057" w:rsidRDefault="00BD0057" w:rsidP="00BD0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057">
              <w:rPr>
                <w:rFonts w:ascii="SimSun" w:eastAsia="SimSun" w:hAnsi="SimSun" w:cs="SimSun"/>
                <w:kern w:val="0"/>
                <w14:ligatures w14:val="none"/>
              </w:rPr>
              <w:t>异常处理</w:t>
            </w:r>
          </w:p>
        </w:tc>
        <w:tc>
          <w:tcPr>
            <w:tcW w:w="0" w:type="auto"/>
            <w:vAlign w:val="center"/>
            <w:hideMark/>
          </w:tcPr>
          <w:p w:rsidR="00BD0057" w:rsidRPr="00BD0057" w:rsidRDefault="00BD0057" w:rsidP="00BD0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057">
              <w:rPr>
                <w:rFonts w:ascii="SimSun" w:eastAsia="SimSun" w:hAnsi="SimSun" w:cs="SimSun"/>
                <w:kern w:val="0"/>
                <w14:ligatures w14:val="none"/>
              </w:rPr>
              <w:t>面对拒绝、质疑、打断时是否处理合理</w:t>
            </w:r>
          </w:p>
        </w:tc>
      </w:tr>
      <w:tr w:rsidR="00BD0057" w:rsidRPr="00BD0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057" w:rsidRPr="00BD0057" w:rsidRDefault="00BD0057" w:rsidP="00BD0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057">
              <w:rPr>
                <w:rFonts w:ascii="SimSun" w:eastAsia="SimSun" w:hAnsi="SimSun" w:cs="SimSun"/>
                <w:kern w:val="0"/>
                <w14:ligatures w14:val="none"/>
              </w:rPr>
              <w:t>对话自然性</w:t>
            </w:r>
          </w:p>
        </w:tc>
        <w:tc>
          <w:tcPr>
            <w:tcW w:w="0" w:type="auto"/>
            <w:vAlign w:val="center"/>
            <w:hideMark/>
          </w:tcPr>
          <w:p w:rsidR="00BD0057" w:rsidRPr="00BD0057" w:rsidRDefault="00BD0057" w:rsidP="00BD0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057">
              <w:rPr>
                <w:rFonts w:ascii="SimSun" w:eastAsia="SimSun" w:hAnsi="SimSun" w:cs="SimSun"/>
                <w:kern w:val="0"/>
                <w14:ligatures w14:val="none"/>
              </w:rPr>
              <w:t>是否像真实外呼沟通</w:t>
            </w:r>
          </w:p>
        </w:tc>
      </w:tr>
      <w:tr w:rsidR="00BD0057" w:rsidRPr="00BD0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057" w:rsidRPr="00BD0057" w:rsidRDefault="00BD0057" w:rsidP="00BD00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0057">
              <w:rPr>
                <w:rFonts w:ascii="SimSun" w:eastAsia="SimSun" w:hAnsi="SimSun" w:cs="SimSun"/>
                <w:kern w:val="0"/>
                <w14:ligatures w14:val="none"/>
              </w:rPr>
              <w:t>可解释性</w:t>
            </w:r>
          </w:p>
        </w:tc>
        <w:tc>
          <w:tcPr>
            <w:tcW w:w="0" w:type="auto"/>
            <w:vAlign w:val="center"/>
            <w:hideMark/>
          </w:tcPr>
          <w:p w:rsidR="00BD0057" w:rsidRPr="00BD0057" w:rsidRDefault="00BD0057" w:rsidP="00BD0057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kern w:val="0"/>
                <w14:ligatures w14:val="none"/>
              </w:rPr>
            </w:pPr>
            <w:r w:rsidRPr="00BD0057">
              <w:rPr>
                <w:rFonts w:ascii="SimSun" w:eastAsia="SimSun" w:hAnsi="SimSun" w:cs="SimSun"/>
                <w:kern w:val="0"/>
                <w14:ligatures w14:val="none"/>
              </w:rPr>
              <w:t>是否能指出具体成功或失败轮次</w:t>
            </w:r>
          </w:p>
        </w:tc>
      </w:tr>
    </w:tbl>
    <w:p w:rsidR="00F260C6" w:rsidRPr="00BD0057" w:rsidRDefault="00F260C6" w:rsidP="00F26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 w:hint="eastAsia"/>
          <w:b/>
          <w:bCs/>
          <w:kern w:val="0"/>
          <w:lang w:val="en-US"/>
          <w14:ligatures w14:val="none"/>
        </w:rPr>
      </w:pPr>
    </w:p>
    <w:p w:rsidR="00F260C6" w:rsidRDefault="00F260C6" w:rsidP="00F260C6">
      <w:pPr>
        <w:spacing w:before="100" w:beforeAutospacing="1" w:after="100" w:afterAutospacing="1" w:line="240" w:lineRule="auto"/>
        <w:rPr>
          <w:rFonts w:ascii="SimSun" w:eastAsia="SimSun" w:hAnsi="SimSun" w:cs="SimSun"/>
          <w:kern w:val="0"/>
          <w14:ligatures w14:val="none"/>
        </w:rPr>
      </w:pPr>
    </w:p>
    <w:p w:rsidR="00F260C6" w:rsidRPr="00F260C6" w:rsidRDefault="00F260C6" w:rsidP="00F260C6">
      <w:pPr>
        <w:spacing w:before="100" w:beforeAutospacing="1" w:after="100" w:afterAutospacing="1" w:line="240" w:lineRule="auto"/>
        <w:rPr>
          <w:rFonts w:ascii="SimSun" w:eastAsia="SimSun" w:hAnsi="SimSun" w:cs="SimSun" w:hint="eastAsia"/>
          <w:kern w:val="0"/>
          <w14:ligatures w14:val="none"/>
        </w:rPr>
      </w:pPr>
    </w:p>
    <w:p w:rsidR="00F260C6" w:rsidRPr="00F260C6" w:rsidRDefault="00F260C6">
      <w:pPr>
        <w:rPr>
          <w:rFonts w:hint="eastAsia"/>
        </w:rPr>
      </w:pPr>
    </w:p>
    <w:sectPr w:rsidR="00F260C6" w:rsidRPr="00F26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C2388"/>
    <w:multiLevelType w:val="hybridMultilevel"/>
    <w:tmpl w:val="27D47156"/>
    <w:lvl w:ilvl="0" w:tplc="4260B5F6">
      <w:start w:val="1"/>
      <w:numFmt w:val="japaneseCounting"/>
      <w:lvlText w:val="%1、"/>
      <w:lvlJc w:val="left"/>
      <w:pPr>
        <w:ind w:left="880" w:hanging="520"/>
      </w:pPr>
      <w:rPr>
        <w:rFonts w:ascii="SimSun" w:eastAsia="SimSun" w:hAnsi="SimSun" w:cs="SimSu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48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C6"/>
    <w:rsid w:val="006A0EA0"/>
    <w:rsid w:val="00BD0057"/>
    <w:rsid w:val="00F2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2104CF"/>
  <w15:chartTrackingRefBased/>
  <w15:docId w15:val="{A6EA69C2-F709-CD45-AE42-11491F3F0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6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6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6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0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6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260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样 van</dc:creator>
  <cp:keywords/>
  <dc:description/>
  <cp:lastModifiedBy>样 van</cp:lastModifiedBy>
  <cp:revision>1</cp:revision>
  <dcterms:created xsi:type="dcterms:W3CDTF">2026-05-07T22:53:00Z</dcterms:created>
  <dcterms:modified xsi:type="dcterms:W3CDTF">2026-05-07T23:05:00Z</dcterms:modified>
</cp:coreProperties>
</file>