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96" w:afterAutospacing="0" w:line="19" w:lineRule="atLeast"/>
        <w:ind w:left="0" w:right="0" w:firstLine="0"/>
        <w:jc w:val="center"/>
        <w:rPr>
          <w:rFonts w:hint="eastAsia" w:ascii="黑体" w:hAnsi="黑体" w:eastAsia="黑体" w:cs="黑体"/>
          <w:b/>
          <w:bCs/>
          <w:i w:val="0"/>
          <w:iCs w:val="0"/>
          <w:caps w:val="0"/>
          <w:spacing w:val="0"/>
          <w:sz w:val="44"/>
          <w:szCs w:val="44"/>
          <w:shd w:val="clear" w:fill="FDFDF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96" w:afterAutospacing="0" w:line="19" w:lineRule="atLeast"/>
        <w:ind w:left="0" w:right="0" w:firstLine="0"/>
        <w:jc w:val="center"/>
        <w:rPr>
          <w:rFonts w:hint="eastAsia" w:ascii="黑体" w:hAnsi="黑体" w:eastAsia="黑体" w:cs="黑体"/>
          <w:b/>
          <w:bCs/>
          <w:i w:val="0"/>
          <w:iCs w:val="0"/>
          <w:caps w:val="0"/>
          <w:spacing w:val="0"/>
          <w:sz w:val="44"/>
          <w:szCs w:val="44"/>
          <w:shd w:val="clear" w:fill="FDFDFE"/>
          <w:lang w:val="en-US" w:eastAsia="zh-CN"/>
        </w:rPr>
      </w:pPr>
      <w:r>
        <w:rPr>
          <w:rFonts w:hint="eastAsia" w:ascii="黑体" w:hAnsi="黑体" w:eastAsia="黑体" w:cs="黑体"/>
          <w:b/>
          <w:bCs/>
          <w:i w:val="0"/>
          <w:iCs w:val="0"/>
          <w:caps w:val="0"/>
          <w:spacing w:val="0"/>
          <w:sz w:val="44"/>
          <w:szCs w:val="44"/>
          <w:shd w:val="clear" w:fill="FDFDFE"/>
          <w:lang w:val="en-US" w:eastAsia="zh-CN"/>
        </w:rPr>
        <w:t>关于Riot信息系统安全解决方案</w:t>
      </w:r>
    </w:p>
    <w:p>
      <w:pPr>
        <w:rPr>
          <w:rFonts w:hint="eastAsia"/>
          <w:sz w:val="44"/>
          <w:szCs w:val="4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96" w:afterAutospacing="0" w:line="19" w:lineRule="atLeast"/>
        <w:ind w:left="0" w:right="0" w:firstLine="0"/>
        <w:jc w:val="center"/>
        <w:rPr>
          <w:rFonts w:hint="eastAsia" w:ascii="Segoe UI" w:hAnsi="Segoe UI" w:cs="Segoe UI"/>
          <w:b w:val="0"/>
          <w:bCs w:val="0"/>
          <w:i w:val="0"/>
          <w:iCs w:val="0"/>
          <w:caps w:val="0"/>
          <w:spacing w:val="0"/>
          <w:sz w:val="24"/>
          <w:szCs w:val="24"/>
          <w:shd w:val="clear" w:fill="FDFDFE"/>
          <w:lang w:val="en-US" w:eastAsia="zh-CN"/>
        </w:rPr>
      </w:pPr>
      <w:r>
        <w:rPr>
          <w:rFonts w:hint="eastAsia" w:ascii="Segoe UI" w:hAnsi="Segoe UI" w:cs="Segoe UI"/>
          <w:b w:val="0"/>
          <w:bCs w:val="0"/>
          <w:i w:val="0"/>
          <w:iCs w:val="0"/>
          <w:caps w:val="0"/>
          <w:spacing w:val="0"/>
          <w:sz w:val="24"/>
          <w:szCs w:val="24"/>
          <w:shd w:val="clear" w:fill="FDFDFE"/>
          <w:lang w:val="en-US" w:eastAsia="zh-CN"/>
        </w:rPr>
        <w:t>邹坤  210708126  21网络工程1班</w:t>
      </w:r>
    </w:p>
    <w:p>
      <w:pPr>
        <w:keepNext w:val="0"/>
        <w:keepLines w:val="0"/>
        <w:pageBreakBefore w:val="0"/>
        <w:kinsoku/>
        <w:wordWrap/>
        <w:overflowPunct/>
        <w:topLinePunct w:val="0"/>
        <w:autoSpaceDE/>
        <w:autoSpaceDN/>
        <w:bidi w:val="0"/>
        <w:adjustRightInd/>
        <w:snapToGrid/>
        <w:spacing w:line="300" w:lineRule="auto"/>
        <w:rPr>
          <w:rFonts w:hint="eastAsia" w:asciiTheme="majorEastAsia" w:hAnsiTheme="majorEastAsia" w:eastAsiaTheme="majorEastAsia" w:cstheme="majorEastAsia"/>
          <w:b w:val="0"/>
          <w:bCs w:val="0"/>
          <w:i w:val="0"/>
          <w:iCs w:val="0"/>
          <w:caps w:val="0"/>
          <w:spacing w:val="0"/>
          <w:sz w:val="24"/>
          <w:szCs w:val="24"/>
          <w:shd w:val="clear" w:fill="FDFDFE"/>
          <w:lang w:val="en-US" w:eastAsia="zh-CN"/>
        </w:rPr>
      </w:pPr>
      <w:r>
        <w:rPr>
          <w:rFonts w:hint="eastAsia" w:asciiTheme="majorEastAsia" w:hAnsiTheme="majorEastAsia" w:eastAsiaTheme="majorEastAsia" w:cstheme="majorEastAsia"/>
          <w:b/>
          <w:bCs/>
          <w:i w:val="0"/>
          <w:iCs w:val="0"/>
          <w:caps w:val="0"/>
          <w:spacing w:val="0"/>
          <w:sz w:val="24"/>
          <w:szCs w:val="24"/>
          <w:shd w:val="clear" w:fill="FDFDFE"/>
          <w:lang w:val="en-US" w:eastAsia="zh-CN"/>
        </w:rPr>
        <w:t>[关键词]</w:t>
      </w:r>
      <w:r>
        <w:rPr>
          <w:rFonts w:hint="eastAsia" w:asciiTheme="majorEastAsia" w:hAnsiTheme="majorEastAsia" w:eastAsiaTheme="majorEastAsia" w:cstheme="majorEastAsia"/>
          <w:b w:val="0"/>
          <w:bCs w:val="0"/>
          <w:i w:val="0"/>
          <w:iCs w:val="0"/>
          <w:caps w:val="0"/>
          <w:spacing w:val="0"/>
          <w:sz w:val="24"/>
          <w:szCs w:val="24"/>
          <w:shd w:val="clear" w:fill="FDFDFE"/>
          <w:lang w:val="en-US" w:eastAsia="zh-CN"/>
        </w:rPr>
        <w:t>架构介绍、安全定级、风险评估、解决方案</w:t>
      </w:r>
    </w:p>
    <w:p>
      <w:pPr>
        <w:keepNext w:val="0"/>
        <w:keepLines w:val="0"/>
        <w:pageBreakBefore w:val="0"/>
        <w:kinsoku/>
        <w:wordWrap/>
        <w:overflowPunct/>
        <w:topLinePunct w:val="0"/>
        <w:autoSpaceDE/>
        <w:autoSpaceDN/>
        <w:bidi w:val="0"/>
        <w:adjustRightInd/>
        <w:snapToGrid/>
        <w:spacing w:line="300" w:lineRule="auto"/>
        <w:rPr>
          <w:rFonts w:hint="eastAsia" w:asciiTheme="majorEastAsia" w:hAnsiTheme="majorEastAsia" w:eastAsiaTheme="majorEastAsia" w:cstheme="majorEastAsia"/>
          <w:b w:val="0"/>
          <w:bCs w:val="0"/>
          <w:i w:val="0"/>
          <w:iCs w:val="0"/>
          <w:caps w:val="0"/>
          <w:spacing w:val="0"/>
          <w:sz w:val="24"/>
          <w:szCs w:val="24"/>
          <w:shd w:val="clear" w:fill="FDFDFE"/>
          <w:lang w:val="en-US" w:eastAsia="zh-CN"/>
        </w:rPr>
      </w:pPr>
      <w:r>
        <w:rPr>
          <w:rFonts w:hint="eastAsia" w:asciiTheme="majorEastAsia" w:hAnsiTheme="majorEastAsia" w:eastAsiaTheme="majorEastAsia" w:cstheme="majorEastAsia"/>
          <w:b/>
          <w:bCs/>
          <w:i w:val="0"/>
          <w:iCs w:val="0"/>
          <w:caps w:val="0"/>
          <w:spacing w:val="0"/>
          <w:sz w:val="24"/>
          <w:szCs w:val="24"/>
          <w:shd w:val="clear" w:fill="FDFDFE"/>
          <w:lang w:val="en-US" w:eastAsia="zh-CN"/>
        </w:rPr>
        <w:t>[摘要]</w:t>
      </w:r>
      <w:r>
        <w:rPr>
          <w:rFonts w:hint="eastAsia" w:asciiTheme="majorEastAsia" w:hAnsiTheme="majorEastAsia" w:eastAsiaTheme="majorEastAsia" w:cstheme="majorEastAsia"/>
          <w:i w:val="0"/>
          <w:iCs w:val="0"/>
          <w:caps w:val="0"/>
          <w:color w:val="05073B"/>
          <w:spacing w:val="0"/>
          <w:sz w:val="24"/>
          <w:szCs w:val="24"/>
          <w:shd w:val="clear" w:fill="FDFDFE"/>
        </w:rPr>
        <w:t>Riot Games的信息安全解决方案旨在确保公司网络游戏的安全稳定。方案包括网络安全、数据安全、身份认证、应用安全和安全管理五大核心功能，全面监控信息安全事件。风险评估揭示网络安全、数据安全和安全管理为高风险领域，需加强防护。解决方案包括优化防火墙、加强数据加密、多因素身份验证和定期安全审计，以降低风险，确保公司信息系统的安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300" w:lineRule="auto"/>
        <w:ind w:left="0" w:right="0" w:firstLine="0"/>
        <w:rPr>
          <w:rFonts w:hint="default" w:ascii="Segoe UI" w:hAnsi="Segoe UI" w:eastAsia="Segoe UI" w:cs="Segoe UI"/>
          <w:i w:val="0"/>
          <w:iCs w:val="0"/>
          <w:caps w:val="0"/>
          <w:color w:val="05073B"/>
          <w:spacing w:val="0"/>
          <w:sz w:val="18"/>
          <w:szCs w:val="18"/>
        </w:rPr>
      </w:pPr>
      <w:r>
        <w:rPr>
          <w:rFonts w:hint="eastAsia" w:asciiTheme="majorEastAsia" w:hAnsiTheme="majorEastAsia" w:eastAsiaTheme="majorEastAsia" w:cstheme="majorEastAsia"/>
          <w:b/>
          <w:bCs/>
          <w:i w:val="0"/>
          <w:iCs w:val="0"/>
          <w:caps w:val="0"/>
          <w:spacing w:val="0"/>
          <w:kern w:val="2"/>
          <w:sz w:val="24"/>
          <w:szCs w:val="24"/>
          <w:shd w:val="clear" w:fill="FDFDFE"/>
          <w:lang w:val="en-US" w:eastAsia="zh-CN" w:bidi="ar-SA"/>
        </w:rPr>
        <w:t>[正文]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18"/>
          <w:szCs w:val="18"/>
        </w:rPr>
      </w:pPr>
      <w:r>
        <w:rPr>
          <w:rFonts w:hint="eastAsia" w:asciiTheme="majorEastAsia" w:hAnsiTheme="majorEastAsia" w:eastAsiaTheme="majorEastAsia" w:cstheme="majorEastAsia"/>
          <w:i w:val="0"/>
          <w:iCs w:val="0"/>
          <w:caps w:val="0"/>
          <w:color w:val="05073B"/>
          <w:spacing w:val="0"/>
          <w:sz w:val="24"/>
          <w:szCs w:val="24"/>
          <w:shd w:val="clear" w:fill="FDFDFE"/>
        </w:rPr>
        <w:t>在信息技术迅猛发展和互联网深度融入我们生活的今天，网络安全问题日益受到社会各界的广泛关注。Riot Games，作为全球知名的网络游戏开发与发行公司，其业务覆盖了多款备受欢迎的网络游戏。因此，对于Riot Games而言，构建一个稳固、安全且高效的信息安全体系显得尤为关键。本文将深入探讨Riot Games信息安全解决方案的架构，分析其功能模块、业务范畴、用户群体以及运行环境</w:t>
      </w:r>
      <w:r>
        <w:rPr>
          <w:rFonts w:hint="eastAsia" w:asciiTheme="majorEastAsia" w:hAnsiTheme="majorEastAsia" w:eastAsiaTheme="majorEastAsia" w:cstheme="majorEastAsia"/>
          <w:i w:val="0"/>
          <w:iCs w:val="0"/>
          <w:caps w:val="0"/>
          <w:color w:val="05073B"/>
          <w:spacing w:val="0"/>
          <w:sz w:val="18"/>
          <w:szCs w:val="18"/>
          <w:shd w:val="clear" w:fill="FDFDFE"/>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96" w:afterAutospacing="0" w:line="300" w:lineRule="auto"/>
        <w:ind w:right="0" w:firstLine="480" w:firstLineChars="200"/>
        <w:jc w:val="left"/>
        <w:rPr>
          <w:rFonts w:hint="eastAsia" w:asciiTheme="majorEastAsia" w:hAnsiTheme="majorEastAsia" w:eastAsiaTheme="majorEastAsia" w:cstheme="majorEastAsia"/>
          <w:b w:val="0"/>
          <w:bCs w:val="0"/>
          <w:i w:val="0"/>
          <w:iCs w:val="0"/>
          <w:caps w:val="0"/>
          <w:spacing w:val="0"/>
          <w:kern w:val="2"/>
          <w:sz w:val="24"/>
          <w:szCs w:val="24"/>
          <w:shd w:val="clear" w:fill="FDFDFE"/>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96" w:afterAutospacing="0" w:line="300" w:lineRule="auto"/>
        <w:ind w:left="0" w:right="0" w:firstLine="602" w:firstLineChars="200"/>
        <w:jc w:val="left"/>
        <w:rPr>
          <w:rFonts w:ascii="Segoe UI" w:hAnsi="Segoe UI" w:eastAsia="Segoe UI" w:cs="Segoe UI"/>
          <w:b/>
          <w:bCs/>
          <w:i w:val="0"/>
          <w:iCs w:val="0"/>
          <w:caps w:val="0"/>
          <w:spacing w:val="0"/>
          <w:sz w:val="26"/>
          <w:szCs w:val="26"/>
        </w:rPr>
      </w:pPr>
      <w:r>
        <w:rPr>
          <w:rFonts w:hint="eastAsia" w:ascii="黑体" w:hAnsi="黑体" w:eastAsia="黑体" w:cs="黑体"/>
          <w:b/>
          <w:bCs/>
          <w:i w:val="0"/>
          <w:iCs w:val="0"/>
          <w:caps w:val="0"/>
          <w:spacing w:val="0"/>
          <w:sz w:val="30"/>
          <w:szCs w:val="30"/>
          <w:shd w:val="clear" w:fill="FDFDFE"/>
          <w:lang w:val="en-US" w:eastAsia="zh-CN"/>
        </w:rPr>
        <w:t>一、</w:t>
      </w:r>
      <w:r>
        <w:rPr>
          <w:rFonts w:hint="eastAsia" w:ascii="黑体" w:hAnsi="黑体" w:eastAsia="黑体" w:cs="黑体"/>
          <w:b/>
          <w:bCs/>
          <w:i w:val="0"/>
          <w:iCs w:val="0"/>
          <w:caps w:val="0"/>
          <w:spacing w:val="0"/>
          <w:sz w:val="30"/>
          <w:szCs w:val="30"/>
          <w:shd w:val="clear" w:fill="FDFDFE"/>
        </w:rPr>
        <w:t>Riot信息安全解决方案架构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b/>
          <w:bCs/>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shd w:val="clear" w:fill="FDFDFE"/>
          <w:lang w:eastAsia="zh-CN"/>
        </w:rPr>
        <w:t>（</w:t>
      </w:r>
      <w:r>
        <w:rPr>
          <w:rStyle w:val="8"/>
          <w:rFonts w:hint="eastAsia" w:asciiTheme="majorEastAsia" w:hAnsiTheme="majorEastAsia" w:eastAsiaTheme="majorEastAsia" w:cstheme="majorEastAsia"/>
          <w:b/>
          <w:bCs/>
          <w:i w:val="0"/>
          <w:iCs w:val="0"/>
          <w:caps w:val="0"/>
          <w:color w:val="05073B"/>
          <w:spacing w:val="0"/>
          <w:sz w:val="28"/>
          <w:szCs w:val="28"/>
          <w:shd w:val="clear" w:fill="FDFDFE"/>
          <w:lang w:val="en-US" w:eastAsia="zh-CN"/>
        </w:rPr>
        <w:t>一</w:t>
      </w:r>
      <w:r>
        <w:rPr>
          <w:rStyle w:val="8"/>
          <w:rFonts w:hint="eastAsia" w:asciiTheme="majorEastAsia" w:hAnsiTheme="majorEastAsia" w:eastAsiaTheme="majorEastAsia" w:cstheme="majorEastAsia"/>
          <w:b/>
          <w:bCs/>
          <w:i w:val="0"/>
          <w:iCs w:val="0"/>
          <w:caps w:val="0"/>
          <w:color w:val="05073B"/>
          <w:spacing w:val="0"/>
          <w:sz w:val="28"/>
          <w:szCs w:val="28"/>
          <w:shd w:val="clear" w:fill="FDFDFE"/>
          <w:lang w:eastAsia="zh-CN"/>
        </w:rPr>
        <w:t>）</w:t>
      </w:r>
      <w:r>
        <w:rPr>
          <w:rStyle w:val="8"/>
          <w:rFonts w:hint="eastAsia" w:asciiTheme="majorEastAsia" w:hAnsiTheme="majorEastAsia" w:eastAsiaTheme="majorEastAsia" w:cstheme="majorEastAsia"/>
          <w:b/>
          <w:bCs/>
          <w:i w:val="0"/>
          <w:iCs w:val="0"/>
          <w:caps w:val="0"/>
          <w:color w:val="05073B"/>
          <w:spacing w:val="0"/>
          <w:sz w:val="28"/>
          <w:szCs w:val="28"/>
          <w:shd w:val="clear" w:fill="FDFDFE"/>
        </w:rPr>
        <w:t>核心功能模块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Riot Games的信息安全解决方案主要由以下几个核心功能模块构成：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lang w:val="en-US" w:eastAsia="zh-CN"/>
        </w:rPr>
        <w:t>1.</w:t>
      </w:r>
      <w:r>
        <w:rPr>
          <w:rStyle w:val="8"/>
          <w:rFonts w:hint="eastAsia" w:asciiTheme="majorEastAsia" w:hAnsiTheme="majorEastAsia" w:eastAsiaTheme="majorEastAsia" w:cstheme="majorEastAsia"/>
          <w:b/>
          <w:bCs/>
          <w:i w:val="0"/>
          <w:iCs w:val="0"/>
          <w:caps w:val="0"/>
          <w:color w:val="05073B"/>
          <w:spacing w:val="0"/>
          <w:sz w:val="24"/>
          <w:szCs w:val="24"/>
          <w:shd w:val="clear" w:fill="FDFDFE"/>
        </w:rPr>
        <w:t>网络安全防护</w:t>
      </w:r>
      <w:r>
        <w:rPr>
          <w:rFonts w:hint="eastAsia" w:asciiTheme="majorEastAsia" w:hAnsiTheme="majorEastAsia" w:eastAsiaTheme="majorEastAsia" w:cstheme="majorEastAsia"/>
          <w:i w:val="0"/>
          <w:iCs w:val="0"/>
          <w:caps w:val="0"/>
          <w:color w:val="05073B"/>
          <w:spacing w:val="0"/>
          <w:sz w:val="24"/>
          <w:szCs w:val="24"/>
          <w:shd w:val="clear" w:fill="FDFDFE"/>
        </w:rPr>
        <w:t>：此模块的核心任务是确保公司网络的平稳运行，通过部署防火墙、入侵检测与防御系统（IDS/IPS）以及安全事件管理（SIEM）等工具，对网络流量进行实时监控，及时发现并阻断潜在的网络攻击。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lang w:val="en-US" w:eastAsia="zh-CN"/>
        </w:rPr>
        <w:t>2.</w:t>
      </w:r>
      <w:r>
        <w:rPr>
          <w:rStyle w:val="8"/>
          <w:rFonts w:hint="eastAsia" w:asciiTheme="majorEastAsia" w:hAnsiTheme="majorEastAsia" w:eastAsiaTheme="majorEastAsia" w:cstheme="majorEastAsia"/>
          <w:b/>
          <w:bCs/>
          <w:i w:val="0"/>
          <w:iCs w:val="0"/>
          <w:caps w:val="0"/>
          <w:color w:val="05073B"/>
          <w:spacing w:val="0"/>
          <w:sz w:val="24"/>
          <w:szCs w:val="24"/>
          <w:shd w:val="clear" w:fill="FDFDFE"/>
        </w:rPr>
        <w:t>数据安全保护</w:t>
      </w:r>
      <w:r>
        <w:rPr>
          <w:rFonts w:hint="eastAsia" w:asciiTheme="majorEastAsia" w:hAnsiTheme="majorEastAsia" w:eastAsiaTheme="majorEastAsia" w:cstheme="majorEastAsia"/>
          <w:i w:val="0"/>
          <w:iCs w:val="0"/>
          <w:caps w:val="0"/>
          <w:color w:val="05073B"/>
          <w:spacing w:val="0"/>
          <w:sz w:val="24"/>
          <w:szCs w:val="24"/>
          <w:shd w:val="clear" w:fill="FDFDFE"/>
        </w:rPr>
        <w:t>：关注于公司数据的安全存储与传输，利用数据加密、数据备份恢复和数据泄露防护（DLP）等技术，确保数据在存储、传输及使用中的安全性。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lang w:val="en-US" w:eastAsia="zh-CN"/>
        </w:rPr>
        <w:t>3.</w:t>
      </w:r>
      <w:r>
        <w:rPr>
          <w:rStyle w:val="8"/>
          <w:rFonts w:hint="eastAsia" w:asciiTheme="majorEastAsia" w:hAnsiTheme="majorEastAsia" w:eastAsiaTheme="majorEastAsia" w:cstheme="majorEastAsia"/>
          <w:b/>
          <w:bCs/>
          <w:i w:val="0"/>
          <w:iCs w:val="0"/>
          <w:caps w:val="0"/>
          <w:color w:val="05073B"/>
          <w:spacing w:val="0"/>
          <w:sz w:val="24"/>
          <w:szCs w:val="24"/>
          <w:shd w:val="clear" w:fill="FDFDFE"/>
        </w:rPr>
        <w:t>身份认证与访问控制</w:t>
      </w:r>
      <w:r>
        <w:rPr>
          <w:rFonts w:hint="eastAsia" w:asciiTheme="majorEastAsia" w:hAnsiTheme="majorEastAsia" w:eastAsiaTheme="majorEastAsia" w:cstheme="majorEastAsia"/>
          <w:i w:val="0"/>
          <w:iCs w:val="0"/>
          <w:caps w:val="0"/>
          <w:color w:val="05073B"/>
          <w:spacing w:val="0"/>
          <w:sz w:val="24"/>
          <w:szCs w:val="24"/>
          <w:shd w:val="clear" w:fill="FDFDFE"/>
        </w:rPr>
        <w:t>：通过实施严格的密码策略、多因素认证（MFA）以及单点登录（SSO）等机制，验证用户身份并控制其对系统资源的访问权限，从而防止未授权访问和内部滥用。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sz w:val="24"/>
          <w:szCs w:val="24"/>
        </w:rPr>
      </w:pPr>
      <w:bookmarkStart w:id="0" w:name="_GoBack"/>
      <w:r>
        <w:rPr>
          <w:rStyle w:val="8"/>
          <w:rFonts w:hint="eastAsia" w:asciiTheme="majorEastAsia" w:hAnsiTheme="majorEastAsia" w:eastAsiaTheme="majorEastAsia" w:cstheme="majorEastAsia"/>
          <w:b/>
          <w:bCs/>
          <w:i w:val="0"/>
          <w:iCs w:val="0"/>
          <w:caps w:val="0"/>
          <w:color w:val="05073B"/>
          <w:spacing w:val="0"/>
          <w:sz w:val="24"/>
          <w:szCs w:val="24"/>
          <w:shd w:val="clear" w:fill="FDFDFE"/>
          <w:lang w:val="en-US" w:eastAsia="zh-CN"/>
        </w:rPr>
        <w:t>4.</w:t>
      </w:r>
      <w:r>
        <w:rPr>
          <w:rStyle w:val="8"/>
          <w:rFonts w:hint="eastAsia" w:asciiTheme="majorEastAsia" w:hAnsiTheme="majorEastAsia" w:eastAsiaTheme="majorEastAsia" w:cstheme="majorEastAsia"/>
          <w:b/>
          <w:bCs/>
          <w:i w:val="0"/>
          <w:iCs w:val="0"/>
          <w:caps w:val="0"/>
          <w:color w:val="05073B"/>
          <w:spacing w:val="0"/>
          <w:sz w:val="24"/>
          <w:szCs w:val="24"/>
          <w:shd w:val="clear" w:fill="FDFDFE"/>
        </w:rPr>
        <w:t>应用安全</w:t>
      </w:r>
      <w:r>
        <w:rPr>
          <w:rFonts w:hint="eastAsia" w:asciiTheme="majorEastAsia" w:hAnsiTheme="majorEastAsia" w:eastAsiaTheme="majorEastAsia" w:cstheme="majorEastAsia"/>
          <w:i w:val="0"/>
          <w:iCs w:val="0"/>
          <w:caps w:val="0"/>
          <w:color w:val="05073B"/>
          <w:spacing w:val="0"/>
          <w:sz w:val="24"/>
          <w:szCs w:val="24"/>
          <w:shd w:val="clear" w:fill="FDFDFE"/>
        </w:rPr>
        <w:t>：专注于提升公司应用系统的安全性，涵盖应用程序的漏洞扫描、安</w:t>
      </w:r>
      <w:bookmarkEnd w:id="0"/>
      <w:r>
        <w:rPr>
          <w:rFonts w:hint="eastAsia" w:asciiTheme="majorEastAsia" w:hAnsiTheme="majorEastAsia" w:eastAsiaTheme="majorEastAsia" w:cstheme="majorEastAsia"/>
          <w:i w:val="0"/>
          <w:iCs w:val="0"/>
          <w:caps w:val="0"/>
          <w:color w:val="05073B"/>
          <w:spacing w:val="0"/>
          <w:sz w:val="24"/>
          <w:szCs w:val="24"/>
          <w:shd w:val="clear" w:fill="FDFDFE"/>
        </w:rPr>
        <w:t>全加固及代码审计等环节，通过定期的安全检查和漏洞修补，保障应用系统的稳定与安全。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lang w:val="en-US" w:eastAsia="zh-CN"/>
        </w:rPr>
        <w:t>5.</w:t>
      </w:r>
      <w:r>
        <w:rPr>
          <w:rStyle w:val="8"/>
          <w:rFonts w:hint="eastAsia" w:asciiTheme="majorEastAsia" w:hAnsiTheme="majorEastAsia" w:eastAsiaTheme="majorEastAsia" w:cstheme="majorEastAsia"/>
          <w:b/>
          <w:bCs/>
          <w:i w:val="0"/>
          <w:iCs w:val="0"/>
          <w:caps w:val="0"/>
          <w:color w:val="05073B"/>
          <w:spacing w:val="0"/>
          <w:sz w:val="24"/>
          <w:szCs w:val="24"/>
          <w:shd w:val="clear" w:fill="FDFDFE"/>
        </w:rPr>
        <w:t>安全管理中心</w:t>
      </w:r>
      <w:r>
        <w:rPr>
          <w:rFonts w:hint="eastAsia" w:asciiTheme="majorEastAsia" w:hAnsiTheme="majorEastAsia" w:eastAsiaTheme="majorEastAsia" w:cstheme="majorEastAsia"/>
          <w:i w:val="0"/>
          <w:iCs w:val="0"/>
          <w:caps w:val="0"/>
          <w:color w:val="05073B"/>
          <w:spacing w:val="0"/>
          <w:sz w:val="24"/>
          <w:szCs w:val="24"/>
          <w:shd w:val="clear" w:fill="FDFDFE"/>
        </w:rPr>
        <w:t>：作为整个信息安全解决方案的中枢，负责全面管理、监控及响应各类安全事件。通过整合安全信息管理（SIM）和安全运营中心（SOC）等功能，实现对公司信息安全体系的统一管理和高效运营。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shd w:val="clear" w:fill="FDFDFE"/>
          <w:lang w:val="en-US" w:eastAsia="zh-CN"/>
        </w:rPr>
        <w:t>（二）</w:t>
      </w:r>
      <w:r>
        <w:rPr>
          <w:rStyle w:val="8"/>
          <w:rFonts w:hint="eastAsia" w:asciiTheme="majorEastAsia" w:hAnsiTheme="majorEastAsia" w:eastAsiaTheme="majorEastAsia" w:cstheme="majorEastAsia"/>
          <w:b/>
          <w:bCs/>
          <w:i w:val="0"/>
          <w:iCs w:val="0"/>
          <w:caps w:val="0"/>
          <w:color w:val="05073B"/>
          <w:spacing w:val="0"/>
          <w:sz w:val="28"/>
          <w:szCs w:val="28"/>
          <w:shd w:val="clear" w:fill="FDFDFE"/>
        </w:rPr>
        <w:t>业务范畴与用户群体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Riot Games的信息安全解决方案覆盖了与信息安全相关的所有业务活动，包括网络安全的监控与防御、数据的全面保护、用户身份的严格认证、应用系统的安全加固，以及整个信息安全体系的综合管理与运营。这一体系不仅服务于Riot Games的内部员工，还涉及到与公司紧密合作的伙伴，以及广大热爱游戏的玩家们。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Style w:val="8"/>
          <w:rFonts w:hint="eastAsia" w:asciiTheme="majorEastAsia" w:hAnsiTheme="majorEastAsia" w:eastAsiaTheme="majorEastAsia" w:cstheme="majorEastAsia"/>
          <w:b/>
          <w:bCs/>
          <w:i w:val="0"/>
          <w:iCs w:val="0"/>
          <w:caps w:val="0"/>
          <w:color w:val="05073B"/>
          <w:spacing w:val="0"/>
          <w:sz w:val="28"/>
          <w:szCs w:val="28"/>
          <w:shd w:val="clear" w:fill="FDFDFE"/>
          <w:lang w:val="en-US" w:eastAsia="zh-CN"/>
        </w:rPr>
      </w:pPr>
      <w:r>
        <w:rPr>
          <w:rStyle w:val="8"/>
          <w:rFonts w:hint="eastAsia" w:asciiTheme="majorEastAsia" w:hAnsiTheme="majorEastAsia" w:eastAsiaTheme="majorEastAsia" w:cstheme="majorEastAsia"/>
          <w:b/>
          <w:bCs/>
          <w:i w:val="0"/>
          <w:iCs w:val="0"/>
          <w:caps w:val="0"/>
          <w:color w:val="05073B"/>
          <w:spacing w:val="0"/>
          <w:sz w:val="28"/>
          <w:szCs w:val="28"/>
          <w:shd w:val="clear" w:fill="FDFDFE"/>
          <w:lang w:val="en-US" w:eastAsia="zh-CN"/>
        </w:rPr>
        <w:t>（三）运行环境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为了确保信息安全解决方案的稳定运行，Riot Games投入了大量资源来构建和维护一套完善的硬件和软件环境。硬件环境包括高性能的服务器、大容量的存储设备以及可靠的网络设备等；而软件环境则涵盖了各种操作系统、数据库管理系统、中间件以及专业的安全软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Style w:val="8"/>
          <w:rFonts w:hint="eastAsia" w:asciiTheme="majorEastAsia" w:hAnsiTheme="majorEastAsia" w:eastAsiaTheme="majorEastAsia" w:cstheme="majorEastAsia"/>
          <w:b/>
          <w:bCs/>
          <w:i w:val="0"/>
          <w:iCs w:val="0"/>
          <w:caps w:val="0"/>
          <w:color w:val="05073B"/>
          <w:spacing w:val="0"/>
          <w:sz w:val="28"/>
          <w:szCs w:val="28"/>
          <w:shd w:val="clear" w:fill="FDFDFE"/>
          <w:lang w:val="en-US" w:eastAsia="zh-CN"/>
        </w:rPr>
      </w:pPr>
      <w:r>
        <w:rPr>
          <w:rStyle w:val="8"/>
          <w:rFonts w:hint="eastAsia" w:asciiTheme="majorEastAsia" w:hAnsiTheme="majorEastAsia" w:eastAsiaTheme="majorEastAsia" w:cstheme="majorEastAsia"/>
          <w:b/>
          <w:bCs/>
          <w:i w:val="0"/>
          <w:iCs w:val="0"/>
          <w:caps w:val="0"/>
          <w:color w:val="05073B"/>
          <w:spacing w:val="0"/>
          <w:sz w:val="28"/>
          <w:szCs w:val="28"/>
          <w:shd w:val="clear" w:fill="FDFDFE"/>
          <w:lang w:val="en-US" w:eastAsia="zh-CN"/>
        </w:rPr>
        <w:t>(四)总结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通过详细剖析Riot Games的信息安全解决方案架构，我们不难看出其对网络安全的全面考虑和深入布局。从网络到数据，从应用到管理，每一个环节都经过精心设计，旨在为公司的稳定发展以及玩家的极致游戏体验提供坚不可摧的安全保障。在这个信息安全日益重要的时代，Riot Games的做法无疑为业界树立了标杆。</w:t>
      </w:r>
    </w:p>
    <w:p>
      <w:pPr>
        <w:keepNext w:val="0"/>
        <w:keepLines w:val="0"/>
        <w:pageBreakBefore w:val="0"/>
        <w:kinsoku/>
        <w:wordWrap/>
        <w:overflowPunct/>
        <w:topLinePunct w:val="0"/>
        <w:autoSpaceDE/>
        <w:autoSpaceDN/>
        <w:bidi w:val="0"/>
        <w:adjustRightInd/>
        <w:snapToGrid/>
        <w:spacing w:line="300" w:lineRule="auto"/>
        <w:jc w:val="left"/>
        <w:rPr>
          <w:rFonts w:hint="eastAsia" w:ascii="宋体" w:hAnsi="宋体" w:eastAsia="宋体" w:cs="宋体"/>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96" w:afterAutospacing="0" w:line="300" w:lineRule="auto"/>
        <w:ind w:left="0" w:right="0" w:firstLine="602" w:firstLineChars="200"/>
        <w:jc w:val="left"/>
        <w:rPr>
          <w:rFonts w:hint="eastAsia" w:ascii="宋体" w:hAnsi="宋体" w:eastAsia="宋体" w:cs="宋体"/>
          <w:i w:val="0"/>
          <w:iCs w:val="0"/>
          <w:caps w:val="0"/>
          <w:color w:val="05073B"/>
          <w:spacing w:val="0"/>
          <w:sz w:val="30"/>
          <w:szCs w:val="30"/>
        </w:rPr>
      </w:pPr>
      <w:r>
        <w:rPr>
          <w:rFonts w:hint="eastAsia" w:ascii="宋体" w:hAnsi="宋体" w:eastAsia="宋体" w:cs="宋体"/>
          <w:b/>
          <w:bCs/>
          <w:i w:val="0"/>
          <w:iCs w:val="0"/>
          <w:caps w:val="0"/>
          <w:spacing w:val="0"/>
          <w:sz w:val="30"/>
          <w:szCs w:val="30"/>
          <w:shd w:val="clear" w:fill="FDFDFE"/>
          <w:lang w:val="en-US" w:eastAsia="zh-CN"/>
        </w:rPr>
        <w:t>二、安全定级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在Riot Games的信息安全解决方案中，各个功能模块承载着不同的安全职责，因此其安全等级也有所不同。以下是对各功能模块的安全等级定级及理由：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96" w:afterAutospacing="0" w:line="300" w:lineRule="auto"/>
        <w:ind w:left="0" w:right="0" w:firstLine="482" w:firstLineChars="200"/>
        <w:jc w:val="left"/>
        <w:rPr>
          <w:rFonts w:hint="eastAsia" w:asciiTheme="majorEastAsia" w:hAnsiTheme="majorEastAsia" w:eastAsiaTheme="majorEastAsia" w:cstheme="majorEastAsia"/>
          <w:b/>
          <w:bCs/>
          <w:i w:val="0"/>
          <w:iCs w:val="0"/>
          <w:caps w:val="0"/>
          <w:spacing w:val="0"/>
          <w:sz w:val="24"/>
          <w:szCs w:val="24"/>
        </w:rPr>
      </w:pPr>
      <w:r>
        <w:rPr>
          <w:rFonts w:hint="eastAsia" w:asciiTheme="majorEastAsia" w:hAnsiTheme="majorEastAsia" w:eastAsiaTheme="majorEastAsia" w:cstheme="majorEastAsia"/>
          <w:b/>
          <w:bCs/>
          <w:i w:val="0"/>
          <w:iCs w:val="0"/>
          <w:caps w:val="0"/>
          <w:spacing w:val="0"/>
          <w:sz w:val="24"/>
          <w:szCs w:val="24"/>
          <w:shd w:val="clear" w:fill="FDFDFE"/>
        </w:rPr>
        <w:t>1. 网络安全防护模块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i w:val="0"/>
          <w:iCs w:val="0"/>
          <w:caps w:val="0"/>
          <w:color w:val="05073B"/>
          <w:spacing w:val="0"/>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rPr>
        <w:t>安全等级：高级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网络安全防护是确保整个信息系统安全的第一道防线。该模块通过部署防火墙、入侵检测与防御系统（IDS/IPS）以及安全事件管理（SIEM）等工具，对网络流量进行实时监控，及时发现并阻断潜在的网络攻击。由于网络攻击是当今信息安全领域最常见的威胁之一，且可能对系统造成严重影响，因此网络安全防护模块的安全等级被定为高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96" w:afterAutospacing="0" w:line="300" w:lineRule="auto"/>
        <w:ind w:left="0" w:right="0" w:firstLine="482" w:firstLineChars="200"/>
        <w:jc w:val="left"/>
        <w:rPr>
          <w:rFonts w:hint="eastAsia" w:asciiTheme="majorEastAsia" w:hAnsiTheme="majorEastAsia" w:eastAsiaTheme="majorEastAsia" w:cstheme="majorEastAsia"/>
          <w:b/>
          <w:bCs/>
          <w:i w:val="0"/>
          <w:iCs w:val="0"/>
          <w:caps w:val="0"/>
          <w:spacing w:val="0"/>
          <w:sz w:val="24"/>
          <w:szCs w:val="24"/>
        </w:rPr>
      </w:pPr>
      <w:r>
        <w:rPr>
          <w:rFonts w:hint="eastAsia" w:asciiTheme="majorEastAsia" w:hAnsiTheme="majorEastAsia" w:eastAsiaTheme="majorEastAsia" w:cstheme="majorEastAsia"/>
          <w:b/>
          <w:bCs/>
          <w:i w:val="0"/>
          <w:iCs w:val="0"/>
          <w:caps w:val="0"/>
          <w:spacing w:val="0"/>
          <w:sz w:val="24"/>
          <w:szCs w:val="24"/>
          <w:shd w:val="clear" w:fill="FDFDFE"/>
        </w:rPr>
        <w:t>2. 数据安全保护模块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i w:val="0"/>
          <w:iCs w:val="0"/>
          <w:caps w:val="0"/>
          <w:color w:val="05073B"/>
          <w:spacing w:val="0"/>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rPr>
        <w:t>安全等级：高级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数据安全是信息系统的核心，涉及公司的重要资产和客户隐私。数据安全保护模块利用数据加密、数据备份恢复和数据泄露防护（DLP）等技术，确保数据在存储、传输及使用中的安全性。考虑到数据的敏感性和泄露可能带来的严重后果，数据安全保护模块的安全等级同样被定为高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96" w:afterAutospacing="0" w:line="300" w:lineRule="auto"/>
        <w:ind w:left="0" w:right="0" w:firstLine="482" w:firstLineChars="200"/>
        <w:jc w:val="left"/>
        <w:rPr>
          <w:rFonts w:hint="eastAsia" w:asciiTheme="majorEastAsia" w:hAnsiTheme="majorEastAsia" w:eastAsiaTheme="majorEastAsia" w:cstheme="majorEastAsia"/>
          <w:b/>
          <w:bCs/>
          <w:i w:val="0"/>
          <w:iCs w:val="0"/>
          <w:caps w:val="0"/>
          <w:spacing w:val="0"/>
          <w:sz w:val="24"/>
          <w:szCs w:val="24"/>
        </w:rPr>
      </w:pPr>
      <w:r>
        <w:rPr>
          <w:rFonts w:hint="eastAsia" w:asciiTheme="majorEastAsia" w:hAnsiTheme="majorEastAsia" w:eastAsiaTheme="majorEastAsia" w:cstheme="majorEastAsia"/>
          <w:b/>
          <w:bCs/>
          <w:i w:val="0"/>
          <w:iCs w:val="0"/>
          <w:caps w:val="0"/>
          <w:spacing w:val="0"/>
          <w:sz w:val="24"/>
          <w:szCs w:val="24"/>
          <w:shd w:val="clear" w:fill="FDFDFE"/>
        </w:rPr>
        <w:t>3. 身份认证与访问控制模块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i w:val="0"/>
          <w:iCs w:val="0"/>
          <w:caps w:val="0"/>
          <w:color w:val="05073B"/>
          <w:spacing w:val="0"/>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rPr>
        <w:t>安全等级：中级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身份认证与访问控制是防止未授权访问和内部滥用的重要手段。该模块通过实施严格的密码策略、多因素认证（MFA）以及单点登录（SSO）等机制，验证用户身份并控制其对系统资源的访问权限。虽然这一模块对于保护信息系统安全至关重要，但相较于网络安全和数据安全，其风险可能稍低，因此安全等级定为中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96" w:afterAutospacing="0" w:line="300" w:lineRule="auto"/>
        <w:ind w:left="0" w:right="0" w:firstLine="482" w:firstLineChars="200"/>
        <w:jc w:val="left"/>
        <w:rPr>
          <w:rFonts w:hint="eastAsia" w:asciiTheme="majorEastAsia" w:hAnsiTheme="majorEastAsia" w:eastAsiaTheme="majorEastAsia" w:cstheme="majorEastAsia"/>
          <w:b/>
          <w:bCs/>
          <w:i w:val="0"/>
          <w:iCs w:val="0"/>
          <w:caps w:val="0"/>
          <w:spacing w:val="0"/>
          <w:sz w:val="24"/>
          <w:szCs w:val="24"/>
        </w:rPr>
      </w:pPr>
      <w:r>
        <w:rPr>
          <w:rFonts w:hint="eastAsia" w:asciiTheme="majorEastAsia" w:hAnsiTheme="majorEastAsia" w:eastAsiaTheme="majorEastAsia" w:cstheme="majorEastAsia"/>
          <w:b/>
          <w:bCs/>
          <w:i w:val="0"/>
          <w:iCs w:val="0"/>
          <w:caps w:val="0"/>
          <w:spacing w:val="0"/>
          <w:sz w:val="24"/>
          <w:szCs w:val="24"/>
          <w:shd w:val="clear" w:fill="FDFDFE"/>
        </w:rPr>
        <w:t>4. 应用安全模块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i w:val="0"/>
          <w:iCs w:val="0"/>
          <w:caps w:val="0"/>
          <w:color w:val="05073B"/>
          <w:spacing w:val="0"/>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rPr>
        <w:t>安全等级：中级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应用安全模块专注于提升公司应用系统的安全性，涵盖应用程序的漏洞扫描、安全加固及代码审计等环节。虽然应用系统的安全对于整个信息系统的稳定运行至关重要，但相较于网络安全和数据安全，其直接面临的安全威胁可能相对较少，因此安全等级定为中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96" w:afterAutospacing="0" w:line="300" w:lineRule="auto"/>
        <w:ind w:left="0" w:right="0" w:firstLine="482" w:firstLineChars="200"/>
        <w:jc w:val="left"/>
        <w:rPr>
          <w:rFonts w:hint="eastAsia" w:asciiTheme="majorEastAsia" w:hAnsiTheme="majorEastAsia" w:eastAsiaTheme="majorEastAsia" w:cstheme="majorEastAsia"/>
          <w:b/>
          <w:bCs/>
          <w:i w:val="0"/>
          <w:iCs w:val="0"/>
          <w:caps w:val="0"/>
          <w:spacing w:val="0"/>
          <w:sz w:val="24"/>
          <w:szCs w:val="24"/>
        </w:rPr>
      </w:pPr>
      <w:r>
        <w:rPr>
          <w:rFonts w:hint="eastAsia" w:asciiTheme="majorEastAsia" w:hAnsiTheme="majorEastAsia" w:eastAsiaTheme="majorEastAsia" w:cstheme="majorEastAsia"/>
          <w:b/>
          <w:bCs/>
          <w:i w:val="0"/>
          <w:iCs w:val="0"/>
          <w:caps w:val="0"/>
          <w:spacing w:val="0"/>
          <w:sz w:val="24"/>
          <w:szCs w:val="24"/>
          <w:shd w:val="clear" w:fill="FDFDFE"/>
        </w:rPr>
        <w:t>5. 安全管理中心模块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300" w:lineRule="auto"/>
        <w:ind w:left="0" w:right="0" w:firstLine="482" w:firstLineChars="200"/>
        <w:jc w:val="left"/>
        <w:rPr>
          <w:rFonts w:hint="eastAsia" w:asciiTheme="majorEastAsia" w:hAnsiTheme="majorEastAsia" w:eastAsiaTheme="majorEastAsia" w:cstheme="majorEastAsia"/>
          <w:i w:val="0"/>
          <w:iCs w:val="0"/>
          <w:caps w:val="0"/>
          <w:color w:val="05073B"/>
          <w:spacing w:val="0"/>
          <w:sz w:val="24"/>
          <w:szCs w:val="24"/>
        </w:rPr>
      </w:pPr>
      <w:r>
        <w:rPr>
          <w:rStyle w:val="8"/>
          <w:rFonts w:hint="eastAsia" w:asciiTheme="majorEastAsia" w:hAnsiTheme="majorEastAsia" w:eastAsiaTheme="majorEastAsia" w:cstheme="majorEastAsia"/>
          <w:b/>
          <w:bCs/>
          <w:i w:val="0"/>
          <w:iCs w:val="0"/>
          <w:caps w:val="0"/>
          <w:color w:val="05073B"/>
          <w:spacing w:val="0"/>
          <w:sz w:val="24"/>
          <w:szCs w:val="24"/>
          <w:shd w:val="clear" w:fill="FDFDFE"/>
        </w:rPr>
        <w:t>安全等级：高级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rPr>
        <w:t>安全管理中心作为整个信息安全解决方案的中枢，负责全面管理、监控及响应各类安全事件。其重要性不言而喻，因为它涉及到对整个信息安全体系的统一管理和高效运营。任何对安全管理中心的攻击或破坏都可能对整个信息系统造成严重影响，因此其安全等级被定为高级。</w:t>
      </w:r>
    </w:p>
    <w:p>
      <w:pPr>
        <w:keepNext w:val="0"/>
        <w:keepLines w:val="0"/>
        <w:pageBreakBefore w:val="0"/>
        <w:kinsoku/>
        <w:wordWrap/>
        <w:overflowPunct/>
        <w:topLinePunct w:val="0"/>
        <w:autoSpaceDE/>
        <w:autoSpaceDN/>
        <w:bidi w:val="0"/>
        <w:adjustRightInd/>
        <w:snapToGrid/>
        <w:spacing w:line="300" w:lineRule="auto"/>
        <w:jc w:val="left"/>
        <w:rPr>
          <w:rFonts w:hint="eastAsia" w:asciiTheme="majorEastAsia" w:hAnsiTheme="majorEastAsia" w:eastAsiaTheme="majorEastAsia" w:cstheme="majorEastAsia"/>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96" w:afterAutospacing="0" w:line="300" w:lineRule="auto"/>
        <w:ind w:left="0" w:right="0" w:firstLine="602" w:firstLineChars="200"/>
        <w:jc w:val="left"/>
        <w:rPr>
          <w:rFonts w:hint="eastAsia" w:asciiTheme="majorEastAsia" w:hAnsiTheme="majorEastAsia" w:eastAsiaTheme="majorEastAsia" w:cstheme="majorEastAsia"/>
          <w:b/>
          <w:bCs/>
          <w:i w:val="0"/>
          <w:iCs w:val="0"/>
          <w:caps w:val="0"/>
          <w:spacing w:val="0"/>
          <w:sz w:val="30"/>
          <w:szCs w:val="30"/>
          <w:shd w:val="clear" w:fill="FDFDFE"/>
          <w:lang w:val="en-US" w:eastAsia="zh-CN"/>
        </w:rPr>
      </w:pPr>
      <w:r>
        <w:rPr>
          <w:rFonts w:hint="eastAsia" w:asciiTheme="majorEastAsia" w:hAnsiTheme="majorEastAsia" w:eastAsiaTheme="majorEastAsia" w:cstheme="majorEastAsia"/>
          <w:b/>
          <w:bCs/>
          <w:i w:val="0"/>
          <w:iCs w:val="0"/>
          <w:caps w:val="0"/>
          <w:spacing w:val="0"/>
          <w:sz w:val="30"/>
          <w:szCs w:val="30"/>
          <w:shd w:val="clear" w:fill="FDFDFE"/>
          <w:lang w:val="en-US" w:eastAsia="zh-CN"/>
        </w:rPr>
        <w:t>三、Riot信息系统风险评估报告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rPr>
        <w:t>根据Riot信息系统的架构介绍和安全定级，我们进行了详细的风险评估。以下是通过表格形式呈现的风险评估结果：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eastAsia="zh-CN"/>
        </w:rPr>
        <w:t>（</w:t>
      </w:r>
      <w:r>
        <w:rPr>
          <w:rStyle w:val="8"/>
          <w:rFonts w:hint="eastAsia" w:asciiTheme="majorEastAsia" w:hAnsiTheme="majorEastAsia" w:eastAsiaTheme="majorEastAsia" w:cstheme="majorEastAsia"/>
          <w:b/>
          <w:bCs/>
          <w:i w:val="0"/>
          <w:iCs w:val="0"/>
          <w:caps w:val="0"/>
          <w:color w:val="05073B"/>
          <w:spacing w:val="0"/>
          <w:sz w:val="28"/>
          <w:szCs w:val="28"/>
        </w:rPr>
        <w:t>一</w:t>
      </w:r>
      <w:r>
        <w:rPr>
          <w:rStyle w:val="8"/>
          <w:rFonts w:hint="eastAsia" w:asciiTheme="majorEastAsia" w:hAnsiTheme="majorEastAsia" w:eastAsiaTheme="majorEastAsia" w:cstheme="majorEastAsia"/>
          <w:b/>
          <w:bCs/>
          <w:i w:val="0"/>
          <w:iCs w:val="0"/>
          <w:caps w:val="0"/>
          <w:color w:val="05073B"/>
          <w:spacing w:val="0"/>
          <w:sz w:val="28"/>
          <w:szCs w:val="28"/>
          <w:lang w:eastAsia="zh-CN"/>
        </w:rPr>
        <w:t>）</w:t>
      </w:r>
      <w:r>
        <w:rPr>
          <w:rStyle w:val="8"/>
          <w:rFonts w:hint="eastAsia" w:asciiTheme="majorEastAsia" w:hAnsiTheme="majorEastAsia" w:eastAsiaTheme="majorEastAsia" w:cstheme="majorEastAsia"/>
          <w:b/>
          <w:bCs/>
          <w:i w:val="0"/>
          <w:iCs w:val="0"/>
          <w:caps w:val="0"/>
          <w:color w:val="05073B"/>
          <w:spacing w:val="0"/>
          <w:sz w:val="28"/>
          <w:szCs w:val="28"/>
        </w:rPr>
        <w:t>功能模块风险评估</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0"/>
        <w:gridCol w:w="2117"/>
        <w:gridCol w:w="2160"/>
        <w:gridCol w:w="2017"/>
        <w:gridCol w:w="14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0" w:type="auto"/>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功能模块</w:t>
            </w:r>
          </w:p>
        </w:tc>
        <w:tc>
          <w:tcPr>
            <w:tcW w:w="0" w:type="auto"/>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面临的主要威胁</w:t>
            </w:r>
          </w:p>
        </w:tc>
        <w:tc>
          <w:tcPr>
            <w:tcW w:w="0" w:type="auto"/>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潜在脆弱性</w:t>
            </w:r>
          </w:p>
        </w:tc>
        <w:tc>
          <w:tcPr>
            <w:tcW w:w="0" w:type="auto"/>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可能的影响</w:t>
            </w:r>
          </w:p>
        </w:tc>
        <w:tc>
          <w:tcPr>
            <w:tcW w:w="0" w:type="auto"/>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风险评估等级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网络安全防护</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网络攻击、恶意软件、DDoS攻击</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防火墙策略不当、IDS/IPS漏报或误报</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系统被入侵、服务拒绝、数据泄露</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数据安全保护</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数据泄露、数据篡改、非法访问</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加密技术被破解、数据备份不完整</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敏感数据泄露、数据丢失、业务中断</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身份认证与访问控制</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身份冒用、权限滥用、越权操作</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身份验证机制不完善、权限设置不合理</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未授权访问、数据被非法修改或删除</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应用安全</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应用程序漏洞、Web攻击、注入攻击</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应用程序未及时更新、代码存在安全漏洞</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应用系统被攻击、数据被篡改或窃取</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安全管理中心</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安全管理策略不当、监控失效、应急响应不足</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安全事件监控不准确、应急预案不全面</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安全事件扩大、系统恢复困难、业务中断</w:t>
            </w:r>
          </w:p>
        </w:tc>
        <w:tc>
          <w:tcPr>
            <w:tcW w:w="0" w:type="auto"/>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高</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0"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eastAsia="zh-CN"/>
        </w:rPr>
        <w:t>（</w:t>
      </w:r>
      <w:r>
        <w:rPr>
          <w:rStyle w:val="8"/>
          <w:rFonts w:hint="eastAsia" w:asciiTheme="majorEastAsia" w:hAnsiTheme="majorEastAsia" w:eastAsiaTheme="majorEastAsia" w:cstheme="majorEastAsia"/>
          <w:b/>
          <w:bCs/>
          <w:i w:val="0"/>
          <w:iCs w:val="0"/>
          <w:caps w:val="0"/>
          <w:color w:val="05073B"/>
          <w:spacing w:val="0"/>
          <w:sz w:val="28"/>
          <w:szCs w:val="28"/>
        </w:rPr>
        <w:t>二</w:t>
      </w:r>
      <w:r>
        <w:rPr>
          <w:rStyle w:val="8"/>
          <w:rFonts w:hint="eastAsia" w:asciiTheme="majorEastAsia" w:hAnsiTheme="majorEastAsia" w:eastAsiaTheme="majorEastAsia" w:cstheme="majorEastAsia"/>
          <w:b/>
          <w:bCs/>
          <w:i w:val="0"/>
          <w:iCs w:val="0"/>
          <w:caps w:val="0"/>
          <w:color w:val="05073B"/>
          <w:spacing w:val="0"/>
          <w:sz w:val="28"/>
          <w:szCs w:val="28"/>
          <w:lang w:eastAsia="zh-CN"/>
        </w:rPr>
        <w:t>）</w:t>
      </w:r>
      <w:r>
        <w:rPr>
          <w:rStyle w:val="8"/>
          <w:rFonts w:hint="eastAsia" w:asciiTheme="majorEastAsia" w:hAnsiTheme="majorEastAsia" w:eastAsiaTheme="majorEastAsia" w:cstheme="majorEastAsia"/>
          <w:b/>
          <w:bCs/>
          <w:i w:val="0"/>
          <w:iCs w:val="0"/>
          <w:caps w:val="0"/>
          <w:color w:val="05073B"/>
          <w:spacing w:val="0"/>
          <w:sz w:val="28"/>
          <w:szCs w:val="28"/>
        </w:rPr>
        <w:t>综合风险评估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rPr>
        <w:t>为了更全面地评估Riot信息系统的整体风险，我们还考虑了各功能模块之间的相互依赖和影响，以及外部威胁环境的变化。以下是综合风险评估表格：</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89"/>
        <w:gridCol w:w="4944"/>
        <w:gridCol w:w="21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2144" w:type="dxa"/>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评估维度</w:t>
            </w:r>
          </w:p>
        </w:tc>
        <w:tc>
          <w:tcPr>
            <w:tcW w:w="4914" w:type="dxa"/>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描述</w:t>
            </w:r>
          </w:p>
        </w:tc>
        <w:tc>
          <w:tcPr>
            <w:tcW w:w="2056" w:type="dxa"/>
            <w:shd w:val="clear" w:color="auto" w:fill="auto"/>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001846"/>
                <w:spacing w:val="0"/>
                <w:sz w:val="24"/>
                <w:szCs w:val="24"/>
              </w:rPr>
            </w:pPr>
            <w:r>
              <w:rPr>
                <w:rFonts w:hint="eastAsia" w:asciiTheme="majorEastAsia" w:hAnsiTheme="majorEastAsia" w:eastAsiaTheme="majorEastAsia" w:cstheme="majorEastAsia"/>
                <w:color w:val="001846"/>
                <w:spacing w:val="0"/>
                <w:kern w:val="0"/>
                <w:sz w:val="24"/>
                <w:szCs w:val="24"/>
                <w:lang w:val="en-US" w:eastAsia="zh-CN" w:bidi="ar"/>
              </w:rPr>
              <w:t>风险评估等级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架构安全性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系统架构的合理性、可扩展性和容错性</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数据安全性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数据的保密性、完整性和可用性</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访问控制安全性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身份验证、权限管理和访问日志的完善性</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应用层安全性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应用程序的安全性、漏洞修复和代码审计的及时性</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网络层安全性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网络设备的配置安全、网络攻击的防御能力</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物理层安全性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物理设备的安全性、机房环境的安全性</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2144" w:type="dxa"/>
            <w:tcBorders>
              <w:top w:val="single" w:color="auto" w:sz="4" w:space="0"/>
              <w:left w:val="single" w:color="auto" w:sz="4" w:space="0"/>
              <w:bottom w:val="single" w:color="auto" w:sz="4" w:space="0"/>
              <w:right w:val="single" w:color="auto" w:sz="4" w:space="0"/>
            </w:tcBorders>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人员与管理安全性</w:t>
            </w:r>
          </w:p>
        </w:tc>
        <w:tc>
          <w:tcPr>
            <w:tcW w:w="4914"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right="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人员安全意识、安全培训和应急预案的完善性</w:t>
            </w:r>
          </w:p>
        </w:tc>
        <w:tc>
          <w:tcPr>
            <w:tcW w:w="2056" w:type="dxa"/>
            <w:shd w:val="clear" w:color="auto" w:fill="FDFDFE"/>
            <w:tcMar>
              <w:top w:w="120" w:type="dxa"/>
              <w:left w:w="240" w:type="dxa"/>
              <w:bottom w:w="120" w:type="dxa"/>
              <w:right w:w="24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right="0" w:firstLine="480" w:firstLineChars="200"/>
              <w:jc w:val="left"/>
              <w:textAlignment w:val="top"/>
              <w:rPr>
                <w:rFonts w:hint="eastAsia" w:asciiTheme="majorEastAsia" w:hAnsiTheme="majorEastAsia" w:eastAsiaTheme="majorEastAsia" w:cstheme="majorEastAsia"/>
                <w:color w:val="120649"/>
                <w:spacing w:val="0"/>
                <w:sz w:val="24"/>
                <w:szCs w:val="24"/>
              </w:rPr>
            </w:pPr>
            <w:r>
              <w:rPr>
                <w:rFonts w:hint="eastAsia" w:asciiTheme="majorEastAsia" w:hAnsiTheme="majorEastAsia" w:eastAsiaTheme="majorEastAsia" w:cstheme="majorEastAsia"/>
                <w:color w:val="120649"/>
                <w:spacing w:val="0"/>
                <w:kern w:val="0"/>
                <w:sz w:val="24"/>
                <w:szCs w:val="24"/>
                <w:lang w:val="en-US" w:eastAsia="zh-CN" w:bidi="ar"/>
              </w:rPr>
              <w:t>高</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0"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eastAsia="zh-CN"/>
        </w:rPr>
        <w:t>（</w:t>
      </w:r>
      <w:r>
        <w:rPr>
          <w:rStyle w:val="8"/>
          <w:rFonts w:hint="eastAsia" w:asciiTheme="majorEastAsia" w:hAnsiTheme="majorEastAsia" w:eastAsiaTheme="majorEastAsia" w:cstheme="majorEastAsia"/>
          <w:b/>
          <w:bCs/>
          <w:i w:val="0"/>
          <w:iCs w:val="0"/>
          <w:caps w:val="0"/>
          <w:color w:val="05073B"/>
          <w:spacing w:val="0"/>
          <w:sz w:val="28"/>
          <w:szCs w:val="28"/>
          <w:lang w:val="en-US" w:eastAsia="zh-CN"/>
        </w:rPr>
        <w:t>三）</w:t>
      </w:r>
      <w:r>
        <w:rPr>
          <w:rStyle w:val="8"/>
          <w:rFonts w:hint="eastAsia" w:asciiTheme="majorEastAsia" w:hAnsiTheme="majorEastAsia" w:eastAsiaTheme="majorEastAsia" w:cstheme="majorEastAsia"/>
          <w:b/>
          <w:bCs/>
          <w:i w:val="0"/>
          <w:iCs w:val="0"/>
          <w:caps w:val="0"/>
          <w:color w:val="05073B"/>
          <w:spacing w:val="0"/>
          <w:sz w:val="28"/>
          <w:szCs w:val="28"/>
        </w:rPr>
        <w:t>风险评估结论</w:t>
      </w:r>
      <w:r>
        <w:rPr>
          <w:rFonts w:hint="eastAsia" w:asciiTheme="majorEastAsia" w:hAnsiTheme="majorEastAsia" w:eastAsiaTheme="majorEastAsia" w:cstheme="majorEastAsia"/>
          <w:i w:val="0"/>
          <w:iCs w:val="0"/>
          <w:caps w:val="0"/>
          <w:color w:val="05073B"/>
          <w:spacing w:val="0"/>
          <w:sz w:val="28"/>
          <w:szCs w:val="28"/>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rPr>
        <w:t>综合以上评估，Riot信息系统的整体风险等级为高。主要风险点集中在网络安全防护、数据安全保护和安全管理中心等功能模块。为了降低风险，建议加强以下方面的安全措施：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i w:val="0"/>
          <w:iCs w:val="0"/>
          <w:caps w:val="0"/>
          <w:color w:val="05073B"/>
          <w:spacing w:val="0"/>
          <w:sz w:val="24"/>
          <w:szCs w:val="24"/>
          <w:lang w:val="en-US" w:eastAsia="zh-CN"/>
        </w:rPr>
        <w:t>1.</w:t>
      </w:r>
      <w:r>
        <w:rPr>
          <w:rFonts w:hint="eastAsia" w:asciiTheme="majorEastAsia" w:hAnsiTheme="majorEastAsia" w:eastAsiaTheme="majorEastAsia" w:cstheme="majorEastAsia"/>
          <w:i w:val="0"/>
          <w:iCs w:val="0"/>
          <w:caps w:val="0"/>
          <w:color w:val="05073B"/>
          <w:spacing w:val="0"/>
          <w:sz w:val="24"/>
          <w:szCs w:val="24"/>
        </w:rPr>
        <w:t>优化防火墙策略，提高IDS/IPS的检测准确率和及时性。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i w:val="0"/>
          <w:iCs w:val="0"/>
          <w:caps w:val="0"/>
          <w:color w:val="05073B"/>
          <w:spacing w:val="0"/>
          <w:sz w:val="24"/>
          <w:szCs w:val="24"/>
          <w:lang w:val="en-US" w:eastAsia="zh-CN"/>
        </w:rPr>
        <w:t>2.</w:t>
      </w:r>
      <w:r>
        <w:rPr>
          <w:rFonts w:hint="eastAsia" w:asciiTheme="majorEastAsia" w:hAnsiTheme="majorEastAsia" w:eastAsiaTheme="majorEastAsia" w:cstheme="majorEastAsia"/>
          <w:i w:val="0"/>
          <w:iCs w:val="0"/>
          <w:caps w:val="0"/>
          <w:color w:val="05073B"/>
          <w:spacing w:val="0"/>
          <w:sz w:val="24"/>
          <w:szCs w:val="24"/>
        </w:rPr>
        <w:t>加强数据加密和备份机制，确保数据的保密性和可用性。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i w:val="0"/>
          <w:iCs w:val="0"/>
          <w:caps w:val="0"/>
          <w:color w:val="05073B"/>
          <w:spacing w:val="0"/>
          <w:sz w:val="24"/>
          <w:szCs w:val="24"/>
          <w:lang w:val="en-US" w:eastAsia="zh-CN"/>
        </w:rPr>
        <w:t>3.</w:t>
      </w:r>
      <w:r>
        <w:rPr>
          <w:rFonts w:hint="eastAsia" w:asciiTheme="majorEastAsia" w:hAnsiTheme="majorEastAsia" w:eastAsiaTheme="majorEastAsia" w:cstheme="majorEastAsia"/>
          <w:i w:val="0"/>
          <w:iCs w:val="0"/>
          <w:caps w:val="0"/>
          <w:color w:val="05073B"/>
          <w:spacing w:val="0"/>
          <w:sz w:val="24"/>
          <w:szCs w:val="24"/>
        </w:rPr>
        <w:t>完善身份验证和权限管理机制，防止身份冒用和权限滥用。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i w:val="0"/>
          <w:iCs w:val="0"/>
          <w:caps w:val="0"/>
          <w:color w:val="05073B"/>
          <w:spacing w:val="0"/>
          <w:sz w:val="24"/>
          <w:szCs w:val="24"/>
          <w:lang w:val="en-US" w:eastAsia="zh-CN"/>
        </w:rPr>
        <w:t>4.</w:t>
      </w:r>
      <w:r>
        <w:rPr>
          <w:rFonts w:hint="eastAsia" w:asciiTheme="majorEastAsia" w:hAnsiTheme="majorEastAsia" w:eastAsiaTheme="majorEastAsia" w:cstheme="majorEastAsia"/>
          <w:i w:val="0"/>
          <w:iCs w:val="0"/>
          <w:caps w:val="0"/>
          <w:color w:val="05073B"/>
          <w:spacing w:val="0"/>
          <w:sz w:val="24"/>
          <w:szCs w:val="24"/>
        </w:rPr>
        <w:t>定期对应用程序进行安全审计和漏洞扫描，及时修复已知漏洞。</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i w:val="0"/>
          <w:iCs w:val="0"/>
          <w:caps w:val="0"/>
          <w:color w:val="05073B"/>
          <w:spacing w:val="0"/>
          <w:sz w:val="24"/>
          <w:szCs w:val="24"/>
          <w:lang w:val="en-US" w:eastAsia="zh-CN"/>
        </w:rPr>
        <w:t>5.</w:t>
      </w:r>
      <w:r>
        <w:rPr>
          <w:rFonts w:hint="eastAsia" w:asciiTheme="majorEastAsia" w:hAnsiTheme="majorEastAsia" w:eastAsiaTheme="majorEastAsia" w:cstheme="majorEastAsia"/>
          <w:i w:val="0"/>
          <w:iCs w:val="0"/>
          <w:caps w:val="0"/>
          <w:color w:val="05073B"/>
          <w:spacing w:val="0"/>
          <w:sz w:val="24"/>
          <w:szCs w:val="24"/>
        </w:rPr>
        <w:t>加强安全事件的监控和应急响应能力，确保在发生安全事件时能够迅速响应并恢复系统正常运行。</w:t>
      </w:r>
    </w:p>
    <w:p>
      <w:pPr>
        <w:keepNext w:val="0"/>
        <w:keepLines w:val="0"/>
        <w:pageBreakBefore w:val="0"/>
        <w:kinsoku/>
        <w:wordWrap/>
        <w:overflowPunct/>
        <w:topLinePunct w:val="0"/>
        <w:autoSpaceDE/>
        <w:autoSpaceDN/>
        <w:bidi w:val="0"/>
        <w:adjustRightInd/>
        <w:snapToGrid/>
        <w:spacing w:line="300" w:lineRule="auto"/>
        <w:jc w:val="left"/>
        <w:rPr>
          <w:rFonts w:hint="eastAsia" w:asciiTheme="majorEastAsia" w:hAnsiTheme="majorEastAsia" w:eastAsiaTheme="majorEastAsia" w:cstheme="majorEastAsia"/>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96" w:afterAutospacing="0" w:line="300" w:lineRule="auto"/>
        <w:ind w:left="0" w:right="0" w:firstLine="602" w:firstLineChars="200"/>
        <w:jc w:val="left"/>
        <w:rPr>
          <w:rFonts w:hint="eastAsia" w:asciiTheme="majorEastAsia" w:hAnsiTheme="majorEastAsia" w:eastAsiaTheme="majorEastAsia" w:cstheme="majorEastAsia"/>
          <w:b/>
          <w:bCs/>
          <w:i w:val="0"/>
          <w:iCs w:val="0"/>
          <w:caps w:val="0"/>
          <w:spacing w:val="0"/>
          <w:sz w:val="30"/>
          <w:szCs w:val="30"/>
          <w:shd w:val="clear" w:fill="FDFDFE"/>
          <w:lang w:val="en-US" w:eastAsia="zh-CN"/>
        </w:rPr>
      </w:pPr>
      <w:r>
        <w:rPr>
          <w:rFonts w:hint="eastAsia" w:asciiTheme="majorEastAsia" w:hAnsiTheme="majorEastAsia" w:eastAsiaTheme="majorEastAsia" w:cstheme="majorEastAsia"/>
          <w:b/>
          <w:bCs/>
          <w:i w:val="0"/>
          <w:iCs w:val="0"/>
          <w:caps w:val="0"/>
          <w:spacing w:val="0"/>
          <w:sz w:val="30"/>
          <w:szCs w:val="30"/>
          <w:shd w:val="clear" w:fill="FDFDFE"/>
          <w:lang w:val="en-US" w:eastAsia="zh-CN"/>
        </w:rPr>
        <w:t>四、Riot信息系统安全解决方案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r>
        <w:rPr>
          <w:rFonts w:hint="eastAsia" w:asciiTheme="majorEastAsia" w:hAnsiTheme="majorEastAsia" w:eastAsiaTheme="majorEastAsia" w:cstheme="majorEastAsia"/>
          <w:i w:val="0"/>
          <w:iCs w:val="0"/>
          <w:caps w:val="0"/>
          <w:color w:val="05073B"/>
          <w:spacing w:val="0"/>
          <w:sz w:val="24"/>
          <w:szCs w:val="24"/>
        </w:rPr>
        <w:t>针对Riot信息系统的架构和安全风险评估结果，我们提出以下综合安全解决方案，以确保信息系统的安全性和稳定性。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一</w:t>
      </w: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网络安全防护加强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1.</w:t>
      </w:r>
      <w:r>
        <w:rPr>
          <w:rStyle w:val="8"/>
          <w:rFonts w:hint="eastAsia" w:asciiTheme="majorEastAsia" w:hAnsiTheme="majorEastAsia" w:eastAsiaTheme="majorEastAsia" w:cstheme="majorEastAsia"/>
          <w:b/>
          <w:bCs/>
          <w:i w:val="0"/>
          <w:iCs w:val="0"/>
          <w:caps w:val="0"/>
          <w:color w:val="05073B"/>
          <w:spacing w:val="0"/>
          <w:sz w:val="24"/>
          <w:szCs w:val="24"/>
        </w:rPr>
        <w:t>优化防火墙策略</w:t>
      </w:r>
      <w:r>
        <w:rPr>
          <w:rFonts w:hint="eastAsia" w:asciiTheme="majorEastAsia" w:hAnsiTheme="majorEastAsia" w:eastAsiaTheme="majorEastAsia" w:cstheme="majorEastAsia"/>
          <w:i w:val="0"/>
          <w:iCs w:val="0"/>
          <w:caps w:val="0"/>
          <w:color w:val="05073B"/>
          <w:spacing w:val="0"/>
          <w:sz w:val="24"/>
          <w:szCs w:val="24"/>
        </w:rPr>
        <w:t>：定期审查和更新防火墙规则，确保只允许必要的网络流量通过，并阻止潜在的恶意流量。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2.</w:t>
      </w:r>
      <w:r>
        <w:rPr>
          <w:rStyle w:val="8"/>
          <w:rFonts w:hint="eastAsia" w:asciiTheme="majorEastAsia" w:hAnsiTheme="majorEastAsia" w:eastAsiaTheme="majorEastAsia" w:cstheme="majorEastAsia"/>
          <w:b/>
          <w:bCs/>
          <w:i w:val="0"/>
          <w:iCs w:val="0"/>
          <w:caps w:val="0"/>
          <w:color w:val="05073B"/>
          <w:spacing w:val="0"/>
          <w:sz w:val="24"/>
          <w:szCs w:val="24"/>
        </w:rPr>
        <w:t>提升IDS/IPS效能</w:t>
      </w:r>
      <w:r>
        <w:rPr>
          <w:rFonts w:hint="eastAsia" w:asciiTheme="majorEastAsia" w:hAnsiTheme="majorEastAsia" w:eastAsiaTheme="majorEastAsia" w:cstheme="majorEastAsia"/>
          <w:i w:val="0"/>
          <w:iCs w:val="0"/>
          <w:caps w:val="0"/>
          <w:color w:val="05073B"/>
          <w:spacing w:val="0"/>
          <w:sz w:val="24"/>
          <w:szCs w:val="24"/>
        </w:rPr>
        <w:t>：更新IDS/IPS的规则库，提高其对新型攻击的检测能力，减少漏报和误报。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3.</w:t>
      </w:r>
      <w:r>
        <w:rPr>
          <w:rStyle w:val="8"/>
          <w:rFonts w:hint="eastAsia" w:asciiTheme="majorEastAsia" w:hAnsiTheme="majorEastAsia" w:eastAsiaTheme="majorEastAsia" w:cstheme="majorEastAsia"/>
          <w:b/>
          <w:bCs/>
          <w:i w:val="0"/>
          <w:iCs w:val="0"/>
          <w:caps w:val="0"/>
          <w:color w:val="05073B"/>
          <w:spacing w:val="0"/>
          <w:sz w:val="24"/>
          <w:szCs w:val="24"/>
        </w:rPr>
        <w:t>实施网络隔离</w:t>
      </w:r>
      <w:r>
        <w:rPr>
          <w:rFonts w:hint="eastAsia" w:asciiTheme="majorEastAsia" w:hAnsiTheme="majorEastAsia" w:eastAsiaTheme="majorEastAsia" w:cstheme="majorEastAsia"/>
          <w:i w:val="0"/>
          <w:iCs w:val="0"/>
          <w:caps w:val="0"/>
          <w:color w:val="05073B"/>
          <w:spacing w:val="0"/>
          <w:sz w:val="24"/>
          <w:szCs w:val="24"/>
        </w:rPr>
        <w:t>：将关键业务系统与一般网络系统隔离，减少潜在攻击面对整个网络的影响。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二</w:t>
      </w: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数据安全保护增强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1.</w:t>
      </w:r>
      <w:r>
        <w:rPr>
          <w:rStyle w:val="8"/>
          <w:rFonts w:hint="eastAsia" w:asciiTheme="majorEastAsia" w:hAnsiTheme="majorEastAsia" w:eastAsiaTheme="majorEastAsia" w:cstheme="majorEastAsia"/>
          <w:b/>
          <w:bCs/>
          <w:i w:val="0"/>
          <w:iCs w:val="0"/>
          <w:caps w:val="0"/>
          <w:color w:val="05073B"/>
          <w:spacing w:val="0"/>
          <w:sz w:val="24"/>
          <w:szCs w:val="24"/>
        </w:rPr>
        <w:t>加强数据加密</w:t>
      </w:r>
      <w:r>
        <w:rPr>
          <w:rFonts w:hint="eastAsia" w:asciiTheme="majorEastAsia" w:hAnsiTheme="majorEastAsia" w:eastAsiaTheme="majorEastAsia" w:cstheme="majorEastAsia"/>
          <w:i w:val="0"/>
          <w:iCs w:val="0"/>
          <w:caps w:val="0"/>
          <w:color w:val="05073B"/>
          <w:spacing w:val="0"/>
          <w:sz w:val="24"/>
          <w:szCs w:val="24"/>
        </w:rPr>
        <w:t>：对所有敏感数据进行加密存储和传输，使用业界认可的加密算法，确保数据在传输和存储过程中的保密性。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2.</w:t>
      </w:r>
      <w:r>
        <w:rPr>
          <w:rStyle w:val="8"/>
          <w:rFonts w:hint="eastAsia" w:asciiTheme="majorEastAsia" w:hAnsiTheme="majorEastAsia" w:eastAsiaTheme="majorEastAsia" w:cstheme="majorEastAsia"/>
          <w:b/>
          <w:bCs/>
          <w:i w:val="0"/>
          <w:iCs w:val="0"/>
          <w:caps w:val="0"/>
          <w:color w:val="05073B"/>
          <w:spacing w:val="0"/>
          <w:sz w:val="24"/>
          <w:szCs w:val="24"/>
        </w:rPr>
        <w:t>完善数据备份机制</w:t>
      </w:r>
      <w:r>
        <w:rPr>
          <w:rFonts w:hint="eastAsia" w:asciiTheme="majorEastAsia" w:hAnsiTheme="majorEastAsia" w:eastAsiaTheme="majorEastAsia" w:cstheme="majorEastAsia"/>
          <w:i w:val="0"/>
          <w:iCs w:val="0"/>
          <w:caps w:val="0"/>
          <w:color w:val="05073B"/>
          <w:spacing w:val="0"/>
          <w:sz w:val="24"/>
          <w:szCs w:val="24"/>
        </w:rPr>
        <w:t>：实施定期数据备份策略，并确保备份数据的完整性和可用性，以防数据丢失或损坏。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3.</w:t>
      </w:r>
      <w:r>
        <w:rPr>
          <w:rStyle w:val="8"/>
          <w:rFonts w:hint="eastAsia" w:asciiTheme="majorEastAsia" w:hAnsiTheme="majorEastAsia" w:eastAsiaTheme="majorEastAsia" w:cstheme="majorEastAsia"/>
          <w:b/>
          <w:bCs/>
          <w:i w:val="0"/>
          <w:iCs w:val="0"/>
          <w:caps w:val="0"/>
          <w:color w:val="05073B"/>
          <w:spacing w:val="0"/>
          <w:sz w:val="24"/>
          <w:szCs w:val="24"/>
        </w:rPr>
        <w:t>数据泄露防护（DLP）</w:t>
      </w:r>
      <w:r>
        <w:rPr>
          <w:rFonts w:hint="eastAsia" w:asciiTheme="majorEastAsia" w:hAnsiTheme="majorEastAsia" w:eastAsiaTheme="majorEastAsia" w:cstheme="majorEastAsia"/>
          <w:i w:val="0"/>
          <w:iCs w:val="0"/>
          <w:caps w:val="0"/>
          <w:color w:val="05073B"/>
          <w:spacing w:val="0"/>
          <w:sz w:val="24"/>
          <w:szCs w:val="24"/>
        </w:rPr>
        <w:t>：部署DLP解决方案，监控和阻止敏感数据的非法外泄。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三</w:t>
      </w: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身份认证与访问控制优化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1.</w:t>
      </w:r>
      <w:r>
        <w:rPr>
          <w:rStyle w:val="8"/>
          <w:rFonts w:hint="eastAsia" w:asciiTheme="majorEastAsia" w:hAnsiTheme="majorEastAsia" w:eastAsiaTheme="majorEastAsia" w:cstheme="majorEastAsia"/>
          <w:b/>
          <w:bCs/>
          <w:i w:val="0"/>
          <w:iCs w:val="0"/>
          <w:caps w:val="0"/>
          <w:color w:val="05073B"/>
          <w:spacing w:val="0"/>
          <w:sz w:val="24"/>
          <w:szCs w:val="24"/>
        </w:rPr>
        <w:t>多因素身份验证</w:t>
      </w:r>
      <w:r>
        <w:rPr>
          <w:rFonts w:hint="eastAsia" w:asciiTheme="majorEastAsia" w:hAnsiTheme="majorEastAsia" w:eastAsiaTheme="majorEastAsia" w:cstheme="majorEastAsia"/>
          <w:i w:val="0"/>
          <w:iCs w:val="0"/>
          <w:caps w:val="0"/>
          <w:color w:val="05073B"/>
          <w:spacing w:val="0"/>
          <w:sz w:val="24"/>
          <w:szCs w:val="24"/>
        </w:rPr>
        <w:t>：引入多因素身份验证机制，如指纹、动态令牌等，提高用户身份验证的安全性。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2.</w:t>
      </w:r>
      <w:r>
        <w:rPr>
          <w:rStyle w:val="8"/>
          <w:rFonts w:hint="eastAsia" w:asciiTheme="majorEastAsia" w:hAnsiTheme="majorEastAsia" w:eastAsiaTheme="majorEastAsia" w:cstheme="majorEastAsia"/>
          <w:b/>
          <w:bCs/>
          <w:i w:val="0"/>
          <w:iCs w:val="0"/>
          <w:caps w:val="0"/>
          <w:color w:val="05073B"/>
          <w:spacing w:val="0"/>
          <w:sz w:val="24"/>
          <w:szCs w:val="24"/>
        </w:rPr>
        <w:t>细化权限管理</w:t>
      </w:r>
      <w:r>
        <w:rPr>
          <w:rFonts w:hint="eastAsia" w:asciiTheme="majorEastAsia" w:hAnsiTheme="majorEastAsia" w:eastAsiaTheme="majorEastAsia" w:cstheme="majorEastAsia"/>
          <w:i w:val="0"/>
          <w:iCs w:val="0"/>
          <w:caps w:val="0"/>
          <w:color w:val="05073B"/>
          <w:spacing w:val="0"/>
          <w:sz w:val="24"/>
          <w:szCs w:val="24"/>
        </w:rPr>
        <w:t>：根据用户角色和职责，精细划分访问权限，确保用户只能访问其所需的数据和资源。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3.</w:t>
      </w:r>
      <w:r>
        <w:rPr>
          <w:rStyle w:val="8"/>
          <w:rFonts w:hint="eastAsia" w:asciiTheme="majorEastAsia" w:hAnsiTheme="majorEastAsia" w:eastAsiaTheme="majorEastAsia" w:cstheme="majorEastAsia"/>
          <w:b/>
          <w:bCs/>
          <w:i w:val="0"/>
          <w:iCs w:val="0"/>
          <w:caps w:val="0"/>
          <w:color w:val="05073B"/>
          <w:spacing w:val="0"/>
          <w:sz w:val="24"/>
          <w:szCs w:val="24"/>
        </w:rPr>
        <w:t>定期审计访问日志</w:t>
      </w:r>
      <w:r>
        <w:rPr>
          <w:rFonts w:hint="eastAsia" w:asciiTheme="majorEastAsia" w:hAnsiTheme="majorEastAsia" w:eastAsiaTheme="majorEastAsia" w:cstheme="majorEastAsia"/>
          <w:i w:val="0"/>
          <w:iCs w:val="0"/>
          <w:caps w:val="0"/>
          <w:color w:val="05073B"/>
          <w:spacing w:val="0"/>
          <w:sz w:val="24"/>
          <w:szCs w:val="24"/>
        </w:rPr>
        <w:t>：定期检查和审计用户访问日志，发现异常访问行为并及时处理。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四</w:t>
      </w: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应用安全加固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1.</w:t>
      </w:r>
      <w:r>
        <w:rPr>
          <w:rStyle w:val="8"/>
          <w:rFonts w:hint="eastAsia" w:asciiTheme="majorEastAsia" w:hAnsiTheme="majorEastAsia" w:eastAsiaTheme="majorEastAsia" w:cstheme="majorEastAsia"/>
          <w:b/>
          <w:bCs/>
          <w:i w:val="0"/>
          <w:iCs w:val="0"/>
          <w:caps w:val="0"/>
          <w:color w:val="05073B"/>
          <w:spacing w:val="0"/>
          <w:sz w:val="24"/>
          <w:szCs w:val="24"/>
        </w:rPr>
        <w:t>定期安全审计</w:t>
      </w:r>
      <w:r>
        <w:rPr>
          <w:rFonts w:hint="eastAsia" w:asciiTheme="majorEastAsia" w:hAnsiTheme="majorEastAsia" w:eastAsiaTheme="majorEastAsia" w:cstheme="majorEastAsia"/>
          <w:i w:val="0"/>
          <w:iCs w:val="0"/>
          <w:caps w:val="0"/>
          <w:color w:val="05073B"/>
          <w:spacing w:val="0"/>
          <w:sz w:val="24"/>
          <w:szCs w:val="24"/>
        </w:rPr>
        <w:t>：对应用系统进行定期的安全审计和漏洞扫描，及时发现并修复潜在的安全漏洞。</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2.</w:t>
      </w:r>
      <w:r>
        <w:rPr>
          <w:rStyle w:val="8"/>
          <w:rFonts w:hint="eastAsia" w:asciiTheme="majorEastAsia" w:hAnsiTheme="majorEastAsia" w:eastAsiaTheme="majorEastAsia" w:cstheme="majorEastAsia"/>
          <w:b/>
          <w:bCs/>
          <w:i w:val="0"/>
          <w:iCs w:val="0"/>
          <w:caps w:val="0"/>
          <w:color w:val="05073B"/>
          <w:spacing w:val="0"/>
          <w:sz w:val="24"/>
          <w:szCs w:val="24"/>
        </w:rPr>
        <w:t>安全编码实践</w:t>
      </w:r>
      <w:r>
        <w:rPr>
          <w:rFonts w:hint="eastAsia" w:asciiTheme="majorEastAsia" w:hAnsiTheme="majorEastAsia" w:eastAsiaTheme="majorEastAsia" w:cstheme="majorEastAsia"/>
          <w:i w:val="0"/>
          <w:iCs w:val="0"/>
          <w:caps w:val="0"/>
          <w:color w:val="05073B"/>
          <w:spacing w:val="0"/>
          <w:sz w:val="24"/>
          <w:szCs w:val="24"/>
        </w:rPr>
        <w:t>：加强开发人员的安全编码培训，确保应用程序在开发阶段就具备较高的安全性。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i w:val="0"/>
          <w:iCs w:val="0"/>
          <w:caps w:val="0"/>
          <w:color w:val="05073B"/>
          <w:spacing w:val="0"/>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3.</w:t>
      </w:r>
      <w:r>
        <w:rPr>
          <w:rStyle w:val="8"/>
          <w:rFonts w:hint="eastAsia" w:asciiTheme="majorEastAsia" w:hAnsiTheme="majorEastAsia" w:eastAsiaTheme="majorEastAsia" w:cstheme="majorEastAsia"/>
          <w:b/>
          <w:bCs/>
          <w:i w:val="0"/>
          <w:iCs w:val="0"/>
          <w:caps w:val="0"/>
          <w:color w:val="05073B"/>
          <w:spacing w:val="0"/>
          <w:sz w:val="24"/>
          <w:szCs w:val="24"/>
        </w:rPr>
        <w:t>Web应用防火墙（WAF）</w:t>
      </w:r>
      <w:r>
        <w:rPr>
          <w:rFonts w:hint="eastAsia" w:asciiTheme="majorEastAsia" w:hAnsiTheme="majorEastAsia" w:eastAsiaTheme="majorEastAsia" w:cstheme="majorEastAsia"/>
          <w:i w:val="0"/>
          <w:iCs w:val="0"/>
          <w:caps w:val="0"/>
          <w:color w:val="05073B"/>
          <w:spacing w:val="0"/>
          <w:sz w:val="24"/>
          <w:szCs w:val="24"/>
        </w:rPr>
        <w:t>：部署WAF来防御针对Web应用的各类攻击，如SQL注入、跨站脚本攻击（XSS）等。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562" w:firstLineChars="200"/>
        <w:jc w:val="left"/>
        <w:rPr>
          <w:rFonts w:hint="eastAsia" w:asciiTheme="majorEastAsia" w:hAnsiTheme="majorEastAsia" w:eastAsiaTheme="majorEastAsia" w:cstheme="majorEastAsia"/>
          <w:i w:val="0"/>
          <w:iCs w:val="0"/>
          <w:caps w:val="0"/>
          <w:color w:val="05073B"/>
          <w:spacing w:val="0"/>
          <w:sz w:val="28"/>
          <w:szCs w:val="28"/>
        </w:rPr>
      </w:pP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五</w:t>
      </w:r>
      <w:r>
        <w:rPr>
          <w:rStyle w:val="8"/>
          <w:rFonts w:hint="eastAsia" w:asciiTheme="majorEastAsia" w:hAnsiTheme="majorEastAsia" w:eastAsiaTheme="majorEastAsia" w:cstheme="majorEastAsia"/>
          <w:b/>
          <w:bCs/>
          <w:i w:val="0"/>
          <w:iCs w:val="0"/>
          <w:caps w:val="0"/>
          <w:color w:val="05073B"/>
          <w:spacing w:val="0"/>
          <w:sz w:val="28"/>
          <w:szCs w:val="28"/>
          <w:lang w:val="en-US" w:eastAsia="zh-CN"/>
        </w:rPr>
        <w:t>)</w:t>
      </w:r>
      <w:r>
        <w:rPr>
          <w:rStyle w:val="8"/>
          <w:rFonts w:hint="eastAsia" w:asciiTheme="majorEastAsia" w:hAnsiTheme="majorEastAsia" w:eastAsiaTheme="majorEastAsia" w:cstheme="majorEastAsia"/>
          <w:b/>
          <w:bCs/>
          <w:i w:val="0"/>
          <w:iCs w:val="0"/>
          <w:caps w:val="0"/>
          <w:color w:val="05073B"/>
          <w:spacing w:val="0"/>
          <w:sz w:val="28"/>
          <w:szCs w:val="28"/>
        </w:rPr>
        <w:t>安全管理中心提升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1.</w:t>
      </w:r>
      <w:r>
        <w:rPr>
          <w:rStyle w:val="8"/>
          <w:rFonts w:hint="eastAsia" w:asciiTheme="majorEastAsia" w:hAnsiTheme="majorEastAsia" w:eastAsiaTheme="majorEastAsia" w:cstheme="majorEastAsia"/>
          <w:b/>
          <w:bCs/>
          <w:i w:val="0"/>
          <w:iCs w:val="0"/>
          <w:caps w:val="0"/>
          <w:color w:val="05073B"/>
          <w:spacing w:val="0"/>
          <w:sz w:val="24"/>
          <w:szCs w:val="24"/>
        </w:rPr>
        <w:t>集中安全监控</w:t>
      </w:r>
      <w:r>
        <w:rPr>
          <w:rFonts w:hint="eastAsia" w:asciiTheme="majorEastAsia" w:hAnsiTheme="majorEastAsia" w:eastAsiaTheme="majorEastAsia" w:cstheme="majorEastAsia"/>
          <w:i w:val="0"/>
          <w:iCs w:val="0"/>
          <w:caps w:val="0"/>
          <w:color w:val="05073B"/>
          <w:spacing w:val="0"/>
          <w:sz w:val="24"/>
          <w:szCs w:val="24"/>
        </w:rPr>
        <w:t>：建立一个集中的安全管理中心，实时监控和分析整个信息系统的安全状况。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2.</w:t>
      </w:r>
      <w:r>
        <w:rPr>
          <w:rStyle w:val="8"/>
          <w:rFonts w:hint="eastAsia" w:asciiTheme="majorEastAsia" w:hAnsiTheme="majorEastAsia" w:eastAsiaTheme="majorEastAsia" w:cstheme="majorEastAsia"/>
          <w:b/>
          <w:bCs/>
          <w:i w:val="0"/>
          <w:iCs w:val="0"/>
          <w:caps w:val="0"/>
          <w:color w:val="05073B"/>
          <w:spacing w:val="0"/>
          <w:sz w:val="24"/>
          <w:szCs w:val="24"/>
        </w:rPr>
        <w:t>完善应急预案</w:t>
      </w:r>
      <w:r>
        <w:rPr>
          <w:rFonts w:hint="eastAsia" w:asciiTheme="majorEastAsia" w:hAnsiTheme="majorEastAsia" w:eastAsiaTheme="majorEastAsia" w:cstheme="majorEastAsia"/>
          <w:i w:val="0"/>
          <w:iCs w:val="0"/>
          <w:caps w:val="0"/>
          <w:color w:val="05073B"/>
          <w:spacing w:val="0"/>
          <w:sz w:val="24"/>
          <w:szCs w:val="24"/>
        </w:rPr>
        <w:t>：制定和完善针对各种安全事件的应急预案，确保在安全事件发生时能够迅速响应并控制事态。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00" w:lineRule="auto"/>
        <w:ind w:right="0" w:rightChars="0" w:firstLine="482" w:firstLineChars="20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05073B"/>
          <w:spacing w:val="0"/>
          <w:sz w:val="24"/>
          <w:szCs w:val="24"/>
          <w:lang w:val="en-US" w:eastAsia="zh-CN"/>
        </w:rPr>
        <w:t>3.</w:t>
      </w:r>
      <w:r>
        <w:rPr>
          <w:rStyle w:val="8"/>
          <w:rFonts w:hint="eastAsia" w:asciiTheme="majorEastAsia" w:hAnsiTheme="majorEastAsia" w:eastAsiaTheme="majorEastAsia" w:cstheme="majorEastAsia"/>
          <w:b/>
          <w:bCs/>
          <w:i w:val="0"/>
          <w:iCs w:val="0"/>
          <w:caps w:val="0"/>
          <w:color w:val="05073B"/>
          <w:spacing w:val="0"/>
          <w:sz w:val="24"/>
          <w:szCs w:val="24"/>
        </w:rPr>
        <w:t>定期安全培训</w:t>
      </w:r>
      <w:r>
        <w:rPr>
          <w:rFonts w:hint="eastAsia" w:asciiTheme="majorEastAsia" w:hAnsiTheme="majorEastAsia" w:eastAsiaTheme="majorEastAsia" w:cstheme="majorEastAsia"/>
          <w:i w:val="0"/>
          <w:iCs w:val="0"/>
          <w:caps w:val="0"/>
          <w:color w:val="05073B"/>
          <w:spacing w:val="0"/>
          <w:sz w:val="24"/>
          <w:szCs w:val="24"/>
        </w:rPr>
        <w:t>：对员工进行定期的安全培训，提高他们的安全意识，确保安全策略的有效执行。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00" w:lineRule="auto"/>
        <w:ind w:left="0" w:right="0" w:firstLine="480" w:firstLineChars="200"/>
        <w:jc w:val="left"/>
        <w:rPr>
          <w:rFonts w:hint="eastAsia" w:asciiTheme="majorEastAsia" w:hAnsiTheme="majorEastAsia" w:eastAsiaTheme="majorEastAsia" w:cstheme="majorEastAsia"/>
          <w:i w:val="0"/>
          <w:iCs w:val="0"/>
          <w:caps w:val="0"/>
          <w:color w:val="05073B"/>
          <w:spacing w:val="0"/>
          <w:sz w:val="24"/>
          <w:szCs w:val="24"/>
        </w:rPr>
      </w:pPr>
    </w:p>
    <w:p>
      <w:pPr>
        <w:keepNext w:val="0"/>
        <w:keepLines w:val="0"/>
        <w:pageBreakBefore w:val="0"/>
        <w:kinsoku/>
        <w:wordWrap/>
        <w:overflowPunct/>
        <w:topLinePunct w:val="0"/>
        <w:autoSpaceDE/>
        <w:autoSpaceDN/>
        <w:bidi w:val="0"/>
        <w:adjustRightInd/>
        <w:snapToGrid/>
        <w:spacing w:line="300" w:lineRule="auto"/>
        <w:ind w:firstLine="480" w:firstLineChars="200"/>
        <w:jc w:val="left"/>
        <w:rPr>
          <w:rFonts w:hint="eastAsia" w:asciiTheme="majorEastAsia" w:hAnsiTheme="majorEastAsia" w:eastAsiaTheme="majorEastAsia" w:cstheme="majorEastAsia"/>
          <w:sz w:val="24"/>
          <w:szCs w:val="24"/>
          <w:lang w:val="en-US" w:eastAsia="zh-CN"/>
        </w:rPr>
      </w:pPr>
    </w:p>
    <w:sectPr>
      <w:headerReference r:id="rId3" w:type="default"/>
      <w:footerReference r:id="rId4" w:type="default"/>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788"/>
        <w:tab w:val="clear" w:pos="4153"/>
      </w:tabs>
      <w:rPr>
        <w:rFonts w:hint="default"/>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邹坤</w:t>
    </w:r>
    <w:r>
      <w:rPr>
        <w:rFonts w:hint="eastAsia"/>
        <w:lang w:val="en-US" w:eastAsia="zh-CN"/>
      </w:rPr>
      <w:tab/>
      <w:t/>
    </w:r>
    <w:r>
      <w:rPr>
        <w:rFonts w:hint="eastAsia"/>
        <w:lang w:val="en-US"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sz w:val="1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邹坤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mODg5YjM0YzcxOTE0MWVmYTAxMGMwMTk1ODUwY2MifQ=="/>
  </w:docVars>
  <w:rsids>
    <w:rsidRoot w:val="00000000"/>
    <w:rsid w:val="1FD62CB4"/>
    <w:rsid w:val="49BE748D"/>
    <w:rsid w:val="4E914BCB"/>
    <w:rsid w:val="60DA6CAA"/>
    <w:rsid w:val="65F77B57"/>
    <w:rsid w:val="66B60AED"/>
    <w:rsid w:val="68C7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3687</Words>
  <Characters>3908</Characters>
  <Lines>0</Lines>
  <Paragraphs>0</Paragraphs>
  <TotalTime>50</TotalTime>
  <ScaleCrop>false</ScaleCrop>
  <LinksUpToDate>false</LinksUpToDate>
  <CharactersWithSpaces>3928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2024-06-05T06:01:00Z</dcterms:created>
  <dc:creator>Administrator</dc:creator>
  <cp:lastModifiedBy>Lionel Andrés Messi</cp:lastModifiedBy>
  <dcterms:modified xsi:type="dcterms:W3CDTF">2024-06-08T09:00:21Z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5A2F0FEA2CF744DEBED45E5E1283CA17_12</vt:lpwstr>
  </property>
</Properties>
</file>