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30D4ADE">
      <w:pPr>
        <w:pStyle w:val="style0"/>
        <w:spacing w:after="220"/>
        <w:rPr/>
      </w:pPr>
      <w:r>
        <w:rPr>
          <w:rFonts w:ascii="Georgia" w:cs="Georgia" w:eastAsia="Georgia" w:hAnsi="Georgia"/>
        </w:rPr>
        <w:t>我把这15道题按</w:t>
      </w:r>
      <w:r>
        <w:rPr>
          <w:b/>
        </w:rPr>
        <w:t>IPTables防火墙、Suricata入侵检测、Web安全代码</w:t>
      </w:r>
      <w:r>
        <w:rPr>
          <w:rFonts w:ascii="Georgia" w:cs="Georgia" w:eastAsia="Georgia" w:hAnsi="Georgia"/>
        </w:rPr>
        <w:t>三大类梳理，每一部分先讲底层语法逻辑，再逐题说明「为什么这么写」，帮你理解规则/漏洞的本质，而不是死记硬背。</w:t>
      </w:r>
    </w:p>
    <w:p w14:paraId="9C103160">
      <w:pPr>
        <w:pStyle w:val="style0"/>
        <w:rPr/>
      </w:pPr>
      <w:r>
        <w:rPr>
          <w:noProof/>
        </w:rPr>
        <w:pict>
          <v:rect id="1026" stroked="t" alt="" style="margin-left:0.0pt;margin-top:0.0pt;width:432.0pt;height:0.05pt;mso-wrap-distance-left:0.0pt;mso-wrap-distance-right:0.0pt;visibility:visible;" o:hr="t" o:hralign="center" o:hrstd="t">
            <v:fill/>
          </v:rect>
        </w:pict>
      </w:r>
    </w:p>
    <w:bookmarkStart w:id="0" w:name="一_iptables_防火墙规则_第1_8题第1小问"/>
    <w:p w14:paraId="510DAFF4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42"/>
        </w:rPr>
        <w:t>一、IPTables 防火墙规则（第1~8题第1小问）</w:t>
      </w:r>
      <w:bookmarkEnd w:id="0"/>
    </w:p>
    <w:bookmarkStart w:id="1" w:name="先搞懂基础语法逻辑"/>
    <w:p w14:paraId="736B23D9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33"/>
        </w:rPr>
        <w:t>先搞懂基础语法逻辑</w:t>
      </w:r>
      <w:bookmarkEnd w:id="1"/>
    </w:p>
    <w:p w14:paraId="255C3D1A">
      <w:pPr>
        <w:pStyle w:val="style0"/>
        <w:spacing w:after="220"/>
        <w:rPr/>
      </w:pPr>
      <w:r>
        <w:rPr>
          <w:rFonts w:ascii="Georgia" w:cs="Georgia" w:eastAsia="Georgia" w:hAnsi="Georgia"/>
        </w:rPr>
        <w:t>IPTables 是 Linux 包过滤防火墙，核心逻辑是</w:t>
      </w:r>
      <w:r>
        <w:rPr>
          <w:b/>
        </w:rPr>
        <w:t>按顺序匹配规则，命中即执行动作</w:t>
      </w:r>
      <w:r>
        <w:rPr>
          <w:rFonts w:ascii="Georgia" w:cs="Georgia" w:eastAsia="Georgia" w:hAnsi="Georgia"/>
        </w:rPr>
        <w:t>。</w:t>
      </w:r>
      <w:r>
        <w:br/>
      </w:r>
      <w:r>
        <w:rPr>
          <w:rFonts w:ascii="Georgia" w:cs="Georgia" w:eastAsia="Georgia" w:hAnsi="Georgia"/>
        </w:rPr>
        <w:t>标准格式：</w:t>
      </w:r>
    </w:p>
    <w:p w14:paraId="89C3FE4B">
      <w:pPr>
        <w:pStyle w:val="style0"/>
        <w:shd w:val="clear" w:color="auto" w:fill="f8f8fa"/>
        <w:rPr/>
      </w:pPr>
      <w:r>
        <w:rPr>
          <w:rStyle w:val="style4097"/>
          <w:rFonts w:ascii="Consolas" w:cs="Consolas" w:eastAsia="Consolas" w:hAnsi="Consolas"/>
        </w:rPr>
        <w:t>iptables [-A/-I] 链名 匹配条件 -j 处理动作</w:t>
      </w:r>
      <w:r>
        <w:rPr>
          <w:rStyle w:val="style4097"/>
          <w:rFonts w:ascii="Consolas" w:cs="Consolas" w:eastAsia="Consolas" w:hAnsi="Consolas"/>
        </w:rPr>
        <w:br/>
      </w:r>
    </w:p>
    <w:tbl>
      <w:tblPr>
        <w:tblStyle w:val="style4098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00"/>
        <w:gridCol w:w="5411"/>
      </w:tblGrid>
      <w:tr w14:paraId="5DE8159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F3BEC224">
            <w:pPr>
              <w:pStyle w:val="style0"/>
              <w:rPr/>
            </w:pPr>
            <w:r>
              <w:rPr>
                <w:rFonts w:ascii="Georgia" w:cs="Georgia" w:eastAsia="Georgia" w:hAnsi="Georgia"/>
              </w:rPr>
              <w:t>语法元素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B743DBF2">
            <w:pPr>
              <w:pStyle w:val="style0"/>
              <w:rPr/>
            </w:pPr>
            <w:r>
              <w:rPr>
                <w:rFonts w:ascii="Georgia" w:cs="Georgia" w:eastAsia="Georgia" w:hAnsi="Georgia"/>
              </w:rPr>
              <w:t>含义与规则</w:t>
            </w:r>
          </w:p>
        </w:tc>
      </w:tr>
      <w:tr w14:paraId="9470FAD5">
        <w:tblPrEx/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200010">
            <w:pPr>
              <w:pStyle w:val="style0"/>
              <w:rPr/>
            </w:pPr>
            <w:r>
              <w:rPr>
                <w:rStyle w:val="style4097"/>
                <w:shd w:val="clear" w:color="auto" w:fill="f8f8fa"/>
              </w:rPr>
              <w:t>-A</w:t>
            </w:r>
            <w:r>
              <w:t xml:space="preserve"> / </w:t>
            </w:r>
            <w:r>
              <w:rPr>
                <w:rStyle w:val="style4097"/>
                <w:shd w:val="clear" w:color="auto" w:fill="f8f8fa"/>
              </w:rPr>
              <w:t>-I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F52C2D14">
            <w:pPr>
              <w:pStyle w:val="style0"/>
              <w:rPr/>
            </w:pPr>
            <w:r>
              <w:rPr>
                <w:rStyle w:val="style4097"/>
                <w:shd w:val="clear" w:color="auto" w:fill="f8f8fa"/>
              </w:rPr>
              <w:t>-A</w:t>
            </w:r>
            <w:r>
              <w:rPr>
                <w:rFonts w:ascii="Georgia" w:cs="Georgia" w:eastAsia="Georgia" w:hAnsi="Georgia"/>
              </w:rPr>
              <w:t>：追加到链的末尾（常规写法，按书写顺序匹配）</w:t>
            </w:r>
          </w:p>
          <w:p w14:paraId="C85AEB6B">
            <w:pPr>
              <w:pStyle w:val="style0"/>
              <w:rPr/>
            </w:pPr>
            <w:r>
              <w:rPr>
                <w:rStyle w:val="style4097"/>
                <w:shd w:val="clear" w:color="auto" w:fill="f8f8fa"/>
              </w:rPr>
              <w:t>-I</w:t>
            </w:r>
            <w:r>
              <w:rPr>
                <w:rFonts w:ascii="Georgia" w:cs="Georgia" w:eastAsia="Georgia" w:hAnsi="Georgia"/>
              </w:rPr>
              <w:t>：插入到链的最顶端（优先级最高）</w:t>
            </w:r>
          </w:p>
        </w:tc>
      </w:tr>
      <w:tr w14:paraId="69791CDF">
        <w:tblPrEx/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B8AE96">
            <w:pPr>
              <w:pStyle w:val="style0"/>
              <w:rPr/>
            </w:pPr>
            <w:r>
              <w:rPr>
                <w:rFonts w:ascii="Georgia" w:cs="Georgia" w:eastAsia="Georgia" w:hAnsi="Georgia"/>
              </w:rPr>
              <w:t>链名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EC8234">
            <w:pPr>
              <w:pStyle w:val="style0"/>
              <w:rPr/>
            </w:pPr>
            <w:r>
              <w:rPr>
                <w:rStyle w:val="style4097"/>
                <w:shd w:val="clear" w:color="auto" w:fill="f8f8fa"/>
              </w:rPr>
              <w:t>INPUT</w:t>
            </w:r>
            <w:r>
              <w:rPr>
                <w:rFonts w:ascii="Georgia" w:cs="Georgia" w:eastAsia="Georgia" w:hAnsi="Georgia"/>
              </w:rPr>
              <w:t>：入站流量（外部访问本机）</w:t>
            </w:r>
          </w:p>
          <w:p w14:paraId="5AF8BE5A">
            <w:pPr>
              <w:pStyle w:val="style0"/>
              <w:rPr/>
            </w:pPr>
            <w:r>
              <w:rPr>
                <w:rStyle w:val="style4097"/>
                <w:shd w:val="clear" w:color="auto" w:fill="f8f8fa"/>
              </w:rPr>
              <w:t>OUTPUT</w:t>
            </w:r>
            <w:r>
              <w:rPr>
                <w:rFonts w:ascii="Georgia" w:cs="Georgia" w:eastAsia="Georgia" w:hAnsi="Georgia"/>
              </w:rPr>
              <w:t>：出站流量（本机访问外部）</w:t>
            </w:r>
          </w:p>
        </w:tc>
      </w:tr>
      <w:tr w14:paraId="BE1E0E9F">
        <w:tblPrEx/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3C6C99">
            <w:pPr>
              <w:pStyle w:val="style0"/>
              <w:rPr/>
            </w:pPr>
            <w:r>
              <w:rPr>
                <w:rFonts w:ascii="Georgia" w:cs="Georgia" w:eastAsia="Georgia" w:hAnsi="Georgia"/>
              </w:rPr>
              <w:t>匹配条件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60F25B">
            <w:pPr>
              <w:pStyle w:val="style0"/>
              <w:rPr/>
            </w:pPr>
            <w:r>
              <w:rPr>
                <w:rStyle w:val="style4097"/>
                <w:shd w:val="clear" w:color="auto" w:fill="f8f8fa"/>
              </w:rPr>
              <w:t>-s</w:t>
            </w:r>
            <w:r>
              <w:rPr>
                <w:rFonts w:ascii="Georgia" w:cs="Georgia" w:eastAsia="Georgia" w:hAnsi="Georgia"/>
              </w:rPr>
              <w:t>：源地址（谁发的包）</w:t>
            </w:r>
          </w:p>
          <w:p w14:paraId="5CBB8277">
            <w:pPr>
              <w:pStyle w:val="style0"/>
              <w:rPr/>
            </w:pPr>
            <w:r>
              <w:rPr>
                <w:rStyle w:val="style4097"/>
                <w:shd w:val="clear" w:color="auto" w:fill="f8f8fa"/>
              </w:rPr>
              <w:t>-d</w:t>
            </w:r>
            <w:r>
              <w:rPr>
                <w:rFonts w:ascii="Georgia" w:cs="Georgia" w:eastAsia="Georgia" w:hAnsi="Georgia"/>
              </w:rPr>
              <w:t>：目的地址（发给谁）</w:t>
            </w:r>
          </w:p>
          <w:p w14:paraId="875C981B">
            <w:pPr>
              <w:pStyle w:val="style0"/>
              <w:rPr/>
            </w:pPr>
            <w:r>
              <w:rPr>
                <w:rStyle w:val="style4097"/>
                <w:shd w:val="clear" w:color="auto" w:fill="f8f8fa"/>
              </w:rPr>
              <w:t>-p</w:t>
            </w:r>
            <w:r>
              <w:rPr>
                <w:rFonts w:ascii="Georgia" w:cs="Georgia" w:eastAsia="Georgia" w:hAnsi="Georgia"/>
              </w:rPr>
              <w:t>：协议（tcp/udp/icmp）</w:t>
            </w:r>
          </w:p>
          <w:p w14:paraId="66E4F55B">
            <w:pPr>
              <w:pStyle w:val="style0"/>
              <w:rPr/>
            </w:pPr>
            <w:r>
              <w:rPr>
                <w:rStyle w:val="style4097"/>
                <w:shd w:val="clear" w:color="auto" w:fill="f8f8fa"/>
              </w:rPr>
              <w:t>--dport</w:t>
            </w:r>
            <w:r>
              <w:rPr>
                <w:rFonts w:ascii="Georgia" w:cs="Georgia" w:eastAsia="Georgia" w:hAnsi="Georgia"/>
              </w:rPr>
              <w:t>：目标端口</w:t>
            </w:r>
          </w:p>
          <w:p w14:paraId="48A0BD73">
            <w:pPr>
              <w:pStyle w:val="style0"/>
              <w:rPr/>
            </w:pPr>
            <w:r>
              <w:rPr>
                <w:rStyle w:val="style4097"/>
                <w:shd w:val="clear" w:color="auto" w:fill="f8f8fa"/>
              </w:rPr>
              <w:t>--icmp-type</w:t>
            </w:r>
            <w:r>
              <w:rPr>
                <w:rFonts w:ascii="Georgia" w:cs="Georgia" w:eastAsia="Georgia" w:hAnsi="Georgia"/>
              </w:rPr>
              <w:t>：ICMP报文类型</w:t>
            </w:r>
          </w:p>
        </w:tc>
      </w:tr>
      <w:tr w14:paraId="5B43F280">
        <w:tblPrEx/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FBDB0BB2">
            <w:pPr>
              <w:pStyle w:val="style0"/>
              <w:rPr/>
            </w:pPr>
            <w:r>
              <w:rPr>
                <w:rFonts w:ascii="Georgia" w:cs="Georgia" w:eastAsia="Georgia" w:hAnsi="Georgia"/>
              </w:rPr>
              <w:t>动作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807B96">
            <w:pPr>
              <w:pStyle w:val="style0"/>
              <w:rPr/>
            </w:pPr>
            <w:r>
              <w:rPr>
                <w:rStyle w:val="style4097"/>
                <w:shd w:val="clear" w:color="auto" w:fill="f8f8fa"/>
              </w:rPr>
              <w:t>ACCEPT</w:t>
            </w:r>
            <w:r>
              <w:rPr>
                <w:rFonts w:ascii="Georgia" w:cs="Georgia" w:eastAsia="Georgia" w:hAnsi="Georgia"/>
              </w:rPr>
              <w:t>：放行</w:t>
            </w:r>
          </w:p>
          <w:p w14:paraId="46E4D999">
            <w:pPr>
              <w:pStyle w:val="style0"/>
              <w:rPr/>
            </w:pPr>
            <w:r>
              <w:rPr>
                <w:rStyle w:val="style4097"/>
                <w:shd w:val="clear" w:color="auto" w:fill="f8f8fa"/>
              </w:rPr>
              <w:t>DROP</w:t>
            </w:r>
            <w:r>
              <w:rPr>
                <w:rFonts w:ascii="Georgia" w:cs="Georgia" w:eastAsia="Georgia" w:hAnsi="Georgia"/>
              </w:rPr>
              <w:t>：直接丢弃（拒绝）</w:t>
            </w:r>
          </w:p>
        </w:tc>
      </w:tr>
    </w:tbl>
    <w:p w14:paraId="C887A523">
      <w:pPr>
        <w:pStyle w:val="style0"/>
        <w:rPr/>
      </w:pPr>
    </w:p>
    <w:p w14:paraId="A40A4029">
      <w:pPr>
        <w:pStyle w:val="style0"/>
        <w:rPr/>
      </w:pPr>
      <w:r>
        <w:rPr>
          <w:noProof/>
        </w:rPr>
        <w:pict>
          <v:rect id="1027" stroked="t" alt="" style="margin-left:0.0pt;margin-top:0.0pt;width:432.0pt;height:0.05pt;mso-wrap-distance-left:0.0pt;mso-wrap-distance-right:0.0pt;visibility:visible;" o:hr="t" o:hralign="center" o:hrstd="t">
            <v:fill/>
          </v:rect>
        </w:pict>
      </w:r>
    </w:p>
    <w:bookmarkStart w:id="2" w:name="逐题拆解_为什么这么写"/>
    <w:p w14:paraId="3BBF8695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33"/>
        </w:rPr>
        <w:t>逐题拆解「为什么这么写」</w:t>
      </w:r>
      <w:bookmarkEnd w:id="2"/>
    </w:p>
    <w:bookmarkStart w:id="3" w:name="bm_1_允许192_168_100_0网段ssh连接"/>
    <w:p w14:paraId="6818D1EE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28"/>
        </w:rPr>
        <w:t>1. 允许192.168.100.0网段SSH连接</w:t>
      </w:r>
      <w:bookmarkEnd w:id="3"/>
    </w:p>
    <w:p w14:paraId="BE6FE41A">
      <w:pPr>
        <w:pStyle w:val="style0"/>
        <w:shd w:val="clear" w:color="auto" w:fill="f8f8fa"/>
        <w:rPr/>
      </w:pPr>
      <w:r>
        <w:rPr>
          <w:rStyle w:val="style4097"/>
          <w:rFonts w:ascii="Consolas" w:cs="Consolas" w:eastAsia="Consolas" w:hAnsi="Consolas"/>
        </w:rPr>
        <w:t>iptables -A INPUT -p tcp -s 192.168.100.0/24 --dport 22 -j ACCEPT</w:t>
      </w:r>
      <w:r>
        <w:rPr>
          <w:rStyle w:val="style4097"/>
          <w:rFonts w:ascii="Consolas" w:cs="Consolas" w:eastAsia="Consolas" w:hAnsi="Consolas"/>
        </w:rPr>
        <w:br/>
      </w:r>
    </w:p>
    <w:p w14:paraId="D56D1B64">
      <w:pPr>
        <w:pStyle w:val="style0"/>
        <w:numPr>
          <w:ilvl w:val="0"/>
          <w:numId w:val="1"/>
        </w:numPr>
        <w:rPr/>
      </w:pPr>
      <w:r>
        <w:rPr>
          <w:rFonts w:ascii="Georgia" w:cs="Georgia" w:eastAsia="Georgia" w:hAnsi="Georgia"/>
        </w:rPr>
        <w:t xml:space="preserve">SSH 基于 TCP 协议，默认端口 22，因此用 </w:t>
      </w:r>
      <w:r>
        <w:rPr>
          <w:rStyle w:val="style4097"/>
          <w:shd w:val="clear" w:color="auto" w:fill="f8f8fa"/>
        </w:rPr>
        <w:t>-p tcp --dport 22</w:t>
      </w:r>
      <w:r>
        <w:rPr>
          <w:rFonts w:ascii="Georgia" w:cs="Georgia" w:eastAsia="Georgia" w:hAnsi="Georgia"/>
        </w:rPr>
        <w:t xml:space="preserve"> 匹配 SSH 流量。</w:t>
      </w:r>
    </w:p>
    <w:p w14:paraId="F667C2E4">
      <w:pPr>
        <w:pStyle w:val="style0"/>
        <w:numPr>
          <w:ilvl w:val="0"/>
          <w:numId w:val="1"/>
        </w:numPr>
        <w:rPr/>
      </w:pPr>
      <w:r>
        <w:rPr>
          <w:rFonts w:ascii="Georgia" w:cs="Georgia" w:eastAsia="Georgia" w:hAnsi="Georgia"/>
        </w:rPr>
        <w:t xml:space="preserve">只允许指定网段访问，因此加 </w:t>
      </w:r>
      <w:r>
        <w:rPr>
          <w:rStyle w:val="style4097"/>
          <w:shd w:val="clear" w:color="auto" w:fill="f8f8fa"/>
        </w:rPr>
        <w:t>-s 192.168.100.0/24</w:t>
      </w:r>
      <w:r>
        <w:rPr>
          <w:rFonts w:ascii="Georgia" w:cs="Georgia" w:eastAsia="Georgia" w:hAnsi="Georgia"/>
        </w:rPr>
        <w:t xml:space="preserve"> 限定源 IP 范围。</w:t>
      </w:r>
    </w:p>
    <w:p w14:paraId="BF05AF24">
      <w:pPr>
        <w:pStyle w:val="style0"/>
        <w:numPr>
          <w:ilvl w:val="0"/>
          <w:numId w:val="1"/>
        </w:numPr>
        <w:rPr/>
      </w:pPr>
      <w:r>
        <w:rPr>
          <w:rFonts w:ascii="Georgia" w:cs="Georgia" w:eastAsia="Georgia" w:hAnsi="Georgia"/>
        </w:rPr>
        <w:t xml:space="preserve">是「外部连本机」的入站流量，所以选择 </w:t>
      </w:r>
      <w:r>
        <w:rPr>
          <w:rStyle w:val="style4097"/>
          <w:shd w:val="clear" w:color="auto" w:fill="f8f8fa"/>
        </w:rPr>
        <w:t>INPUT</w:t>
      </w:r>
      <w:r>
        <w:rPr>
          <w:rFonts w:ascii="Georgia" w:cs="Georgia" w:eastAsia="Georgia" w:hAnsi="Georgia"/>
        </w:rPr>
        <w:t xml:space="preserve"> 链，最终执行放行动作。</w:t>
      </w:r>
    </w:p>
    <w:p w14:paraId="098929DA">
      <w:pPr>
        <w:pStyle w:val="style0"/>
        <w:numPr>
          <w:ilvl w:val="0"/>
          <w:numId w:val="1"/>
        </w:numPr>
        <w:rPr/>
      </w:pPr>
      <w:r>
        <w:rPr>
          <w:rFonts w:ascii="Georgia" w:cs="Georgia" w:eastAsia="Georgia" w:hAnsi="Georgia"/>
        </w:rPr>
        <w:t xml:space="preserve">补充：你写的 </w:t>
      </w:r>
      <w:r>
        <w:rPr>
          <w:rStyle w:val="style4097"/>
          <w:shd w:val="clear" w:color="auto" w:fill="f8f8fa"/>
        </w:rPr>
        <w:t>-I</w:t>
      </w:r>
      <w:r>
        <w:rPr>
          <w:rFonts w:ascii="Georgia" w:cs="Georgia" w:eastAsia="Georgia" w:hAnsi="Georgia"/>
        </w:rPr>
        <w:t xml:space="preserve"> 也能生效，只是会把规则放到最前面；标准答案 </w:t>
      </w:r>
      <w:r>
        <w:rPr>
          <w:rStyle w:val="style4097"/>
          <w:shd w:val="clear" w:color="auto" w:fill="f8f8fa"/>
        </w:rPr>
        <w:t>-A</w:t>
      </w:r>
      <w:r>
        <w:rPr>
          <w:rFonts w:ascii="Georgia" w:cs="Georgia" w:eastAsia="Georgia" w:hAnsi="Georgia"/>
        </w:rPr>
        <w:t xml:space="preserve"> 是生产环境常规写法，便于按顺序维护规则。</w:t>
      </w:r>
    </w:p>
    <w:bookmarkStart w:id="4" w:name="bm_2_禁止外网访问_mysql_3306端口"/>
    <w:p w14:paraId="8DF826F1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28"/>
        </w:rPr>
        <w:t>2. 禁止外网访问 MySQL 3306端口</w:t>
      </w:r>
      <w:bookmarkEnd w:id="4"/>
    </w:p>
    <w:p w14:paraId="B5A05CF1">
      <w:pPr>
        <w:pStyle w:val="style0"/>
        <w:shd w:val="clear" w:color="auto" w:fill="f8f8fa"/>
        <w:rPr/>
      </w:pPr>
      <w:r>
        <w:rPr>
          <w:rStyle w:val="style4097"/>
          <w:rFonts w:ascii="Consolas" w:cs="Consolas" w:eastAsia="Consolas" w:hAnsi="Consolas"/>
        </w:rPr>
        <w:t>iptables -A INPUT -p tcp --dport 3306 -j DROP</w:t>
      </w:r>
      <w:r>
        <w:rPr>
          <w:rStyle w:val="style4097"/>
          <w:rFonts w:ascii="Consolas" w:cs="Consolas" w:eastAsia="Consolas" w:hAnsi="Consolas"/>
        </w:rPr>
        <w:br/>
      </w:r>
    </w:p>
    <w:p w14:paraId="17C26BEA">
      <w:pPr>
        <w:pStyle w:val="style0"/>
        <w:numPr>
          <w:ilvl w:val="0"/>
          <w:numId w:val="2"/>
        </w:numPr>
        <w:rPr/>
      </w:pPr>
      <w:r>
        <w:rPr>
          <w:rFonts w:ascii="Georgia" w:cs="Georgia" w:eastAsia="Georgia" w:hAnsi="Georgia"/>
        </w:rPr>
        <w:t xml:space="preserve">MySQL 默认 TCP 3306 端口，属于入站访问，因此用 </w:t>
      </w:r>
      <w:r>
        <w:rPr>
          <w:rStyle w:val="style4097"/>
          <w:shd w:val="clear" w:color="auto" w:fill="f8f8fa"/>
        </w:rPr>
        <w:t>INPUT</w:t>
      </w:r>
      <w:r>
        <w:rPr>
          <w:rFonts w:ascii="Georgia" w:cs="Georgia" w:eastAsia="Georgia" w:hAnsi="Georgia"/>
        </w:rPr>
        <w:t xml:space="preserve"> 链 + TCP 协议 + 3306 端口。</w:t>
      </w:r>
    </w:p>
    <w:p w14:paraId="A3ED7FB2">
      <w:pPr>
        <w:pStyle w:val="style0"/>
        <w:numPr>
          <w:ilvl w:val="0"/>
          <w:numId w:val="2"/>
        </w:numPr>
        <w:rPr/>
      </w:pPr>
      <w:r>
        <w:rPr>
          <w:rFonts w:ascii="Georgia" w:cs="Georgia" w:eastAsia="Georgia" w:hAnsi="Georgia"/>
        </w:rPr>
        <w:t xml:space="preserve">题目要求禁止所有外网访问，因此不写 </w:t>
      </w:r>
      <w:r>
        <w:rPr>
          <w:rStyle w:val="style4097"/>
          <w:shd w:val="clear" w:color="auto" w:fill="f8f8fa"/>
        </w:rPr>
        <w:t>-s</w:t>
      </w:r>
      <w:r>
        <w:rPr>
          <w:rFonts w:ascii="Georgia" w:cs="Georgia" w:eastAsia="Georgia" w:hAnsi="Georgia"/>
        </w:rPr>
        <w:t xml:space="preserve"> 源地址，匹配所有来源的 3306 端口流量，直接丢弃。</w:t>
      </w:r>
    </w:p>
    <w:p w14:paraId="E64E0D6E">
      <w:pPr>
        <w:pStyle w:val="style0"/>
        <w:numPr>
          <w:ilvl w:val="0"/>
          <w:numId w:val="2"/>
        </w:numPr>
        <w:rPr/>
      </w:pPr>
      <w:r>
        <w:rPr>
          <w:rFonts w:ascii="Georgia" w:cs="Georgia" w:eastAsia="Georgia" w:hAnsi="Georgia"/>
        </w:rPr>
        <w:t xml:space="preserve">补充：标准答案里的 </w:t>
      </w:r>
      <w:r>
        <w:rPr>
          <w:rStyle w:val="style4097"/>
          <w:shd w:val="clear" w:color="auto" w:fill="f8f8fa"/>
        </w:rPr>
        <w:t>-m tcp</w:t>
      </w:r>
      <w:r>
        <w:rPr>
          <w:rFonts w:ascii="Georgia" w:cs="Georgia" w:eastAsia="Georgia" w:hAnsi="Georgia"/>
        </w:rPr>
        <w:t xml:space="preserve"> 是显式加载 TCP 匹配模块，和 </w:t>
      </w:r>
      <w:r>
        <w:rPr>
          <w:rStyle w:val="style4097"/>
          <w:shd w:val="clear" w:color="auto" w:fill="f8f8fa"/>
        </w:rPr>
        <w:t>-p tcp</w:t>
      </w:r>
      <w:r>
        <w:rPr>
          <w:rFonts w:ascii="Georgia" w:cs="Georgia" w:eastAsia="Georgia" w:hAnsi="Georgia"/>
        </w:rPr>
        <w:t xml:space="preserve"> 效果等价。</w:t>
      </w:r>
    </w:p>
    <w:bookmarkStart w:id="5" w:name="bm_3_只允许192_168_100_1用ssh_其他全部禁止"/>
    <w:p w14:paraId="C72F72DD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28"/>
        </w:rPr>
        <w:t>3. 只允许192.168.100.1用SSH，其他全部禁止</w:t>
      </w:r>
      <w:bookmarkEnd w:id="5"/>
    </w:p>
    <w:p w14:paraId="26DF5581">
      <w:pPr>
        <w:pStyle w:val="style0"/>
        <w:shd w:val="clear" w:color="auto" w:fill="f8f8fa"/>
        <w:rPr/>
      </w:pPr>
      <w:r>
        <w:rPr>
          <w:rStyle w:val="style4097"/>
          <w:rFonts w:ascii="Consolas" w:cs="Consolas" w:eastAsia="Consolas" w:hAnsi="Consolas"/>
        </w:rPr>
        <w:t>iptables -A INPUT -s 192.168.100.1 -p tcp --dport 22 -j ACCEPT</w:t>
      </w:r>
      <w:r>
        <w:rPr>
          <w:rStyle w:val="style4097"/>
          <w:rFonts w:ascii="Consolas" w:cs="Consolas" w:eastAsia="Consolas" w:hAnsi="Consolas"/>
        </w:rPr>
        <w:br/>
      </w:r>
      <w:r>
        <w:rPr>
          <w:rStyle w:val="style4097"/>
          <w:rFonts w:ascii="Consolas" w:cs="Consolas" w:eastAsia="Consolas" w:hAnsi="Consolas"/>
        </w:rPr>
        <w:t>iptables -A INPUT -p tcp --dport 22 -j DROP</w:t>
      </w:r>
      <w:r>
        <w:rPr>
          <w:rStyle w:val="style4097"/>
          <w:rFonts w:ascii="Consolas" w:cs="Consolas" w:eastAsia="Consolas" w:hAnsi="Consolas"/>
        </w:rPr>
        <w:br/>
      </w:r>
    </w:p>
    <w:p w14:paraId="A58A526C">
      <w:pPr>
        <w:pStyle w:val="style0"/>
        <w:numPr>
          <w:ilvl w:val="0"/>
          <w:numId w:val="3"/>
        </w:numPr>
        <w:rPr/>
      </w:pPr>
      <w:r>
        <w:rPr>
          <w:rFonts w:ascii="Georgia" w:cs="Georgia" w:eastAsia="Georgia" w:hAnsi="Georgia"/>
        </w:rPr>
        <w:t>这是</w:t>
      </w:r>
      <w:r>
        <w:rPr>
          <w:b/>
        </w:rPr>
        <w:t>白名单逻辑</w:t>
      </w:r>
      <w:r>
        <w:rPr>
          <w:rFonts w:ascii="Georgia" w:cs="Georgia" w:eastAsia="Georgia" w:hAnsi="Georgia"/>
        </w:rPr>
        <w:t>：IPTables 按顺序匹配，先放行合法地址，再拒绝所有其他地址。</w:t>
      </w:r>
    </w:p>
    <w:p w14:paraId="147C7FA1">
      <w:pPr>
        <w:pStyle w:val="style0"/>
        <w:numPr>
          <w:ilvl w:val="0"/>
          <w:numId w:val="3"/>
        </w:numPr>
        <w:rPr/>
      </w:pPr>
      <w:r>
        <w:rPr>
          <w:rFonts w:ascii="Georgia" w:cs="Georgia" w:eastAsia="Georgia" w:hAnsi="Georgia"/>
        </w:rPr>
        <w:t>第一条命中 192.168.100.1 的 SSH 流量，直接放行，不再往下匹配；</w:t>
      </w:r>
    </w:p>
    <w:p w14:paraId="D4E5DAB1">
      <w:pPr>
        <w:pStyle w:val="style0"/>
        <w:numPr>
          <w:ilvl w:val="0"/>
          <w:numId w:val="3"/>
        </w:numPr>
        <w:rPr/>
      </w:pPr>
      <w:r>
        <w:rPr>
          <w:rFonts w:ascii="Georgia" w:cs="Georgia" w:eastAsia="Georgia" w:hAnsi="Georgia"/>
        </w:rPr>
        <w:t>第二条命中所有剩余的 SSH 流量，直接丢弃。</w:t>
      </w:r>
    </w:p>
    <w:p w14:paraId="C010167E">
      <w:pPr>
        <w:pStyle w:val="style0"/>
        <w:numPr>
          <w:ilvl w:val="0"/>
          <w:numId w:val="3"/>
        </w:numPr>
        <w:rPr/>
      </w:pPr>
      <w:r>
        <w:rPr>
          <w:rFonts w:ascii="Georgia" w:cs="Georgia" w:eastAsia="Georgia" w:hAnsi="Georgia"/>
        </w:rPr>
        <w:t>注意：两条顺序不能反，如果先写 DROP，合法 IP 也会被先拒绝。</w:t>
      </w:r>
    </w:p>
    <w:bookmarkStart w:id="6" w:name="bm_4_允许本机发起_ping_请求"/>
    <w:p w14:paraId="1F11DEF0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28"/>
        </w:rPr>
        <w:t>4. 允许本机发起 Ping 请求</w:t>
      </w:r>
      <w:bookmarkEnd w:id="6"/>
    </w:p>
    <w:p w14:paraId="A6540F8B">
      <w:pPr>
        <w:pStyle w:val="style0"/>
        <w:shd w:val="clear" w:color="auto" w:fill="f8f8fa"/>
        <w:rPr/>
      </w:pPr>
      <w:r>
        <w:rPr>
          <w:rStyle w:val="style4097"/>
          <w:rFonts w:ascii="Consolas" w:cs="Consolas" w:eastAsia="Consolas" w:hAnsi="Consolas"/>
        </w:rPr>
        <w:t>iptables -A OUTPUT -p icmp --icmp-type echo-request -j ACCEPT</w:t>
      </w:r>
      <w:r>
        <w:rPr>
          <w:rStyle w:val="style4097"/>
          <w:rFonts w:ascii="Consolas" w:cs="Consolas" w:eastAsia="Consolas" w:hAnsi="Consolas"/>
        </w:rPr>
        <w:br/>
      </w:r>
      <w:r>
        <w:rPr>
          <w:rStyle w:val="style4097"/>
          <w:rFonts w:ascii="Consolas" w:cs="Consolas" w:eastAsia="Consolas" w:hAnsi="Consolas"/>
        </w:rPr>
        <w:t>iptables -A INPUT -p icmp --icmp-type echo-reply -j ACCEPT</w:t>
      </w:r>
      <w:r>
        <w:rPr>
          <w:rStyle w:val="style4097"/>
          <w:rFonts w:ascii="Consolas" w:cs="Consolas" w:eastAsia="Consolas" w:hAnsi="Consolas"/>
        </w:rPr>
        <w:br/>
      </w:r>
    </w:p>
    <w:p w14:paraId="4D8EB581">
      <w:pPr>
        <w:pStyle w:val="style0"/>
        <w:numPr>
          <w:ilvl w:val="0"/>
          <w:numId w:val="4"/>
        </w:numPr>
        <w:rPr/>
      </w:pPr>
      <w:r>
        <w:rPr>
          <w:rFonts w:ascii="Georgia" w:cs="Georgia" w:eastAsia="Georgia" w:hAnsi="Georgia"/>
        </w:rPr>
        <w:t>Ping 基于 ICMP 协议，是双向交互：本机发「请求」，对方回「应答」。</w:t>
      </w:r>
    </w:p>
    <w:p w14:paraId="77AD6740">
      <w:pPr>
        <w:pStyle w:val="style0"/>
        <w:numPr>
          <w:ilvl w:val="0"/>
          <w:numId w:val="4"/>
        </w:numPr>
        <w:rPr/>
      </w:pPr>
      <w:r>
        <w:rPr>
          <w:rFonts w:ascii="Georgia" w:cs="Georgia" w:eastAsia="Georgia" w:hAnsi="Georgia"/>
        </w:rPr>
        <w:t xml:space="preserve">本机发请求属于出站流量，因此 </w:t>
      </w:r>
      <w:r>
        <w:rPr>
          <w:rStyle w:val="style4097"/>
          <w:shd w:val="clear" w:color="auto" w:fill="f8f8fa"/>
        </w:rPr>
        <w:t>OUTPUT</w:t>
      </w:r>
      <w:r>
        <w:rPr>
          <w:rFonts w:ascii="Georgia" w:cs="Georgia" w:eastAsia="Georgia" w:hAnsi="Georgia"/>
        </w:rPr>
        <w:t xml:space="preserve"> 链放行 </w:t>
      </w:r>
      <w:r>
        <w:rPr>
          <w:rStyle w:val="style4097"/>
          <w:shd w:val="clear" w:color="auto" w:fill="f8f8fa"/>
        </w:rPr>
        <w:t>echo-request</w:t>
      </w:r>
      <w:r>
        <w:rPr>
          <w:rFonts w:ascii="Georgia" w:cs="Georgia" w:eastAsia="Georgia" w:hAnsi="Georgia"/>
        </w:rPr>
        <w:t>（回显请求，类型8）；</w:t>
      </w:r>
    </w:p>
    <w:p w14:paraId="D4730686">
      <w:pPr>
        <w:pStyle w:val="style0"/>
        <w:numPr>
          <w:ilvl w:val="0"/>
          <w:numId w:val="4"/>
        </w:numPr>
        <w:rPr/>
      </w:pPr>
      <w:r>
        <w:rPr>
          <w:rFonts w:ascii="Georgia" w:cs="Georgia" w:eastAsia="Georgia" w:hAnsi="Georgia"/>
        </w:rPr>
        <w:t xml:space="preserve">对方的应答是入站流量，因此 </w:t>
      </w:r>
      <w:r>
        <w:rPr>
          <w:rStyle w:val="style4097"/>
          <w:shd w:val="clear" w:color="auto" w:fill="f8f8fa"/>
        </w:rPr>
        <w:t>INPUT</w:t>
      </w:r>
      <w:r>
        <w:rPr>
          <w:rFonts w:ascii="Georgia" w:cs="Georgia" w:eastAsia="Georgia" w:hAnsi="Georgia"/>
        </w:rPr>
        <w:t xml:space="preserve"> 链还要放行 </w:t>
      </w:r>
      <w:r>
        <w:rPr>
          <w:rStyle w:val="style4097"/>
          <w:shd w:val="clear" w:color="auto" w:fill="f8f8fa"/>
        </w:rPr>
        <w:t>echo-reply</w:t>
      </w:r>
      <w:r>
        <w:rPr>
          <w:rFonts w:ascii="Georgia" w:cs="Georgia" w:eastAsia="Georgia" w:hAnsi="Georgia"/>
        </w:rPr>
        <w:t>（回显应答，类型0），否则 Ping 只会发出去、收不到回复。</w:t>
      </w:r>
    </w:p>
    <w:p w14:paraId="CD6C3E96">
      <w:pPr>
        <w:pStyle w:val="style0"/>
        <w:numPr>
          <w:ilvl w:val="0"/>
          <w:numId w:val="4"/>
        </w:numPr>
        <w:rPr/>
      </w:pPr>
      <w:r>
        <w:rPr>
          <w:rFonts w:ascii="Georgia" w:cs="Georgia" w:eastAsia="Georgia" w:hAnsi="Georgia"/>
        </w:rPr>
        <w:t>补充：你只写了出站规则，缺少入站应答放行，功能是不完整的。</w:t>
      </w:r>
    </w:p>
    <w:bookmarkStart w:id="7" w:name="bm_5_只允许192_168_100_53出站连接"/>
    <w:p w14:paraId="334B168F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28"/>
        </w:rPr>
        <w:t>5. 只允许192.168.100.53出站连接</w:t>
      </w:r>
      <w:bookmarkEnd w:id="7"/>
    </w:p>
    <w:p w14:paraId="2AD4379F">
      <w:pPr>
        <w:pStyle w:val="style0"/>
        <w:shd w:val="clear" w:color="auto" w:fill="f8f8fa"/>
        <w:rPr>
          <w:rStyle w:val="style4097"/>
          <w:rFonts w:ascii="Consolas" w:cs="Consolas" w:eastAsia="Consolas" w:hAnsi="Consolas"/>
          <w:highlight w:val="yellow"/>
        </w:rPr>
      </w:pPr>
      <w:r>
        <w:rPr>
          <w:rStyle w:val="style4097"/>
          <w:rFonts w:ascii="Consolas" w:cs="Consolas" w:eastAsia="Consolas" w:hAnsi="Consolas"/>
        </w:rPr>
        <w:t>iptables -A OUTPUT -s 192.168.100.53 -j ACCEPT</w:t>
      </w:r>
      <w:r>
        <w:rPr>
          <w:rStyle w:val="style4097"/>
          <w:rFonts w:ascii="Consolas" w:cs="Consolas" w:eastAsia="Consolas" w:hAnsi="Consolas"/>
        </w:rPr>
        <w:br/>
      </w:r>
      <w:r>
        <w:rPr>
          <w:rStyle w:val="style4097"/>
          <w:rFonts w:ascii="Consolas" w:cs="Consolas" w:eastAsia="Consolas" w:hAnsi="Consolas"/>
          <w:highlight w:val="yellow"/>
        </w:rPr>
        <w:t>iptables -P OUTPUT DROP</w:t>
      </w:r>
    </w:p>
    <w:p w14:paraId="3EA27B61">
      <w:pPr>
        <w:pStyle w:val="style0"/>
        <w:shd w:val="clear" w:color="auto" w:fill="f8f8fa"/>
        <w:rPr>
          <w:highlight w:val="yellow"/>
        </w:rPr>
      </w:pPr>
      <w:r>
        <w:rPr>
          <w:highlight w:val="yellow"/>
          <w:lang w:val="en-US"/>
        </w:rPr>
        <w:t>iptables -A OUTPUT -j DROP</w:t>
      </w:r>
    </w:p>
    <w:p w14:paraId="347131C6">
      <w:pPr>
        <w:pStyle w:val="style0"/>
        <w:numPr>
          <w:ilvl w:val="0"/>
          <w:numId w:val="5"/>
        </w:numPr>
        <w:rPr/>
      </w:pPr>
      <w:r>
        <w:rPr>
          <w:rFonts w:ascii="Georgia" w:cs="Georgia" w:eastAsia="Georgia" w:hAnsi="Georgia"/>
        </w:rPr>
        <w:t xml:space="preserve">出站流量用 </w:t>
      </w:r>
      <w:r>
        <w:rPr>
          <w:rStyle w:val="style4097"/>
          <w:shd w:val="clear" w:color="auto" w:fill="f8f8fa"/>
        </w:rPr>
        <w:t>OUTPUT</w:t>
      </w:r>
      <w:r>
        <w:rPr>
          <w:rFonts w:ascii="Georgia" w:cs="Georgia" w:eastAsia="Georgia" w:hAnsi="Georgia"/>
        </w:rPr>
        <w:t xml:space="preserve"> 链，数据包的</w:t>
      </w:r>
      <w:r>
        <w:rPr>
          <w:b/>
        </w:rPr>
        <w:t>源地址</w:t>
      </w:r>
      <w:r>
        <w:rPr>
          <w:rFonts w:ascii="Georgia" w:cs="Georgia" w:eastAsia="Georgia" w:hAnsi="Georgia"/>
        </w:rPr>
        <w:t xml:space="preserve">是本机 IP，因此用 </w:t>
      </w:r>
      <w:r>
        <w:rPr>
          <w:rStyle w:val="style4097"/>
          <w:shd w:val="clear" w:color="auto" w:fill="f8f8fa"/>
        </w:rPr>
        <w:t>-s</w:t>
      </w:r>
      <w:r>
        <w:rPr>
          <w:rFonts w:ascii="Georgia" w:cs="Georgia" w:eastAsia="Georgia" w:hAnsi="Georgia"/>
        </w:rPr>
        <w:t xml:space="preserve"> 匹配源 IP，限制只有这台机器能向外发包。</w:t>
      </w:r>
    </w:p>
    <w:p w14:paraId="2D90421F">
      <w:pPr>
        <w:pStyle w:val="style0"/>
        <w:numPr>
          <w:ilvl w:val="0"/>
          <w:numId w:val="5"/>
        </w:numPr>
        <w:rPr/>
      </w:pPr>
      <w:r>
        <w:rPr>
          <w:rFonts w:ascii="Georgia" w:cs="Georgia" w:eastAsia="Georgia" w:hAnsi="Georgia"/>
        </w:rPr>
        <w:t xml:space="preserve">配合默认出站策略 DROP（或追加一条 </w:t>
      </w:r>
      <w:r>
        <w:rPr>
          <w:rStyle w:val="style4097"/>
          <w:shd w:val="clear" w:color="auto" w:fill="f8f8fa"/>
        </w:rPr>
        <w:t>OUTPUT DROP</w:t>
      </w:r>
      <w:r>
        <w:rPr>
          <w:rFonts w:ascii="Georgia" w:cs="Georgia" w:eastAsia="Georgia" w:hAnsi="Georgia"/>
        </w:rPr>
        <w:t>），就实现了「仅允许该地址出站」的白名单效果。</w:t>
      </w:r>
    </w:p>
    <w:bookmarkStart w:id="8" w:name="bm_6_禁止远程桌面3389入站"/>
    <w:p w14:paraId="8A6AFA5D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28"/>
        </w:rPr>
        <w:t>6. 禁止远程桌面3389入站</w:t>
      </w:r>
      <w:bookmarkEnd w:id="8"/>
    </w:p>
    <w:p w14:paraId="AC6DD675">
      <w:pPr>
        <w:pStyle w:val="style0"/>
        <w:shd w:val="clear" w:color="auto" w:fill="f8f8fa"/>
        <w:rPr/>
      </w:pPr>
      <w:r>
        <w:rPr>
          <w:rStyle w:val="style4097"/>
          <w:rFonts w:ascii="Consolas" w:cs="Consolas" w:eastAsia="Consolas" w:hAnsi="Consolas"/>
        </w:rPr>
        <w:t>iptables -A INPUT -p tcp --dport 3389 -j DROP</w:t>
      </w:r>
      <w:r>
        <w:rPr>
          <w:rStyle w:val="style4097"/>
          <w:rFonts w:ascii="Consolas" w:cs="Consolas" w:eastAsia="Consolas" w:hAnsi="Consolas"/>
        </w:rPr>
        <w:br/>
      </w:r>
    </w:p>
    <w:p w14:paraId="199FCC18">
      <w:pPr>
        <w:pStyle w:val="style0"/>
        <w:numPr>
          <w:ilvl w:val="0"/>
          <w:numId w:val="6"/>
        </w:numPr>
        <w:rPr/>
      </w:pPr>
      <w:r>
        <w:rPr>
          <w:rFonts w:ascii="Georgia" w:cs="Georgia" w:eastAsia="Georgia" w:hAnsi="Georgia"/>
        </w:rPr>
        <w:t xml:space="preserve">Windows 远程桌面（RDP）默认 TCP 3389 端口，属于入站访问，因此用 </w:t>
      </w:r>
      <w:r>
        <w:rPr>
          <w:rStyle w:val="style4097"/>
          <w:shd w:val="clear" w:color="auto" w:fill="f8f8fa"/>
        </w:rPr>
        <w:t>INPUT</w:t>
      </w:r>
      <w:r>
        <w:rPr>
          <w:rFonts w:ascii="Georgia" w:cs="Georgia" w:eastAsia="Georgia" w:hAnsi="Georgia"/>
        </w:rPr>
        <w:t xml:space="preserve"> 链匹配 3389 端口，全部丢弃。</w:t>
      </w:r>
    </w:p>
    <w:bookmarkStart w:id="9" w:name="bm_7_拒绝192_168_100_20所有入站连接"/>
    <w:p w14:paraId="27F063F0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28"/>
        </w:rPr>
        <w:t>7. 拒绝192.168.100.20所有入站连接</w:t>
      </w:r>
      <w:bookmarkEnd w:id="9"/>
    </w:p>
    <w:p w14:paraId="A6DAD8AE">
      <w:pPr>
        <w:pStyle w:val="style0"/>
        <w:shd w:val="clear" w:color="auto" w:fill="f8f8fa"/>
        <w:rPr/>
      </w:pPr>
      <w:r>
        <w:rPr>
          <w:rStyle w:val="style4097"/>
          <w:rFonts w:ascii="Consolas" w:cs="Consolas" w:eastAsia="Consolas" w:hAnsi="Consolas"/>
        </w:rPr>
        <w:t>iptables -A INPUT -s 192.168.100.20 -j DROP</w:t>
      </w:r>
      <w:r>
        <w:rPr>
          <w:rStyle w:val="style4097"/>
          <w:rFonts w:ascii="Consolas" w:cs="Consolas" w:eastAsia="Consolas" w:hAnsi="Consolas"/>
        </w:rPr>
        <w:br/>
      </w:r>
    </w:p>
    <w:p w14:paraId="824854A9">
      <w:pPr>
        <w:pStyle w:val="style0"/>
        <w:numPr>
          <w:ilvl w:val="0"/>
          <w:numId w:val="7"/>
        </w:numPr>
        <w:rPr/>
      </w:pPr>
      <w:r>
        <w:rPr>
          <w:rFonts w:ascii="Georgia" w:cs="Georgia" w:eastAsia="Georgia" w:hAnsi="Georgia"/>
        </w:rPr>
        <w:t>针对单个源 IP 全面封禁，不指定端口、协议，匹配该 IP 发来的所有入站数据包，直接丢弃。</w:t>
      </w:r>
    </w:p>
    <w:bookmarkStart w:id="10" w:name="bm_8_禁止本机向10_1_2_100发数据包"/>
    <w:p w14:paraId="63DCF9E3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28"/>
        </w:rPr>
        <w:t>8. 禁止本机向10.1.2.100发数据包</w:t>
      </w:r>
      <w:bookmarkEnd w:id="10"/>
    </w:p>
    <w:p w14:paraId="5B86021B">
      <w:pPr>
        <w:pStyle w:val="style0"/>
        <w:shd w:val="clear" w:color="auto" w:fill="f8f8fa"/>
        <w:rPr/>
      </w:pPr>
      <w:r>
        <w:rPr>
          <w:rStyle w:val="style4097"/>
          <w:rFonts w:ascii="Consolas" w:cs="Consolas" w:eastAsia="Consolas" w:hAnsi="Consolas"/>
        </w:rPr>
        <w:t>iptables -A OUTPUT -d 10.1.2.100 -j DROP</w:t>
      </w:r>
      <w:r>
        <w:rPr>
          <w:rStyle w:val="style4097"/>
          <w:rFonts w:ascii="Consolas" w:cs="Consolas" w:eastAsia="Consolas" w:hAnsi="Consolas"/>
        </w:rPr>
        <w:br/>
      </w:r>
    </w:p>
    <w:p w14:paraId="51EB3808">
      <w:pPr>
        <w:pStyle w:val="style0"/>
        <w:numPr>
          <w:ilvl w:val="0"/>
          <w:numId w:val="8"/>
        </w:numPr>
        <w:rPr/>
      </w:pPr>
      <w:r>
        <w:rPr>
          <w:rFonts w:ascii="Georgia" w:cs="Georgia" w:eastAsia="Georgia" w:hAnsi="Georgia"/>
        </w:rPr>
        <w:t xml:space="preserve">本机向外发包属于出站流量，用 </w:t>
      </w:r>
      <w:r>
        <w:rPr>
          <w:rStyle w:val="style4097"/>
          <w:shd w:val="clear" w:color="auto" w:fill="f8f8fa"/>
        </w:rPr>
        <w:t>OUTPUT</w:t>
      </w:r>
      <w:r>
        <w:rPr>
          <w:rFonts w:ascii="Georgia" w:cs="Georgia" w:eastAsia="Georgia" w:hAnsi="Georgia"/>
        </w:rPr>
        <w:t xml:space="preserve"> 链；</w:t>
      </w:r>
    </w:p>
    <w:p w14:paraId="2D5CBEF0">
      <w:pPr>
        <w:pStyle w:val="style0"/>
        <w:numPr>
          <w:ilvl w:val="0"/>
          <w:numId w:val="8"/>
        </w:numPr>
        <w:rPr/>
      </w:pPr>
      <w:r>
        <w:rPr>
          <w:rFonts w:ascii="Georgia" w:cs="Georgia" w:eastAsia="Georgia" w:hAnsi="Georgia"/>
        </w:rPr>
        <w:t xml:space="preserve">目标是 10.1.2.100，因此用 </w:t>
      </w:r>
      <w:r>
        <w:rPr>
          <w:rStyle w:val="style4097"/>
          <w:shd w:val="clear" w:color="auto" w:fill="f8f8fa"/>
        </w:rPr>
        <w:t>-d</w:t>
      </w:r>
      <w:r>
        <w:rPr>
          <w:rFonts w:ascii="Georgia" w:cs="Georgia" w:eastAsia="Georgia" w:hAnsi="Georgia"/>
        </w:rPr>
        <w:t>（目的地址）匹配，所有发往该地址的包全部丢弃。</w:t>
      </w:r>
    </w:p>
    <w:p w14:paraId="21A92452">
      <w:pPr>
        <w:pStyle w:val="style0"/>
        <w:rPr/>
      </w:pPr>
      <w:r>
        <w:rPr>
          <w:noProof/>
        </w:rPr>
        <w:pict>
          <v:rect id="1028" stroked="t" alt="" style="margin-left:0.0pt;margin-top:0.0pt;width:432.0pt;height:0.05pt;mso-wrap-distance-left:0.0pt;mso-wrap-distance-right:0.0pt;visibility:visible;" o:hr="t" o:hralign="center" o:hrstd="t">
            <v:fill/>
          </v:rect>
        </w:pict>
      </w:r>
    </w:p>
    <w:bookmarkStart w:id="11" w:name="二_suricata_入侵检测规则_第1_8题第2小问"/>
    <w:p w14:paraId="055A056E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42"/>
        </w:rPr>
        <w:t>二、Suricata 入侵检测规则（第1~8题第2小问）</w:t>
      </w:r>
      <w:bookmarkEnd w:id="11"/>
    </w:p>
    <w:bookmarkStart w:id="12" w:name="先搞懂基础语法逻辑_2"/>
    <w:p w14:paraId="A5BEEAD0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33"/>
        </w:rPr>
        <w:t>先搞懂基础语法逻辑</w:t>
      </w:r>
      <w:bookmarkEnd w:id="12"/>
    </w:p>
    <w:p w14:paraId="F8BBF825">
      <w:pPr>
        <w:pStyle w:val="style0"/>
        <w:spacing w:after="220"/>
        <w:rPr/>
      </w:pPr>
      <w:r>
        <w:rPr>
          <w:rFonts w:ascii="Georgia" w:cs="Georgia" w:eastAsia="Georgia" w:hAnsi="Georgia"/>
        </w:rPr>
        <w:t>Suricata 规则的核心是「匹配流量特征 → 触发告警」，标准格式：</w:t>
      </w:r>
    </w:p>
    <w:p w14:paraId="6DFDAAF9">
      <w:pPr>
        <w:pStyle w:val="style0"/>
        <w:shd w:val="clear" w:color="auto" w:fill="f8f8fa"/>
        <w:rPr/>
      </w:pPr>
      <w:r>
        <w:rPr>
          <w:rStyle w:val="style4097"/>
          <w:rFonts w:ascii="Consolas" w:cs="Consolas" w:eastAsia="Consolas" w:hAnsi="Consolas"/>
        </w:rPr>
        <w:t>动作 协议 源地址 源端口 -&gt; 目的地址 目的端口 (规则选项)</w:t>
      </w:r>
      <w:r>
        <w:rPr>
          <w:rStyle w:val="style4097"/>
          <w:rFonts w:ascii="Consolas" w:cs="Consolas" w:eastAsia="Consolas" w:hAnsi="Consolas"/>
        </w:rPr>
        <w:br/>
      </w:r>
    </w:p>
    <w:tbl>
      <w:tblPr>
        <w:tblStyle w:val="style4098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0"/>
        <w:gridCol w:w="6515"/>
      </w:tblGrid>
      <w:tr w14:paraId="F5B3F16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D7088D46">
            <w:pPr>
              <w:pStyle w:val="style0"/>
              <w:rPr/>
            </w:pPr>
            <w:r>
              <w:rPr>
                <w:rFonts w:ascii="Georgia" w:cs="Georgia" w:eastAsia="Georgia" w:hAnsi="Georgia"/>
              </w:rPr>
              <w:t>语法元素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6B690E">
            <w:pPr>
              <w:pStyle w:val="style0"/>
              <w:rPr/>
            </w:pPr>
            <w:r>
              <w:rPr>
                <w:rFonts w:ascii="Georgia" w:cs="Georgia" w:eastAsia="Georgia" w:hAnsi="Georgia"/>
              </w:rPr>
              <w:t>含义与规则</w:t>
            </w:r>
          </w:p>
        </w:tc>
      </w:tr>
      <w:tr w14:paraId="1281B591">
        <w:tblPrEx/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6D7FEB">
            <w:pPr>
              <w:pStyle w:val="style0"/>
              <w:rPr/>
            </w:pPr>
            <w:r>
              <w:rPr>
                <w:rFonts w:ascii="Georgia" w:cs="Georgia" w:eastAsia="Georgia" w:hAnsi="Georgia"/>
              </w:rPr>
              <w:t>动作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324237">
            <w:pPr>
              <w:pStyle w:val="style0"/>
              <w:rPr/>
            </w:pPr>
            <w:r>
              <w:rPr>
                <w:rFonts w:ascii="Georgia" w:cs="Georgia" w:eastAsia="Georgia" w:hAnsi="Georgia"/>
              </w:rPr>
              <w:t xml:space="preserve">常用 </w:t>
            </w:r>
            <w:r>
              <w:rPr>
                <w:rStyle w:val="style4097"/>
                <w:shd w:val="clear" w:color="auto" w:fill="f8f8fa"/>
              </w:rPr>
              <w:t>alert</w:t>
            </w:r>
            <w:r>
              <w:rPr>
                <w:rFonts w:ascii="Georgia" w:cs="Georgia" w:eastAsia="Georgia" w:hAnsi="Georgia"/>
              </w:rPr>
              <w:t>，即匹配到就触发告警</w:t>
            </w:r>
          </w:p>
        </w:tc>
      </w:tr>
      <w:tr w14:paraId="78BA3745">
        <w:tblPrEx/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ED6A3D">
            <w:pPr>
              <w:pStyle w:val="style0"/>
              <w:rPr/>
            </w:pPr>
            <w:r>
              <w:rPr>
                <w:rFonts w:ascii="Georgia" w:cs="Georgia" w:eastAsia="Georgia" w:hAnsi="Georgia"/>
              </w:rPr>
              <w:t>地址/端口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ADEA5495">
            <w:pPr>
              <w:pStyle w:val="style0"/>
              <w:rPr/>
            </w:pPr>
            <w:r>
              <w:rPr>
                <w:rStyle w:val="style4097"/>
                <w:shd w:val="clear" w:color="auto" w:fill="f8f8fa"/>
              </w:rPr>
              <w:t>any</w:t>
            </w:r>
            <w:r>
              <w:rPr>
                <w:rFonts w:ascii="Georgia" w:cs="Georgia" w:eastAsia="Georgia" w:hAnsi="Georgia"/>
              </w:rPr>
              <w:t xml:space="preserve"> = 任意；</w:t>
            </w:r>
            <w:r>
              <w:rPr>
                <w:rStyle w:val="style4097"/>
                <w:rFonts w:ascii="Georgia" w:cs="Georgia" w:eastAsia="Georgia" w:hAnsi="Georgia"/>
                <w:shd w:val="clear" w:color="auto" w:fill="f8f8fa"/>
              </w:rPr>
              <w:t>$HOME_NET</w:t>
            </w:r>
            <w:r>
              <w:rPr>
                <w:rFonts w:ascii="Georgia" w:cs="Georgia" w:eastAsia="Georgia" w:hAnsi="Georgia"/>
              </w:rPr>
              <w:t xml:space="preserve"> = 配置文件中定义的</w:t>
            </w:r>
            <w:r>
              <w:rPr>
                <w:b/>
              </w:rPr>
              <w:t>受保护内网网段</w:t>
            </w:r>
          </w:p>
          <w:p w14:paraId="15347ECF">
            <w:pPr>
              <w:pStyle w:val="style0"/>
              <w:rPr/>
            </w:pPr>
            <w:r>
              <w:rPr>
                <w:rFonts w:ascii="Georgia" w:cs="Georgia" w:eastAsia="Georgia" w:hAnsi="Georgia"/>
              </w:rPr>
              <w:t xml:space="preserve">端口可以写单个值，也可以写范围（如 </w:t>
            </w:r>
            <w:r>
              <w:rPr>
                <w:rStyle w:val="style4097"/>
                <w:shd w:val="clear" w:color="auto" w:fill="f8f8fa"/>
              </w:rPr>
              <w:t>1:1024</w:t>
            </w:r>
            <w:r>
              <w:rPr>
                <w:rFonts w:ascii="Georgia" w:cs="Georgia" w:eastAsia="Georgia" w:hAnsi="Georgia"/>
              </w:rPr>
              <w:t>）</w:t>
            </w:r>
          </w:p>
        </w:tc>
      </w:tr>
      <w:tr w14:paraId="833E2DD3">
        <w:tblPrEx/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81AA">
            <w:pPr>
              <w:pStyle w:val="style0"/>
              <w:rPr/>
            </w:pPr>
            <w:r>
              <w:rPr>
                <w:rFonts w:ascii="Georgia" w:cs="Georgia" w:eastAsia="Georgia" w:hAnsi="Georgia"/>
              </w:rPr>
              <w:t>常用规则选项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B5F5FFCA">
            <w:pPr>
              <w:pStyle w:val="style0"/>
              <w:rPr/>
            </w:pPr>
            <w:r>
              <w:rPr>
                <w:rStyle w:val="style4097"/>
                <w:shd w:val="clear" w:color="auto" w:fill="f8f8fa"/>
              </w:rPr>
              <w:t>msg</w:t>
            </w:r>
            <w:r>
              <w:rPr>
                <w:rFonts w:ascii="Georgia" w:cs="Georgia" w:eastAsia="Georgia" w:hAnsi="Georgia"/>
              </w:rPr>
              <w:t>：告警说明文字</w:t>
            </w:r>
          </w:p>
          <w:p w14:paraId="D2064CD1">
            <w:pPr>
              <w:pStyle w:val="style0"/>
              <w:rPr/>
            </w:pPr>
            <w:r>
              <w:rPr>
                <w:rStyle w:val="style4097"/>
                <w:shd w:val="clear" w:color="auto" w:fill="f8f8fa"/>
              </w:rPr>
              <w:t>sid</w:t>
            </w:r>
            <w:r>
              <w:rPr>
                <w:rFonts w:ascii="Georgia" w:cs="Georgia" w:eastAsia="Georgia" w:hAnsi="Georgia"/>
              </w:rPr>
              <w:t>：规则全局唯一ID</w:t>
            </w:r>
          </w:p>
          <w:p w14:paraId="D0E073F3">
            <w:pPr>
              <w:pStyle w:val="style0"/>
              <w:rPr/>
            </w:pPr>
            <w:r>
              <w:rPr>
                <w:rStyle w:val="style4097"/>
                <w:shd w:val="clear" w:color="auto" w:fill="f8f8fa"/>
              </w:rPr>
              <w:t>dsize</w:t>
            </w:r>
            <w:r>
              <w:rPr>
                <w:rFonts w:ascii="Georgia" w:cs="Georgia" w:eastAsia="Georgia" w:hAnsi="Georgia"/>
              </w:rPr>
              <w:t>：匹配数据包载荷大小</w:t>
            </w:r>
          </w:p>
          <w:p w14:paraId="F69F444F">
            <w:pPr>
              <w:pStyle w:val="style0"/>
              <w:rPr/>
            </w:pPr>
            <w:r>
              <w:rPr>
                <w:rStyle w:val="style4097"/>
                <w:shd w:val="clear" w:color="auto" w:fill="f8f8fa"/>
              </w:rPr>
              <w:t>itype</w:t>
            </w:r>
            <w:r>
              <w:t xml:space="preserve"> / </w:t>
            </w:r>
            <w:r>
              <w:rPr>
                <w:rStyle w:val="style4097"/>
                <w:shd w:val="clear" w:color="auto" w:fill="f8f8fa"/>
              </w:rPr>
              <w:t>icode</w:t>
            </w:r>
            <w:r>
              <w:rPr>
                <w:rFonts w:ascii="Georgia" w:cs="Georgia" w:eastAsia="Georgia" w:hAnsi="Georgia"/>
              </w:rPr>
              <w:t>：匹配 ICMP 类型/代码</w:t>
            </w:r>
          </w:p>
          <w:p w14:paraId="D2839D58">
            <w:pPr>
              <w:pStyle w:val="style0"/>
              <w:rPr/>
            </w:pPr>
            <w:r>
              <w:rPr>
                <w:rStyle w:val="style4097"/>
                <w:shd w:val="clear" w:color="auto" w:fill="f8f8fa"/>
              </w:rPr>
              <w:t>content</w:t>
            </w:r>
            <w:r>
              <w:t xml:space="preserve"> + </w:t>
            </w:r>
            <w:r>
              <w:rPr>
                <w:rStyle w:val="style4097"/>
                <w:rFonts w:ascii="Georgia" w:cs="Georgia" w:eastAsia="Georgia" w:hAnsi="Georgia"/>
                <w:shd w:val="clear" w:color="auto" w:fill="f8f8fa"/>
              </w:rPr>
              <w:t>http_uri</w:t>
            </w:r>
            <w:r>
              <w:rPr>
                <w:rFonts w:ascii="Georgia" w:cs="Georgia" w:eastAsia="Georgia" w:hAnsi="Georgia"/>
              </w:rPr>
              <w:t>：匹配 HTTP URI 中的字符串</w:t>
            </w:r>
          </w:p>
        </w:tc>
      </w:tr>
    </w:tbl>
    <w:p w14:paraId="DA7767CD">
      <w:pPr>
        <w:pStyle w:val="style0"/>
        <w:rPr/>
      </w:pPr>
    </w:p>
    <w:p w14:paraId="D022E4B1">
      <w:pPr>
        <w:pStyle w:val="style0"/>
        <w:rPr/>
      </w:pPr>
      <w:r>
        <w:rPr>
          <w:noProof/>
        </w:rPr>
        <w:pict>
          <v:rect id="1029" stroked="t" alt="" style="margin-left:0.0pt;margin-top:0.0pt;width:432.0pt;height:0.05pt;mso-wrap-distance-left:0.0pt;mso-wrap-distance-right:0.0pt;visibility:visible;" o:hr="t" o:hralign="center" o:hrstd="t">
            <v:fill/>
          </v:rect>
        </w:pict>
      </w:r>
    </w:p>
    <w:bookmarkStart w:id="13" w:name="逐题拆解_为什么这么写_2"/>
    <w:p w14:paraId="219F4D28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33"/>
        </w:rPr>
        <w:t>逐题拆解「为什么这么写」</w:t>
      </w:r>
      <w:bookmarkEnd w:id="13"/>
    </w:p>
    <w:bookmarkStart w:id="14" w:name="bm_1_检测大于2000字节的dns_udp大包攻击"/>
    <w:p w14:paraId="BC5645BF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28"/>
        </w:rPr>
        <w:t>1. 检测大于2000字节的DNS UDP大包攻击</w:t>
      </w:r>
      <w:bookmarkEnd w:id="14"/>
    </w:p>
    <w:p w14:paraId="F0097973">
      <w:pPr>
        <w:pStyle w:val="style0"/>
        <w:shd w:val="clear" w:color="auto" w:fill="f8f8fa"/>
        <w:rPr/>
      </w:pPr>
      <w:r>
        <w:rPr>
          <w:rStyle w:val="style4097"/>
          <w:rFonts w:ascii="Consolas" w:cs="Consolas" w:eastAsia="Consolas" w:hAnsi="Consolas"/>
        </w:rPr>
        <w:t>alert udp any any -&gt; $HOME_NET 53 (dsize: &gt; 2000; sid:xxx;)</w:t>
      </w:r>
      <w:r>
        <w:rPr>
          <w:rStyle w:val="style4097"/>
          <w:rFonts w:ascii="Consolas" w:cs="Consolas" w:eastAsia="Consolas" w:hAnsi="Consolas"/>
        </w:rPr>
        <w:br/>
      </w:r>
    </w:p>
    <w:p w14:paraId="1B89DCD0">
      <w:pPr>
        <w:pStyle w:val="style0"/>
        <w:numPr>
          <w:ilvl w:val="0"/>
          <w:numId w:val="9"/>
        </w:numPr>
        <w:rPr/>
      </w:pPr>
      <w:r>
        <w:rPr>
          <w:rFonts w:ascii="Georgia" w:cs="Georgia" w:eastAsia="Georgia" w:hAnsi="Georgia"/>
        </w:rPr>
        <w:t>DNS 服务默认 UDP 53 端口，攻击是向目标服务器发大数据包，因此目的端口写 53。</w:t>
      </w:r>
    </w:p>
    <w:p w14:paraId="4C8C93CF">
      <w:pPr>
        <w:pStyle w:val="style0"/>
        <w:numPr>
          <w:ilvl w:val="0"/>
          <w:numId w:val="9"/>
        </w:numPr>
        <w:rPr/>
      </w:pPr>
      <w:r>
        <w:rPr>
          <w:rFonts w:ascii="Georgia" w:cs="Georgia" w:eastAsia="Georgia" w:hAnsi="Georgia"/>
        </w:rPr>
        <w:t xml:space="preserve">攻击特征是「数据包载荷大于2000字节」，因此用 </w:t>
      </w:r>
      <w:r>
        <w:rPr>
          <w:rStyle w:val="style4097"/>
          <w:shd w:val="clear" w:color="auto" w:fill="f8f8fa"/>
        </w:rPr>
        <w:t>dsize:&gt;2000</w:t>
      </w:r>
      <w:r>
        <w:rPr>
          <w:rFonts w:ascii="Georgia" w:cs="Georgia" w:eastAsia="Georgia" w:hAnsi="Georgia"/>
        </w:rPr>
        <w:t xml:space="preserve"> 匹配载荷大小。</w:t>
      </w:r>
    </w:p>
    <w:p w14:paraId="ECFE566F">
      <w:pPr>
        <w:pStyle w:val="style0"/>
        <w:numPr>
          <w:ilvl w:val="0"/>
          <w:numId w:val="9"/>
        </w:numPr>
        <w:rPr/>
      </w:pPr>
      <w:r>
        <w:rPr>
          <w:rFonts w:ascii="Georgia" w:cs="Georgia" w:eastAsia="Georgia" w:hAnsi="Georgia"/>
        </w:rPr>
        <w:t xml:space="preserve">用 </w:t>
      </w:r>
      <w:r>
        <w:rPr>
          <w:rStyle w:val="style4097"/>
          <w:shd w:val="clear" w:color="auto" w:fill="f8f8fa"/>
        </w:rPr>
        <w:t>$HOME_NET</w:t>
      </w:r>
      <w:r>
        <w:rPr>
          <w:rFonts w:ascii="Georgia" w:cs="Georgia" w:eastAsia="Georgia" w:hAnsi="Georgia"/>
        </w:rPr>
        <w:t xml:space="preserve"> 做目的地址：我们只需要保护内网，只检测去往内网的 DNS 流量，比写 </w:t>
      </w:r>
      <w:r>
        <w:rPr>
          <w:rStyle w:val="style4097"/>
          <w:shd w:val="clear" w:color="auto" w:fill="f8f8fa"/>
        </w:rPr>
        <w:t>any</w:t>
      </w:r>
      <w:r>
        <w:rPr>
          <w:rFonts w:ascii="Georgia" w:cs="Georgia" w:eastAsia="Georgia" w:hAnsi="Georgia"/>
        </w:rPr>
        <w:t xml:space="preserve"> 更精准，减少无关告警。</w:t>
      </w:r>
    </w:p>
    <w:bookmarkStart w:id="15" w:name="bm_2_检测ssh暴力破解"/>
    <w:p w14:paraId="097F1D5A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28"/>
        </w:rPr>
        <w:t>2. 检测SSH暴力破解</w:t>
      </w:r>
      <w:bookmarkEnd w:id="15"/>
    </w:p>
    <w:p w14:paraId="04D9C94C">
      <w:pPr>
        <w:pStyle w:val="style0"/>
        <w:shd w:val="clear" w:color="auto" w:fill="f8f8fa"/>
        <w:rPr/>
      </w:pPr>
      <w:r>
        <w:rPr>
          <w:rStyle w:val="style4097"/>
          <w:rFonts w:ascii="Consolas" w:cs="Consolas" w:eastAsia="Consolas" w:hAnsi="Consolas"/>
        </w:rPr>
        <w:t>alert tcp any any -&gt; any 22 (msg:"SSH Detected"; sid:1000003;)</w:t>
      </w:r>
      <w:r>
        <w:rPr>
          <w:rStyle w:val="style4097"/>
          <w:rFonts w:ascii="Consolas" w:cs="Consolas" w:eastAsia="Consolas" w:hAnsi="Consolas"/>
        </w:rPr>
        <w:br/>
      </w:r>
    </w:p>
    <w:p w14:paraId="40076A78">
      <w:pPr>
        <w:pStyle w:val="style0"/>
        <w:numPr>
          <w:ilvl w:val="0"/>
          <w:numId w:val="10"/>
        </w:numPr>
        <w:rPr/>
      </w:pPr>
      <w:r>
        <w:rPr>
          <w:rFonts w:ascii="Georgia" w:cs="Georgia" w:eastAsia="Georgia" w:hAnsi="Georgia"/>
        </w:rPr>
        <w:t>SSH 运行在 TCP 22 端口，基础规则先匹配所有 SSH 连接流量并告警。</w:t>
      </w:r>
    </w:p>
    <w:p w14:paraId="10217440">
      <w:pPr>
        <w:pStyle w:val="style0"/>
        <w:numPr>
          <w:ilvl w:val="0"/>
          <w:numId w:val="10"/>
        </w:numPr>
        <w:rPr/>
      </w:pPr>
      <w:r>
        <w:rPr>
          <w:rFonts w:ascii="Georgia" w:cs="Georgia" w:eastAsia="Georgia" w:hAnsi="Georgia"/>
        </w:rPr>
        <w:t xml:space="preserve">补充：你写的 </w:t>
      </w:r>
      <w:r>
        <w:rPr>
          <w:rStyle w:val="style4097"/>
          <w:shd w:val="clear" w:color="auto" w:fill="f8f8fa"/>
        </w:rPr>
        <w:t>flow:to_server + content:"Failed" + threshold</w:t>
      </w:r>
      <w:r>
        <w:rPr>
          <w:rFonts w:ascii="Georgia" w:cs="Georgia" w:eastAsia="Georgia" w:hAnsi="Georgia"/>
        </w:rPr>
        <w:t xml:space="preserve"> 是更精准的暴力破解检测——匹配登录失败关键词+统计次数，逻辑更完善，比标准答案的基础版本更贴合“暴力破解”场景。</w:t>
      </w:r>
    </w:p>
    <w:bookmarkStart w:id="16" w:name="bm_3_7_检测icmp类攻击_ping洪水_重定向"/>
    <w:p w14:paraId="5DB3BCDF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28"/>
        </w:rPr>
        <w:t>3/7. 检测ICMP类攻击（Ping洪水、重定向）</w:t>
      </w:r>
      <w:bookmarkEnd w:id="16"/>
    </w:p>
    <w:p w14:paraId="016E02DA">
      <w:pPr>
        <w:pStyle w:val="style0"/>
        <w:shd w:val="clear" w:color="auto" w:fill="f8f8fa"/>
        <w:rPr/>
      </w:pPr>
      <w:r>
        <w:rPr>
          <w:rStyle w:val="style4097"/>
          <w:rFonts w:ascii="Consolas" w:cs="Consolas" w:eastAsia="Consolas" w:hAnsi="Consolas"/>
        </w:rPr>
        <w:t>alert icmp any any -&gt; any any (msg:"ICMP Detected"; sid:1000001;)</w:t>
      </w:r>
      <w:r>
        <w:rPr>
          <w:rStyle w:val="style4097"/>
          <w:rFonts w:ascii="Consolas" w:cs="Consolas" w:eastAsia="Consolas" w:hAnsi="Consolas"/>
        </w:rPr>
        <w:br/>
      </w:r>
    </w:p>
    <w:p w14:paraId="1F4A42C1">
      <w:pPr>
        <w:pStyle w:val="style0"/>
        <w:numPr>
          <w:ilvl w:val="0"/>
          <w:numId w:val="11"/>
        </w:numPr>
        <w:rPr/>
      </w:pPr>
      <w:r>
        <w:rPr>
          <w:rFonts w:ascii="Georgia" w:cs="Georgia" w:eastAsia="Georgia" w:hAnsi="Georgia"/>
        </w:rPr>
        <w:t>Ping 洪水、ICMP 重定向都基于 ICMP 协议，最简规则就是匹配所有 ICMP 流量并告警。</w:t>
      </w:r>
    </w:p>
    <w:p w14:paraId="87CB4C39">
      <w:pPr>
        <w:pStyle w:val="style0"/>
        <w:numPr>
          <w:ilvl w:val="0"/>
          <w:numId w:val="11"/>
        </w:numPr>
        <w:rPr/>
      </w:pPr>
      <w:r>
        <w:rPr>
          <w:rFonts w:ascii="Georgia" w:cs="Georgia" w:eastAsia="Georgia" w:hAnsi="Georgia"/>
        </w:rPr>
        <w:t xml:space="preserve">补充：你写的 </w:t>
      </w:r>
      <w:r>
        <w:rPr>
          <w:rStyle w:val="style4097"/>
          <w:shd w:val="clear" w:color="auto" w:fill="f8f8fa"/>
        </w:rPr>
        <w:t>itype:8,5</w:t>
      </w:r>
      <w:r>
        <w:rPr>
          <w:rFonts w:ascii="Georgia" w:cs="Georgia" w:eastAsia="Georgia" w:hAnsi="Georgia"/>
        </w:rPr>
        <w:t xml:space="preserve"> 更精准：类型8是Ping请求（对应洪水攻击），类型5是ICMP重定向，正好对应题目描述的两种攻击。</w:t>
      </w:r>
    </w:p>
    <w:bookmarkStart w:id="17" w:name="bm_4_检测http_uri包含index_php"/>
    <w:p w14:paraId="82741856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28"/>
        </w:rPr>
        <w:t>4. 检测HTTP URI包含index.php</w:t>
      </w:r>
      <w:bookmarkEnd w:id="17"/>
    </w:p>
    <w:p w14:paraId="AA96D55D">
      <w:pPr>
        <w:pStyle w:val="style0"/>
        <w:shd w:val="clear" w:color="auto" w:fill="f8f8fa"/>
        <w:rPr/>
      </w:pPr>
      <w:r>
        <w:rPr>
          <w:rStyle w:val="style4097"/>
          <w:rFonts w:ascii="Consolas" w:cs="Consolas" w:eastAsia="Consolas" w:hAnsi="Consolas"/>
        </w:rPr>
        <w:t>alert http any any -&gt; any any (content:"index.php"; http_uri; sid:1;)</w:t>
      </w:r>
      <w:r>
        <w:rPr>
          <w:rStyle w:val="style4097"/>
          <w:rFonts w:ascii="Consolas" w:cs="Consolas" w:eastAsia="Consolas" w:hAnsi="Consolas"/>
        </w:rPr>
        <w:br/>
      </w:r>
    </w:p>
    <w:p w14:paraId="F462EB34">
      <w:pPr>
        <w:pStyle w:val="style0"/>
        <w:numPr>
          <w:ilvl w:val="0"/>
          <w:numId w:val="12"/>
        </w:numPr>
        <w:rPr/>
      </w:pPr>
      <w:r>
        <w:rPr>
          <w:rFonts w:ascii="Georgia" w:cs="Georgia" w:eastAsia="Georgia" w:hAnsi="Georgia"/>
        </w:rPr>
        <w:t xml:space="preserve">直接写 </w:t>
      </w:r>
      <w:r>
        <w:rPr>
          <w:rStyle w:val="style4097"/>
          <w:shd w:val="clear" w:color="auto" w:fill="f8f8fa"/>
        </w:rPr>
        <w:t>http</w:t>
      </w:r>
      <w:r>
        <w:rPr>
          <w:rFonts w:ascii="Georgia" w:cs="Georgia" w:eastAsia="Georgia" w:hAnsi="Georgia"/>
        </w:rPr>
        <w:t xml:space="preserve"> 协议，Suricata 会自动识别 HTTP 应用层流量。</w:t>
      </w:r>
    </w:p>
    <w:p w14:paraId="057690ED">
      <w:pPr>
        <w:pStyle w:val="style0"/>
        <w:numPr>
          <w:ilvl w:val="0"/>
          <w:numId w:val="12"/>
        </w:numPr>
        <w:rPr/>
      </w:pPr>
      <w:r>
        <w:rPr>
          <w:rFonts w:ascii="Georgia" w:cs="Georgia" w:eastAsia="Georgia" w:hAnsi="Georgia"/>
        </w:rPr>
        <w:t xml:space="preserve">要匹配 URI 里的字符串，标准写法是 </w:t>
      </w:r>
      <w:r>
        <w:rPr>
          <w:rStyle w:val="style4097"/>
          <w:shd w:val="clear" w:color="auto" w:fill="f8f8fa"/>
        </w:rPr>
        <w:t>content:"关键词" + http_uri</w:t>
      </w:r>
      <w:r>
        <w:rPr>
          <w:rFonts w:ascii="Georgia" w:cs="Georgia" w:eastAsia="Georgia" w:hAnsi="Georgia"/>
        </w:rPr>
        <w:t>，表示只在 HTTP 的 URI 字段里匹配内容。</w:t>
      </w:r>
    </w:p>
    <w:p w14:paraId="EB471A1F">
      <w:pPr>
        <w:pStyle w:val="style0"/>
        <w:numPr>
          <w:ilvl w:val="0"/>
          <w:numId w:val="12"/>
        </w:numPr>
        <w:rPr/>
      </w:pPr>
      <w:r>
        <w:rPr>
          <w:rFonts w:ascii="Georgia" w:cs="Georgia" w:eastAsia="Georgia" w:hAnsi="Georgia"/>
        </w:rPr>
        <w:t xml:space="preserve">补充：你写的 </w:t>
      </w:r>
      <w:r>
        <w:rPr>
          <w:rStyle w:val="style4097"/>
          <w:shd w:val="clear" w:color="auto" w:fill="f8f8fa"/>
        </w:rPr>
        <w:t>uricontent</w:t>
      </w:r>
      <w:r>
        <w:rPr>
          <w:rFonts w:ascii="Georgia" w:cs="Georgia" w:eastAsia="Georgia" w:hAnsi="Georgia"/>
        </w:rPr>
        <w:t xml:space="preserve"> 是旧版兼容写法，效果等价，新规范推荐 </w:t>
      </w:r>
      <w:r>
        <w:rPr>
          <w:rStyle w:val="style4097"/>
          <w:shd w:val="clear" w:color="auto" w:fill="f8f8fa"/>
        </w:rPr>
        <w:t>content + http_uri</w:t>
      </w:r>
      <w:r>
        <w:rPr>
          <w:rFonts w:ascii="Georgia" w:cs="Georgia" w:eastAsia="Georgia" w:hAnsi="Georgia"/>
        </w:rPr>
        <w:t>。</w:t>
      </w:r>
    </w:p>
    <w:bookmarkStart w:id="18" w:name="bm_5_检测mysql溢出攻击_3306端口"/>
    <w:p w14:paraId="2C673A2D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28"/>
        </w:rPr>
        <w:t>5. 检测MySQL溢出攻击（3306端口）</w:t>
      </w:r>
      <w:bookmarkEnd w:id="18"/>
    </w:p>
    <w:p w14:paraId="5282109A">
      <w:pPr>
        <w:pStyle w:val="style0"/>
        <w:shd w:val="clear" w:color="auto" w:fill="f8f8fa"/>
        <w:rPr/>
      </w:pPr>
      <w:r>
        <w:rPr>
          <w:rStyle w:val="style4097"/>
          <w:rFonts w:ascii="Consolas" w:cs="Consolas" w:eastAsia="Consolas" w:hAnsi="Consolas"/>
        </w:rPr>
        <w:t>alert tcp any any -&gt; any 3306 (msg:"MySQL 溢出攻击";</w:t>
      </w:r>
      <w:r>
        <w:rPr>
          <w:rStyle w:val="style4097"/>
          <w:rFonts w:cs="Consolas" w:eastAsia="Consolas" w:hAnsi="Consolas"/>
          <w:lang w:val="en-US"/>
        </w:rPr>
        <w:t>sid</w:t>
      </w:r>
      <w:r>
        <w:rPr>
          <w:rStyle w:val="style4097"/>
          <w:rFonts w:cs="Consolas" w:hAnsi="Consolas"/>
          <w:lang w:val="en-US"/>
        </w:rPr>
        <w:t>：1000001</w:t>
      </w:r>
      <w:r>
        <w:rPr>
          <w:rStyle w:val="style4097"/>
          <w:rFonts w:ascii="Consolas" w:cs="Consolas" w:eastAsia="Consolas" w:hAnsi="Consolas"/>
        </w:rPr>
        <w:t>)</w:t>
      </w:r>
      <w:r>
        <w:rPr>
          <w:rStyle w:val="style4097"/>
          <w:rFonts w:ascii="Consolas" w:cs="Consolas" w:eastAsia="Consolas" w:hAnsi="Consolas"/>
        </w:rPr>
        <w:br/>
      </w:r>
    </w:p>
    <w:p w14:paraId="05E5E5A6">
      <w:pPr>
        <w:pStyle w:val="style0"/>
        <w:numPr>
          <w:ilvl w:val="0"/>
          <w:numId w:val="13"/>
        </w:numPr>
        <w:rPr/>
      </w:pPr>
      <w:r>
        <w:rPr>
          <w:rFonts w:ascii="Georgia" w:cs="Georgia" w:eastAsia="Georgia" w:hAnsi="Georgia"/>
        </w:rPr>
        <w:t>MySQL 服务默认 TCP 3306 端口，溢出攻击是针对 MySQL 服务的恶意流量，因此匹配所有去往 3306 端口的 TCP 流量并告警（基础检测规则）。</w:t>
      </w:r>
    </w:p>
    <w:bookmarkStart w:id="19" w:name="bm_6_连接不存在的小端口_端口不可达"/>
    <w:p w14:paraId="4AECC33A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28"/>
        </w:rPr>
        <w:t>6. 连接不存在的小端口（端口不可达）</w:t>
      </w:r>
      <w:bookmarkEnd w:id="19"/>
    </w:p>
    <w:p w14:paraId="58E87566">
      <w:pPr>
        <w:pStyle w:val="style0"/>
        <w:shd w:val="clear" w:color="auto" w:fill="f8f8fa"/>
        <w:rPr/>
      </w:pPr>
      <w:r>
        <w:rPr>
          <w:rStyle w:val="style4097"/>
          <w:rFonts w:ascii="Consolas" w:cs="Consolas" w:eastAsia="Consolas" w:hAnsi="Consolas"/>
        </w:rPr>
        <w:t>alert icmp any any -&gt; any any (msg:"Port Unreachable"; itype: 3; icode: 3;)</w:t>
      </w:r>
      <w:r>
        <w:rPr>
          <w:rStyle w:val="style4097"/>
          <w:rFonts w:ascii="Consolas" w:cs="Consolas" w:eastAsia="Consolas" w:hAnsi="Consolas"/>
        </w:rPr>
        <w:br/>
      </w:r>
    </w:p>
    <w:p w14:paraId="8D04A95E">
      <w:pPr>
        <w:pStyle w:val="style0"/>
        <w:numPr>
          <w:ilvl w:val="0"/>
          <w:numId w:val="14"/>
        </w:numPr>
        <w:rPr/>
      </w:pPr>
      <w:r>
        <w:rPr>
          <w:rFonts w:ascii="Georgia" w:cs="Georgia" w:eastAsia="Georgia" w:hAnsi="Georgia"/>
        </w:rPr>
        <w:t>题目场景：连接一个不存在的端口，系统会返回「端口不可达」的 ICMP 报文。</w:t>
      </w:r>
    </w:p>
    <w:p w14:paraId="E4AD5EA1">
      <w:pPr>
        <w:pStyle w:val="style0"/>
        <w:numPr>
          <w:ilvl w:val="0"/>
          <w:numId w:val="14"/>
        </w:numPr>
        <w:rPr/>
      </w:pPr>
      <w:r>
        <w:rPr>
          <w:rFonts w:ascii="Georgia" w:cs="Georgia" w:eastAsia="Georgia" w:hAnsi="Georgia"/>
        </w:rPr>
        <w:t>ICMP 类型3 = 目标不可达，代码3 = 端口不可达，正好对应“连接不存在端口”的场景。</w:t>
      </w:r>
    </w:p>
    <w:p w14:paraId="381B1FD6">
      <w:pPr>
        <w:pStyle w:val="style0"/>
        <w:numPr>
          <w:ilvl w:val="0"/>
          <w:numId w:val="14"/>
        </w:numPr>
        <w:rPr/>
      </w:pPr>
      <w:r>
        <w:rPr>
          <w:rFonts w:ascii="Georgia" w:cs="Georgia" w:eastAsia="Georgia" w:hAnsi="Georgia"/>
        </w:rPr>
        <w:t>补充：你写的「匹配SYN包访问1-1024端口」是检测端口扫描，和题目“端口不存在返回警告”的场景不符。</w:t>
      </w:r>
    </w:p>
    <w:bookmarkStart w:id="20" w:name="bm_8_检测sqlserver溢出攻击"/>
    <w:p w14:paraId="6F9EFF20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28"/>
        </w:rPr>
        <w:t>8. 检测SQLServer溢出攻击</w:t>
      </w:r>
      <w:bookmarkEnd w:id="20"/>
    </w:p>
    <w:p w14:paraId="A67BCE62">
      <w:pPr>
        <w:pStyle w:val="style0"/>
        <w:shd w:val="clear" w:color="auto" w:fill="f8f8fa"/>
        <w:rPr/>
      </w:pPr>
      <w:r>
        <w:rPr>
          <w:rStyle w:val="style4097"/>
          <w:rFonts w:ascii="Consolas" w:cs="Consolas" w:eastAsia="Consolas" w:hAnsi="Consolas"/>
        </w:rPr>
        <w:t>alert tcp any any -&gt; any 1433 (msg:"SQLServer 溢出攻击";)</w:t>
      </w:r>
      <w:r>
        <w:rPr>
          <w:rStyle w:val="style4097"/>
          <w:rFonts w:ascii="Consolas" w:cs="Consolas" w:eastAsia="Consolas" w:hAnsi="Consolas"/>
        </w:rPr>
        <w:br/>
      </w:r>
    </w:p>
    <w:p w14:paraId="B9723EB9">
      <w:pPr>
        <w:pStyle w:val="style0"/>
        <w:numPr>
          <w:ilvl w:val="0"/>
          <w:numId w:val="15"/>
        </w:numPr>
        <w:rPr/>
      </w:pPr>
      <w:r>
        <w:rPr>
          <w:rFonts w:ascii="Georgia" w:cs="Georgia" w:eastAsia="Georgia" w:hAnsi="Georgia"/>
        </w:rPr>
        <w:t xml:space="preserve">SQL Server 数据库默认 TCP </w:t>
      </w:r>
      <w:r>
        <w:rPr>
          <w:b/>
        </w:rPr>
        <w:t>1433</w:t>
      </w:r>
      <w:r>
        <w:rPr>
          <w:rFonts w:ascii="Georgia" w:cs="Georgia" w:eastAsia="Georgia" w:hAnsi="Georgia"/>
        </w:rPr>
        <w:t xml:space="preserve"> 端口（注意：143是IMAP邮件端口，属于易错点），因此匹配去往 1433 端口的 TCP 流量并告警。</w:t>
      </w:r>
    </w:p>
    <w:p w14:paraId="EFFC80C5">
      <w:pPr>
        <w:pStyle w:val="style0"/>
        <w:rPr/>
      </w:pPr>
      <w:r>
        <w:rPr>
          <w:noProof/>
        </w:rPr>
        <w:pict>
          <v:rect id="1030" stroked="t" alt="" style="margin-left:0.0pt;margin-top:0.0pt;width:432.0pt;height:0.05pt;mso-wrap-distance-left:0.0pt;mso-wrap-distance-right:0.0pt;visibility:visible;" o:hr="t" o:hralign="center" o:hrstd="t">
            <v:fill/>
          </v:rect>
        </w:pict>
      </w:r>
    </w:p>
    <w:bookmarkStart w:id="21" w:name="三_web安全代码分析_第9_15题"/>
    <w:p w14:paraId="60C23797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42"/>
        </w:rPr>
        <w:t>三、Web安全代码分析（第9~15题）</w:t>
      </w:r>
      <w:bookmarkEnd w:id="21"/>
    </w:p>
    <w:p w14:paraId="55751B88">
      <w:pPr>
        <w:pStyle w:val="style0"/>
        <w:spacing w:after="220"/>
        <w:rPr/>
      </w:pPr>
      <w:r>
        <w:rPr>
          <w:rFonts w:ascii="Georgia" w:cs="Georgia" w:eastAsia="Georgia" w:hAnsi="Georgia"/>
        </w:rPr>
        <w:t>这部分核心逻辑：</w:t>
      </w:r>
      <w:r>
        <w:rPr>
          <w:b/>
        </w:rPr>
        <w:t>漏洞本质都是「输入未做严格校验，导致用户输入能控制程序/系统执行逻辑」</w:t>
      </w:r>
      <w:r>
        <w:rPr>
          <w:rFonts w:ascii="Georgia" w:cs="Georgia" w:eastAsia="Georgia" w:hAnsi="Georgia"/>
        </w:rPr>
        <w:t>。</w:t>
      </w:r>
    </w:p>
    <w:bookmarkStart w:id="22" w:name="bm_9_sql注入两段代码对比"/>
    <w:p w14:paraId="544F0D17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33"/>
        </w:rPr>
        <w:t>9. SQL注入两段代码对比</w:t>
      </w:r>
      <w:bookmarkEnd w:id="22"/>
    </w:p>
    <w:p w14:paraId="D94814F7">
      <w:pPr>
        <w:pStyle w:val="style0"/>
        <w:numPr>
          <w:ilvl w:val="0"/>
          <w:numId w:val="16"/>
        </w:numPr>
        <w:spacing w:after="220"/>
        <w:rPr/>
      </w:pPr>
      <w:r>
        <w:rPr>
          <w:b/>
          <w:lang w:val="en-US"/>
        </w:rPr>
        <w:t>1. 片段1直接拼接用户输入构造SQL，攻击者输入特殊符号可篡改SQL执行逻辑，存在严重SQL注入漏洞。</w:t>
      </w:r>
    </w:p>
    <w:p w14:paraId="BDF46656">
      <w:pPr>
        <w:pStyle w:val="style0"/>
        <w:numPr>
          <w:ilvl w:val="0"/>
          <w:numId w:val="16"/>
        </w:numPr>
        <w:spacing w:after="220"/>
        <w:rPr/>
      </w:pPr>
      <w:r>
        <w:rPr>
          <w:lang w:val="en-US"/>
        </w:rPr>
        <w:t>2. 片段2使用</w:t>
      </w:r>
      <w:r>
        <w:rPr>
          <w:color w:val="ff0000"/>
          <w:lang w:val="en-US"/>
        </w:rPr>
        <w:t>预编译</w:t>
      </w:r>
      <w:r>
        <w:rPr>
          <w:lang w:val="en-US"/>
        </w:rPr>
        <w:t>语句，通过</w:t>
      </w:r>
      <w:r>
        <w:rPr>
          <w:color w:val="ff0000"/>
          <w:lang w:val="en-US"/>
        </w:rPr>
        <w:t>占位符</w:t>
      </w:r>
      <w:r>
        <w:rPr>
          <w:lang w:val="en-US"/>
        </w:rPr>
        <w:t>绑定用户输入，JDBC</w:t>
      </w:r>
      <w:r>
        <w:rPr>
          <w:color w:val="ff0000"/>
          <w:lang w:val="en-US"/>
        </w:rPr>
        <w:t>自动转义</w:t>
      </w:r>
      <w:r>
        <w:rPr>
          <w:lang w:val="en-US"/>
        </w:rPr>
        <w:t>危险字符，输入仅作为</w:t>
      </w:r>
      <w:r>
        <w:rPr>
          <w:color w:val="ff0000"/>
          <w:lang w:val="en-US"/>
        </w:rPr>
        <w:t>普通数据</w:t>
      </w:r>
      <w:r>
        <w:rPr>
          <w:lang w:val="en-US"/>
        </w:rPr>
        <w:t>、无法修改SQL结构，能从根源防御SQL注入攻击。</w:t>
      </w:r>
    </w:p>
    <w:bookmarkStart w:id="23" w:name="bm_10_文件上传校验_zip解压漏洞"/>
    <w:p w14:paraId="87383621">
      <w:pPr>
        <w:numPr>
          <w:ilvl w:val="0"/>
          <w:numId w:val="0"/>
        </w:numPr>
        <w:spacing w:before="240" w:lineRule="auto" w:line="271"/>
        <w:rPr/>
      </w:pPr>
    </w:p>
    <w:p w14:paraId="343F57BB">
      <w:pPr>
        <w:pStyle w:val="style179"/>
        <w:numPr>
          <w:ilvl w:val="0"/>
          <w:numId w:val="0"/>
        </w:numPr>
        <w:spacing w:before="240" w:lineRule="auto" w:line="271"/>
        <w:ind w:left="420" w:firstLine="0" w:firstLineChars="0"/>
        <w:rPr/>
      </w:pPr>
    </w:p>
    <w:p w14:paraId="C6D2B970">
      <w:pPr>
        <w:pStyle w:val="style179"/>
        <w:numPr>
          <w:ilvl w:val="0"/>
          <w:numId w:val="0"/>
        </w:numPr>
        <w:spacing w:before="240" w:lineRule="auto" w:line="271"/>
        <w:ind w:left="420" w:firstLine="0" w:firstLineChars="0"/>
        <w:rPr/>
      </w:pPr>
    </w:p>
    <w:p w14:paraId="35F54046">
      <w:pPr>
        <w:pStyle w:val="style179"/>
        <w:numPr>
          <w:ilvl w:val="0"/>
          <w:numId w:val="0"/>
        </w:numPr>
        <w:spacing w:before="240" w:lineRule="auto" w:line="271"/>
        <w:ind w:left="420" w:firstLine="0" w:firstLineChars="0"/>
        <w:rPr/>
      </w:pPr>
    </w:p>
    <w:p w14:paraId="4B2525A1">
      <w:pPr>
        <w:pStyle w:val="style179"/>
        <w:numPr>
          <w:ilvl w:val="0"/>
          <w:numId w:val="0"/>
        </w:numPr>
        <w:spacing w:before="240" w:lineRule="auto" w:line="271"/>
        <w:ind w:left="420" w:firstLine="0" w:firstLineChars="0"/>
        <w:rPr/>
      </w:pPr>
    </w:p>
    <w:p w14:paraId="61FB0D19">
      <w:pPr>
        <w:pStyle w:val="style179"/>
        <w:numPr>
          <w:ilvl w:val="0"/>
          <w:numId w:val="0"/>
        </w:numPr>
        <w:spacing w:before="240" w:lineRule="auto" w:line="271"/>
        <w:ind w:left="420" w:firstLine="0" w:firstLineChars="0"/>
        <w:rPr/>
      </w:pPr>
    </w:p>
    <w:p w14:paraId="737D1477">
      <w:pPr>
        <w:pStyle w:val="style179"/>
        <w:numPr>
          <w:ilvl w:val="0"/>
          <w:numId w:val="0"/>
        </w:numPr>
        <w:spacing w:before="240" w:lineRule="auto" w:line="271"/>
        <w:ind w:left="420" w:firstLine="0" w:firstLineChars="0"/>
        <w:rPr/>
      </w:pPr>
    </w:p>
    <w:p w14:paraId="4E6C9303">
      <w:pPr>
        <w:pStyle w:val="style179"/>
        <w:numPr>
          <w:ilvl w:val="0"/>
          <w:numId w:val="0"/>
        </w:numPr>
        <w:spacing w:before="240" w:lineRule="auto" w:line="271"/>
        <w:ind w:left="420" w:firstLine="0" w:firstLineChars="0"/>
        <w:rPr/>
      </w:pPr>
    </w:p>
    <w:p w14:paraId="72BF5FAD">
      <w:pPr>
        <w:pStyle w:val="style179"/>
        <w:numPr>
          <w:ilvl w:val="0"/>
          <w:numId w:val="0"/>
        </w:numPr>
        <w:spacing w:before="240" w:lineRule="auto" w:line="271"/>
        <w:ind w:left="420" w:firstLine="0" w:firstLineChars="0"/>
        <w:rPr/>
      </w:pPr>
    </w:p>
    <w:p w14:paraId="065F0667">
      <w:pPr>
        <w:pStyle w:val="style179"/>
        <w:numPr>
          <w:ilvl w:val="0"/>
          <w:numId w:val="29"/>
        </w:numPr>
        <w:spacing w:before="240" w:lineRule="auto" w:line="271"/>
        <w:ind w:firstLineChars="0"/>
        <w:rPr/>
      </w:pPr>
      <w:r>
        <w:rPr>
          <w:rFonts w:ascii="Georgia" w:cs="Georgia" w:eastAsia="Georgia" w:hAnsi="Georgia"/>
          <w:b/>
          <w:sz w:val="33"/>
        </w:rPr>
        <w:t xml:space="preserve"> 文件上传校验 + Zip解压漏洞</w:t>
      </w:r>
      <w:bookmarkEnd w:id="23"/>
    </w:p>
    <w:p w14:paraId="C2F492E1">
      <w:pPr>
        <w:pStyle w:val="style179"/>
        <w:numPr>
          <w:ilvl w:val="0"/>
          <w:numId w:val="0"/>
        </w:numPr>
        <w:spacing w:before="240" w:lineRule="auto" w:line="271"/>
        <w:ind w:left="420" w:firstLine="0" w:firstLineChars="0"/>
        <w:rPr/>
      </w:pPr>
      <w:r>
        <w:rPr/>
        <w:drawing>
          <wp:inline distL="114300" distT="0" distB="0" distR="114300">
            <wp:extent cx="3213210" cy="4019819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13210" cy="401981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80715F">
      <w:pPr>
        <w:pStyle w:val="style0"/>
        <w:numPr>
          <w:ilvl w:val="0"/>
          <w:numId w:val="17"/>
        </w:numPr>
        <w:spacing w:after="220"/>
        <w:rPr/>
      </w:pPr>
      <w:r>
        <w:rPr>
          <w:b/>
        </w:rPr>
        <w:t>1、存在的问题</w:t>
      </w:r>
    </w:p>
    <w:p w14:paraId="1BB3F4E9">
      <w:pPr>
        <w:pStyle w:val="style0"/>
        <w:numPr>
          <w:ilvl w:val="0"/>
          <w:numId w:val="17"/>
        </w:numPr>
        <w:spacing w:after="220"/>
        <w:rPr/>
      </w:pPr>
      <w:r>
        <w:t>（1）代码只判断了附件类型是否为空，没有限制后缀，导致可以自行添加PHP后缀，上传恶意文件，获取网站shell。</w:t>
      </w:r>
    </w:p>
    <w:p w14:paraId="C22A651E">
      <w:pPr>
        <w:pStyle w:val="style0"/>
        <w:numPr>
          <w:ilvl w:val="0"/>
          <w:numId w:val="17"/>
        </w:numPr>
        <w:spacing w:after="220"/>
        <w:rPr/>
      </w:pPr>
      <w:r>
        <w:t>（2）代码没有做任何过滤，直接把zip原样解压缩到/data/cache/目录下。</w:t>
      </w:r>
    </w:p>
    <w:p w14:paraId="B8F1237F">
      <w:pPr>
        <w:pStyle w:val="style0"/>
        <w:numPr>
          <w:ilvl w:val="0"/>
          <w:numId w:val="0"/>
        </w:numPr>
        <w:spacing w:after="220"/>
        <w:ind w:left="720" w:firstLine="0"/>
        <w:rPr/>
      </w:pPr>
    </w:p>
    <w:p w14:paraId="DA549138">
      <w:pPr>
        <w:pStyle w:val="style0"/>
        <w:numPr>
          <w:ilvl w:val="0"/>
          <w:numId w:val="0"/>
        </w:numPr>
        <w:spacing w:after="220"/>
        <w:ind w:left="720" w:firstLine="0"/>
        <w:rPr/>
      </w:pPr>
      <w:r>
        <w:rPr>
          <w:lang w:val="en-US"/>
        </w:rPr>
        <w:t>2、对策</w:t>
      </w:r>
    </w:p>
    <w:p w14:paraId="9FD42F8F">
      <w:pPr>
        <w:pStyle w:val="style0"/>
        <w:numPr>
          <w:ilvl w:val="0"/>
          <w:numId w:val="0"/>
        </w:numPr>
        <w:spacing w:after="220"/>
        <w:ind w:left="720" w:firstLine="0"/>
        <w:rPr/>
      </w:pPr>
      <w:r>
        <w:rPr>
          <w:lang w:val="en-US"/>
        </w:rPr>
        <w:t>（1）采用白名单功能，严格判断文件类型。</w:t>
      </w:r>
    </w:p>
    <w:p w14:paraId="0199FB2A">
      <w:pPr>
        <w:pStyle w:val="style0"/>
        <w:numPr>
          <w:ilvl w:val="0"/>
          <w:numId w:val="0"/>
        </w:numPr>
        <w:spacing w:after="220"/>
        <w:ind w:left="720" w:firstLine="0"/>
        <w:rPr/>
      </w:pPr>
      <w:r>
        <w:rPr>
          <w:lang w:val="en-US"/>
        </w:rPr>
        <w:t>（2）将应用程序</w:t>
      </w:r>
      <w:r>
        <w:rPr>
          <w:u w:val="single"/>
          <w:lang w:val="en-US"/>
        </w:rPr>
        <w:t>隔离到单独</w:t>
      </w:r>
      <w:r>
        <w:rPr>
          <w:lang w:val="en-US"/>
        </w:rPr>
        <w:t>的目录中，并且严格控制该目录下所有子目录的访问权限。</w:t>
      </w:r>
    </w:p>
    <w:p w14:paraId="FE0AE8D2">
      <w:pPr>
        <w:pStyle w:val="style179"/>
        <w:numPr>
          <w:ilvl w:val="0"/>
          <w:numId w:val="25"/>
        </w:numPr>
        <w:spacing w:after="220"/>
        <w:ind w:firstLineChars="0"/>
        <w:rPr/>
      </w:pPr>
      <w:r>
        <w:rPr>
          <w:lang w:val="en-US"/>
        </w:rPr>
        <w:t>将相关目录设置为不可执行。</w:t>
      </w:r>
    </w:p>
    <w:p w14:paraId="275A7D8A">
      <w:pPr>
        <w:pStyle w:val="style179"/>
        <w:numPr>
          <w:ilvl w:val="0"/>
          <w:numId w:val="0"/>
        </w:numPr>
        <w:spacing w:after="220"/>
        <w:ind w:left="1140" w:firstLine="0" w:firstLineChars="0"/>
        <w:rPr/>
      </w:pPr>
    </w:p>
    <w:bookmarkStart w:id="24" w:name="bm_11_任意文件上传漏洞"/>
    <w:p w14:paraId="F959606D">
      <w:pPr>
        <w:pStyle w:val="style179"/>
        <w:numPr>
          <w:ilvl w:val="0"/>
          <w:numId w:val="27"/>
        </w:numPr>
        <w:spacing w:before="240" w:lineRule="auto" w:line="271"/>
        <w:ind w:firstLineChars="0"/>
        <w:rPr/>
      </w:pPr>
      <w:r>
        <w:rPr>
          <w:rFonts w:ascii="Georgia" w:cs="Georgia" w:eastAsia="Georgia" w:hAnsi="Georgia"/>
          <w:b/>
          <w:sz w:val="33"/>
        </w:rPr>
        <w:t xml:space="preserve"> 任意文件上传漏洞</w:t>
      </w:r>
      <w:bookmarkEnd w:id="24"/>
    </w:p>
    <w:p w14:paraId="DADDCAF7">
      <w:pPr>
        <w:pStyle w:val="style179"/>
        <w:numPr>
          <w:ilvl w:val="0"/>
          <w:numId w:val="0"/>
        </w:numPr>
        <w:spacing w:before="240" w:lineRule="auto" w:line="271"/>
        <w:ind w:left="420" w:firstLine="0" w:firstLineChars="0"/>
        <w:rPr>
          <w:lang w:val="en-US"/>
        </w:rPr>
      </w:pPr>
      <w:r>
        <w:rPr/>
        <w:drawing>
          <wp:inline distL="114300" distT="0" distB="0" distR="114300">
            <wp:extent cx="2743200" cy="4019819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43200" cy="401981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B815FFD">
      <w:pPr>
        <w:pStyle w:val="style179"/>
        <w:numPr>
          <w:ilvl w:val="0"/>
          <w:numId w:val="0"/>
        </w:numPr>
        <w:spacing w:before="240" w:lineRule="auto" w:line="271"/>
        <w:ind w:left="420" w:firstLine="0" w:firstLineChars="0"/>
        <w:rPr/>
      </w:pPr>
      <w:r>
        <w:rPr>
          <w:lang w:val="en-US"/>
        </w:rPr>
        <w:t>存在文件上传漏洞</w:t>
      </w:r>
    </w:p>
    <w:p w14:paraId="B8CE71D0">
      <w:pPr>
        <w:pStyle w:val="style0"/>
        <w:numPr>
          <w:ilvl w:val="0"/>
          <w:numId w:val="18"/>
        </w:numPr>
        <w:rPr/>
      </w:pPr>
      <w:r>
        <w:rPr>
          <w:b/>
        </w:rPr>
        <w:t>为什么有漏洞</w:t>
      </w:r>
      <w:r>
        <w:rPr>
          <w:rFonts w:ascii="Georgia" w:cs="Georgia" w:eastAsia="Georgia" w:hAnsi="Georgia"/>
        </w:rPr>
        <w:t xml:space="preserve">：后端完全没有校验文件类型。攻击者可以直接上传 </w:t>
      </w:r>
      <w:r>
        <w:rPr>
          <w:rStyle w:val="style4097"/>
          <w:shd w:val="clear" w:color="auto" w:fill="f8f8fa"/>
        </w:rPr>
        <w:t>.php</w:t>
      </w:r>
      <w:r>
        <w:rPr>
          <w:rFonts w:ascii="Georgia" w:cs="Georgia" w:eastAsia="Georgia" w:hAnsi="Georgia"/>
        </w:rPr>
        <w:t xml:space="preserve"> 等脚本文件。</w:t>
      </w:r>
    </w:p>
    <w:p w14:paraId="17B46C11">
      <w:pPr>
        <w:pStyle w:val="style0"/>
        <w:numPr>
          <w:ilvl w:val="0"/>
          <w:numId w:val="18"/>
        </w:numPr>
        <w:rPr/>
      </w:pPr>
      <w:r>
        <w:rPr>
          <w:b/>
        </w:rPr>
        <w:t>修复方案的逻辑</w:t>
      </w:r>
      <w:r>
        <w:rPr>
          <w:rFonts w:ascii="Georgia" w:cs="Georgia" w:eastAsia="Georgia" w:hAnsi="Georgia"/>
        </w:rPr>
        <w:t>：</w:t>
      </w:r>
    </w:p>
    <w:p w14:paraId="9930D239">
      <w:pPr>
        <w:pStyle w:val="style0"/>
        <w:numPr>
          <w:ilvl w:val="1"/>
          <w:numId w:val="18"/>
        </w:numPr>
        <w:rPr/>
      </w:pPr>
      <w:r>
        <w:rPr>
          <w:rFonts w:ascii="Georgia" w:cs="宋体" w:eastAsia="宋体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采用</w:t>
      </w:r>
      <w:r>
        <w:rPr>
          <w:rFonts w:ascii="Georgia" w:cs="宋体" w:eastAsia="宋体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u w:val="single"/>
          <w:vertAlign w:val="baseline"/>
          <w:em w:val="none"/>
          <w:lang w:val="en-US" w:bidi="ar-SA" w:eastAsia="zh-CN"/>
        </w:rPr>
        <w:t>白名单</w:t>
      </w:r>
      <w:r>
        <w:rPr>
          <w:rFonts w:ascii="Georgia" w:cs="宋体" w:eastAsia="宋体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功能，严格判断文件类型。</w:t>
      </w:r>
    </w:p>
    <w:p w14:paraId="25BBB333">
      <w:pPr>
        <w:pStyle w:val="style0"/>
        <w:numPr>
          <w:ilvl w:val="1"/>
          <w:numId w:val="18"/>
        </w:numPr>
        <w:rPr/>
      </w:pPr>
      <w:r>
        <w:rPr>
          <w:rFonts w:ascii="Georgia" w:cs="宋体" w:eastAsia="宋体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将相关目录设置为</w:t>
      </w:r>
      <w:r>
        <w:rPr>
          <w:rFonts w:ascii="Georgia" w:cs="宋体" w:eastAsia="宋体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u w:val="single"/>
          <w:vertAlign w:val="baseline"/>
          <w:em w:val="none"/>
          <w:lang w:val="en-US" w:bidi="ar-SA" w:eastAsia="zh-CN"/>
        </w:rPr>
        <w:t>不可执行</w:t>
      </w:r>
      <w:r>
        <w:rPr>
          <w:rFonts w:ascii="Georgia" w:cs="宋体" w:eastAsia="宋体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。</w:t>
      </w:r>
    </w:p>
    <w:p w14:paraId="3EEB9B05">
      <w:pPr>
        <w:pStyle w:val="style0"/>
        <w:numPr>
          <w:ilvl w:val="1"/>
          <w:numId w:val="18"/>
        </w:numPr>
        <w:rPr/>
      </w:pPr>
      <w:r>
        <w:rPr>
          <w:rFonts w:ascii="Georgia" w:cs="Georgia" w:hAnsi="Georgia"/>
          <w:lang w:val="en-US"/>
        </w:rPr>
        <w:t>使用随机数改写文件名和文件路径。</w:t>
      </w:r>
    </w:p>
    <w:p w14:paraId="4981A572">
      <w:pPr>
        <w:pStyle w:val="style0"/>
        <w:numPr>
          <w:ilvl w:val="0"/>
          <w:numId w:val="0"/>
        </w:numPr>
        <w:ind w:left="1440" w:firstLine="0"/>
        <w:rPr/>
      </w:pPr>
    </w:p>
    <w:p w14:paraId="C36FA2DA">
      <w:pPr>
        <w:pStyle w:val="style0"/>
        <w:numPr>
          <w:ilvl w:val="0"/>
          <w:numId w:val="0"/>
        </w:numPr>
        <w:ind w:left="1440" w:firstLine="0"/>
        <w:rPr/>
      </w:pPr>
    </w:p>
    <w:bookmarkStart w:id="25" w:name="bm_12_文件头校验绕过_图片马"/>
    <w:p w14:paraId="DA5BB0AC">
      <w:pPr>
        <w:pStyle w:val="style0"/>
        <w:spacing w:before="240" w:lineRule="auto" w:line="271"/>
        <w:rPr>
          <w:rFonts w:ascii="Georgia" w:cs="Georgia" w:eastAsia="Georgia" w:hAnsi="Georgia"/>
          <w:b/>
          <w:sz w:val="33"/>
        </w:rPr>
      </w:pPr>
    </w:p>
    <w:p w14:paraId="2A5561E7">
      <w:pPr>
        <w:pStyle w:val="style0"/>
        <w:spacing w:before="240" w:lineRule="auto" w:line="271"/>
        <w:rPr>
          <w:rFonts w:ascii="Georgia" w:cs="Georgia" w:eastAsia="Georgia" w:hAnsi="Georgia"/>
          <w:b/>
          <w:sz w:val="33"/>
        </w:rPr>
      </w:pPr>
    </w:p>
    <w:p w14:paraId="A0C1D07F">
      <w:pPr>
        <w:pStyle w:val="style179"/>
        <w:numPr>
          <w:ilvl w:val="0"/>
          <w:numId w:val="27"/>
        </w:numPr>
        <w:spacing w:before="240" w:lineRule="auto" w:line="271"/>
        <w:ind w:firstLineChars="0"/>
        <w:rPr/>
      </w:pPr>
      <w:r>
        <w:rPr>
          <w:rFonts w:ascii="Georgia" w:cs="Georgia" w:eastAsia="Georgia" w:hAnsi="Georgia"/>
          <w:b/>
          <w:sz w:val="33"/>
        </w:rPr>
        <w:t xml:space="preserve"> 文件头校验绕过（图片马）</w:t>
      </w:r>
      <w:bookmarkEnd w:id="25"/>
    </w:p>
    <w:p w14:paraId="AA893C54">
      <w:pPr>
        <w:pStyle w:val="style179"/>
        <w:numPr>
          <w:ilvl w:val="0"/>
          <w:numId w:val="0"/>
        </w:numPr>
        <w:spacing w:before="240" w:lineRule="auto" w:line="271"/>
        <w:ind w:left="420" w:firstLine="0" w:firstLineChars="0"/>
        <w:rPr/>
      </w:pPr>
      <w:r>
        <w:rPr/>
        <w:drawing>
          <wp:inline distL="114300" distT="0" distB="0" distR="114300">
            <wp:extent cx="2743200" cy="4019819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43200" cy="401981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52BA04">
      <w:pPr>
        <w:pStyle w:val="style0"/>
        <w:numPr>
          <w:ilvl w:val="0"/>
          <w:numId w:val="19"/>
        </w:numPr>
        <w:rPr/>
      </w:pPr>
      <w:r>
        <w:rPr>
          <w:b/>
        </w:rPr>
        <w:t>为什么有问题</w:t>
      </w:r>
      <w:r>
        <w:rPr>
          <w:rFonts w:ascii="Georgia" w:cs="Georgia" w:eastAsia="Georgia" w:hAnsi="Georgia"/>
        </w:rPr>
        <w:t>：只读取前2个字节（文件幻数）判断文件类型，校验强度极低。攻击者可以构造「图片马」：文件头部放正常图片的幻数，尾部拼接恶意脚本代码。</w:t>
      </w:r>
    </w:p>
    <w:p w14:paraId="6B97AEFD">
      <w:pPr>
        <w:pStyle w:val="style0"/>
        <w:spacing w:after="120" w:lineRule="atLeast" w:line="240"/>
        <w:jc w:val="left"/>
        <w:rPr/>
      </w:pPr>
      <w:r>
        <w:rPr>
          <w:rFonts w:ascii="Georgia" w:cs="宋体" w:eastAsia="宋体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zh-CN" w:bidi="ar-SA" w:eastAsia="zh-CN"/>
        </w:rPr>
        <w:t>修复方案的逻辑</w:t>
      </w:r>
      <w:r>
        <w:rPr>
          <w:rFonts w:ascii="Georgia" w:cs="Georgia" w:eastAsia="Georgia" w:hAnsi="Georg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zh-CN" w:bidi="ar-SA" w:eastAsia="zh-CN"/>
        </w:rPr>
        <w:t>：</w:t>
      </w:r>
    </w:p>
    <w:p w14:paraId="61142B71">
      <w:pPr>
        <w:pStyle w:val="style0"/>
        <w:spacing w:after="120" w:lineRule="atLeast" w:line="240"/>
        <w:jc w:val="left"/>
        <w:rPr/>
      </w:pPr>
      <w:r>
        <w:rPr>
          <w:rFonts w:ascii="Georgia" w:cs="宋体" w:eastAsia="宋体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设置上传文件类型白名单</w:t>
      </w:r>
    </w:p>
    <w:p w14:paraId="8AFC64E7">
      <w:pPr>
        <w:pStyle w:val="style0"/>
        <w:spacing w:after="120" w:lineRule="atLeast" w:line="240"/>
        <w:jc w:val="left"/>
        <w:rPr/>
      </w:pPr>
      <w:r>
        <w:rPr>
          <w:rFonts w:ascii="Georgia" w:cs="Georgia" w:eastAsia="Georgia" w:hAnsi="Georg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zh-CN" w:bidi="ar-SA" w:eastAsia="zh-CN"/>
        </w:rPr>
        <w:t>上传目录禁执行</w:t>
      </w:r>
    </w:p>
    <w:p w14:paraId="6923095C">
      <w:pPr>
        <w:pStyle w:val="style0"/>
        <w:numPr>
          <w:ilvl w:val="0"/>
          <w:numId w:val="0"/>
        </w:numPr>
        <w:rPr>
          <w:rFonts w:ascii="Georgia" w:cs="Georgia" w:eastAsia="宋体" w:hAnsi="Georg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</w:pPr>
      <w:r>
        <w:rPr>
          <w:rFonts w:ascii="Georgia" w:cs="Georgia" w:eastAsia="宋体" w:hAnsi="Georg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使用随机数改写文件名和文件路径。</w:t>
      </w:r>
    </w:p>
    <w:p w14:paraId="A5D552F1">
      <w:pPr>
        <w:pStyle w:val="style0"/>
        <w:numPr>
          <w:ilvl w:val="0"/>
          <w:numId w:val="0"/>
        </w:numPr>
        <w:rPr/>
      </w:pPr>
    </w:p>
    <w:p w14:paraId="92F0B31F">
      <w:pPr>
        <w:pStyle w:val="style0"/>
        <w:numPr>
          <w:ilvl w:val="0"/>
          <w:numId w:val="0"/>
        </w:numPr>
        <w:rPr/>
      </w:pPr>
    </w:p>
    <w:p w14:paraId="36E23E49">
      <w:pPr>
        <w:pStyle w:val="style0"/>
        <w:numPr>
          <w:ilvl w:val="0"/>
          <w:numId w:val="0"/>
        </w:numPr>
        <w:rPr/>
      </w:pPr>
    </w:p>
    <w:p w14:paraId="9283B09B">
      <w:pPr>
        <w:pStyle w:val="style0"/>
        <w:numPr>
          <w:ilvl w:val="0"/>
          <w:numId w:val="0"/>
        </w:numPr>
        <w:rPr/>
      </w:pPr>
    </w:p>
    <w:p w14:paraId="F607FBE5">
      <w:pPr>
        <w:pStyle w:val="style0"/>
        <w:numPr>
          <w:ilvl w:val="0"/>
          <w:numId w:val="0"/>
        </w:numPr>
        <w:rPr/>
      </w:pPr>
    </w:p>
    <w:p w14:paraId="150519F2">
      <w:pPr>
        <w:pStyle w:val="style0"/>
        <w:numPr>
          <w:ilvl w:val="0"/>
          <w:numId w:val="0"/>
        </w:numPr>
        <w:rPr/>
      </w:pPr>
    </w:p>
    <w:bookmarkStart w:id="26" w:name="bm_13_sql注入漏洞三问"/>
    <w:p w14:paraId="2BB17E9E">
      <w:pPr>
        <w:pStyle w:val="style179"/>
        <w:numPr>
          <w:ilvl w:val="0"/>
          <w:numId w:val="27"/>
        </w:numPr>
        <w:spacing w:before="240" w:lineRule="auto" w:line="271"/>
        <w:ind w:firstLineChars="0"/>
        <w:rPr/>
      </w:pPr>
      <w:r>
        <w:rPr>
          <w:rFonts w:ascii="Georgia" w:cs="Georgia" w:eastAsia="Georgia" w:hAnsi="Georgia"/>
          <w:b/>
          <w:sz w:val="33"/>
        </w:rPr>
        <w:t xml:space="preserve"> SQL注入漏洞三问</w:t>
      </w:r>
      <w:bookmarkEnd w:id="26"/>
    </w:p>
    <w:p w14:paraId="073C9660">
      <w:pPr>
        <w:pStyle w:val="style179"/>
        <w:numPr>
          <w:ilvl w:val="0"/>
          <w:numId w:val="0"/>
        </w:numPr>
        <w:spacing w:before="240" w:lineRule="auto" w:line="271"/>
        <w:ind w:left="420" w:firstLine="0" w:firstLineChars="0"/>
        <w:rPr/>
      </w:pPr>
      <w:r>
        <w:rPr/>
        <w:drawing>
          <wp:inline distL="114300" distT="0" distB="0" distR="114300">
            <wp:extent cx="2743200" cy="4019819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43200" cy="401981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74B8C3A">
      <w:pPr>
        <w:pStyle w:val="style0"/>
        <w:numPr>
          <w:ilvl w:val="0"/>
          <w:numId w:val="20"/>
        </w:numPr>
        <w:rPr/>
      </w:pPr>
      <w:r>
        <w:rPr>
          <w:b/>
        </w:rPr>
        <w:t>输入处理缺陷</w:t>
      </w:r>
      <w:r>
        <w:rPr>
          <w:rFonts w:ascii="Georgia" w:cs="Georgia" w:eastAsia="Georgia" w:hAnsi="Georgia"/>
        </w:rPr>
        <w:t>：用户输入直接拼接进 SQL 语句，没有任何</w:t>
      </w:r>
      <w:r>
        <w:rPr>
          <w:rFonts w:ascii="Georgia" w:cs="Georgia" w:hAnsi="Georgia"/>
          <w:lang w:val="en-US"/>
        </w:rPr>
        <w:t>处理，容易被滥用</w:t>
      </w:r>
    </w:p>
    <w:p w14:paraId="B4DC0075">
      <w:pPr>
        <w:pStyle w:val="style0"/>
        <w:numPr>
          <w:ilvl w:val="0"/>
          <w:numId w:val="20"/>
        </w:numPr>
        <w:rPr/>
      </w:pPr>
      <w:r>
        <w:rPr>
          <w:b/>
        </w:rPr>
        <w:t>为什么是SQL注入</w:t>
      </w:r>
      <w:r>
        <w:rPr>
          <w:rFonts w:ascii="Georgia" w:cs="Georgia" w:eastAsia="Georgia" w:hAnsi="Georgia"/>
        </w:rPr>
        <w:t>：</w:t>
      </w:r>
      <w:r>
        <w:rPr>
          <w:rFonts w:ascii="Georgia" w:cs="Georgia" w:hAnsi="Georgia"/>
          <w:lang w:val="en-US"/>
        </w:rPr>
        <w:t>输入不同id给出不同结果，存在SQL注入漏洞</w:t>
      </w:r>
    </w:p>
    <w:p w14:paraId="8E33E665">
      <w:pPr>
        <w:pStyle w:val="style0"/>
        <w:numPr>
          <w:ilvl w:val="0"/>
          <w:numId w:val="20"/>
        </w:numPr>
        <w:rPr/>
      </w:pPr>
      <w:r>
        <w:rPr>
          <w:b/>
          <w:lang w:val="en-US"/>
        </w:rPr>
        <w:t xml:space="preserve">1' or 1=1 or 'a'='a </w:t>
      </w:r>
    </w:p>
    <w:p w14:paraId="FC6F0CEB">
      <w:pPr>
        <w:pStyle w:val="style0"/>
        <w:numPr>
          <w:ilvl w:val="0"/>
          <w:numId w:val="0"/>
        </w:numPr>
        <w:rPr/>
      </w:pPr>
    </w:p>
    <w:p w14:paraId="309C3295">
      <w:pPr>
        <w:pStyle w:val="style0"/>
        <w:numPr>
          <w:ilvl w:val="0"/>
          <w:numId w:val="0"/>
        </w:numPr>
        <w:rPr/>
      </w:pPr>
    </w:p>
    <w:p w14:paraId="7B95207D">
      <w:pPr>
        <w:pStyle w:val="style0"/>
        <w:numPr>
          <w:ilvl w:val="0"/>
          <w:numId w:val="0"/>
        </w:numPr>
        <w:rPr/>
      </w:pPr>
    </w:p>
    <w:p w14:paraId="7252DD1F">
      <w:pPr>
        <w:pStyle w:val="style0"/>
        <w:numPr>
          <w:ilvl w:val="0"/>
          <w:numId w:val="0"/>
        </w:numPr>
        <w:rPr/>
      </w:pPr>
    </w:p>
    <w:p w14:paraId="6497506D">
      <w:pPr>
        <w:pStyle w:val="style0"/>
        <w:numPr>
          <w:ilvl w:val="0"/>
          <w:numId w:val="0"/>
        </w:numPr>
        <w:rPr/>
      </w:pPr>
    </w:p>
    <w:p w14:paraId="B7FB66D1">
      <w:pPr>
        <w:pStyle w:val="style0"/>
        <w:numPr>
          <w:ilvl w:val="0"/>
          <w:numId w:val="0"/>
        </w:numPr>
        <w:rPr/>
      </w:pPr>
    </w:p>
    <w:p w14:paraId="A5F82999">
      <w:pPr>
        <w:pStyle w:val="style0"/>
        <w:numPr>
          <w:ilvl w:val="0"/>
          <w:numId w:val="0"/>
        </w:numPr>
        <w:rPr/>
      </w:pPr>
    </w:p>
    <w:p w14:paraId="448EDFA0">
      <w:pPr>
        <w:pStyle w:val="style0"/>
        <w:numPr>
          <w:ilvl w:val="0"/>
          <w:numId w:val="0"/>
        </w:numPr>
        <w:rPr/>
      </w:pPr>
    </w:p>
    <w:bookmarkStart w:id="27" w:name="bm_14_上传白名单安全问题"/>
    <w:p w14:paraId="1122A7E5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33"/>
        </w:rPr>
        <w:t>14. 上传白名单安全问题</w:t>
      </w:r>
      <w:bookmarkEnd w:id="27"/>
    </w:p>
    <w:p w14:paraId="807567CB">
      <w:pPr>
        <w:pStyle w:val="style0"/>
        <w:numPr>
          <w:ilvl w:val="0"/>
          <w:numId w:val="0"/>
        </w:numPr>
        <w:ind w:left="720" w:firstLine="0"/>
        <w:rPr/>
      </w:pPr>
      <w:r>
        <w:rPr/>
        <w:drawing>
          <wp:inline distL="114300" distT="0" distB="0" distR="114300">
            <wp:extent cx="2743200" cy="4019819"/>
            <wp:effectExtent l="0" t="0" r="0" b="0"/>
            <wp:docPr id="103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43200" cy="401981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D124B3">
      <w:pPr>
        <w:pStyle w:val="style0"/>
        <w:numPr>
          <w:ilvl w:val="0"/>
          <w:numId w:val="21"/>
        </w:numPr>
        <w:rPr/>
      </w:pPr>
      <w:r>
        <w:rPr>
          <w:b/>
        </w:rPr>
        <w:t>为什么有漏洞</w:t>
      </w:r>
      <w:r>
        <w:rPr>
          <w:rFonts w:ascii="Georgia" w:cs="Georgia" w:eastAsia="Georgia" w:hAnsi="Georgia"/>
        </w:rPr>
        <w:t>：</w:t>
      </w:r>
    </w:p>
    <w:p w14:paraId="849B38A4">
      <w:pPr>
        <w:pStyle w:val="style0"/>
        <w:numPr>
          <w:ilvl w:val="1"/>
          <w:numId w:val="21"/>
        </w:numPr>
        <w:rPr/>
      </w:pPr>
      <w:r>
        <w:rPr>
          <w:rFonts w:ascii="Georgia" w:cs="Georgia" w:eastAsia="Georgia" w:hAnsi="Georgia"/>
        </w:rPr>
        <w:t>只校验后缀，不校验文件内容，图片马可绕过；</w:t>
      </w:r>
    </w:p>
    <w:p w14:paraId="081AF123">
      <w:pPr>
        <w:pStyle w:val="style0"/>
        <w:numPr>
          <w:ilvl w:val="1"/>
          <w:numId w:val="21"/>
        </w:numPr>
        <w:rPr/>
      </w:pPr>
      <w:r>
        <w:rPr>
          <w:rFonts w:ascii="Georgia" w:cs="Georgia" w:eastAsia="Georgia" w:hAnsi="Georgia"/>
        </w:rPr>
        <w:t xml:space="preserve">白名单包含 </w:t>
      </w:r>
      <w:r>
        <w:rPr>
          <w:rStyle w:val="style4097"/>
          <w:shd w:val="clear" w:color="auto" w:fill="f8f8fa"/>
        </w:rPr>
        <w:t>htm</w:t>
      </w:r>
      <w:r>
        <w:rPr>
          <w:rFonts w:ascii="Georgia" w:cs="Georgia" w:eastAsia="Georgia" w:hAnsi="Georgia"/>
        </w:rPr>
        <w:t>、</w:t>
      </w:r>
      <w:r>
        <w:rPr>
          <w:rStyle w:val="style4097"/>
          <w:shd w:val="clear" w:color="auto" w:fill="f8f8fa"/>
        </w:rPr>
        <w:t>html</w:t>
      </w:r>
      <w:r>
        <w:rPr>
          <w:rFonts w:ascii="Georgia" w:cs="Georgia" w:eastAsia="Georgia" w:hAnsi="Georgia"/>
        </w:rPr>
        <w:t>，攻击者可以上传带恶意脚本的 HTML 文件，诱导用户访问触发 XSS 攻击；</w:t>
      </w:r>
    </w:p>
    <w:p w14:paraId="160A220E">
      <w:pPr>
        <w:pStyle w:val="style0"/>
        <w:numPr>
          <w:ilvl w:val="1"/>
          <w:numId w:val="21"/>
        </w:numPr>
        <w:rPr/>
      </w:pPr>
      <w:r>
        <w:rPr>
          <w:rFonts w:ascii="Georgia" w:cs="Georgia" w:eastAsia="Georgia" w:hAnsi="Georgia"/>
        </w:rPr>
        <w:t>没有路径规范化校验，存在路径穿越风险。</w:t>
      </w:r>
    </w:p>
    <w:p w14:paraId="DB044166">
      <w:pPr>
        <w:pStyle w:val="style0"/>
        <w:numPr>
          <w:ilvl w:val="0"/>
          <w:numId w:val="21"/>
        </w:numPr>
        <w:rPr/>
      </w:pPr>
      <w:r>
        <w:rPr>
          <w:b/>
        </w:rPr>
        <w:t>修复逻辑</w:t>
      </w:r>
      <w:r>
        <w:rPr>
          <w:rFonts w:ascii="Georgia" w:cs="Georgia" w:eastAsia="Georgia" w:hAnsi="Georgia"/>
        </w:rPr>
        <w:t>：收紧白名单、多层校验、</w:t>
      </w:r>
    </w:p>
    <w:p w14:paraId="7811BD0D">
      <w:pPr>
        <w:pStyle w:val="style0"/>
        <w:numPr>
          <w:ilvl w:val="0"/>
          <w:numId w:val="0"/>
        </w:numPr>
        <w:ind w:left="720" w:firstLine="0"/>
        <w:rPr>
          <w:rFonts w:ascii="Georgia" w:cs="Georgia" w:eastAsia="Georgia" w:hAnsi="Georgia"/>
        </w:rPr>
      </w:pPr>
      <w:r>
        <w:rPr>
          <w:rFonts w:ascii="Georgia" w:cs="Georgia" w:eastAsia="Georgia" w:hAnsi="Georgia"/>
        </w:rPr>
        <w:t>路径限制、</w:t>
      </w:r>
    </w:p>
    <w:p w14:paraId="670123EC">
      <w:pPr>
        <w:pStyle w:val="style0"/>
        <w:numPr>
          <w:ilvl w:val="0"/>
          <w:numId w:val="0"/>
        </w:numPr>
        <w:ind w:left="720" w:firstLine="0"/>
        <w:rPr/>
      </w:pPr>
      <w:r>
        <w:rPr>
          <w:rFonts w:ascii="Georgia" w:cs="Georgia" w:eastAsia="Georgia" w:hAnsi="Georgia"/>
        </w:rPr>
        <w:t>服务器权限配置</w:t>
      </w:r>
    </w:p>
    <w:bookmarkStart w:id="28" w:name="bm_15_命令注入漏洞"/>
    <w:p w14:paraId="A2AB0CC0">
      <w:pPr>
        <w:pStyle w:val="style0"/>
        <w:spacing w:before="240" w:lineRule="auto" w:line="271"/>
        <w:rPr>
          <w:rFonts w:ascii="Georgia" w:cs="Georgia" w:eastAsia="Georgia" w:hAnsi="Georgia"/>
          <w:b/>
          <w:sz w:val="33"/>
        </w:rPr>
      </w:pPr>
    </w:p>
    <w:p w14:paraId="15D70C96">
      <w:pPr>
        <w:pStyle w:val="style0"/>
        <w:spacing w:before="240" w:lineRule="auto" w:line="271"/>
        <w:rPr>
          <w:rFonts w:ascii="Georgia" w:cs="Georgia" w:eastAsia="Georgia" w:hAnsi="Georgia"/>
          <w:b/>
          <w:sz w:val="33"/>
        </w:rPr>
      </w:pPr>
    </w:p>
    <w:p w14:paraId="4F905E4C">
      <w:pPr>
        <w:pStyle w:val="style0"/>
        <w:spacing w:before="240" w:lineRule="auto" w:line="271"/>
        <w:rPr>
          <w:rFonts w:ascii="Georgia" w:cs="Georgia" w:eastAsia="Georgia" w:hAnsi="Georgia"/>
          <w:b/>
          <w:sz w:val="33"/>
        </w:rPr>
      </w:pPr>
    </w:p>
    <w:p w14:paraId="AE285BC3">
      <w:pPr>
        <w:pStyle w:val="style0"/>
        <w:spacing w:before="240" w:lineRule="auto" w:line="271"/>
        <w:rPr>
          <w:rFonts w:ascii="Georgia" w:cs="Georgia" w:eastAsia="Georgia" w:hAnsi="Georgia"/>
          <w:b/>
          <w:sz w:val="33"/>
        </w:rPr>
      </w:pPr>
    </w:p>
    <w:p w14:paraId="A3BE1707">
      <w:pPr>
        <w:pStyle w:val="style179"/>
        <w:numPr>
          <w:ilvl w:val="0"/>
          <w:numId w:val="31"/>
        </w:numPr>
        <w:spacing w:before="240" w:lineRule="auto" w:line="271"/>
        <w:ind w:firstLineChars="0"/>
        <w:rPr/>
      </w:pPr>
      <w:r>
        <w:rPr>
          <w:rFonts w:ascii="Georgia" w:cs="Georgia" w:eastAsia="Georgia" w:hAnsi="Georgia"/>
          <w:b/>
          <w:sz w:val="33"/>
        </w:rPr>
        <w:t xml:space="preserve"> 命令注入漏洞</w:t>
      </w:r>
      <w:bookmarkEnd w:id="28"/>
    </w:p>
    <w:p w14:paraId="EC838498">
      <w:pPr>
        <w:pStyle w:val="style179"/>
        <w:numPr>
          <w:ilvl w:val="0"/>
          <w:numId w:val="0"/>
        </w:numPr>
        <w:spacing w:before="240" w:lineRule="auto" w:line="271"/>
        <w:ind w:left="420" w:firstLine="0" w:firstLineChars="0"/>
        <w:rPr/>
      </w:pPr>
      <w:r>
        <w:rPr/>
        <w:drawing>
          <wp:inline distL="114300" distT="0" distB="0" distR="114300">
            <wp:extent cx="2743200" cy="2929076"/>
            <wp:effectExtent l="0" t="0" r="0" b="0"/>
            <wp:docPr id="103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43200" cy="29290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D580C81">
      <w:pPr>
        <w:pStyle w:val="style0"/>
        <w:numPr>
          <w:ilvl w:val="0"/>
          <w:numId w:val="22"/>
        </w:numPr>
        <w:rPr/>
      </w:pPr>
      <w:r>
        <w:rPr>
          <w:b/>
        </w:rPr>
        <w:t>输入处理缺陷</w:t>
      </w:r>
      <w:r>
        <w:rPr>
          <w:rFonts w:ascii="Georgia" w:cs="Georgia" w:eastAsia="Georgia" w:hAnsi="Georgia"/>
        </w:rPr>
        <w:t xml:space="preserve">：用户输入直接拼接到系统命令中执行，没有过滤 </w:t>
      </w:r>
      <w:r>
        <w:rPr>
          <w:rStyle w:val="style4097"/>
          <w:shd w:val="clear" w:color="auto" w:fill="f8f8fa"/>
        </w:rPr>
        <w:t>&amp;&amp;</w:t>
      </w:r>
      <w:r>
        <w:rPr>
          <w:rFonts w:ascii="Georgia" w:cs="Georgia" w:eastAsia="Georgia" w:hAnsi="Georgia"/>
        </w:rPr>
        <w:t>、</w:t>
      </w:r>
      <w:r>
        <w:rPr>
          <w:rStyle w:val="style4097"/>
          <w:shd w:val="clear" w:color="auto" w:fill="f8f8fa"/>
        </w:rPr>
        <w:t>|</w:t>
      </w:r>
      <w:r>
        <w:rPr>
          <w:rFonts w:ascii="Georgia" w:cs="Georgia" w:eastAsia="Georgia" w:hAnsi="Georgia"/>
        </w:rPr>
        <w:t>、</w:t>
      </w:r>
      <w:r>
        <w:rPr>
          <w:rStyle w:val="style4097"/>
          <w:shd w:val="clear" w:color="auto" w:fill="f8f8fa"/>
        </w:rPr>
        <w:t>;</w:t>
      </w:r>
      <w:r>
        <w:rPr>
          <w:rFonts w:ascii="Georgia" w:cs="Georgia" w:eastAsia="Georgia" w:hAnsi="Georgia"/>
        </w:rPr>
        <w:t xml:space="preserve"> 等命令连接符，用户可以拼接执行任意系统命令。</w:t>
      </w:r>
    </w:p>
    <w:p w14:paraId="E8B2DF8C">
      <w:pPr>
        <w:pStyle w:val="style0"/>
        <w:numPr>
          <w:ilvl w:val="0"/>
          <w:numId w:val="22"/>
        </w:numPr>
        <w:rPr/>
      </w:pPr>
      <w:r>
        <w:rPr>
          <w:b/>
        </w:rPr>
        <w:t xml:space="preserve">输入 </w:t>
      </w:r>
      <w:r>
        <w:rPr>
          <w:rStyle w:val="style4097"/>
          <w:rFonts w:ascii="Georgia" w:cs="Georgia" w:eastAsia="Georgia" w:hAnsi="Georgia"/>
          <w:b/>
          <w:shd w:val="clear" w:color="auto" w:fill="f8f8fa"/>
        </w:rPr>
        <w:t>127.0.0.1 &amp;&amp; net user 的结果</w:t>
      </w:r>
      <w:r>
        <w:rPr>
          <w:rFonts w:ascii="Georgia" w:cs="Georgia" w:eastAsia="Georgia" w:hAnsi="Georgia"/>
        </w:rPr>
        <w:t>：</w:t>
      </w:r>
      <w:r>
        <w:br/>
      </w:r>
      <w:r>
        <w:rPr>
          <w:rFonts w:ascii="Georgia" w:cs="Georgia" w:eastAsia="Georgia" w:hAnsi="Georgia"/>
        </w:rPr>
        <w:t xml:space="preserve">Windows 中 </w:t>
      </w:r>
      <w:r>
        <w:rPr>
          <w:rStyle w:val="style4097"/>
          <w:shd w:val="clear" w:color="auto" w:fill="f8f8fa"/>
        </w:rPr>
        <w:t>&amp;&amp;</w:t>
      </w:r>
      <w:r>
        <w:rPr>
          <w:rFonts w:ascii="Georgia" w:cs="Georgia" w:eastAsia="Georgia" w:hAnsi="Georgia"/>
        </w:rPr>
        <w:t xml:space="preserve"> 是命令连接符：前一条命令执行成功，就执行后一条。</w:t>
      </w:r>
      <w:r>
        <w:br/>
      </w:r>
      <w:r>
        <w:rPr>
          <w:rFonts w:ascii="Georgia" w:cs="Georgia" w:eastAsia="Georgia" w:hAnsi="Georgia"/>
        </w:rPr>
        <w:t xml:space="preserve">系统会先执行 </w:t>
      </w:r>
      <w:r>
        <w:rPr>
          <w:rStyle w:val="style4097"/>
          <w:shd w:val="clear" w:color="auto" w:fill="f8f8fa"/>
        </w:rPr>
        <w:t>ping 127.0.0.1</w:t>
      </w:r>
      <w:r>
        <w:rPr>
          <w:rFonts w:ascii="Georgia" w:cs="Georgia" w:eastAsia="Georgia" w:hAnsi="Georgia"/>
        </w:rPr>
        <w:t xml:space="preserve">，ping 通之后执行 </w:t>
      </w:r>
      <w:r>
        <w:rPr>
          <w:rStyle w:val="style4097"/>
          <w:shd w:val="clear" w:color="auto" w:fill="f8f8fa"/>
        </w:rPr>
        <w:t>net user</w:t>
      </w:r>
      <w:r>
        <w:rPr>
          <w:rFonts w:ascii="Georgia" w:cs="Georgia" w:eastAsia="Georgia" w:hAnsi="Georgia"/>
        </w:rPr>
        <w:t>，最终页面会返回 Windows 系统用户账号列表，攻击者可借此获取系统信息进一步渗透。</w:t>
      </w:r>
    </w:p>
    <w:p w14:paraId="E9785143">
      <w:pPr>
        <w:pStyle w:val="style0"/>
        <w:rPr/>
      </w:pPr>
      <w:r>
        <w:rPr>
          <w:noProof/>
        </w:rPr>
        <w:pict>
          <v:rect id="1031" stroked="t" alt="" style="margin-left:0.0pt;margin-top:0.0pt;width:432.0pt;height:0.05pt;mso-wrap-distance-left:0.0pt;mso-wrap-distance-right:0.0pt;visibility:visible;" o:hr="t" o:hralign="center" o:hrstd="t">
            <v:fill/>
          </v:rect>
        </w:pict>
      </w:r>
    </w:p>
    <w:bookmarkStart w:id="29" w:name="整体考点总结"/>
    <w:p w14:paraId="C1F62033">
      <w:pPr>
        <w:pStyle w:val="style0"/>
        <w:spacing w:before="240" w:lineRule="auto" w:line="271"/>
        <w:rPr/>
      </w:pPr>
      <w:r>
        <w:rPr>
          <w:rFonts w:ascii="Georgia" w:cs="Georgia" w:eastAsia="Georgia" w:hAnsi="Georgia"/>
          <w:b/>
          <w:sz w:val="42"/>
        </w:rPr>
        <w:t>整体考点总结</w:t>
      </w:r>
      <w:bookmarkEnd w:id="29"/>
    </w:p>
    <w:p w14:paraId="422DD6EE">
      <w:pPr>
        <w:pStyle w:val="style0"/>
        <w:numPr>
          <w:ilvl w:val="0"/>
          <w:numId w:val="23"/>
        </w:numPr>
        <w:rPr/>
      </w:pPr>
      <w:r>
        <w:rPr>
          <w:b/>
        </w:rPr>
        <w:t>IPTables</w:t>
      </w:r>
      <w:r>
        <w:rPr>
          <w:rFonts w:ascii="Georgia" w:cs="Georgia" w:eastAsia="Georgia" w:hAnsi="Georgia"/>
        </w:rPr>
        <w:t>：核心考「链的选择、匹配条件、规则顺序」，本质是通过五元组（源目地址、端口、协议）做流量放行/拒绝。</w:t>
      </w:r>
    </w:p>
    <w:p w14:paraId="F8718052">
      <w:pPr>
        <w:pStyle w:val="style0"/>
        <w:numPr>
          <w:ilvl w:val="0"/>
          <w:numId w:val="23"/>
        </w:numPr>
        <w:rPr/>
      </w:pPr>
      <w:r>
        <w:rPr>
          <w:b/>
        </w:rPr>
        <w:t>Suricata</w:t>
      </w:r>
      <w:r>
        <w:rPr>
          <w:rFonts w:ascii="Georgia" w:cs="Georgia" w:eastAsia="Georgia" w:hAnsi="Georgia"/>
        </w:rPr>
        <w:t>：核心考「协议端口匹配、攻击特征字段」，本质是用流量特征做攻击行为识别。</w:t>
      </w:r>
    </w:p>
    <w:p w14:paraId="2747F189">
      <w:pPr>
        <w:pStyle w:val="style0"/>
        <w:numPr>
          <w:ilvl w:val="0"/>
          <w:numId w:val="23"/>
        </w:numPr>
        <w:rPr/>
      </w:pPr>
      <w:r>
        <w:rPr>
          <w:b/>
        </w:rPr>
        <w:t>Web安全</w:t>
      </w:r>
      <w:r>
        <w:rPr>
          <w:rFonts w:ascii="Georgia" w:cs="Georgia" w:eastAsia="Georgia" w:hAnsi="Georgia"/>
        </w:rPr>
        <w:t>：核心考「漏洞成因（输入可控、校验不严、数据代码未分离）+ 防御思路（白名单、分层防御、参数化）」。</w:t>
      </w:r>
    </w:p>
    <w:p w14:paraId="D8F6256A">
      <w:pPr>
        <w:pStyle w:val="style0"/>
        <w:spacing w:after="220"/>
        <w:rPr>
          <w:rFonts w:ascii="Georgia" w:cs="Georgia" w:eastAsia="Georgia" w:hAnsi="Georgia"/>
        </w:rPr>
      </w:pPr>
      <w:r>
        <w:rPr>
          <w:rFonts w:ascii="Georgia" w:cs="Georgia" w:eastAsia="Georgia" w:hAnsi="Georgia"/>
        </w:rPr>
        <w:t>需要我把所有题的</w:t>
      </w:r>
      <w:r>
        <w:rPr>
          <w:b/>
        </w:rPr>
        <w:t>标准答案整理成一份可直接背诵的精简版</w:t>
      </w:r>
      <w:r>
        <w:rPr>
          <w:rFonts w:ascii="Georgia" w:cs="Georgia" w:eastAsia="Georgia" w:hAnsi="Georgia"/>
        </w:rPr>
        <w:t>吗？</w:t>
      </w:r>
    </w:p>
    <w:p w14:paraId="BEAC1A48">
      <w:pPr>
        <w:pStyle w:val="style0"/>
        <w:spacing w:after="220"/>
        <w:rPr/>
      </w:pPr>
    </w:p>
    <w:p w14:paraId="4628A633">
      <w:pPr>
        <w:pStyle w:val="style0"/>
        <w:spacing w:after="220"/>
        <w:rPr>
          <w:lang w:val="en-US"/>
        </w:rPr>
      </w:pPr>
      <w:r>
        <w:rPr>
          <w:lang w:val="en-US"/>
        </w:rPr>
        <w:t>网络安全案例分析通用答题模板（8道题通用，考试直接套用）</w:t>
      </w:r>
    </w:p>
    <w:p w14:paraId="53629094">
      <w:pPr>
        <w:pStyle w:val="style0"/>
        <w:spacing w:after="220"/>
        <w:rPr>
          <w:lang w:val="en-US"/>
        </w:rPr>
      </w:pPr>
      <w:r>
        <w:rPr>
          <w:lang w:val="en-US"/>
        </w:rPr>
        <w:t xml:space="preserve"> </w:t>
      </w:r>
    </w:p>
    <w:p w14:paraId="14C0F06D">
      <w:pPr>
        <w:pStyle w:val="style0"/>
        <w:spacing w:after="220"/>
        <w:rPr>
          <w:lang w:val="en-US"/>
        </w:rPr>
      </w:pPr>
      <w:r>
        <w:rPr>
          <w:lang w:val="en-US"/>
        </w:rPr>
        <w:t>所有案例统一分两大板块：一、事件成因分析、二、分层防护/治理对策，适配10分简答题，条理清晰、背诵简单。</w:t>
      </w:r>
    </w:p>
    <w:p w14:paraId="C1900605">
      <w:pPr>
        <w:pStyle w:val="style0"/>
        <w:spacing w:after="220"/>
        <w:rPr>
          <w:lang w:val="en-US"/>
        </w:rPr>
      </w:pPr>
      <w:r>
        <w:rPr>
          <w:lang w:val="en-US"/>
        </w:rPr>
        <w:t xml:space="preserve"> </w:t>
      </w:r>
    </w:p>
    <w:p w14:paraId="044F237D">
      <w:pPr>
        <w:pStyle w:val="style0"/>
        <w:spacing w:after="220"/>
        <w:rPr>
          <w:lang w:val="en-US"/>
        </w:rPr>
      </w:pPr>
      <w:r>
        <w:rPr>
          <w:lang w:val="en-US"/>
        </w:rPr>
        <w:t>一、成因万能四段式（任何泄露/入侵/违规收集案例都能用）</w:t>
      </w:r>
    </w:p>
    <w:p w14:paraId="CB4D9DFB">
      <w:pPr>
        <w:pStyle w:val="style0"/>
        <w:spacing w:after="220"/>
        <w:rPr>
          <w:lang w:val="en-US"/>
        </w:rPr>
      </w:pPr>
      <w:r>
        <w:rPr>
          <w:lang w:val="en-US"/>
        </w:rPr>
        <w:t xml:space="preserve"> </w:t>
      </w:r>
    </w:p>
    <w:p w14:paraId="C24F7282">
      <w:pPr>
        <w:pStyle w:val="style0"/>
        <w:spacing w:after="220"/>
        <w:rPr>
          <w:lang w:val="en-US"/>
        </w:rPr>
      </w:pPr>
    </w:p>
    <w:p w14:paraId="F5CE93AA">
      <w:pPr>
        <w:pStyle w:val="style0"/>
        <w:spacing w:after="220"/>
        <w:rPr>
          <w:lang w:val="en-US"/>
        </w:rPr>
      </w:pPr>
      <w:r>
        <w:rPr>
          <w:lang w:val="en-US"/>
        </w:rPr>
        <w:t>1. 企业/技术层面（必写）</w:t>
      </w:r>
    </w:p>
    <w:p w14:paraId="EEF04832">
      <w:pPr>
        <w:pStyle w:val="style0"/>
        <w:spacing w:after="220"/>
        <w:rPr>
          <w:lang w:val="en-US"/>
        </w:rPr>
      </w:pPr>
      <w:r>
        <w:rPr>
          <w:lang w:val="en-US"/>
        </w:rPr>
        <w:t xml:space="preserve"> </w:t>
      </w:r>
    </w:p>
    <w:p w14:paraId="0F0D927C">
      <w:pPr>
        <w:pStyle w:val="style0"/>
        <w:spacing w:after="220"/>
        <w:rPr>
          <w:lang w:val="en-US"/>
        </w:rPr>
      </w:pPr>
      <w:r>
        <w:rPr>
          <w:lang w:val="en-US"/>
        </w:rPr>
        <w:t>1）系统/代码存在漏洞：未修复高危补丁、弱口令、SQL注入、文件上传、权限配置错误、高危端口开放；</w:t>
      </w:r>
    </w:p>
    <w:p w14:paraId="4CF4BC2D">
      <w:pPr>
        <w:pStyle w:val="style0"/>
        <w:spacing w:after="220"/>
        <w:rPr>
          <w:lang w:val="en-US"/>
        </w:rPr>
      </w:pPr>
      <w:r>
        <w:rPr>
          <w:lang w:val="en-US"/>
        </w:rPr>
        <w:t>2）数据防护缺失：敏感信息明文存储，无加密、无数据分级分类；</w:t>
      </w:r>
    </w:p>
    <w:p w14:paraId="C6D5D656">
      <w:pPr>
        <w:pStyle w:val="style0"/>
        <w:spacing w:after="220"/>
        <w:rPr>
          <w:lang w:val="en-US"/>
        </w:rPr>
      </w:pPr>
      <w:r>
        <w:rPr>
          <w:lang w:val="en-US"/>
        </w:rPr>
        <w:t>3）安全设备缺位：未部署防火墙、WAF、入侵检测、DLP防泄露、备份容灾体系。</w:t>
      </w:r>
    </w:p>
    <w:p w14:paraId="EAD13D78">
      <w:pPr>
        <w:pStyle w:val="style0"/>
        <w:spacing w:after="220"/>
        <w:rPr>
          <w:lang w:val="en-US"/>
        </w:rPr>
      </w:pPr>
      <w:r>
        <w:rPr>
          <w:lang w:val="en-US"/>
        </w:rPr>
        <w:t xml:space="preserve"> </w:t>
      </w:r>
    </w:p>
    <w:p w14:paraId="50D12DB7">
      <w:pPr>
        <w:pStyle w:val="style0"/>
        <w:spacing w:after="220"/>
        <w:rPr>
          <w:lang w:val="en-US"/>
        </w:rPr>
      </w:pPr>
      <w:r>
        <w:rPr>
          <w:lang w:val="en-US"/>
        </w:rPr>
        <w:t>2. 管理/人员层面（必写）</w:t>
      </w:r>
    </w:p>
    <w:p w14:paraId="53C0FC7A">
      <w:pPr>
        <w:pStyle w:val="style0"/>
        <w:spacing w:after="220"/>
        <w:rPr>
          <w:lang w:val="en-US"/>
        </w:rPr>
      </w:pPr>
      <w:r>
        <w:rPr>
          <w:lang w:val="en-US"/>
        </w:rPr>
        <w:t xml:space="preserve"> </w:t>
      </w:r>
    </w:p>
    <w:p w14:paraId="19D8795D">
      <w:pPr>
        <w:pStyle w:val="style0"/>
        <w:spacing w:after="220"/>
        <w:rPr>
          <w:lang w:val="en-US"/>
        </w:rPr>
      </w:pPr>
      <w:r>
        <w:rPr>
          <w:lang w:val="en-US"/>
        </w:rPr>
        <w:t>1）安全意识薄弱：运维/员工缺乏安全培训，随意授予权限、点击钓鱼链接、误配置权限；</w:t>
      </w:r>
    </w:p>
    <w:p w14:paraId="B0A1268D">
      <w:pPr>
        <w:pStyle w:val="style0"/>
        <w:spacing w:after="220"/>
        <w:rPr>
          <w:lang w:val="en-US"/>
        </w:rPr>
      </w:pPr>
      <w:r>
        <w:rPr>
          <w:lang w:val="en-US"/>
        </w:rPr>
        <w:t>2）权限管控失效：未执行最小权限原则，离职人员权限不回收、账号共用；</w:t>
      </w:r>
    </w:p>
    <w:p w14:paraId="FE9E8803">
      <w:pPr>
        <w:pStyle w:val="style0"/>
        <w:spacing w:after="220"/>
        <w:rPr>
          <w:lang w:val="en-US"/>
        </w:rPr>
      </w:pPr>
      <w:r>
        <w:rPr>
          <w:lang w:val="en-US"/>
        </w:rPr>
        <w:t>3）制度流程空白：无应急预案、无定期漏洞扫描、无访问日志审计、无保密协议。</w:t>
      </w:r>
    </w:p>
    <w:p w14:paraId="8731F116">
      <w:pPr>
        <w:pStyle w:val="style0"/>
        <w:spacing w:after="220"/>
        <w:rPr>
          <w:lang w:val="en-US"/>
        </w:rPr>
      </w:pPr>
      <w:r>
        <w:rPr>
          <w:lang w:val="en-US"/>
        </w:rPr>
        <w:t xml:space="preserve"> </w:t>
      </w:r>
    </w:p>
    <w:p w14:paraId="40EF663C">
      <w:pPr>
        <w:pStyle w:val="style0"/>
        <w:spacing w:after="220"/>
        <w:rPr>
          <w:lang w:val="en-US"/>
        </w:rPr>
      </w:pPr>
      <w:r>
        <w:rPr>
          <w:lang w:val="en-US"/>
        </w:rPr>
        <w:t>3. 企业合规经营层面（数据收集类案例重点写）</w:t>
      </w:r>
    </w:p>
    <w:p w14:paraId="E5814BEF">
      <w:pPr>
        <w:pStyle w:val="style0"/>
        <w:spacing w:after="220"/>
        <w:rPr>
          <w:lang w:val="en-US"/>
        </w:rPr>
      </w:pPr>
      <w:r>
        <w:rPr>
          <w:lang w:val="en-US"/>
        </w:rPr>
        <w:t xml:space="preserve"> </w:t>
      </w:r>
    </w:p>
    <w:p w14:paraId="32DB0765">
      <w:pPr>
        <w:pStyle w:val="style0"/>
        <w:spacing w:after="220"/>
        <w:rPr>
          <w:lang w:val="en-US"/>
        </w:rPr>
      </w:pPr>
      <w:r>
        <w:rPr>
          <w:lang w:val="en-US"/>
        </w:rPr>
        <w:t>企业逐利，违反最小必要收集原则，超范围采集用户隐私；未告知数据用途，违规共享、倒卖公民信息，未落实法律规定的数据安全主体责任。</w:t>
      </w:r>
    </w:p>
    <w:p w14:paraId="A25D306F">
      <w:pPr>
        <w:pStyle w:val="style0"/>
        <w:spacing w:after="220"/>
        <w:rPr>
          <w:lang w:val="en-US"/>
        </w:rPr>
      </w:pPr>
      <w:r>
        <w:rPr>
          <w:lang w:val="en-US"/>
        </w:rPr>
        <w:t xml:space="preserve"> </w:t>
      </w:r>
    </w:p>
    <w:p w14:paraId="52A03FA1">
      <w:pPr>
        <w:pStyle w:val="style0"/>
        <w:spacing w:after="220"/>
        <w:rPr>
          <w:lang w:val="en-US"/>
        </w:rPr>
      </w:pPr>
      <w:r>
        <w:rPr>
          <w:lang w:val="en-US"/>
        </w:rPr>
        <w:t>4. 监管法规层面（收尾加分）</w:t>
      </w:r>
    </w:p>
    <w:p w14:paraId="B7503470">
      <w:pPr>
        <w:pStyle w:val="style0"/>
        <w:spacing w:after="220"/>
        <w:rPr>
          <w:lang w:val="en-US"/>
        </w:rPr>
      </w:pPr>
      <w:r>
        <w:rPr>
          <w:lang w:val="en-US"/>
        </w:rPr>
        <w:t xml:space="preserve"> </w:t>
      </w:r>
    </w:p>
    <w:p w14:paraId="28834B1B">
      <w:pPr>
        <w:pStyle w:val="style0"/>
        <w:spacing w:after="220"/>
        <w:rPr>
          <w:lang w:val="en-US"/>
        </w:rPr>
      </w:pPr>
      <w:r>
        <w:rPr>
          <w:lang w:val="en-US"/>
        </w:rPr>
        <w:t>常态化安全巡查、专项检测覆盖不足，违规处罚力度不足，违法成本低；行业安全标准、等保制度落地核查存在盲区。</w:t>
      </w:r>
    </w:p>
    <w:p w14:paraId="2A816D86">
      <w:pPr>
        <w:pStyle w:val="style0"/>
        <w:spacing w:after="220"/>
        <w:rPr>
          <w:lang w:val="en-US"/>
        </w:rPr>
      </w:pPr>
      <w:r>
        <w:rPr>
          <w:lang w:val="en-US"/>
        </w:rPr>
        <w:t xml:space="preserve"> </w:t>
      </w:r>
    </w:p>
    <w:p w14:paraId="50AB1CC9">
      <w:pPr>
        <w:pStyle w:val="style0"/>
        <w:spacing w:after="220"/>
        <w:rPr>
          <w:lang w:val="en-US"/>
        </w:rPr>
      </w:pPr>
      <w:r>
        <w:rPr>
          <w:lang w:val="en-US"/>
        </w:rPr>
        <w:t>二、防护对策四层标准模板（分四大维度，所有案例通用）</w:t>
      </w:r>
    </w:p>
    <w:p w14:paraId="3E943B45">
      <w:pPr>
        <w:pStyle w:val="style0"/>
        <w:spacing w:after="220"/>
        <w:rPr>
          <w:lang w:val="en-US"/>
        </w:rPr>
      </w:pPr>
      <w:r>
        <w:rPr>
          <w:lang w:val="en-US"/>
        </w:rPr>
        <w:t xml:space="preserve"> </w:t>
      </w:r>
    </w:p>
    <w:p w14:paraId="34169697">
      <w:pPr>
        <w:pStyle w:val="style0"/>
        <w:spacing w:after="220"/>
        <w:rPr>
          <w:lang w:val="en-US"/>
        </w:rPr>
      </w:pPr>
      <w:r>
        <w:rPr>
          <w:lang w:val="en-US"/>
        </w:rPr>
        <w:t>维度1：技术加固措施（硬件+代码+数据）</w:t>
      </w:r>
    </w:p>
    <w:p w14:paraId="5B2C9F49">
      <w:pPr>
        <w:pStyle w:val="style0"/>
        <w:spacing w:after="220"/>
        <w:rPr>
          <w:lang w:val="en-US"/>
        </w:rPr>
      </w:pPr>
      <w:r>
        <w:rPr>
          <w:lang w:val="en-US"/>
        </w:rPr>
        <w:t xml:space="preserve"> </w:t>
      </w:r>
    </w:p>
    <w:p w14:paraId="72F4E802">
      <w:pPr>
        <w:pStyle w:val="style0"/>
        <w:spacing w:after="220"/>
        <w:rPr>
          <w:lang w:val="en-US"/>
        </w:rPr>
      </w:pPr>
      <w:r>
        <w:rPr>
          <w:lang w:val="en-US"/>
        </w:rPr>
        <w:t>1. 系统：修复系统/程序全部高危漏洞，关闭高危端口，设置高强度密码；</w:t>
      </w:r>
    </w:p>
    <w:p w14:paraId="9AE0E59F">
      <w:pPr>
        <w:pStyle w:val="style0"/>
        <w:spacing w:after="220"/>
        <w:rPr>
          <w:lang w:val="en-US"/>
        </w:rPr>
      </w:pPr>
      <w:r>
        <w:rPr>
          <w:lang w:val="en-US"/>
        </w:rPr>
        <w:t>2. 网络防护：部署防火墙、WAF、IDS入侵检测，拦截异常攻击流量；</w:t>
      </w:r>
    </w:p>
    <w:p w14:paraId="745DE98B">
      <w:pPr>
        <w:pStyle w:val="style0"/>
        <w:spacing w:after="220"/>
        <w:rPr>
          <w:lang w:val="en-US"/>
        </w:rPr>
      </w:pPr>
      <w:r>
        <w:rPr>
          <w:lang w:val="en-US"/>
        </w:rPr>
        <w:t>3. 数据安全：落实数据分级分类，敏感数据加密存储传输，部署DLP防泄露；定期异地备份，搭建容灾恢复机制；</w:t>
      </w:r>
    </w:p>
    <w:p w14:paraId="C0134CB0">
      <w:pPr>
        <w:pStyle w:val="style0"/>
        <w:spacing w:after="220"/>
        <w:rPr>
          <w:lang w:val="en-US"/>
        </w:rPr>
      </w:pPr>
      <w:r>
        <w:rPr>
          <w:lang w:val="en-US"/>
        </w:rPr>
        <w:t>4. 代码/权限管控：修复注入、上传等代码漏洞，权限默认私有，定期自查访问权限。</w:t>
      </w:r>
    </w:p>
    <w:p w14:paraId="09ED7E10">
      <w:pPr>
        <w:pStyle w:val="style0"/>
        <w:spacing w:after="220"/>
        <w:rPr>
          <w:lang w:val="en-US"/>
        </w:rPr>
      </w:pPr>
      <w:r>
        <w:rPr>
          <w:lang w:val="en-US"/>
        </w:rPr>
        <w:t xml:space="preserve"> </w:t>
      </w:r>
    </w:p>
    <w:p w14:paraId="B7B7DDA9">
      <w:pPr>
        <w:pStyle w:val="style0"/>
        <w:spacing w:after="220"/>
        <w:rPr>
          <w:lang w:val="en-US"/>
        </w:rPr>
      </w:pPr>
      <w:r>
        <w:rPr>
          <w:lang w:val="en-US"/>
        </w:rPr>
        <w:t>维度2：企业内部管理措施（人员+制度）</w:t>
      </w:r>
    </w:p>
    <w:p w14:paraId="C5DBDBDA">
      <w:pPr>
        <w:pStyle w:val="style0"/>
        <w:spacing w:after="220"/>
        <w:rPr>
          <w:lang w:val="en-US"/>
        </w:rPr>
      </w:pPr>
      <w:r>
        <w:rPr>
          <w:lang w:val="en-US"/>
        </w:rPr>
        <w:t xml:space="preserve"> </w:t>
      </w:r>
    </w:p>
    <w:p w14:paraId="7211F977">
      <w:pPr>
        <w:pStyle w:val="style0"/>
        <w:spacing w:after="220"/>
        <w:rPr>
          <w:lang w:val="en-US"/>
        </w:rPr>
      </w:pPr>
      <w:r>
        <w:rPr>
          <w:lang w:val="en-US"/>
        </w:rPr>
        <w:t>1. 人员管理：常态化网络安全、数据安全普法培训，签订保密协议，开展安全考核；</w:t>
      </w:r>
    </w:p>
    <w:p w14:paraId="304EC108">
      <w:pPr>
        <w:pStyle w:val="style0"/>
        <w:spacing w:after="220"/>
        <w:rPr>
          <w:lang w:val="en-US"/>
        </w:rPr>
      </w:pPr>
      <w:r>
        <w:rPr>
          <w:lang w:val="en-US"/>
        </w:rPr>
        <w:t>2. 权限管理：严格执行最小权限原则，关键账号启用多因素认证，离职员工立即回收全部权限；</w:t>
      </w:r>
    </w:p>
    <w:p w14:paraId="3448A519">
      <w:pPr>
        <w:pStyle w:val="style0"/>
        <w:spacing w:after="220"/>
        <w:rPr>
          <w:lang w:val="en-US"/>
        </w:rPr>
      </w:pPr>
      <w:r>
        <w:rPr>
          <w:lang w:val="en-US"/>
        </w:rPr>
        <w:t>3. 流程制度：建立安全应急预案、定期漏洞扫描/渗透测试制度，留存6个月以上操作日志，定期巡检审计。</w:t>
      </w:r>
    </w:p>
    <w:p w14:paraId="53CBFEAD">
      <w:pPr>
        <w:pStyle w:val="style0"/>
        <w:spacing w:after="220"/>
        <w:rPr>
          <w:lang w:val="en-US"/>
        </w:rPr>
      </w:pPr>
      <w:r>
        <w:rPr>
          <w:lang w:val="en-US"/>
        </w:rPr>
        <w:t xml:space="preserve"> </w:t>
      </w:r>
    </w:p>
    <w:p w14:paraId="149E9F55">
      <w:pPr>
        <w:pStyle w:val="style0"/>
        <w:spacing w:after="220"/>
        <w:rPr>
          <w:lang w:val="en-US"/>
        </w:rPr>
      </w:pPr>
      <w:r>
        <w:rPr>
          <w:lang w:val="en-US"/>
        </w:rPr>
        <w:t>维度3：法律法规与监管治理（官方角度）</w:t>
      </w:r>
    </w:p>
    <w:p w14:paraId="2A385215">
      <w:pPr>
        <w:pStyle w:val="style0"/>
        <w:spacing w:after="220"/>
        <w:rPr>
          <w:lang w:val="en-US"/>
        </w:rPr>
      </w:pPr>
      <w:r>
        <w:rPr>
          <w:lang w:val="en-US"/>
        </w:rPr>
        <w:t xml:space="preserve"> </w:t>
      </w:r>
    </w:p>
    <w:p w14:paraId="CA1DBE80">
      <w:pPr>
        <w:pStyle w:val="style0"/>
        <w:spacing w:after="220"/>
        <w:rPr>
          <w:lang w:val="en-US"/>
        </w:rPr>
      </w:pPr>
      <w:r>
        <w:rPr>
          <w:lang w:val="en-US"/>
        </w:rPr>
        <w:t>1. 监管部门：常态化专项巡查、App/云平台安全检测，落实网络安全等级保护测评；</w:t>
      </w:r>
    </w:p>
    <w:p w14:paraId="1FE2039F">
      <w:pPr>
        <w:pStyle w:val="style0"/>
        <w:spacing w:after="220"/>
        <w:rPr>
          <w:lang w:val="en-US"/>
        </w:rPr>
      </w:pPr>
      <w:r>
        <w:rPr>
          <w:lang w:val="en-US"/>
        </w:rPr>
        <w:t>2. 执法处罚：依据《网络安全法》《数据安全法》《个人信息保护法》，对违规企业约谈、高额处罚、限期整改；完善行业强制安全标准。</w:t>
      </w:r>
    </w:p>
    <w:p w14:paraId="6BBF8D80">
      <w:pPr>
        <w:pStyle w:val="style0"/>
        <w:spacing w:after="220"/>
        <w:rPr>
          <w:lang w:val="en-US"/>
        </w:rPr>
      </w:pPr>
      <w:r>
        <w:rPr>
          <w:lang w:val="en-US"/>
        </w:rPr>
        <w:t xml:space="preserve"> </w:t>
      </w:r>
    </w:p>
    <w:p w14:paraId="3211D153">
      <w:pPr>
        <w:pStyle w:val="style0"/>
        <w:spacing w:after="220"/>
        <w:rPr>
          <w:lang w:val="en-US"/>
        </w:rPr>
      </w:pPr>
      <w:r>
        <w:rPr>
          <w:lang w:val="en-US"/>
        </w:rPr>
        <w:t>维度4：个人用户防护措施（涉及App、公民隐私案例必写）</w:t>
      </w:r>
    </w:p>
    <w:p w14:paraId="613324B5">
      <w:pPr>
        <w:pStyle w:val="style0"/>
        <w:spacing w:after="220"/>
        <w:rPr>
          <w:lang w:val="en-US"/>
        </w:rPr>
      </w:pPr>
      <w:r>
        <w:rPr>
          <w:lang w:val="en-US"/>
        </w:rPr>
        <w:t xml:space="preserve"> </w:t>
      </w:r>
    </w:p>
    <w:p w14:paraId="D18D0A8B">
      <w:pPr>
        <w:pStyle w:val="style0"/>
        <w:spacing w:after="220"/>
        <w:rPr>
          <w:lang w:val="en-US"/>
        </w:rPr>
      </w:pPr>
      <w:r>
        <w:rPr>
          <w:lang w:val="en-US"/>
        </w:rPr>
        <w:t>1. 提高隐私安全意识，仔细阅读隐私协议，拒绝授予App非必要权限；</w:t>
      </w:r>
    </w:p>
    <w:p w14:paraId="6FF9F766">
      <w:pPr>
        <w:pStyle w:val="style0"/>
        <w:spacing w:after="220"/>
        <w:rPr>
          <w:lang w:val="en-US"/>
        </w:rPr>
      </w:pPr>
      <w:r>
        <w:rPr>
          <w:lang w:val="en-US"/>
        </w:rPr>
        <w:t>2. 不随意泄露身份证、手机号、人脸、定位等敏感信息，不点陌生链接；</w:t>
      </w:r>
    </w:p>
    <w:p w14:paraId="2DA53DAA">
      <w:pPr>
        <w:pStyle w:val="style0"/>
        <w:spacing w:after="220"/>
        <w:rPr>
          <w:lang w:val="en-US"/>
        </w:rPr>
      </w:pPr>
      <w:r>
        <w:rPr>
          <w:lang w:val="en-US"/>
        </w:rPr>
        <w:t>3. 发现企业违规收集、数据泄露行为，通过网信平台投诉，依法维护自身隐私权益。</w:t>
      </w:r>
    </w:p>
    <w:p w14:paraId="E35FED08">
      <w:pPr>
        <w:pStyle w:val="style0"/>
        <w:spacing w:after="220"/>
        <w:rPr>
          <w:lang w:val="en-US"/>
        </w:rPr>
      </w:pPr>
      <w:r>
        <w:rPr>
          <w:lang w:val="en-US"/>
        </w:rPr>
        <w:t xml:space="preserve"> </w:t>
      </w:r>
    </w:p>
    <w:p w14:paraId="B20CC488">
      <w:pPr>
        <w:pStyle w:val="style0"/>
        <w:spacing w:after="220"/>
        <w:rPr>
          <w:lang w:val="en-US"/>
        </w:rPr>
      </w:pPr>
      <w:r>
        <w:rPr>
          <w:lang w:val="en-US"/>
        </w:rPr>
        <w:t>极简背诵口诀（考场快速回忆）</w:t>
      </w:r>
    </w:p>
    <w:p w14:paraId="8F5E5E09">
      <w:pPr>
        <w:pStyle w:val="style0"/>
        <w:spacing w:after="220"/>
        <w:rPr>
          <w:lang w:val="en-US"/>
        </w:rPr>
      </w:pPr>
      <w:r>
        <w:rPr>
          <w:lang w:val="en-US"/>
        </w:rPr>
        <w:t xml:space="preserve"> </w:t>
      </w:r>
    </w:p>
    <w:p w14:paraId="B449A12C">
      <w:pPr>
        <w:pStyle w:val="style0"/>
        <w:spacing w:after="220"/>
        <w:rPr>
          <w:lang w:val="en-US"/>
        </w:rPr>
      </w:pPr>
      <w:r>
        <w:rPr>
          <w:lang w:val="en-US"/>
        </w:rPr>
        <w:t>原因四方面：技术漏洞、管理疏漏、企业违规、监管不足</w:t>
      </w:r>
    </w:p>
    <w:p w14:paraId="8ABA615D">
      <w:pPr>
        <w:pStyle w:val="style0"/>
        <w:spacing w:after="220"/>
        <w:rPr>
          <w:lang w:val="en-US"/>
        </w:rPr>
      </w:pPr>
      <w:r>
        <w:rPr>
          <w:lang w:val="en-US"/>
        </w:rPr>
        <w:t>对策四层写：技术加固、内部管理、监管执法、个人防护</w:t>
      </w:r>
    </w:p>
    <w:p w14:paraId="FC3945F1">
      <w:pPr>
        <w:pStyle w:val="style0"/>
        <w:spacing w:after="220"/>
        <w:rPr>
          <w:lang w:val="en-US"/>
        </w:rPr>
      </w:pPr>
      <w:r>
        <w:rPr>
          <w:lang w:val="en-US"/>
        </w:rPr>
        <w:t xml:space="preserve"> </w:t>
      </w:r>
    </w:p>
    <w:p w14:paraId="31F39E6B">
      <w:pPr>
        <w:pStyle w:val="style0"/>
        <w:spacing w:after="220"/>
        <w:rPr>
          <w:lang w:val="en-US"/>
        </w:rPr>
      </w:pPr>
      <w:r>
        <w:rPr>
          <w:lang w:val="en-US"/>
        </w:rPr>
        <w:t>分题型微调提示</w:t>
      </w:r>
    </w:p>
    <w:p w14:paraId="FD442F55">
      <w:pPr>
        <w:pStyle w:val="style0"/>
        <w:spacing w:after="220"/>
        <w:rPr>
          <w:lang w:val="en-US"/>
        </w:rPr>
      </w:pPr>
      <w:r>
        <w:rPr>
          <w:lang w:val="en-US"/>
        </w:rPr>
        <w:t xml:space="preserve"> </w:t>
      </w:r>
    </w:p>
    <w:p w14:paraId="BD7EFF22">
      <w:pPr>
        <w:pStyle w:val="style0"/>
        <w:spacing w:after="220"/>
        <w:rPr>
          <w:lang w:val="en-US"/>
        </w:rPr>
      </w:pPr>
      <w:r>
        <w:rPr>
          <w:lang w:val="en-US"/>
        </w:rPr>
        <w:t>1. 网站被入侵、服务器篡改类：重点扩充【系统漏洞、代码漏洞、防火墙/WAF技术加固】；</w:t>
      </w:r>
    </w:p>
    <w:p w14:paraId="49E9A2B2">
      <w:pPr>
        <w:pStyle w:val="style0"/>
        <w:spacing w:after="220"/>
        <w:rPr>
          <w:lang w:val="en-US"/>
        </w:rPr>
      </w:pPr>
      <w:r>
        <w:rPr>
          <w:lang w:val="en-US"/>
        </w:rPr>
        <w:t>2. APT、数据泄露、内部泄密类：重点扩充【最小权限、DLP、员工保密管理、数据加密】；</w:t>
      </w:r>
    </w:p>
    <w:p w14:paraId="F7EF6034">
      <w:pPr>
        <w:pStyle w:val="style0"/>
        <w:spacing w:after="220"/>
        <w:rPr>
          <w:lang w:val="en-US"/>
        </w:rPr>
      </w:pPr>
      <w:r>
        <w:rPr>
          <w:lang w:val="en-US"/>
        </w:rPr>
        <w:t>3. App超范围收集信息、车企/滴滴隐私违规类：重点突出【最小必要原则、三部数据安全法律、用户权限管控】；</w:t>
      </w:r>
    </w:p>
    <w:p w14:paraId="3C3C7552">
      <w:pPr>
        <w:pStyle w:val="style0"/>
        <w:spacing w:after="220"/>
        <w:rPr/>
      </w:pPr>
      <w:r>
        <w:rPr>
          <w:lang w:val="en-US"/>
        </w:rPr>
        <w:t>4. 云平台权限失误类：重点写【平台权限提示优化、定期权限自查、云服务商等保测评】。</w:t>
      </w:r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7a"/>
    <w:family w:val="auto"/>
    <w:pitch w:val="default"/>
    <w:sig w:usb0="00000003" w:usb1="080E0000" w:usb2="00000000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720" w:hanging="360"/>
      </w:pPr>
      <w:rPr>
        <w:rFonts w:ascii="Symbol" w:hAnsi="Symbol" w:hint="default"/>
      </w:rPr>
    </w:lvl>
  </w:abstractNum>
  <w:abstractNum w:abstractNumId="1">
    <w:nsid w:val="00000001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720" w:hanging="360"/>
      </w:pPr>
      <w:rPr>
        <w:rFonts w:ascii="Symbol" w:hAnsi="Symbol" w:hint="default"/>
      </w:rPr>
    </w:lvl>
  </w:abstractNum>
  <w:abstractNum w:abstractNumId="2">
    <w:nsid w:val="00000002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720" w:hanging="360"/>
      </w:pPr>
      <w:rPr>
        <w:rFonts w:ascii="Symbol" w:hAnsi="Symbol" w:hint="default"/>
      </w:rPr>
    </w:lvl>
  </w:abstractNum>
  <w:abstractNum w:abstractNumId="3">
    <w:nsid w:val="00000003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720" w:hanging="360"/>
      </w:pPr>
      <w:rPr>
        <w:rFonts w:ascii="Symbol" w:hAnsi="Symbol" w:hint="default"/>
      </w:rPr>
    </w:lvl>
  </w:abstractNum>
  <w:abstractNum w:abstractNumId="5">
    <w:nsid w:val="00000005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00000006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720" w:hanging="360"/>
      </w:pPr>
      <w:rPr>
        <w:rFonts w:ascii="Symbol" w:hAnsi="Symbol" w:hint="default"/>
      </w:rPr>
    </w:lvl>
  </w:abstractNum>
  <w:abstractNum w:abstractNumId="8">
    <w:nsid w:val="00000008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720" w:hanging="360"/>
      </w:pPr>
      <w:rPr>
        <w:rFonts w:ascii="Symbol" w:hAnsi="Symbol" w:hint="default"/>
      </w:rPr>
    </w:lvl>
  </w:abstractNum>
  <w:abstractNum w:abstractNumId="9">
    <w:nsid w:val="00000009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720" w:hanging="360"/>
      </w:pPr>
      <w:rPr>
        <w:rFonts w:ascii="Symbol" w:hAnsi="Symbol" w:hint="default"/>
      </w:rPr>
    </w:lvl>
  </w:abstractNum>
  <w:abstractNum w:abstractNumId="10">
    <w:nsid w:val="0000000A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720" w:hanging="360"/>
      </w:pPr>
      <w:rPr>
        <w:rFonts w:ascii="Symbol" w:hAnsi="Symbol" w:hint="default"/>
      </w:rPr>
    </w:lvl>
  </w:abstractNum>
  <w:abstractNum w:abstractNumId="11">
    <w:nsid w:val="0000000B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720" w:hanging="360"/>
      </w:pPr>
      <w:rPr>
        <w:rFonts w:ascii="Symbol" w:hAnsi="Symbol" w:hint="default"/>
      </w:rPr>
    </w:lvl>
  </w:abstractNum>
  <w:abstractNum w:abstractNumId="12">
    <w:nsid w:val="0000000C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720" w:hanging="360"/>
      </w:pPr>
      <w:rPr>
        <w:rFonts w:ascii="Symbol" w:hAnsi="Symbol" w:hint="default"/>
      </w:rPr>
    </w:lvl>
  </w:abstractNum>
  <w:abstractNum w:abstractNumId="13">
    <w:nsid w:val="0000000D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720" w:hanging="360"/>
      </w:pPr>
      <w:rPr>
        <w:rFonts w:ascii="Symbol" w:hAnsi="Symbol" w:hint="default"/>
      </w:rPr>
    </w:lvl>
  </w:abstractNum>
  <w:abstractNum w:abstractNumId="14">
    <w:nsid w:val="0000000E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720" w:hanging="360"/>
      </w:pPr>
      <w:rPr>
        <w:rFonts w:ascii="Symbol" w:hAnsi="Symbol" w:hint="default"/>
      </w:rPr>
    </w:lvl>
  </w:abstractNum>
  <w:abstractNum w:abstractNumId="15">
    <w:nsid w:val="0000000F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720" w:hanging="360"/>
      </w:pPr>
      <w:rPr>
        <w:rFonts w:ascii="Symbol" w:hAnsi="Symbol" w:hint="default"/>
      </w:rPr>
    </w:lvl>
  </w:abstractNum>
  <w:abstractNum w:abstractNumId="16">
    <w:nsid w:val="00000010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720" w:hanging="360"/>
      </w:pPr>
      <w:rPr>
        <w:rFonts w:ascii="Symbol" w:hAnsi="Symbol" w:hint="default"/>
      </w:rPr>
    </w:lvl>
  </w:abstractNum>
  <w:abstractNum w:abstractNumId="17">
    <w:nsid w:val="00000011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left" w:leader="none" w:pos="1800"/>
        </w:tabs>
        <w:ind w:left="1440" w:hanging="360"/>
      </w:pPr>
    </w:lvl>
  </w:abstractNum>
  <w:abstractNum w:abstractNumId="18">
    <w:nsid w:val="00000012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720" w:hanging="360"/>
      </w:pPr>
      <w:rPr>
        <w:rFonts w:ascii="Symbol" w:hAnsi="Symbol" w:hint="default"/>
      </w:rPr>
    </w:lvl>
  </w:abstractNum>
  <w:abstractNum w:abstractNumId="19">
    <w:nsid w:val="00000013"/>
    <w:multiLevelType w:val="hybridMultilevel"/>
    <w:tmpl w:val="FFFFFFFF"/>
    <w:lvl w:ilvl="0">
      <w:start w:val="1"/>
      <w:numFmt w:val="decimal"/>
      <w:lvlText w:val="%1."/>
      <w:lvlJc w:val="left"/>
      <w:pPr>
        <w:tabs>
          <w:tab w:val="left" w:leader="none" w:pos="1080"/>
        </w:tabs>
        <w:ind w:left="720" w:hanging="360"/>
      </w:pPr>
    </w:lvl>
  </w:abstractNum>
  <w:abstractNum w:abstractNumId="20">
    <w:nsid w:val="00000014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left" w:leader="none" w:pos="1800"/>
        </w:tabs>
        <w:ind w:left="1440" w:hanging="360"/>
      </w:pPr>
    </w:lvl>
  </w:abstractNum>
  <w:abstractNum w:abstractNumId="21">
    <w:nsid w:val="00000015"/>
    <w:multiLevelType w:val="hybridMultilevel"/>
    <w:tmpl w:val="FFFFFFFF"/>
    <w:lvl w:ilvl="0">
      <w:start w:val="1"/>
      <w:numFmt w:val="decimal"/>
      <w:lvlText w:val="%1."/>
      <w:lvlJc w:val="left"/>
      <w:pPr>
        <w:tabs>
          <w:tab w:val="left" w:leader="none" w:pos="1080"/>
        </w:tabs>
        <w:ind w:left="720" w:hanging="360"/>
      </w:pPr>
    </w:lvl>
  </w:abstractNum>
  <w:abstractNum w:abstractNumId="22">
    <w:nsid w:val="00000016"/>
    <w:multiLevelType w:val="hybridMultilevel"/>
    <w:tmpl w:val="FFFFFFFF"/>
    <w:lvl w:ilvl="0">
      <w:start w:val="1"/>
      <w:numFmt w:val="decimal"/>
      <w:lvlText w:val="%1."/>
      <w:lvlJc w:val="left"/>
      <w:pPr>
        <w:tabs>
          <w:tab w:val="left" w:leader="none" w:pos="1080"/>
        </w:tabs>
        <w:ind w:left="720" w:hanging="360"/>
      </w:pPr>
    </w:lvl>
  </w:abstractNum>
  <w:abstractNum w:abstractNumId="23">
    <w:nsid w:val="00000017"/>
    <w:multiLevelType w:val="hybridMultilevel"/>
    <w:tmpl w:val="A5C607B5"/>
    <w:lvl w:ilvl="0" w:tplc="0409000F">
      <w:start w:val="3"/>
      <w:numFmt w:val="decimal"/>
      <w:lvlText w:val="（%1）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4">
    <w:nsid w:val="00000018"/>
    <w:multiLevelType w:val="hybridMultilevel"/>
    <w:tmpl w:val="BD0AC0E3"/>
    <w:lvl w:ilvl="0" w:tplc="0409000F">
      <w:start w:val="1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00000019"/>
    <w:multiLevelType w:val="hybridMultilevel"/>
    <w:tmpl w:val="E44AB78B"/>
    <w:lvl w:ilvl="0" w:tplc="0409000F">
      <w:start w:val="10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0000001A"/>
    <w:multiLevelType w:val="hybridMultilevel"/>
    <w:tmpl w:val="4B019428"/>
    <w:lvl w:ilvl="0" w:tplc="0409000F">
      <w:start w:val="15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3"/>
  </w:num>
  <w:num w:numId="26">
    <w:abstractNumId w:val="24"/>
  </w:num>
  <w:num w:numId="27">
    <w:abstractNumId w:val="24"/>
  </w:num>
  <w:num w:numId="28">
    <w:abstractNumId w:val="25"/>
  </w:num>
  <w:num w:numId="29">
    <w:abstractNumId w:val="25"/>
  </w:num>
  <w:num w:numId="30">
    <w:abstractNumId w:val="26"/>
  </w:num>
  <w:num w:numId="31">
    <w:abstractNumId w:val="2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Georgia"/>
        <w:sz w:val="22"/>
        <w:szCs w:val="22"/>
        <w:lang w:val="zh-CN" w:bidi="ar-SA" w:eastAsia="zh-CN"/>
      </w:rPr>
    </w:rPrDefault>
    <w:pPrDefault>
      <w:pPr>
        <w:spacing w:after="120" w:lineRule="atLeast" w:line="240"/>
      </w:pPr>
    </w:pPrDefault>
  </w:docDefaults>
  <w:style w:type="paragraph" w:default="1" w:styleId="style0">
    <w:name w:val="Normal"/>
    <w:next w:val="style0"/>
    <w:pPr/>
    <w:rPr>
      <w:rFonts w:ascii="Georgia"/>
      <w:sz w:val="22"/>
      <w:szCs w:val="22"/>
      <w:lang w:val="zh-CN" w:bidi="ar-SA" w:eastAsia="zh-CN"/>
    </w:rPr>
  </w:style>
  <w:style w:type="character" w:customStyle="1" w:styleId="style4097">
    <w:name w:val="Verbatim Char"/>
    <w:next w:val="style4097"/>
    <w:rPr>
      <w:rFonts w:ascii="Consolas" w:hAnsi="Consolas"/>
      <w:sz w:val="22"/>
    </w:rPr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  <w:tcPr>
      <w:tcBorders/>
    </w:tcPr>
  </w:style>
  <w:style w:type="table" w:customStyle="1" w:styleId="style4098">
    <w:name w:val="Normal Grid"/>
    <w:basedOn w:val="style105"/>
    <w:next w:val="style4098"/>
    <w:uiPriority w:val="39"/>
    <w:pPr>
      <w:spacing w:after="0" w:lineRule="auto" w:line="240"/>
    </w:pPr>
    <w:rPr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4557</Words>
  <Characters>6135</Characters>
  <Application>WPS Office</Application>
  <Paragraphs>275</Paragraphs>
  <CharactersWithSpaces>6599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2026-06-26T13:20:49Z</dcterms:created>
  <dc:creator>html-to-docx</dc:creator>
  <keywords>html-to-docx</keywords>
  <lastModifiedBy>PA2553</lastModifiedBy>
  <dcterms:modified xsi:type="dcterms:W3CDTF">2026-06-30T16:06:23Z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1b5484aea21c483d9178a7c1149157ea_23</vt:lpwstr>
  </property>
</Properties>
</file>