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DB" w:rsidRDefault="00C44DCD">
      <w:pPr>
        <w:pStyle w:val="a4"/>
      </w:pPr>
      <w:r>
        <w:t>隐私说明</w:t>
      </w:r>
    </w:p>
    <w:p w:rsidR="008802DB" w:rsidRDefault="00C44DCD">
      <w:pPr>
        <w:pStyle w:val="a0"/>
      </w:pPr>
      <w:r>
        <w:t xml:space="preserve">The dataset used in the manuscripts entitled </w:t>
      </w:r>
      <w:r>
        <w:t xml:space="preserve">“Choriocapillaris participate in the progress of age-related macular degeneration by regulating COL10A1 expressed by retina pigment epithelial” was all comes from The Gene Expression Omnibus (GEO)[1], which is maintained by the NCBI, a subdivision of NIH. </w:t>
      </w:r>
      <w:r>
        <w:t>The Gene Expression Omnibus (GEO) is an international public database for high-throughput microarray and next-generation sequence, and other forms of high-throughput functional genomic data submitted by the scientific comminity, all the data submitted to t</w:t>
      </w:r>
      <w:r>
        <w:t>he repository comply with the NIH data sharing policy and the journal artical the paper published[2]. The data used in this paper submitted by serval papers from Web of Science database, which only contains age, gender and personal health states, do not in</w:t>
      </w:r>
      <w:r>
        <w:t>clude any other informations, use of this data do not have any risk of personal information.</w:t>
      </w:r>
      <w:bookmarkStart w:id="0" w:name="_GoBack"/>
    </w:p>
    <w:p w:rsidR="008802DB" w:rsidRDefault="00C44DCD">
      <w:pPr>
        <w:pStyle w:val="2"/>
      </w:pPr>
      <w:bookmarkStart w:id="1" w:name="reference"/>
      <w:bookmarkEnd w:id="0"/>
      <w:r>
        <w:t>Reference</w:t>
      </w:r>
      <w:bookmarkEnd w:id="1"/>
    </w:p>
    <w:p w:rsidR="008802DB" w:rsidRDefault="00C44DCD">
      <w:pPr>
        <w:pStyle w:val="a7"/>
      </w:pPr>
      <w:bookmarkStart w:id="2" w:name="ref-Barrett2013"/>
      <w:bookmarkStart w:id="3" w:name="refs"/>
      <w:r>
        <w:t xml:space="preserve">[1] T. Barrett, S.E. Wilhite, P. Ledoux, C. Evangelista, I.F. Kim, M. Tomashevsky, K.A. Marshall, K.H. Phillippy, P.M. Sherman, M. Holko, A. Yefanov, H. </w:t>
      </w:r>
      <w:r>
        <w:t>Lee, N. Zhang, C.L. Robertson, N. Serova, S. Davis, A. Soboleva, NCBI GEO : archive for functional genomics data sets — update, Nucleic Acids Research. 41 (2013) 991–995.</w:t>
      </w:r>
    </w:p>
    <w:p w:rsidR="008802DB" w:rsidRDefault="00C44DCD">
      <w:pPr>
        <w:pStyle w:val="a7"/>
      </w:pPr>
      <w:bookmarkStart w:id="4" w:name="ref-NationalInstitutesofHealth2014"/>
      <w:bookmarkEnd w:id="2"/>
      <w:r>
        <w:t>[2] National Institutes of Health, National Institutes of Health Genomic Data Sharing</w:t>
      </w:r>
      <w:r>
        <w:t xml:space="preserve"> Policy, (2014) 1–9.</w:t>
      </w:r>
      <w:bookmarkEnd w:id="3"/>
      <w:bookmarkEnd w:id="4"/>
    </w:p>
    <w:sectPr w:rsidR="008802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DCD" w:rsidRDefault="00C44DCD">
      <w:pPr>
        <w:spacing w:after="0"/>
      </w:pPr>
      <w:r>
        <w:separator/>
      </w:r>
    </w:p>
  </w:endnote>
  <w:endnote w:type="continuationSeparator" w:id="0">
    <w:p w:rsidR="00C44DCD" w:rsidRDefault="00C44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DCD" w:rsidRDefault="00C44DCD">
      <w:r>
        <w:separator/>
      </w:r>
    </w:p>
  </w:footnote>
  <w:footnote w:type="continuationSeparator" w:id="0">
    <w:p w:rsidR="00C44DCD" w:rsidRDefault="00C4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308B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E7663"/>
    <w:rsid w:val="008802DB"/>
    <w:rsid w:val="008D6863"/>
    <w:rsid w:val="00B86B75"/>
    <w:rsid w:val="00BC48D5"/>
    <w:rsid w:val="00C36279"/>
    <w:rsid w:val="00C44D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EE6405-E810-4B15-A9B3-27ABBE94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隐私说明</dc:title>
  <dc:creator>yincy</dc:creator>
  <cp:keywords/>
  <cp:lastModifiedBy>尹 纯友</cp:lastModifiedBy>
  <cp:revision>2</cp:revision>
  <dcterms:created xsi:type="dcterms:W3CDTF">2020-12-16T02:31:00Z</dcterms:created>
  <dcterms:modified xsi:type="dcterms:W3CDTF">2020-12-16T02:33:00Z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elsevier-with-titles-alphabetical.csl</vt:lpwstr>
  </property>
  <property fmtid="{D5CDD505-2E9C-101B-9397-08002B2CF9AE}" pid="4" name="date">
    <vt:lpwstr>11/26/2020</vt:lpwstr>
  </property>
  <property fmtid="{D5CDD505-2E9C-101B-9397-08002B2CF9AE}" pid="5" name="output">
    <vt:lpwstr/>
  </property>
</Properties>
</file>