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抑制剂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concentration(mM)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Concentration(uM)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稀释倍数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Pdgfr inhibitor (CP-673451)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0.1, 0.5, 2.5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2,000,000;400,000;80,000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Pdgfra (DCC-2618)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0.2, 1.0, 5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750,000;150,000;30,000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Pdgfrb (SU5402)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2, 10, 50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25,000;5,000;1,000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2022-02-24T03:22:10Z</dcterms:created>
  <dcterms:modified xsi:type="dcterms:W3CDTF">2022-02-24T03:22:10Z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