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AC6" w:rsidRDefault="00E53AC6" w:rsidP="00E53AC6">
      <w:pPr>
        <w:rPr>
          <w:rFonts w:asciiTheme="minorEastAsia" w:hAnsiTheme="minorEastAsia" w:hint="eastAsia"/>
          <w:lang w:eastAsia="zh-CN"/>
        </w:rPr>
      </w:pPr>
      <w:bookmarkStart w:id="0" w:name="确定打-tomaxifen-后巨噬细胞的-pdgfb-确实被敲除了"/>
      <w:r>
        <w:rPr>
          <w:rFonts w:asciiTheme="minorEastAsia" w:hAnsiTheme="minorEastAsia" w:hint="eastAsia"/>
          <w:lang w:eastAsia="zh-CN"/>
        </w:rPr>
        <w:t>1. CX3CR1-CreER:PDGFB(</w:t>
      </w:r>
      <w:proofErr w:type="spellStart"/>
      <w:r>
        <w:rPr>
          <w:rFonts w:asciiTheme="minorEastAsia" w:hAnsiTheme="minorEastAsia" w:hint="eastAsia"/>
          <w:lang w:eastAsia="zh-CN"/>
        </w:rPr>
        <w:t>flox</w:t>
      </w:r>
      <w:proofErr w:type="spellEnd"/>
      <w:r>
        <w:rPr>
          <w:rFonts w:asciiTheme="minorEastAsia" w:hAnsiTheme="minorEastAsia" w:hint="eastAsia"/>
          <w:lang w:eastAsia="zh-CN"/>
        </w:rPr>
        <w:t>)小鼠注射Tamoxifen后</w:t>
      </w:r>
      <w:r w:rsidRPr="00E53AC6">
        <w:rPr>
          <w:rFonts w:asciiTheme="minorEastAsia" w:hAnsiTheme="minorEastAsia" w:hint="eastAsia"/>
          <w:lang w:eastAsia="zh-CN"/>
        </w:rPr>
        <w:t>M</w:t>
      </w:r>
      <w:r w:rsidRPr="00E53AC6">
        <w:rPr>
          <w:rFonts w:asciiTheme="minorEastAsia" w:hAnsiTheme="minorEastAsia"/>
          <w:lang w:eastAsia="zh-CN"/>
        </w:rPr>
        <w:t>Ø</w:t>
      </w:r>
      <w:r w:rsidRPr="00E53AC6">
        <w:rPr>
          <w:rFonts w:asciiTheme="minorEastAsia" w:hAnsiTheme="minorEastAsia" w:hint="eastAsia"/>
          <w:lang w:eastAsia="zh-CN"/>
        </w:rPr>
        <w:t xml:space="preserve"> PDGFB</w:t>
      </w:r>
      <w:r>
        <w:rPr>
          <w:rFonts w:asciiTheme="minorEastAsia" w:hAnsiTheme="minorEastAsia" w:hint="eastAsia"/>
          <w:lang w:eastAsia="zh-CN"/>
        </w:rPr>
        <w:t>的表达消失。</w:t>
      </w: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FISH （朱茜？）</w:t>
      </w:r>
    </w:p>
    <w:p w:rsidR="00E53AC6" w:rsidRDefault="00E53AC6" w:rsidP="00E53AC6">
      <w:pPr>
        <w:rPr>
          <w:rFonts w:asciiTheme="minorEastAsia" w:hAnsiTheme="minorEastAsia" w:hint="eastAsia"/>
          <w:lang w:eastAsia="zh-CN"/>
        </w:rPr>
      </w:pP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2</w:t>
      </w:r>
      <w:r w:rsidR="00E53AC6" w:rsidRPr="00E53AC6">
        <w:rPr>
          <w:rFonts w:asciiTheme="minorEastAsia" w:hAnsiTheme="minorEastAsia" w:hint="eastAsia"/>
          <w:lang w:eastAsia="zh-CN"/>
        </w:rPr>
        <w:t xml:space="preserve">. </w:t>
      </w:r>
      <w:r>
        <w:rPr>
          <w:rFonts w:asciiTheme="minorEastAsia" w:hAnsiTheme="minorEastAsia" w:hint="eastAsia"/>
          <w:lang w:eastAsia="zh-CN"/>
        </w:rPr>
        <w:t>他人的研究测序发现肾肿瘤里表达PDGFB的主要细胞是</w:t>
      </w:r>
      <w:r w:rsidRPr="00E53AC6">
        <w:rPr>
          <w:rFonts w:asciiTheme="minorEastAsia" w:hAnsiTheme="minorEastAsia" w:hint="eastAsia"/>
          <w:lang w:eastAsia="zh-CN"/>
        </w:rPr>
        <w:t>M</w:t>
      </w:r>
      <w:r w:rsidRPr="00E53AC6">
        <w:rPr>
          <w:rFonts w:asciiTheme="minorEastAsia" w:hAnsiTheme="minorEastAsia"/>
          <w:lang w:eastAsia="zh-CN"/>
        </w:rPr>
        <w:t>Ø</w:t>
      </w:r>
      <w:r>
        <w:rPr>
          <w:rFonts w:asciiTheme="minorEastAsia" w:hAnsiTheme="minorEastAsia" w:hint="eastAsia"/>
          <w:lang w:eastAsia="zh-CN"/>
        </w:rPr>
        <w:t>和内皮细胞，我们的FISH证明正常肾脏和PB3肾肿瘤内主要表达PDGFB的细胞有哪些？</w:t>
      </w:r>
    </w:p>
    <w:p w:rsidR="00D919DA" w:rsidRPr="00D919DA" w:rsidRDefault="00D919DA" w:rsidP="00E53AC6">
      <w:pPr>
        <w:rPr>
          <w:rFonts w:asciiTheme="minorEastAsia" w:hAnsiTheme="minorEastAsia" w:hint="eastAsia"/>
          <w:lang w:eastAsia="zh-CN"/>
        </w:rPr>
      </w:pPr>
    </w:p>
    <w:p w:rsidR="00C2350E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 xml:space="preserve">3. </w:t>
      </w:r>
      <w:r w:rsidR="00E53AC6" w:rsidRPr="00E53AC6">
        <w:rPr>
          <w:rFonts w:asciiTheme="minorEastAsia" w:hAnsiTheme="minorEastAsia" w:hint="eastAsia"/>
          <w:lang w:eastAsia="zh-CN"/>
        </w:rPr>
        <w:t>雌鼠PB3注射后去除M</w:t>
      </w:r>
      <w:r w:rsidR="00E53AC6" w:rsidRPr="00E53AC6">
        <w:rPr>
          <w:rFonts w:asciiTheme="minorEastAsia" w:hAnsiTheme="minorEastAsia"/>
          <w:lang w:eastAsia="zh-CN"/>
        </w:rPr>
        <w:t>Ø</w:t>
      </w:r>
      <w:r w:rsidR="00E53AC6" w:rsidRPr="00E53AC6">
        <w:rPr>
          <w:rFonts w:asciiTheme="minorEastAsia" w:hAnsiTheme="minorEastAsia" w:hint="eastAsia"/>
          <w:lang w:eastAsia="zh-CN"/>
        </w:rPr>
        <w:t xml:space="preserve"> PDGFB肿瘤变大 </w:t>
      </w:r>
    </w:p>
    <w:p w:rsidR="00E53AC6" w:rsidRDefault="00E53AC6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（1）排除Tamoxifen的效果</w:t>
      </w:r>
    </w:p>
    <w:p w:rsidR="00E53AC6" w:rsidRDefault="00E53AC6" w:rsidP="00E53AC6">
      <w:pPr>
        <w:rPr>
          <w:rFonts w:asciiTheme="minorEastAsia" w:hAnsiTheme="minorEastAsia" w:hint="eastAsia"/>
          <w:lang w:eastAsia="zh-CN"/>
        </w:rPr>
      </w:pPr>
    </w:p>
    <w:p w:rsidR="00E53AC6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4. 肿瘤内主要表达PDGFB受体（包括</w:t>
      </w:r>
      <w:r>
        <w:rPr>
          <w:rFonts w:ascii="Arial" w:hAnsi="Arial" w:cs="Arial"/>
          <w:lang w:eastAsia="zh-CN"/>
        </w:rPr>
        <w:t>α</w:t>
      </w:r>
      <w:r>
        <w:rPr>
          <w:rFonts w:asciiTheme="minorEastAsia" w:hAnsiTheme="minorEastAsia" w:hint="eastAsia"/>
          <w:lang w:eastAsia="zh-CN"/>
        </w:rPr>
        <w:t>和β）的细胞是什么？</w:t>
      </w: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（1）肿瘤细胞自身（RT-PCR）</w:t>
      </w: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（2）判断哪种细胞表达PDGFBR</w:t>
      </w: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*在WT肾肿瘤内PDGFBR和a-SMA, 血管（CD31）,F4/80分别共染</w:t>
      </w:r>
    </w:p>
    <w:p w:rsidR="00D919DA" w:rsidRDefault="00D919DA" w:rsidP="00E53AC6">
      <w:pPr>
        <w:rPr>
          <w:rFonts w:asciiTheme="minorEastAsia" w:hAnsiTheme="minorEastAsia" w:hint="eastAsia"/>
          <w:lang w:eastAsia="zh-CN"/>
        </w:rPr>
      </w:pPr>
      <w:r>
        <w:rPr>
          <w:rFonts w:asciiTheme="minorEastAsia" w:hAnsiTheme="minorEastAsia" w:hint="eastAsia"/>
          <w:lang w:eastAsia="zh-CN"/>
        </w:rPr>
        <w:t>（3）根据“（2）”的结果，观察</w:t>
      </w:r>
      <w:r w:rsidR="00691192" w:rsidRPr="00E53AC6">
        <w:rPr>
          <w:rFonts w:asciiTheme="minorEastAsia" w:hAnsiTheme="minorEastAsia" w:hint="eastAsia"/>
          <w:lang w:eastAsia="zh-CN"/>
        </w:rPr>
        <w:t>M</w:t>
      </w:r>
      <w:r w:rsidR="00691192" w:rsidRPr="00E53AC6">
        <w:rPr>
          <w:rFonts w:asciiTheme="minorEastAsia" w:hAnsiTheme="minorEastAsia"/>
          <w:lang w:eastAsia="zh-CN"/>
        </w:rPr>
        <w:t>Ø</w:t>
      </w:r>
      <w:r w:rsidR="00691192">
        <w:rPr>
          <w:rFonts w:asciiTheme="minorEastAsia" w:hAnsiTheme="minorEastAsia" w:hint="eastAsia"/>
          <w:lang w:eastAsia="zh-CN"/>
        </w:rPr>
        <w:t xml:space="preserve"> PDGFB KO小鼠肿瘤内PDGFBR+的那种靶细胞的数目和分布改变</w:t>
      </w:r>
    </w:p>
    <w:p w:rsidR="00691192" w:rsidRPr="00D919DA" w:rsidRDefault="00691192" w:rsidP="00E53AC6">
      <w:pPr>
        <w:rPr>
          <w:rFonts w:asciiTheme="minorEastAsia" w:hAnsiTheme="minorEastAsia" w:hint="eastAsia"/>
          <w:lang w:eastAsia="zh-CN"/>
        </w:rPr>
      </w:pPr>
    </w:p>
    <w:p w:rsidR="00AF247E" w:rsidRPr="00E53AC6" w:rsidRDefault="00691192" w:rsidP="00E53AC6">
      <w:pPr>
        <w:rPr>
          <w:rFonts w:asciiTheme="minorEastAsia" w:hAnsiTheme="minorEastAsia"/>
        </w:rPr>
      </w:pPr>
      <w:bookmarkStart w:id="1" w:name="巨噬细胞表达的-pdgfb-是直接还是间接的影响肿瘤的生长"/>
      <w:bookmarkEnd w:id="0"/>
      <w:r>
        <w:rPr>
          <w:rFonts w:asciiTheme="minorEastAsia" w:hAnsiTheme="minorEastAsia" w:hint="eastAsia"/>
          <w:lang w:eastAsia="zh-CN"/>
        </w:rPr>
        <w:t>5.</w:t>
      </w:r>
      <w:r w:rsidR="00AF247E" w:rsidRPr="00E53AC6">
        <w:rPr>
          <w:rFonts w:asciiTheme="minorEastAsia" w:hAnsiTheme="minorEastAsia" w:hint="eastAsia"/>
        </w:rPr>
        <w:t xml:space="preserve"> </w:t>
      </w:r>
      <w:r w:rsidRPr="00E53AC6">
        <w:rPr>
          <w:rFonts w:asciiTheme="minorEastAsia" w:hAnsiTheme="minorEastAsia" w:hint="eastAsia"/>
          <w:lang w:eastAsia="zh-CN"/>
        </w:rPr>
        <w:t>M</w:t>
      </w:r>
      <w:r w:rsidRPr="00E53AC6">
        <w:rPr>
          <w:rFonts w:asciiTheme="minorEastAsia" w:hAnsiTheme="minorEastAsia"/>
          <w:lang w:eastAsia="zh-CN"/>
        </w:rPr>
        <w:t>Ø</w:t>
      </w:r>
      <w:r>
        <w:rPr>
          <w:rFonts w:asciiTheme="minorEastAsia" w:hAnsiTheme="minorEastAsia" w:hint="eastAsia"/>
          <w:lang w:eastAsia="zh-CN"/>
        </w:rPr>
        <w:t xml:space="preserve"> PDGFB KO小鼠</w:t>
      </w:r>
      <w:proofErr w:type="spellStart"/>
      <w:r w:rsidR="00AF247E" w:rsidRPr="00E53AC6">
        <w:rPr>
          <w:rFonts w:asciiTheme="minorEastAsia" w:hAnsiTheme="minorEastAsia" w:hint="eastAsia"/>
        </w:rPr>
        <w:t>肿瘤的差异</w:t>
      </w:r>
      <w:proofErr w:type="spellEnd"/>
    </w:p>
    <w:p w:rsidR="00AF247E" w:rsidRPr="00E53AC6" w:rsidRDefault="00AF247E" w:rsidP="00E53AC6">
      <w:pPr>
        <w:rPr>
          <w:rFonts w:asciiTheme="minorEastAsia" w:hAnsiTheme="minorEastAsia"/>
        </w:rPr>
      </w:pPr>
      <w:r w:rsidRPr="00E53AC6">
        <w:rPr>
          <w:rFonts w:asciiTheme="minorEastAsia" w:hAnsiTheme="minorEastAsia" w:hint="eastAsia"/>
        </w:rPr>
        <w:t>（</w:t>
      </w:r>
      <w:r w:rsidR="00691192">
        <w:rPr>
          <w:rFonts w:asciiTheme="minorEastAsia" w:hAnsiTheme="minorEastAsia" w:hint="eastAsia"/>
          <w:lang w:eastAsia="zh-CN"/>
        </w:rPr>
        <w:t>1</w:t>
      </w:r>
      <w:r w:rsidRPr="00E53AC6">
        <w:rPr>
          <w:rFonts w:asciiTheme="minorEastAsia" w:hAnsiTheme="minorEastAsia" w:hint="eastAsia"/>
        </w:rPr>
        <w:t>）血管密度</w:t>
      </w:r>
    </w:p>
    <w:p w:rsidR="00010CFC" w:rsidRDefault="00AF247E" w:rsidP="00E53AC6">
      <w:pPr>
        <w:rPr>
          <w:rFonts w:asciiTheme="minorEastAsia" w:hAnsiTheme="minorEastAsia" w:hint="eastAsia"/>
          <w:lang w:eastAsia="zh-CN"/>
        </w:rPr>
      </w:pPr>
      <w:r w:rsidRPr="00E53AC6">
        <w:rPr>
          <w:rFonts w:asciiTheme="minorEastAsia" w:hAnsiTheme="minorEastAsia" w:hint="eastAsia"/>
        </w:rPr>
        <w:t>（</w:t>
      </w:r>
      <w:r w:rsidR="00691192">
        <w:rPr>
          <w:rFonts w:asciiTheme="minorEastAsia" w:hAnsiTheme="minorEastAsia" w:hint="eastAsia"/>
          <w:lang w:eastAsia="zh-CN"/>
        </w:rPr>
        <w:t>2</w:t>
      </w:r>
      <w:r w:rsidRPr="00E53AC6">
        <w:rPr>
          <w:rFonts w:asciiTheme="minorEastAsia" w:hAnsiTheme="minorEastAsia" w:hint="eastAsia"/>
        </w:rPr>
        <w:t>）macrophage密度</w:t>
      </w:r>
      <w:bookmarkEnd w:id="1"/>
    </w:p>
    <w:p w:rsidR="00691192" w:rsidRPr="00E53AC6" w:rsidRDefault="00691192" w:rsidP="00E53AC6">
      <w:pPr>
        <w:rPr>
          <w:rFonts w:asciiTheme="minorEastAsia" w:hAnsiTheme="minorEastAsia"/>
          <w:lang w:eastAsia="zh-CN"/>
        </w:rPr>
      </w:pPr>
      <w:r>
        <w:rPr>
          <w:rFonts w:asciiTheme="minorEastAsia" w:hAnsiTheme="minorEastAsia" w:hint="eastAsia"/>
          <w:lang w:eastAsia="zh-CN"/>
        </w:rPr>
        <w:t>（3）CD3+ T细胞</w:t>
      </w:r>
    </w:p>
    <w:sectPr w:rsidR="00691192" w:rsidRPr="00E53AC6" w:rsidSect="00010CF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6F17" w:rsidRDefault="000B6F17" w:rsidP="00010CFC">
      <w:pPr>
        <w:spacing w:after="0"/>
      </w:pPr>
      <w:r>
        <w:separator/>
      </w:r>
    </w:p>
  </w:endnote>
  <w:endnote w:type="continuationSeparator" w:id="0">
    <w:p w:rsidR="000B6F17" w:rsidRDefault="000B6F17" w:rsidP="00010CF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6F17" w:rsidRDefault="000B6F17">
      <w:r>
        <w:separator/>
      </w:r>
    </w:p>
  </w:footnote>
  <w:footnote w:type="continuationSeparator" w:id="0">
    <w:p w:rsidR="000B6F17" w:rsidRDefault="000B6F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A454B4C"/>
    <w:multiLevelType w:val="multilevel"/>
    <w:tmpl w:val="0A6645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2C1AE401"/>
    <w:multiLevelType w:val="multilevel"/>
    <w:tmpl w:val="DF64BD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proofState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90D07"/>
    <w:rsid w:val="00010CFC"/>
    <w:rsid w:val="00011C8B"/>
    <w:rsid w:val="000B6F17"/>
    <w:rsid w:val="001672C5"/>
    <w:rsid w:val="00412A22"/>
    <w:rsid w:val="004E29B3"/>
    <w:rsid w:val="00590D07"/>
    <w:rsid w:val="00691192"/>
    <w:rsid w:val="00784D58"/>
    <w:rsid w:val="008D6863"/>
    <w:rsid w:val="00AF247E"/>
    <w:rsid w:val="00B86B75"/>
    <w:rsid w:val="00BC48D5"/>
    <w:rsid w:val="00C2350E"/>
    <w:rsid w:val="00C36279"/>
    <w:rsid w:val="00D919DA"/>
    <w:rsid w:val="00E315A3"/>
    <w:rsid w:val="00E53AC6"/>
    <w:rsid w:val="00EF4D11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010C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010CFC"/>
    <w:pPr>
      <w:spacing w:before="180" w:after="180"/>
    </w:pPr>
  </w:style>
  <w:style w:type="paragraph" w:customStyle="1" w:styleId="FirstParagraph">
    <w:name w:val="First Paragraph"/>
    <w:basedOn w:val="a3"/>
    <w:next w:val="a3"/>
    <w:qFormat/>
    <w:rsid w:val="00010CFC"/>
  </w:style>
  <w:style w:type="paragraph" w:customStyle="1" w:styleId="Compact">
    <w:name w:val="Compact"/>
    <w:basedOn w:val="a3"/>
    <w:qFormat/>
    <w:rsid w:val="00010CFC"/>
    <w:pPr>
      <w:spacing w:before="36" w:after="36"/>
    </w:pPr>
  </w:style>
  <w:style w:type="paragraph" w:styleId="a4">
    <w:name w:val="Title"/>
    <w:basedOn w:val="a"/>
    <w:next w:val="a3"/>
    <w:qFormat/>
    <w:rsid w:val="00010CFC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3"/>
    <w:qFormat/>
    <w:rsid w:val="00010CFC"/>
    <w:pPr>
      <w:spacing w:before="240"/>
    </w:pPr>
    <w:rPr>
      <w:sz w:val="30"/>
      <w:szCs w:val="30"/>
    </w:rPr>
  </w:style>
  <w:style w:type="paragraph" w:customStyle="1" w:styleId="Author">
    <w:name w:val="Author"/>
    <w:next w:val="a3"/>
    <w:qFormat/>
    <w:rsid w:val="00010CFC"/>
    <w:pPr>
      <w:keepNext/>
      <w:keepLines/>
      <w:jc w:val="center"/>
    </w:pPr>
  </w:style>
  <w:style w:type="paragraph" w:styleId="a6">
    <w:name w:val="Date"/>
    <w:next w:val="a3"/>
    <w:qFormat/>
    <w:rsid w:val="00010CFC"/>
    <w:pPr>
      <w:keepNext/>
      <w:keepLines/>
      <w:jc w:val="center"/>
    </w:pPr>
  </w:style>
  <w:style w:type="paragraph" w:customStyle="1" w:styleId="Abstract">
    <w:name w:val="Abstract"/>
    <w:basedOn w:val="a"/>
    <w:next w:val="a3"/>
    <w:qFormat/>
    <w:rsid w:val="00010CFC"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  <w:rsid w:val="00010CFC"/>
  </w:style>
  <w:style w:type="paragraph" w:customStyle="1" w:styleId="Heading1">
    <w:name w:val="Heading 1"/>
    <w:basedOn w:val="a"/>
    <w:next w:val="a3"/>
    <w:uiPriority w:val="9"/>
    <w:qFormat/>
    <w:rsid w:val="00010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Heading2">
    <w:name w:val="Heading 2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Heading3">
    <w:name w:val="Heading 3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">
    <w:name w:val="Heading 4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customStyle="1" w:styleId="Heading5">
    <w:name w:val="Heading 5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customStyle="1" w:styleId="Heading6">
    <w:name w:val="Heading 6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7">
    <w:name w:val="Heading 7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8">
    <w:name w:val="Heading 8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9">
    <w:name w:val="Heading 9"/>
    <w:basedOn w:val="a"/>
    <w:next w:val="a3"/>
    <w:uiPriority w:val="9"/>
    <w:unhideWhenUsed/>
    <w:qFormat/>
    <w:rsid w:val="00010CF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paragraph" w:styleId="a8">
    <w:name w:val="Block Text"/>
    <w:basedOn w:val="a3"/>
    <w:next w:val="a3"/>
    <w:uiPriority w:val="9"/>
    <w:unhideWhenUsed/>
    <w:qFormat/>
    <w:rsid w:val="00010CFC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010CFC"/>
  </w:style>
  <w:style w:type="table" w:customStyle="1" w:styleId="Table">
    <w:name w:val="Table"/>
    <w:semiHidden/>
    <w:unhideWhenUsed/>
    <w:qFormat/>
    <w:rsid w:val="00010CF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010CF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010CFC"/>
  </w:style>
  <w:style w:type="paragraph" w:customStyle="1" w:styleId="Caption">
    <w:name w:val="Caption"/>
    <w:basedOn w:val="a"/>
    <w:link w:val="Char"/>
    <w:rsid w:val="00010CFC"/>
    <w:pPr>
      <w:spacing w:after="120"/>
    </w:pPr>
    <w:rPr>
      <w:i/>
    </w:rPr>
  </w:style>
  <w:style w:type="paragraph" w:customStyle="1" w:styleId="TableCaption">
    <w:name w:val="Table Caption"/>
    <w:basedOn w:val="Caption"/>
    <w:rsid w:val="00010CFC"/>
    <w:pPr>
      <w:keepNext/>
    </w:pPr>
  </w:style>
  <w:style w:type="paragraph" w:customStyle="1" w:styleId="ImageCaption">
    <w:name w:val="Image Caption"/>
    <w:basedOn w:val="Caption"/>
    <w:rsid w:val="00010CFC"/>
  </w:style>
  <w:style w:type="paragraph" w:customStyle="1" w:styleId="Figure">
    <w:name w:val="Figure"/>
    <w:basedOn w:val="a"/>
    <w:rsid w:val="00010CFC"/>
  </w:style>
  <w:style w:type="paragraph" w:customStyle="1" w:styleId="CaptionedFigure">
    <w:name w:val="Captioned Figure"/>
    <w:basedOn w:val="Figure"/>
    <w:rsid w:val="00010CFC"/>
    <w:pPr>
      <w:keepNext/>
    </w:pPr>
  </w:style>
  <w:style w:type="character" w:customStyle="1" w:styleId="Char">
    <w:name w:val="正文文本 Char"/>
    <w:basedOn w:val="a0"/>
    <w:link w:val="Caption"/>
    <w:rsid w:val="00010CFC"/>
  </w:style>
  <w:style w:type="character" w:customStyle="1" w:styleId="VerbatimChar">
    <w:name w:val="Verbatim Char"/>
    <w:basedOn w:val="Char"/>
    <w:link w:val="SourceCode"/>
    <w:rsid w:val="00010CFC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010CFC"/>
  </w:style>
  <w:style w:type="character" w:customStyle="1" w:styleId="FootnoteReference">
    <w:name w:val="Footnote Reference"/>
    <w:basedOn w:val="Char"/>
    <w:rsid w:val="00010CFC"/>
    <w:rPr>
      <w:vertAlign w:val="superscript"/>
    </w:rPr>
  </w:style>
  <w:style w:type="character" w:styleId="a9">
    <w:name w:val="Hyperlink"/>
    <w:basedOn w:val="Char"/>
    <w:rsid w:val="00010CFC"/>
    <w:rPr>
      <w:color w:val="4F81BD" w:themeColor="accent1"/>
    </w:rPr>
  </w:style>
  <w:style w:type="paragraph" w:styleId="TOC">
    <w:name w:val="TOC Heading"/>
    <w:basedOn w:val="Heading1"/>
    <w:next w:val="a3"/>
    <w:uiPriority w:val="39"/>
    <w:unhideWhenUsed/>
    <w:qFormat/>
    <w:rsid w:val="00010CFC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rsid w:val="00010CFC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010CFC"/>
    <w:rPr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010CFC"/>
    <w:rPr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010CFC"/>
    <w:rPr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010CFC"/>
    <w:rPr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010CFC"/>
    <w:rPr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010CFC"/>
    <w:rPr>
      <w:color w:val="000000"/>
      <w:shd w:val="clear" w:color="auto" w:fill="F8F8F8"/>
    </w:rPr>
  </w:style>
  <w:style w:type="character" w:customStyle="1" w:styleId="CharTok">
    <w:name w:val="CharTok"/>
    <w:basedOn w:val="VerbatimChar"/>
    <w:rsid w:val="00010CFC"/>
    <w:rPr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010CFC"/>
    <w:rPr>
      <w:color w:val="000000"/>
      <w:shd w:val="clear" w:color="auto" w:fill="F8F8F8"/>
    </w:rPr>
  </w:style>
  <w:style w:type="character" w:customStyle="1" w:styleId="StringTok">
    <w:name w:val="StringTok"/>
    <w:basedOn w:val="VerbatimChar"/>
    <w:rsid w:val="00010CFC"/>
    <w:rPr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010CFC"/>
    <w:rPr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010CFC"/>
    <w:rPr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010CFC"/>
    <w:rPr>
      <w:shd w:val="clear" w:color="auto" w:fill="F8F8F8"/>
    </w:rPr>
  </w:style>
  <w:style w:type="character" w:customStyle="1" w:styleId="CommentTok">
    <w:name w:val="CommentTok"/>
    <w:basedOn w:val="VerbatimChar"/>
    <w:rsid w:val="00010CFC"/>
    <w:rPr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010CFC"/>
    <w:rPr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010CFC"/>
    <w:rPr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010CFC"/>
    <w:rPr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010CFC"/>
    <w:rPr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010CFC"/>
    <w:rPr>
      <w:color w:val="000000"/>
      <w:shd w:val="clear" w:color="auto" w:fill="F8F8F8"/>
    </w:rPr>
  </w:style>
  <w:style w:type="character" w:customStyle="1" w:styleId="VariableTok">
    <w:name w:val="VariableTok"/>
    <w:basedOn w:val="VerbatimChar"/>
    <w:rsid w:val="00010CFC"/>
    <w:rPr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010CFC"/>
    <w:rPr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010CFC"/>
    <w:rPr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010CFC"/>
    <w:rPr>
      <w:shd w:val="clear" w:color="auto" w:fill="F8F8F8"/>
    </w:rPr>
  </w:style>
  <w:style w:type="character" w:customStyle="1" w:styleId="ExtensionTok">
    <w:name w:val="ExtensionTok"/>
    <w:basedOn w:val="VerbatimChar"/>
    <w:rsid w:val="00010CFC"/>
    <w:rPr>
      <w:shd w:val="clear" w:color="auto" w:fill="F8F8F8"/>
    </w:rPr>
  </w:style>
  <w:style w:type="character" w:customStyle="1" w:styleId="PreprocessorTok">
    <w:name w:val="PreprocessorTok"/>
    <w:basedOn w:val="VerbatimChar"/>
    <w:rsid w:val="00010CFC"/>
    <w:rPr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010CFC"/>
    <w:rPr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sid w:val="00010CFC"/>
    <w:rPr>
      <w:shd w:val="clear" w:color="auto" w:fill="F8F8F8"/>
    </w:rPr>
  </w:style>
  <w:style w:type="character" w:customStyle="1" w:styleId="InformationTok">
    <w:name w:val="InformationTok"/>
    <w:basedOn w:val="VerbatimChar"/>
    <w:rsid w:val="00010CFC"/>
    <w:rPr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010CFC"/>
    <w:rPr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010CFC"/>
    <w:rPr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010CFC"/>
    <w:rPr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010CFC"/>
    <w:rPr>
      <w:shd w:val="clear" w:color="auto" w:fill="F8F8F8"/>
    </w:rPr>
  </w:style>
  <w:style w:type="paragraph" w:styleId="aa">
    <w:name w:val="Balloon Text"/>
    <w:basedOn w:val="a"/>
    <w:link w:val="Char0"/>
    <w:rsid w:val="00AF247E"/>
    <w:pPr>
      <w:spacing w:after="0"/>
    </w:pPr>
    <w:rPr>
      <w:sz w:val="18"/>
      <w:szCs w:val="18"/>
    </w:rPr>
  </w:style>
  <w:style w:type="character" w:customStyle="1" w:styleId="Char0">
    <w:name w:val="批注框文本 Char"/>
    <w:basedOn w:val="a0"/>
    <w:link w:val="aa"/>
    <w:rsid w:val="00AF247E"/>
    <w:rPr>
      <w:sz w:val="18"/>
      <w:szCs w:val="18"/>
    </w:rPr>
  </w:style>
  <w:style w:type="paragraph" w:styleId="ab">
    <w:name w:val="header"/>
    <w:basedOn w:val="a"/>
    <w:link w:val="Char1"/>
    <w:rsid w:val="00AF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b"/>
    <w:rsid w:val="00AF247E"/>
    <w:rPr>
      <w:sz w:val="18"/>
      <w:szCs w:val="18"/>
    </w:rPr>
  </w:style>
  <w:style w:type="paragraph" w:styleId="ac">
    <w:name w:val="footer"/>
    <w:basedOn w:val="a"/>
    <w:link w:val="Char2"/>
    <w:rsid w:val="00AF24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2">
    <w:name w:val="页脚 Char"/>
    <w:basedOn w:val="a0"/>
    <w:link w:val="ac"/>
    <w:rsid w:val="00AF24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897745-2012-4D33-8011-939294059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</dc:title>
  <dc:creator>YinCY</dc:creator>
  <cp:lastModifiedBy>WZ7040</cp:lastModifiedBy>
  <cp:revision>3</cp:revision>
  <dcterms:created xsi:type="dcterms:W3CDTF">2021-07-15T02:54:00Z</dcterms:created>
  <dcterms:modified xsi:type="dcterms:W3CDTF">2021-07-23T07:46:00Z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7/14/2021</vt:lpwstr>
  </property>
  <property fmtid="{D5CDD505-2E9C-101B-9397-08002B2CF9AE}" pid="3" name="output">
    <vt:lpwstr/>
  </property>
</Properties>
</file>