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66"/>
        <w:gridCol w:w="5874"/>
      </w:tblGrid>
      <w:tr w:rsidR="007B5904" w:rsidRPr="007B5904" w14:paraId="6F8B09F9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81761" w14:textId="77777777" w:rsidR="007B5904" w:rsidRPr="007B5904" w:rsidRDefault="007B5904" w:rsidP="007B5904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Variable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55AE0A" w14:textId="77777777" w:rsidR="007B5904" w:rsidRPr="007B5904" w:rsidRDefault="007B5904" w:rsidP="007B5904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  <w:p w14:paraId="5102B29D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73756F48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A8699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DA8035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ID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77E8A4F3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B0AEC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TENURE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1F03FC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Customer duration with </w:t>
            </w:r>
            <w:proofErr w:type="spellStart"/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Kation</w:t>
            </w:r>
            <w:proofErr w:type="spellEnd"/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since registration date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24D68FC4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CE647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AGE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B1022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age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04D97619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61A82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GENDER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3D1EE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gender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207BA715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94605F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NATIONALITY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1D455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nationality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4F4EB2A6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C5A12D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STATE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51F4E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hometown (state)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1B927DB4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876CE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STATUS_BEFORE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270E9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status before campaign launched.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32E8EAF7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D1ACF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STATUS_AFTER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A6EC8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status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416FE53E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AC665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OFFER_TAKER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E9E12A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Indicator for customers who opted-in the migration plan.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172056AF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A6552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OFFER_TAKE_UP_DT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CDE6EA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for customers who opted-in the migration plan.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0F254361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AA297A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DATA_PURC_BEFORE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06061C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Indicator for customer who purchased data before campaign launched.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47F5DF01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6A699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DATA_PURC_AFTER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82048F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Indicator for customer who purchased data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0648F5D9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790946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DATA_CHRG_BEFORE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658916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amount of data charged before campaign launched.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5B714791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C4C0A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DATA_CHRG_AFTER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CDFD0A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amount of data charged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71525DC0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364D6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DATA_USG_BEFORE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D03370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 usage before campaign launched.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4647C083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37792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DATA_USG_AFTER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6F20BC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 usage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4B2619A8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130DD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VOICE_USG_BEFORE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C6EDF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Voice usage before campaign launched.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3085E809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32829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VOICE_USG_AFTER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187679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Voice usage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60B9631C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236036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RLD_IND_BEFORE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EC146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Indicator for customer who reload before campaign launched.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3A3DAA84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C0A5B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RLD_IND_AFTER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60F17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Indicator for customer who reload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16B08F9E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C35687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RLD_AMT_BEFORE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DB6B4F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of reload amount before campaign launched.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01CE2981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252AE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RLD_AMT_AFTER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A8C1E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of reload amount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5D7803E1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ADBBB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ARPU_BEFORE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6C72AB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ARPU before campaign launched.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3C5C55C9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39AEF2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CPA_RVN_BEFORE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F95C72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added value service before campaign launched.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7D15ED10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3C7BA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CPA_RVN_AFTER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1FDE4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added value service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36DCB60F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48BD4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ARPU_AFTER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E51828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ARPU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0311AF3C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13D48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ACTIVITY_DAYS_AFTER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D8D935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Silent days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46DDE5EC" w14:textId="77777777" w:rsidTr="007B5904">
        <w:trPr>
          <w:trHeight w:val="30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C3057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ACTIVITY_STATUS_AFTER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  <w:tc>
          <w:tcPr>
            <w:tcW w:w="5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576582" w14:textId="777777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MY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activity status after campaign ended.</w:t>
            </w: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lang w:val="en-MY"/>
              </w:rPr>
              <w:t> </w:t>
            </w:r>
          </w:p>
        </w:tc>
      </w:tr>
      <w:tr w:rsidR="007B5904" w:rsidRPr="007B5904" w14:paraId="63A67E17" w14:textId="77777777" w:rsidTr="007B5904">
        <w:trPr>
          <w:trHeight w:val="300"/>
        </w:trPr>
        <w:tc>
          <w:tcPr>
            <w:tcW w:w="89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76125" w14:textId="4A22C802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</w:rPr>
              <w:t>New added variables:</w:t>
            </w:r>
          </w:p>
        </w:tc>
      </w:tr>
      <w:tr w:rsidR="007B5904" w:rsidRPr="007B5904" w14:paraId="7083622B" w14:textId="77777777" w:rsidTr="007B5904">
        <w:trPr>
          <w:trHeight w:val="300"/>
        </w:trPr>
        <w:tc>
          <w:tcPr>
            <w:tcW w:w="3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FBD00" w14:textId="755CD3B3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w:t>AREA_CODE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AC9F9" w14:textId="6CB4BCFB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Customer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area code.</w:t>
            </w:r>
          </w:p>
        </w:tc>
      </w:tr>
      <w:tr w:rsidR="007B5904" w:rsidRPr="007B5904" w14:paraId="2E41993F" w14:textId="77777777" w:rsidTr="007B5904">
        <w:trPr>
          <w:trHeight w:val="300"/>
        </w:trPr>
        <w:tc>
          <w:tcPr>
            <w:tcW w:w="3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C29A1C" w14:textId="05326A33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w:t>REGION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EF59F" w14:textId="16193FFD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region.</w:t>
            </w:r>
          </w:p>
        </w:tc>
      </w:tr>
      <w:tr w:rsidR="007B5904" w:rsidRPr="007B5904" w14:paraId="044AE636" w14:textId="77777777" w:rsidTr="007B5904">
        <w:trPr>
          <w:trHeight w:val="300"/>
        </w:trPr>
        <w:tc>
          <w:tcPr>
            <w:tcW w:w="3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33C4A1" w14:textId="7A20D6DA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w:t>OFFER_CODE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0B29AE" w14:textId="7A4AA6B4" w:rsidR="007B5904" w:rsidRPr="007B5904" w:rsidRDefault="008D323F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Code of the offer customer opted in.</w:t>
            </w:r>
            <w:r w:rsidR="007B590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7B5904" w:rsidRPr="007B5904" w14:paraId="6E2C44DF" w14:textId="77777777" w:rsidTr="007B5904">
        <w:trPr>
          <w:trHeight w:val="300"/>
        </w:trPr>
        <w:tc>
          <w:tcPr>
            <w:tcW w:w="3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A4C467" w14:textId="58DF6F77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w:t>OFFER_NAME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F5492" w14:textId="132598C2" w:rsidR="007B5904" w:rsidRPr="007B5904" w:rsidRDefault="008D323F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Name of the offer customer opted in. </w:t>
            </w:r>
          </w:p>
        </w:tc>
      </w:tr>
      <w:tr w:rsidR="007B5904" w:rsidRPr="007B5904" w14:paraId="5EFAF04D" w14:textId="77777777" w:rsidTr="007B5904">
        <w:trPr>
          <w:trHeight w:val="300"/>
        </w:trPr>
        <w:tc>
          <w:tcPr>
            <w:tcW w:w="3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C0DF4" w14:textId="0EC41541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w:t>OFFER_TYPE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304CB1" w14:textId="7286D5FE" w:rsidR="007B5904" w:rsidRPr="007B5904" w:rsidRDefault="008D323F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Type of the offer customer opted in. </w:t>
            </w:r>
          </w:p>
        </w:tc>
      </w:tr>
      <w:tr w:rsidR="007B5904" w:rsidRPr="007B5904" w14:paraId="724246DB" w14:textId="77777777" w:rsidTr="007B5904">
        <w:trPr>
          <w:trHeight w:val="300"/>
        </w:trPr>
        <w:tc>
          <w:tcPr>
            <w:tcW w:w="3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A2C844" w14:textId="0B89494C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w:t>REL</w:t>
            </w:r>
            <w:r w:rsidR="008D323F">
              <w:rPr>
                <w:rFonts w:ascii="Arial" w:hAnsi="Arial" w:cs="Arial"/>
                <w:sz w:val="22"/>
                <w:szCs w:val="22"/>
                <w:lang w:val="en-MY"/>
              </w:rPr>
              <w:t>OD</w:t>
            </w:r>
            <w:r>
              <w:rPr>
                <w:rFonts w:ascii="Arial" w:hAnsi="Arial" w:cs="Arial"/>
                <w:sz w:val="22"/>
                <w:szCs w:val="22"/>
                <w:lang w:val="en-MY"/>
              </w:rPr>
              <w:t>D_CODE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9B7F1" w14:textId="70CB3CF7" w:rsidR="007B5904" w:rsidRPr="007B5904" w:rsidRDefault="008D323F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Code of the reload information for customers. </w:t>
            </w:r>
          </w:p>
        </w:tc>
      </w:tr>
      <w:tr w:rsidR="007B5904" w:rsidRPr="007B5904" w14:paraId="36562D09" w14:textId="77777777" w:rsidTr="007B5904">
        <w:trPr>
          <w:trHeight w:val="300"/>
        </w:trPr>
        <w:tc>
          <w:tcPr>
            <w:tcW w:w="3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1471B0" w14:textId="4F195B04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w:t>RELOAD_CHANNEL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A6EB6" w14:textId="66ACA445" w:rsidR="007B5904" w:rsidRPr="007B5904" w:rsidRDefault="008D323F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reload channel. </w:t>
            </w:r>
          </w:p>
        </w:tc>
      </w:tr>
      <w:tr w:rsidR="007B5904" w:rsidRPr="007B5904" w14:paraId="1FBCB402" w14:textId="77777777" w:rsidTr="007B5904">
        <w:trPr>
          <w:trHeight w:val="300"/>
        </w:trPr>
        <w:tc>
          <w:tcPr>
            <w:tcW w:w="3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28FD7" w14:textId="1AC589DD" w:rsidR="007B5904" w:rsidRPr="007B5904" w:rsidRDefault="007B5904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w:t>RELOAD_TYPE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14EC5E" w14:textId="0826CB21" w:rsidR="007B5904" w:rsidRPr="007B5904" w:rsidRDefault="008D323F" w:rsidP="007B5904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reload type.</w:t>
            </w:r>
          </w:p>
        </w:tc>
      </w:tr>
    </w:tbl>
    <w:p w14:paraId="67EAA72C" w14:textId="77777777" w:rsidR="007B5904" w:rsidRDefault="007B5904" w:rsidP="007B5904">
      <w:pPr>
        <w:spacing w:line="240" w:lineRule="auto"/>
        <w:rPr>
          <w:rFonts w:ascii="Arial" w:hAnsi="Arial" w:cs="Arial"/>
          <w:sz w:val="22"/>
          <w:szCs w:val="22"/>
          <w:lang w:val="en-MY"/>
        </w:rPr>
      </w:pPr>
    </w:p>
    <w:p w14:paraId="095047B2" w14:textId="77777777" w:rsidR="007B5904" w:rsidRPr="007B5904" w:rsidRDefault="007B5904" w:rsidP="007B5904">
      <w:pPr>
        <w:spacing w:line="240" w:lineRule="auto"/>
        <w:rPr>
          <w:rFonts w:ascii="Arial" w:hAnsi="Arial" w:cs="Arial"/>
          <w:sz w:val="22"/>
          <w:szCs w:val="22"/>
          <w:lang w:val="en-MY"/>
        </w:rPr>
      </w:pPr>
    </w:p>
    <w:p w14:paraId="39C1F280" w14:textId="5B7C6560" w:rsidR="007B5904" w:rsidRPr="007B5904" w:rsidRDefault="007B5904">
      <w:pPr>
        <w:rPr>
          <w:lang w:val="en-MY"/>
        </w:rPr>
      </w:pPr>
    </w:p>
    <w:sectPr w:rsidR="007B5904" w:rsidRPr="007B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04"/>
    <w:rsid w:val="006E5C26"/>
    <w:rsid w:val="007B5904"/>
    <w:rsid w:val="008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13145"/>
  <w15:chartTrackingRefBased/>
  <w15:docId w15:val="{68F6EDB7-4DC9-864A-B3E3-0AB477EC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B5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MY"/>
    </w:rPr>
  </w:style>
  <w:style w:type="character" w:customStyle="1" w:styleId="normaltextrun">
    <w:name w:val="normaltextrun"/>
    <w:basedOn w:val="DefaultParagraphFont"/>
    <w:rsid w:val="007B5904"/>
  </w:style>
  <w:style w:type="character" w:customStyle="1" w:styleId="eop">
    <w:name w:val="eop"/>
    <w:basedOn w:val="DefaultParagraphFont"/>
    <w:rsid w:val="007B5904"/>
  </w:style>
  <w:style w:type="table" w:styleId="TableGrid">
    <w:name w:val="Table Grid"/>
    <w:basedOn w:val="TableNormal"/>
    <w:uiPriority w:val="39"/>
    <w:rsid w:val="007B59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 Shin  Yin</dc:creator>
  <cp:keywords/>
  <dc:description/>
  <cp:lastModifiedBy>Khar Shin  Yin</cp:lastModifiedBy>
  <cp:revision>1</cp:revision>
  <dcterms:created xsi:type="dcterms:W3CDTF">2022-12-03T06:44:00Z</dcterms:created>
  <dcterms:modified xsi:type="dcterms:W3CDTF">2022-12-03T07:04:00Z</dcterms:modified>
</cp:coreProperties>
</file>