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49B3BC" w14:textId="77777777" w:rsidR="00E41D94" w:rsidRDefault="00E41D94" w:rsidP="00E41D94">
      <w:r>
        <w:rPr>
          <w:rFonts w:hint="eastAsia"/>
        </w:rPr>
        <w:t>Y</w:t>
      </w:r>
      <w:r>
        <w:t>inan Guo</w:t>
      </w:r>
    </w:p>
    <w:p w14:paraId="35811621" w14:textId="77777777" w:rsidR="00E41D94" w:rsidRDefault="00E41D94" w:rsidP="00E41D94">
      <w:r>
        <w:t>guoy221@wfu.edu</w:t>
      </w:r>
    </w:p>
    <w:p w14:paraId="343AB9DE" w14:textId="55B462C4" w:rsidR="00E41D94" w:rsidRDefault="00E41D94" w:rsidP="00E41D94">
      <w:r>
        <w:t>2021/11/07</w:t>
      </w:r>
    </w:p>
    <w:p w14:paraId="4BF9573C" w14:textId="77777777" w:rsidR="00E41D94" w:rsidRDefault="00E41D94" w:rsidP="00E41D94">
      <w:pPr>
        <w:pStyle w:val="Heading1"/>
      </w:pPr>
      <w:r>
        <w:rPr>
          <w:noProof/>
        </w:rPr>
        <mc:AlternateContent>
          <mc:Choice Requires="wps">
            <w:drawing>
              <wp:anchor distT="0" distB="0" distL="114300" distR="114300" simplePos="0" relativeHeight="251659264" behindDoc="0" locked="0" layoutInCell="1" allowOverlap="1" wp14:anchorId="6C81DFFF" wp14:editId="4D7B1F50">
                <wp:simplePos x="0" y="0"/>
                <wp:positionH relativeFrom="column">
                  <wp:posOffset>-21590</wp:posOffset>
                </wp:positionH>
                <wp:positionV relativeFrom="paragraph">
                  <wp:posOffset>510540</wp:posOffset>
                </wp:positionV>
                <wp:extent cx="5825613" cy="0"/>
                <wp:effectExtent l="0" t="0" r="16510" b="12700"/>
                <wp:wrapNone/>
                <wp:docPr id="2" name="Straight Connector 2"/>
                <wp:cNvGraphicFramePr/>
                <a:graphic xmlns:a="http://schemas.openxmlformats.org/drawingml/2006/main">
                  <a:graphicData uri="http://schemas.microsoft.com/office/word/2010/wordprocessingShape">
                    <wps:wsp>
                      <wps:cNvCnPr/>
                      <wps:spPr>
                        <a:xfrm>
                          <a:off x="0" y="0"/>
                          <a:ext cx="5825613"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33FCE97" id="Straight Connector 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7pt,40.2pt" to="457pt,40.2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" strokecolor="#4472c4 [3204]" strokeweight=".5pt">
                <v:stroke joinstyle="miter"/>
              </v:line>
            </w:pict>
          </mc:Fallback>
        </mc:AlternateContent>
      </w:r>
      <w:r>
        <w:t xml:space="preserve">Executive Summary </w:t>
      </w:r>
    </w:p>
    <w:p w14:paraId="37946D9E" w14:textId="77777777" w:rsidR="00E41D94" w:rsidRDefault="00E41D94" w:rsidP="00E41D94">
      <w:pPr>
        <w:pStyle w:val="Heading2"/>
      </w:pPr>
      <w:r>
        <w:t xml:space="preserve">Problem </w:t>
      </w:r>
    </w:p>
    <w:p w14:paraId="6C342F2D" w14:textId="40916D6E" w:rsidR="00E41D94" w:rsidRPr="002D678F" w:rsidRDefault="00E41D94" w:rsidP="002D678F">
      <w:pPr>
        <w:rPr>
          <w:shd w:val="clear" w:color="auto" w:fill="FFFFFF"/>
          <w:lang w:eastAsia="en-US"/>
        </w:rPr>
      </w:pPr>
      <w:r>
        <w:rPr>
          <w:shd w:val="clear" w:color="auto" w:fill="FFFFFF"/>
        </w:rPr>
        <w:t>This</w:t>
      </w:r>
      <w:r>
        <w:rPr>
          <w:rFonts w:hint="eastAsia"/>
          <w:shd w:val="clear" w:color="auto" w:fill="FFFFFF"/>
        </w:rPr>
        <w:t xml:space="preserve"> </w:t>
      </w:r>
      <w:r>
        <w:rPr>
          <w:shd w:val="clear" w:color="auto" w:fill="FFFFFF"/>
          <w:lang w:eastAsia="en-US"/>
        </w:rPr>
        <w:t xml:space="preserve">task is to </w:t>
      </w:r>
      <w:r w:rsidR="008D0B62">
        <w:rPr>
          <w:shd w:val="clear" w:color="auto" w:fill="FFFFFF"/>
          <w:lang w:eastAsia="en-US"/>
        </w:rPr>
        <w:t xml:space="preserve">help </w:t>
      </w:r>
      <w:r w:rsidR="008D0B62" w:rsidRPr="008D0B62">
        <w:rPr>
          <w:shd w:val="clear" w:color="auto" w:fill="FFFFFF"/>
          <w:lang w:eastAsia="en-US"/>
        </w:rPr>
        <w:t>online job posting service</w:t>
      </w:r>
      <w:r w:rsidR="008D0B62">
        <w:rPr>
          <w:shd w:val="clear" w:color="auto" w:fill="FFFFFF"/>
          <w:lang w:eastAsia="en-US"/>
        </w:rPr>
        <w:t xml:space="preserve"> detect </w:t>
      </w:r>
      <w:r w:rsidR="008D0B62" w:rsidRPr="008D0B62">
        <w:rPr>
          <w:shd w:val="clear" w:color="auto" w:fill="FFFFFF"/>
          <w:lang w:eastAsia="en-US"/>
        </w:rPr>
        <w:t>fake job postings</w:t>
      </w:r>
      <w:r w:rsidR="00B3718D">
        <w:rPr>
          <w:shd w:val="clear" w:color="auto" w:fill="FFFFFF"/>
          <w:lang w:eastAsia="en-US"/>
        </w:rPr>
        <w:t xml:space="preserve"> and prevent </w:t>
      </w:r>
      <w:r w:rsidR="00B3718D" w:rsidRPr="00B3718D">
        <w:rPr>
          <w:shd w:val="clear" w:color="auto" w:fill="FFFFFF"/>
          <w:lang w:eastAsia="en-US"/>
        </w:rPr>
        <w:t>identity theft</w:t>
      </w:r>
      <w:r w:rsidR="00B3718D">
        <w:rPr>
          <w:shd w:val="clear" w:color="auto" w:fill="FFFFFF"/>
          <w:lang w:eastAsia="en-US"/>
        </w:rPr>
        <w:t>.</w:t>
      </w:r>
      <w:r w:rsidR="00441BBC">
        <w:rPr>
          <w:shd w:val="clear" w:color="auto" w:fill="FFFFFF"/>
          <w:lang w:eastAsia="en-US"/>
        </w:rPr>
        <w:t xml:space="preserve"> </w:t>
      </w:r>
      <w:r w:rsidR="00F02C1E">
        <w:rPr>
          <w:rFonts w:hint="eastAsia"/>
          <w:shd w:val="clear" w:color="auto" w:fill="FFFFFF"/>
        </w:rPr>
        <w:t>W</w:t>
      </w:r>
      <w:r w:rsidR="00F02C1E">
        <w:rPr>
          <w:shd w:val="clear" w:color="auto" w:fill="FFFFFF"/>
        </w:rPr>
        <w:t>e have previous job postings with labels of whether they are fake or not.</w:t>
      </w:r>
      <w:r w:rsidR="00F02C1E">
        <w:rPr>
          <w:shd w:val="clear" w:color="auto" w:fill="FFFFFF"/>
          <w:lang w:eastAsia="en-US"/>
        </w:rPr>
        <w:t xml:space="preserve"> </w:t>
      </w:r>
      <w:r w:rsidR="00441BBC">
        <w:rPr>
          <w:shd w:val="clear" w:color="auto" w:fill="FFFFFF"/>
          <w:lang w:eastAsia="en-US"/>
        </w:rPr>
        <w:t>I built a random forest model and a</w:t>
      </w:r>
      <w:r w:rsidR="004F679E">
        <w:rPr>
          <w:shd w:val="clear" w:color="auto" w:fill="FFFFFF"/>
          <w:lang w:eastAsia="en-US"/>
        </w:rPr>
        <w:t>n</w:t>
      </w:r>
      <w:r w:rsidR="00441BBC">
        <w:rPr>
          <w:shd w:val="clear" w:color="auto" w:fill="FFFFFF"/>
          <w:lang w:eastAsia="en-US"/>
        </w:rPr>
        <w:t xml:space="preserve"> xgboost model to learn from past postings</w:t>
      </w:r>
      <w:r w:rsidR="00F02C1E">
        <w:rPr>
          <w:shd w:val="clear" w:color="auto" w:fill="FFFFFF"/>
          <w:lang w:eastAsia="en-US"/>
        </w:rPr>
        <w:t xml:space="preserve"> and to predict new postings.</w:t>
      </w:r>
      <w:r w:rsidR="004F679E">
        <w:rPr>
          <w:shd w:val="clear" w:color="auto" w:fill="FFFFFF"/>
          <w:lang w:eastAsia="en-US"/>
        </w:rPr>
        <w:t xml:space="preserve"> </w:t>
      </w:r>
    </w:p>
    <w:p w14:paraId="2F98DE9E" w14:textId="05735E81" w:rsidR="00605689" w:rsidRDefault="00605689" w:rsidP="00605689">
      <w:pPr>
        <w:pStyle w:val="Heading2"/>
      </w:pPr>
      <w:r>
        <w:t>Key Findings</w:t>
      </w:r>
    </w:p>
    <w:p w14:paraId="4DFE64BB" w14:textId="76C51343" w:rsidR="002D678F" w:rsidRDefault="00AF459D" w:rsidP="002D678F">
      <w:pPr>
        <w:pStyle w:val="ListParagraph"/>
        <w:numPr>
          <w:ilvl w:val="0"/>
          <w:numId w:val="1"/>
        </w:numPr>
      </w:pPr>
      <w:r>
        <w:t xml:space="preserve">There are 157 out of 1979 (7.93%) of postings with salary range </w:t>
      </w:r>
      <w:r w:rsidR="008C5633">
        <w:t>which is</w:t>
      </w:r>
      <w:r>
        <w:t xml:space="preserve"> fraud while 460 out of 10537 (4.37%) of postings without salary range </w:t>
      </w:r>
      <w:r w:rsidR="00EC663E">
        <w:t>which is</w:t>
      </w:r>
      <w:r>
        <w:t xml:space="preserve"> fraud. Thus, although whether or not the company provide a salary range is not most important factor to help decide whether the job posting is fake since it is not among the top 20 important factors for either random forest model or xgboost model, it shows that postings does</w:t>
      </w:r>
      <w:r w:rsidR="00D93038">
        <w:t xml:space="preserve"> </w:t>
      </w:r>
      <w:r>
        <w:t>provide salary range will be about 1 time more likely to be fraud.</w:t>
      </w:r>
    </w:p>
    <w:p w14:paraId="336B4994" w14:textId="3FB8D872" w:rsidR="002D678F" w:rsidRDefault="002D678F" w:rsidP="002D678F">
      <w:pPr>
        <w:pStyle w:val="ListParagraph"/>
        <w:numPr>
          <w:ilvl w:val="0"/>
          <w:numId w:val="1"/>
        </w:numPr>
      </w:pPr>
      <w:r>
        <w:t>The presence of a logo is an important indicator for whether or not it is a fake posting since it has been ranked 1, 8 in random forest and xgboost.</w:t>
      </w:r>
      <w:r w:rsidR="00EC663E">
        <w:t xml:space="preserve"> 209 out of 9939 </w:t>
      </w:r>
      <w:r w:rsidR="005E091B">
        <w:t xml:space="preserve">(2.10%) </w:t>
      </w:r>
      <w:r w:rsidR="00EC663E">
        <w:t xml:space="preserve">of postings with company logo which is fraud while 408 out of 2577 </w:t>
      </w:r>
      <w:r w:rsidR="005E091B">
        <w:t xml:space="preserve">(15.8%) </w:t>
      </w:r>
      <w:r w:rsidR="00EC663E">
        <w:t>of postings without company logo which is fraud</w:t>
      </w:r>
      <w:r w:rsidR="005E091B">
        <w:t>, which is 6 times higher than those with logos</w:t>
      </w:r>
      <w:r w:rsidR="00EC663E">
        <w:t>.</w:t>
      </w:r>
      <w:r w:rsidR="005E091B">
        <w:t xml:space="preserve"> </w:t>
      </w:r>
    </w:p>
    <w:p w14:paraId="35FD359C" w14:textId="0CE7E1AE" w:rsidR="002D678F" w:rsidRPr="002D678F" w:rsidRDefault="008C5633" w:rsidP="00686E5C">
      <w:pPr>
        <w:pStyle w:val="ListParagraph"/>
        <w:numPr>
          <w:ilvl w:val="0"/>
          <w:numId w:val="1"/>
        </w:numPr>
      </w:pPr>
      <w:r>
        <w:t>There are 184 out of 6168 (2.98%) of postings has questions which is fraud while 433 out of 6348</w:t>
      </w:r>
      <w:r w:rsidR="00046EC0">
        <w:t xml:space="preserve"> </w:t>
      </w:r>
      <w:r>
        <w:t>(6.82%)</w:t>
      </w:r>
      <w:r w:rsidRPr="008C5633">
        <w:t xml:space="preserve"> </w:t>
      </w:r>
      <w:r>
        <w:t>of postings without questions which is fraud. Thus, although w</w:t>
      </w:r>
      <w:r w:rsidR="002D678F">
        <w:t xml:space="preserve">hether or not the company has a question is not </w:t>
      </w:r>
      <w:r>
        <w:t>most</w:t>
      </w:r>
      <w:r w:rsidR="002D678F">
        <w:t xml:space="preserve"> important factor to help decide whether the job posting is fake since it is not among the top 20 important factors for either random forest model or xgboost model</w:t>
      </w:r>
      <w:r w:rsidR="000F4CE4">
        <w:t>, it shows that postings does not have questions will be about 1 time more likely to be fraud.</w:t>
      </w:r>
    </w:p>
    <w:p w14:paraId="032FF023" w14:textId="77777777" w:rsidR="00E41D94" w:rsidRPr="001450EE" w:rsidRDefault="00E41D94" w:rsidP="00E41D94">
      <w:pPr>
        <w:pStyle w:val="Heading2"/>
      </w:pPr>
      <w:r>
        <w:t xml:space="preserve">Model Performance Summary &amp; Interpretation </w:t>
      </w:r>
    </w:p>
    <w:p w14:paraId="611C17D9" w14:textId="433E6E91" w:rsidR="00E41D94" w:rsidRDefault="00E41D94" w:rsidP="00E41D94">
      <w:pPr>
        <w:pStyle w:val="ListParagraph"/>
        <w:numPr>
          <w:ilvl w:val="0"/>
          <w:numId w:val="3"/>
        </w:numPr>
      </w:pPr>
      <w:r>
        <w:rPr>
          <w:rFonts w:hint="eastAsia"/>
        </w:rPr>
        <w:t>My</w:t>
      </w:r>
      <w:r>
        <w:t xml:space="preserve"> final model is a </w:t>
      </w:r>
      <w:r w:rsidR="000C6687">
        <w:t>random forest model with 127 trees, min_n of 9</w:t>
      </w:r>
      <w:r w:rsidR="006A4859">
        <w:t xml:space="preserve"> </w:t>
      </w:r>
      <w:r w:rsidR="00307BFA">
        <w:t xml:space="preserve">and tree depth of 5 </w:t>
      </w:r>
      <w:r w:rsidR="006A4859">
        <w:t xml:space="preserve">and gives out a final AUC of </w:t>
      </w:r>
      <w:r w:rsidR="006A4859" w:rsidRPr="006A4859">
        <w:t>0.9757632</w:t>
      </w:r>
      <w:r w:rsidR="00A43286">
        <w:t>. Base on AUC score, we can say our model can identify right from wrong 97.6% of the time.</w:t>
      </w:r>
    </w:p>
    <w:p w14:paraId="4D2497DA" w14:textId="0144E47D" w:rsidR="002943A2" w:rsidRDefault="002943A2" w:rsidP="00E41D94">
      <w:pPr>
        <w:pStyle w:val="ListParagraph"/>
        <w:numPr>
          <w:ilvl w:val="0"/>
          <w:numId w:val="3"/>
        </w:numPr>
        <w:rPr>
          <w:rFonts w:hint="eastAsia"/>
        </w:rPr>
      </w:pPr>
      <w:r>
        <w:t>Company profile, whether or not has company logo, description, industry and job function are top 5 important factors to the final model.</w:t>
      </w:r>
    </w:p>
    <w:tbl>
      <w:tblPr>
        <w:tblStyle w:val="TableGrid"/>
        <w:tblW w:w="0" w:type="auto"/>
        <w:tblLook w:val="04A0" w:firstRow="1" w:lastRow="0" w:firstColumn="1" w:lastColumn="0" w:noHBand="0" w:noVBand="1"/>
      </w:tblPr>
      <w:tblGrid>
        <w:gridCol w:w="3116"/>
        <w:gridCol w:w="3117"/>
        <w:gridCol w:w="3117"/>
      </w:tblGrid>
      <w:tr w:rsidR="00955A9E" w14:paraId="23BCBAC3" w14:textId="77777777" w:rsidTr="00955A9E">
        <w:tc>
          <w:tcPr>
            <w:tcW w:w="3116" w:type="dxa"/>
          </w:tcPr>
          <w:p w14:paraId="3ED73C6A" w14:textId="77777777" w:rsidR="00955A9E" w:rsidRDefault="00955A9E" w:rsidP="00955A9E"/>
        </w:tc>
        <w:tc>
          <w:tcPr>
            <w:tcW w:w="3117" w:type="dxa"/>
          </w:tcPr>
          <w:p w14:paraId="623596BB" w14:textId="1433E63E" w:rsidR="00955A9E" w:rsidRDefault="00955A9E" w:rsidP="00955A9E">
            <w:r>
              <w:t>Random Forest</w:t>
            </w:r>
          </w:p>
        </w:tc>
        <w:tc>
          <w:tcPr>
            <w:tcW w:w="3117" w:type="dxa"/>
          </w:tcPr>
          <w:p w14:paraId="3CE4772C" w14:textId="2D6B81AB" w:rsidR="00955A9E" w:rsidRDefault="00955A9E" w:rsidP="00955A9E">
            <w:r>
              <w:t>XGBoost</w:t>
            </w:r>
          </w:p>
        </w:tc>
      </w:tr>
      <w:tr w:rsidR="00955A9E" w14:paraId="53A2C698" w14:textId="77777777" w:rsidTr="00955A9E">
        <w:tc>
          <w:tcPr>
            <w:tcW w:w="3116" w:type="dxa"/>
          </w:tcPr>
          <w:p w14:paraId="1A559446" w14:textId="32F99613" w:rsidR="00955A9E" w:rsidRDefault="00955A9E" w:rsidP="00955A9E">
            <w:r>
              <w:t>AUC</w:t>
            </w:r>
            <w:r w:rsidR="002D678F">
              <w:t xml:space="preserve"> on test set</w:t>
            </w:r>
          </w:p>
        </w:tc>
        <w:tc>
          <w:tcPr>
            <w:tcW w:w="3117" w:type="dxa"/>
          </w:tcPr>
          <w:p w14:paraId="6025F534" w14:textId="58219432" w:rsidR="00955A9E" w:rsidRDefault="00955A9E" w:rsidP="00955A9E">
            <w:r w:rsidRPr="006A4859">
              <w:t>0.9757632</w:t>
            </w:r>
            <w:r>
              <w:t>.</w:t>
            </w:r>
          </w:p>
        </w:tc>
        <w:tc>
          <w:tcPr>
            <w:tcW w:w="3117" w:type="dxa"/>
          </w:tcPr>
          <w:p w14:paraId="2B3CB970" w14:textId="0C04B928" w:rsidR="00955A9E" w:rsidRDefault="00955A9E" w:rsidP="00955A9E">
            <w:r w:rsidRPr="00955A9E">
              <w:t>0.9295655</w:t>
            </w:r>
          </w:p>
        </w:tc>
      </w:tr>
    </w:tbl>
    <w:p w14:paraId="75AAE7DB" w14:textId="77777777" w:rsidR="00955A9E" w:rsidRDefault="00955A9E" w:rsidP="00955A9E"/>
    <w:p w14:paraId="5FC39470" w14:textId="77777777" w:rsidR="00E41D94" w:rsidRDefault="00E41D94" w:rsidP="00E41D94">
      <w:pPr>
        <w:pStyle w:val="Heading2"/>
      </w:pPr>
      <w:r>
        <w:t xml:space="preserve">Recommendations  </w:t>
      </w:r>
    </w:p>
    <w:p w14:paraId="62B69951" w14:textId="7053AB70" w:rsidR="00E41D94" w:rsidRPr="008A68C7" w:rsidRDefault="003C4EB5" w:rsidP="002A21A0">
      <w:pPr>
        <w:pStyle w:val="ListParagraph"/>
        <w:numPr>
          <w:ilvl w:val="0"/>
          <w:numId w:val="4"/>
        </w:numPr>
      </w:pPr>
      <w:r>
        <w:rPr>
          <w:rFonts w:hint="eastAsia"/>
          <w:shd w:val="clear" w:color="auto" w:fill="FFFFFF"/>
        </w:rPr>
        <w:t>O</w:t>
      </w:r>
      <w:r w:rsidRPr="008D0B62">
        <w:rPr>
          <w:shd w:val="clear" w:color="auto" w:fill="FFFFFF"/>
          <w:lang w:eastAsia="en-US"/>
        </w:rPr>
        <w:t>nline job posting service</w:t>
      </w:r>
      <w:r>
        <w:rPr>
          <w:shd w:val="clear" w:color="auto" w:fill="FFFFFF"/>
          <w:lang w:eastAsia="en-US"/>
        </w:rPr>
        <w:t xml:space="preserve"> websites can </w:t>
      </w:r>
      <w:r w:rsidR="0097130E">
        <w:rPr>
          <w:rFonts w:hint="eastAsia"/>
          <w:shd w:val="clear" w:color="auto" w:fill="FFFFFF"/>
        </w:rPr>
        <w:t>require</w:t>
      </w:r>
      <w:r w:rsidR="0097130E">
        <w:rPr>
          <w:shd w:val="clear" w:color="auto" w:fill="FFFFFF"/>
        </w:rPr>
        <w:t xml:space="preserve"> real companies to upload their logo to be shown on their profile page</w:t>
      </w:r>
      <w:r w:rsidR="003D7204">
        <w:rPr>
          <w:shd w:val="clear" w:color="auto" w:fill="FFFFFF"/>
        </w:rPr>
        <w:t xml:space="preserve"> to </w:t>
      </w:r>
      <w:r w:rsidR="003D7204">
        <w:rPr>
          <w:rFonts w:hint="eastAsia"/>
          <w:shd w:val="clear" w:color="auto" w:fill="FFFFFF"/>
        </w:rPr>
        <w:t>e</w:t>
      </w:r>
      <w:r w:rsidR="003D7204" w:rsidRPr="003D7204">
        <w:rPr>
          <w:shd w:val="clear" w:color="auto" w:fill="FFFFFF"/>
        </w:rPr>
        <w:t>nsure the authenticity of the information posted</w:t>
      </w:r>
      <w:r w:rsidR="003D7204">
        <w:rPr>
          <w:shd w:val="clear" w:color="auto" w:fill="FFFFFF"/>
        </w:rPr>
        <w:t>.</w:t>
      </w:r>
    </w:p>
    <w:p w14:paraId="59B02E58" w14:textId="545675BF" w:rsidR="008A68C7" w:rsidRPr="008A68C7" w:rsidRDefault="008A68C7" w:rsidP="008A68C7">
      <w:pPr>
        <w:pStyle w:val="ListParagraph"/>
        <w:numPr>
          <w:ilvl w:val="0"/>
          <w:numId w:val="4"/>
        </w:numPr>
      </w:pPr>
      <w:r>
        <w:t xml:space="preserve">Since company profile is an important indicator to tell fake job postings, </w:t>
      </w:r>
      <w:r>
        <w:rPr>
          <w:shd w:val="clear" w:color="auto" w:fill="FFFFFF"/>
        </w:rPr>
        <w:t>the o</w:t>
      </w:r>
      <w:r w:rsidRPr="008D0B62">
        <w:rPr>
          <w:shd w:val="clear" w:color="auto" w:fill="FFFFFF"/>
          <w:lang w:eastAsia="en-US"/>
        </w:rPr>
        <w:t>nline job posting service</w:t>
      </w:r>
      <w:r>
        <w:rPr>
          <w:shd w:val="clear" w:color="auto" w:fill="FFFFFF"/>
          <w:lang w:eastAsia="en-US"/>
        </w:rPr>
        <w:t xml:space="preserve"> websites can </w:t>
      </w:r>
      <w:r>
        <w:rPr>
          <w:rFonts w:hint="eastAsia"/>
          <w:shd w:val="clear" w:color="auto" w:fill="FFFFFF"/>
        </w:rPr>
        <w:t>require</w:t>
      </w:r>
      <w:r>
        <w:rPr>
          <w:shd w:val="clear" w:color="auto" w:fill="FFFFFF"/>
        </w:rPr>
        <w:t xml:space="preserve"> real companies to upload detailed company description to </w:t>
      </w:r>
      <w:r>
        <w:rPr>
          <w:rFonts w:hint="eastAsia"/>
          <w:shd w:val="clear" w:color="auto" w:fill="FFFFFF"/>
        </w:rPr>
        <w:t>e</w:t>
      </w:r>
      <w:r w:rsidRPr="003D7204">
        <w:rPr>
          <w:shd w:val="clear" w:color="auto" w:fill="FFFFFF"/>
        </w:rPr>
        <w:t>nsure the authenticity of the information posted</w:t>
      </w:r>
      <w:r>
        <w:rPr>
          <w:shd w:val="clear" w:color="auto" w:fill="FFFFFF"/>
        </w:rPr>
        <w:t xml:space="preserve">. What’s more, the websites can </w:t>
      </w:r>
      <w:r>
        <w:rPr>
          <w:rFonts w:hint="eastAsia"/>
          <w:shd w:val="clear" w:color="auto" w:fill="FFFFFF"/>
        </w:rPr>
        <w:t>s</w:t>
      </w:r>
      <w:r w:rsidRPr="008A68C7">
        <w:rPr>
          <w:shd w:val="clear" w:color="auto" w:fill="FFFFFF"/>
        </w:rPr>
        <w:t xml:space="preserve">tep up </w:t>
      </w:r>
      <w:r>
        <w:rPr>
          <w:rFonts w:hint="eastAsia"/>
          <w:shd w:val="clear" w:color="auto" w:fill="FFFFFF"/>
        </w:rPr>
        <w:t>the</w:t>
      </w:r>
      <w:r>
        <w:rPr>
          <w:shd w:val="clear" w:color="auto" w:fill="FFFFFF"/>
        </w:rPr>
        <w:t xml:space="preserve"> </w:t>
      </w:r>
      <w:r w:rsidRPr="008A68C7">
        <w:rPr>
          <w:shd w:val="clear" w:color="auto" w:fill="FFFFFF"/>
        </w:rPr>
        <w:t>review of the company's description</w:t>
      </w:r>
      <w:r>
        <w:rPr>
          <w:shd w:val="clear" w:color="auto" w:fill="FFFFFF"/>
        </w:rPr>
        <w:t>.</w:t>
      </w:r>
    </w:p>
    <w:p w14:paraId="54E4E75D" w14:textId="5E160466" w:rsidR="008A68C7" w:rsidRPr="00A417F7" w:rsidRDefault="004D72BF" w:rsidP="002A21A0">
      <w:pPr>
        <w:pStyle w:val="ListParagraph"/>
        <w:numPr>
          <w:ilvl w:val="0"/>
          <w:numId w:val="4"/>
        </w:numPr>
      </w:pPr>
      <w:r>
        <w:lastRenderedPageBreak/>
        <w:t>Since job description is an important indicator to tell fake job postings,</w:t>
      </w:r>
      <w:r w:rsidR="001132BF">
        <w:t xml:space="preserve"> </w:t>
      </w:r>
      <w:r w:rsidR="001132BF">
        <w:rPr>
          <w:shd w:val="clear" w:color="auto" w:fill="FFFFFF"/>
        </w:rPr>
        <w:t>the o</w:t>
      </w:r>
      <w:r w:rsidR="001132BF" w:rsidRPr="008D0B62">
        <w:rPr>
          <w:shd w:val="clear" w:color="auto" w:fill="FFFFFF"/>
          <w:lang w:eastAsia="en-US"/>
        </w:rPr>
        <w:t>nline job posting service</w:t>
      </w:r>
      <w:r w:rsidR="001132BF">
        <w:rPr>
          <w:shd w:val="clear" w:color="auto" w:fill="FFFFFF"/>
          <w:lang w:eastAsia="en-US"/>
        </w:rPr>
        <w:t xml:space="preserve"> websites can </w:t>
      </w:r>
      <w:r w:rsidR="001132BF">
        <w:rPr>
          <w:rFonts w:hint="eastAsia"/>
          <w:shd w:val="clear" w:color="auto" w:fill="FFFFFF"/>
        </w:rPr>
        <w:t>i</w:t>
      </w:r>
      <w:r w:rsidR="001132BF" w:rsidRPr="001132BF">
        <w:rPr>
          <w:shd w:val="clear" w:color="auto" w:fill="FFFFFF"/>
          <w:lang w:eastAsia="en-US"/>
        </w:rPr>
        <w:t xml:space="preserve">ncrease requirements for </w:t>
      </w:r>
      <w:r w:rsidR="001132BF">
        <w:rPr>
          <w:shd w:val="clear" w:color="auto" w:fill="FFFFFF"/>
          <w:lang w:eastAsia="en-US"/>
        </w:rPr>
        <w:t xml:space="preserve">description and </w:t>
      </w:r>
      <w:r w:rsidR="001132BF" w:rsidRPr="001132BF">
        <w:rPr>
          <w:shd w:val="clear" w:color="auto" w:fill="FFFFFF"/>
          <w:lang w:eastAsia="en-US"/>
        </w:rPr>
        <w:t>information release</w:t>
      </w:r>
      <w:r w:rsidR="001132BF">
        <w:rPr>
          <w:shd w:val="clear" w:color="auto" w:fill="FFFFFF"/>
          <w:lang w:eastAsia="en-US"/>
        </w:rPr>
        <w:t xml:space="preserve">, like to restrict </w:t>
      </w:r>
      <w:r w:rsidR="00993D35">
        <w:rPr>
          <w:shd w:val="clear" w:color="auto" w:fill="FFFFFF"/>
          <w:lang w:eastAsia="en-US"/>
        </w:rPr>
        <w:t>filling</w:t>
      </w:r>
      <w:r w:rsidR="001132BF">
        <w:rPr>
          <w:shd w:val="clear" w:color="auto" w:fill="FFFFFF"/>
          <w:lang w:eastAsia="en-US"/>
        </w:rPr>
        <w:t xml:space="preserve"> form</w:t>
      </w:r>
      <w:r w:rsidR="00541701">
        <w:rPr>
          <w:shd w:val="clear" w:color="auto" w:fill="FFFFFF"/>
          <w:lang w:eastAsia="en-US"/>
        </w:rPr>
        <w:t xml:space="preserve"> for job descriptions</w:t>
      </w:r>
      <w:r w:rsidR="00993D35">
        <w:rPr>
          <w:shd w:val="clear" w:color="auto" w:fill="FFFFFF"/>
          <w:lang w:eastAsia="en-US"/>
        </w:rPr>
        <w:t>, etc.</w:t>
      </w:r>
    </w:p>
    <w:p w14:paraId="6E4A1D8B" w14:textId="77777777" w:rsidR="00A417F7" w:rsidRDefault="00A417F7" w:rsidP="00A417F7">
      <w:pPr>
        <w:sectPr w:rsidR="00A417F7">
          <w:pgSz w:w="12240" w:h="15840"/>
          <w:pgMar w:top="1440" w:right="1440" w:bottom="1440" w:left="1440" w:header="720" w:footer="720" w:gutter="0"/>
          <w:cols w:space="720"/>
          <w:docGrid w:linePitch="360"/>
        </w:sectPr>
      </w:pPr>
    </w:p>
    <w:p w14:paraId="2C5C4CFE" w14:textId="25B1D891" w:rsidR="00A417F7" w:rsidRDefault="00A417F7" w:rsidP="00A417F7">
      <w:pPr>
        <w:pStyle w:val="Heading1"/>
      </w:pPr>
      <w:r>
        <w:rPr>
          <w:noProof/>
        </w:rPr>
        <mc:AlternateContent>
          <mc:Choice Requires="wps">
            <w:drawing>
              <wp:anchor distT="0" distB="0" distL="114300" distR="114300" simplePos="0" relativeHeight="251661312" behindDoc="0" locked="0" layoutInCell="1" allowOverlap="1" wp14:anchorId="6C026A89" wp14:editId="33BE07CD">
                <wp:simplePos x="0" y="0"/>
                <wp:positionH relativeFrom="column">
                  <wp:posOffset>-21590</wp:posOffset>
                </wp:positionH>
                <wp:positionV relativeFrom="paragraph">
                  <wp:posOffset>510540</wp:posOffset>
                </wp:positionV>
                <wp:extent cx="5825613" cy="0"/>
                <wp:effectExtent l="0" t="0" r="16510" b="12700"/>
                <wp:wrapNone/>
                <wp:docPr id="1" name="Straight Connector 1"/>
                <wp:cNvGraphicFramePr/>
                <a:graphic xmlns:a="http://schemas.openxmlformats.org/drawingml/2006/main">
                  <a:graphicData uri="http://schemas.microsoft.com/office/word/2010/wordprocessingShape">
                    <wps:wsp>
                      <wps:cNvCnPr/>
                      <wps:spPr>
                        <a:xfrm>
                          <a:off x="0" y="0"/>
                          <a:ext cx="5825613"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66D81E5" id="Straight Connector 1"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1.7pt,40.2pt" to="457pt,40.2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" strokecolor="#4472c4 [3204]" strokeweight=".5pt">
                <v:stroke joinstyle="miter"/>
              </v:line>
            </w:pict>
          </mc:Fallback>
        </mc:AlternateContent>
      </w:r>
      <w:r>
        <w:t xml:space="preserve">Detailed Analysis </w:t>
      </w:r>
    </w:p>
    <w:p w14:paraId="4F779E30" w14:textId="54F6767E" w:rsidR="00BD2252" w:rsidRDefault="00BD2252" w:rsidP="00BD2252">
      <w:pPr>
        <w:pStyle w:val="Heading2"/>
      </w:pPr>
      <w:r>
        <w:t>C</w:t>
      </w:r>
      <w:r w:rsidRPr="00BD2252">
        <w:t xml:space="preserve">omparing tuning performance of RF and XGB models </w:t>
      </w:r>
    </w:p>
    <w:p w14:paraId="0E2C91D3" w14:textId="3B290907" w:rsidR="00BC1603" w:rsidRPr="00BC1603" w:rsidRDefault="00BC1603" w:rsidP="00BC1603">
      <w:pPr>
        <w:pStyle w:val="ListParagraph"/>
        <w:numPr>
          <w:ilvl w:val="0"/>
          <w:numId w:val="6"/>
        </w:numPr>
      </w:pPr>
      <w:r>
        <w:t>Random Forest</w:t>
      </w:r>
    </w:p>
    <w:p w14:paraId="744E2845" w14:textId="7D76D745" w:rsidR="003837EE" w:rsidRDefault="003837EE" w:rsidP="00A417F7">
      <w:r>
        <w:rPr>
          <w:noProof/>
        </w:rPr>
        <w:drawing>
          <wp:inline distT="0" distB="0" distL="0" distR="0" wp14:anchorId="532D805B" wp14:editId="15F2D59B">
            <wp:extent cx="5943600" cy="732155"/>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732155"/>
                    </a:xfrm>
                    <a:prstGeom prst="rect">
                      <a:avLst/>
                    </a:prstGeom>
                  </pic:spPr>
                </pic:pic>
              </a:graphicData>
            </a:graphic>
          </wp:inline>
        </w:drawing>
      </w:r>
    </w:p>
    <w:p w14:paraId="5EEE341C" w14:textId="0C9BA425" w:rsidR="003837EE" w:rsidRDefault="003837EE" w:rsidP="00A417F7">
      <w:r>
        <w:t>Tune grid randomly selected tree numbers</w:t>
      </w:r>
      <w:r w:rsidR="00287E8B">
        <w:t xml:space="preserve"> between 100 and 200</w:t>
      </w:r>
      <w:r>
        <w:t>, min_n</w:t>
      </w:r>
      <w:r w:rsidR="00287E8B">
        <w:t xml:space="preserve"> between 5 and 30 and generated 5 models with different tunning parameters. </w:t>
      </w:r>
      <w:r w:rsidR="000D6517">
        <w:t>The best random forest model is model 4, which gives out a mean_accuracy of 0.964 and a mean_roc_auc of 0.972.</w:t>
      </w:r>
    </w:p>
    <w:p w14:paraId="7268DFF5" w14:textId="5243F42C" w:rsidR="00BC1603" w:rsidRDefault="00BC1603" w:rsidP="00BC1603">
      <w:pPr>
        <w:pStyle w:val="ListParagraph"/>
        <w:numPr>
          <w:ilvl w:val="0"/>
          <w:numId w:val="6"/>
        </w:numPr>
      </w:pPr>
      <w:r>
        <w:t>XGBoost</w:t>
      </w:r>
    </w:p>
    <w:p w14:paraId="0DB3A762" w14:textId="49F4D996" w:rsidR="00A417F7" w:rsidRDefault="003837EE" w:rsidP="00A417F7">
      <w:r>
        <w:rPr>
          <w:noProof/>
        </w:rPr>
        <w:drawing>
          <wp:inline distT="0" distB="0" distL="0" distR="0" wp14:anchorId="141EB951" wp14:editId="5068A1E0">
            <wp:extent cx="5943600" cy="697865"/>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697865"/>
                    </a:xfrm>
                    <a:prstGeom prst="rect">
                      <a:avLst/>
                    </a:prstGeom>
                  </pic:spPr>
                </pic:pic>
              </a:graphicData>
            </a:graphic>
          </wp:inline>
        </w:drawing>
      </w:r>
    </w:p>
    <w:p w14:paraId="0DF5D43D" w14:textId="0059AEB0" w:rsidR="00566968" w:rsidRDefault="00566968" w:rsidP="00566968">
      <w:r>
        <w:t xml:space="preserve">Tune grid randomly selected tree numbers between 100 and 2000, min_n between 5 and 50, tree_depth between 1 and 20, learn_rate between 0 and 1, and generated 5 models with different tunning parameters. The best </w:t>
      </w:r>
      <w:r w:rsidR="00B3568D">
        <w:t xml:space="preserve">XGBoost </w:t>
      </w:r>
      <w:r>
        <w:t xml:space="preserve">model is model </w:t>
      </w:r>
      <w:r w:rsidR="00B3568D">
        <w:t>5</w:t>
      </w:r>
      <w:r>
        <w:t>, which gives out a mean_accuracy of 0.</w:t>
      </w:r>
      <w:r w:rsidR="00B3568D">
        <w:t>951</w:t>
      </w:r>
      <w:r>
        <w:t xml:space="preserve"> and a mean_roc_auc of 0.</w:t>
      </w:r>
      <w:r w:rsidR="00B3568D">
        <w:t>891</w:t>
      </w:r>
      <w:r>
        <w:t>.</w:t>
      </w:r>
    </w:p>
    <w:p w14:paraId="55757CBA" w14:textId="4DD4A2BE" w:rsidR="001C3B51" w:rsidRPr="001C3B51" w:rsidRDefault="001C3B51" w:rsidP="001C3B51">
      <w:pPr>
        <w:pStyle w:val="Heading2"/>
      </w:pPr>
      <w:r>
        <w:t>C</w:t>
      </w:r>
      <w:r w:rsidRPr="001C3B51">
        <w:t xml:space="preserve">omparing the final fit metrics of RF and XGB model on train and test </w:t>
      </w:r>
    </w:p>
    <w:tbl>
      <w:tblPr>
        <w:tblStyle w:val="PlainTable2"/>
        <w:tblW w:w="0" w:type="auto"/>
        <w:tblLook w:val="04A0" w:firstRow="1" w:lastRow="0" w:firstColumn="1" w:lastColumn="0" w:noHBand="0" w:noVBand="1"/>
      </w:tblPr>
      <w:tblGrid>
        <w:gridCol w:w="1870"/>
        <w:gridCol w:w="1870"/>
        <w:gridCol w:w="1870"/>
        <w:gridCol w:w="1870"/>
        <w:gridCol w:w="1870"/>
      </w:tblGrid>
      <w:tr w:rsidR="00BF773D" w14:paraId="0CFDC737" w14:textId="77777777" w:rsidTr="0007340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vMerge w:val="restart"/>
          </w:tcPr>
          <w:p w14:paraId="107D2A11" w14:textId="77777777" w:rsidR="00BF773D" w:rsidRDefault="00BF773D" w:rsidP="00BF773D">
            <w:pPr>
              <w:jc w:val="center"/>
            </w:pPr>
          </w:p>
        </w:tc>
        <w:tc>
          <w:tcPr>
            <w:tcW w:w="3740" w:type="dxa"/>
            <w:gridSpan w:val="2"/>
          </w:tcPr>
          <w:p w14:paraId="64A20635" w14:textId="0F641947" w:rsidR="00BF773D" w:rsidRDefault="00BF773D" w:rsidP="00BF773D">
            <w:pPr>
              <w:jc w:val="center"/>
              <w:cnfStyle w:val="100000000000" w:firstRow="1" w:lastRow="0" w:firstColumn="0" w:lastColumn="0" w:oddVBand="0" w:evenVBand="0" w:oddHBand="0" w:evenHBand="0" w:firstRowFirstColumn="0" w:firstRowLastColumn="0" w:lastRowFirstColumn="0" w:lastRowLastColumn="0"/>
            </w:pPr>
            <w:r>
              <w:t>Random forest</w:t>
            </w:r>
          </w:p>
        </w:tc>
        <w:tc>
          <w:tcPr>
            <w:tcW w:w="3740" w:type="dxa"/>
            <w:gridSpan w:val="2"/>
          </w:tcPr>
          <w:p w14:paraId="25CEE396" w14:textId="5314C91B" w:rsidR="00BF773D" w:rsidRDefault="00BF773D" w:rsidP="00BF773D">
            <w:pPr>
              <w:jc w:val="center"/>
              <w:cnfStyle w:val="100000000000" w:firstRow="1" w:lastRow="0" w:firstColumn="0" w:lastColumn="0" w:oddVBand="0" w:evenVBand="0" w:oddHBand="0" w:evenHBand="0" w:firstRowFirstColumn="0" w:firstRowLastColumn="0" w:lastRowFirstColumn="0" w:lastRowLastColumn="0"/>
            </w:pPr>
            <w:r>
              <w:t>XGBoost</w:t>
            </w:r>
          </w:p>
        </w:tc>
      </w:tr>
      <w:tr w:rsidR="00BF773D" w14:paraId="1A1D4B89" w14:textId="77777777" w:rsidTr="000734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vMerge/>
          </w:tcPr>
          <w:p w14:paraId="7ED034A9" w14:textId="77777777" w:rsidR="00BF773D" w:rsidRDefault="00BF773D" w:rsidP="00BF773D">
            <w:pPr>
              <w:jc w:val="center"/>
            </w:pPr>
          </w:p>
        </w:tc>
        <w:tc>
          <w:tcPr>
            <w:tcW w:w="1870" w:type="dxa"/>
          </w:tcPr>
          <w:p w14:paraId="148133A1" w14:textId="3F85D329" w:rsidR="00BF773D" w:rsidRDefault="00BF773D" w:rsidP="00BF773D">
            <w:pPr>
              <w:jc w:val="center"/>
              <w:cnfStyle w:val="000000100000" w:firstRow="0" w:lastRow="0" w:firstColumn="0" w:lastColumn="0" w:oddVBand="0" w:evenVBand="0" w:oddHBand="1" w:evenHBand="0" w:firstRowFirstColumn="0" w:firstRowLastColumn="0" w:lastRowFirstColumn="0" w:lastRowLastColumn="0"/>
            </w:pPr>
            <w:r>
              <w:t>train</w:t>
            </w:r>
          </w:p>
        </w:tc>
        <w:tc>
          <w:tcPr>
            <w:tcW w:w="1870" w:type="dxa"/>
          </w:tcPr>
          <w:p w14:paraId="3BA66142" w14:textId="6E19DEB9" w:rsidR="00BF773D" w:rsidRDefault="00BF773D" w:rsidP="00BF773D">
            <w:pPr>
              <w:jc w:val="center"/>
              <w:cnfStyle w:val="000000100000" w:firstRow="0" w:lastRow="0" w:firstColumn="0" w:lastColumn="0" w:oddVBand="0" w:evenVBand="0" w:oddHBand="1" w:evenHBand="0" w:firstRowFirstColumn="0" w:firstRowLastColumn="0" w:lastRowFirstColumn="0" w:lastRowLastColumn="0"/>
            </w:pPr>
            <w:r>
              <w:t>test</w:t>
            </w:r>
          </w:p>
        </w:tc>
        <w:tc>
          <w:tcPr>
            <w:tcW w:w="1870" w:type="dxa"/>
          </w:tcPr>
          <w:p w14:paraId="78EDFC89" w14:textId="0DC13F3B" w:rsidR="00BF773D" w:rsidRDefault="00BF773D" w:rsidP="00BF773D">
            <w:pPr>
              <w:jc w:val="center"/>
              <w:cnfStyle w:val="000000100000" w:firstRow="0" w:lastRow="0" w:firstColumn="0" w:lastColumn="0" w:oddVBand="0" w:evenVBand="0" w:oddHBand="1" w:evenHBand="0" w:firstRowFirstColumn="0" w:firstRowLastColumn="0" w:lastRowFirstColumn="0" w:lastRowLastColumn="0"/>
            </w:pPr>
            <w:r>
              <w:t>train</w:t>
            </w:r>
          </w:p>
        </w:tc>
        <w:tc>
          <w:tcPr>
            <w:tcW w:w="1870" w:type="dxa"/>
          </w:tcPr>
          <w:p w14:paraId="5CFE129F" w14:textId="7566C16D" w:rsidR="00BF773D" w:rsidRDefault="00BF773D" w:rsidP="00BF773D">
            <w:pPr>
              <w:jc w:val="center"/>
              <w:cnfStyle w:val="000000100000" w:firstRow="0" w:lastRow="0" w:firstColumn="0" w:lastColumn="0" w:oddVBand="0" w:evenVBand="0" w:oddHBand="1" w:evenHBand="0" w:firstRowFirstColumn="0" w:firstRowLastColumn="0" w:lastRowFirstColumn="0" w:lastRowLastColumn="0"/>
            </w:pPr>
            <w:r>
              <w:t>test</w:t>
            </w:r>
          </w:p>
        </w:tc>
      </w:tr>
      <w:tr w:rsidR="00BF773D" w14:paraId="65FEF976" w14:textId="77777777" w:rsidTr="0007340D">
        <w:tc>
          <w:tcPr>
            <w:cnfStyle w:val="001000000000" w:firstRow="0" w:lastRow="0" w:firstColumn="1" w:lastColumn="0" w:oddVBand="0" w:evenVBand="0" w:oddHBand="0" w:evenHBand="0" w:firstRowFirstColumn="0" w:firstRowLastColumn="0" w:lastRowFirstColumn="0" w:lastRowLastColumn="0"/>
            <w:tcW w:w="1870" w:type="dxa"/>
          </w:tcPr>
          <w:p w14:paraId="70E77E37" w14:textId="60F92A7B" w:rsidR="00BF773D" w:rsidRDefault="00BF773D" w:rsidP="00BF773D">
            <w:pPr>
              <w:jc w:val="center"/>
            </w:pPr>
            <w:r>
              <w:t>Accuracy</w:t>
            </w:r>
          </w:p>
        </w:tc>
        <w:tc>
          <w:tcPr>
            <w:tcW w:w="1870" w:type="dxa"/>
          </w:tcPr>
          <w:p w14:paraId="7BE1EDB3" w14:textId="6FC00D58" w:rsidR="00BF773D" w:rsidRDefault="004C2E2A" w:rsidP="00BF773D">
            <w:pPr>
              <w:jc w:val="center"/>
              <w:cnfStyle w:val="000000000000" w:firstRow="0" w:lastRow="0" w:firstColumn="0" w:lastColumn="0" w:oddVBand="0" w:evenVBand="0" w:oddHBand="0" w:evenHBand="0" w:firstRowFirstColumn="0" w:firstRowLastColumn="0" w:lastRowFirstColumn="0" w:lastRowLastColumn="0"/>
            </w:pPr>
            <w:r w:rsidRPr="004C2E2A">
              <w:t>0.99623331</w:t>
            </w:r>
          </w:p>
        </w:tc>
        <w:tc>
          <w:tcPr>
            <w:tcW w:w="1870" w:type="dxa"/>
          </w:tcPr>
          <w:p w14:paraId="2568F79F" w14:textId="0BC647C4" w:rsidR="00BF773D" w:rsidRDefault="004C2E2A" w:rsidP="00BF773D">
            <w:pPr>
              <w:jc w:val="center"/>
              <w:cnfStyle w:val="000000000000" w:firstRow="0" w:lastRow="0" w:firstColumn="0" w:lastColumn="0" w:oddVBand="0" w:evenVBand="0" w:oddHBand="0" w:evenHBand="0" w:firstRowFirstColumn="0" w:firstRowLastColumn="0" w:lastRowFirstColumn="0" w:lastRowLastColumn="0"/>
            </w:pPr>
            <w:r w:rsidRPr="004C2E2A">
              <w:t>0.9685752</w:t>
            </w:r>
          </w:p>
        </w:tc>
        <w:tc>
          <w:tcPr>
            <w:tcW w:w="1870" w:type="dxa"/>
          </w:tcPr>
          <w:p w14:paraId="46F05186" w14:textId="295F0965" w:rsidR="00BF773D" w:rsidRDefault="00BF773D" w:rsidP="00BF773D">
            <w:pPr>
              <w:jc w:val="center"/>
              <w:cnfStyle w:val="000000000000" w:firstRow="0" w:lastRow="0" w:firstColumn="0" w:lastColumn="0" w:oddVBand="0" w:evenVBand="0" w:oddHBand="0" w:evenHBand="0" w:firstRowFirstColumn="0" w:firstRowLastColumn="0" w:lastRowFirstColumn="0" w:lastRowLastColumn="0"/>
            </w:pPr>
            <w:r w:rsidRPr="00BF773D">
              <w:t>0.9525168</w:t>
            </w:r>
          </w:p>
        </w:tc>
        <w:tc>
          <w:tcPr>
            <w:tcW w:w="1870" w:type="dxa"/>
          </w:tcPr>
          <w:p w14:paraId="0C745574" w14:textId="784E367A" w:rsidR="00BF773D" w:rsidRDefault="00BF773D" w:rsidP="00BF773D">
            <w:pPr>
              <w:jc w:val="center"/>
              <w:cnfStyle w:val="000000000000" w:firstRow="0" w:lastRow="0" w:firstColumn="0" w:lastColumn="0" w:oddVBand="0" w:evenVBand="0" w:oddHBand="0" w:evenHBand="0" w:firstRowFirstColumn="0" w:firstRowLastColumn="0" w:lastRowFirstColumn="0" w:lastRowLastColumn="0"/>
            </w:pPr>
            <w:r w:rsidRPr="00BF773D">
              <w:t>0.9496671</w:t>
            </w:r>
          </w:p>
        </w:tc>
      </w:tr>
      <w:tr w:rsidR="00BF773D" w14:paraId="74C443A2" w14:textId="77777777" w:rsidTr="000734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55B4FFFA" w14:textId="28039DC8" w:rsidR="00BF773D" w:rsidRDefault="004C2E2A" w:rsidP="00BF773D">
            <w:pPr>
              <w:jc w:val="center"/>
            </w:pPr>
            <w:r>
              <w:t>AUC</w:t>
            </w:r>
          </w:p>
        </w:tc>
        <w:tc>
          <w:tcPr>
            <w:tcW w:w="1870" w:type="dxa"/>
          </w:tcPr>
          <w:p w14:paraId="1BCD03B2" w14:textId="494D35C6" w:rsidR="00BF773D" w:rsidRDefault="004C2E2A" w:rsidP="00BF773D">
            <w:pPr>
              <w:jc w:val="center"/>
              <w:cnfStyle w:val="000000100000" w:firstRow="0" w:lastRow="0" w:firstColumn="0" w:lastColumn="0" w:oddVBand="0" w:evenVBand="0" w:oddHBand="1" w:evenHBand="0" w:firstRowFirstColumn="0" w:firstRowLastColumn="0" w:lastRowFirstColumn="0" w:lastRowLastColumn="0"/>
            </w:pPr>
            <w:r w:rsidRPr="004C2E2A">
              <w:t>1.00000000</w:t>
            </w:r>
          </w:p>
        </w:tc>
        <w:tc>
          <w:tcPr>
            <w:tcW w:w="1870" w:type="dxa"/>
          </w:tcPr>
          <w:p w14:paraId="23139065" w14:textId="5C5A528B" w:rsidR="00BF773D" w:rsidRDefault="004C2E2A" w:rsidP="00BF773D">
            <w:pPr>
              <w:jc w:val="center"/>
              <w:cnfStyle w:val="000000100000" w:firstRow="0" w:lastRow="0" w:firstColumn="0" w:lastColumn="0" w:oddVBand="0" w:evenVBand="0" w:oddHBand="1" w:evenHBand="0" w:firstRowFirstColumn="0" w:firstRowLastColumn="0" w:lastRowFirstColumn="0" w:lastRowLastColumn="0"/>
            </w:pPr>
            <w:r w:rsidRPr="004C2E2A">
              <w:t>0.9757632</w:t>
            </w:r>
          </w:p>
        </w:tc>
        <w:tc>
          <w:tcPr>
            <w:tcW w:w="1870" w:type="dxa"/>
          </w:tcPr>
          <w:p w14:paraId="4097262B" w14:textId="3E6EBD3A" w:rsidR="00BF773D" w:rsidRDefault="00BF773D" w:rsidP="00BF773D">
            <w:pPr>
              <w:jc w:val="center"/>
              <w:cnfStyle w:val="000000100000" w:firstRow="0" w:lastRow="0" w:firstColumn="0" w:lastColumn="0" w:oddVBand="0" w:evenVBand="0" w:oddHBand="1" w:evenHBand="0" w:firstRowFirstColumn="0" w:firstRowLastColumn="0" w:lastRowFirstColumn="0" w:lastRowLastColumn="0"/>
            </w:pPr>
            <w:r w:rsidRPr="00BF773D">
              <w:t>0.9164312</w:t>
            </w:r>
          </w:p>
        </w:tc>
        <w:tc>
          <w:tcPr>
            <w:tcW w:w="1870" w:type="dxa"/>
          </w:tcPr>
          <w:p w14:paraId="01A0114C" w14:textId="70512850" w:rsidR="00BF773D" w:rsidRDefault="00BF773D" w:rsidP="00BF773D">
            <w:pPr>
              <w:jc w:val="center"/>
              <w:cnfStyle w:val="000000100000" w:firstRow="0" w:lastRow="0" w:firstColumn="0" w:lastColumn="0" w:oddVBand="0" w:evenVBand="0" w:oddHBand="1" w:evenHBand="0" w:firstRowFirstColumn="0" w:firstRowLastColumn="0" w:lastRowFirstColumn="0" w:lastRowLastColumn="0"/>
            </w:pPr>
            <w:r w:rsidRPr="00BF773D">
              <w:t>0.9295655</w:t>
            </w:r>
          </w:p>
        </w:tc>
      </w:tr>
    </w:tbl>
    <w:p w14:paraId="514C2788" w14:textId="4498A724" w:rsidR="00566968" w:rsidRDefault="0007340D" w:rsidP="00A417F7">
      <w:r>
        <w:t xml:space="preserve">The </w:t>
      </w:r>
      <w:r w:rsidR="00732F47">
        <w:t>r</w:t>
      </w:r>
      <w:r>
        <w:t xml:space="preserve">andom forest model gives out higher accuracy and AUC for both train and test dataset. And the </w:t>
      </w:r>
      <w:r w:rsidR="00732F47">
        <w:t>difference in accuracy and auc between train and test set are acceptable, which doesn’t show serious overfitting problem.</w:t>
      </w:r>
    </w:p>
    <w:p w14:paraId="66428AD5" w14:textId="0101C926" w:rsidR="008D20FB" w:rsidRDefault="00F808E4" w:rsidP="008D20FB">
      <w:pPr>
        <w:pStyle w:val="Heading2"/>
      </w:pPr>
      <w:r>
        <w:t>C</w:t>
      </w:r>
      <w:r w:rsidRPr="00F808E4">
        <w:t>omparing the ROC curve of RF and XGB model on Test set.</w:t>
      </w:r>
    </w:p>
    <w:p w14:paraId="3C8E7991" w14:textId="35914817" w:rsidR="008D20FB" w:rsidRDefault="008D20FB" w:rsidP="008D20FB">
      <w:pPr>
        <w:rPr>
          <w:rFonts w:hint="eastAsia"/>
        </w:rPr>
      </w:pPr>
      <w:r>
        <w:rPr>
          <w:noProof/>
        </w:rPr>
        <w:drawing>
          <wp:inline distT="0" distB="0" distL="0" distR="0" wp14:anchorId="324A7999" wp14:editId="5A421E4D">
            <wp:extent cx="3990886" cy="2462752"/>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7" cstate="print">
                      <a:extLst>
                        <a:ext uri="{28A0092B-C50C-407E-A947-70E740481C1C}">
                          <a14:useLocalDpi xmlns:a14="http://schemas.microsoft.com/office/drawing/2010/main" val="0"/>
                        </a:ext>
                      </a:extLst>
                    </a:blip>
                    <a:stretch>
                      <a:fillRect/>
                    </a:stretch>
                  </pic:blipFill>
                  <pic:spPr>
                    <a:xfrm>
                      <a:off x="0" y="0"/>
                      <a:ext cx="4019660" cy="2480508"/>
                    </a:xfrm>
                    <a:prstGeom prst="rect">
                      <a:avLst/>
                    </a:prstGeom>
                  </pic:spPr>
                </pic:pic>
              </a:graphicData>
            </a:graphic>
          </wp:inline>
        </w:drawing>
      </w:r>
    </w:p>
    <w:p w14:paraId="21876536" w14:textId="0B647EDF" w:rsidR="008D20FB" w:rsidRPr="008D20FB" w:rsidRDefault="008D20FB" w:rsidP="008D20FB">
      <w:r>
        <w:t>According to the ROC, random forest has much better performance than XGBoost.</w:t>
      </w:r>
    </w:p>
    <w:sectPr w:rsidR="008D20FB" w:rsidRPr="008D20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6C45FA"/>
    <w:multiLevelType w:val="hybridMultilevel"/>
    <w:tmpl w:val="7B4CAF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D5419A0"/>
    <w:multiLevelType w:val="hybridMultilevel"/>
    <w:tmpl w:val="0C3469CC"/>
    <w:lvl w:ilvl="0" w:tplc="FD14909A">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3EC28F8"/>
    <w:multiLevelType w:val="hybridMultilevel"/>
    <w:tmpl w:val="4D226538"/>
    <w:lvl w:ilvl="0" w:tplc="B21EB624">
      <w:start w:val="1"/>
      <w:numFmt w:val="decimal"/>
      <w:lvlText w:val="%1."/>
      <w:lvlJc w:val="left"/>
      <w:pPr>
        <w:ind w:left="720" w:hanging="360"/>
      </w:pPr>
      <w:rPr>
        <w:rFonts w:ascii="Times New Roman" w:eastAsia="Times New Roman" w:hAnsi="Times New Roman" w:cs="Times New Roman"/>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6517283"/>
    <w:multiLevelType w:val="hybridMultilevel"/>
    <w:tmpl w:val="52F286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C8E1FF0"/>
    <w:multiLevelType w:val="hybridMultilevel"/>
    <w:tmpl w:val="C442D1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30A1528"/>
    <w:multiLevelType w:val="hybridMultilevel"/>
    <w:tmpl w:val="129EB9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0"/>
  </w:num>
  <w:num w:numId="4">
    <w:abstractNumId w:val="5"/>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1D94"/>
    <w:rsid w:val="00046EC0"/>
    <w:rsid w:val="0007340D"/>
    <w:rsid w:val="000C6687"/>
    <w:rsid w:val="000D6517"/>
    <w:rsid w:val="000F4CE4"/>
    <w:rsid w:val="001132BF"/>
    <w:rsid w:val="001A4CFE"/>
    <w:rsid w:val="001C3B51"/>
    <w:rsid w:val="00287E8B"/>
    <w:rsid w:val="002943A2"/>
    <w:rsid w:val="002A21A0"/>
    <w:rsid w:val="002D678F"/>
    <w:rsid w:val="002E345C"/>
    <w:rsid w:val="00307BFA"/>
    <w:rsid w:val="003837EE"/>
    <w:rsid w:val="00395C27"/>
    <w:rsid w:val="003C4EB5"/>
    <w:rsid w:val="003D7204"/>
    <w:rsid w:val="00441BBC"/>
    <w:rsid w:val="004C2E2A"/>
    <w:rsid w:val="004D2323"/>
    <w:rsid w:val="004D72BF"/>
    <w:rsid w:val="004F679E"/>
    <w:rsid w:val="00541701"/>
    <w:rsid w:val="00566968"/>
    <w:rsid w:val="005E091B"/>
    <w:rsid w:val="005E6288"/>
    <w:rsid w:val="00605689"/>
    <w:rsid w:val="00686E5C"/>
    <w:rsid w:val="006A4859"/>
    <w:rsid w:val="00732F47"/>
    <w:rsid w:val="00895612"/>
    <w:rsid w:val="008A68C7"/>
    <w:rsid w:val="008C5633"/>
    <w:rsid w:val="008D0B62"/>
    <w:rsid w:val="008D20FB"/>
    <w:rsid w:val="00955A9E"/>
    <w:rsid w:val="0097130E"/>
    <w:rsid w:val="00993D35"/>
    <w:rsid w:val="00A14A65"/>
    <w:rsid w:val="00A417F7"/>
    <w:rsid w:val="00A43286"/>
    <w:rsid w:val="00AF459D"/>
    <w:rsid w:val="00B3568D"/>
    <w:rsid w:val="00B3718D"/>
    <w:rsid w:val="00BC1603"/>
    <w:rsid w:val="00BD2252"/>
    <w:rsid w:val="00BE011F"/>
    <w:rsid w:val="00BF773D"/>
    <w:rsid w:val="00D93038"/>
    <w:rsid w:val="00E044FC"/>
    <w:rsid w:val="00E41D94"/>
    <w:rsid w:val="00EC663E"/>
    <w:rsid w:val="00EE7612"/>
    <w:rsid w:val="00F02C1E"/>
    <w:rsid w:val="00F808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30B89D9"/>
  <w15:chartTrackingRefBased/>
  <w15:docId w15:val="{E21060B2-A3E4-DE49-8F33-B7D9ADD27C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1D94"/>
    <w:rPr>
      <w:rFonts w:ascii="Times New Roman" w:eastAsia="Times New Roman" w:hAnsi="Times New Roman" w:cs="Times New Roman"/>
    </w:rPr>
  </w:style>
  <w:style w:type="paragraph" w:styleId="Heading1">
    <w:name w:val="heading 1"/>
    <w:basedOn w:val="Normal"/>
    <w:next w:val="Normal"/>
    <w:link w:val="Heading1Char"/>
    <w:uiPriority w:val="9"/>
    <w:qFormat/>
    <w:rsid w:val="00E41D94"/>
    <w:pPr>
      <w:keepNext/>
      <w:keepLines/>
      <w:spacing w:before="360" w:after="12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41D94"/>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1D9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41D94"/>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E41D94"/>
    <w:pPr>
      <w:ind w:left="720"/>
      <w:contextualSpacing/>
    </w:pPr>
  </w:style>
  <w:style w:type="table" w:styleId="TableGrid">
    <w:name w:val="Table Grid"/>
    <w:basedOn w:val="TableNormal"/>
    <w:uiPriority w:val="39"/>
    <w:rsid w:val="00955A9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07340D"/>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60567">
      <w:bodyDiv w:val="1"/>
      <w:marLeft w:val="0"/>
      <w:marRight w:val="0"/>
      <w:marTop w:val="0"/>
      <w:marBottom w:val="0"/>
      <w:divBdr>
        <w:top w:val="none" w:sz="0" w:space="0" w:color="auto"/>
        <w:left w:val="none" w:sz="0" w:space="0" w:color="auto"/>
        <w:bottom w:val="none" w:sz="0" w:space="0" w:color="auto"/>
        <w:right w:val="none" w:sz="0" w:space="0" w:color="auto"/>
      </w:divBdr>
    </w:div>
    <w:div w:id="45301739">
      <w:bodyDiv w:val="1"/>
      <w:marLeft w:val="0"/>
      <w:marRight w:val="0"/>
      <w:marTop w:val="0"/>
      <w:marBottom w:val="0"/>
      <w:divBdr>
        <w:top w:val="none" w:sz="0" w:space="0" w:color="auto"/>
        <w:left w:val="none" w:sz="0" w:space="0" w:color="auto"/>
        <w:bottom w:val="none" w:sz="0" w:space="0" w:color="auto"/>
        <w:right w:val="none" w:sz="0" w:space="0" w:color="auto"/>
      </w:divBdr>
    </w:div>
    <w:div w:id="154539576">
      <w:bodyDiv w:val="1"/>
      <w:marLeft w:val="0"/>
      <w:marRight w:val="0"/>
      <w:marTop w:val="0"/>
      <w:marBottom w:val="0"/>
      <w:divBdr>
        <w:top w:val="none" w:sz="0" w:space="0" w:color="auto"/>
        <w:left w:val="none" w:sz="0" w:space="0" w:color="auto"/>
        <w:bottom w:val="none" w:sz="0" w:space="0" w:color="auto"/>
        <w:right w:val="none" w:sz="0" w:space="0" w:color="auto"/>
      </w:divBdr>
    </w:div>
    <w:div w:id="336151597">
      <w:bodyDiv w:val="1"/>
      <w:marLeft w:val="0"/>
      <w:marRight w:val="0"/>
      <w:marTop w:val="0"/>
      <w:marBottom w:val="0"/>
      <w:divBdr>
        <w:top w:val="none" w:sz="0" w:space="0" w:color="auto"/>
        <w:left w:val="none" w:sz="0" w:space="0" w:color="auto"/>
        <w:bottom w:val="none" w:sz="0" w:space="0" w:color="auto"/>
        <w:right w:val="none" w:sz="0" w:space="0" w:color="auto"/>
      </w:divBdr>
    </w:div>
    <w:div w:id="385446134">
      <w:bodyDiv w:val="1"/>
      <w:marLeft w:val="0"/>
      <w:marRight w:val="0"/>
      <w:marTop w:val="0"/>
      <w:marBottom w:val="0"/>
      <w:divBdr>
        <w:top w:val="none" w:sz="0" w:space="0" w:color="auto"/>
        <w:left w:val="none" w:sz="0" w:space="0" w:color="auto"/>
        <w:bottom w:val="none" w:sz="0" w:space="0" w:color="auto"/>
        <w:right w:val="none" w:sz="0" w:space="0" w:color="auto"/>
      </w:divBdr>
    </w:div>
    <w:div w:id="627517155">
      <w:bodyDiv w:val="1"/>
      <w:marLeft w:val="0"/>
      <w:marRight w:val="0"/>
      <w:marTop w:val="0"/>
      <w:marBottom w:val="0"/>
      <w:divBdr>
        <w:top w:val="none" w:sz="0" w:space="0" w:color="auto"/>
        <w:left w:val="none" w:sz="0" w:space="0" w:color="auto"/>
        <w:bottom w:val="none" w:sz="0" w:space="0" w:color="auto"/>
        <w:right w:val="none" w:sz="0" w:space="0" w:color="auto"/>
      </w:divBdr>
    </w:div>
    <w:div w:id="861554956">
      <w:bodyDiv w:val="1"/>
      <w:marLeft w:val="0"/>
      <w:marRight w:val="0"/>
      <w:marTop w:val="0"/>
      <w:marBottom w:val="0"/>
      <w:divBdr>
        <w:top w:val="none" w:sz="0" w:space="0" w:color="auto"/>
        <w:left w:val="none" w:sz="0" w:space="0" w:color="auto"/>
        <w:bottom w:val="none" w:sz="0" w:space="0" w:color="auto"/>
        <w:right w:val="none" w:sz="0" w:space="0" w:color="auto"/>
      </w:divBdr>
    </w:div>
    <w:div w:id="867528510">
      <w:bodyDiv w:val="1"/>
      <w:marLeft w:val="0"/>
      <w:marRight w:val="0"/>
      <w:marTop w:val="0"/>
      <w:marBottom w:val="0"/>
      <w:divBdr>
        <w:top w:val="none" w:sz="0" w:space="0" w:color="auto"/>
        <w:left w:val="none" w:sz="0" w:space="0" w:color="auto"/>
        <w:bottom w:val="none" w:sz="0" w:space="0" w:color="auto"/>
        <w:right w:val="none" w:sz="0" w:space="0" w:color="auto"/>
      </w:divBdr>
    </w:div>
    <w:div w:id="1303383896">
      <w:bodyDiv w:val="1"/>
      <w:marLeft w:val="0"/>
      <w:marRight w:val="0"/>
      <w:marTop w:val="0"/>
      <w:marBottom w:val="0"/>
      <w:divBdr>
        <w:top w:val="none" w:sz="0" w:space="0" w:color="auto"/>
        <w:left w:val="none" w:sz="0" w:space="0" w:color="auto"/>
        <w:bottom w:val="none" w:sz="0" w:space="0" w:color="auto"/>
        <w:right w:val="none" w:sz="0" w:space="0" w:color="auto"/>
      </w:divBdr>
    </w:div>
    <w:div w:id="1457406504">
      <w:bodyDiv w:val="1"/>
      <w:marLeft w:val="0"/>
      <w:marRight w:val="0"/>
      <w:marTop w:val="0"/>
      <w:marBottom w:val="0"/>
      <w:divBdr>
        <w:top w:val="none" w:sz="0" w:space="0" w:color="auto"/>
        <w:left w:val="none" w:sz="0" w:space="0" w:color="auto"/>
        <w:bottom w:val="none" w:sz="0" w:space="0" w:color="auto"/>
        <w:right w:val="none" w:sz="0" w:space="0" w:color="auto"/>
      </w:divBdr>
    </w:div>
    <w:div w:id="1668054484">
      <w:bodyDiv w:val="1"/>
      <w:marLeft w:val="0"/>
      <w:marRight w:val="0"/>
      <w:marTop w:val="0"/>
      <w:marBottom w:val="0"/>
      <w:divBdr>
        <w:top w:val="none" w:sz="0" w:space="0" w:color="auto"/>
        <w:left w:val="none" w:sz="0" w:space="0" w:color="auto"/>
        <w:bottom w:val="none" w:sz="0" w:space="0" w:color="auto"/>
        <w:right w:val="none" w:sz="0" w:space="0" w:color="auto"/>
      </w:divBdr>
    </w:div>
    <w:div w:id="1711345967">
      <w:bodyDiv w:val="1"/>
      <w:marLeft w:val="0"/>
      <w:marRight w:val="0"/>
      <w:marTop w:val="0"/>
      <w:marBottom w:val="0"/>
      <w:divBdr>
        <w:top w:val="none" w:sz="0" w:space="0" w:color="auto"/>
        <w:left w:val="none" w:sz="0" w:space="0" w:color="auto"/>
        <w:bottom w:val="none" w:sz="0" w:space="0" w:color="auto"/>
        <w:right w:val="none" w:sz="0" w:space="0" w:color="auto"/>
      </w:divBdr>
    </w:div>
    <w:div w:id="1840610943">
      <w:bodyDiv w:val="1"/>
      <w:marLeft w:val="0"/>
      <w:marRight w:val="0"/>
      <w:marTop w:val="0"/>
      <w:marBottom w:val="0"/>
      <w:divBdr>
        <w:top w:val="none" w:sz="0" w:space="0" w:color="auto"/>
        <w:left w:val="none" w:sz="0" w:space="0" w:color="auto"/>
        <w:bottom w:val="none" w:sz="0" w:space="0" w:color="auto"/>
        <w:right w:val="none" w:sz="0" w:space="0" w:color="auto"/>
      </w:divBdr>
    </w:div>
    <w:div w:id="2102985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197</TotalTime>
  <Pages>3</Pages>
  <Words>614</Words>
  <Characters>3503</Characters>
  <Application>Microsoft Office Word</Application>
  <DocSecurity>0</DocSecurity>
  <Lines>29</Lines>
  <Paragraphs>8</Paragraphs>
  <ScaleCrop>false</ScaleCrop>
  <HeadingPairs>
    <vt:vector size="4" baseType="variant">
      <vt:variant>
        <vt:lpstr>Title</vt:lpstr>
      </vt:variant>
      <vt:variant>
        <vt:i4>1</vt:i4>
      </vt:variant>
      <vt:variant>
        <vt:lpstr>Headings</vt:lpstr>
      </vt:variant>
      <vt:variant>
        <vt:i4>7</vt:i4>
      </vt:variant>
    </vt:vector>
  </HeadingPairs>
  <TitlesOfParts>
    <vt:vector size="8" baseType="lpstr">
      <vt:lpstr/>
      <vt:lpstr>/Executive Summary </vt:lpstr>
      <vt:lpstr>    Problem </vt:lpstr>
      <vt:lpstr>    Key Findings</vt:lpstr>
      <vt:lpstr>    Model Performance Summary &amp; Interpretation </vt:lpstr>
      <vt:lpstr>    Recommendations  </vt:lpstr>
      <vt:lpstr>/Detailed Analysis </vt:lpstr>
      <vt:lpstr>    Comparing tuning performance of RF and XGB models </vt:lpstr>
    </vt:vector>
  </TitlesOfParts>
  <Company/>
  <LinksUpToDate>false</LinksUpToDate>
  <CharactersWithSpaces>4109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49</cp:revision>
  <dcterms:created xsi:type="dcterms:W3CDTF">2021-11-07T17:56:00Z</dcterms:created>
  <dcterms:modified xsi:type="dcterms:W3CDTF">2021-11-08T20:47:00Z</dcterms:modified>
</cp:coreProperties>
</file>