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61" w:rsidRPr="005A1925" w:rsidRDefault="00F33761" w:rsidP="00F33761">
      <w:pPr>
        <w:spacing w:line="360" w:lineRule="auto"/>
        <w:jc w:val="center"/>
        <w:rPr>
          <w:rFonts w:eastAsia="黑体"/>
          <w:b/>
          <w:color w:val="000000"/>
          <w:sz w:val="32"/>
        </w:rPr>
      </w:pPr>
      <w:r w:rsidRPr="005A1925">
        <w:rPr>
          <w:rFonts w:eastAsia="黑体" w:hint="eastAsia"/>
          <w:b/>
          <w:bCs/>
          <w:color w:val="000000"/>
          <w:sz w:val="30"/>
          <w:szCs w:val="30"/>
        </w:rPr>
        <w:t xml:space="preserve"> 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《</w:t>
      </w:r>
      <w:r w:rsidR="002E36F5">
        <w:rPr>
          <w:rFonts w:eastAsia="黑体" w:hint="eastAsia"/>
          <w:b/>
          <w:bCs/>
          <w:color w:val="000000"/>
          <w:sz w:val="30"/>
          <w:szCs w:val="30"/>
        </w:rPr>
        <w:t>赤峰市医院移动护理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需求说明书》</w:t>
      </w:r>
    </w:p>
    <w:tbl>
      <w:tblPr>
        <w:tblW w:w="8566" w:type="dxa"/>
        <w:jc w:val="center"/>
        <w:tblInd w:w="-229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7"/>
        <w:gridCol w:w="1977"/>
        <w:gridCol w:w="1805"/>
        <w:gridCol w:w="1288"/>
        <w:gridCol w:w="1289"/>
      </w:tblGrid>
      <w:tr w:rsidR="00F33761" w:rsidRPr="005A1925" w:rsidTr="00EC6A5B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合同编号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合同签订日期</w:t>
            </w:r>
          </w:p>
        </w:tc>
        <w:tc>
          <w:tcPr>
            <w:tcW w:w="2577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工程开始日期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产品</w:t>
            </w:r>
            <w:r w:rsidRPr="005A1925">
              <w:rPr>
                <w:color w:val="000000"/>
              </w:rPr>
              <w:br/>
            </w:r>
            <w:r w:rsidRPr="005A1925">
              <w:rPr>
                <w:rFonts w:hint="eastAsia"/>
                <w:color w:val="000000"/>
              </w:rPr>
              <w:t>上线运行日期</w:t>
            </w:r>
          </w:p>
        </w:tc>
        <w:tc>
          <w:tcPr>
            <w:tcW w:w="2577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cantSplit/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项目进度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模块名称</w:t>
            </w:r>
          </w:p>
        </w:tc>
        <w:tc>
          <w:tcPr>
            <w:tcW w:w="2577" w:type="dxa"/>
            <w:gridSpan w:val="2"/>
            <w:vAlign w:val="center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trHeight w:val="239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F33761">
            <w:pPr>
              <w:ind w:firstLineChars="1673" w:firstLine="3359"/>
              <w:rPr>
                <w:color w:val="000000"/>
              </w:rPr>
            </w:pPr>
            <w:r w:rsidRPr="005A1925">
              <w:rPr>
                <w:rFonts w:hint="eastAsia"/>
                <w:b/>
                <w:color w:val="000000"/>
                <w:sz w:val="20"/>
              </w:rPr>
              <w:t>详细需求</w:t>
            </w:r>
          </w:p>
        </w:tc>
      </w:tr>
      <w:tr w:rsidR="00F33761" w:rsidRPr="005A1925" w:rsidTr="00EC6A5B">
        <w:trPr>
          <w:cantSplit/>
          <w:jc w:val="center"/>
        </w:trPr>
        <w:tc>
          <w:tcPr>
            <w:tcW w:w="5989" w:type="dxa"/>
            <w:gridSpan w:val="3"/>
            <w:vAlign w:val="center"/>
          </w:tcPr>
          <w:p w:rsidR="00F33761" w:rsidRPr="005A1925" w:rsidRDefault="00F33761" w:rsidP="006F0157">
            <w:pPr>
              <w:ind w:firstLine="400"/>
              <w:jc w:val="center"/>
              <w:rPr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问题类型：</w:t>
            </w:r>
            <w:r w:rsidRPr="005A1925">
              <w:rPr>
                <w:rFonts w:hint="eastAsia"/>
                <w:color w:val="000000"/>
                <w:sz w:val="18"/>
              </w:rPr>
              <w:t>(1</w:t>
            </w:r>
            <w:r w:rsidRPr="005A1925">
              <w:rPr>
                <w:rFonts w:hint="eastAsia"/>
                <w:color w:val="000000"/>
                <w:sz w:val="18"/>
              </w:rPr>
              <w:t>、新功能</w:t>
            </w:r>
            <w:r w:rsidRPr="005A1925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88" w:type="dxa"/>
            <w:vAlign w:val="center"/>
          </w:tcPr>
          <w:p w:rsidR="00F33761" w:rsidRPr="005A1925" w:rsidRDefault="00F33761" w:rsidP="00EC6A5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日期要求</w:t>
            </w:r>
          </w:p>
        </w:tc>
        <w:tc>
          <w:tcPr>
            <w:tcW w:w="1289" w:type="dxa"/>
            <w:vAlign w:val="center"/>
          </w:tcPr>
          <w:p w:rsidR="00F33761" w:rsidRPr="005A1925" w:rsidRDefault="00F33761" w:rsidP="00EC6A5B">
            <w:pPr>
              <w:ind w:firstLine="400"/>
              <w:jc w:val="center"/>
              <w:rPr>
                <w:color w:val="000000"/>
                <w:sz w:val="20"/>
              </w:rPr>
            </w:pPr>
          </w:p>
        </w:tc>
      </w:tr>
      <w:tr w:rsidR="00F33761" w:rsidRPr="005A1925" w:rsidTr="00EC6A5B">
        <w:trPr>
          <w:cantSplit/>
          <w:trHeight w:val="6955"/>
          <w:jc w:val="center"/>
        </w:trPr>
        <w:tc>
          <w:tcPr>
            <w:tcW w:w="8566" w:type="dxa"/>
            <w:gridSpan w:val="5"/>
          </w:tcPr>
          <w:p w:rsidR="00F33761" w:rsidRDefault="00F33761" w:rsidP="00493147">
            <w:pPr>
              <w:spacing w:line="360" w:lineRule="auto"/>
              <w:ind w:firstLineChars="200" w:firstLine="402"/>
              <w:rPr>
                <w:color w:val="000000"/>
                <w:sz w:val="20"/>
              </w:rPr>
            </w:pPr>
            <w:r w:rsidRPr="006F0157">
              <w:rPr>
                <w:rFonts w:hint="eastAsia"/>
                <w:b/>
                <w:color w:val="000000"/>
                <w:sz w:val="20"/>
              </w:rPr>
              <w:t>需求描述</w:t>
            </w:r>
            <w:r w:rsidRPr="005A1925">
              <w:rPr>
                <w:rFonts w:hint="eastAsia"/>
                <w:color w:val="000000"/>
                <w:sz w:val="20"/>
              </w:rPr>
              <w:t>：</w:t>
            </w:r>
            <w:r w:rsidR="00542F38">
              <w:rPr>
                <w:rFonts w:hint="eastAsia"/>
                <w:color w:val="000000"/>
                <w:sz w:val="20"/>
              </w:rPr>
              <w:t>护理工作量统计</w:t>
            </w:r>
          </w:p>
          <w:p w:rsidR="00705707" w:rsidRDefault="00705707" w:rsidP="00493147">
            <w:pPr>
              <w:spacing w:line="360" w:lineRule="auto"/>
              <w:ind w:leftChars="187" w:left="1377" w:hangingChars="490" w:hanging="984"/>
              <w:rPr>
                <w:color w:val="000000"/>
                <w:sz w:val="20"/>
              </w:rPr>
            </w:pPr>
            <w:r w:rsidRPr="00705707">
              <w:rPr>
                <w:rFonts w:hint="eastAsia"/>
                <w:b/>
                <w:color w:val="000000"/>
                <w:sz w:val="20"/>
              </w:rPr>
              <w:t>需求目的：</w:t>
            </w:r>
            <w:r w:rsidR="00542F38">
              <w:rPr>
                <w:rFonts w:hint="eastAsia"/>
                <w:color w:val="000000"/>
                <w:sz w:val="20"/>
              </w:rPr>
              <w:t>统计护士的临床的护理工作量</w:t>
            </w:r>
          </w:p>
          <w:p w:rsidR="00705707" w:rsidRDefault="00705707" w:rsidP="00542F38">
            <w:pPr>
              <w:spacing w:line="360" w:lineRule="auto"/>
              <w:ind w:leftChars="191" w:left="1483" w:hangingChars="539" w:hanging="1082"/>
              <w:rPr>
                <w:color w:val="000000"/>
                <w:sz w:val="20"/>
              </w:rPr>
            </w:pPr>
            <w:r w:rsidRPr="00705707">
              <w:rPr>
                <w:rFonts w:hint="eastAsia"/>
                <w:b/>
                <w:color w:val="000000"/>
                <w:sz w:val="20"/>
              </w:rPr>
              <w:t>需求分析：</w:t>
            </w:r>
            <w:r w:rsidR="00E744BD">
              <w:rPr>
                <w:rFonts w:hint="eastAsia"/>
                <w:color w:val="000000"/>
                <w:sz w:val="20"/>
              </w:rPr>
              <w:t>工作量主要包括以下</w:t>
            </w:r>
            <w:proofErr w:type="gramStart"/>
            <w:r w:rsidR="00542F38">
              <w:rPr>
                <w:rFonts w:hint="eastAsia"/>
                <w:color w:val="000000"/>
                <w:sz w:val="20"/>
              </w:rPr>
              <w:t>个</w:t>
            </w:r>
            <w:proofErr w:type="gramEnd"/>
            <w:r w:rsidR="00542F38">
              <w:rPr>
                <w:rFonts w:hint="eastAsia"/>
                <w:color w:val="000000"/>
                <w:sz w:val="20"/>
              </w:rPr>
              <w:t>方面，一是医嘱执行，数据来源于药疗和非药疗的医嘱执行，二是护理项目执行，数据来源于</w:t>
            </w:r>
            <w:r w:rsidR="00E744BD">
              <w:rPr>
                <w:rFonts w:hint="eastAsia"/>
                <w:color w:val="000000"/>
                <w:sz w:val="20"/>
              </w:rPr>
              <w:t>护理项目如生命体征录入，及特殊护理项目如灌肠等，三是护理巡视，四是标本采集（标本采集可追溯，即就是可以查询出采集人、时间）</w:t>
            </w:r>
            <w:r w:rsidR="001663BB">
              <w:rPr>
                <w:rFonts w:hint="eastAsia"/>
                <w:color w:val="000000"/>
                <w:sz w:val="20"/>
              </w:rPr>
              <w:t>，统计按照类别来划分</w:t>
            </w:r>
            <w:r w:rsidR="00E744BD">
              <w:rPr>
                <w:rFonts w:hint="eastAsia"/>
                <w:color w:val="000000"/>
                <w:sz w:val="20"/>
              </w:rPr>
              <w:t>，</w:t>
            </w:r>
            <w:r w:rsidR="001663BB">
              <w:rPr>
                <w:rFonts w:hint="eastAsia"/>
                <w:color w:val="000000"/>
                <w:sz w:val="20"/>
              </w:rPr>
              <w:t>类别参考《</w:t>
            </w:r>
            <w:r w:rsidR="001663BB" w:rsidRPr="001663BB">
              <w:rPr>
                <w:rFonts w:hint="eastAsia"/>
                <w:color w:val="000000"/>
                <w:sz w:val="20"/>
              </w:rPr>
              <w:t>附表</w:t>
            </w:r>
            <w:r w:rsidR="001663BB" w:rsidRPr="001663BB">
              <w:rPr>
                <w:rFonts w:hint="eastAsia"/>
                <w:color w:val="000000"/>
                <w:sz w:val="20"/>
              </w:rPr>
              <w:t>1</w:t>
            </w:r>
            <w:r w:rsidR="001663BB" w:rsidRPr="001663BB">
              <w:rPr>
                <w:rFonts w:hint="eastAsia"/>
                <w:color w:val="000000"/>
                <w:sz w:val="20"/>
              </w:rPr>
              <w:t>：药疗与非药疗医嘱统计</w:t>
            </w:r>
            <w:r w:rsidR="001663BB">
              <w:rPr>
                <w:rFonts w:hint="eastAsia"/>
                <w:color w:val="000000"/>
                <w:sz w:val="20"/>
              </w:rPr>
              <w:t>》。</w:t>
            </w:r>
          </w:p>
          <w:p w:rsidR="0031490C" w:rsidRDefault="0031490C" w:rsidP="0031490C">
            <w:pPr>
              <w:spacing w:line="360" w:lineRule="auto"/>
              <w:ind w:leftChars="191" w:left="1483" w:hangingChars="539" w:hanging="1082"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z w:val="20"/>
              </w:rPr>
              <w:t xml:space="preserve">          </w:t>
            </w:r>
            <w:r w:rsidRPr="0031490C">
              <w:rPr>
                <w:rFonts w:hint="eastAsia"/>
                <w:color w:val="000000"/>
                <w:sz w:val="20"/>
              </w:rPr>
              <w:t>需要在数据库中添加相应的表，对于特殊护理类项目的统计</w:t>
            </w:r>
            <w:r>
              <w:rPr>
                <w:rFonts w:hint="eastAsia"/>
                <w:color w:val="000000"/>
                <w:sz w:val="20"/>
              </w:rPr>
              <w:t>需要在前台添加可自定义维护项目类别的界面。</w:t>
            </w:r>
          </w:p>
          <w:p w:rsidR="00616941" w:rsidRDefault="00616941" w:rsidP="00616941">
            <w:pPr>
              <w:spacing w:line="360" w:lineRule="auto"/>
              <w:ind w:leftChars="191" w:left="1479" w:hangingChars="539" w:hanging="1078"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           </w:t>
            </w:r>
            <w:r>
              <w:rPr>
                <w:rFonts w:hint="eastAsia"/>
                <w:color w:val="000000"/>
                <w:sz w:val="20"/>
              </w:rPr>
              <w:t>具体后台表的设计和界面原型参考《附表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</w:rPr>
              <w:t>：移动护理工作量统计设计说明》。</w:t>
            </w:r>
          </w:p>
          <w:p w:rsidR="00616941" w:rsidRDefault="00616941" w:rsidP="00616941">
            <w:pPr>
              <w:spacing w:line="360" w:lineRule="auto"/>
              <w:ind w:leftChars="191" w:left="1479" w:hangingChars="539" w:hanging="1078"/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          </w:t>
            </w:r>
          </w:p>
          <w:p w:rsidR="00616941" w:rsidRPr="00616941" w:rsidRDefault="00616941" w:rsidP="00616941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          </w:t>
            </w:r>
            <w:r>
              <w:rPr>
                <w:rFonts w:hint="eastAsia"/>
                <w:color w:val="000000"/>
                <w:sz w:val="20"/>
              </w:rPr>
              <w:t>注：随后我会再整理一份更加详细的工作量统计的相关</w:t>
            </w:r>
            <w:r>
              <w:rPr>
                <w:rFonts w:hint="eastAsia"/>
                <w:color w:val="000000"/>
                <w:sz w:val="20"/>
              </w:rPr>
              <w:t>SQ</w:t>
            </w:r>
            <w:bookmarkStart w:id="0" w:name="_GoBack"/>
            <w:bookmarkEnd w:id="0"/>
            <w:r>
              <w:rPr>
                <w:rFonts w:hint="eastAsia"/>
                <w:color w:val="000000"/>
                <w:sz w:val="20"/>
              </w:rPr>
              <w:t>L</w:t>
            </w:r>
            <w:r>
              <w:rPr>
                <w:rFonts w:hint="eastAsia"/>
                <w:color w:val="000000"/>
                <w:sz w:val="20"/>
              </w:rPr>
              <w:t>语句文档，供参考！</w:t>
            </w:r>
          </w:p>
        </w:tc>
      </w:tr>
      <w:tr w:rsidR="00F33761" w:rsidRPr="005A1925" w:rsidTr="00EC6A5B">
        <w:trPr>
          <w:cantSplit/>
          <w:trHeight w:val="1063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备注：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tabs>
                <w:tab w:val="clear" w:pos="851"/>
                <w:tab w:val="num" w:pos="419"/>
              </w:tabs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以上客户化定制需求为甲乙双方最终确认；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乙方承诺于</w:t>
            </w:r>
            <w:r w:rsidRPr="005A1925">
              <w:rPr>
                <w:rFonts w:hint="eastAsia"/>
                <w:color w:val="000000"/>
                <w:sz w:val="20"/>
              </w:rPr>
              <w:t xml:space="preserve">   </w:t>
            </w:r>
            <w:r w:rsidRPr="005A1925">
              <w:rPr>
                <w:rFonts w:hint="eastAsia"/>
                <w:color w:val="000000"/>
                <w:sz w:val="20"/>
              </w:rPr>
              <w:t>年</w:t>
            </w:r>
            <w:r w:rsidRPr="005A1925">
              <w:rPr>
                <w:rFonts w:hint="eastAsia"/>
                <w:color w:val="000000"/>
                <w:sz w:val="20"/>
              </w:rPr>
              <w:t xml:space="preserve">    </w:t>
            </w:r>
            <w:r w:rsidRPr="005A1925">
              <w:rPr>
                <w:rFonts w:hint="eastAsia"/>
                <w:color w:val="000000"/>
                <w:sz w:val="20"/>
              </w:rPr>
              <w:t>月</w:t>
            </w:r>
            <w:r w:rsidRPr="005A1925">
              <w:rPr>
                <w:rFonts w:hint="eastAsia"/>
                <w:color w:val="000000"/>
                <w:sz w:val="20"/>
              </w:rPr>
              <w:t xml:space="preserve">    </w:t>
            </w:r>
            <w:r w:rsidRPr="005A1925">
              <w:rPr>
                <w:rFonts w:hint="eastAsia"/>
                <w:color w:val="000000"/>
                <w:sz w:val="20"/>
              </w:rPr>
              <w:t>日之前完成。</w:t>
            </w:r>
          </w:p>
        </w:tc>
      </w:tr>
      <w:tr w:rsidR="00F33761" w:rsidRPr="005A1925" w:rsidTr="00EC6A5B">
        <w:trPr>
          <w:cantSplit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ind w:rightChars="-330" w:right="-693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甲方（盖章）：</w:t>
            </w:r>
            <w:r>
              <w:rPr>
                <w:rFonts w:hint="eastAsia"/>
                <w:b/>
                <w:color w:val="000000"/>
              </w:rPr>
              <w:t xml:space="preserve">                              </w:t>
            </w:r>
            <w:r w:rsidRPr="005A1925">
              <w:rPr>
                <w:rFonts w:hint="eastAsia"/>
                <w:b/>
                <w:color w:val="000000"/>
              </w:rPr>
              <w:t>乙方（盖章）：</w:t>
            </w:r>
          </w:p>
          <w:p w:rsidR="00F33761" w:rsidRPr="00414FD8" w:rsidRDefault="00F33761" w:rsidP="00EC6A5B">
            <w:pPr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甲方项目组代表：</w:t>
            </w:r>
            <w:r w:rsidRPr="005A1925">
              <w:rPr>
                <w:rFonts w:hint="eastAsia"/>
                <w:b/>
                <w:color w:val="000000"/>
              </w:rPr>
              <w:t xml:space="preserve">                       </w:t>
            </w:r>
            <w:r w:rsidRPr="005A1925">
              <w:rPr>
                <w:rFonts w:hint="eastAsia"/>
                <w:b/>
                <w:color w:val="000000"/>
              </w:rPr>
              <w:t>乙方项目组代表：</w:t>
            </w: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</w:p>
          <w:p w:rsidR="00F33761" w:rsidRPr="005A1925" w:rsidRDefault="00F33761" w:rsidP="00EC6A5B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A1925">
              <w:rPr>
                <w:rFonts w:hint="eastAsia"/>
                <w:b/>
                <w:color w:val="000000"/>
              </w:rPr>
              <w:t>日期：</w:t>
            </w:r>
            <w:r w:rsidRPr="005A1925">
              <w:rPr>
                <w:rFonts w:hint="eastAsia"/>
                <w:b/>
                <w:color w:val="000000"/>
              </w:rPr>
              <w:t xml:space="preserve">                                 </w:t>
            </w:r>
            <w:r w:rsidRPr="005A1925">
              <w:rPr>
                <w:rFonts w:hint="eastAsia"/>
                <w:b/>
                <w:color w:val="000000"/>
              </w:rPr>
              <w:t>日期：</w:t>
            </w:r>
          </w:p>
          <w:p w:rsidR="00F33761" w:rsidRPr="005A1925" w:rsidRDefault="00F33761" w:rsidP="00EC6A5B">
            <w:pPr>
              <w:rPr>
                <w:color w:val="000000"/>
                <w:sz w:val="20"/>
              </w:rPr>
            </w:pPr>
          </w:p>
        </w:tc>
      </w:tr>
    </w:tbl>
    <w:p w:rsidR="00255A4E" w:rsidRDefault="00255A4E"/>
    <w:sectPr w:rsidR="0025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C91" w:rsidRDefault="00724C91" w:rsidP="00F33761">
      <w:r>
        <w:separator/>
      </w:r>
    </w:p>
  </w:endnote>
  <w:endnote w:type="continuationSeparator" w:id="0">
    <w:p w:rsidR="00724C91" w:rsidRDefault="00724C91" w:rsidP="00F3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C91" w:rsidRDefault="00724C91" w:rsidP="00F33761">
      <w:r>
        <w:separator/>
      </w:r>
    </w:p>
  </w:footnote>
  <w:footnote w:type="continuationSeparator" w:id="0">
    <w:p w:rsidR="00724C91" w:rsidRDefault="00724C91" w:rsidP="00F33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0B64"/>
    <w:multiLevelType w:val="hybridMultilevel"/>
    <w:tmpl w:val="51907440"/>
    <w:lvl w:ilvl="0" w:tplc="EBCED1D2">
      <w:start w:val="1"/>
      <w:numFmt w:val="decimal"/>
      <w:lvlText w:val="%1．"/>
      <w:lvlJc w:val="left"/>
      <w:pPr>
        <w:tabs>
          <w:tab w:val="num" w:pos="851"/>
        </w:tabs>
        <w:ind w:left="851" w:hanging="426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38"/>
    <w:rsid w:val="001663BB"/>
    <w:rsid w:val="00190506"/>
    <w:rsid w:val="00255A4E"/>
    <w:rsid w:val="00261477"/>
    <w:rsid w:val="002B008C"/>
    <w:rsid w:val="002E36F5"/>
    <w:rsid w:val="0031490C"/>
    <w:rsid w:val="003D0073"/>
    <w:rsid w:val="00493147"/>
    <w:rsid w:val="004E2C04"/>
    <w:rsid w:val="00542F38"/>
    <w:rsid w:val="00616941"/>
    <w:rsid w:val="006F0157"/>
    <w:rsid w:val="006F6838"/>
    <w:rsid w:val="00705707"/>
    <w:rsid w:val="00724C91"/>
    <w:rsid w:val="0088678F"/>
    <w:rsid w:val="008F7793"/>
    <w:rsid w:val="00E744BD"/>
    <w:rsid w:val="00F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Office Word</Application>
  <DocSecurity>0</DocSecurity>
  <Lines>4</Lines>
  <Paragraphs>1</Paragraphs>
  <ScaleCrop>false</ScaleCrop>
  <Company>微软中国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2016-07-17T16:37:00Z</dcterms:created>
  <dcterms:modified xsi:type="dcterms:W3CDTF">2016-07-17T16:41:00Z</dcterms:modified>
</cp:coreProperties>
</file>