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68B7" w14:textId="67841039" w:rsidR="004306D3" w:rsidRDefault="00D26ECF" w:rsidP="00CE491F">
      <w:pPr>
        <w:pStyle w:val="Heading1"/>
      </w:pPr>
      <w:r>
        <w:t xml:space="preserve">Project topic: </w:t>
      </w:r>
      <w:r w:rsidR="00775BB5">
        <w:t>Creating meaningful music experiences for di</w:t>
      </w:r>
      <w:r w:rsidR="008269B9">
        <w:t xml:space="preserve">verse abilities and age </w:t>
      </w:r>
      <w:r w:rsidR="00CE491F">
        <w:t>groups.</w:t>
      </w:r>
    </w:p>
    <w:p w14:paraId="1849B081" w14:textId="77777777" w:rsidR="00775BB5" w:rsidRDefault="00775BB5"/>
    <w:p w14:paraId="03A8E5E3" w14:textId="2A954109" w:rsidR="00775BB5" w:rsidRPr="00CE491F" w:rsidRDefault="003434AD" w:rsidP="00CE491F">
      <w:pPr>
        <w:pStyle w:val="Heading2"/>
        <w:rPr>
          <w:b/>
          <w:bCs/>
        </w:rPr>
      </w:pPr>
      <w:r w:rsidRPr="00CE491F">
        <w:rPr>
          <w:b/>
          <w:bCs/>
        </w:rPr>
        <w:t>Background</w:t>
      </w:r>
    </w:p>
    <w:p w14:paraId="06280097" w14:textId="77777777" w:rsidR="00240D2C" w:rsidRDefault="008269B9">
      <w:r>
        <w:t xml:space="preserve">This project involves developing a music application to enable people with diverse needs and abilities to </w:t>
      </w:r>
      <w:r w:rsidR="00366245">
        <w:t>create and/or listen to music t</w:t>
      </w:r>
      <w:r w:rsidR="001354E6">
        <w:t>o help with mood regulation. The project takes its inspiration from the Skoog device, a cubed object that has been designed to provide accessible music experiences for children with autism</w:t>
      </w:r>
      <w:r w:rsidR="003933CE">
        <w:t>. Ideally, you will develop an application for use with the Skoog device but if this is not possible, you will create a simple music application</w:t>
      </w:r>
      <w:r w:rsidR="00911F67">
        <w:t xml:space="preserve"> that could be used on a smart phone or tablet, or with a smart speaker. </w:t>
      </w:r>
    </w:p>
    <w:p w14:paraId="30F00976" w14:textId="78C641CF" w:rsidR="00240D2C" w:rsidRDefault="00240D2C" w:rsidP="00240D2C">
      <w:r>
        <w:t xml:space="preserve">Existing music </w:t>
      </w:r>
      <w:r w:rsidRPr="00C6447D">
        <w:rPr>
          <w:i/>
          <w:iCs/>
        </w:rPr>
        <w:t>listening</w:t>
      </w:r>
      <w:r>
        <w:t xml:space="preserve"> applications, such as Spotify and YouTube music can be difficult for some people to use due to the crowded interface and confusion caused by </w:t>
      </w:r>
      <w:r w:rsidR="00C6447D">
        <w:t>the recommender systems that attempt to direct the user’s choices</w:t>
      </w:r>
      <w:r>
        <w:t xml:space="preserve">. </w:t>
      </w:r>
      <w:r w:rsidR="00C6447D">
        <w:t xml:space="preserve">In addition, applications for </w:t>
      </w:r>
      <w:r w:rsidR="00C6447D" w:rsidRPr="00C6447D">
        <w:rPr>
          <w:i/>
          <w:iCs/>
        </w:rPr>
        <w:t>creating</w:t>
      </w:r>
      <w:r w:rsidR="00C6447D">
        <w:t xml:space="preserve"> music are</w:t>
      </w:r>
      <w:r>
        <w:t xml:space="preserve"> not usually designed to be accessible for people with different abilities and needs. </w:t>
      </w:r>
    </w:p>
    <w:p w14:paraId="262F2734" w14:textId="77777777" w:rsidR="00844BC5" w:rsidRDefault="00240D2C" w:rsidP="00240D2C">
      <w:r>
        <w:t xml:space="preserve">The Skoog device provides an accessible tangible interface, </w:t>
      </w:r>
      <w:r w:rsidR="00A468AF">
        <w:t>that allows users to create</w:t>
      </w:r>
      <w:r>
        <w:t xml:space="preserve"> music by pressing a large button embedded in the cube. </w:t>
      </w:r>
      <w:r w:rsidR="00844BC5">
        <w:t>It “has been designed to be inclusive and accessible – especially to those unable to play conventional musical instrument.” (</w:t>
      </w:r>
      <w:hyperlink r:id="rId5" w:history="1">
        <w:r w:rsidR="00844BC5" w:rsidRPr="006C0D5C">
          <w:rPr>
            <w:rStyle w:val="Hyperlink"/>
          </w:rPr>
          <w:t>https://en.wikipedia.org/wiki/Skoog</w:t>
        </w:r>
      </w:hyperlink>
      <w:r w:rsidR="00844BC5">
        <w:t xml:space="preserve">). </w:t>
      </w:r>
    </w:p>
    <w:p w14:paraId="03A7B0DD" w14:textId="6FE0E418" w:rsidR="00240D2C" w:rsidRDefault="00240D2C" w:rsidP="00240D2C">
      <w:r>
        <w:t xml:space="preserve">Similarly, </w:t>
      </w:r>
      <w:r w:rsidR="00E67A0A">
        <w:t xml:space="preserve">in the context of dementia care, </w:t>
      </w:r>
      <w:r>
        <w:t xml:space="preserve">researchers have developed a </w:t>
      </w:r>
      <w:r w:rsidR="009972AE">
        <w:t>“‘</w:t>
      </w:r>
      <w:r w:rsidR="004E0E21">
        <w:t>pillow-like’ sound player”</w:t>
      </w:r>
      <w:r>
        <w:t>, which is operated through physical movement</w:t>
      </w:r>
      <w:r w:rsidR="004E0E21">
        <w:t xml:space="preserve"> (</w:t>
      </w:r>
      <w:r w:rsidR="009972AE">
        <w:t>Houben et al., 2020)</w:t>
      </w:r>
      <w:r>
        <w:t xml:space="preserve">. </w:t>
      </w:r>
      <w:r w:rsidR="00411F49">
        <w:t>T</w:t>
      </w:r>
      <w:r w:rsidR="00682595">
        <w:t>his device allows people to play “everyday sounds” rather than music</w:t>
      </w:r>
      <w:r w:rsidR="00411F49">
        <w:t xml:space="preserve"> and is designed to stimulate conversation through playful interactions.  </w:t>
      </w:r>
    </w:p>
    <w:p w14:paraId="13BC37E2" w14:textId="77777777" w:rsidR="00240D2C" w:rsidRDefault="00240D2C"/>
    <w:p w14:paraId="463D7C27" w14:textId="5DBCA3B5" w:rsidR="00931FAB" w:rsidRPr="00CE491F" w:rsidRDefault="00931FAB" w:rsidP="00CE491F">
      <w:pPr>
        <w:pStyle w:val="Heading2"/>
        <w:rPr>
          <w:b/>
          <w:bCs/>
        </w:rPr>
      </w:pPr>
      <w:r w:rsidRPr="00CE491F">
        <w:rPr>
          <w:b/>
          <w:bCs/>
        </w:rPr>
        <w:t>You</w:t>
      </w:r>
      <w:r w:rsidR="00CE491F">
        <w:rPr>
          <w:b/>
          <w:bCs/>
        </w:rPr>
        <w:t>r</w:t>
      </w:r>
      <w:r w:rsidRPr="00CE491F">
        <w:rPr>
          <w:b/>
          <w:bCs/>
        </w:rPr>
        <w:t xml:space="preserve"> task</w:t>
      </w:r>
    </w:p>
    <w:p w14:paraId="17919791" w14:textId="62DF7296" w:rsidR="00844BC5" w:rsidRDefault="00844BC5" w:rsidP="00844BC5">
      <w:r>
        <w:t xml:space="preserve">Choose a user group you would like to design a music </w:t>
      </w:r>
      <w:r w:rsidR="00546E39">
        <w:t xml:space="preserve">or sound </w:t>
      </w:r>
      <w:r>
        <w:t xml:space="preserve">application for. You should focus on designing an application that could be used by one of the following groups: </w:t>
      </w:r>
    </w:p>
    <w:p w14:paraId="47705F08" w14:textId="77777777" w:rsidR="00844BC5" w:rsidRDefault="00844BC5" w:rsidP="00844BC5">
      <w:pPr>
        <w:pStyle w:val="ListParagraph"/>
        <w:numPr>
          <w:ilvl w:val="0"/>
          <w:numId w:val="1"/>
        </w:numPr>
      </w:pPr>
      <w:r>
        <w:t>Pre-school aged children (i.e., aged 3 to 5)</w:t>
      </w:r>
    </w:p>
    <w:p w14:paraId="3CFA8914" w14:textId="77777777" w:rsidR="00844BC5" w:rsidRDefault="00844BC5" w:rsidP="00844BC5">
      <w:pPr>
        <w:pStyle w:val="ListParagraph"/>
        <w:numPr>
          <w:ilvl w:val="0"/>
          <w:numId w:val="1"/>
        </w:numPr>
      </w:pPr>
      <w:r>
        <w:t>Children with autism</w:t>
      </w:r>
    </w:p>
    <w:p w14:paraId="72698F91" w14:textId="77777777" w:rsidR="00844BC5" w:rsidRDefault="00844BC5" w:rsidP="00844BC5">
      <w:pPr>
        <w:pStyle w:val="ListParagraph"/>
        <w:numPr>
          <w:ilvl w:val="0"/>
          <w:numId w:val="1"/>
        </w:numPr>
      </w:pPr>
      <w:r>
        <w:t>Young adults with autism or intellectual disabilities</w:t>
      </w:r>
    </w:p>
    <w:p w14:paraId="56B59C92" w14:textId="77777777" w:rsidR="00844BC5" w:rsidRDefault="00844BC5" w:rsidP="00844BC5">
      <w:pPr>
        <w:pStyle w:val="ListParagraph"/>
        <w:numPr>
          <w:ilvl w:val="0"/>
          <w:numId w:val="1"/>
        </w:numPr>
      </w:pPr>
      <w:r>
        <w:t>Older adults with dementia</w:t>
      </w:r>
    </w:p>
    <w:p w14:paraId="1044604A" w14:textId="77777777" w:rsidR="00844BC5" w:rsidRDefault="00844BC5" w:rsidP="00844BC5">
      <w:pPr>
        <w:pStyle w:val="ListParagraph"/>
        <w:numPr>
          <w:ilvl w:val="0"/>
          <w:numId w:val="1"/>
        </w:numPr>
      </w:pPr>
      <w:r>
        <w:t>Another user group (you can choose)</w:t>
      </w:r>
    </w:p>
    <w:p w14:paraId="24D8BF2A" w14:textId="7D4B5BF4" w:rsidR="00931FAB" w:rsidRDefault="00931FAB" w:rsidP="00931FAB">
      <w:r>
        <w:t xml:space="preserve">Conduct some desk research to learn more about this group and their needs. </w:t>
      </w:r>
    </w:p>
    <w:p w14:paraId="02BD0A49" w14:textId="1C574386" w:rsidR="00931FAB" w:rsidRDefault="004B2DFE" w:rsidP="00931FAB">
      <w:r>
        <w:t xml:space="preserve">Develop an application that can be used to create or listen to music (or both) and that has a highly simplified interface so it can be used by people with accessibility needs. </w:t>
      </w:r>
    </w:p>
    <w:p w14:paraId="5AD758F9" w14:textId="501C8E58" w:rsidR="008C1597" w:rsidRDefault="008C1597" w:rsidP="00931FAB">
      <w:r>
        <w:t xml:space="preserve">Although the focus here is on music, you can </w:t>
      </w:r>
      <w:r w:rsidRPr="008C1597">
        <w:t>also</w:t>
      </w:r>
      <w:r>
        <w:t xml:space="preserve"> consider creating a</w:t>
      </w:r>
      <w:r w:rsidR="00A74EAE">
        <w:t>n application that plays sounds – such as the sound of birds singing, rain</w:t>
      </w:r>
      <w:r w:rsidR="00900FE6">
        <w:t xml:space="preserve">, café noises, etc </w:t>
      </w:r>
      <w:r w:rsidR="00A74EAE">
        <w:t>(</w:t>
      </w:r>
      <w:r w:rsidR="009A51D5">
        <w:t>like</w:t>
      </w:r>
      <w:r w:rsidR="00A74EAE">
        <w:t xml:space="preserve"> the </w:t>
      </w:r>
      <w:r w:rsidR="007F6D99">
        <w:t xml:space="preserve">pillow </w:t>
      </w:r>
      <w:r w:rsidR="009634EB">
        <w:t>interface</w:t>
      </w:r>
      <w:r w:rsidR="00A74EAE">
        <w:t xml:space="preserve"> mentioned above)</w:t>
      </w:r>
      <w:r w:rsidR="009A51D5">
        <w:t xml:space="preserve">. This could be a playful way for people to </w:t>
      </w:r>
      <w:r w:rsidR="00D15633">
        <w:t>create their own soundtracks</w:t>
      </w:r>
      <w:r w:rsidR="006F368E">
        <w:t xml:space="preserve"> or to choose sounds to listen to when they want to change their mood (e.g., to feel calm or </w:t>
      </w:r>
      <w:r w:rsidR="008C62D4">
        <w:t xml:space="preserve">uplifted). </w:t>
      </w:r>
    </w:p>
    <w:p w14:paraId="40CDBC20" w14:textId="77777777" w:rsidR="009634EB" w:rsidRDefault="009634EB"/>
    <w:p w14:paraId="7ACEB63E" w14:textId="728DB10A" w:rsidR="003434AD" w:rsidRPr="009634EB" w:rsidRDefault="003434AD" w:rsidP="009634EB">
      <w:pPr>
        <w:pStyle w:val="Heading2"/>
        <w:rPr>
          <w:b/>
          <w:bCs/>
        </w:rPr>
      </w:pPr>
      <w:r w:rsidRPr="009634EB">
        <w:rPr>
          <w:b/>
          <w:bCs/>
        </w:rPr>
        <w:lastRenderedPageBreak/>
        <w:t>Resources</w:t>
      </w:r>
    </w:p>
    <w:p w14:paraId="6EB3521D" w14:textId="5D04383B" w:rsidR="002A425D" w:rsidRDefault="002A425D">
      <w:hyperlink r:id="rId6" w:history="1">
        <w:r w:rsidRPr="006C0D5C">
          <w:rPr>
            <w:rStyle w:val="Hyperlink"/>
          </w:rPr>
          <w:t>https://skoogmusic.com/</w:t>
        </w:r>
      </w:hyperlink>
      <w:r>
        <w:t xml:space="preserve"> </w:t>
      </w:r>
    </w:p>
    <w:p w14:paraId="7235CA18" w14:textId="6373299A" w:rsidR="003434AD" w:rsidRDefault="003434AD">
      <w:hyperlink r:id="rId7" w:history="1">
        <w:r w:rsidRPr="006C0D5C">
          <w:rPr>
            <w:rStyle w:val="Hyperlink"/>
          </w:rPr>
          <w:t>https://remix.berklee.edu/able-videos/2/</w:t>
        </w:r>
      </w:hyperlink>
    </w:p>
    <w:p w14:paraId="69AE4A7E" w14:textId="77777777" w:rsidR="003434AD" w:rsidRDefault="003434AD"/>
    <w:p w14:paraId="4B8C902E" w14:textId="317EE523" w:rsidR="0049784A" w:rsidRPr="0049784A" w:rsidRDefault="001206FB" w:rsidP="0049784A">
      <w:pPr>
        <w:pStyle w:val="Heading2"/>
        <w:rPr>
          <w:b/>
          <w:bCs/>
        </w:rPr>
      </w:pPr>
      <w:r w:rsidRPr="009634EB">
        <w:rPr>
          <w:b/>
          <w:bCs/>
        </w:rPr>
        <w:t>References</w:t>
      </w:r>
      <w:r w:rsidR="000432B2">
        <w:rPr>
          <w:b/>
          <w:bCs/>
        </w:rPr>
        <w:t xml:space="preserve"> and further reading</w:t>
      </w:r>
    </w:p>
    <w:p w14:paraId="2FD9899F" w14:textId="37BD7220" w:rsidR="000432B2" w:rsidRDefault="000432B2" w:rsidP="0049784A">
      <w:pPr>
        <w:ind w:left="567" w:hanging="567"/>
      </w:pPr>
      <w:r>
        <w:t xml:space="preserve">Houben et al. (2020). The role of everyday sounds in advanced dementia care. </w:t>
      </w:r>
      <w:r w:rsidR="00954615" w:rsidRPr="00545131">
        <w:rPr>
          <w:i/>
          <w:iCs/>
        </w:rPr>
        <w:t xml:space="preserve">CHI ’20: Proceedings of the 2020 CHI Conference </w:t>
      </w:r>
      <w:r w:rsidR="00971B22" w:rsidRPr="00545131">
        <w:rPr>
          <w:i/>
          <w:iCs/>
        </w:rPr>
        <w:t xml:space="preserve">on Human Factors in Computing Systems. </w:t>
      </w:r>
      <w:hyperlink r:id="rId8" w:history="1">
        <w:r w:rsidR="00971B22" w:rsidRPr="006C0D5C">
          <w:rPr>
            <w:rStyle w:val="Hyperlink"/>
          </w:rPr>
          <w:t>https://dl.acm.org/doi/10.1145/3313831.3376577</w:t>
        </w:r>
      </w:hyperlink>
      <w:r w:rsidR="00971B22">
        <w:t xml:space="preserve"> </w:t>
      </w:r>
    </w:p>
    <w:p w14:paraId="306E3F53" w14:textId="0C7986F9" w:rsidR="00545131" w:rsidRPr="000432B2" w:rsidRDefault="00545131" w:rsidP="0049784A">
      <w:pPr>
        <w:ind w:left="567" w:hanging="567"/>
      </w:pPr>
      <w:r>
        <w:t>Ilsar et al (2022). Inclusive Improvisation</w:t>
      </w:r>
      <w:r w:rsidR="003661A2">
        <w:t xml:space="preserve">: Exploring </w:t>
      </w:r>
      <w:r w:rsidR="003661A2" w:rsidRPr="003661A2">
        <w:t>the</w:t>
      </w:r>
      <w:r w:rsidR="003661A2">
        <w:t xml:space="preserve"> line between listening and playing music. </w:t>
      </w:r>
      <w:r w:rsidR="003661A2" w:rsidRPr="007A7131">
        <w:rPr>
          <w:i/>
          <w:iCs/>
        </w:rPr>
        <w:t>ACM Transactions on Accessible Computing, 15</w:t>
      </w:r>
      <w:r w:rsidR="003661A2">
        <w:t>(2)</w:t>
      </w:r>
      <w:r w:rsidR="007A7131">
        <w:t xml:space="preserve">. </w:t>
      </w:r>
      <w:r>
        <w:t xml:space="preserve"> </w:t>
      </w:r>
      <w:hyperlink r:id="rId9" w:history="1">
        <w:r w:rsidRPr="006C0D5C">
          <w:rPr>
            <w:rStyle w:val="Hyperlink"/>
          </w:rPr>
          <w:t>https://dl.acm.org/doi/10.1145/3506856</w:t>
        </w:r>
      </w:hyperlink>
      <w:r>
        <w:t xml:space="preserve"> </w:t>
      </w:r>
    </w:p>
    <w:p w14:paraId="6AEB5DA7" w14:textId="6C294F3F" w:rsidR="00545131" w:rsidRDefault="001206FB" w:rsidP="0049784A">
      <w:pPr>
        <w:ind w:left="567" w:hanging="567"/>
      </w:pPr>
      <w:proofErr w:type="spellStart"/>
      <w:r>
        <w:t>Tiija</w:t>
      </w:r>
      <w:proofErr w:type="spellEnd"/>
      <w:r>
        <w:t xml:space="preserve">, </w:t>
      </w:r>
      <w:r w:rsidR="00620F7D">
        <w:t>R. (2019). A case study</w:t>
      </w:r>
      <w:r w:rsidR="00971B22">
        <w:t xml:space="preserve"> on the use of an innovative, technical, musical instrument, Skoog, in a special needs education setting with a child with autism and its effects on social skills. </w:t>
      </w:r>
      <w:r w:rsidR="00545131" w:rsidRPr="00545131">
        <w:rPr>
          <w:i/>
          <w:iCs/>
        </w:rPr>
        <w:t xml:space="preserve">Journal of </w:t>
      </w:r>
      <w:proofErr w:type="spellStart"/>
      <w:r w:rsidR="00545131" w:rsidRPr="00545131">
        <w:rPr>
          <w:i/>
          <w:iCs/>
        </w:rPr>
        <w:t>Mujsic</w:t>
      </w:r>
      <w:proofErr w:type="spellEnd"/>
      <w:r w:rsidR="00545131" w:rsidRPr="00545131">
        <w:rPr>
          <w:i/>
          <w:iCs/>
        </w:rPr>
        <w:t>, Technology &amp; Education, 12</w:t>
      </w:r>
      <w:r w:rsidR="00545131">
        <w:t xml:space="preserve">(2), p. 179-200. </w:t>
      </w:r>
    </w:p>
    <w:p w14:paraId="44F0B7B1" w14:textId="04DC843C" w:rsidR="002C76C3" w:rsidRDefault="002C76C3" w:rsidP="00545131">
      <w:pPr>
        <w:ind w:left="567" w:hanging="567"/>
      </w:pPr>
    </w:p>
    <w:sectPr w:rsidR="002C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F71"/>
    <w:multiLevelType w:val="hybridMultilevel"/>
    <w:tmpl w:val="EB8ACE00"/>
    <w:lvl w:ilvl="0" w:tplc="63DA3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4351"/>
    <w:multiLevelType w:val="hybridMultilevel"/>
    <w:tmpl w:val="6E9EFAB4"/>
    <w:lvl w:ilvl="0" w:tplc="63DA3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42448">
    <w:abstractNumId w:val="1"/>
  </w:num>
  <w:num w:numId="2" w16cid:durableId="6409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10"/>
    <w:rsid w:val="000432B2"/>
    <w:rsid w:val="001206FB"/>
    <w:rsid w:val="001354E6"/>
    <w:rsid w:val="0018178E"/>
    <w:rsid w:val="001E6DBF"/>
    <w:rsid w:val="001E735A"/>
    <w:rsid w:val="00240D2C"/>
    <w:rsid w:val="002A425D"/>
    <w:rsid w:val="002C76C3"/>
    <w:rsid w:val="0033021F"/>
    <w:rsid w:val="003434AD"/>
    <w:rsid w:val="003661A2"/>
    <w:rsid w:val="00366245"/>
    <w:rsid w:val="003933CE"/>
    <w:rsid w:val="003A5170"/>
    <w:rsid w:val="00411F49"/>
    <w:rsid w:val="004306D3"/>
    <w:rsid w:val="0049784A"/>
    <w:rsid w:val="004B2DFE"/>
    <w:rsid w:val="004E0E21"/>
    <w:rsid w:val="00545131"/>
    <w:rsid w:val="00546E39"/>
    <w:rsid w:val="005550EF"/>
    <w:rsid w:val="00560F20"/>
    <w:rsid w:val="00620F7D"/>
    <w:rsid w:val="0063741D"/>
    <w:rsid w:val="00682595"/>
    <w:rsid w:val="00685E04"/>
    <w:rsid w:val="006F368E"/>
    <w:rsid w:val="00775BB5"/>
    <w:rsid w:val="007A7131"/>
    <w:rsid w:val="007F6D99"/>
    <w:rsid w:val="00814691"/>
    <w:rsid w:val="008269B9"/>
    <w:rsid w:val="00844BC5"/>
    <w:rsid w:val="008B1F8B"/>
    <w:rsid w:val="008C1597"/>
    <w:rsid w:val="008C62D4"/>
    <w:rsid w:val="00900FE6"/>
    <w:rsid w:val="00911F67"/>
    <w:rsid w:val="00931FAB"/>
    <w:rsid w:val="00954615"/>
    <w:rsid w:val="009634EB"/>
    <w:rsid w:val="00971B22"/>
    <w:rsid w:val="00987810"/>
    <w:rsid w:val="009972AE"/>
    <w:rsid w:val="009A51D5"/>
    <w:rsid w:val="00A468AF"/>
    <w:rsid w:val="00A74EAE"/>
    <w:rsid w:val="00A81906"/>
    <w:rsid w:val="00B63E9D"/>
    <w:rsid w:val="00C6447D"/>
    <w:rsid w:val="00CE491F"/>
    <w:rsid w:val="00D15633"/>
    <w:rsid w:val="00D26ECF"/>
    <w:rsid w:val="00D874F4"/>
    <w:rsid w:val="00E464E3"/>
    <w:rsid w:val="00E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3C78"/>
  <w15:chartTrackingRefBased/>
  <w15:docId w15:val="{9FF01D19-F4CF-431D-9F8C-E2BAD68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4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313831.33765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mix.berklee.edu/able-videos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oogmus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ko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506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547</Words>
  <Characters>3120</Characters>
  <Application>Microsoft Office Word</Application>
  <DocSecurity>0</DocSecurity>
  <Lines>26</Lines>
  <Paragraphs>7</Paragraphs>
  <ScaleCrop>false</ScaleCrop>
  <Company>The University of Melbourne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Waycott</dc:creator>
  <cp:keywords/>
  <dc:description/>
  <cp:lastModifiedBy>Jenny Waycott</cp:lastModifiedBy>
  <cp:revision>56</cp:revision>
  <dcterms:created xsi:type="dcterms:W3CDTF">2023-07-31T04:19:00Z</dcterms:created>
  <dcterms:modified xsi:type="dcterms:W3CDTF">2023-07-31T07:33:00Z</dcterms:modified>
</cp:coreProperties>
</file>