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jc w:val="center"/>
        <w:rPr>
          <w:rFonts w:hint="eastAsia" w:ascii="微软雅黑" w:hAnsi="微软雅黑" w:eastAsia="微软雅黑" w:cs="微软雅黑"/>
          <w:b/>
          <w:bCs/>
          <w:kern w:val="0"/>
          <w:sz w:val="36"/>
          <w:szCs w:val="36"/>
          <w:lang w:val="en-US" w:eastAsia="zh-CN"/>
        </w:rPr>
      </w:pPr>
      <w:r>
        <w:rPr>
          <w:rFonts w:hint="eastAsia" w:ascii="微软雅黑" w:hAnsi="微软雅黑" w:eastAsia="微软雅黑" w:cs="微软雅黑"/>
          <w:b/>
          <w:bCs/>
          <w:kern w:val="0"/>
          <w:sz w:val="36"/>
          <w:szCs w:val="36"/>
          <w:lang w:val="en-US" w:eastAsia="zh-CN"/>
        </w:rPr>
        <w:t>南京城建隧桥微信小程序需求规格说明书</w:t>
      </w:r>
    </w:p>
    <w:p>
      <w:pPr>
        <w:widowControl/>
        <w:spacing w:line="360" w:lineRule="auto"/>
        <w:jc w:val="center"/>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rPr>
        <w:t>编 制 记 录</w:t>
      </w:r>
    </w:p>
    <w:p>
      <w:pPr>
        <w:widowControl/>
        <w:spacing w:line="360" w:lineRule="auto"/>
        <w:jc w:val="center"/>
        <w:rPr>
          <w:rFonts w:hint="eastAsia" w:ascii="微软雅黑" w:hAnsi="微软雅黑" w:eastAsia="微软雅黑" w:cs="微软雅黑"/>
          <w:b/>
          <w:bCs/>
          <w:kern w:val="0"/>
          <w:sz w:val="24"/>
          <w:szCs w:val="24"/>
        </w:rPr>
      </w:pPr>
    </w:p>
    <w:tbl>
      <w:tblPr>
        <w:tblStyle w:val="14"/>
        <w:tblW w:w="918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2139"/>
        <w:gridCol w:w="2166"/>
        <w:gridCol w:w="27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47" w:type="dxa"/>
            <w:tcBorders>
              <w:top w:val="single" w:color="000000" w:sz="4" w:space="0"/>
              <w:left w:val="single" w:color="000000" w:sz="4" w:space="0"/>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编制人</w:t>
            </w:r>
          </w:p>
        </w:tc>
        <w:tc>
          <w:tcPr>
            <w:tcW w:w="2139"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lang w:val="en-US" w:eastAsia="zh-CN"/>
              </w:rPr>
            </w:pPr>
            <w:r>
              <w:rPr>
                <w:rFonts w:hint="eastAsia" w:ascii="微软雅黑" w:hAnsi="微软雅黑" w:eastAsia="微软雅黑" w:cs="微软雅黑"/>
                <w:kern w:val="0"/>
                <w:szCs w:val="21"/>
                <w:lang w:val="en-US" w:eastAsia="zh-CN"/>
              </w:rPr>
              <w:t>韩颖</w:t>
            </w:r>
          </w:p>
        </w:tc>
        <w:tc>
          <w:tcPr>
            <w:tcW w:w="2166"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编制日期</w:t>
            </w:r>
          </w:p>
        </w:tc>
        <w:tc>
          <w:tcPr>
            <w:tcW w:w="2728"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lang w:val="en-US" w:eastAsia="zh-CN"/>
              </w:rPr>
            </w:pPr>
            <w:r>
              <w:rPr>
                <w:rFonts w:hint="eastAsia" w:ascii="微软雅黑" w:hAnsi="微软雅黑" w:eastAsia="微软雅黑" w:cs="微软雅黑"/>
                <w:kern w:val="0"/>
                <w:szCs w:val="21"/>
              </w:rPr>
              <w:t>201</w:t>
            </w:r>
            <w:r>
              <w:rPr>
                <w:rFonts w:hint="eastAsia" w:ascii="微软雅黑" w:hAnsi="微软雅黑" w:eastAsia="微软雅黑" w:cs="微软雅黑"/>
                <w:kern w:val="0"/>
                <w:szCs w:val="21"/>
                <w:lang w:val="en-US" w:eastAsia="zh-CN"/>
              </w:rPr>
              <w:t>8</w:t>
            </w:r>
            <w:r>
              <w:rPr>
                <w:rFonts w:hint="eastAsia" w:ascii="微软雅黑" w:hAnsi="微软雅黑" w:eastAsia="微软雅黑" w:cs="微软雅黑"/>
                <w:kern w:val="0"/>
                <w:szCs w:val="21"/>
              </w:rPr>
              <w:t>-</w:t>
            </w:r>
            <w:r>
              <w:rPr>
                <w:rFonts w:hint="eastAsia" w:ascii="微软雅黑" w:hAnsi="微软雅黑" w:eastAsia="微软雅黑" w:cs="微软雅黑"/>
                <w:kern w:val="0"/>
                <w:szCs w:val="21"/>
                <w:lang w:val="en-US" w:eastAsia="zh-CN"/>
              </w:rPr>
              <w:t>12</w:t>
            </w:r>
            <w:r>
              <w:rPr>
                <w:rFonts w:hint="eastAsia" w:ascii="微软雅黑" w:hAnsi="微软雅黑" w:eastAsia="微软雅黑" w:cs="微软雅黑"/>
                <w:kern w:val="0"/>
                <w:szCs w:val="21"/>
              </w:rPr>
              <w:t>-</w:t>
            </w:r>
            <w:r>
              <w:rPr>
                <w:rFonts w:hint="eastAsia" w:ascii="微软雅黑" w:hAnsi="微软雅黑" w:eastAsia="微软雅黑" w:cs="微软雅黑"/>
                <w:kern w:val="0"/>
                <w:szCs w:val="21"/>
                <w:lang w:val="en-US"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47" w:type="dxa"/>
            <w:tcBorders>
              <w:top w:val="single" w:color="000000" w:sz="4" w:space="0"/>
              <w:left w:val="single" w:color="000000" w:sz="4" w:space="0"/>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审核人</w:t>
            </w:r>
          </w:p>
        </w:tc>
        <w:tc>
          <w:tcPr>
            <w:tcW w:w="2139"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p>
        </w:tc>
        <w:tc>
          <w:tcPr>
            <w:tcW w:w="2166"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审核日期</w:t>
            </w:r>
          </w:p>
        </w:tc>
        <w:tc>
          <w:tcPr>
            <w:tcW w:w="2728"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47" w:type="dxa"/>
            <w:tcBorders>
              <w:top w:val="single" w:color="000000" w:sz="4" w:space="0"/>
              <w:left w:val="single" w:color="000000" w:sz="4" w:space="0"/>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批准人</w:t>
            </w:r>
          </w:p>
        </w:tc>
        <w:tc>
          <w:tcPr>
            <w:tcW w:w="2139"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p>
        </w:tc>
        <w:tc>
          <w:tcPr>
            <w:tcW w:w="2166"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批准日期</w:t>
            </w:r>
          </w:p>
        </w:tc>
        <w:tc>
          <w:tcPr>
            <w:tcW w:w="2728" w:type="dxa"/>
            <w:tcBorders>
              <w:top w:val="single" w:color="000000" w:sz="4" w:space="0"/>
              <w:left w:val="nil"/>
              <w:bottom w:val="single" w:color="000000" w:sz="4" w:space="0"/>
              <w:right w:val="single" w:color="000000" w:sz="4" w:space="0"/>
            </w:tcBorders>
            <w:vAlign w:val="top"/>
          </w:tcPr>
          <w:p>
            <w:pPr>
              <w:widowControl/>
              <w:spacing w:line="360" w:lineRule="auto"/>
              <w:jc w:val="center"/>
              <w:rPr>
                <w:rFonts w:hint="eastAsia" w:ascii="微软雅黑" w:hAnsi="微软雅黑" w:eastAsia="微软雅黑" w:cs="微软雅黑"/>
                <w:kern w:val="0"/>
                <w:szCs w:val="21"/>
              </w:rPr>
            </w:pPr>
          </w:p>
        </w:tc>
      </w:tr>
    </w:tbl>
    <w:p>
      <w:pPr>
        <w:widowControl/>
        <w:spacing w:line="360" w:lineRule="auto"/>
        <w:jc w:val="left"/>
        <w:rPr>
          <w:rFonts w:hint="eastAsia" w:ascii="微软雅黑" w:hAnsi="微软雅黑" w:eastAsia="微软雅黑" w:cs="微软雅黑"/>
          <w:kern w:val="0"/>
          <w:sz w:val="24"/>
          <w:szCs w:val="24"/>
        </w:rPr>
      </w:pPr>
    </w:p>
    <w:p>
      <w:pPr>
        <w:widowControl/>
        <w:spacing w:line="360" w:lineRule="auto"/>
        <w:jc w:val="left"/>
        <w:rPr>
          <w:rFonts w:hint="eastAsia" w:ascii="微软雅黑" w:hAnsi="微软雅黑" w:eastAsia="微软雅黑" w:cs="微软雅黑"/>
          <w:kern w:val="0"/>
          <w:sz w:val="24"/>
          <w:szCs w:val="24"/>
        </w:rPr>
      </w:pPr>
    </w:p>
    <w:p>
      <w:pPr>
        <w:widowControl/>
        <w:spacing w:line="360" w:lineRule="auto"/>
        <w:jc w:val="center"/>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rPr>
        <w:t>修订历史记录</w:t>
      </w:r>
    </w:p>
    <w:tbl>
      <w:tblPr>
        <w:tblStyle w:val="14"/>
        <w:tblW w:w="919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17"/>
        <w:gridCol w:w="2142"/>
        <w:gridCol w:w="3618"/>
        <w:gridCol w:w="1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rPr>
              <w:t>日期</w:t>
            </w: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rPr>
              <w:t>版本</w:t>
            </w: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rPr>
              <w:t>说明</w:t>
            </w: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rPr>
              <w:t>作者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lang w:val="en-US" w:eastAsia="zh-CN"/>
              </w:rPr>
            </w:pPr>
            <w:r>
              <w:rPr>
                <w:rFonts w:hint="eastAsia" w:ascii="微软雅黑" w:hAnsi="微软雅黑" w:eastAsia="微软雅黑" w:cs="微软雅黑"/>
                <w:kern w:val="0"/>
                <w:szCs w:val="21"/>
              </w:rPr>
              <w:t>201</w:t>
            </w:r>
            <w:r>
              <w:rPr>
                <w:rFonts w:hint="eastAsia" w:ascii="微软雅黑" w:hAnsi="微软雅黑" w:eastAsia="微软雅黑" w:cs="微软雅黑"/>
                <w:kern w:val="0"/>
                <w:szCs w:val="21"/>
                <w:lang w:val="en-US" w:eastAsia="zh-CN"/>
              </w:rPr>
              <w:t>8</w:t>
            </w:r>
            <w:r>
              <w:rPr>
                <w:rFonts w:hint="eastAsia" w:ascii="微软雅黑" w:hAnsi="微软雅黑" w:eastAsia="微软雅黑" w:cs="微软雅黑"/>
                <w:kern w:val="0"/>
                <w:szCs w:val="21"/>
              </w:rPr>
              <w:t>-</w:t>
            </w:r>
            <w:r>
              <w:rPr>
                <w:rFonts w:hint="eastAsia" w:ascii="微软雅黑" w:hAnsi="微软雅黑" w:eastAsia="微软雅黑" w:cs="微软雅黑"/>
                <w:kern w:val="0"/>
                <w:szCs w:val="21"/>
                <w:lang w:val="en-US" w:eastAsia="zh-CN"/>
              </w:rPr>
              <w:t>12</w:t>
            </w:r>
            <w:r>
              <w:rPr>
                <w:rFonts w:hint="eastAsia" w:ascii="微软雅黑" w:hAnsi="微软雅黑" w:eastAsia="微软雅黑" w:cs="微软雅黑"/>
                <w:kern w:val="0"/>
                <w:szCs w:val="21"/>
              </w:rPr>
              <w:t>-</w:t>
            </w:r>
            <w:r>
              <w:rPr>
                <w:rFonts w:hint="eastAsia" w:ascii="微软雅黑" w:hAnsi="微软雅黑" w:eastAsia="微软雅黑" w:cs="微软雅黑"/>
                <w:kern w:val="0"/>
                <w:szCs w:val="21"/>
                <w:lang w:val="en-US" w:eastAsia="zh-CN"/>
              </w:rPr>
              <w:t>5</w:t>
            </w: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r>
              <w:rPr>
                <w:rFonts w:hint="eastAsia" w:ascii="微软雅黑" w:hAnsi="微软雅黑" w:eastAsia="微软雅黑" w:cs="微软雅黑"/>
                <w:kern w:val="0"/>
                <w:szCs w:val="21"/>
              </w:rPr>
              <w:t>V1.0</w:t>
            </w: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lang w:val="en-US" w:eastAsia="zh-CN"/>
              </w:rPr>
            </w:pPr>
            <w:r>
              <w:rPr>
                <w:rFonts w:hint="eastAsia" w:ascii="微软雅黑" w:hAnsi="微软雅黑" w:eastAsia="微软雅黑" w:cs="微软雅黑"/>
                <w:kern w:val="0"/>
                <w:szCs w:val="21"/>
                <w:lang w:val="en-US" w:eastAsia="zh-CN"/>
              </w:rPr>
              <w:t>南京建站小程序需求规划</w:t>
            </w: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lang w:val="en-US" w:eastAsia="zh-CN"/>
              </w:rPr>
            </w:pPr>
            <w:r>
              <w:rPr>
                <w:rFonts w:hint="eastAsia" w:ascii="微软雅黑" w:hAnsi="微软雅黑" w:eastAsia="微软雅黑" w:cs="微软雅黑"/>
                <w:kern w:val="0"/>
                <w:szCs w:val="21"/>
                <w:lang w:val="en-US" w:eastAsia="zh-CN"/>
              </w:rPr>
              <w:t>韩颖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rPr>
                <w:rFonts w:hint="eastAsia" w:ascii="微软雅黑" w:hAnsi="微软雅黑" w:eastAsia="微软雅黑" w:cs="微软雅黑"/>
                <w:kern w:val="0"/>
                <w:szCs w:val="21"/>
              </w:rPr>
            </w:pP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rPr>
                <w:rFonts w:hint="eastAsia" w:ascii="微软雅黑" w:hAnsi="微软雅黑" w:eastAsia="微软雅黑" w:cs="微软雅黑"/>
                <w:kern w:val="0"/>
                <w:szCs w:val="21"/>
              </w:rPr>
            </w:pP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rPr>
                <w:rFonts w:hint="eastAsia" w:ascii="微软雅黑" w:hAnsi="微软雅黑" w:eastAsia="微软雅黑" w:cs="微软雅黑"/>
                <w:kern w:val="0"/>
                <w:szCs w:val="21"/>
              </w:rPr>
            </w:pP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1" w:hRule="atLeast"/>
          <w:jc w:val="center"/>
        </w:trPr>
        <w:tc>
          <w:tcPr>
            <w:tcW w:w="2117" w:type="dxa"/>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2142"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c>
          <w:tcPr>
            <w:tcW w:w="3618" w:type="dxa"/>
            <w:tcBorders>
              <w:top w:val="single" w:color="000000" w:sz="4" w:space="0"/>
              <w:left w:val="nil"/>
              <w:bottom w:val="single" w:color="000000" w:sz="4" w:space="0"/>
              <w:right w:val="single" w:color="000000" w:sz="4" w:space="0"/>
            </w:tcBorders>
            <w:vAlign w:val="center"/>
          </w:tcPr>
          <w:p>
            <w:pPr>
              <w:widowControl/>
              <w:spacing w:line="360" w:lineRule="auto"/>
              <w:rPr>
                <w:rFonts w:hint="eastAsia" w:ascii="微软雅黑" w:hAnsi="微软雅黑" w:eastAsia="微软雅黑" w:cs="微软雅黑"/>
                <w:kern w:val="0"/>
                <w:szCs w:val="21"/>
              </w:rPr>
            </w:pPr>
          </w:p>
        </w:tc>
        <w:tc>
          <w:tcPr>
            <w:tcW w:w="1315" w:type="dxa"/>
            <w:tcBorders>
              <w:top w:val="single" w:color="000000" w:sz="4" w:space="0"/>
              <w:left w:val="nil"/>
              <w:bottom w:val="single" w:color="000000" w:sz="4" w:space="0"/>
              <w:right w:val="single" w:color="000000" w:sz="4" w:space="0"/>
            </w:tcBorders>
            <w:vAlign w:val="center"/>
          </w:tcPr>
          <w:p>
            <w:pPr>
              <w:widowControl/>
              <w:spacing w:line="360" w:lineRule="auto"/>
              <w:jc w:val="center"/>
              <w:rPr>
                <w:rFonts w:hint="eastAsia" w:ascii="微软雅黑" w:hAnsi="微软雅黑" w:eastAsia="微软雅黑" w:cs="微软雅黑"/>
                <w:kern w:val="0"/>
                <w:szCs w:val="21"/>
              </w:rPr>
            </w:pPr>
          </w:p>
        </w:tc>
      </w:tr>
    </w:tbl>
    <w:p>
      <w:pPr>
        <w:widowControl/>
        <w:spacing w:line="360" w:lineRule="auto"/>
        <w:jc w:val="left"/>
        <w:rPr>
          <w:rFonts w:hint="eastAsia" w:ascii="微软雅黑" w:hAnsi="微软雅黑" w:eastAsia="微软雅黑" w:cs="微软雅黑"/>
          <w:kern w:val="0"/>
          <w:sz w:val="24"/>
          <w:szCs w:val="24"/>
        </w:rPr>
      </w:pPr>
    </w:p>
    <w:p>
      <w:pPr>
        <w:widowControl/>
        <w:spacing w:line="360" w:lineRule="auto"/>
        <w:jc w:val="center"/>
        <w:rPr>
          <w:rFonts w:hint="eastAsia" w:ascii="微软雅黑" w:hAnsi="微软雅黑" w:eastAsia="微软雅黑" w:cs="微软雅黑"/>
          <w:b/>
          <w:bCs/>
          <w:kern w:val="0"/>
          <w:sz w:val="24"/>
          <w:szCs w:val="24"/>
          <w:lang w:val="en-US" w:eastAsia="zh-CN"/>
        </w:rPr>
      </w:pPr>
      <w:r>
        <w:rPr>
          <w:rFonts w:hint="eastAsia" w:ascii="微软雅黑" w:hAnsi="微软雅黑" w:eastAsia="微软雅黑" w:cs="微软雅黑"/>
          <w:b/>
          <w:bCs/>
          <w:kern w:val="0"/>
          <w:sz w:val="24"/>
          <w:szCs w:val="24"/>
          <w:lang w:val="en-US" w:eastAsia="zh-CN"/>
        </w:rPr>
        <w:t>墨刀原型链接</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tabs>
                <w:tab w:val="left" w:pos="1224"/>
              </w:tabs>
              <w:spacing w:line="360" w:lineRule="auto"/>
              <w:jc w:val="center"/>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名称</w:t>
            </w:r>
          </w:p>
        </w:tc>
        <w:tc>
          <w:tcPr>
            <w:tcW w:w="4261" w:type="dxa"/>
            <w:vAlign w:val="center"/>
          </w:tcPr>
          <w:p>
            <w:pPr>
              <w:widowControl/>
              <w:spacing w:line="360" w:lineRule="auto"/>
              <w:jc w:val="center"/>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spacing w:line="360" w:lineRule="auto"/>
              <w:jc w:val="center"/>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小程序端原型</w:t>
            </w:r>
          </w:p>
        </w:tc>
        <w:tc>
          <w:tcPr>
            <w:tcW w:w="4261" w:type="dxa"/>
          </w:tcPr>
          <w:p>
            <w:pPr>
              <w:widowControl/>
              <w:spacing w:line="360" w:lineRule="auto"/>
              <w:jc w:val="both"/>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https://pro.modao.cc/app/IgMlwKT3rYYqc67ZehXbc1pWmwE7OPX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widowControl/>
              <w:spacing w:line="360" w:lineRule="auto"/>
              <w:jc w:val="center"/>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后台原型</w:t>
            </w:r>
          </w:p>
        </w:tc>
        <w:tc>
          <w:tcPr>
            <w:tcW w:w="4261" w:type="dxa"/>
          </w:tcPr>
          <w:p>
            <w:pPr>
              <w:widowControl/>
              <w:spacing w:line="360" w:lineRule="auto"/>
              <w:jc w:val="both"/>
              <w:rPr>
                <w:rFonts w:hint="eastAsia" w:ascii="微软雅黑" w:hAnsi="微软雅黑" w:eastAsia="微软雅黑" w:cs="微软雅黑"/>
                <w:b/>
                <w:bCs/>
                <w:kern w:val="0"/>
                <w:sz w:val="24"/>
                <w:szCs w:val="24"/>
                <w:vertAlign w:val="baseline"/>
                <w:lang w:val="en-US" w:eastAsia="zh-CN"/>
              </w:rPr>
            </w:pPr>
            <w:r>
              <w:rPr>
                <w:rFonts w:hint="eastAsia" w:ascii="微软雅黑" w:hAnsi="微软雅黑" w:eastAsia="微软雅黑" w:cs="微软雅黑"/>
                <w:b w:val="0"/>
                <w:bCs w:val="0"/>
                <w:kern w:val="0"/>
                <w:sz w:val="24"/>
                <w:szCs w:val="24"/>
                <w:vertAlign w:val="baseline"/>
                <w:lang w:val="en-US" w:eastAsia="zh-CN"/>
              </w:rPr>
              <w:t>https://pro.modao.cc/app/NbdSAc1BclboMwfVw0jY1VdMyQkz4G9</w:t>
            </w:r>
          </w:p>
        </w:tc>
      </w:tr>
    </w:tbl>
    <w:p>
      <w:pPr>
        <w:pStyle w:val="10"/>
        <w:tabs>
          <w:tab w:val="left" w:pos="3515"/>
        </w:tabs>
        <w:rPr>
          <w:rFonts w:hint="eastAsia" w:ascii="微软雅黑" w:hAnsi="微软雅黑" w:eastAsia="微软雅黑" w:cs="微软雅黑"/>
          <w:b/>
          <w:bCs/>
          <w:kern w:val="0"/>
          <w:sz w:val="36"/>
          <w:szCs w:val="36"/>
          <w:lang w:val="en-US" w:eastAsia="zh-CN"/>
        </w:rPr>
      </w:pPr>
      <w:r>
        <w:rPr>
          <w:rFonts w:hint="eastAsia" w:ascii="微软雅黑" w:hAnsi="微软雅黑" w:eastAsia="微软雅黑" w:cs="微软雅黑"/>
          <w:b/>
          <w:bCs/>
          <w:kern w:val="0"/>
          <w:sz w:val="36"/>
          <w:szCs w:val="36"/>
          <w:lang w:val="en-US" w:eastAsia="zh-CN"/>
        </w:rPr>
        <w:tab/>
      </w:r>
      <w:r>
        <w:rPr>
          <w:rFonts w:hint="eastAsia" w:ascii="微软雅黑" w:hAnsi="微软雅黑" w:eastAsia="微软雅黑" w:cs="微软雅黑"/>
          <w:b/>
          <w:bCs/>
          <w:kern w:val="0"/>
          <w:sz w:val="36"/>
          <w:szCs w:val="36"/>
          <w:lang w:val="en-US" w:eastAsia="zh-CN"/>
        </w:rPr>
        <w:t>目录</w:t>
      </w:r>
    </w:p>
    <w:p>
      <w:pPr>
        <w:pStyle w:val="10"/>
        <w:tabs>
          <w:tab w:val="right" w:leader="dot" w:pos="8306"/>
        </w:tabs>
      </w:pPr>
      <w:r>
        <w:rPr>
          <w:rFonts w:hint="eastAsia" w:ascii="微软雅黑" w:hAnsi="微软雅黑" w:eastAsia="微软雅黑" w:cs="微软雅黑"/>
          <w:b/>
          <w:bCs/>
          <w:kern w:val="0"/>
          <w:sz w:val="36"/>
          <w:szCs w:val="36"/>
          <w:lang w:val="en-US" w:eastAsia="zh-CN"/>
        </w:rPr>
        <w:fldChar w:fldCharType="begin"/>
      </w:r>
      <w:r>
        <w:rPr>
          <w:rFonts w:hint="eastAsia" w:ascii="微软雅黑" w:hAnsi="微软雅黑" w:eastAsia="微软雅黑" w:cs="微软雅黑"/>
          <w:b/>
          <w:bCs/>
          <w:kern w:val="0"/>
          <w:sz w:val="36"/>
          <w:szCs w:val="36"/>
          <w:lang w:val="en-US" w:eastAsia="zh-CN"/>
        </w:rPr>
        <w:instrText xml:space="preserve">TOC \o "1-4" \h \u </w:instrText>
      </w:r>
      <w:r>
        <w:rPr>
          <w:rFonts w:hint="eastAsia" w:ascii="微软雅黑" w:hAnsi="微软雅黑" w:eastAsia="微软雅黑" w:cs="微软雅黑"/>
          <w:b/>
          <w:bCs/>
          <w:kern w:val="0"/>
          <w:sz w:val="36"/>
          <w:szCs w:val="36"/>
          <w:lang w:val="en-US" w:eastAsia="zh-CN"/>
        </w:rPr>
        <w:fldChar w:fldCharType="separate"/>
      </w: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_Toc5389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1. </w:t>
      </w:r>
      <w:r>
        <w:rPr>
          <w:rFonts w:hint="eastAsia" w:ascii="微软雅黑" w:hAnsi="微软雅黑" w:eastAsia="微软雅黑" w:cs="微软雅黑"/>
        </w:rPr>
        <w:t>背景</w:t>
      </w:r>
      <w:r>
        <w:tab/>
      </w:r>
      <w:r>
        <w:fldChar w:fldCharType="begin"/>
      </w:r>
      <w:r>
        <w:instrText xml:space="preserve"> PAGEREF _Toc5389 </w:instrText>
      </w:r>
      <w:r>
        <w:fldChar w:fldCharType="separate"/>
      </w:r>
      <w:r>
        <w:t>4</w:t>
      </w:r>
      <w:r>
        <w:fldChar w:fldCharType="end"/>
      </w:r>
      <w:r>
        <w:rPr>
          <w:rFonts w:hint="eastAsia" w:ascii="微软雅黑" w:hAnsi="微软雅黑" w:eastAsia="微软雅黑" w:cs="微软雅黑"/>
          <w:bCs/>
          <w:kern w:val="0"/>
          <w:szCs w:val="36"/>
          <w:lang w:val="en-US" w:eastAsia="zh-CN"/>
        </w:rPr>
        <w:fldChar w:fldCharType="end"/>
      </w:r>
    </w:p>
    <w:p>
      <w:pPr>
        <w:pStyle w:val="10"/>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_Toc9525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2. </w:t>
      </w:r>
      <w:r>
        <w:rPr>
          <w:rFonts w:hint="eastAsia" w:ascii="微软雅黑" w:hAnsi="微软雅黑" w:eastAsia="微软雅黑" w:cs="微软雅黑"/>
        </w:rPr>
        <w:t>目的</w:t>
      </w:r>
      <w:r>
        <w:tab/>
      </w:r>
      <w:r>
        <w:fldChar w:fldCharType="begin"/>
      </w:r>
      <w:r>
        <w:instrText xml:space="preserve"> PAGEREF _Toc9525 </w:instrText>
      </w:r>
      <w:r>
        <w:fldChar w:fldCharType="separate"/>
      </w:r>
      <w:r>
        <w:t>4</w:t>
      </w:r>
      <w:r>
        <w:fldChar w:fldCharType="end"/>
      </w:r>
      <w:r>
        <w:rPr>
          <w:rFonts w:hint="eastAsia" w:ascii="微软雅黑" w:hAnsi="微软雅黑" w:eastAsia="微软雅黑" w:cs="微软雅黑"/>
          <w:bCs/>
          <w:kern w:val="0"/>
          <w:szCs w:val="36"/>
          <w:lang w:val="en-US" w:eastAsia="zh-CN"/>
        </w:rPr>
        <w:fldChar w:fldCharType="end"/>
      </w:r>
    </w:p>
    <w:p>
      <w:pPr>
        <w:pStyle w:val="10"/>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_Toc12466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3. </w:t>
      </w:r>
      <w:r>
        <w:rPr>
          <w:rFonts w:hint="eastAsia" w:ascii="微软雅黑" w:hAnsi="微软雅黑" w:eastAsia="微软雅黑" w:cs="微软雅黑"/>
        </w:rPr>
        <w:t>应用对象与范围</w:t>
      </w:r>
      <w:r>
        <w:tab/>
      </w:r>
      <w:r>
        <w:fldChar w:fldCharType="begin"/>
      </w:r>
      <w:r>
        <w:instrText xml:space="preserve"> PAGEREF _Toc12466 </w:instrText>
      </w:r>
      <w:r>
        <w:fldChar w:fldCharType="separate"/>
      </w:r>
      <w:r>
        <w:t>4</w:t>
      </w:r>
      <w:r>
        <w:fldChar w:fldCharType="end"/>
      </w:r>
      <w:r>
        <w:rPr>
          <w:rFonts w:hint="eastAsia" w:ascii="微软雅黑" w:hAnsi="微软雅黑" w:eastAsia="微软雅黑" w:cs="微软雅黑"/>
          <w:bCs/>
          <w:kern w:val="0"/>
          <w:szCs w:val="36"/>
          <w:lang w:val="en-US" w:eastAsia="zh-CN"/>
        </w:rPr>
        <w:fldChar w:fldCharType="end"/>
      </w:r>
    </w:p>
    <w:p>
      <w:pPr>
        <w:pStyle w:val="10"/>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_Toc2829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 </w:t>
      </w:r>
      <w:r>
        <w:rPr>
          <w:rFonts w:hint="eastAsia" w:ascii="微软雅黑" w:hAnsi="微软雅黑" w:eastAsia="微软雅黑" w:cs="微软雅黑"/>
          <w:lang w:val="en-US" w:eastAsia="zh-CN"/>
        </w:rPr>
        <w:t>微信小程序功能</w:t>
      </w:r>
      <w:r>
        <w:rPr>
          <w:rFonts w:hint="eastAsia" w:ascii="微软雅黑" w:hAnsi="微软雅黑" w:eastAsia="微软雅黑" w:cs="微软雅黑"/>
        </w:rPr>
        <w:t>需求说明</w:t>
      </w:r>
      <w:r>
        <w:tab/>
      </w:r>
      <w:r>
        <w:fldChar w:fldCharType="begin"/>
      </w:r>
      <w:r>
        <w:instrText xml:space="preserve"> PAGEREF _Toc2829 </w:instrText>
      </w:r>
      <w:r>
        <w:fldChar w:fldCharType="separate"/>
      </w:r>
      <w:r>
        <w:t>4</w:t>
      </w:r>
      <w:r>
        <w:fldChar w:fldCharType="end"/>
      </w:r>
      <w:r>
        <w:rPr>
          <w:rFonts w:hint="eastAsia" w:ascii="微软雅黑" w:hAnsi="微软雅黑" w:eastAsia="微软雅黑" w:cs="微软雅黑"/>
          <w:bCs/>
          <w:kern w:val="0"/>
          <w:szCs w:val="36"/>
          <w:lang w:val="en-US" w:eastAsia="zh-CN"/>
        </w:rPr>
        <w:fldChar w:fldCharType="end"/>
      </w:r>
    </w:p>
    <w:p>
      <w:pPr>
        <w:pStyle w:val="12"/>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_Toc13172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4.1. </w:t>
      </w:r>
      <w:r>
        <w:rPr>
          <w:rFonts w:hint="eastAsia" w:ascii="微软雅黑" w:hAnsi="微软雅黑" w:eastAsia="微软雅黑" w:cs="微软雅黑"/>
          <w:lang w:val="en-US" w:eastAsia="zh-CN"/>
        </w:rPr>
        <w:t>角色权限</w:t>
      </w:r>
      <w:r>
        <w:tab/>
      </w:r>
      <w:r>
        <w:fldChar w:fldCharType="begin"/>
      </w:r>
      <w:r>
        <w:instrText xml:space="preserve"> PAGEREF _Toc13172 </w:instrText>
      </w:r>
      <w:r>
        <w:fldChar w:fldCharType="separate"/>
      </w:r>
      <w:r>
        <w:t>4</w:t>
      </w:r>
      <w:r>
        <w:fldChar w:fldCharType="end"/>
      </w:r>
      <w:r>
        <w:rPr>
          <w:rFonts w:hint="eastAsia" w:ascii="微软雅黑" w:hAnsi="微软雅黑" w:eastAsia="微软雅黑" w:cs="微软雅黑"/>
          <w:bCs/>
          <w:kern w:val="0"/>
          <w:szCs w:val="36"/>
          <w:lang w:val="en-US" w:eastAsia="zh-CN"/>
        </w:rPr>
        <w:fldChar w:fldCharType="end"/>
      </w:r>
    </w:p>
    <w:p>
      <w:pPr>
        <w:pStyle w:val="12"/>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_Toc18952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 </w:t>
      </w:r>
      <w:r>
        <w:rPr>
          <w:rFonts w:hint="eastAsia" w:ascii="微软雅黑" w:hAnsi="微软雅黑" w:eastAsia="微软雅黑" w:cs="微软雅黑"/>
          <w:lang w:val="en-US" w:eastAsia="zh-CN"/>
        </w:rPr>
        <w:t>功能描述</w:t>
      </w:r>
      <w:r>
        <w:tab/>
      </w:r>
      <w:r>
        <w:fldChar w:fldCharType="begin"/>
      </w:r>
      <w:r>
        <w:instrText xml:space="preserve"> PAGEREF _Toc18952 </w:instrText>
      </w:r>
      <w:r>
        <w:fldChar w:fldCharType="separate"/>
      </w:r>
      <w:r>
        <w:t>5</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_Toc29793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 </w:t>
      </w:r>
      <w:r>
        <w:rPr>
          <w:rFonts w:hint="eastAsia" w:ascii="微软雅黑" w:hAnsi="微软雅黑" w:eastAsia="微软雅黑" w:cs="微软雅黑"/>
          <w:lang w:val="en-US" w:eastAsia="zh-CN"/>
        </w:rPr>
        <w:t>管理员</w:t>
      </w:r>
      <w:r>
        <w:tab/>
      </w:r>
      <w:r>
        <w:fldChar w:fldCharType="begin"/>
      </w:r>
      <w:r>
        <w:instrText xml:space="preserve"> PAGEREF _Toc29793 </w:instrText>
      </w:r>
      <w:r>
        <w:fldChar w:fldCharType="separate"/>
      </w:r>
      <w:r>
        <w:t>5</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_Toc4804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4.2.1.1. </w:t>
      </w:r>
      <w:r>
        <w:rPr>
          <w:rFonts w:hint="eastAsia" w:ascii="微软雅黑" w:hAnsi="微软雅黑" w:eastAsia="微软雅黑" w:cs="微软雅黑"/>
          <w:lang w:val="en-US" w:eastAsia="zh-CN"/>
        </w:rPr>
        <w:t>登录注册</w:t>
      </w:r>
      <w:r>
        <w:tab/>
      </w:r>
      <w:r>
        <w:fldChar w:fldCharType="begin"/>
      </w:r>
      <w:r>
        <w:instrText xml:space="preserve"> PAGEREF _Toc4804 </w:instrText>
      </w:r>
      <w:r>
        <w:fldChar w:fldCharType="separate"/>
      </w:r>
      <w:r>
        <w:t>5</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_Toc26693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4.2.1.2. </w:t>
      </w:r>
      <w:r>
        <w:rPr>
          <w:rFonts w:hint="eastAsia" w:ascii="微软雅黑" w:hAnsi="微软雅黑" w:eastAsia="微软雅黑" w:cs="微软雅黑"/>
          <w:lang w:val="en-US" w:eastAsia="zh-CN"/>
        </w:rPr>
        <w:t>项目</w:t>
      </w:r>
      <w:r>
        <w:tab/>
      </w:r>
      <w:r>
        <w:fldChar w:fldCharType="begin"/>
      </w:r>
      <w:r>
        <w:instrText xml:space="preserve"> PAGEREF _Toc26693 </w:instrText>
      </w:r>
      <w:r>
        <w:fldChar w:fldCharType="separate"/>
      </w:r>
      <w:r>
        <w:t>6</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_Toc31482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4.2.1.3. </w:t>
      </w:r>
      <w:r>
        <w:rPr>
          <w:rFonts w:hint="eastAsia" w:ascii="微软雅黑" w:hAnsi="微软雅黑" w:eastAsia="微软雅黑" w:cs="微软雅黑"/>
          <w:lang w:val="en-US" w:eastAsia="zh-CN"/>
        </w:rPr>
        <w:t>协助中心</w:t>
      </w:r>
      <w:r>
        <w:tab/>
      </w:r>
      <w:r>
        <w:fldChar w:fldCharType="begin"/>
      </w:r>
      <w:r>
        <w:instrText xml:space="preserve"> PAGEREF _Toc31482 </w:instrText>
      </w:r>
      <w:r>
        <w:fldChar w:fldCharType="separate"/>
      </w:r>
      <w:r>
        <w:t>15</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_Toc22943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4.2.1.4. </w:t>
      </w:r>
      <w:r>
        <w:rPr>
          <w:rFonts w:hint="eastAsia" w:ascii="微软雅黑" w:hAnsi="微软雅黑" w:eastAsia="微软雅黑" w:cs="微软雅黑"/>
          <w:lang w:val="en-US" w:eastAsia="zh-CN"/>
        </w:rPr>
        <w:t>知识库</w:t>
      </w:r>
      <w:r>
        <w:tab/>
      </w:r>
      <w:r>
        <w:fldChar w:fldCharType="begin"/>
      </w:r>
      <w:r>
        <w:instrText xml:space="preserve"> PAGEREF _Toc22943 </w:instrText>
      </w:r>
      <w:r>
        <w:fldChar w:fldCharType="separate"/>
      </w:r>
      <w:r>
        <w:t>16</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_Toc18453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4.2.1.5. </w:t>
      </w:r>
      <w:r>
        <w:rPr>
          <w:rFonts w:hint="eastAsia" w:ascii="微软雅黑" w:hAnsi="微软雅黑" w:eastAsia="微软雅黑" w:cs="微软雅黑"/>
          <w:lang w:val="en-US" w:eastAsia="zh-CN"/>
        </w:rPr>
        <w:t>模板</w:t>
      </w:r>
      <w:r>
        <w:tab/>
      </w:r>
      <w:r>
        <w:fldChar w:fldCharType="begin"/>
      </w:r>
      <w:r>
        <w:instrText xml:space="preserve"> PAGEREF _Toc18453 </w:instrText>
      </w:r>
      <w:r>
        <w:fldChar w:fldCharType="separate"/>
      </w:r>
      <w:r>
        <w:t>17</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_Toc12660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4.2.1.6. </w:t>
      </w:r>
      <w:r>
        <w:rPr>
          <w:rFonts w:hint="eastAsia" w:ascii="微软雅黑" w:hAnsi="微软雅黑" w:eastAsia="微软雅黑" w:cs="微软雅黑"/>
          <w:lang w:val="en-US" w:eastAsia="zh-CN"/>
        </w:rPr>
        <w:t>消息中心</w:t>
      </w:r>
      <w:r>
        <w:tab/>
      </w:r>
      <w:r>
        <w:fldChar w:fldCharType="begin"/>
      </w:r>
      <w:r>
        <w:instrText xml:space="preserve"> PAGEREF _Toc12660 </w:instrText>
      </w:r>
      <w:r>
        <w:fldChar w:fldCharType="separate"/>
      </w:r>
      <w:r>
        <w:t>18</w:t>
      </w:r>
      <w:r>
        <w:fldChar w:fldCharType="end"/>
      </w:r>
      <w:r>
        <w:rPr>
          <w:rFonts w:hint="eastAsia" w:ascii="微软雅黑" w:hAnsi="微软雅黑" w:eastAsia="微软雅黑" w:cs="微软雅黑"/>
          <w:bCs/>
          <w:kern w:val="0"/>
          <w:szCs w:val="36"/>
          <w:lang w:val="en-US" w:eastAsia="zh-CN"/>
        </w:rPr>
        <w:fldChar w:fldCharType="end"/>
      </w:r>
      <w:bookmarkStart w:id="37" w:name="_GoBack"/>
      <w:bookmarkEnd w:id="37"/>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_Toc6974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4.2.1.7. </w:t>
      </w:r>
      <w:r>
        <w:rPr>
          <w:rFonts w:hint="eastAsia" w:ascii="微软雅黑" w:hAnsi="微软雅黑" w:eastAsia="微软雅黑" w:cs="微软雅黑"/>
          <w:lang w:val="en-US" w:eastAsia="zh-CN"/>
        </w:rPr>
        <w:t>设置</w:t>
      </w:r>
      <w:r>
        <w:tab/>
      </w:r>
      <w:r>
        <w:fldChar w:fldCharType="begin"/>
      </w:r>
      <w:r>
        <w:instrText xml:space="preserve"> PAGEREF _Toc6974 </w:instrText>
      </w:r>
      <w:r>
        <w:fldChar w:fldCharType="separate"/>
      </w:r>
      <w:r>
        <w:t>19</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_Toc24478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4.2.1.8. </w:t>
      </w:r>
      <w:r>
        <w:rPr>
          <w:rFonts w:hint="eastAsia" w:ascii="微软雅黑" w:hAnsi="微软雅黑" w:eastAsia="微软雅黑" w:cs="微软雅黑"/>
          <w:lang w:val="en-US" w:eastAsia="zh-CN"/>
        </w:rPr>
        <w:t>自动填写</w:t>
      </w:r>
      <w:r>
        <w:tab/>
      </w:r>
      <w:r>
        <w:fldChar w:fldCharType="begin"/>
      </w:r>
      <w:r>
        <w:instrText xml:space="preserve"> PAGEREF _Toc24478 </w:instrText>
      </w:r>
      <w:r>
        <w:fldChar w:fldCharType="separate"/>
      </w:r>
      <w:r>
        <w:t>21</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_Toc29430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4.2.2. </w:t>
      </w:r>
      <w:r>
        <w:rPr>
          <w:rFonts w:hint="eastAsia" w:ascii="微软雅黑" w:hAnsi="微软雅黑" w:eastAsia="微软雅黑" w:cs="微软雅黑"/>
          <w:lang w:val="en-US" w:eastAsia="zh-CN"/>
        </w:rPr>
        <w:t>办事员</w:t>
      </w:r>
      <w:r>
        <w:tab/>
      </w:r>
      <w:r>
        <w:fldChar w:fldCharType="begin"/>
      </w:r>
      <w:r>
        <w:instrText xml:space="preserve"> PAGEREF _Toc29430 </w:instrText>
      </w:r>
      <w:r>
        <w:fldChar w:fldCharType="separate"/>
      </w:r>
      <w:r>
        <w:t>21</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_Toc9847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4.2.2.1. </w:t>
      </w:r>
      <w:r>
        <w:rPr>
          <w:rFonts w:hint="eastAsia" w:ascii="微软雅黑" w:hAnsi="微软雅黑" w:eastAsia="微软雅黑" w:cs="微软雅黑"/>
          <w:lang w:val="en-US" w:eastAsia="zh-CN"/>
        </w:rPr>
        <w:t>办事员功能概览</w:t>
      </w:r>
      <w:r>
        <w:tab/>
      </w:r>
      <w:r>
        <w:fldChar w:fldCharType="begin"/>
      </w:r>
      <w:r>
        <w:instrText xml:space="preserve"> PAGEREF _Toc9847 </w:instrText>
      </w:r>
      <w:r>
        <w:fldChar w:fldCharType="separate"/>
      </w:r>
      <w:r>
        <w:t>21</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_Toc22149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4.2.2.2. </w:t>
      </w:r>
      <w:r>
        <w:rPr>
          <w:rFonts w:hint="eastAsia" w:ascii="微软雅黑" w:hAnsi="微软雅黑" w:eastAsia="微软雅黑" w:cs="微软雅黑"/>
          <w:lang w:val="en-US" w:eastAsia="zh-CN"/>
        </w:rPr>
        <w:t>流程详情</w:t>
      </w:r>
      <w:r>
        <w:tab/>
      </w:r>
      <w:r>
        <w:fldChar w:fldCharType="begin"/>
      </w:r>
      <w:r>
        <w:instrText xml:space="preserve"> PAGEREF _Toc22149 </w:instrText>
      </w:r>
      <w:r>
        <w:fldChar w:fldCharType="separate"/>
      </w:r>
      <w:r>
        <w:t>22</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_Toc27934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4.2.2.3. </w:t>
      </w:r>
      <w:r>
        <w:rPr>
          <w:rFonts w:hint="eastAsia" w:ascii="微软雅黑" w:hAnsi="微软雅黑" w:eastAsia="微软雅黑" w:cs="微软雅黑"/>
          <w:lang w:val="en-US" w:eastAsia="zh-CN"/>
        </w:rPr>
        <w:t>协助中心</w:t>
      </w:r>
      <w:r>
        <w:tab/>
      </w:r>
      <w:r>
        <w:fldChar w:fldCharType="begin"/>
      </w:r>
      <w:r>
        <w:instrText xml:space="preserve"> PAGEREF _Toc27934 </w:instrText>
      </w:r>
      <w:r>
        <w:fldChar w:fldCharType="separate"/>
      </w:r>
      <w:r>
        <w:t>23</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_Toc25017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4.2.2.4. </w:t>
      </w:r>
      <w:r>
        <w:rPr>
          <w:rFonts w:hint="eastAsia" w:ascii="微软雅黑" w:hAnsi="微软雅黑" w:eastAsia="微软雅黑" w:cs="微软雅黑"/>
          <w:lang w:val="en-US" w:eastAsia="zh-CN"/>
        </w:rPr>
        <w:t>我处理的</w:t>
      </w:r>
      <w:r>
        <w:tab/>
      </w:r>
      <w:r>
        <w:fldChar w:fldCharType="begin"/>
      </w:r>
      <w:r>
        <w:instrText xml:space="preserve"> PAGEREF _Toc25017 </w:instrText>
      </w:r>
      <w:r>
        <w:fldChar w:fldCharType="separate"/>
      </w:r>
      <w:r>
        <w:t>24</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_Toc5287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lang w:eastAsia="zh-CN"/>
        </w:rPr>
        <w:t xml:space="preserve">4.2.2.5. </w:t>
      </w:r>
      <w:r>
        <w:rPr>
          <w:rFonts w:hint="eastAsia" w:ascii="微软雅黑" w:hAnsi="微软雅黑" w:eastAsia="微软雅黑" w:cs="微软雅黑"/>
          <w:lang w:val="en-US" w:eastAsia="zh-CN"/>
        </w:rPr>
        <w:t>设置</w:t>
      </w:r>
      <w:r>
        <w:tab/>
      </w:r>
      <w:r>
        <w:fldChar w:fldCharType="begin"/>
      </w:r>
      <w:r>
        <w:instrText xml:space="preserve"> PAGEREF _Toc5287 </w:instrText>
      </w:r>
      <w:r>
        <w:fldChar w:fldCharType="separate"/>
      </w:r>
      <w:r>
        <w:t>25</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_Toc23503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4.2.3. </w:t>
      </w:r>
      <w:r>
        <w:rPr>
          <w:rFonts w:hint="eastAsia" w:ascii="微软雅黑" w:hAnsi="微软雅黑" w:eastAsia="微软雅黑" w:cs="微软雅黑"/>
          <w:lang w:val="en-US" w:eastAsia="zh-CN"/>
        </w:rPr>
        <w:t>领导</w:t>
      </w:r>
      <w:r>
        <w:tab/>
      </w:r>
      <w:r>
        <w:fldChar w:fldCharType="begin"/>
      </w:r>
      <w:r>
        <w:instrText xml:space="preserve"> PAGEREF _Toc23503 </w:instrText>
      </w:r>
      <w:r>
        <w:fldChar w:fldCharType="separate"/>
      </w:r>
      <w:r>
        <w:t>26</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_Toc28654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4.2.3.1. </w:t>
      </w:r>
      <w:r>
        <w:rPr>
          <w:rFonts w:hint="eastAsia" w:ascii="微软雅黑" w:hAnsi="微软雅黑" w:eastAsia="微软雅黑" w:cs="微软雅黑"/>
          <w:lang w:val="en-US" w:eastAsia="zh-CN"/>
        </w:rPr>
        <w:t>领导功能概览</w:t>
      </w:r>
      <w:r>
        <w:tab/>
      </w:r>
      <w:r>
        <w:fldChar w:fldCharType="begin"/>
      </w:r>
      <w:r>
        <w:instrText xml:space="preserve"> PAGEREF _Toc28654 </w:instrText>
      </w:r>
      <w:r>
        <w:fldChar w:fldCharType="separate"/>
      </w:r>
      <w:r>
        <w:t>26</w:t>
      </w:r>
      <w:r>
        <w:fldChar w:fldCharType="end"/>
      </w:r>
      <w:r>
        <w:rPr>
          <w:rFonts w:hint="eastAsia" w:ascii="微软雅黑" w:hAnsi="微软雅黑" w:eastAsia="微软雅黑" w:cs="微软雅黑"/>
          <w:bCs/>
          <w:kern w:val="0"/>
          <w:szCs w:val="36"/>
          <w:lang w:val="en-US" w:eastAsia="zh-CN"/>
        </w:rPr>
        <w:fldChar w:fldCharType="end"/>
      </w:r>
    </w:p>
    <w:p>
      <w:pPr>
        <w:pStyle w:val="10"/>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_Toc6784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 </w:t>
      </w:r>
      <w:r>
        <w:rPr>
          <w:rFonts w:hint="eastAsia" w:ascii="微软雅黑" w:hAnsi="微软雅黑" w:eastAsia="微软雅黑" w:cs="微软雅黑"/>
          <w:lang w:val="en-US" w:eastAsia="zh-CN"/>
        </w:rPr>
        <w:t>管理员后台管理端</w:t>
      </w:r>
      <w:r>
        <w:tab/>
      </w:r>
      <w:r>
        <w:fldChar w:fldCharType="begin"/>
      </w:r>
      <w:r>
        <w:instrText xml:space="preserve"> PAGEREF _Toc6784 </w:instrText>
      </w:r>
      <w:r>
        <w:fldChar w:fldCharType="separate"/>
      </w:r>
      <w:r>
        <w:t>27</w:t>
      </w:r>
      <w:r>
        <w:fldChar w:fldCharType="end"/>
      </w:r>
      <w:r>
        <w:rPr>
          <w:rFonts w:hint="eastAsia" w:ascii="微软雅黑" w:hAnsi="微软雅黑" w:eastAsia="微软雅黑" w:cs="微软雅黑"/>
          <w:bCs/>
          <w:kern w:val="0"/>
          <w:szCs w:val="36"/>
          <w:lang w:val="en-US" w:eastAsia="zh-CN"/>
        </w:rPr>
        <w:fldChar w:fldCharType="end"/>
      </w:r>
    </w:p>
    <w:p>
      <w:pPr>
        <w:pStyle w:val="12"/>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_Toc15082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5.1. </w:t>
      </w:r>
      <w:r>
        <w:rPr>
          <w:rFonts w:hint="eastAsia" w:ascii="微软雅黑" w:hAnsi="微软雅黑" w:eastAsia="微软雅黑" w:cs="微软雅黑"/>
          <w:lang w:val="en-US" w:eastAsia="zh-CN"/>
        </w:rPr>
        <w:t>后台管理端说明</w:t>
      </w:r>
      <w:r>
        <w:tab/>
      </w:r>
      <w:r>
        <w:fldChar w:fldCharType="begin"/>
      </w:r>
      <w:r>
        <w:instrText xml:space="preserve"> PAGEREF _Toc15082 </w:instrText>
      </w:r>
      <w:r>
        <w:fldChar w:fldCharType="separate"/>
      </w:r>
      <w:r>
        <w:t>27</w:t>
      </w:r>
      <w:r>
        <w:fldChar w:fldCharType="end"/>
      </w:r>
      <w:r>
        <w:rPr>
          <w:rFonts w:hint="eastAsia" w:ascii="微软雅黑" w:hAnsi="微软雅黑" w:eastAsia="微软雅黑" w:cs="微软雅黑"/>
          <w:bCs/>
          <w:kern w:val="0"/>
          <w:szCs w:val="36"/>
          <w:lang w:val="en-US" w:eastAsia="zh-CN"/>
        </w:rPr>
        <w:fldChar w:fldCharType="end"/>
      </w:r>
    </w:p>
    <w:p>
      <w:pPr>
        <w:pStyle w:val="12"/>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_Toc14976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 </w:t>
      </w:r>
      <w:r>
        <w:rPr>
          <w:rFonts w:hint="eastAsia" w:ascii="微软雅黑" w:hAnsi="微软雅黑" w:eastAsia="微软雅黑" w:cs="微软雅黑"/>
          <w:lang w:val="en-US" w:eastAsia="zh-CN"/>
        </w:rPr>
        <w:t>功能描述</w:t>
      </w:r>
      <w:r>
        <w:tab/>
      </w:r>
      <w:r>
        <w:fldChar w:fldCharType="begin"/>
      </w:r>
      <w:r>
        <w:instrText xml:space="preserve"> PAGEREF _Toc14976 </w:instrText>
      </w:r>
      <w:r>
        <w:fldChar w:fldCharType="separate"/>
      </w:r>
      <w:r>
        <w:t>28</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_Toc5552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5.2.1. </w:t>
      </w:r>
      <w:r>
        <w:rPr>
          <w:rFonts w:hint="eastAsia" w:ascii="微软雅黑" w:hAnsi="微软雅黑" w:eastAsia="微软雅黑" w:cs="微软雅黑"/>
          <w:lang w:val="en-US" w:eastAsia="zh-CN"/>
        </w:rPr>
        <w:t>登录</w:t>
      </w:r>
      <w:r>
        <w:tab/>
      </w:r>
      <w:r>
        <w:fldChar w:fldCharType="begin"/>
      </w:r>
      <w:r>
        <w:instrText xml:space="preserve"> PAGEREF _Toc5552 </w:instrText>
      </w:r>
      <w:r>
        <w:fldChar w:fldCharType="separate"/>
      </w:r>
      <w:r>
        <w:t>28</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_Toc16630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5.2.2. </w:t>
      </w:r>
      <w:r>
        <w:rPr>
          <w:rFonts w:hint="eastAsia" w:ascii="微软雅黑" w:hAnsi="微软雅黑" w:eastAsia="微软雅黑" w:cs="微软雅黑"/>
          <w:lang w:val="en-US" w:eastAsia="zh-CN"/>
        </w:rPr>
        <w:t>流程模板</w:t>
      </w:r>
      <w:r>
        <w:tab/>
      </w:r>
      <w:r>
        <w:fldChar w:fldCharType="begin"/>
      </w:r>
      <w:r>
        <w:instrText xml:space="preserve"> PAGEREF _Toc16630 </w:instrText>
      </w:r>
      <w:r>
        <w:fldChar w:fldCharType="separate"/>
      </w:r>
      <w:r>
        <w:t>28</w:t>
      </w:r>
      <w:r>
        <w:fldChar w:fldCharType="end"/>
      </w:r>
      <w:r>
        <w:rPr>
          <w:rFonts w:hint="eastAsia" w:ascii="微软雅黑" w:hAnsi="微软雅黑" w:eastAsia="微软雅黑" w:cs="微软雅黑"/>
          <w:bCs/>
          <w:kern w:val="0"/>
          <w:szCs w:val="36"/>
          <w:lang w:val="en-US" w:eastAsia="zh-CN"/>
        </w:rPr>
        <w:fldChar w:fldCharType="end"/>
      </w:r>
    </w:p>
    <w:p>
      <w:pPr>
        <w:pStyle w:val="11"/>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_Toc26767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5.2.2.1. </w:t>
      </w:r>
      <w:r>
        <w:rPr>
          <w:rFonts w:hint="eastAsia" w:ascii="微软雅黑" w:hAnsi="微软雅黑" w:eastAsia="微软雅黑" w:cs="微软雅黑"/>
          <w:lang w:val="en-US" w:eastAsia="zh-CN"/>
        </w:rPr>
        <w:t>新建流程</w:t>
      </w:r>
      <w:r>
        <w:tab/>
      </w:r>
      <w:r>
        <w:fldChar w:fldCharType="begin"/>
      </w:r>
      <w:r>
        <w:instrText xml:space="preserve"> PAGEREF _Toc26767 </w:instrText>
      </w:r>
      <w:r>
        <w:fldChar w:fldCharType="separate"/>
      </w:r>
      <w:r>
        <w:t>29</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_Toc5558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5.2.3. </w:t>
      </w:r>
      <w:r>
        <w:rPr>
          <w:rFonts w:hint="eastAsia" w:ascii="微软雅黑" w:hAnsi="微软雅黑" w:eastAsia="微软雅黑" w:cs="微软雅黑"/>
          <w:lang w:val="en-US" w:eastAsia="zh-CN"/>
        </w:rPr>
        <w:t>资料库</w:t>
      </w:r>
      <w:r>
        <w:tab/>
      </w:r>
      <w:r>
        <w:fldChar w:fldCharType="begin"/>
      </w:r>
      <w:r>
        <w:instrText xml:space="preserve"> PAGEREF _Toc5558 </w:instrText>
      </w:r>
      <w:r>
        <w:fldChar w:fldCharType="separate"/>
      </w:r>
      <w:r>
        <w:t>30</w:t>
      </w:r>
      <w:r>
        <w:fldChar w:fldCharType="end"/>
      </w:r>
      <w:r>
        <w:rPr>
          <w:rFonts w:hint="eastAsia" w:ascii="微软雅黑" w:hAnsi="微软雅黑" w:eastAsia="微软雅黑" w:cs="微软雅黑"/>
          <w:bCs/>
          <w:kern w:val="0"/>
          <w:szCs w:val="36"/>
          <w:lang w:val="en-US" w:eastAsia="zh-CN"/>
        </w:rPr>
        <w:fldChar w:fldCharType="end"/>
      </w:r>
    </w:p>
    <w:p>
      <w:pPr>
        <w:pStyle w:val="7"/>
        <w:tabs>
          <w:tab w:val="right" w:leader="dot" w:pos="8306"/>
        </w:tabs>
      </w:pPr>
      <w:r>
        <w:rPr>
          <w:rFonts w:hint="eastAsia" w:ascii="微软雅黑" w:hAnsi="微软雅黑" w:eastAsia="微软雅黑" w:cs="微软雅黑"/>
          <w:bCs/>
          <w:kern w:val="0"/>
          <w:szCs w:val="36"/>
          <w:lang w:val="en-US" w:eastAsia="zh-CN"/>
        </w:rPr>
        <w:fldChar w:fldCharType="begin"/>
      </w:r>
      <w:r>
        <w:rPr>
          <w:rFonts w:hint="eastAsia" w:ascii="微软雅黑" w:hAnsi="微软雅黑" w:eastAsia="微软雅黑" w:cs="微软雅黑"/>
          <w:bCs/>
          <w:kern w:val="0"/>
          <w:szCs w:val="36"/>
          <w:lang w:val="en-US" w:eastAsia="zh-CN"/>
        </w:rPr>
        <w:instrText xml:space="preserve"> HYPERLINK \l _Toc478 </w:instrText>
      </w:r>
      <w:r>
        <w:rPr>
          <w:rFonts w:hint="eastAsia" w:ascii="微软雅黑" w:hAnsi="微软雅黑" w:eastAsia="微软雅黑" w:cs="微软雅黑"/>
          <w:bCs/>
          <w:kern w:val="0"/>
          <w:szCs w:val="36"/>
          <w:lang w:val="en-US" w:eastAsia="zh-CN"/>
        </w:rPr>
        <w:fldChar w:fldCharType="separate"/>
      </w:r>
      <w:r>
        <w:rPr>
          <w:rFonts w:hint="default" w:ascii="微软雅黑" w:hAnsi="微软雅黑" w:eastAsia="微软雅黑" w:cs="微软雅黑"/>
        </w:rPr>
        <w:t xml:space="preserve">5.2.4. </w:t>
      </w:r>
      <w:r>
        <w:rPr>
          <w:rFonts w:hint="eastAsia" w:ascii="微软雅黑" w:hAnsi="微软雅黑" w:eastAsia="微软雅黑" w:cs="微软雅黑"/>
          <w:lang w:val="en-US" w:eastAsia="zh-CN"/>
        </w:rPr>
        <w:t>知识库</w:t>
      </w:r>
      <w:r>
        <w:tab/>
      </w:r>
      <w:r>
        <w:fldChar w:fldCharType="begin"/>
      </w:r>
      <w:r>
        <w:instrText xml:space="preserve"> PAGEREF _Toc478 </w:instrText>
      </w:r>
      <w:r>
        <w:fldChar w:fldCharType="separate"/>
      </w:r>
      <w:r>
        <w:t>32</w:t>
      </w:r>
      <w:r>
        <w:fldChar w:fldCharType="end"/>
      </w:r>
      <w:r>
        <w:rPr>
          <w:rFonts w:hint="eastAsia" w:ascii="微软雅黑" w:hAnsi="微软雅黑" w:eastAsia="微软雅黑" w:cs="微软雅黑"/>
          <w:bCs/>
          <w:kern w:val="0"/>
          <w:szCs w:val="36"/>
          <w:lang w:val="en-US" w:eastAsia="zh-CN"/>
        </w:rPr>
        <w:fldChar w:fldCharType="end"/>
      </w:r>
    </w:p>
    <w:p>
      <w:pPr>
        <w:widowControl/>
        <w:tabs>
          <w:tab w:val="left" w:pos="2293"/>
        </w:tabs>
        <w:spacing w:line="360" w:lineRule="auto"/>
        <w:jc w:val="both"/>
        <w:rPr>
          <w:rFonts w:hint="eastAsia" w:ascii="微软雅黑" w:hAnsi="微软雅黑" w:eastAsia="微软雅黑" w:cs="微软雅黑"/>
          <w:b/>
          <w:bCs/>
          <w:kern w:val="0"/>
          <w:sz w:val="36"/>
          <w:szCs w:val="36"/>
          <w:lang w:val="en-US" w:eastAsia="zh-CN"/>
        </w:rPr>
      </w:pPr>
      <w:r>
        <w:rPr>
          <w:rFonts w:hint="eastAsia" w:ascii="微软雅黑" w:hAnsi="微软雅黑" w:eastAsia="微软雅黑" w:cs="微软雅黑"/>
          <w:bCs/>
          <w:kern w:val="0"/>
          <w:szCs w:val="36"/>
          <w:lang w:val="en-US" w:eastAsia="zh-CN"/>
        </w:rPr>
        <w:fldChar w:fldCharType="end"/>
      </w: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widowControl/>
        <w:spacing w:line="360" w:lineRule="auto"/>
        <w:jc w:val="both"/>
        <w:rPr>
          <w:rFonts w:hint="eastAsia" w:ascii="微软雅黑" w:hAnsi="微软雅黑" w:eastAsia="微软雅黑" w:cs="微软雅黑"/>
          <w:b/>
          <w:bCs/>
          <w:kern w:val="0"/>
          <w:sz w:val="36"/>
          <w:szCs w:val="36"/>
          <w:lang w:val="en-US" w:eastAsia="zh-CN"/>
        </w:rPr>
      </w:pPr>
    </w:p>
    <w:p>
      <w:pPr>
        <w:pStyle w:val="2"/>
        <w:keepNext/>
        <w:numPr>
          <w:ilvl w:val="0"/>
          <w:numId w:val="1"/>
        </w:numPr>
        <w:spacing w:before="240" w:after="60" w:line="360" w:lineRule="auto"/>
        <w:rPr>
          <w:rFonts w:hint="eastAsia" w:ascii="微软雅黑" w:hAnsi="微软雅黑" w:eastAsia="微软雅黑" w:cs="微软雅黑"/>
        </w:rPr>
      </w:pPr>
      <w:bookmarkStart w:id="0" w:name="_Toc396306509"/>
      <w:bookmarkStart w:id="1" w:name="_Toc5389"/>
      <w:r>
        <w:rPr>
          <w:rFonts w:hint="eastAsia" w:ascii="微软雅黑" w:hAnsi="微软雅黑" w:eastAsia="微软雅黑" w:cs="微软雅黑"/>
        </w:rPr>
        <w:t>背景</w:t>
      </w:r>
      <w:bookmarkEnd w:id="0"/>
      <w:bookmarkEnd w:id="1"/>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both"/>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南京城建隧桥经营管理有限责任公司希望能够借助互联网技术实现企业部门人员信息有效沟通，资源和知识有效共享，管理人员能够对项目进行有效管理，达到节约时间，降低企业成本，帮助员工自我成长、学习专业知识，提高整体的工作效率，从而促进企业稳定快速发展的目的。</w:t>
      </w:r>
    </w:p>
    <w:p>
      <w:pPr>
        <w:pStyle w:val="2"/>
        <w:keepNext/>
        <w:numPr>
          <w:ilvl w:val="0"/>
          <w:numId w:val="1"/>
        </w:numPr>
        <w:spacing w:before="240" w:after="60" w:line="360" w:lineRule="auto"/>
        <w:rPr>
          <w:rFonts w:hint="eastAsia" w:ascii="微软雅黑" w:hAnsi="微软雅黑" w:eastAsia="微软雅黑" w:cs="微软雅黑"/>
        </w:rPr>
      </w:pPr>
      <w:bookmarkStart w:id="2" w:name="_Toc278206898"/>
      <w:bookmarkStart w:id="3" w:name="_Toc396306510"/>
      <w:bookmarkStart w:id="4" w:name="_Toc9525"/>
      <w:r>
        <w:rPr>
          <w:rFonts w:hint="eastAsia" w:ascii="微软雅黑" w:hAnsi="微软雅黑" w:eastAsia="微软雅黑" w:cs="微软雅黑"/>
        </w:rPr>
        <w:t>目的</w:t>
      </w:r>
      <w:bookmarkEnd w:id="2"/>
      <w:bookmarkEnd w:id="3"/>
      <w:bookmarkEnd w:id="4"/>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both"/>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通过互联网技术实现公司对项目从立项、进件、办结等阶段进行完整的管理和把控。</w:t>
      </w:r>
    </w:p>
    <w:p>
      <w:pPr>
        <w:pStyle w:val="2"/>
        <w:keepNext/>
        <w:numPr>
          <w:ilvl w:val="0"/>
          <w:numId w:val="1"/>
        </w:numPr>
        <w:spacing w:before="240" w:after="60" w:line="360" w:lineRule="auto"/>
        <w:rPr>
          <w:rFonts w:hint="eastAsia" w:ascii="微软雅黑" w:hAnsi="微软雅黑" w:eastAsia="微软雅黑" w:cs="微软雅黑"/>
        </w:rPr>
      </w:pPr>
      <w:bookmarkStart w:id="5" w:name="_Toc278206899"/>
      <w:bookmarkStart w:id="6" w:name="_Toc396306511"/>
      <w:bookmarkStart w:id="7" w:name="_Toc12466"/>
      <w:r>
        <w:rPr>
          <w:rFonts w:hint="eastAsia" w:ascii="微软雅黑" w:hAnsi="微软雅黑" w:eastAsia="微软雅黑" w:cs="微软雅黑"/>
        </w:rPr>
        <w:t>应用对象</w:t>
      </w:r>
      <w:bookmarkEnd w:id="5"/>
      <w:r>
        <w:rPr>
          <w:rFonts w:hint="eastAsia" w:ascii="微软雅黑" w:hAnsi="微软雅黑" w:eastAsia="微软雅黑" w:cs="微软雅黑"/>
        </w:rPr>
        <w:t>与范围</w:t>
      </w:r>
      <w:bookmarkEnd w:id="6"/>
      <w:bookmarkEnd w:id="7"/>
    </w:p>
    <w:p>
      <w:pPr>
        <w:spacing w:line="360" w:lineRule="auto"/>
        <w:rPr>
          <w:rFonts w:hint="eastAsia" w:ascii="微软雅黑" w:hAnsi="微软雅黑" w:eastAsia="微软雅黑" w:cs="微软雅黑"/>
          <w:b/>
          <w:szCs w:val="21"/>
          <w:lang w:val="en-US" w:eastAsia="zh-CN"/>
        </w:rPr>
      </w:pPr>
      <w:r>
        <w:rPr>
          <w:rFonts w:hint="eastAsia" w:ascii="微软雅黑" w:hAnsi="微软雅黑" w:eastAsia="微软雅黑" w:cs="微软雅黑"/>
          <w:b/>
          <w:szCs w:val="21"/>
        </w:rPr>
        <w:t>应用对象：</w:t>
      </w:r>
      <w:r>
        <w:rPr>
          <w:rFonts w:hint="eastAsia" w:ascii="微软雅黑" w:hAnsi="微软雅黑" w:eastAsia="微软雅黑" w:cs="微软雅黑"/>
          <w:lang w:val="en-US" w:eastAsia="zh-CN"/>
        </w:rPr>
        <w:t>南京城建隧桥经营管理有限责任公司员工</w:t>
      </w:r>
    </w:p>
    <w:p>
      <w:pPr>
        <w:spacing w:line="360" w:lineRule="auto"/>
        <w:rPr>
          <w:rFonts w:hint="eastAsia" w:ascii="微软雅黑" w:hAnsi="微软雅黑" w:eastAsia="微软雅黑" w:cs="微软雅黑"/>
          <w:lang w:val="en-US" w:eastAsia="zh-CN"/>
        </w:rPr>
      </w:pPr>
      <w:r>
        <w:rPr>
          <w:rFonts w:hint="eastAsia" w:ascii="微软雅黑" w:hAnsi="微软雅黑" w:eastAsia="微软雅黑" w:cs="微软雅黑"/>
          <w:b/>
          <w:szCs w:val="21"/>
        </w:rPr>
        <w:t>应用范围：</w:t>
      </w:r>
      <w:r>
        <w:rPr>
          <w:rFonts w:hint="eastAsia" w:ascii="微软雅黑" w:hAnsi="微软雅黑" w:eastAsia="微软雅黑" w:cs="微软雅黑"/>
          <w:lang w:val="en-US" w:eastAsia="zh-CN"/>
        </w:rPr>
        <w:t>南京城建隧桥经营管理有限责任公司</w:t>
      </w:r>
    </w:p>
    <w:p>
      <w:pPr>
        <w:pStyle w:val="2"/>
        <w:keepNext/>
        <w:numPr>
          <w:ilvl w:val="0"/>
          <w:numId w:val="1"/>
        </w:numPr>
        <w:spacing w:before="240" w:after="60" w:line="360" w:lineRule="auto"/>
        <w:rPr>
          <w:rFonts w:hint="eastAsia" w:ascii="微软雅黑" w:hAnsi="微软雅黑" w:eastAsia="微软雅黑" w:cs="微软雅黑"/>
        </w:rPr>
      </w:pPr>
      <w:bookmarkStart w:id="8" w:name="_Toc396306512"/>
      <w:bookmarkStart w:id="9" w:name="_Toc2829"/>
      <w:r>
        <w:rPr>
          <w:rFonts w:hint="eastAsia" w:ascii="微软雅黑" w:hAnsi="微软雅黑" w:eastAsia="微软雅黑" w:cs="微软雅黑"/>
          <w:lang w:val="en-US" w:eastAsia="zh-CN"/>
        </w:rPr>
        <w:t>微信小程序功能</w:t>
      </w:r>
      <w:r>
        <w:rPr>
          <w:rFonts w:hint="eastAsia" w:ascii="微软雅黑" w:hAnsi="微软雅黑" w:eastAsia="微软雅黑" w:cs="微软雅黑"/>
        </w:rPr>
        <w:t>需求说明</w:t>
      </w:r>
      <w:bookmarkEnd w:id="8"/>
      <w:bookmarkEnd w:id="9"/>
    </w:p>
    <w:p>
      <w:pPr>
        <w:pStyle w:val="3"/>
        <w:keepNext/>
        <w:keepLines/>
        <w:numPr>
          <w:ilvl w:val="1"/>
          <w:numId w:val="1"/>
        </w:numPr>
        <w:spacing w:line="360" w:lineRule="auto"/>
        <w:rPr>
          <w:rFonts w:hint="eastAsia" w:ascii="微软雅黑" w:hAnsi="微软雅黑" w:eastAsia="微软雅黑" w:cs="微软雅黑"/>
        </w:rPr>
      </w:pPr>
      <w:bookmarkStart w:id="10" w:name="_Toc13172"/>
      <w:r>
        <w:rPr>
          <w:rFonts w:hint="eastAsia" w:ascii="微软雅黑" w:hAnsi="微软雅黑" w:eastAsia="微软雅黑" w:cs="微软雅黑"/>
          <w:lang w:val="en-US" w:eastAsia="zh-CN"/>
        </w:rPr>
        <w:t>角色权限</w:t>
      </w:r>
      <w:bookmarkEnd w:id="10"/>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微信小程序分为三个用户角色：管理员，办事员，领导。</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管理员：</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新建管理项目和流程以及项目参与人员，并能够查看所有项目进度的和项目详情以及节点计划表（下载），项目情况进展汇总表；</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管理小程序的使用成员以及每个成员的各自权限；</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新建管理资料库和知识库，并能够查看和下载相关资料；</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查看项目进件过程中遇到的问题并能够为办事员提出建议和下一步任务；</w:t>
      </w:r>
    </w:p>
    <w:p>
      <w:pPr>
        <w:numPr>
          <w:ilvl w:val="0"/>
          <w:numId w:val="2"/>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能够新建和管理流程模板，便于下次直接使用。</w:t>
      </w: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领导：</w:t>
      </w:r>
    </w:p>
    <w:p>
      <w:pPr>
        <w:numPr>
          <w:ilvl w:val="0"/>
          <w:numId w:val="3"/>
        </w:numPr>
        <w:ind w:left="425" w:leftChars="0" w:hanging="425"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查看所有项目详情和进展情况以及流程详情，节点计划表（下载），日志；</w:t>
      </w:r>
    </w:p>
    <w:p>
      <w:pPr>
        <w:numPr>
          <w:ilvl w:val="0"/>
          <w:numId w:val="3"/>
        </w:numPr>
        <w:ind w:left="425" w:leftChars="0" w:hanging="425"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查看项目进展过程中遇到的问题并能够给办事员提出建议和指示；</w:t>
      </w:r>
    </w:p>
    <w:p>
      <w:pPr>
        <w:numPr>
          <w:ilvl w:val="0"/>
          <w:numId w:val="3"/>
        </w:numPr>
        <w:ind w:left="425" w:leftChars="0" w:hanging="425"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查看和下载资料库、知识库中相关材料。</w:t>
      </w:r>
    </w:p>
    <w:p>
      <w:pPr>
        <w:numPr>
          <w:ilvl w:val="0"/>
          <w:numId w:val="0"/>
        </w:num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办事员：</w:t>
      </w:r>
    </w:p>
    <w:p>
      <w:pPr>
        <w:numPr>
          <w:ilvl w:val="0"/>
          <w:numId w:val="4"/>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查看所有项目详情和进展情况以及项目流程和节点计划表（下载）；</w:t>
      </w:r>
    </w:p>
    <w:p>
      <w:pPr>
        <w:numPr>
          <w:ilvl w:val="0"/>
          <w:numId w:val="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改变项目流程的状态，并能将项目过程中遇到的问题反馈给领导，以及能够查看领导给出的建议和任务；</w:t>
      </w:r>
    </w:p>
    <w:p>
      <w:pPr>
        <w:numPr>
          <w:ilvl w:val="0"/>
          <w:numId w:val="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查看和下载资料库、知识库中的相关材料。</w:t>
      </w:r>
    </w:p>
    <w:p>
      <w:pPr>
        <w:pStyle w:val="3"/>
        <w:keepNext/>
        <w:keepLines/>
        <w:numPr>
          <w:ilvl w:val="1"/>
          <w:numId w:val="1"/>
        </w:numPr>
        <w:spacing w:line="360" w:lineRule="auto"/>
        <w:rPr>
          <w:rFonts w:hint="eastAsia" w:ascii="微软雅黑" w:hAnsi="微软雅黑" w:eastAsia="微软雅黑" w:cs="微软雅黑"/>
        </w:rPr>
      </w:pPr>
      <w:bookmarkStart w:id="11" w:name="_Toc18952"/>
      <w:r>
        <w:rPr>
          <w:rFonts w:hint="eastAsia" w:ascii="微软雅黑" w:hAnsi="微软雅黑" w:eastAsia="微软雅黑" w:cs="微软雅黑"/>
          <w:lang w:val="en-US" w:eastAsia="zh-CN"/>
        </w:rPr>
        <w:t>功能描述</w:t>
      </w:r>
      <w:bookmarkEnd w:id="11"/>
    </w:p>
    <w:p>
      <w:pPr>
        <w:pStyle w:val="4"/>
        <w:widowControl/>
        <w:numPr>
          <w:ilvl w:val="2"/>
          <w:numId w:val="1"/>
        </w:numPr>
        <w:spacing w:line="360" w:lineRule="auto"/>
        <w:jc w:val="left"/>
        <w:rPr>
          <w:rFonts w:hint="eastAsia" w:ascii="微软雅黑" w:hAnsi="微软雅黑" w:eastAsia="微软雅黑" w:cs="微软雅黑"/>
        </w:rPr>
      </w:pPr>
      <w:bookmarkStart w:id="12" w:name="_Toc29793"/>
      <w:r>
        <w:rPr>
          <w:rFonts w:hint="eastAsia" w:ascii="微软雅黑" w:hAnsi="微软雅黑" w:eastAsia="微软雅黑" w:cs="微软雅黑"/>
          <w:lang w:val="en-US" w:eastAsia="zh-CN"/>
        </w:rPr>
        <w:t>管理员</w:t>
      </w:r>
      <w:bookmarkEnd w:id="12"/>
    </w:p>
    <w:p>
      <w:pPr>
        <w:pStyle w:val="5"/>
        <w:numPr>
          <w:ilvl w:val="3"/>
          <w:numId w:val="1"/>
        </w:numPr>
        <w:spacing w:line="360" w:lineRule="auto"/>
        <w:rPr>
          <w:rFonts w:hint="eastAsia" w:ascii="微软雅黑" w:hAnsi="微软雅黑" w:eastAsia="微软雅黑" w:cs="微软雅黑"/>
        </w:rPr>
      </w:pPr>
      <w:bookmarkStart w:id="13" w:name="_Toc4804"/>
      <w:r>
        <w:rPr>
          <w:rFonts w:hint="eastAsia" w:ascii="微软雅黑" w:hAnsi="微软雅黑" w:eastAsia="微软雅黑" w:cs="微软雅黑"/>
          <w:lang w:val="en-US" w:eastAsia="zh-CN"/>
        </w:rPr>
        <w:t>登录注册</w:t>
      </w:r>
      <w:bookmarkEnd w:id="13"/>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both"/>
        <w:textAlignment w:val="auto"/>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【原型页面】</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both"/>
        <w:textAlignment w:val="auto"/>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1888490" cy="3361055"/>
            <wp:effectExtent l="0" t="0" r="1270" b="6985"/>
            <wp:docPr id="2" name="图片 2" descr="1_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入口"/>
                    <pic:cNvPicPr>
                      <a:picLocks noChangeAspect="1"/>
                    </pic:cNvPicPr>
                  </pic:nvPicPr>
                  <pic:blipFill>
                    <a:blip r:embed="rId5"/>
                    <a:stretch>
                      <a:fillRect/>
                    </a:stretch>
                  </pic:blipFill>
                  <pic:spPr>
                    <a:xfrm>
                      <a:off x="0" y="0"/>
                      <a:ext cx="1888490" cy="3361055"/>
                    </a:xfrm>
                    <a:prstGeom prst="rect">
                      <a:avLst/>
                    </a:prstGeom>
                  </pic:spPr>
                </pic:pic>
              </a:graphicData>
            </a:graphic>
          </wp:inline>
        </w:drawing>
      </w:r>
      <w:r>
        <w:rPr>
          <w:rFonts w:hint="eastAsia" w:ascii="微软雅黑" w:hAnsi="微软雅黑" w:eastAsia="微软雅黑" w:cs="微软雅黑"/>
          <w:b/>
          <w:bCs/>
          <w:lang w:val="en-US" w:eastAsia="zh-CN"/>
        </w:rPr>
        <w:t xml:space="preserve">             </w:t>
      </w:r>
      <w:r>
        <w:rPr>
          <w:rFonts w:hint="eastAsia" w:ascii="微软雅黑" w:hAnsi="微软雅黑" w:eastAsia="微软雅黑" w:cs="微软雅黑"/>
          <w:b/>
          <w:bCs/>
          <w:lang w:val="en-US" w:eastAsia="zh-CN"/>
        </w:rPr>
        <w:drawing>
          <wp:inline distT="0" distB="0" distL="114300" distR="114300">
            <wp:extent cx="1890395" cy="3362325"/>
            <wp:effectExtent l="0" t="0" r="14605" b="5715"/>
            <wp:docPr id="1" name="图片 1" descr="2_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_管理员"/>
                    <pic:cNvPicPr>
                      <a:picLocks noChangeAspect="1"/>
                    </pic:cNvPicPr>
                  </pic:nvPicPr>
                  <pic:blipFill>
                    <a:blip r:embed="rId6"/>
                    <a:stretch>
                      <a:fillRect/>
                    </a:stretch>
                  </pic:blipFill>
                  <pic:spPr>
                    <a:xfrm>
                      <a:off x="0" y="0"/>
                      <a:ext cx="1890395" cy="33623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both"/>
        <w:textAlignment w:val="auto"/>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【功能描述】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firstLine="210" w:firstLineChars="1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管理人员选择管理员登录入口，第一次登录输入手机号码以及密码即可登录；</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firstLine="210" w:firstLineChars="1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正确登录后会将当前的微信账号和认证信息进行关联，以此区分各种账号权限，后续访问小程序则不需要再输入认证信息。</w:t>
      </w:r>
    </w:p>
    <w:p>
      <w:pPr>
        <w:pStyle w:val="5"/>
        <w:numPr>
          <w:ilvl w:val="3"/>
          <w:numId w:val="1"/>
        </w:numPr>
        <w:spacing w:line="360" w:lineRule="auto"/>
        <w:rPr>
          <w:rFonts w:hint="eastAsia" w:ascii="微软雅黑" w:hAnsi="微软雅黑" w:eastAsia="微软雅黑" w:cs="微软雅黑"/>
        </w:rPr>
      </w:pPr>
      <w:bookmarkStart w:id="14" w:name="_Toc26693"/>
      <w:r>
        <w:rPr>
          <w:rFonts w:hint="eastAsia" w:ascii="微软雅黑" w:hAnsi="微软雅黑" w:eastAsia="微软雅黑" w:cs="微软雅黑"/>
          <w:lang w:val="en-US" w:eastAsia="zh-CN"/>
        </w:rPr>
        <w:t>项目</w:t>
      </w:r>
      <w:bookmarkEnd w:id="14"/>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项目列表</w:t>
      </w:r>
    </w:p>
    <w:p>
      <w:p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t>
      </w:r>
      <w:r>
        <w:rPr>
          <w:rFonts w:hint="eastAsia" w:ascii="微软雅黑" w:hAnsi="微软雅黑" w:eastAsia="微软雅黑" w:cs="微软雅黑"/>
          <w:b/>
          <w:bCs/>
          <w:lang w:val="en-US" w:eastAsia="zh-CN"/>
        </w:rPr>
        <w:t>原型页面</w:t>
      </w:r>
      <w:r>
        <w:rPr>
          <w:rFonts w:hint="eastAsia" w:ascii="微软雅黑" w:hAnsi="微软雅黑" w:eastAsia="微软雅黑" w:cs="微软雅黑"/>
          <w:lang w:val="en-US" w:eastAsia="zh-CN"/>
        </w:rPr>
        <w:t>】</w:t>
      </w:r>
    </w:p>
    <w:p>
      <w:p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890395" cy="3362325"/>
            <wp:effectExtent l="0" t="0" r="14605" b="5715"/>
            <wp:docPr id="3" name="图片 3" descr="2_6_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_6_项目列表"/>
                    <pic:cNvPicPr>
                      <a:picLocks noChangeAspect="1"/>
                    </pic:cNvPicPr>
                  </pic:nvPicPr>
                  <pic:blipFill>
                    <a:blip r:embed="rId7"/>
                    <a:stretch>
                      <a:fillRect/>
                    </a:stretch>
                  </pic:blipFill>
                  <pic:spPr>
                    <a:xfrm>
                      <a:off x="0" y="0"/>
                      <a:ext cx="1890395" cy="3362325"/>
                    </a:xfrm>
                    <a:prstGeom prst="rect">
                      <a:avLst/>
                    </a:prstGeom>
                  </pic:spPr>
                </pic:pic>
              </a:graphicData>
            </a:graphic>
          </wp:inline>
        </w:drawing>
      </w: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val="en-US" w:eastAsia="zh-CN"/>
        </w:rPr>
        <w:drawing>
          <wp:inline distT="0" distB="0" distL="114300" distR="114300">
            <wp:extent cx="1890395" cy="3362325"/>
            <wp:effectExtent l="0" t="0" r="14605" b="5715"/>
            <wp:docPr id="4" name="图片 4" descr="2_6_2_时间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_6_2_时间 Copy"/>
                    <pic:cNvPicPr>
                      <a:picLocks noChangeAspect="1"/>
                    </pic:cNvPicPr>
                  </pic:nvPicPr>
                  <pic:blipFill>
                    <a:blip r:embed="rId8"/>
                    <a:stretch>
                      <a:fillRect/>
                    </a:stretch>
                  </pic:blipFill>
                  <pic:spPr>
                    <a:xfrm>
                      <a:off x="0" y="0"/>
                      <a:ext cx="1890395" cy="3362325"/>
                    </a:xfrm>
                    <a:prstGeom prst="rect">
                      <a:avLst/>
                    </a:prstGeom>
                  </pic:spPr>
                </pic:pic>
              </a:graphicData>
            </a:graphic>
          </wp:inline>
        </w:drawing>
      </w:r>
    </w:p>
    <w:p>
      <w:pPr>
        <w:rPr>
          <w:rFonts w:hint="eastAsia"/>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r>
        <w:rPr>
          <w:rFonts w:hint="eastAsia" w:ascii="微软雅黑" w:hAnsi="微软雅黑" w:eastAsia="微软雅黑" w:cs="微软雅黑"/>
          <w:b/>
          <w:bCs/>
          <w:lang w:val="en-US" w:eastAsia="zh-CN"/>
        </w:rPr>
        <w:t>功能描述</w:t>
      </w:r>
      <w:r>
        <w:rPr>
          <w:rFonts w:hint="eastAsia" w:ascii="微软雅黑" w:hAnsi="微软雅黑" w:eastAsia="微软雅黑" w:cs="微软雅黑"/>
          <w:b w:val="0"/>
          <w:bCs w:val="0"/>
          <w:lang w:val="en-US" w:eastAsia="zh-CN"/>
        </w:rPr>
        <w: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根据项目名称模糊搜索相关项目；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根据时间（年）和属性进行分类查看；</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项目列表能够查看项目名称，项目简介，建设单位，负责人，属性分类，立项以及项目进展情况（未开始，进行中，已完结，字体颜色区分）等相关信息，点击查看详情能够查看项目相关信息；</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点击项目名称，页面跳转查看项目流程等内容。点击新建项目跳转到新建项目页面。</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新建项目</w:t>
      </w:r>
    </w:p>
    <w:p>
      <w:pPr>
        <w:ind w:leftChars="100" w:firstLine="210" w:firstLineChars="100"/>
        <w:rPr>
          <w:rFonts w:hint="eastAsia"/>
        </w:rPr>
      </w:pPr>
      <w:r>
        <w:rPr>
          <w:rFonts w:hint="eastAsia" w:ascii="微软雅黑" w:hAnsi="微软雅黑" w:eastAsia="微软雅黑" w:cs="微软雅黑"/>
          <w:lang w:val="en-US" w:eastAsia="zh-CN"/>
        </w:rPr>
        <w:t>【</w:t>
      </w:r>
      <w:r>
        <w:rPr>
          <w:rFonts w:hint="eastAsia" w:ascii="微软雅黑" w:hAnsi="微软雅黑" w:eastAsia="微软雅黑" w:cs="微软雅黑"/>
          <w:b/>
          <w:bCs/>
          <w:lang w:val="en-US" w:eastAsia="zh-CN"/>
        </w:rPr>
        <w:t>原型页面</w:t>
      </w:r>
      <w:r>
        <w:rPr>
          <w:rFonts w:hint="eastAsia" w:ascii="微软雅黑" w:hAnsi="微软雅黑" w:eastAsia="微软雅黑" w:cs="微软雅黑"/>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drawing>
          <wp:inline distT="0" distB="0" distL="114300" distR="114300">
            <wp:extent cx="1842135" cy="6834505"/>
            <wp:effectExtent l="0" t="0" r="1905" b="8255"/>
            <wp:docPr id="5" name="图片 5" descr="2_6_4_新建项目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_6_4_新建项目1.1"/>
                    <pic:cNvPicPr>
                      <a:picLocks noChangeAspect="1"/>
                    </pic:cNvPicPr>
                  </pic:nvPicPr>
                  <pic:blipFill>
                    <a:blip r:embed="rId9"/>
                    <a:stretch>
                      <a:fillRect/>
                    </a:stretch>
                  </pic:blipFill>
                  <pic:spPr>
                    <a:xfrm>
                      <a:off x="0" y="0"/>
                      <a:ext cx="1842135" cy="6834505"/>
                    </a:xfrm>
                    <a:prstGeom prst="rect">
                      <a:avLst/>
                    </a:prstGeom>
                  </pic:spPr>
                </pic:pic>
              </a:graphicData>
            </a:graphic>
          </wp:inline>
        </w:drawing>
      </w:r>
      <w:r>
        <w:rPr>
          <w:rFonts w:hint="eastAsia" w:ascii="微软雅黑" w:hAnsi="微软雅黑" w:eastAsia="微软雅黑" w:cs="微软雅黑"/>
          <w:b w:val="0"/>
          <w:bCs w:val="0"/>
          <w:lang w:val="en-US" w:eastAsia="zh-CN"/>
        </w:rPr>
        <w:t xml:space="preserve">             </w:t>
      </w:r>
      <w:r>
        <w:rPr>
          <w:rFonts w:hint="eastAsia" w:ascii="微软雅黑" w:hAnsi="微软雅黑" w:eastAsia="微软雅黑" w:cs="微软雅黑"/>
          <w:b w:val="0"/>
          <w:bCs w:val="0"/>
          <w:lang w:val="en-US" w:eastAsia="zh-CN"/>
        </w:rPr>
        <w:drawing>
          <wp:inline distT="0" distB="0" distL="114300" distR="114300">
            <wp:extent cx="1890395" cy="3362325"/>
            <wp:effectExtent l="0" t="0" r="14605" b="5715"/>
            <wp:docPr id="7" name="图片 7" descr="2_6_4_2_全部模板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_6_4_2_全部模板1.1.2"/>
                    <pic:cNvPicPr>
                      <a:picLocks noChangeAspect="1"/>
                    </pic:cNvPicPr>
                  </pic:nvPicPr>
                  <pic:blipFill>
                    <a:blip r:embed="rId10"/>
                    <a:stretch>
                      <a:fillRect/>
                    </a:stretch>
                  </pic:blipFill>
                  <pic:spPr>
                    <a:xfrm>
                      <a:off x="0" y="0"/>
                      <a:ext cx="1890395" cy="33623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r>
        <w:rPr>
          <w:rFonts w:hint="eastAsia" w:ascii="微软雅黑" w:hAnsi="微软雅黑" w:eastAsia="微软雅黑" w:cs="微软雅黑"/>
          <w:b/>
          <w:bCs/>
          <w:lang w:val="en-US" w:eastAsia="zh-CN"/>
        </w:rPr>
        <w:t>功能描述</w:t>
      </w:r>
      <w:r>
        <w:rPr>
          <w:rFonts w:hint="eastAsia" w:ascii="微软雅黑" w:hAnsi="微软雅黑" w:eastAsia="微软雅黑" w:cs="微软雅黑"/>
          <w:b w:val="0"/>
          <w:bCs w:val="0"/>
          <w:lang w:val="en-US" w:eastAsia="zh-CN"/>
        </w:rPr>
        <w:t>】</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管理员可以创建空白项目或者可以到全部模板中选择模板创建项目；</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填写项目字段（工程类别，工程名称，建设单位，项目负责人，工程规模，投资额，立项文号，初步设计，项目编码，项目代码，开工日期，竣工日期，工程概况）并且选择参与项目的相关成员。</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新建流程</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8" name="图片 8" descr="2_6_4_1_新建流程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_6_4_1_新建流程1.1.1"/>
                    <pic:cNvPicPr>
                      <a:picLocks noChangeAspect="1"/>
                    </pic:cNvPicPr>
                  </pic:nvPicPr>
                  <pic:blipFill>
                    <a:blip r:embed="rId11"/>
                    <a:stretch>
                      <a:fillRect/>
                    </a:stretch>
                  </pic:blipFill>
                  <pic:spPr>
                    <a:xfrm>
                      <a:off x="0" y="0"/>
                      <a:ext cx="1890395" cy="3362325"/>
                    </a:xfrm>
                    <a:prstGeom prst="rect">
                      <a:avLst/>
                    </a:prstGeom>
                  </pic:spPr>
                </pic:pic>
              </a:graphicData>
            </a:graphic>
          </wp:inline>
        </w:drawing>
      </w:r>
    </w:p>
    <w:p>
      <w:pPr>
        <w:ind w:leftChars="200"/>
        <w:rPr>
          <w:rFonts w:hint="eastAsia"/>
          <w:lang w:eastAsia="zh-CN"/>
        </w:rPr>
      </w:pP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点击某个节点，再点击添加节点按钮可以在该流程后面添加节点，点击某个节点再点击移动节点按钮，然后再点击其他节点，可以将这个节点移动到其他节点上；</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存储为模板可以将此流程存储为模板；</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可以为每个流程设置标准时间，首次能够根据标准时间计算整个项目的时间。往后能够根据办结时间自动更改项目完结时间和其他流程完结时间。</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查看流程</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drawing>
          <wp:inline distT="0" distB="0" distL="114300" distR="114300">
            <wp:extent cx="1890395" cy="3362325"/>
            <wp:effectExtent l="0" t="0" r="14605" b="5715"/>
            <wp:docPr id="9" name="图片 9" descr="2_6_5_节点计划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_6_5_节点计划表"/>
                    <pic:cNvPicPr>
                      <a:picLocks noChangeAspect="1"/>
                    </pic:cNvPicPr>
                  </pic:nvPicPr>
                  <pic:blipFill>
                    <a:blip r:embed="rId12"/>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管理员可以在本页面查看当前正在进件的流程，点击查看全部能够查看所有流程，即流程图全屏。同时管理员可以对流程进行再次编辑；</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待办、进件、办结的流程能够用不同颜色区分，图中显示标准办结时间；</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能够查看节点计划表和项目情况进展汇总表。</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查看节点计划表、项目进展</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p>
    <w:p>
      <w:pPr>
        <w:rPr>
          <w:rFonts w:hint="eastAsia"/>
          <w:lang w:val="en-US" w:eastAsia="zh-CN"/>
        </w:rPr>
      </w:pPr>
      <w:r>
        <w:rPr>
          <w:rFonts w:hint="eastAsia"/>
          <w:lang w:val="en-US" w:eastAsia="zh-CN"/>
        </w:rPr>
        <w:t xml:space="preserve">    </w:t>
      </w:r>
      <w:r>
        <w:rPr>
          <w:rFonts w:hint="eastAsia"/>
        </w:rPr>
        <w:drawing>
          <wp:inline distT="0" distB="0" distL="114300" distR="114300">
            <wp:extent cx="1890395" cy="3362325"/>
            <wp:effectExtent l="0" t="0" r="14605" b="5715"/>
            <wp:docPr id="10" name="图片 10" descr="2_6_5_2_节点计划表详情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_6_5_2_节点计划表详情副本"/>
                    <pic:cNvPicPr>
                      <a:picLocks noChangeAspect="1"/>
                    </pic:cNvPicPr>
                  </pic:nvPicPr>
                  <pic:blipFill>
                    <a:blip r:embed="rId13"/>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890395" cy="3362325"/>
            <wp:effectExtent l="0" t="0" r="14605" b="5715"/>
            <wp:docPr id="33" name="图片 33" descr="2_6_5_3_进展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_6_5_3_进展情况"/>
                    <pic:cNvPicPr>
                      <a:picLocks noChangeAspect="1"/>
                    </pic:cNvPicPr>
                  </pic:nvPicPr>
                  <pic:blipFill>
                    <a:blip r:embed="rId14"/>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0"/>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根据流程图、标准时间和进度形成节点计划表，能够计算出每个流程计划完成的时间以及前后条件并且能够在小程序预览并且下载；</w:t>
      </w:r>
    </w:p>
    <w:p>
      <w:pPr>
        <w:numPr>
          <w:ilvl w:val="0"/>
          <w:numId w:val="10"/>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实时汇总项目进度以及进展中存在的问题形成项目情况进展表，并能够在小程序中预览。</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日志</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val="en-US" w:eastAsia="zh-CN"/>
        </w:rPr>
      </w:pPr>
      <w:r>
        <w:rPr>
          <w:rFonts w:hint="eastAsia"/>
          <w:lang w:val="en-US" w:eastAsia="zh-CN"/>
        </w:rPr>
        <w:drawing>
          <wp:inline distT="0" distB="0" distL="114300" distR="114300">
            <wp:extent cx="1890395" cy="3362325"/>
            <wp:effectExtent l="0" t="0" r="14605" b="5715"/>
            <wp:docPr id="12" name="图片 12" descr="2_6_6_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_6_6_日志"/>
                    <pic:cNvPicPr>
                      <a:picLocks noChangeAspect="1"/>
                    </pic:cNvPicPr>
                  </pic:nvPicPr>
                  <pic:blipFill>
                    <a:blip r:embed="rId15"/>
                    <a:stretch>
                      <a:fillRect/>
                    </a:stretch>
                  </pic:blipFill>
                  <pic:spPr>
                    <a:xfrm>
                      <a:off x="0" y="0"/>
                      <a:ext cx="1890395" cy="3362325"/>
                    </a:xfrm>
                    <a:prstGeom prst="rect">
                      <a:avLst/>
                    </a:prstGeom>
                  </pic:spPr>
                </pic:pic>
              </a:graphicData>
            </a:graphic>
          </wp:inline>
        </w:drawing>
      </w:r>
    </w:p>
    <w:p>
      <w:pPr>
        <w:ind w:leftChars="200"/>
        <w:rPr>
          <w:rFonts w:hint="eastAsia"/>
          <w:lang w:val="en-US" w:eastAsia="zh-CN"/>
        </w:rPr>
      </w:pP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日志中记录了所有流程进件办结的时间，进件人，按照时间由近及远排序。</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项目成员</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14" name="图片 14" descr="2_6_7_项目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_6_7_项目成员"/>
                    <pic:cNvPicPr>
                      <a:picLocks noChangeAspect="1"/>
                    </pic:cNvPicPr>
                  </pic:nvPicPr>
                  <pic:blipFill>
                    <a:blip r:embed="rId16"/>
                    <a:stretch>
                      <a:fillRect/>
                    </a:stretch>
                  </pic:blipFill>
                  <pic:spPr>
                    <a:xfrm>
                      <a:off x="0" y="0"/>
                      <a:ext cx="1890395"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12"/>
        </w:numPr>
        <w:tabs>
          <w:tab w:val="clear" w:pos="312"/>
        </w:tabs>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管理员可以查看某个项目中所有参与的成员，并且能够对项目成员进行添加和删除。</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项目资料</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15" name="图片 15" descr="2_6_5_1_项目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_6_5_1_项目资料"/>
                    <pic:cNvPicPr>
                      <a:picLocks noChangeAspect="1"/>
                    </pic:cNvPicPr>
                  </pic:nvPicPr>
                  <pic:blipFill>
                    <a:blip r:embed="rId17"/>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3"/>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下拉选择需要的项目资料按照模板进行套打，然后下载。</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流程详情</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eastAsia="zh-CN"/>
        </w:rPr>
      </w:pPr>
      <w:r>
        <w:rPr>
          <w:rFonts w:hint="eastAsia" w:eastAsiaTheme="minorEastAsia"/>
          <w:lang w:eastAsia="zh-CN"/>
        </w:rPr>
        <w:drawing>
          <wp:inline distT="0" distB="0" distL="114300" distR="114300">
            <wp:extent cx="1890395" cy="3362325"/>
            <wp:effectExtent l="0" t="0" r="14605" b="5715"/>
            <wp:docPr id="16" name="图片 16" descr="2_6_8_流程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_6_8_流程详情"/>
                    <pic:cNvPicPr>
                      <a:picLocks noChangeAspect="1"/>
                    </pic:cNvPicPr>
                  </pic:nvPicPr>
                  <pic:blipFill>
                    <a:blip r:embed="rId18"/>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4"/>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能够查看流程执行者，流程当前状态，规定办结时间，如果进件了，能够查看进件时间以及办结时间（前一个流程办结完了，后面的流程办结时间根据上一个流程办结时间进行实时计算）；</w:t>
      </w:r>
    </w:p>
    <w:p>
      <w:pPr>
        <w:numPr>
          <w:ilvl w:val="0"/>
          <w:numId w:val="14"/>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可以在进件的过程中或者办结以后添加备注以及上传图片。</w:t>
      </w:r>
    </w:p>
    <w:p>
      <w:pPr>
        <w:pStyle w:val="5"/>
        <w:numPr>
          <w:ilvl w:val="3"/>
          <w:numId w:val="1"/>
        </w:numPr>
        <w:spacing w:line="360" w:lineRule="auto"/>
        <w:rPr>
          <w:rFonts w:hint="eastAsia" w:ascii="微软雅黑" w:hAnsi="微软雅黑" w:eastAsia="微软雅黑" w:cs="微软雅黑"/>
        </w:rPr>
      </w:pPr>
      <w:bookmarkStart w:id="15" w:name="_Toc31482"/>
      <w:r>
        <w:rPr>
          <w:rFonts w:hint="eastAsia" w:ascii="微软雅黑" w:hAnsi="微软雅黑" w:eastAsia="微软雅黑" w:cs="微软雅黑"/>
          <w:lang w:val="en-US" w:eastAsia="zh-CN"/>
        </w:rPr>
        <w:t>协助中心</w:t>
      </w:r>
      <w:bookmarkEnd w:id="15"/>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协助列表</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17" name="图片 17" descr="3_2_协助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_2_协助中心"/>
                    <pic:cNvPicPr>
                      <a:picLocks noChangeAspect="1"/>
                    </pic:cNvPicPr>
                  </pic:nvPicPr>
                  <pic:blipFill>
                    <a:blip r:embed="rId19"/>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5"/>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能够查看每个项目中办事员发出的问题，同时能够知晓该问题是否处理过。</w:t>
      </w:r>
    </w:p>
    <w:p>
      <w:pPr>
        <w:pStyle w:val="6"/>
        <w:numPr>
          <w:ilvl w:val="4"/>
          <w:numId w:val="1"/>
        </w:numPr>
        <w:spacing w:line="360" w:lineRule="auto"/>
        <w:rPr>
          <w:rFonts w:hint="eastAsia" w:ascii="微软雅黑" w:hAnsi="微软雅黑" w:eastAsia="微软雅黑" w:cs="微软雅黑"/>
        </w:rPr>
      </w:pPr>
      <w:r>
        <w:rPr>
          <w:rFonts w:hint="eastAsia" w:ascii="微软雅黑" w:hAnsi="微软雅黑" w:eastAsia="微软雅黑" w:cs="微软雅黑"/>
          <w:lang w:val="en-US" w:eastAsia="zh-CN"/>
        </w:rPr>
        <w:t>协助处理</w:t>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18" name="图片 18" descr="3_2_1_请求协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_2_1_请求协助"/>
                    <pic:cNvPicPr>
                      <a:picLocks noChangeAspect="1"/>
                    </pic:cNvPicPr>
                  </pic:nvPicPr>
                  <pic:blipFill>
                    <a:blip r:embed="rId20"/>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1727200" cy="3362325"/>
            <wp:effectExtent l="0" t="0" r="10160" b="5715"/>
            <wp:docPr id="19" name="图片 19" descr="3_2_1_1_请求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_2_1_1_请求回复"/>
                    <pic:cNvPicPr>
                      <a:picLocks noChangeAspect="1"/>
                    </pic:cNvPicPr>
                  </pic:nvPicPr>
                  <pic:blipFill>
                    <a:blip r:embed="rId21"/>
                    <a:stretch>
                      <a:fillRect/>
                    </a:stretch>
                  </pic:blipFill>
                  <pic:spPr>
                    <a:xfrm>
                      <a:off x="0" y="0"/>
                      <a:ext cx="1727200"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6"/>
        </w:numPr>
        <w:ind w:left="0" w:leftChars="0" w:firstLine="420" w:firstLineChars="200"/>
        <w:rPr>
          <w:rFonts w:hint="eastAsia"/>
          <w:lang w:val="en-US" w:eastAsia="zh-CN"/>
        </w:rPr>
      </w:pPr>
      <w:r>
        <w:rPr>
          <w:rFonts w:hint="eastAsia" w:ascii="微软雅黑" w:hAnsi="微软雅黑" w:eastAsia="微软雅黑" w:cs="微软雅黑"/>
          <w:lang w:val="en-US" w:eastAsia="zh-CN"/>
        </w:rPr>
        <w:t>能够查看办事员提出的问题详情，同时给出相关建议或者发布新的任务给办事员。</w:t>
      </w:r>
    </w:p>
    <w:p>
      <w:pPr>
        <w:pStyle w:val="5"/>
        <w:numPr>
          <w:ilvl w:val="3"/>
          <w:numId w:val="1"/>
        </w:numPr>
        <w:spacing w:line="360" w:lineRule="auto"/>
        <w:rPr>
          <w:rFonts w:hint="eastAsia" w:ascii="微软雅黑" w:hAnsi="微软雅黑" w:eastAsia="微软雅黑" w:cs="微软雅黑"/>
        </w:rPr>
      </w:pPr>
      <w:bookmarkStart w:id="16" w:name="_Toc22943"/>
      <w:r>
        <w:rPr>
          <w:rFonts w:hint="eastAsia" w:ascii="微软雅黑" w:hAnsi="微软雅黑" w:eastAsia="微软雅黑" w:cs="微软雅黑"/>
          <w:lang w:val="en-US" w:eastAsia="zh-CN"/>
        </w:rPr>
        <w:t>知识库</w:t>
      </w:r>
      <w:bookmarkEnd w:id="16"/>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eastAsia="zh-CN"/>
        </w:rPr>
      </w:pPr>
      <w:r>
        <w:rPr>
          <w:rFonts w:hint="eastAsia" w:eastAsiaTheme="minorEastAsia"/>
          <w:lang w:eastAsia="zh-CN"/>
        </w:rPr>
        <w:drawing>
          <wp:inline distT="0" distB="0" distL="114300" distR="114300">
            <wp:extent cx="1890395" cy="3362325"/>
            <wp:effectExtent l="0" t="0" r="14605" b="5715"/>
            <wp:docPr id="20" name="图片 20" descr="2_2_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_2_知识库"/>
                    <pic:cNvPicPr>
                      <a:picLocks noChangeAspect="1"/>
                    </pic:cNvPicPr>
                  </pic:nvPicPr>
                  <pic:blipFill>
                    <a:blip r:embed="rId22"/>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1890395" cy="3362325"/>
            <wp:effectExtent l="0" t="0" r="14605" b="5715"/>
            <wp:docPr id="21" name="图片 21" descr="2_2_1_知识库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_2_1_知识库详情"/>
                    <pic:cNvPicPr>
                      <a:picLocks noChangeAspect="1"/>
                    </pic:cNvPicPr>
                  </pic:nvPicPr>
                  <pic:blipFill>
                    <a:blip r:embed="rId23"/>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7"/>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能够根据知识库文档名称中的关键词进行模糊查询；</w:t>
      </w:r>
    </w:p>
    <w:p>
      <w:pPr>
        <w:numPr>
          <w:ilvl w:val="0"/>
          <w:numId w:val="17"/>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每一个文档能对应自动生成一个二维码，同时支持文档预览和下载。</w:t>
      </w:r>
    </w:p>
    <w:p>
      <w:pPr>
        <w:numPr>
          <w:ilvl w:val="0"/>
          <w:numId w:val="0"/>
        </w:numPr>
        <w:rPr>
          <w:rFonts w:hint="eastAsia"/>
          <w:lang w:val="en-US" w:eastAsia="zh-CN"/>
        </w:rPr>
      </w:pPr>
    </w:p>
    <w:p>
      <w:pPr>
        <w:pStyle w:val="5"/>
        <w:numPr>
          <w:ilvl w:val="3"/>
          <w:numId w:val="1"/>
        </w:numPr>
        <w:spacing w:line="360" w:lineRule="auto"/>
        <w:rPr>
          <w:rFonts w:hint="eastAsia" w:ascii="微软雅黑" w:hAnsi="微软雅黑" w:eastAsia="微软雅黑" w:cs="微软雅黑"/>
        </w:rPr>
      </w:pPr>
      <w:bookmarkStart w:id="17" w:name="_Toc18453"/>
      <w:r>
        <w:rPr>
          <w:rFonts w:hint="eastAsia" w:ascii="微软雅黑" w:hAnsi="微软雅黑" w:eastAsia="微软雅黑" w:cs="微软雅黑"/>
          <w:lang w:val="en-US" w:eastAsia="zh-CN"/>
        </w:rPr>
        <w:t>模板</w:t>
      </w:r>
      <w:bookmarkEnd w:id="17"/>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val="en-US" w:eastAsia="zh-CN"/>
        </w:rPr>
      </w:pPr>
      <w:r>
        <w:rPr>
          <w:rFonts w:hint="eastAsia" w:eastAsiaTheme="minorEastAsia"/>
          <w:lang w:eastAsia="zh-CN"/>
        </w:rPr>
        <w:drawing>
          <wp:inline distT="0" distB="0" distL="114300" distR="114300">
            <wp:extent cx="1890395" cy="3362325"/>
            <wp:effectExtent l="0" t="0" r="14605" b="5715"/>
            <wp:docPr id="22" name="图片 22" descr="2_7_模板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_7_模板4"/>
                    <pic:cNvPicPr>
                      <a:picLocks noChangeAspect="1"/>
                    </pic:cNvPicPr>
                  </pic:nvPicPr>
                  <pic:blipFill>
                    <a:blip r:embed="rId24"/>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eastAsiaTheme="minorEastAsia"/>
          <w:lang w:val="en-US" w:eastAsia="zh-CN"/>
        </w:rPr>
        <w:drawing>
          <wp:inline distT="0" distB="0" distL="114300" distR="114300">
            <wp:extent cx="1890395" cy="3362325"/>
            <wp:effectExtent l="0" t="0" r="14605" b="5715"/>
            <wp:docPr id="23" name="图片 23" descr="2_7_1_新建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_7_1_新建模板"/>
                    <pic:cNvPicPr>
                      <a:picLocks noChangeAspect="1"/>
                    </pic:cNvPicPr>
                  </pic:nvPicPr>
                  <pic:blipFill>
                    <a:blip r:embed="rId25"/>
                    <a:stretch>
                      <a:fillRect/>
                    </a:stretch>
                  </pic:blipFill>
                  <pic:spPr>
                    <a:xfrm>
                      <a:off x="0" y="0"/>
                      <a:ext cx="1890395" cy="3362325"/>
                    </a:xfrm>
                    <a:prstGeom prst="rect">
                      <a:avLst/>
                    </a:prstGeom>
                  </pic:spPr>
                </pic:pic>
              </a:graphicData>
            </a:graphic>
          </wp:inline>
        </w:drawing>
      </w:r>
    </w:p>
    <w:p>
      <w:pPr>
        <w:ind w:leftChars="200"/>
        <w:rPr>
          <w:rFonts w:hint="eastAsia" w:ascii="微软雅黑" w:hAnsi="微软雅黑" w:eastAsia="微软雅黑" w:cs="微软雅黑"/>
          <w:b w:val="0"/>
          <w:bCs w:val="0"/>
          <w:lang w:val="en-US"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8"/>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能够根据模板名称进行模糊搜索；</w:t>
      </w:r>
    </w:p>
    <w:p>
      <w:pPr>
        <w:numPr>
          <w:ilvl w:val="0"/>
          <w:numId w:val="18"/>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能够新建、编辑、删除模板。</w:t>
      </w:r>
    </w:p>
    <w:p>
      <w:pPr>
        <w:pStyle w:val="5"/>
        <w:numPr>
          <w:ilvl w:val="3"/>
          <w:numId w:val="1"/>
        </w:numPr>
        <w:spacing w:line="360" w:lineRule="auto"/>
        <w:rPr>
          <w:rFonts w:hint="eastAsia" w:ascii="微软雅黑" w:hAnsi="微软雅黑" w:eastAsia="微软雅黑" w:cs="微软雅黑"/>
        </w:rPr>
      </w:pPr>
      <w:bookmarkStart w:id="18" w:name="_Toc12660"/>
      <w:r>
        <w:rPr>
          <w:rFonts w:hint="eastAsia" w:ascii="微软雅黑" w:hAnsi="微软雅黑" w:eastAsia="微软雅黑" w:cs="微软雅黑"/>
          <w:lang w:val="en-US" w:eastAsia="zh-CN"/>
        </w:rPr>
        <w:t>消息中心</w:t>
      </w:r>
      <w:bookmarkEnd w:id="18"/>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eastAsia="zh-CN"/>
        </w:rPr>
      </w:pPr>
      <w:r>
        <w:rPr>
          <w:rFonts w:hint="eastAsia"/>
          <w:lang w:eastAsia="zh-CN"/>
        </w:rPr>
        <w:drawing>
          <wp:inline distT="0" distB="0" distL="114300" distR="114300">
            <wp:extent cx="1890395" cy="3362325"/>
            <wp:effectExtent l="0" t="0" r="14605" b="5715"/>
            <wp:docPr id="24" name="图片 24" descr="3_3_消息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_3_消息中心"/>
                    <pic:cNvPicPr>
                      <a:picLocks noChangeAspect="1"/>
                    </pic:cNvPicPr>
                  </pic:nvPicPr>
                  <pic:blipFill>
                    <a:blip r:embed="rId26"/>
                    <a:stretch>
                      <a:fillRect/>
                    </a:stretch>
                  </pic:blipFill>
                  <pic:spPr>
                    <a:xfrm>
                      <a:off x="0" y="0"/>
                      <a:ext cx="1890395"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19"/>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办事员更改流程状态通知；</w:t>
      </w:r>
    </w:p>
    <w:p>
      <w:pPr>
        <w:numPr>
          <w:ilvl w:val="0"/>
          <w:numId w:val="19"/>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下一步流程提醒通知；</w:t>
      </w:r>
    </w:p>
    <w:p>
      <w:pPr>
        <w:numPr>
          <w:ilvl w:val="0"/>
          <w:numId w:val="19"/>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初步设计审批办结以后提醒管理员去更改项目基本信息通知。</w:t>
      </w:r>
    </w:p>
    <w:p>
      <w:pPr>
        <w:pStyle w:val="5"/>
        <w:numPr>
          <w:ilvl w:val="3"/>
          <w:numId w:val="1"/>
        </w:numPr>
        <w:spacing w:line="360" w:lineRule="auto"/>
        <w:rPr>
          <w:rFonts w:hint="eastAsia" w:ascii="微软雅黑" w:hAnsi="微软雅黑" w:eastAsia="微软雅黑" w:cs="微软雅黑"/>
        </w:rPr>
      </w:pPr>
      <w:bookmarkStart w:id="19" w:name="_Toc6974"/>
      <w:r>
        <w:rPr>
          <w:rFonts w:hint="eastAsia" w:ascii="微软雅黑" w:hAnsi="微软雅黑" w:eastAsia="微软雅黑" w:cs="微软雅黑"/>
          <w:lang w:val="en-US" w:eastAsia="zh-CN"/>
        </w:rPr>
        <w:t>设置</w:t>
      </w:r>
      <w:bookmarkEnd w:id="19"/>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lang w:val="en-US" w:eastAsia="zh-CN"/>
        </w:rPr>
      </w:pPr>
      <w:r>
        <w:rPr>
          <w:rFonts w:hint="eastAsia" w:eastAsiaTheme="minorEastAsia"/>
          <w:lang w:eastAsia="zh-CN"/>
        </w:rPr>
        <w:drawing>
          <wp:inline distT="0" distB="0" distL="114300" distR="114300">
            <wp:extent cx="1890395" cy="3362325"/>
            <wp:effectExtent l="0" t="0" r="14605" b="5715"/>
            <wp:docPr id="25" name="图片 25" descr="2_1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_1_设置"/>
                    <pic:cNvPicPr>
                      <a:picLocks noChangeAspect="1"/>
                    </pic:cNvPicPr>
                  </pic:nvPicPr>
                  <pic:blipFill>
                    <a:blip r:embed="rId27"/>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p>
    <w:p>
      <w:pPr>
        <w:ind w:leftChars="200"/>
        <w:rPr>
          <w:rFonts w:hint="eastAsia"/>
          <w:lang w:val="en-US" w:eastAsia="zh-CN"/>
        </w:rPr>
      </w:pPr>
    </w:p>
    <w:p>
      <w:pPr>
        <w:ind w:leftChars="200"/>
        <w:rPr>
          <w:rFonts w:hint="eastAsia" w:eastAsiaTheme="minorEastAsia"/>
          <w:lang w:val="en-US" w:eastAsia="zh-CN"/>
        </w:rPr>
      </w:pPr>
      <w:r>
        <w:rPr>
          <w:rFonts w:hint="eastAsia" w:eastAsiaTheme="minorEastAsia"/>
          <w:lang w:val="en-US" w:eastAsia="zh-CN"/>
        </w:rPr>
        <w:drawing>
          <wp:inline distT="0" distB="0" distL="114300" distR="114300">
            <wp:extent cx="1890395" cy="3362325"/>
            <wp:effectExtent l="0" t="0" r="14605" b="5715"/>
            <wp:docPr id="26" name="图片 26" descr="2_1_1_成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_1_1_成员管理"/>
                    <pic:cNvPicPr>
                      <a:picLocks noChangeAspect="1"/>
                    </pic:cNvPicPr>
                  </pic:nvPicPr>
                  <pic:blipFill>
                    <a:blip r:embed="rId28"/>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eastAsiaTheme="minorEastAsia"/>
          <w:lang w:val="en-US" w:eastAsia="zh-CN"/>
        </w:rPr>
        <w:drawing>
          <wp:inline distT="0" distB="0" distL="114300" distR="114300">
            <wp:extent cx="1898650" cy="3362325"/>
            <wp:effectExtent l="0" t="0" r="6350" b="5715"/>
            <wp:docPr id="27" name="图片 27" descr="2_1_2_属性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_1_2_属性管理"/>
                    <pic:cNvPicPr>
                      <a:picLocks noChangeAspect="1"/>
                    </pic:cNvPicPr>
                  </pic:nvPicPr>
                  <pic:blipFill>
                    <a:blip r:embed="rId29"/>
                    <a:stretch>
                      <a:fillRect/>
                    </a:stretch>
                  </pic:blipFill>
                  <pic:spPr>
                    <a:xfrm>
                      <a:off x="0" y="0"/>
                      <a:ext cx="1898650"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0"/>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管理员可以添加小程序使用成员并更改每个成员的权限；</w:t>
      </w:r>
    </w:p>
    <w:p>
      <w:pPr>
        <w:numPr>
          <w:ilvl w:val="0"/>
          <w:numId w:val="20"/>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管理员可以增添项目属性分类，并可以新增删除属性分类。</w:t>
      </w:r>
    </w:p>
    <w:p>
      <w:pPr>
        <w:pStyle w:val="5"/>
        <w:numPr>
          <w:ilvl w:val="3"/>
          <w:numId w:val="1"/>
        </w:numPr>
        <w:spacing w:line="360" w:lineRule="auto"/>
        <w:rPr>
          <w:rFonts w:hint="eastAsia" w:ascii="微软雅黑" w:hAnsi="微软雅黑" w:eastAsia="微软雅黑" w:cs="微软雅黑"/>
        </w:rPr>
      </w:pPr>
      <w:bookmarkStart w:id="20" w:name="_Toc24478"/>
      <w:r>
        <w:rPr>
          <w:rFonts w:hint="eastAsia" w:ascii="微软雅黑" w:hAnsi="微软雅黑" w:eastAsia="微软雅黑" w:cs="微软雅黑"/>
          <w:lang w:val="en-US" w:eastAsia="zh-CN"/>
        </w:rPr>
        <w:t>自动填写</w:t>
      </w:r>
      <w:bookmarkEnd w:id="20"/>
    </w:p>
    <w:p>
      <w:pPr>
        <w:ind w:leftChars="200"/>
        <w:rPr>
          <w:rFonts w:hint="eastAsia"/>
        </w:rPr>
      </w:pPr>
      <w:r>
        <w:rPr>
          <w:rFonts w:hint="eastAsia"/>
          <w:lang w:eastAsia="zh-CN"/>
        </w:rPr>
        <w:t>【</w:t>
      </w:r>
      <w:r>
        <w:rPr>
          <w:rFonts w:hint="eastAsia"/>
          <w:b/>
          <w:bCs/>
          <w:lang w:val="en-US" w:eastAsia="zh-CN"/>
        </w:rPr>
        <w:t>原型页面</w:t>
      </w:r>
      <w:r>
        <w:rPr>
          <w:rFonts w:hint="eastAsia"/>
          <w:lang w:eastAsia="zh-CN"/>
        </w:rPr>
        <w:t>】</w:t>
      </w:r>
    </w:p>
    <w:p>
      <w:pPr>
        <w:numPr>
          <w:ilvl w:val="0"/>
          <w:numId w:val="0"/>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890395" cy="3362325"/>
            <wp:effectExtent l="0" t="0" r="14605" b="5715"/>
            <wp:docPr id="40" name="图片 40" descr="2_6_5_1_项目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_6_5_1_项目资料"/>
                    <pic:cNvPicPr>
                      <a:picLocks noChangeAspect="1"/>
                    </pic:cNvPicPr>
                  </pic:nvPicPr>
                  <pic:blipFill>
                    <a:blip r:embed="rId30"/>
                    <a:stretch>
                      <a:fillRect/>
                    </a:stretch>
                  </pic:blipFill>
                  <pic:spPr>
                    <a:xfrm>
                      <a:off x="0" y="0"/>
                      <a:ext cx="1890395"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0"/>
        </w:numPr>
        <w:ind w:leftChars="200"/>
        <w:rPr>
          <w:rFonts w:hint="eastAsia"/>
          <w:lang w:val="en-US" w:eastAsia="zh-CN"/>
        </w:rPr>
      </w:pPr>
      <w:r>
        <w:rPr>
          <w:rFonts w:hint="eastAsia"/>
          <w:lang w:val="en-US" w:eastAsia="zh-CN"/>
        </w:rPr>
        <w:t>1.表格能够自动填写共性信息；</w:t>
      </w:r>
    </w:p>
    <w:p>
      <w:pPr>
        <w:pStyle w:val="4"/>
        <w:widowControl/>
        <w:numPr>
          <w:ilvl w:val="2"/>
          <w:numId w:val="1"/>
        </w:numPr>
        <w:spacing w:line="360" w:lineRule="auto"/>
        <w:jc w:val="left"/>
        <w:rPr>
          <w:rFonts w:hint="eastAsia" w:ascii="微软雅黑" w:hAnsi="微软雅黑" w:eastAsia="微软雅黑" w:cs="微软雅黑"/>
        </w:rPr>
      </w:pPr>
      <w:bookmarkStart w:id="21" w:name="_Toc29430"/>
      <w:r>
        <w:rPr>
          <w:rFonts w:hint="eastAsia" w:ascii="微软雅黑" w:hAnsi="微软雅黑" w:eastAsia="微软雅黑" w:cs="微软雅黑"/>
          <w:lang w:val="en-US" w:eastAsia="zh-CN"/>
        </w:rPr>
        <w:t>办事员</w:t>
      </w:r>
      <w:bookmarkEnd w:id="21"/>
    </w:p>
    <w:p>
      <w:pPr>
        <w:pStyle w:val="5"/>
        <w:numPr>
          <w:ilvl w:val="3"/>
          <w:numId w:val="1"/>
        </w:numPr>
        <w:spacing w:line="360" w:lineRule="auto"/>
        <w:rPr>
          <w:rFonts w:hint="eastAsia" w:ascii="微软雅黑" w:hAnsi="微软雅黑" w:eastAsia="微软雅黑" w:cs="微软雅黑"/>
        </w:rPr>
      </w:pPr>
      <w:bookmarkStart w:id="22" w:name="_Toc9847"/>
      <w:r>
        <w:rPr>
          <w:rFonts w:hint="eastAsia" w:ascii="微软雅黑" w:hAnsi="微软雅黑" w:eastAsia="微软雅黑" w:cs="微软雅黑"/>
          <w:lang w:val="en-US" w:eastAsia="zh-CN"/>
        </w:rPr>
        <w:t>办事员功能概览</w:t>
      </w:r>
      <w:bookmarkEnd w:id="22"/>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eastAsia="zh-CN"/>
        </w:rPr>
      </w:pPr>
      <w:r>
        <w:rPr>
          <w:rFonts w:hint="eastAsia" w:eastAsiaTheme="minorEastAsia"/>
          <w:lang w:eastAsia="zh-CN"/>
        </w:rPr>
        <w:drawing>
          <wp:inline distT="0" distB="0" distL="114300" distR="114300">
            <wp:extent cx="1890395" cy="3362325"/>
            <wp:effectExtent l="0" t="0" r="14605" b="5715"/>
            <wp:docPr id="28" name="图片 28" descr="4_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_1_首页"/>
                    <pic:cNvPicPr>
                      <a:picLocks noChangeAspect="1"/>
                    </pic:cNvPicPr>
                  </pic:nvPicPr>
                  <pic:blipFill>
                    <a:blip r:embed="rId31"/>
                    <a:stretch>
                      <a:fillRect/>
                    </a:stretch>
                  </pic:blipFill>
                  <pic:spPr>
                    <a:xfrm>
                      <a:off x="0" y="0"/>
                      <a:ext cx="1890395"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1"/>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办事员只可以查看项目库中的项目，项目流程，项目日志和成员，不具有管理的权限，只能查看；</w:t>
      </w:r>
    </w:p>
    <w:p>
      <w:pPr>
        <w:numPr>
          <w:ilvl w:val="0"/>
          <w:numId w:val="21"/>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知识库的功能和管理员相同，可以查看4.2.1.4；</w:t>
      </w:r>
    </w:p>
    <w:p>
      <w:pPr>
        <w:numPr>
          <w:ilvl w:val="0"/>
          <w:numId w:val="21"/>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消息中心可以通知办事员项目状态改变，下一步流程，功能和管理员相同，可以查看4.2.1.6。</w:t>
      </w:r>
    </w:p>
    <w:p>
      <w:pPr>
        <w:pStyle w:val="5"/>
        <w:numPr>
          <w:ilvl w:val="3"/>
          <w:numId w:val="1"/>
        </w:numPr>
        <w:spacing w:line="360" w:lineRule="auto"/>
        <w:rPr>
          <w:rFonts w:hint="eastAsia" w:ascii="微软雅黑" w:hAnsi="微软雅黑" w:eastAsia="微软雅黑" w:cs="微软雅黑"/>
        </w:rPr>
      </w:pPr>
      <w:bookmarkStart w:id="23" w:name="_Toc22149"/>
      <w:r>
        <w:rPr>
          <w:rFonts w:hint="eastAsia" w:ascii="微软雅黑" w:hAnsi="微软雅黑" w:eastAsia="微软雅黑" w:cs="微软雅黑"/>
          <w:lang w:val="en-US" w:eastAsia="zh-CN"/>
        </w:rPr>
        <w:t>流程详情</w:t>
      </w:r>
      <w:bookmarkEnd w:id="23"/>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val="en-US" w:eastAsia="zh-CN"/>
        </w:rPr>
      </w:pPr>
      <w:r>
        <w:rPr>
          <w:rFonts w:hint="eastAsia" w:eastAsiaTheme="minorEastAsia"/>
          <w:lang w:eastAsia="zh-CN"/>
        </w:rPr>
        <w:drawing>
          <wp:inline distT="0" distB="0" distL="114300" distR="114300">
            <wp:extent cx="1890395" cy="3362325"/>
            <wp:effectExtent l="0" t="0" r="14605" b="5715"/>
            <wp:docPr id="29" name="图片 29" descr="4_1_6_流程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_1_6_流程详情"/>
                    <pic:cNvPicPr>
                      <a:picLocks noChangeAspect="1"/>
                    </pic:cNvPicPr>
                  </pic:nvPicPr>
                  <pic:blipFill>
                    <a:blip r:embed="rId32"/>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1890395" cy="3362325"/>
            <wp:effectExtent l="0" t="0" r="14605" b="5715"/>
            <wp:docPr id="6" name="图片 6" descr="4_1_4_请求协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_1_4_请求协助"/>
                    <pic:cNvPicPr>
                      <a:picLocks noChangeAspect="1"/>
                    </pic:cNvPicPr>
                  </pic:nvPicPr>
                  <pic:blipFill>
                    <a:blip r:embed="rId33"/>
                    <a:stretch>
                      <a:fillRect/>
                    </a:stretch>
                  </pic:blipFill>
                  <pic:spPr>
                    <a:xfrm>
                      <a:off x="0" y="0"/>
                      <a:ext cx="1890395" cy="3362325"/>
                    </a:xfrm>
                    <a:prstGeom prst="rect">
                      <a:avLst/>
                    </a:prstGeom>
                  </pic:spPr>
                </pic:pic>
              </a:graphicData>
            </a:graphic>
          </wp:inline>
        </w:drawing>
      </w:r>
    </w:p>
    <w:p>
      <w:pPr>
        <w:rPr>
          <w:rFonts w:hint="eastAsia"/>
        </w:rPr>
      </w:pP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2"/>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办事员可以更改流程的状态，待办，进件，办结的三种状态；</w:t>
      </w:r>
    </w:p>
    <w:p>
      <w:pPr>
        <w:numPr>
          <w:ilvl w:val="0"/>
          <w:numId w:val="22"/>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办事员可以在办结完成后或者办结过程中添加备注，上传文件；</w:t>
      </w:r>
    </w:p>
    <w:p>
      <w:pPr>
        <w:numPr>
          <w:ilvl w:val="0"/>
          <w:numId w:val="22"/>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在办结过程中遇到问题可以点击请求协助向领导发送请求。</w:t>
      </w:r>
    </w:p>
    <w:p>
      <w:pPr>
        <w:numPr>
          <w:ilvl w:val="0"/>
          <w:numId w:val="22"/>
        </w:numPr>
        <w:ind w:left="0" w:leftChars="0" w:firstLine="40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办事员填写问题描述，点击发送即可给领导发送协助</w:t>
      </w:r>
    </w:p>
    <w:p>
      <w:pPr>
        <w:numPr>
          <w:ilvl w:val="0"/>
          <w:numId w:val="0"/>
        </w:numPr>
        <w:ind w:leftChars="200"/>
        <w:rPr>
          <w:rFonts w:hint="eastAsia" w:ascii="微软雅黑" w:hAnsi="微软雅黑" w:eastAsia="微软雅黑" w:cs="微软雅黑"/>
          <w:lang w:eastAsia="zh-CN"/>
        </w:rPr>
      </w:pPr>
    </w:p>
    <w:p>
      <w:pPr>
        <w:pStyle w:val="5"/>
        <w:numPr>
          <w:ilvl w:val="3"/>
          <w:numId w:val="1"/>
        </w:numPr>
        <w:spacing w:line="360" w:lineRule="auto"/>
        <w:rPr>
          <w:rFonts w:hint="eastAsia" w:ascii="微软雅黑" w:hAnsi="微软雅黑" w:eastAsia="微软雅黑" w:cs="微软雅黑"/>
        </w:rPr>
      </w:pPr>
      <w:bookmarkStart w:id="24" w:name="_Toc27934"/>
      <w:r>
        <w:rPr>
          <w:rFonts w:hint="eastAsia" w:ascii="微软雅黑" w:hAnsi="微软雅黑" w:eastAsia="微软雅黑" w:cs="微软雅黑"/>
          <w:lang w:val="en-US" w:eastAsia="zh-CN"/>
        </w:rPr>
        <w:t>协助中心</w:t>
      </w:r>
      <w:bookmarkEnd w:id="24"/>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tabs>
          <w:tab w:val="right" w:pos="7886"/>
        </w:tabs>
        <w:ind w:leftChars="200"/>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1890395" cy="3362325"/>
            <wp:effectExtent l="0" t="0" r="14605" b="5715"/>
            <wp:docPr id="30" name="图片 30" descr="3_2_协助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_2_协助中心"/>
                    <pic:cNvPicPr>
                      <a:picLocks noChangeAspect="1"/>
                    </pic:cNvPicPr>
                  </pic:nvPicPr>
                  <pic:blipFill>
                    <a:blip r:embed="rId19"/>
                    <a:stretch>
                      <a:fillRect/>
                    </a:stretch>
                  </pic:blipFill>
                  <pic:spPr>
                    <a:xfrm>
                      <a:off x="0" y="0"/>
                      <a:ext cx="1890395" cy="3362325"/>
                    </a:xfrm>
                    <a:prstGeom prst="rect">
                      <a:avLst/>
                    </a:prstGeom>
                  </pic:spPr>
                </pic:pic>
              </a:graphicData>
            </a:graphic>
          </wp:inline>
        </w:drawing>
      </w:r>
      <w:r>
        <w:rPr>
          <w:rFonts w:hint="eastAsia"/>
          <w:lang w:val="en-US" w:eastAsia="zh-CN"/>
        </w:rPr>
        <w:t xml:space="preserve">        </w:t>
      </w:r>
      <w:r>
        <w:rPr>
          <w:rFonts w:hint="eastAsia" w:eastAsiaTheme="minorEastAsia"/>
          <w:lang w:val="en-US" w:eastAsia="zh-CN"/>
        </w:rPr>
        <w:drawing>
          <wp:inline distT="0" distB="0" distL="114300" distR="114300">
            <wp:extent cx="1890395" cy="3362325"/>
            <wp:effectExtent l="0" t="0" r="14605" b="5715"/>
            <wp:docPr id="13" name="图片 13" descr="4_2_1_请求回复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_2_1_请求回复查看"/>
                    <pic:cNvPicPr>
                      <a:picLocks noChangeAspect="1"/>
                    </pic:cNvPicPr>
                  </pic:nvPicPr>
                  <pic:blipFill>
                    <a:blip r:embed="rId34"/>
                    <a:stretch>
                      <a:fillRect/>
                    </a:stretch>
                  </pic:blipFill>
                  <pic:spPr>
                    <a:xfrm>
                      <a:off x="0" y="0"/>
                      <a:ext cx="1890395" cy="3362325"/>
                    </a:xfrm>
                    <a:prstGeom prst="rect">
                      <a:avLst/>
                    </a:prstGeom>
                  </pic:spPr>
                </pic:pic>
              </a:graphicData>
            </a:graphic>
          </wp:inline>
        </w:drawing>
      </w:r>
      <w:r>
        <w:rPr>
          <w:rFonts w:hint="eastAsia"/>
          <w:lang w:val="en-US" w:eastAsia="zh-CN"/>
        </w:rPr>
        <w:tab/>
      </w:r>
    </w:p>
    <w:p>
      <w:pPr>
        <w:rPr>
          <w:rFonts w:hint="eastAsia"/>
        </w:rPr>
      </w:pP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3"/>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在协助中心中查看每个项目中由自己发出的问题；</w:t>
      </w:r>
    </w:p>
    <w:p>
      <w:pPr>
        <w:numPr>
          <w:ilvl w:val="0"/>
          <w:numId w:val="23"/>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点击能够查看领导的的回复以及领导新布置的任务。</w:t>
      </w:r>
    </w:p>
    <w:p>
      <w:pPr>
        <w:pStyle w:val="5"/>
        <w:numPr>
          <w:ilvl w:val="3"/>
          <w:numId w:val="1"/>
        </w:numPr>
        <w:spacing w:line="360" w:lineRule="auto"/>
        <w:rPr>
          <w:rFonts w:hint="eastAsia" w:ascii="微软雅黑" w:hAnsi="微软雅黑" w:eastAsia="微软雅黑" w:cs="微软雅黑"/>
        </w:rPr>
      </w:pPr>
      <w:bookmarkStart w:id="25" w:name="_Toc25017"/>
      <w:r>
        <w:rPr>
          <w:rFonts w:hint="eastAsia" w:ascii="微软雅黑" w:hAnsi="微软雅黑" w:eastAsia="微软雅黑" w:cs="微软雅黑"/>
          <w:lang w:val="en-US" w:eastAsia="zh-CN"/>
        </w:rPr>
        <w:t>我处理的</w:t>
      </w:r>
      <w:bookmarkEnd w:id="25"/>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eastAsia="zh-CN"/>
        </w:rPr>
      </w:pPr>
      <w:r>
        <w:rPr>
          <w:rFonts w:hint="eastAsia" w:eastAsiaTheme="minorEastAsia"/>
          <w:lang w:eastAsia="zh-CN"/>
        </w:rPr>
        <w:drawing>
          <wp:inline distT="0" distB="0" distL="114300" distR="114300">
            <wp:extent cx="1890395" cy="3362325"/>
            <wp:effectExtent l="0" t="0" r="14605" b="5715"/>
            <wp:docPr id="31" name="图片 31" descr="4_3_我处理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_3_我处理的"/>
                    <pic:cNvPicPr>
                      <a:picLocks noChangeAspect="1"/>
                    </pic:cNvPicPr>
                  </pic:nvPicPr>
                  <pic:blipFill>
                    <a:blip r:embed="rId35"/>
                    <a:stretch>
                      <a:fillRect/>
                    </a:stretch>
                  </pic:blipFill>
                  <pic:spPr>
                    <a:xfrm>
                      <a:off x="0" y="0"/>
                      <a:ext cx="1890395" cy="3362325"/>
                    </a:xfrm>
                    <a:prstGeom prst="rect">
                      <a:avLst/>
                    </a:prstGeom>
                  </pic:spPr>
                </pic:pic>
              </a:graphicData>
            </a:graphic>
          </wp:inline>
        </w:drawing>
      </w:r>
    </w:p>
    <w:p>
      <w:pPr>
        <w:rPr>
          <w:rFonts w:hint="eastAsia" w:eastAsiaTheme="minorEastAsia"/>
          <w:lang w:eastAsia="zh-CN"/>
        </w:rPr>
      </w:pP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4"/>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在我处理中能够查看每个项目中由我处理的流程，能够直接点击查看项目详情。</w:t>
      </w:r>
    </w:p>
    <w:p>
      <w:pPr>
        <w:pStyle w:val="5"/>
        <w:numPr>
          <w:ilvl w:val="3"/>
          <w:numId w:val="1"/>
        </w:numPr>
        <w:spacing w:line="360" w:lineRule="auto"/>
        <w:rPr>
          <w:rFonts w:hint="eastAsia" w:ascii="微软雅黑" w:hAnsi="微软雅黑" w:eastAsia="微软雅黑" w:cs="微软雅黑"/>
          <w:lang w:eastAsia="zh-CN"/>
        </w:rPr>
      </w:pPr>
      <w:bookmarkStart w:id="26" w:name="_Toc5287"/>
      <w:r>
        <w:rPr>
          <w:rFonts w:hint="eastAsia" w:ascii="微软雅黑" w:hAnsi="微软雅黑" w:eastAsia="微软雅黑" w:cs="微软雅黑"/>
          <w:lang w:val="en-US" w:eastAsia="zh-CN"/>
        </w:rPr>
        <w:t>设置</w:t>
      </w:r>
      <w:bookmarkEnd w:id="26"/>
    </w:p>
    <w:p>
      <w:pPr>
        <w:ind w:leftChars="200"/>
        <w:rPr>
          <w:rFonts w:hint="eastAsia" w:ascii="微软雅黑" w:hAnsi="微软雅黑" w:eastAsia="微软雅黑" w:cs="微软雅黑"/>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numPr>
          <w:ilvl w:val="0"/>
          <w:numId w:val="0"/>
        </w:numPr>
        <w:ind w:leftChars="200"/>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1890395" cy="3362325"/>
            <wp:effectExtent l="0" t="0" r="14605" b="5715"/>
            <wp:docPr id="32" name="图片 32" descr="4_6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_6_设置"/>
                    <pic:cNvPicPr>
                      <a:picLocks noChangeAspect="1"/>
                    </pic:cNvPicPr>
                  </pic:nvPicPr>
                  <pic:blipFill>
                    <a:blip r:embed="rId36"/>
                    <a:stretch>
                      <a:fillRect/>
                    </a:stretch>
                  </pic:blipFill>
                  <pic:spPr>
                    <a:xfrm>
                      <a:off x="0" y="0"/>
                      <a:ext cx="1890395" cy="3362325"/>
                    </a:xfrm>
                    <a:prstGeom prst="rect">
                      <a:avLst/>
                    </a:prstGeom>
                  </pic:spPr>
                </pic:pic>
              </a:graphicData>
            </a:graphic>
          </wp:inline>
        </w:drawing>
      </w:r>
    </w:p>
    <w:p>
      <w:pPr>
        <w:ind w:leftChars="200"/>
        <w:rPr>
          <w:rFonts w:hint="eastAsia"/>
          <w:lang w:val="en-US" w:eastAsia="zh-CN"/>
        </w:rPr>
      </w:pP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5"/>
        </w:numPr>
        <w:ind w:left="0" w:leftChars="0" w:firstLine="420" w:firstLineChars="200"/>
        <w:rPr>
          <w:rFonts w:hint="eastAsia" w:ascii="微软雅黑" w:hAnsi="微软雅黑" w:eastAsia="微软雅黑" w:cs="微软雅黑"/>
        </w:rPr>
      </w:pPr>
      <w:r>
        <w:rPr>
          <w:rFonts w:hint="eastAsia" w:ascii="微软雅黑" w:hAnsi="微软雅黑" w:eastAsia="微软雅黑" w:cs="微软雅黑"/>
          <w:lang w:val="en-US" w:eastAsia="zh-CN"/>
        </w:rPr>
        <w:t>办事员仅可以修改密码，退出登录。</w:t>
      </w:r>
    </w:p>
    <w:p>
      <w:pPr>
        <w:rPr>
          <w:rFonts w:hint="eastAsia"/>
        </w:rPr>
      </w:pPr>
    </w:p>
    <w:p>
      <w:pPr>
        <w:pStyle w:val="4"/>
        <w:widowControl/>
        <w:numPr>
          <w:ilvl w:val="2"/>
          <w:numId w:val="1"/>
        </w:numPr>
        <w:spacing w:line="360" w:lineRule="auto"/>
        <w:jc w:val="left"/>
        <w:rPr>
          <w:rFonts w:hint="eastAsia" w:ascii="微软雅黑" w:hAnsi="微软雅黑" w:eastAsia="微软雅黑" w:cs="微软雅黑"/>
        </w:rPr>
      </w:pPr>
      <w:bookmarkStart w:id="27" w:name="_Toc23503"/>
      <w:r>
        <w:rPr>
          <w:rFonts w:hint="eastAsia" w:ascii="微软雅黑" w:hAnsi="微软雅黑" w:eastAsia="微软雅黑" w:cs="微软雅黑"/>
          <w:lang w:val="en-US" w:eastAsia="zh-CN"/>
        </w:rPr>
        <w:t>领导</w:t>
      </w:r>
      <w:bookmarkEnd w:id="27"/>
    </w:p>
    <w:p>
      <w:pPr>
        <w:pStyle w:val="5"/>
        <w:numPr>
          <w:ilvl w:val="3"/>
          <w:numId w:val="1"/>
        </w:numPr>
        <w:spacing w:line="360" w:lineRule="auto"/>
        <w:rPr>
          <w:rFonts w:hint="eastAsia" w:ascii="微软雅黑" w:hAnsi="微软雅黑" w:eastAsia="微软雅黑" w:cs="微软雅黑"/>
        </w:rPr>
      </w:pPr>
      <w:bookmarkStart w:id="28" w:name="_Toc28654"/>
      <w:r>
        <w:rPr>
          <w:rFonts w:hint="eastAsia" w:ascii="微软雅黑" w:hAnsi="微软雅黑" w:eastAsia="微软雅黑" w:cs="微软雅黑"/>
          <w:lang w:val="en-US" w:eastAsia="zh-CN"/>
        </w:rPr>
        <w:t>领导功能概览</w:t>
      </w:r>
      <w:bookmarkEnd w:id="28"/>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ind w:leftChars="200"/>
        <w:rPr>
          <w:rFonts w:hint="eastAsia" w:eastAsiaTheme="minorEastAsia"/>
          <w:lang w:eastAsia="zh-CN"/>
        </w:rPr>
      </w:pPr>
      <w:r>
        <w:rPr>
          <w:rFonts w:hint="eastAsia" w:eastAsiaTheme="minorEastAsia"/>
          <w:lang w:eastAsia="zh-CN"/>
        </w:rPr>
        <w:drawing>
          <wp:inline distT="0" distB="0" distL="114300" distR="114300">
            <wp:extent cx="1890395" cy="3362325"/>
            <wp:effectExtent l="0" t="0" r="14605" b="5715"/>
            <wp:docPr id="34" name="图片 34" descr="3_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_1_首页"/>
                    <pic:cNvPicPr>
                      <a:picLocks noChangeAspect="1"/>
                    </pic:cNvPicPr>
                  </pic:nvPicPr>
                  <pic:blipFill>
                    <a:blip r:embed="rId37"/>
                    <a:stretch>
                      <a:fillRect/>
                    </a:stretch>
                  </pic:blipFill>
                  <pic:spPr>
                    <a:xfrm>
                      <a:off x="0" y="0"/>
                      <a:ext cx="1890395" cy="336232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6"/>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领导只能够查看项目库中的项目，流程，功能和办事员类似，不具备管理修改的权限；</w:t>
      </w:r>
    </w:p>
    <w:p>
      <w:pPr>
        <w:numPr>
          <w:ilvl w:val="0"/>
          <w:numId w:val="26"/>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协助中心的功能和管理员相同，请查看4.2.1.3；</w:t>
      </w:r>
    </w:p>
    <w:p>
      <w:pPr>
        <w:numPr>
          <w:ilvl w:val="0"/>
          <w:numId w:val="26"/>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知识库功能和管理员相同，请查看4.2.1.4；</w:t>
      </w:r>
    </w:p>
    <w:p>
      <w:pPr>
        <w:numPr>
          <w:ilvl w:val="0"/>
          <w:numId w:val="26"/>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消息中心功能和管理员相同，请查看4.2.1.6；</w:t>
      </w:r>
    </w:p>
    <w:p>
      <w:pPr>
        <w:numPr>
          <w:ilvl w:val="0"/>
          <w:numId w:val="26"/>
        </w:numPr>
        <w:ind w:left="0" w:leftChars="0" w:firstLine="420" w:firstLineChars="200"/>
        <w:rPr>
          <w:rFonts w:hint="eastAsia" w:ascii="微软雅黑" w:hAnsi="微软雅黑" w:eastAsia="微软雅黑" w:cs="微软雅黑"/>
          <w:lang w:eastAsia="zh-CN"/>
        </w:rPr>
      </w:pPr>
      <w:r>
        <w:rPr>
          <w:rFonts w:hint="eastAsia" w:ascii="微软雅黑" w:hAnsi="微软雅黑" w:eastAsia="微软雅黑" w:cs="微软雅黑"/>
          <w:lang w:val="en-US" w:eastAsia="zh-CN"/>
        </w:rPr>
        <w:t>设置功能和办事员功能相同，请查看4.2.2.5；</w:t>
      </w:r>
    </w:p>
    <w:p>
      <w:pPr>
        <w:pStyle w:val="2"/>
        <w:keepNext/>
        <w:numPr>
          <w:ilvl w:val="0"/>
          <w:numId w:val="1"/>
        </w:numPr>
        <w:spacing w:before="240" w:after="60" w:line="360" w:lineRule="auto"/>
        <w:rPr>
          <w:rFonts w:hint="eastAsia" w:ascii="微软雅黑" w:hAnsi="微软雅黑" w:eastAsia="微软雅黑" w:cs="微软雅黑"/>
        </w:rPr>
      </w:pPr>
      <w:bookmarkStart w:id="29" w:name="_Toc6784"/>
      <w:r>
        <w:rPr>
          <w:rFonts w:hint="eastAsia" w:ascii="微软雅黑" w:hAnsi="微软雅黑" w:eastAsia="微软雅黑" w:cs="微软雅黑"/>
          <w:lang w:val="en-US" w:eastAsia="zh-CN"/>
        </w:rPr>
        <w:t>管理员后台管理端</w:t>
      </w:r>
      <w:bookmarkEnd w:id="29"/>
    </w:p>
    <w:p>
      <w:pPr>
        <w:pStyle w:val="3"/>
        <w:keepNext/>
        <w:keepLines/>
        <w:numPr>
          <w:ilvl w:val="1"/>
          <w:numId w:val="1"/>
        </w:numPr>
        <w:spacing w:line="360" w:lineRule="auto"/>
        <w:rPr>
          <w:rFonts w:hint="eastAsia" w:ascii="微软雅黑" w:hAnsi="微软雅黑" w:eastAsia="微软雅黑" w:cs="微软雅黑"/>
        </w:rPr>
      </w:pPr>
      <w:bookmarkStart w:id="30" w:name="_Toc15082"/>
      <w:r>
        <w:rPr>
          <w:rFonts w:hint="eastAsia" w:ascii="微软雅黑" w:hAnsi="微软雅黑" w:eastAsia="微软雅黑" w:cs="微软雅黑"/>
          <w:lang w:val="en-US" w:eastAsia="zh-CN"/>
        </w:rPr>
        <w:t>后台管理端说明</w:t>
      </w:r>
      <w:bookmarkEnd w:id="30"/>
    </w:p>
    <w:p>
      <w:pPr>
        <w:numPr>
          <w:ilvl w:val="0"/>
          <w:numId w:val="0"/>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后台管理端仅支持管理员身份登录，管理员可以对流程模板，项目资料和知识库进行管理操作。</w:t>
      </w:r>
    </w:p>
    <w:p>
      <w:pPr>
        <w:pStyle w:val="3"/>
        <w:keepNext/>
        <w:keepLines/>
        <w:numPr>
          <w:ilvl w:val="1"/>
          <w:numId w:val="1"/>
        </w:numPr>
        <w:spacing w:line="360" w:lineRule="auto"/>
        <w:rPr>
          <w:rFonts w:hint="eastAsia" w:ascii="微软雅黑" w:hAnsi="微软雅黑" w:eastAsia="微软雅黑" w:cs="微软雅黑"/>
        </w:rPr>
      </w:pPr>
      <w:bookmarkStart w:id="31" w:name="_Toc14976"/>
      <w:r>
        <w:rPr>
          <w:rFonts w:hint="eastAsia" w:ascii="微软雅黑" w:hAnsi="微软雅黑" w:eastAsia="微软雅黑" w:cs="微软雅黑"/>
          <w:lang w:val="en-US" w:eastAsia="zh-CN"/>
        </w:rPr>
        <w:t>功能描述</w:t>
      </w:r>
      <w:bookmarkEnd w:id="31"/>
    </w:p>
    <w:p>
      <w:pPr>
        <w:rPr>
          <w:rFonts w:hint="eastAsia"/>
        </w:rPr>
      </w:pPr>
    </w:p>
    <w:p>
      <w:pPr>
        <w:pStyle w:val="4"/>
        <w:widowControl/>
        <w:numPr>
          <w:ilvl w:val="2"/>
          <w:numId w:val="1"/>
        </w:numPr>
        <w:spacing w:line="360" w:lineRule="auto"/>
        <w:jc w:val="left"/>
        <w:rPr>
          <w:rFonts w:hint="eastAsia" w:ascii="微软雅黑" w:hAnsi="微软雅黑" w:eastAsia="微软雅黑" w:cs="微软雅黑"/>
        </w:rPr>
      </w:pPr>
      <w:bookmarkStart w:id="32" w:name="_Toc5552"/>
      <w:r>
        <w:rPr>
          <w:rFonts w:hint="eastAsia" w:ascii="微软雅黑" w:hAnsi="微软雅黑" w:eastAsia="微软雅黑" w:cs="微软雅黑"/>
          <w:lang w:val="en-US" w:eastAsia="zh-CN"/>
        </w:rPr>
        <w:t>登录</w:t>
      </w:r>
      <w:bookmarkEnd w:id="32"/>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rPr>
          <w:rFonts w:hint="eastAsia"/>
        </w:rPr>
      </w:pPr>
    </w:p>
    <w:p>
      <w:pPr>
        <w:rPr>
          <w:rFonts w:hint="eastAsia"/>
        </w:rPr>
      </w:pPr>
      <w:r>
        <w:rPr>
          <w:rFonts w:hint="eastAsia"/>
        </w:rPr>
        <w:drawing>
          <wp:inline distT="0" distB="0" distL="114300" distR="114300">
            <wp:extent cx="5266690" cy="3745230"/>
            <wp:effectExtent l="0" t="0" r="6350" b="3810"/>
            <wp:docPr id="35" name="图片 35" descr="1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_登录"/>
                    <pic:cNvPicPr>
                      <a:picLocks noChangeAspect="1"/>
                    </pic:cNvPicPr>
                  </pic:nvPicPr>
                  <pic:blipFill>
                    <a:blip r:embed="rId38"/>
                    <a:stretch>
                      <a:fillRect/>
                    </a:stretch>
                  </pic:blipFill>
                  <pic:spPr>
                    <a:xfrm>
                      <a:off x="0" y="0"/>
                      <a:ext cx="5266690" cy="3745230"/>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7"/>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管理员输入用户名和密码即可登录后台进行管理。</w:t>
      </w:r>
    </w:p>
    <w:p>
      <w:pPr>
        <w:pStyle w:val="4"/>
        <w:widowControl/>
        <w:numPr>
          <w:ilvl w:val="2"/>
          <w:numId w:val="1"/>
        </w:numPr>
        <w:spacing w:line="360" w:lineRule="auto"/>
        <w:jc w:val="left"/>
        <w:rPr>
          <w:rFonts w:hint="eastAsia" w:ascii="微软雅黑" w:hAnsi="微软雅黑" w:eastAsia="微软雅黑" w:cs="微软雅黑"/>
        </w:rPr>
      </w:pPr>
      <w:bookmarkStart w:id="33" w:name="_Toc16630"/>
      <w:r>
        <w:rPr>
          <w:rFonts w:hint="eastAsia" w:ascii="微软雅黑" w:hAnsi="微软雅黑" w:eastAsia="微软雅黑" w:cs="微软雅黑"/>
          <w:lang w:val="en-US" w:eastAsia="zh-CN"/>
        </w:rPr>
        <w:t>流程模板</w:t>
      </w:r>
      <w:bookmarkEnd w:id="33"/>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5266690" cy="3745230"/>
            <wp:effectExtent l="0" t="0" r="6350" b="3810"/>
            <wp:docPr id="36" name="图片 36" descr="2_流程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_流程f"/>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numPr>
          <w:ilvl w:val="0"/>
          <w:numId w:val="28"/>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管理员可以新建流程模板，并可以对已新建的流程模板进行编辑和删除操作；</w:t>
      </w:r>
    </w:p>
    <w:p>
      <w:pPr>
        <w:numPr>
          <w:ilvl w:val="0"/>
          <w:numId w:val="28"/>
        </w:numPr>
        <w:ind w:left="0" w:leftChars="0"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管理员可以根据流程模板的名称进行模糊搜索；</w:t>
      </w:r>
    </w:p>
    <w:p>
      <w:pPr>
        <w:numPr>
          <w:ilvl w:val="0"/>
          <w:numId w:val="0"/>
        </w:numPr>
        <w:ind w:left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3.后台的操作会和小程序联系在一起，后台的相关操作在小程序上会有所展示。</w:t>
      </w:r>
    </w:p>
    <w:p>
      <w:pPr>
        <w:pStyle w:val="5"/>
        <w:numPr>
          <w:ilvl w:val="3"/>
          <w:numId w:val="1"/>
        </w:numPr>
        <w:spacing w:line="360" w:lineRule="auto"/>
        <w:rPr>
          <w:rFonts w:hint="eastAsia" w:ascii="微软雅黑" w:hAnsi="微软雅黑" w:eastAsia="微软雅黑" w:cs="微软雅黑"/>
        </w:rPr>
      </w:pPr>
      <w:bookmarkStart w:id="34" w:name="_Toc26767"/>
      <w:r>
        <w:rPr>
          <w:rFonts w:hint="eastAsia" w:ascii="微软雅黑" w:hAnsi="微软雅黑" w:eastAsia="微软雅黑" w:cs="微软雅黑"/>
          <w:lang w:val="en-US" w:eastAsia="zh-CN"/>
        </w:rPr>
        <w:t>新建流程</w:t>
      </w:r>
      <w:bookmarkEnd w:id="34"/>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5266690" cy="4067175"/>
            <wp:effectExtent l="0" t="0" r="6350" b="1905"/>
            <wp:docPr id="37" name="图片 37" descr="2_1_新建、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_1_新建、编辑"/>
                    <pic:cNvPicPr>
                      <a:picLocks noChangeAspect="1"/>
                    </pic:cNvPicPr>
                  </pic:nvPicPr>
                  <pic:blipFill>
                    <a:blip r:embed="rId40"/>
                    <a:stretch>
                      <a:fillRect/>
                    </a:stretch>
                  </pic:blipFill>
                  <pic:spPr>
                    <a:xfrm>
                      <a:off x="0" y="0"/>
                      <a:ext cx="5266690" cy="4067175"/>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可以添加节点，删除节点，并为节点添加标准流程时间；</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可以通过鼠标将某个节点移动到另一个节点上。</w:t>
      </w:r>
    </w:p>
    <w:p>
      <w:pPr>
        <w:pStyle w:val="4"/>
        <w:widowControl/>
        <w:numPr>
          <w:ilvl w:val="2"/>
          <w:numId w:val="1"/>
        </w:numPr>
        <w:spacing w:line="360" w:lineRule="auto"/>
        <w:jc w:val="left"/>
        <w:rPr>
          <w:rFonts w:hint="eastAsia" w:ascii="微软雅黑" w:hAnsi="微软雅黑" w:eastAsia="微软雅黑" w:cs="微软雅黑"/>
        </w:rPr>
      </w:pPr>
      <w:bookmarkStart w:id="35" w:name="_Toc5558"/>
      <w:r>
        <w:rPr>
          <w:rFonts w:hint="eastAsia" w:ascii="微软雅黑" w:hAnsi="微软雅黑" w:eastAsia="微软雅黑" w:cs="微软雅黑"/>
          <w:lang w:val="en-US" w:eastAsia="zh-CN"/>
        </w:rPr>
        <w:t>资料库</w:t>
      </w:r>
      <w:bookmarkEnd w:id="35"/>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原型页面</w:t>
      </w:r>
      <w:r>
        <w:rPr>
          <w:rFonts w:hint="eastAsia"/>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5266690" cy="3745230"/>
            <wp:effectExtent l="0" t="0" r="6350" b="3810"/>
            <wp:docPr id="38" name="图片 38" descr="3_资料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_资料库"/>
                    <pic:cNvPicPr>
                      <a:picLocks noChangeAspect="1"/>
                    </pic:cNvPicPr>
                  </pic:nvPicPr>
                  <pic:blipFill>
                    <a:blip r:embed="rId41"/>
                    <a:stretch>
                      <a:fillRect/>
                    </a:stretch>
                  </pic:blipFill>
                  <pic:spPr>
                    <a:xfrm>
                      <a:off x="0" y="0"/>
                      <a:ext cx="5266690" cy="37452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drawing>
          <wp:inline distT="0" distB="0" distL="114300" distR="114300">
            <wp:extent cx="5996940" cy="4065270"/>
            <wp:effectExtent l="0" t="0" r="7620" b="3810"/>
            <wp:docPr id="39" name="图片 39" descr="3_1_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_1_上传"/>
                    <pic:cNvPicPr>
                      <a:picLocks noChangeAspect="1"/>
                    </pic:cNvPicPr>
                  </pic:nvPicPr>
                  <pic:blipFill>
                    <a:blip r:embed="rId42"/>
                    <a:stretch>
                      <a:fillRect/>
                    </a:stretch>
                  </pic:blipFill>
                  <pic:spPr>
                    <a:xfrm>
                      <a:off x="0" y="0"/>
                      <a:ext cx="5996940" cy="4065270"/>
                    </a:xfrm>
                    <a:prstGeom prst="rect">
                      <a:avLst/>
                    </a:prstGeom>
                  </pic:spPr>
                </pic:pic>
              </a:graphicData>
            </a:graphic>
          </wp:inline>
        </w:drawing>
      </w:r>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30"/>
        </w:numPr>
        <w:tabs>
          <w:tab w:val="left" w:pos="1568"/>
        </w:tabs>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资料库可以上传新的资料，针对已上传的资料可以编辑和删除</w:t>
      </w:r>
    </w:p>
    <w:p>
      <w:pPr>
        <w:keepNext w:val="0"/>
        <w:keepLines w:val="0"/>
        <w:pageBreakBefore w:val="0"/>
        <w:widowControl/>
        <w:numPr>
          <w:ilvl w:val="0"/>
          <w:numId w:val="30"/>
        </w:numPr>
        <w:tabs>
          <w:tab w:val="left" w:pos="1568"/>
        </w:tabs>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资料库上传按照要求上传相关类型项目资料的文档。</w:t>
      </w:r>
      <w:r>
        <w:rPr>
          <w:rFonts w:hint="eastAsia" w:ascii="微软雅黑" w:hAnsi="微软雅黑" w:eastAsia="微软雅黑" w:cs="微软雅黑"/>
          <w:b w:val="0"/>
          <w:bCs w:val="0"/>
          <w:lang w:val="en-US" w:eastAsia="zh-CN"/>
        </w:rPr>
        <w:tab/>
      </w:r>
    </w:p>
    <w:p>
      <w:pPr>
        <w:pStyle w:val="4"/>
        <w:widowControl/>
        <w:numPr>
          <w:ilvl w:val="2"/>
          <w:numId w:val="1"/>
        </w:numPr>
        <w:spacing w:line="360" w:lineRule="auto"/>
        <w:jc w:val="left"/>
        <w:rPr>
          <w:rFonts w:hint="eastAsia" w:ascii="微软雅黑" w:hAnsi="微软雅黑" w:eastAsia="微软雅黑" w:cs="微软雅黑"/>
        </w:rPr>
      </w:pPr>
      <w:bookmarkStart w:id="36" w:name="_Toc478"/>
      <w:r>
        <w:rPr>
          <w:rFonts w:hint="eastAsia" w:ascii="微软雅黑" w:hAnsi="微软雅黑" w:eastAsia="微软雅黑" w:cs="微软雅黑"/>
          <w:lang w:val="en-US" w:eastAsia="zh-CN"/>
        </w:rPr>
        <w:t>知识库</w:t>
      </w:r>
      <w:bookmarkEnd w:id="36"/>
    </w:p>
    <w:p>
      <w:pPr>
        <w:ind w:leftChars="200"/>
        <w:rPr>
          <w:rFonts w:hint="eastAsia"/>
          <w:lang w:eastAsia="zh-CN"/>
        </w:rPr>
      </w:pPr>
      <w:r>
        <w:rPr>
          <w:rFonts w:hint="eastAsia"/>
          <w:lang w:eastAsia="zh-CN"/>
        </w:rPr>
        <w:t>【</w:t>
      </w:r>
      <w:r>
        <w:rPr>
          <w:rFonts w:hint="eastAsia" w:ascii="微软雅黑" w:hAnsi="微软雅黑" w:eastAsia="微软雅黑" w:cs="微软雅黑"/>
          <w:b/>
          <w:bCs/>
          <w:lang w:val="en-US" w:eastAsia="zh-CN"/>
        </w:rPr>
        <w:t>功能描述</w:t>
      </w:r>
      <w:r>
        <w:rPr>
          <w:rFonts w:hint="eastAsia"/>
          <w:lang w:eastAsia="zh-CN"/>
        </w:rPr>
        <w:t>】</w:t>
      </w:r>
    </w:p>
    <w:p>
      <w:pPr>
        <w:keepNext w:val="0"/>
        <w:keepLines w:val="0"/>
        <w:pageBreakBefore w:val="0"/>
        <w:widowControl/>
        <w:numPr>
          <w:ilvl w:val="0"/>
          <w:numId w:val="0"/>
        </w:numPr>
        <w:tabs>
          <w:tab w:val="left" w:pos="1568"/>
        </w:tabs>
        <w:kinsoku/>
        <w:wordWrap/>
        <w:overflowPunct/>
        <w:topLinePunct w:val="0"/>
        <w:autoSpaceDE/>
        <w:autoSpaceDN/>
        <w:bidi w:val="0"/>
        <w:adjustRightInd/>
        <w:snapToGrid/>
        <w:spacing w:line="360" w:lineRule="auto"/>
        <w:ind w:leftChars="200"/>
        <w:jc w:val="both"/>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1.知识库功能和资料库类似，支持文档的上传和编辑删除，请查看5.2.3；</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modern"/>
    <w:pitch w:val="default"/>
    <w:sig w:usb0="E00002FF" w:usb1="400004FF" w:usb2="00000000" w:usb3="00000000" w:csb0="2000019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12AF56"/>
    <w:multiLevelType w:val="singleLevel"/>
    <w:tmpl w:val="8512AF56"/>
    <w:lvl w:ilvl="0" w:tentative="0">
      <w:start w:val="1"/>
      <w:numFmt w:val="decimal"/>
      <w:suff w:val="nothing"/>
      <w:lvlText w:val="%1．"/>
      <w:lvlJc w:val="left"/>
      <w:pPr>
        <w:ind w:left="0" w:firstLine="400"/>
      </w:pPr>
      <w:rPr>
        <w:rFonts w:hint="default"/>
      </w:rPr>
    </w:lvl>
  </w:abstractNum>
  <w:abstractNum w:abstractNumId="1">
    <w:nsid w:val="9DB3828B"/>
    <w:multiLevelType w:val="singleLevel"/>
    <w:tmpl w:val="9DB3828B"/>
    <w:lvl w:ilvl="0" w:tentative="0">
      <w:start w:val="1"/>
      <w:numFmt w:val="decimal"/>
      <w:suff w:val="nothing"/>
      <w:lvlText w:val="%1．"/>
      <w:lvlJc w:val="left"/>
      <w:pPr>
        <w:ind w:left="0" w:firstLine="400"/>
      </w:pPr>
      <w:rPr>
        <w:rFonts w:hint="default"/>
      </w:rPr>
    </w:lvl>
  </w:abstractNum>
  <w:abstractNum w:abstractNumId="2">
    <w:nsid w:val="9DC0333F"/>
    <w:multiLevelType w:val="singleLevel"/>
    <w:tmpl w:val="9DC0333F"/>
    <w:lvl w:ilvl="0" w:tentative="0">
      <w:start w:val="1"/>
      <w:numFmt w:val="decimal"/>
      <w:suff w:val="nothing"/>
      <w:lvlText w:val="%1．"/>
      <w:lvlJc w:val="left"/>
      <w:pPr>
        <w:ind w:left="0" w:firstLine="400"/>
      </w:pPr>
      <w:rPr>
        <w:rFonts w:hint="default"/>
      </w:rPr>
    </w:lvl>
  </w:abstractNum>
  <w:abstractNum w:abstractNumId="3">
    <w:nsid w:val="A1A15358"/>
    <w:multiLevelType w:val="singleLevel"/>
    <w:tmpl w:val="A1A15358"/>
    <w:lvl w:ilvl="0" w:tentative="0">
      <w:start w:val="1"/>
      <w:numFmt w:val="decimal"/>
      <w:suff w:val="nothing"/>
      <w:lvlText w:val="%1．"/>
      <w:lvlJc w:val="left"/>
      <w:pPr>
        <w:ind w:left="0" w:firstLine="400"/>
      </w:pPr>
      <w:rPr>
        <w:rFonts w:hint="default"/>
      </w:rPr>
    </w:lvl>
  </w:abstractNum>
  <w:abstractNum w:abstractNumId="4">
    <w:nsid w:val="A2608F85"/>
    <w:multiLevelType w:val="singleLevel"/>
    <w:tmpl w:val="A2608F85"/>
    <w:lvl w:ilvl="0" w:tentative="0">
      <w:start w:val="1"/>
      <w:numFmt w:val="decimal"/>
      <w:lvlText w:val="%1."/>
      <w:lvlJc w:val="left"/>
      <w:pPr>
        <w:tabs>
          <w:tab w:val="left" w:pos="312"/>
        </w:tabs>
      </w:pPr>
    </w:lvl>
  </w:abstractNum>
  <w:abstractNum w:abstractNumId="5">
    <w:nsid w:val="B302D126"/>
    <w:multiLevelType w:val="singleLevel"/>
    <w:tmpl w:val="B302D126"/>
    <w:lvl w:ilvl="0" w:tentative="0">
      <w:start w:val="1"/>
      <w:numFmt w:val="decimal"/>
      <w:suff w:val="nothing"/>
      <w:lvlText w:val="%1．"/>
      <w:lvlJc w:val="left"/>
      <w:pPr>
        <w:ind w:left="0" w:firstLine="400"/>
      </w:pPr>
      <w:rPr>
        <w:rFonts w:hint="default"/>
      </w:rPr>
    </w:lvl>
  </w:abstractNum>
  <w:abstractNum w:abstractNumId="6">
    <w:nsid w:val="B84ACD7A"/>
    <w:multiLevelType w:val="singleLevel"/>
    <w:tmpl w:val="B84ACD7A"/>
    <w:lvl w:ilvl="0" w:tentative="0">
      <w:start w:val="1"/>
      <w:numFmt w:val="decimal"/>
      <w:lvlText w:val="%1."/>
      <w:lvlJc w:val="left"/>
      <w:pPr>
        <w:ind w:left="425" w:hanging="425"/>
      </w:pPr>
      <w:rPr>
        <w:rFonts w:hint="default"/>
      </w:rPr>
    </w:lvl>
  </w:abstractNum>
  <w:abstractNum w:abstractNumId="7">
    <w:nsid w:val="B9BFC5E3"/>
    <w:multiLevelType w:val="singleLevel"/>
    <w:tmpl w:val="B9BFC5E3"/>
    <w:lvl w:ilvl="0" w:tentative="0">
      <w:start w:val="1"/>
      <w:numFmt w:val="decimal"/>
      <w:suff w:val="nothing"/>
      <w:lvlText w:val="%1．"/>
      <w:lvlJc w:val="left"/>
      <w:pPr>
        <w:ind w:left="0" w:firstLine="400"/>
      </w:pPr>
      <w:rPr>
        <w:rFonts w:hint="default"/>
      </w:rPr>
    </w:lvl>
  </w:abstractNum>
  <w:abstractNum w:abstractNumId="8">
    <w:nsid w:val="C4B5B880"/>
    <w:multiLevelType w:val="singleLevel"/>
    <w:tmpl w:val="C4B5B880"/>
    <w:lvl w:ilvl="0" w:tentative="0">
      <w:start w:val="1"/>
      <w:numFmt w:val="decimal"/>
      <w:suff w:val="nothing"/>
      <w:lvlText w:val="%1．"/>
      <w:lvlJc w:val="left"/>
      <w:pPr>
        <w:ind w:left="0" w:firstLine="400"/>
      </w:pPr>
      <w:rPr>
        <w:rFonts w:hint="default"/>
      </w:rPr>
    </w:lvl>
  </w:abstractNum>
  <w:abstractNum w:abstractNumId="9">
    <w:nsid w:val="DEBF0B11"/>
    <w:multiLevelType w:val="singleLevel"/>
    <w:tmpl w:val="DEBF0B11"/>
    <w:lvl w:ilvl="0" w:tentative="0">
      <w:start w:val="1"/>
      <w:numFmt w:val="decimal"/>
      <w:suff w:val="nothing"/>
      <w:lvlText w:val="%1．"/>
      <w:lvlJc w:val="left"/>
      <w:pPr>
        <w:ind w:left="0" w:firstLine="400"/>
      </w:pPr>
      <w:rPr>
        <w:rFonts w:hint="default"/>
      </w:rPr>
    </w:lvl>
  </w:abstractNum>
  <w:abstractNum w:abstractNumId="10">
    <w:nsid w:val="EC21A2D9"/>
    <w:multiLevelType w:val="singleLevel"/>
    <w:tmpl w:val="EC21A2D9"/>
    <w:lvl w:ilvl="0" w:tentative="0">
      <w:start w:val="1"/>
      <w:numFmt w:val="decimal"/>
      <w:lvlText w:val="%1."/>
      <w:lvlJc w:val="left"/>
      <w:pPr>
        <w:tabs>
          <w:tab w:val="left" w:pos="312"/>
        </w:tabs>
      </w:pPr>
    </w:lvl>
  </w:abstractNum>
  <w:abstractNum w:abstractNumId="11">
    <w:nsid w:val="F822A5A6"/>
    <w:multiLevelType w:val="singleLevel"/>
    <w:tmpl w:val="F822A5A6"/>
    <w:lvl w:ilvl="0" w:tentative="0">
      <w:start w:val="1"/>
      <w:numFmt w:val="decimal"/>
      <w:suff w:val="nothing"/>
      <w:lvlText w:val="%1．"/>
      <w:lvlJc w:val="left"/>
      <w:pPr>
        <w:ind w:left="0" w:firstLine="400"/>
      </w:pPr>
      <w:rPr>
        <w:rFonts w:hint="default"/>
      </w:rPr>
    </w:lvl>
  </w:abstractNum>
  <w:abstractNum w:abstractNumId="12">
    <w:nsid w:val="12905F5C"/>
    <w:multiLevelType w:val="multilevel"/>
    <w:tmpl w:val="12905F5C"/>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13">
    <w:nsid w:val="2176FB5A"/>
    <w:multiLevelType w:val="singleLevel"/>
    <w:tmpl w:val="2176FB5A"/>
    <w:lvl w:ilvl="0" w:tentative="0">
      <w:start w:val="1"/>
      <w:numFmt w:val="decimal"/>
      <w:suff w:val="nothing"/>
      <w:lvlText w:val="%1．"/>
      <w:lvlJc w:val="left"/>
      <w:pPr>
        <w:ind w:left="0" w:firstLine="400"/>
      </w:pPr>
      <w:rPr>
        <w:rFonts w:hint="default"/>
      </w:rPr>
    </w:lvl>
  </w:abstractNum>
  <w:abstractNum w:abstractNumId="14">
    <w:nsid w:val="23185BA4"/>
    <w:multiLevelType w:val="singleLevel"/>
    <w:tmpl w:val="23185BA4"/>
    <w:lvl w:ilvl="0" w:tentative="0">
      <w:start w:val="1"/>
      <w:numFmt w:val="decimal"/>
      <w:suff w:val="nothing"/>
      <w:lvlText w:val="%1．"/>
      <w:lvlJc w:val="left"/>
      <w:pPr>
        <w:ind w:left="0" w:firstLine="400"/>
      </w:pPr>
      <w:rPr>
        <w:rFonts w:hint="default"/>
      </w:rPr>
    </w:lvl>
  </w:abstractNum>
  <w:abstractNum w:abstractNumId="15">
    <w:nsid w:val="23A05DCC"/>
    <w:multiLevelType w:val="singleLevel"/>
    <w:tmpl w:val="23A05DCC"/>
    <w:lvl w:ilvl="0" w:tentative="0">
      <w:start w:val="1"/>
      <w:numFmt w:val="decimal"/>
      <w:suff w:val="nothing"/>
      <w:lvlText w:val="%1．"/>
      <w:lvlJc w:val="left"/>
      <w:pPr>
        <w:ind w:left="0" w:firstLine="400"/>
      </w:pPr>
      <w:rPr>
        <w:rFonts w:hint="default"/>
      </w:rPr>
    </w:lvl>
  </w:abstractNum>
  <w:abstractNum w:abstractNumId="16">
    <w:nsid w:val="28F4C505"/>
    <w:multiLevelType w:val="singleLevel"/>
    <w:tmpl w:val="28F4C505"/>
    <w:lvl w:ilvl="0" w:tentative="0">
      <w:start w:val="1"/>
      <w:numFmt w:val="decimal"/>
      <w:suff w:val="nothing"/>
      <w:lvlText w:val="%1．"/>
      <w:lvlJc w:val="left"/>
      <w:pPr>
        <w:ind w:left="0" w:firstLine="400"/>
      </w:pPr>
      <w:rPr>
        <w:rFonts w:hint="default"/>
      </w:rPr>
    </w:lvl>
  </w:abstractNum>
  <w:abstractNum w:abstractNumId="17">
    <w:nsid w:val="2C82B255"/>
    <w:multiLevelType w:val="singleLevel"/>
    <w:tmpl w:val="2C82B255"/>
    <w:lvl w:ilvl="0" w:tentative="0">
      <w:start w:val="1"/>
      <w:numFmt w:val="decimal"/>
      <w:lvlText w:val="%1."/>
      <w:lvlJc w:val="left"/>
      <w:pPr>
        <w:tabs>
          <w:tab w:val="left" w:pos="312"/>
        </w:tabs>
      </w:pPr>
    </w:lvl>
  </w:abstractNum>
  <w:abstractNum w:abstractNumId="18">
    <w:nsid w:val="39D0F0EC"/>
    <w:multiLevelType w:val="singleLevel"/>
    <w:tmpl w:val="39D0F0EC"/>
    <w:lvl w:ilvl="0" w:tentative="0">
      <w:start w:val="1"/>
      <w:numFmt w:val="decimal"/>
      <w:suff w:val="nothing"/>
      <w:lvlText w:val="%1．"/>
      <w:lvlJc w:val="left"/>
      <w:pPr>
        <w:ind w:left="0" w:firstLine="400"/>
      </w:pPr>
      <w:rPr>
        <w:rFonts w:hint="default"/>
      </w:rPr>
    </w:lvl>
  </w:abstractNum>
  <w:abstractNum w:abstractNumId="19">
    <w:nsid w:val="40C4AFB3"/>
    <w:multiLevelType w:val="singleLevel"/>
    <w:tmpl w:val="40C4AFB3"/>
    <w:lvl w:ilvl="0" w:tentative="0">
      <w:start w:val="1"/>
      <w:numFmt w:val="decimal"/>
      <w:suff w:val="nothing"/>
      <w:lvlText w:val="%1．"/>
      <w:lvlJc w:val="left"/>
      <w:pPr>
        <w:ind w:left="0" w:firstLine="400"/>
      </w:pPr>
      <w:rPr>
        <w:rFonts w:hint="default"/>
      </w:rPr>
    </w:lvl>
  </w:abstractNum>
  <w:abstractNum w:abstractNumId="20">
    <w:nsid w:val="42F58925"/>
    <w:multiLevelType w:val="singleLevel"/>
    <w:tmpl w:val="42F58925"/>
    <w:lvl w:ilvl="0" w:tentative="0">
      <w:start w:val="1"/>
      <w:numFmt w:val="decimal"/>
      <w:suff w:val="nothing"/>
      <w:lvlText w:val="%1．"/>
      <w:lvlJc w:val="left"/>
      <w:pPr>
        <w:ind w:left="0" w:firstLine="400"/>
      </w:pPr>
      <w:rPr>
        <w:rFonts w:hint="default"/>
      </w:rPr>
    </w:lvl>
  </w:abstractNum>
  <w:abstractNum w:abstractNumId="21">
    <w:nsid w:val="54EBD2CB"/>
    <w:multiLevelType w:val="singleLevel"/>
    <w:tmpl w:val="54EBD2CB"/>
    <w:lvl w:ilvl="0" w:tentative="0">
      <w:start w:val="1"/>
      <w:numFmt w:val="decimal"/>
      <w:lvlText w:val="%1."/>
      <w:lvlJc w:val="left"/>
      <w:pPr>
        <w:tabs>
          <w:tab w:val="left" w:pos="312"/>
        </w:tabs>
      </w:pPr>
    </w:lvl>
  </w:abstractNum>
  <w:abstractNum w:abstractNumId="22">
    <w:nsid w:val="5C3D5076"/>
    <w:multiLevelType w:val="singleLevel"/>
    <w:tmpl w:val="5C3D5076"/>
    <w:lvl w:ilvl="0" w:tentative="0">
      <w:start w:val="1"/>
      <w:numFmt w:val="decimal"/>
      <w:lvlText w:val="%1."/>
      <w:lvlJc w:val="left"/>
      <w:pPr>
        <w:tabs>
          <w:tab w:val="left" w:pos="312"/>
        </w:tabs>
      </w:pPr>
    </w:lvl>
  </w:abstractNum>
  <w:abstractNum w:abstractNumId="23">
    <w:nsid w:val="5D635CA3"/>
    <w:multiLevelType w:val="singleLevel"/>
    <w:tmpl w:val="5D635CA3"/>
    <w:lvl w:ilvl="0" w:tentative="0">
      <w:start w:val="1"/>
      <w:numFmt w:val="decimal"/>
      <w:suff w:val="nothing"/>
      <w:lvlText w:val="%1．"/>
      <w:lvlJc w:val="left"/>
      <w:pPr>
        <w:ind w:left="0" w:firstLine="400"/>
      </w:pPr>
      <w:rPr>
        <w:rFonts w:hint="default"/>
      </w:rPr>
    </w:lvl>
  </w:abstractNum>
  <w:abstractNum w:abstractNumId="24">
    <w:nsid w:val="5E1209B6"/>
    <w:multiLevelType w:val="singleLevel"/>
    <w:tmpl w:val="5E1209B6"/>
    <w:lvl w:ilvl="0" w:tentative="0">
      <w:start w:val="1"/>
      <w:numFmt w:val="decimal"/>
      <w:suff w:val="nothing"/>
      <w:lvlText w:val="%1．"/>
      <w:lvlJc w:val="left"/>
      <w:pPr>
        <w:ind w:left="0" w:firstLine="400"/>
      </w:pPr>
      <w:rPr>
        <w:rFonts w:hint="default"/>
      </w:rPr>
    </w:lvl>
  </w:abstractNum>
  <w:abstractNum w:abstractNumId="25">
    <w:nsid w:val="6B684726"/>
    <w:multiLevelType w:val="singleLevel"/>
    <w:tmpl w:val="6B684726"/>
    <w:lvl w:ilvl="0" w:tentative="0">
      <w:start w:val="1"/>
      <w:numFmt w:val="decimal"/>
      <w:suff w:val="nothing"/>
      <w:lvlText w:val="%1．"/>
      <w:lvlJc w:val="left"/>
      <w:pPr>
        <w:ind w:left="0" w:firstLine="400"/>
      </w:pPr>
      <w:rPr>
        <w:rFonts w:hint="default"/>
      </w:rPr>
    </w:lvl>
  </w:abstractNum>
  <w:abstractNum w:abstractNumId="26">
    <w:nsid w:val="6FAFE187"/>
    <w:multiLevelType w:val="singleLevel"/>
    <w:tmpl w:val="6FAFE187"/>
    <w:lvl w:ilvl="0" w:tentative="0">
      <w:start w:val="1"/>
      <w:numFmt w:val="decimal"/>
      <w:suff w:val="nothing"/>
      <w:lvlText w:val="%1．"/>
      <w:lvlJc w:val="left"/>
      <w:pPr>
        <w:ind w:left="0" w:firstLine="400"/>
      </w:pPr>
      <w:rPr>
        <w:rFonts w:hint="default"/>
      </w:rPr>
    </w:lvl>
  </w:abstractNum>
  <w:abstractNum w:abstractNumId="27">
    <w:nsid w:val="729E07E4"/>
    <w:multiLevelType w:val="singleLevel"/>
    <w:tmpl w:val="729E07E4"/>
    <w:lvl w:ilvl="0" w:tentative="0">
      <w:start w:val="1"/>
      <w:numFmt w:val="decimal"/>
      <w:suff w:val="space"/>
      <w:lvlText w:val="%1."/>
      <w:lvlJc w:val="left"/>
    </w:lvl>
  </w:abstractNum>
  <w:abstractNum w:abstractNumId="28">
    <w:nsid w:val="730AD73C"/>
    <w:multiLevelType w:val="singleLevel"/>
    <w:tmpl w:val="730AD73C"/>
    <w:lvl w:ilvl="0" w:tentative="0">
      <w:start w:val="1"/>
      <w:numFmt w:val="decimal"/>
      <w:suff w:val="nothing"/>
      <w:lvlText w:val="%1．"/>
      <w:lvlJc w:val="left"/>
      <w:pPr>
        <w:ind w:left="0" w:firstLine="400"/>
      </w:pPr>
      <w:rPr>
        <w:rFonts w:hint="default"/>
      </w:rPr>
    </w:lvl>
  </w:abstractNum>
  <w:abstractNum w:abstractNumId="29">
    <w:nsid w:val="7F94708C"/>
    <w:multiLevelType w:val="singleLevel"/>
    <w:tmpl w:val="7F94708C"/>
    <w:lvl w:ilvl="0" w:tentative="0">
      <w:start w:val="1"/>
      <w:numFmt w:val="decimal"/>
      <w:suff w:val="nothing"/>
      <w:lvlText w:val="%1．"/>
      <w:lvlJc w:val="left"/>
      <w:pPr>
        <w:ind w:left="0" w:firstLine="400"/>
      </w:pPr>
      <w:rPr>
        <w:rFonts w:hint="default"/>
      </w:rPr>
    </w:lvl>
  </w:abstractNum>
  <w:num w:numId="1">
    <w:abstractNumId w:val="12"/>
  </w:num>
  <w:num w:numId="2">
    <w:abstractNumId w:val="10"/>
  </w:num>
  <w:num w:numId="3">
    <w:abstractNumId w:val="6"/>
  </w:num>
  <w:num w:numId="4">
    <w:abstractNumId w:val="27"/>
  </w:num>
  <w:num w:numId="5">
    <w:abstractNumId w:val="17"/>
  </w:num>
  <w:num w:numId="6">
    <w:abstractNumId w:val="25"/>
  </w:num>
  <w:num w:numId="7">
    <w:abstractNumId w:val="2"/>
  </w:num>
  <w:num w:numId="8">
    <w:abstractNumId w:val="15"/>
  </w:num>
  <w:num w:numId="9">
    <w:abstractNumId w:val="29"/>
  </w:num>
  <w:num w:numId="10">
    <w:abstractNumId w:val="0"/>
  </w:num>
  <w:num w:numId="11">
    <w:abstractNumId w:val="11"/>
  </w:num>
  <w:num w:numId="12">
    <w:abstractNumId w:val="22"/>
  </w:num>
  <w:num w:numId="13">
    <w:abstractNumId w:val="1"/>
  </w:num>
  <w:num w:numId="14">
    <w:abstractNumId w:val="20"/>
  </w:num>
  <w:num w:numId="15">
    <w:abstractNumId w:val="4"/>
  </w:num>
  <w:num w:numId="16">
    <w:abstractNumId w:val="3"/>
  </w:num>
  <w:num w:numId="17">
    <w:abstractNumId w:val="21"/>
  </w:num>
  <w:num w:numId="18">
    <w:abstractNumId w:val="7"/>
  </w:num>
  <w:num w:numId="19">
    <w:abstractNumId w:val="23"/>
  </w:num>
  <w:num w:numId="20">
    <w:abstractNumId w:val="5"/>
  </w:num>
  <w:num w:numId="21">
    <w:abstractNumId w:val="14"/>
  </w:num>
  <w:num w:numId="22">
    <w:abstractNumId w:val="13"/>
  </w:num>
  <w:num w:numId="23">
    <w:abstractNumId w:val="16"/>
  </w:num>
  <w:num w:numId="24">
    <w:abstractNumId w:val="8"/>
  </w:num>
  <w:num w:numId="25">
    <w:abstractNumId w:val="18"/>
  </w:num>
  <w:num w:numId="26">
    <w:abstractNumId w:val="28"/>
  </w:num>
  <w:num w:numId="27">
    <w:abstractNumId w:val="26"/>
  </w:num>
  <w:num w:numId="28">
    <w:abstractNumId w:val="19"/>
  </w:num>
  <w:num w:numId="29">
    <w:abstractNumId w:val="2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4EA5"/>
    <w:rsid w:val="00FD148C"/>
    <w:rsid w:val="030079B4"/>
    <w:rsid w:val="0A496B24"/>
    <w:rsid w:val="0A5156D1"/>
    <w:rsid w:val="0CDC590B"/>
    <w:rsid w:val="0DB02EBA"/>
    <w:rsid w:val="0E044ACF"/>
    <w:rsid w:val="10C97957"/>
    <w:rsid w:val="125A300A"/>
    <w:rsid w:val="145D6177"/>
    <w:rsid w:val="14A65D65"/>
    <w:rsid w:val="199406D7"/>
    <w:rsid w:val="19C96924"/>
    <w:rsid w:val="1BE010CD"/>
    <w:rsid w:val="1E9721B6"/>
    <w:rsid w:val="228F7707"/>
    <w:rsid w:val="22D55014"/>
    <w:rsid w:val="25CD28FA"/>
    <w:rsid w:val="28566E1D"/>
    <w:rsid w:val="285F18E7"/>
    <w:rsid w:val="28A345B6"/>
    <w:rsid w:val="2D8C43F3"/>
    <w:rsid w:val="2DE12597"/>
    <w:rsid w:val="2FEC4F41"/>
    <w:rsid w:val="33361F63"/>
    <w:rsid w:val="34506246"/>
    <w:rsid w:val="34722C8B"/>
    <w:rsid w:val="39F143D8"/>
    <w:rsid w:val="3B7F389E"/>
    <w:rsid w:val="3C4D1B8B"/>
    <w:rsid w:val="3DCC7FE7"/>
    <w:rsid w:val="3ED11D0B"/>
    <w:rsid w:val="40BF61F6"/>
    <w:rsid w:val="423B6C9B"/>
    <w:rsid w:val="43461914"/>
    <w:rsid w:val="470E56F0"/>
    <w:rsid w:val="47516D16"/>
    <w:rsid w:val="48CA718A"/>
    <w:rsid w:val="500478AC"/>
    <w:rsid w:val="50256061"/>
    <w:rsid w:val="50EB0BF4"/>
    <w:rsid w:val="51C4537C"/>
    <w:rsid w:val="54DE2633"/>
    <w:rsid w:val="57F75C81"/>
    <w:rsid w:val="5B0468E7"/>
    <w:rsid w:val="5C340492"/>
    <w:rsid w:val="5DBB0190"/>
    <w:rsid w:val="62FB2583"/>
    <w:rsid w:val="637C44EE"/>
    <w:rsid w:val="65942063"/>
    <w:rsid w:val="666C0315"/>
    <w:rsid w:val="673C50D9"/>
    <w:rsid w:val="6D9672A5"/>
    <w:rsid w:val="6F671E01"/>
    <w:rsid w:val="708459C3"/>
    <w:rsid w:val="713E1C34"/>
    <w:rsid w:val="72D95288"/>
    <w:rsid w:val="73114909"/>
    <w:rsid w:val="786426FE"/>
    <w:rsid w:val="7EC43CA1"/>
    <w:rsid w:val="7F370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widowControl/>
      <w:spacing w:before="340" w:after="330" w:line="576" w:lineRule="auto"/>
      <w:jc w:val="left"/>
      <w:outlineLvl w:val="0"/>
    </w:pPr>
    <w:rPr>
      <w:rFonts w:ascii="Calibri" w:hAnsi="Calibri" w:eastAsia="宋体" w:cs="宋体"/>
      <w:b/>
      <w:bCs/>
      <w:kern w:val="36"/>
      <w:sz w:val="44"/>
      <w:szCs w:val="44"/>
    </w:rPr>
  </w:style>
  <w:style w:type="paragraph" w:styleId="3">
    <w:name w:val="heading 2"/>
    <w:basedOn w:val="1"/>
    <w:next w:val="1"/>
    <w:qFormat/>
    <w:uiPriority w:val="9"/>
    <w:pPr>
      <w:widowControl/>
      <w:spacing w:before="260" w:after="260" w:line="412" w:lineRule="auto"/>
      <w:jc w:val="left"/>
      <w:outlineLvl w:val="1"/>
    </w:pPr>
    <w:rPr>
      <w:rFonts w:ascii="Cambria" w:hAnsi="Cambria" w:eastAsia="宋体" w:cs="宋体"/>
      <w:b/>
      <w:bCs/>
      <w:kern w:val="0"/>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Office_11.1.0.7983_F1E327BC-269C-435d-A152-05C5408002CA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IRis颖</cp:lastModifiedBy>
  <dcterms:modified xsi:type="dcterms:W3CDTF">2018-12-06T08:31:52Z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2052-11.1.0.7983</vt:lpwstr>
  </property>
</Properties>
</file>