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2E0" w:rsidRDefault="00000208">
      <w:pPr>
        <w:rPr>
          <w:rFonts w:asciiTheme="minorHAnsi" w:hAnsiTheme="minorHAnsi" w:cstheme="minorHAnsi"/>
        </w:rPr>
      </w:pPr>
      <w:r w:rsidRPr="00000208">
        <w:rPr>
          <w:rFonts w:asciiTheme="minorHAnsi" w:hAnsiTheme="minorHAnsi" w:cstheme="minorHAnsi"/>
          <w:highlight w:val="yellow"/>
        </w:rPr>
        <w:t>Typology</w:t>
      </w:r>
    </w:p>
    <w:p w:rsidR="00000208" w:rsidRDefault="00000208">
      <w:pPr>
        <w:rPr>
          <w:rFonts w:asciiTheme="minorHAnsi" w:hAnsiTheme="minorHAnsi" w:cstheme="minorHAnsi"/>
        </w:rPr>
      </w:pPr>
    </w:p>
    <w:p w:rsidR="00000208" w:rsidRDefault="000002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comprehensive, sharply-defined categorization system</w:t>
      </w:r>
    </w:p>
    <w:p w:rsidR="00000208" w:rsidRPr="009B4ABC" w:rsidRDefault="009B4ABC" w:rsidP="009B4AB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Comprehensive: </w:t>
      </w:r>
      <w:r w:rsidR="00000208" w:rsidRPr="009B4ABC">
        <w:rPr>
          <w:rFonts w:asciiTheme="minorHAnsi" w:hAnsiTheme="minorHAnsi" w:cstheme="minorHAnsi"/>
        </w:rPr>
        <w:t>Any object in the space will fit one (or more) types</w:t>
      </w:r>
    </w:p>
    <w:p w:rsidR="00000208" w:rsidRPr="009B4ABC" w:rsidRDefault="00000208" w:rsidP="009B4AB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B4ABC">
        <w:rPr>
          <w:rFonts w:asciiTheme="minorHAnsi" w:hAnsiTheme="minorHAnsi" w:cstheme="minorHAnsi"/>
        </w:rPr>
        <w:t xml:space="preserve">Well-defined types: Each type has a definition that allows </w:t>
      </w:r>
      <w:r w:rsidR="009B4ABC" w:rsidRPr="009B4ABC">
        <w:rPr>
          <w:rFonts w:asciiTheme="minorHAnsi" w:hAnsiTheme="minorHAnsi" w:cstheme="minorHAnsi"/>
        </w:rPr>
        <w:t>systematic</w:t>
      </w:r>
      <w:r w:rsidRPr="009B4ABC">
        <w:rPr>
          <w:rFonts w:asciiTheme="minorHAnsi" w:hAnsiTheme="minorHAnsi" w:cstheme="minorHAnsi"/>
        </w:rPr>
        <w:t xml:space="preserve"> evaluation if whether an object is of that type</w:t>
      </w:r>
    </w:p>
    <w:p w:rsidR="00000208" w:rsidRPr="009B4ABC" w:rsidRDefault="00000208" w:rsidP="009B4AB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B4ABC">
        <w:rPr>
          <w:rFonts w:asciiTheme="minorHAnsi" w:hAnsiTheme="minorHAnsi" w:cstheme="minorHAnsi"/>
        </w:rPr>
        <w:t>Objective-</w:t>
      </w:r>
      <w:proofErr w:type="spellStart"/>
      <w:r w:rsidRPr="009B4ABC">
        <w:rPr>
          <w:rFonts w:asciiTheme="minorHAnsi" w:hAnsiTheme="minorHAnsi" w:cstheme="minorHAnsi"/>
        </w:rPr>
        <w:t>ish</w:t>
      </w:r>
      <w:proofErr w:type="spellEnd"/>
      <w:r w:rsidRPr="009B4ABC">
        <w:rPr>
          <w:rFonts w:asciiTheme="minorHAnsi" w:hAnsiTheme="minorHAnsi" w:cstheme="minorHAnsi"/>
        </w:rPr>
        <w:t>: definitions should strive to be as objective as possible.. objective often cannot be achieved, but there are strategies to make subjective categories more objective.</w:t>
      </w:r>
    </w:p>
    <w:p w:rsidR="00000208" w:rsidRDefault="00000208">
      <w:pPr>
        <w:rPr>
          <w:rFonts w:asciiTheme="minorHAnsi" w:hAnsiTheme="minorHAnsi" w:cstheme="minorHAnsi"/>
        </w:rPr>
      </w:pPr>
    </w:p>
    <w:p w:rsidR="00000208" w:rsidRDefault="00000208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e.g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000208" w:rsidRDefault="000002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BAD: cookbooks, sci-fi novels..</w:t>
      </w:r>
    </w:p>
    <w:p w:rsidR="00000208" w:rsidRDefault="000002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GOOD: fiction, non-fiction</w:t>
      </w:r>
    </w:p>
    <w:p w:rsidR="009B4ABC" w:rsidRDefault="009B4ABC">
      <w:pPr>
        <w:rPr>
          <w:rFonts w:asciiTheme="minorHAnsi" w:hAnsiTheme="minorHAnsi" w:cstheme="minorHAnsi"/>
        </w:rPr>
      </w:pPr>
    </w:p>
    <w:p w:rsidR="009B4ABC" w:rsidRDefault="009B4A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Difficulties:</w:t>
      </w:r>
    </w:p>
    <w:p w:rsidR="009B4ABC" w:rsidRDefault="009B4A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Hard to </w:t>
      </w:r>
      <w:r w:rsidRPr="009B4ABC">
        <w:rPr>
          <w:rFonts w:asciiTheme="minorHAnsi" w:hAnsiTheme="minorHAnsi" w:cstheme="minorHAnsi"/>
          <w:u w:val="single"/>
        </w:rPr>
        <w:t>define</w:t>
      </w:r>
      <w:r>
        <w:rPr>
          <w:rFonts w:asciiTheme="minorHAnsi" w:hAnsiTheme="minorHAnsi" w:cstheme="minorHAnsi"/>
        </w:rPr>
        <w:t xml:space="preserve"> (hate speech, pornography…)</w:t>
      </w:r>
    </w:p>
    <w:p w:rsidR="009B4ABC" w:rsidRDefault="009B4A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Hard to </w:t>
      </w:r>
      <w:r w:rsidRPr="009B4ABC">
        <w:rPr>
          <w:rFonts w:asciiTheme="minorHAnsi" w:hAnsiTheme="minorHAnsi" w:cstheme="minorHAnsi"/>
          <w:u w:val="single"/>
        </w:rPr>
        <w:t>discern</w:t>
      </w:r>
      <w:r w:rsidRPr="009B4ABC">
        <w:rPr>
          <w:rFonts w:asciiTheme="minorHAnsi" w:hAnsiTheme="minorHAnsi" w:cstheme="minorHAnsi"/>
        </w:rPr>
        <w:t xml:space="preserve"> Hard to determine from available information (Home location, Marital status)</w:t>
      </w:r>
    </w:p>
    <w:p w:rsidR="00493CBD" w:rsidRDefault="00493CBD">
      <w:pPr>
        <w:rPr>
          <w:rFonts w:asciiTheme="minorHAnsi" w:hAnsiTheme="minorHAnsi" w:cstheme="minorHAnsi"/>
        </w:rPr>
      </w:pPr>
    </w:p>
    <w:p w:rsidR="00493CBD" w:rsidRDefault="00493CBD">
      <w:pPr>
        <w:rPr>
          <w:rFonts w:asciiTheme="minorHAnsi" w:hAnsiTheme="minorHAnsi" w:cstheme="minorHAnsi"/>
        </w:rPr>
      </w:pPr>
      <w:r w:rsidRPr="00493CBD">
        <w:rPr>
          <w:rFonts w:asciiTheme="minorHAnsi" w:hAnsiTheme="minorHAnsi" w:cstheme="minorHAnsi"/>
          <w:highlight w:val="yellow"/>
        </w:rPr>
        <w:t>Typology Design</w:t>
      </w:r>
    </w:p>
    <w:p w:rsidR="00000208" w:rsidRDefault="00000208">
      <w:pPr>
        <w:rPr>
          <w:rFonts w:asciiTheme="minorHAnsi" w:hAnsiTheme="minorHAnsi" w:cstheme="minorHAnsi"/>
        </w:rPr>
      </w:pP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A document consisting of…</w:t>
      </w:r>
    </w:p>
    <w:p w:rsidR="00493CBD" w:rsidRPr="00493CBD" w:rsidRDefault="00493CBD" w:rsidP="00493C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Motivation &amp; context – why this typology needs to exist</w:t>
      </w:r>
    </w:p>
    <w:p w:rsidR="00493CBD" w:rsidRPr="00493CBD" w:rsidRDefault="00493CBD" w:rsidP="00493C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Overview of the types and their relation to one another</w:t>
      </w:r>
    </w:p>
    <w:p w:rsidR="00493CBD" w:rsidRPr="00493CBD" w:rsidRDefault="00493CBD" w:rsidP="00493C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List of types. For each type:</w:t>
      </w:r>
    </w:p>
    <w:p w:rsidR="00493CBD" w:rsidRPr="00493CBD" w:rsidRDefault="00493CBD" w:rsidP="00493C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Concise definition</w:t>
      </w:r>
    </w:p>
    <w:p w:rsidR="00493CBD" w:rsidRPr="00493CBD" w:rsidRDefault="00493CBD" w:rsidP="00493C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Positive examples with inclusion rationale</w:t>
      </w:r>
    </w:p>
    <w:p w:rsidR="00493CBD" w:rsidRPr="00493CBD" w:rsidRDefault="00493CBD" w:rsidP="00493C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Negative examples with exclusion rationale</w:t>
      </w:r>
    </w:p>
    <w:p w:rsidR="00493CBD" w:rsidRPr="00493CBD" w:rsidRDefault="00493CBD" w:rsidP="00493CB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Edge cases with inclusion/exclusion rationale</w:t>
      </w:r>
    </w:p>
    <w:p w:rsidR="00493CBD" w:rsidRDefault="00493CBD" w:rsidP="00493CB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Argument or evidence for comprehensiveness</w:t>
      </w:r>
    </w:p>
    <w:p w:rsidR="00493CBD" w:rsidRDefault="00493CBD" w:rsidP="00493CBD">
      <w:pPr>
        <w:rPr>
          <w:rFonts w:asciiTheme="minorHAnsi" w:hAnsiTheme="minorHAnsi" w:cstheme="minorHAnsi"/>
          <w:lang w:val="en-CA"/>
        </w:rPr>
      </w:pPr>
    </w:p>
    <w:p w:rsidR="00493CBD" w:rsidRPr="00493CBD" w:rsidRDefault="00493CBD" w:rsidP="00493CBD">
      <w:pPr>
        <w:rPr>
          <w:rFonts w:asciiTheme="minorHAnsi" w:hAnsiTheme="minorHAnsi" w:cstheme="minorHAnsi"/>
          <w:b/>
          <w:bCs/>
          <w:lang w:val="en-CA"/>
        </w:rPr>
      </w:pPr>
      <w:r w:rsidRPr="00493CBD">
        <w:rPr>
          <w:rFonts w:asciiTheme="minorHAnsi" w:hAnsiTheme="minorHAnsi" w:cstheme="minorHAnsi"/>
          <w:b/>
          <w:bCs/>
          <w:lang w:val="en-CA"/>
        </w:rPr>
        <w:t>Steps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1. Get representative data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2. Get typology (find existing if it exists, or build your own using open coding)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3. Sanity check: evaluate typologies on representative data … can YOU make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them work?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4. Human test: Evaluate typologies on representative data with “expert” coders…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people you trust and believe can apply the typology as defined.</w:t>
      </w:r>
    </w:p>
    <w:p w:rsidR="00493CBD" w:rsidRDefault="00493CBD" w:rsidP="00493CBD">
      <w:pPr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5. Does typology work? If yes, done! If no, adjust the typology and go to step 3</w:t>
      </w:r>
    </w:p>
    <w:p w:rsidR="00493CBD" w:rsidRDefault="00493CBD" w:rsidP="00493CBD">
      <w:pPr>
        <w:rPr>
          <w:rFonts w:asciiTheme="minorHAnsi" w:hAnsiTheme="minorHAnsi" w:cstheme="minorHAnsi"/>
          <w:lang w:val="en-CA"/>
        </w:rPr>
      </w:pPr>
    </w:p>
    <w:p w:rsidR="00493CBD" w:rsidRPr="00493CBD" w:rsidRDefault="00493CBD" w:rsidP="00493CBD">
      <w:pPr>
        <w:rPr>
          <w:rFonts w:asciiTheme="minorHAnsi" w:hAnsiTheme="minorHAnsi" w:cstheme="minorHAnsi"/>
          <w:b/>
          <w:bCs/>
          <w:lang w:val="en-CA"/>
        </w:rPr>
      </w:pPr>
      <w:r w:rsidRPr="00493CBD">
        <w:rPr>
          <w:rFonts w:asciiTheme="minorHAnsi" w:hAnsiTheme="minorHAnsi" w:cstheme="minorHAnsi"/>
          <w:b/>
          <w:bCs/>
          <w:lang w:val="en-CA"/>
        </w:rPr>
        <w:t>Developing a typology through</w:t>
      </w:r>
      <w:r>
        <w:rPr>
          <w:rFonts w:asciiTheme="minorHAnsi" w:hAnsiTheme="minorHAnsi" w:cstheme="minorHAnsi"/>
          <w:b/>
          <w:bCs/>
          <w:lang w:val="en-CA"/>
        </w:rPr>
        <w:t xml:space="preserve"> </w:t>
      </w:r>
      <w:r w:rsidRPr="00493CBD">
        <w:rPr>
          <w:rFonts w:asciiTheme="minorHAnsi" w:hAnsiTheme="minorHAnsi" w:cstheme="minorHAnsi"/>
          <w:b/>
          <w:bCs/>
          <w:lang w:val="en-CA"/>
        </w:rPr>
        <w:t>open coding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1. </w:t>
      </w:r>
      <w:r w:rsidRPr="00493CBD">
        <w:rPr>
          <w:rFonts w:asciiTheme="minorHAnsi" w:hAnsiTheme="minorHAnsi" w:cstheme="minorHAnsi"/>
          <w:lang w:val="en-CA"/>
        </w:rPr>
        <w:t>Take a sample of data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2. </w:t>
      </w:r>
      <w:r w:rsidRPr="00493CBD">
        <w:rPr>
          <w:rFonts w:asciiTheme="minorHAnsi" w:hAnsiTheme="minorHAnsi" w:cstheme="minorHAnsi"/>
          <w:lang w:val="en-CA"/>
        </w:rPr>
        <w:t>Go through the sample and come up with categories</w:t>
      </w:r>
    </w:p>
    <w:p w:rsidR="00493CBD" w:rsidRPr="00493CBD" w:rsidRDefault="00493CBD" w:rsidP="00493CBD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3. </w:t>
      </w:r>
      <w:r w:rsidRPr="00493CBD">
        <w:rPr>
          <w:rFonts w:asciiTheme="minorHAnsi" w:hAnsiTheme="minorHAnsi" w:cstheme="minorHAnsi"/>
          <w:lang w:val="en-CA"/>
        </w:rPr>
        <w:t>Review categories – are there any that are…</w:t>
      </w:r>
    </w:p>
    <w:p w:rsidR="00493CBD" w:rsidRPr="00493CBD" w:rsidRDefault="00493CBD" w:rsidP="0006010A">
      <w:pPr>
        <w:ind w:left="720"/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 xml:space="preserve">• Related or overlapping? Should </w:t>
      </w:r>
      <w:proofErr w:type="spellStart"/>
      <w:r w:rsidRPr="00493CBD">
        <w:rPr>
          <w:rFonts w:asciiTheme="minorHAnsi" w:hAnsiTheme="minorHAnsi" w:cstheme="minorHAnsi"/>
          <w:lang w:val="en-CA"/>
        </w:rPr>
        <w:t>these</w:t>
      </w:r>
      <w:proofErr w:type="spellEnd"/>
      <w:r w:rsidRPr="00493CBD">
        <w:rPr>
          <w:rFonts w:asciiTheme="minorHAnsi" w:hAnsiTheme="minorHAnsi" w:cstheme="minorHAnsi"/>
          <w:lang w:val="en-CA"/>
        </w:rPr>
        <w:t xml:space="preserve"> be merged?</w:t>
      </w:r>
    </w:p>
    <w:p w:rsidR="00493CBD" w:rsidRPr="00493CBD" w:rsidRDefault="00493CBD" w:rsidP="0006010A">
      <w:pPr>
        <w:ind w:left="720"/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t>• How “solid” is each? Assess whether it’s a real thing… could these fit in</w:t>
      </w:r>
      <w:r w:rsidR="0006010A">
        <w:rPr>
          <w:rFonts w:asciiTheme="minorHAnsi" w:hAnsiTheme="minorHAnsi" w:cstheme="minorHAnsi"/>
          <w:lang w:val="en-CA"/>
        </w:rPr>
        <w:t xml:space="preserve"> </w:t>
      </w:r>
      <w:r w:rsidRPr="00493CBD">
        <w:rPr>
          <w:rFonts w:asciiTheme="minorHAnsi" w:hAnsiTheme="minorHAnsi" w:cstheme="minorHAnsi"/>
          <w:lang w:val="en-CA"/>
        </w:rPr>
        <w:t>another category? Do we need this level of resolution?</w:t>
      </w:r>
    </w:p>
    <w:p w:rsidR="00493CBD" w:rsidRDefault="00493CBD" w:rsidP="0006010A">
      <w:pPr>
        <w:ind w:left="720"/>
        <w:rPr>
          <w:rFonts w:asciiTheme="minorHAnsi" w:hAnsiTheme="minorHAnsi" w:cstheme="minorHAnsi"/>
          <w:lang w:val="en-CA"/>
        </w:rPr>
      </w:pPr>
      <w:r w:rsidRPr="00493CBD">
        <w:rPr>
          <w:rFonts w:asciiTheme="minorHAnsi" w:hAnsiTheme="minorHAnsi" w:cstheme="minorHAnsi"/>
          <w:lang w:val="en-CA"/>
        </w:rPr>
        <w:lastRenderedPageBreak/>
        <w:t>• Are there any gaps (kinds of things that could happen, but you haven’t</w:t>
      </w:r>
      <w:r w:rsidR="0006010A">
        <w:rPr>
          <w:rFonts w:asciiTheme="minorHAnsi" w:hAnsiTheme="minorHAnsi" w:cstheme="minorHAnsi"/>
          <w:lang w:val="en-CA"/>
        </w:rPr>
        <w:t xml:space="preserve"> </w:t>
      </w:r>
      <w:r w:rsidRPr="00493CBD">
        <w:rPr>
          <w:rFonts w:asciiTheme="minorHAnsi" w:hAnsiTheme="minorHAnsi" w:cstheme="minorHAnsi"/>
          <w:lang w:val="en-CA"/>
        </w:rPr>
        <w:t>seen?) … go find some examples of these if you can.</w:t>
      </w:r>
    </w:p>
    <w:p w:rsidR="0006010A" w:rsidRDefault="0006010A" w:rsidP="0006010A">
      <w:pPr>
        <w:rPr>
          <w:rFonts w:asciiTheme="minorHAnsi" w:hAnsiTheme="minorHAnsi" w:cstheme="minorHAnsi"/>
          <w:lang w:val="en-CA"/>
        </w:rPr>
      </w:pPr>
    </w:p>
    <w:p w:rsidR="0006010A" w:rsidRPr="0006010A" w:rsidRDefault="0006010A" w:rsidP="0006010A">
      <w:pPr>
        <w:rPr>
          <w:rFonts w:asciiTheme="minorHAnsi" w:hAnsiTheme="minorHAnsi" w:cstheme="minorHAnsi"/>
          <w:b/>
          <w:bCs/>
          <w:lang w:val="en-CA"/>
        </w:rPr>
      </w:pPr>
      <w:r w:rsidRPr="0006010A">
        <w:rPr>
          <w:rFonts w:asciiTheme="minorHAnsi" w:hAnsiTheme="minorHAnsi" w:cstheme="minorHAnsi"/>
          <w:b/>
          <w:bCs/>
          <w:lang w:val="en-CA"/>
        </w:rPr>
        <w:t>Comprehensive</w:t>
      </w:r>
    </w:p>
    <w:p w:rsidR="0006010A" w:rsidRDefault="0006010A" w:rsidP="0006010A">
      <w:pPr>
        <w:rPr>
          <w:rFonts w:asciiTheme="minorHAnsi" w:hAnsiTheme="minorHAnsi" w:cstheme="minorHAnsi"/>
          <w:lang w:val="en-CA"/>
        </w:rPr>
      </w:pPr>
    </w:p>
    <w:p w:rsidR="0006010A" w:rsidRPr="0006010A" w:rsidRDefault="0006010A" w:rsidP="000601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Gather and look at extensive sample – if typology applies</w:t>
      </w:r>
      <w:r w:rsidRPr="0006010A">
        <w:rPr>
          <w:rFonts w:asciiTheme="minorHAnsi" w:hAnsiTheme="minorHAnsi" w:cstheme="minorHAnsi"/>
          <w:lang w:val="en-CA"/>
        </w:rPr>
        <w:t xml:space="preserve"> </w:t>
      </w:r>
      <w:r w:rsidRPr="0006010A">
        <w:rPr>
          <w:rFonts w:asciiTheme="minorHAnsi" w:hAnsiTheme="minorHAnsi" w:cstheme="minorHAnsi"/>
          <w:lang w:val="en-CA"/>
        </w:rPr>
        <w:t>everywhere, chances are good it is near comprehensive.</w:t>
      </w:r>
    </w:p>
    <w:p w:rsidR="0006010A" w:rsidRDefault="0006010A" w:rsidP="000601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Catch-all category “other” – worst option</w:t>
      </w:r>
    </w:p>
    <w:p w:rsidR="0006010A" w:rsidRDefault="0006010A" w:rsidP="0006010A">
      <w:pPr>
        <w:rPr>
          <w:rFonts w:asciiTheme="minorHAnsi" w:hAnsiTheme="minorHAnsi" w:cstheme="minorHAnsi"/>
          <w:lang w:val="en-CA"/>
        </w:rPr>
      </w:pPr>
    </w:p>
    <w:p w:rsidR="0006010A" w:rsidRPr="0006010A" w:rsidRDefault="0006010A" w:rsidP="0006010A">
      <w:pPr>
        <w:rPr>
          <w:rFonts w:asciiTheme="minorHAnsi" w:hAnsiTheme="minorHAnsi" w:cstheme="minorHAnsi"/>
          <w:b/>
          <w:bCs/>
          <w:lang w:val="en-CA"/>
        </w:rPr>
      </w:pPr>
      <w:r w:rsidRPr="0006010A">
        <w:rPr>
          <w:rFonts w:asciiTheme="minorHAnsi" w:hAnsiTheme="minorHAnsi" w:cstheme="minorHAnsi"/>
          <w:b/>
          <w:bCs/>
          <w:lang w:val="en-CA"/>
        </w:rPr>
        <w:t>Well-defined</w:t>
      </w:r>
    </w:p>
    <w:p w:rsidR="0006010A" w:rsidRDefault="0006010A" w:rsidP="0006010A">
      <w:pPr>
        <w:rPr>
          <w:rFonts w:asciiTheme="minorHAnsi" w:hAnsiTheme="minorHAnsi" w:cstheme="minorHAnsi"/>
          <w:lang w:val="en-CA"/>
        </w:rPr>
      </w:pPr>
    </w:p>
    <w:p w:rsidR="0006010A" w:rsidRPr="0006010A" w:rsidRDefault="0006010A" w:rsidP="0006010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Each definition should have rules for when they apply (and</w:t>
      </w:r>
      <w:r w:rsidRPr="0006010A">
        <w:rPr>
          <w:rFonts w:asciiTheme="minorHAnsi" w:hAnsiTheme="minorHAnsi" w:cstheme="minorHAnsi"/>
          <w:lang w:val="en-CA"/>
        </w:rPr>
        <w:t xml:space="preserve"> </w:t>
      </w:r>
      <w:r w:rsidRPr="0006010A">
        <w:rPr>
          <w:rFonts w:asciiTheme="minorHAnsi" w:hAnsiTheme="minorHAnsi" w:cstheme="minorHAnsi"/>
          <w:lang w:val="en-CA"/>
        </w:rPr>
        <w:t>don’t)</w:t>
      </w:r>
    </w:p>
    <w:p w:rsidR="0006010A" w:rsidRPr="0006010A" w:rsidRDefault="0006010A" w:rsidP="0006010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Each definition should be discernable from the data</w:t>
      </w:r>
    </w:p>
    <w:p w:rsidR="0006010A" w:rsidRDefault="0006010A" w:rsidP="0006010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Make sure there is a (not too broad) way of handling ambiguous</w:t>
      </w:r>
      <w:r w:rsidRPr="0006010A">
        <w:rPr>
          <w:rFonts w:asciiTheme="minorHAnsi" w:hAnsiTheme="minorHAnsi" w:cstheme="minorHAnsi"/>
          <w:lang w:val="en-CA"/>
        </w:rPr>
        <w:t xml:space="preserve"> </w:t>
      </w:r>
      <w:r w:rsidRPr="0006010A">
        <w:rPr>
          <w:rFonts w:asciiTheme="minorHAnsi" w:hAnsiTheme="minorHAnsi" w:cstheme="minorHAnsi"/>
          <w:lang w:val="en-CA"/>
        </w:rPr>
        <w:t>data.</w:t>
      </w:r>
    </w:p>
    <w:p w:rsidR="0006010A" w:rsidRDefault="0006010A" w:rsidP="0006010A">
      <w:pPr>
        <w:rPr>
          <w:rFonts w:asciiTheme="minorHAnsi" w:hAnsiTheme="minorHAnsi" w:cstheme="minorHAnsi"/>
          <w:lang w:val="en-CA"/>
        </w:rPr>
      </w:pPr>
    </w:p>
    <w:p w:rsidR="0006010A" w:rsidRPr="0006010A" w:rsidRDefault="0006010A" w:rsidP="0006010A">
      <w:pPr>
        <w:rPr>
          <w:rFonts w:asciiTheme="minorHAnsi" w:hAnsiTheme="minorHAnsi" w:cstheme="minorHAnsi"/>
          <w:b/>
          <w:bCs/>
          <w:lang w:val="en-CA"/>
        </w:rPr>
      </w:pPr>
      <w:r>
        <w:rPr>
          <w:rFonts w:asciiTheme="minorHAnsi" w:hAnsiTheme="minorHAnsi" w:cstheme="minorHAnsi"/>
          <w:b/>
          <w:bCs/>
          <w:lang w:val="en-CA"/>
        </w:rPr>
        <w:t>O</w:t>
      </w:r>
      <w:r w:rsidRPr="0006010A">
        <w:rPr>
          <w:rFonts w:asciiTheme="minorHAnsi" w:hAnsiTheme="minorHAnsi" w:cstheme="minorHAnsi"/>
          <w:b/>
          <w:bCs/>
          <w:lang w:val="en-CA"/>
        </w:rPr>
        <w:t>bjective-</w:t>
      </w:r>
      <w:proofErr w:type="spellStart"/>
      <w:r w:rsidRPr="0006010A">
        <w:rPr>
          <w:rFonts w:asciiTheme="minorHAnsi" w:hAnsiTheme="minorHAnsi" w:cstheme="minorHAnsi"/>
          <w:b/>
          <w:bCs/>
          <w:lang w:val="en-CA"/>
        </w:rPr>
        <w:t>ish</w:t>
      </w:r>
      <w:proofErr w:type="spellEnd"/>
    </w:p>
    <w:p w:rsidR="0006010A" w:rsidRPr="0006010A" w:rsidRDefault="0006010A" w:rsidP="0006010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Some types may be inherently subjective (beauty, goodness,</w:t>
      </w:r>
      <w:r w:rsidRPr="0006010A">
        <w:rPr>
          <w:rFonts w:asciiTheme="minorHAnsi" w:hAnsiTheme="minorHAnsi" w:cstheme="minorHAnsi"/>
          <w:lang w:val="en-CA"/>
        </w:rPr>
        <w:t xml:space="preserve"> </w:t>
      </w:r>
      <w:r w:rsidRPr="0006010A">
        <w:rPr>
          <w:rFonts w:asciiTheme="minorHAnsi" w:hAnsiTheme="minorHAnsi" w:cstheme="minorHAnsi"/>
          <w:lang w:val="en-CA"/>
        </w:rPr>
        <w:t xml:space="preserve">acceptableness, </w:t>
      </w:r>
      <w:proofErr w:type="spellStart"/>
      <w:r w:rsidRPr="0006010A">
        <w:rPr>
          <w:rFonts w:asciiTheme="minorHAnsi" w:hAnsiTheme="minorHAnsi" w:cstheme="minorHAnsi"/>
          <w:lang w:val="en-CA"/>
        </w:rPr>
        <w:t>etc</w:t>
      </w:r>
      <w:proofErr w:type="spellEnd"/>
      <w:r w:rsidRPr="0006010A">
        <w:rPr>
          <w:rFonts w:asciiTheme="minorHAnsi" w:hAnsiTheme="minorHAnsi" w:cstheme="minorHAnsi"/>
          <w:lang w:val="en-CA"/>
        </w:rPr>
        <w:t>…)</w:t>
      </w:r>
    </w:p>
    <w:p w:rsidR="0006010A" w:rsidRPr="0006010A" w:rsidRDefault="0006010A" w:rsidP="0006010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Truly subjective categories are rarely useful – they will vary</w:t>
      </w:r>
      <w:r w:rsidRPr="0006010A">
        <w:rPr>
          <w:rFonts w:asciiTheme="minorHAnsi" w:hAnsiTheme="minorHAnsi" w:cstheme="minorHAnsi"/>
          <w:lang w:val="en-CA"/>
        </w:rPr>
        <w:t xml:space="preserve"> </w:t>
      </w:r>
      <w:r w:rsidRPr="0006010A">
        <w:rPr>
          <w:rFonts w:asciiTheme="minorHAnsi" w:hAnsiTheme="minorHAnsi" w:cstheme="minorHAnsi"/>
          <w:lang w:val="en-CA"/>
        </w:rPr>
        <w:t>based on who you ask!</w:t>
      </w:r>
    </w:p>
    <w:p w:rsidR="0006010A" w:rsidRPr="0006010A" w:rsidRDefault="0006010A" w:rsidP="0006010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  <w:iCs/>
          <w:lang w:val="en-CA"/>
        </w:rPr>
      </w:pPr>
      <w:r w:rsidRPr="0006010A">
        <w:rPr>
          <w:rFonts w:asciiTheme="minorHAnsi" w:hAnsiTheme="minorHAnsi" w:cstheme="minorHAnsi"/>
          <w:lang w:val="en-CA"/>
        </w:rPr>
        <w:t xml:space="preserve">To avoid subjective types, </w:t>
      </w:r>
      <w:r w:rsidRPr="0006010A">
        <w:rPr>
          <w:rFonts w:asciiTheme="minorHAnsi" w:hAnsiTheme="minorHAnsi" w:cstheme="minorHAnsi"/>
          <w:i/>
          <w:iCs/>
          <w:lang w:val="en-CA"/>
        </w:rPr>
        <w:t>ground the definition in a point-of-view</w:t>
      </w:r>
    </w:p>
    <w:p w:rsidR="0006010A" w:rsidRPr="0006010A" w:rsidRDefault="0006010A" w:rsidP="0006010A">
      <w:pPr>
        <w:ind w:left="720"/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• E.g., verifiability</w:t>
      </w:r>
      <w:r>
        <w:rPr>
          <w:rFonts w:asciiTheme="minorHAnsi" w:hAnsiTheme="minorHAnsi" w:cstheme="minorHAnsi"/>
          <w:lang w:val="en-CA"/>
        </w:rPr>
        <w:t xml:space="preserve"> (assume answer as a journalist)</w:t>
      </w:r>
    </w:p>
    <w:p w:rsidR="0006010A" w:rsidRDefault="0006010A" w:rsidP="0006010A">
      <w:pPr>
        <w:ind w:left="720"/>
        <w:rPr>
          <w:rFonts w:asciiTheme="minorHAnsi" w:hAnsiTheme="minorHAnsi" w:cstheme="minorHAnsi"/>
          <w:lang w:val="en-CA"/>
        </w:rPr>
      </w:pPr>
      <w:r w:rsidRPr="0006010A">
        <w:rPr>
          <w:rFonts w:asciiTheme="minorHAnsi" w:hAnsiTheme="minorHAnsi" w:cstheme="minorHAnsi"/>
          <w:lang w:val="en-CA"/>
        </w:rPr>
        <w:t>• E.g., edible</w:t>
      </w:r>
      <w:r w:rsidRPr="0006010A">
        <w:rPr>
          <w:rFonts w:asciiTheme="minorHAnsi" w:hAnsiTheme="minorHAnsi" w:cstheme="minorHAnsi"/>
          <w:lang w:val="en-CA"/>
        </w:rPr>
        <w:t xml:space="preserve"> (assume cultural context)</w:t>
      </w:r>
    </w:p>
    <w:p w:rsidR="0006010A" w:rsidRDefault="0006010A" w:rsidP="0006010A">
      <w:pPr>
        <w:ind w:left="720"/>
        <w:rPr>
          <w:rFonts w:asciiTheme="minorHAnsi" w:hAnsiTheme="minorHAnsi" w:cstheme="minorHAnsi"/>
          <w:lang w:val="en-CA"/>
        </w:rPr>
      </w:pPr>
    </w:p>
    <w:p w:rsidR="00400F1C" w:rsidRDefault="00400F1C" w:rsidP="00400F1C">
      <w:pPr>
        <w:rPr>
          <w:rFonts w:asciiTheme="minorHAnsi" w:hAnsiTheme="minorHAnsi" w:cstheme="minorHAnsi"/>
          <w:lang w:val="en-CA"/>
        </w:rPr>
      </w:pPr>
    </w:p>
    <w:p w:rsidR="00400F1C" w:rsidRDefault="00400F1C" w:rsidP="00400F1C">
      <w:pPr>
        <w:rPr>
          <w:rFonts w:asciiTheme="minorHAnsi" w:hAnsiTheme="minorHAnsi" w:cstheme="minorHAnsi"/>
          <w:lang w:val="en-CA"/>
        </w:rPr>
      </w:pPr>
    </w:p>
    <w:p w:rsidR="0006010A" w:rsidRPr="00400F1C" w:rsidRDefault="0006010A" w:rsidP="0006010A">
      <w:pPr>
        <w:rPr>
          <w:rFonts w:asciiTheme="minorHAnsi" w:hAnsiTheme="minorHAnsi" w:cstheme="minorHAnsi"/>
          <w:lang w:val="en-CA"/>
        </w:rPr>
      </w:pPr>
      <w:r w:rsidRPr="00400F1C">
        <w:rPr>
          <w:rFonts w:asciiTheme="minorHAnsi" w:hAnsiTheme="minorHAnsi" w:cstheme="minorHAnsi"/>
          <w:highlight w:val="yellow"/>
          <w:lang w:val="en-CA"/>
        </w:rPr>
        <w:t>Confirm annotation quality</w:t>
      </w:r>
    </w:p>
    <w:p w:rsidR="0006010A" w:rsidRDefault="0006010A" w:rsidP="0006010A">
      <w:pPr>
        <w:rPr>
          <w:rFonts w:asciiTheme="minorHAnsi" w:hAnsiTheme="minorHAnsi" w:cstheme="minorHAnsi"/>
          <w:b/>
          <w:bCs/>
          <w:lang w:val="en-CA"/>
        </w:rPr>
      </w:pPr>
    </w:p>
    <w:p w:rsidR="0006010A" w:rsidRDefault="0006010A" w:rsidP="0006010A">
      <w:pPr>
        <w:rPr>
          <w:rFonts w:asciiTheme="minorHAnsi" w:hAnsiTheme="minorHAnsi" w:cstheme="minorHAnsi"/>
          <w:b/>
          <w:bCs/>
          <w:lang w:val="en-CA"/>
        </w:rPr>
      </w:pPr>
      <w:r w:rsidRPr="0006010A">
        <w:rPr>
          <w:rFonts w:asciiTheme="minorHAnsi" w:hAnsiTheme="minorHAnsi" w:cstheme="minorHAnsi"/>
          <w:b/>
          <w:bCs/>
          <w:lang w:val="en-CA"/>
        </w:rPr>
        <w:t>Cohen’s kappa</w:t>
      </w:r>
    </w:p>
    <w:p w:rsidR="00400F1C" w:rsidRPr="00CB35B2" w:rsidRDefault="00400F1C" w:rsidP="0006010A">
      <w:pPr>
        <w:rPr>
          <w:rFonts w:ascii="Times New Roman" w:eastAsia="Times New Roman" w:hAnsi="Times New Roman" w:cs="Times New Roman"/>
          <w:lang w:val="en-CA"/>
        </w:rPr>
      </w:pPr>
      <w:r w:rsidRPr="00400F1C">
        <w:rPr>
          <w:rFonts w:ascii="Times New Roman" w:eastAsia="Times New Roman" w:hAnsi="Times New Roman" w:cs="Times New Roman"/>
          <w:lang w:val="en-CA"/>
        </w:rPr>
        <w:t>A way of scoring how good the agreement between two coders’ annotations are.</w:t>
      </w:r>
    </w:p>
    <w:p w:rsidR="0006010A" w:rsidRPr="00400F1C" w:rsidRDefault="00CB35B2" w:rsidP="0006010A">
      <w:pPr>
        <w:rPr>
          <w:rFonts w:asciiTheme="minorHAnsi" w:hAnsiTheme="minorHAnsi" w:cstheme="minorHAnsi"/>
          <w:lang w:val="en-CA"/>
        </w:rPr>
      </w:pPr>
      <w:r w:rsidRPr="00400F1C">
        <w:rPr>
          <w:rFonts w:asciiTheme="minorHAnsi" w:hAnsiTheme="minorHAnsi" w:cstheme="minorHAnsi"/>
          <w:lang w:val="en-CA"/>
        </w:rPr>
        <w:drawing>
          <wp:anchor distT="0" distB="0" distL="114300" distR="114300" simplePos="0" relativeHeight="251658240" behindDoc="0" locked="0" layoutInCell="1" allowOverlap="1" wp14:anchorId="5367B86B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808355" cy="415290"/>
            <wp:effectExtent l="0" t="0" r="4445" b="3810"/>
            <wp:wrapSquare wrapText="bothSides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F1C" w:rsidRPr="00400F1C" w:rsidRDefault="00400F1C" w:rsidP="0006010A">
      <w:pPr>
        <w:rPr>
          <w:rFonts w:asciiTheme="minorHAnsi" w:hAnsiTheme="minorHAnsi" w:cstheme="minorHAnsi"/>
          <w:lang w:val="en-CA"/>
        </w:rPr>
      </w:pPr>
      <w:r w:rsidRPr="00400F1C">
        <w:rPr>
          <w:rFonts w:asciiTheme="minorHAnsi" w:hAnsiTheme="minorHAnsi" w:cstheme="minorHAnsi"/>
          <w:lang w:val="en-CA"/>
        </w:rPr>
        <w:t xml:space="preserve">p0: frequency of agreement </w:t>
      </w:r>
    </w:p>
    <w:p w:rsidR="00400F1C" w:rsidRDefault="00400F1C" w:rsidP="0006010A">
      <w:pPr>
        <w:rPr>
          <w:rFonts w:asciiTheme="minorHAnsi" w:hAnsiTheme="minorHAnsi" w:cstheme="minorHAnsi"/>
          <w:lang w:val="en-CA"/>
        </w:rPr>
      </w:pPr>
      <w:r w:rsidRPr="00400F1C">
        <w:rPr>
          <w:rFonts w:asciiTheme="minorHAnsi" w:hAnsiTheme="minorHAnsi" w:cstheme="minorHAnsi"/>
          <w:lang w:val="en-CA"/>
        </w:rPr>
        <w:t xml:space="preserve">p1: </w:t>
      </w:r>
      <w:r w:rsidRPr="00400F1C">
        <w:rPr>
          <w:rFonts w:asciiTheme="minorHAnsi" w:hAnsiTheme="minorHAnsi" w:cstheme="minorHAnsi"/>
          <w:lang w:val="en-CA"/>
        </w:rPr>
        <w:t>frequency of agreement</w:t>
      </w:r>
      <w:r w:rsidRPr="00400F1C">
        <w:rPr>
          <w:rFonts w:asciiTheme="minorHAnsi" w:hAnsiTheme="minorHAnsi" w:cstheme="minorHAnsi"/>
          <w:lang w:val="en-CA"/>
        </w:rPr>
        <w:t xml:space="preserve"> by chance</w:t>
      </w:r>
    </w:p>
    <w:p w:rsidR="00400F1C" w:rsidRDefault="00400F1C" w:rsidP="0006010A">
      <w:pPr>
        <w:rPr>
          <w:rFonts w:asciiTheme="minorHAnsi" w:hAnsiTheme="minorHAnsi" w:cstheme="minorHAnsi"/>
          <w:lang w:val="en-CA"/>
        </w:rPr>
      </w:pPr>
    </w:p>
    <w:p w:rsidR="00400F1C" w:rsidRDefault="00400F1C" w:rsidP="0006010A">
      <w:pPr>
        <w:rPr>
          <w:rFonts w:asciiTheme="minorHAnsi" w:hAnsiTheme="minorHAnsi" w:cstheme="minorHAnsi"/>
          <w:lang w:val="en-CA"/>
        </w:rPr>
      </w:pPr>
    </w:p>
    <w:p w:rsidR="00400F1C" w:rsidRDefault="00400F1C" w:rsidP="0006010A">
      <w:pPr>
        <w:rPr>
          <w:rFonts w:asciiTheme="minorHAnsi" w:hAnsiTheme="minorHAnsi" w:cstheme="minorHAnsi"/>
          <w:lang w:val="en-CA"/>
        </w:rPr>
      </w:pPr>
      <w:r w:rsidRPr="00400F1C">
        <w:rPr>
          <w:rFonts w:asciiTheme="minorHAnsi" w:hAnsiTheme="minorHAnsi" w:cstheme="minorHAnsi"/>
          <w:highlight w:val="yellow"/>
          <w:lang w:val="en-CA"/>
        </w:rPr>
        <w:t>Human coding</w:t>
      </w:r>
    </w:p>
    <w:p w:rsidR="00400F1C" w:rsidRDefault="00400F1C" w:rsidP="0006010A">
      <w:pPr>
        <w:rPr>
          <w:rFonts w:asciiTheme="minorHAnsi" w:hAnsiTheme="minorHAnsi" w:cstheme="minorHAnsi"/>
          <w:lang w:val="en-CA"/>
        </w:rPr>
      </w:pPr>
    </w:p>
    <w:p w:rsidR="00400F1C" w:rsidRDefault="00CB35B2" w:rsidP="0006010A">
      <w:pPr>
        <w:rPr>
          <w:rFonts w:asciiTheme="minorHAnsi" w:hAnsiTheme="minorHAnsi" w:cstheme="minorHAnsi"/>
          <w:u w:val="single"/>
          <w:lang w:val="en-CA"/>
        </w:rPr>
      </w:pPr>
      <w:r w:rsidRPr="00CB35B2">
        <w:rPr>
          <w:rFonts w:asciiTheme="minorHAnsi" w:hAnsiTheme="minorHAnsi" w:cstheme="minorHAnsi"/>
          <w:u w:val="single"/>
          <w:lang w:val="en-CA"/>
        </w:rPr>
        <w:t>Ethical approval</w:t>
      </w:r>
    </w:p>
    <w:p w:rsidR="00CB35B2" w:rsidRPr="00CB35B2" w:rsidRDefault="00CB35B2" w:rsidP="00CB35B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Harm to coders due to exposure</w:t>
      </w:r>
    </w:p>
    <w:p w:rsidR="00CB35B2" w:rsidRDefault="00CB35B2" w:rsidP="00CB35B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Harm to others due to privacy</w:t>
      </w:r>
    </w:p>
    <w:p w:rsidR="00CB35B2" w:rsidRDefault="00CB35B2" w:rsidP="00CB35B2">
      <w:pPr>
        <w:rPr>
          <w:rFonts w:asciiTheme="minorHAnsi" w:hAnsiTheme="minorHAnsi" w:cstheme="minorHAnsi"/>
          <w:lang w:val="en-CA"/>
        </w:rPr>
      </w:pPr>
    </w:p>
    <w:p w:rsidR="00CB35B2" w:rsidRPr="00CB35B2" w:rsidRDefault="00CB35B2" w:rsidP="00CB35B2">
      <w:pPr>
        <w:rPr>
          <w:rFonts w:asciiTheme="minorHAnsi" w:hAnsiTheme="minorHAnsi" w:cstheme="minorHAnsi"/>
          <w:b/>
          <w:bCs/>
          <w:lang w:val="en-CA"/>
        </w:rPr>
      </w:pPr>
      <w:r w:rsidRPr="00CB35B2">
        <w:rPr>
          <w:rFonts w:asciiTheme="minorHAnsi" w:hAnsiTheme="minorHAnsi" w:cstheme="minorHAnsi"/>
          <w:b/>
          <w:bCs/>
          <w:lang w:val="en-CA"/>
        </w:rPr>
        <w:t>Training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Help coders understand the concepts and how they apply at a</w:t>
      </w:r>
      <w:r>
        <w:rPr>
          <w:rFonts w:asciiTheme="minorHAnsi" w:hAnsiTheme="minorHAnsi" w:cstheme="minorHAnsi"/>
          <w:lang w:val="en-CA"/>
        </w:rPr>
        <w:t xml:space="preserve"> </w:t>
      </w:r>
      <w:r w:rsidRPr="00CB35B2">
        <w:rPr>
          <w:rFonts w:asciiTheme="minorHAnsi" w:hAnsiTheme="minorHAnsi" w:cstheme="minorHAnsi"/>
          <w:lang w:val="en-CA"/>
        </w:rPr>
        <w:t>deep level.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Prepare a code book (an extension to the typology definition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document)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Prepare challenging examples</w:t>
      </w:r>
    </w:p>
    <w:p w:rsid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Run group sessions with ample time to code content and</w:t>
      </w:r>
      <w:r>
        <w:rPr>
          <w:rFonts w:asciiTheme="minorHAnsi" w:hAnsiTheme="minorHAnsi" w:cstheme="minorHAnsi"/>
          <w:lang w:val="en-CA"/>
        </w:rPr>
        <w:t xml:space="preserve"> </w:t>
      </w:r>
      <w:r w:rsidRPr="00CB35B2">
        <w:rPr>
          <w:rFonts w:asciiTheme="minorHAnsi" w:hAnsiTheme="minorHAnsi" w:cstheme="minorHAnsi"/>
          <w:lang w:val="en-CA"/>
        </w:rPr>
        <w:t xml:space="preserve">discuss </w:t>
      </w:r>
      <w:proofErr w:type="spellStart"/>
      <w:r w:rsidRPr="00CB35B2">
        <w:rPr>
          <w:rFonts w:asciiTheme="minorHAnsi" w:hAnsiTheme="minorHAnsi" w:cstheme="minorHAnsi"/>
          <w:lang w:val="en-CA"/>
        </w:rPr>
        <w:t>codings</w:t>
      </w:r>
      <w:proofErr w:type="spellEnd"/>
    </w:p>
    <w:p w:rsidR="00CB35B2" w:rsidRDefault="00CB35B2" w:rsidP="00CB35B2">
      <w:pPr>
        <w:rPr>
          <w:rFonts w:asciiTheme="minorHAnsi" w:hAnsiTheme="minorHAnsi" w:cstheme="minorHAnsi"/>
          <w:lang w:val="en-CA"/>
        </w:rPr>
      </w:pPr>
    </w:p>
    <w:p w:rsidR="00CB35B2" w:rsidRDefault="00CB35B2" w:rsidP="00CB35B2">
      <w:pPr>
        <w:rPr>
          <w:rFonts w:asciiTheme="minorHAnsi" w:hAnsiTheme="minorHAnsi" w:cstheme="minorHAnsi"/>
          <w:b/>
          <w:bCs/>
          <w:lang w:val="en-CA"/>
        </w:rPr>
      </w:pPr>
      <w:r w:rsidRPr="00CB35B2">
        <w:rPr>
          <w:rFonts w:asciiTheme="minorHAnsi" w:hAnsiTheme="minorHAnsi" w:cstheme="minorHAnsi"/>
          <w:b/>
          <w:bCs/>
          <w:lang w:val="en-CA"/>
        </w:rPr>
        <w:lastRenderedPageBreak/>
        <w:t>The human coding process</w:t>
      </w:r>
    </w:p>
    <w:p w:rsidR="00CB35B2" w:rsidRPr="00CB35B2" w:rsidRDefault="00CB35B2" w:rsidP="00CB35B2">
      <w:pPr>
        <w:rPr>
          <w:rFonts w:asciiTheme="minorHAnsi" w:hAnsiTheme="minorHAnsi" w:cstheme="minorHAnsi"/>
          <w:b/>
          <w:bCs/>
          <w:lang w:val="en-CA"/>
        </w:rPr>
      </w:pPr>
    </w:p>
    <w:p w:rsidR="00CB35B2" w:rsidRPr="00CB35B2" w:rsidRDefault="00CB35B2" w:rsidP="00CB35B2">
      <w:pPr>
        <w:rPr>
          <w:rFonts w:asciiTheme="minorHAnsi" w:hAnsiTheme="minorHAnsi" w:cstheme="minorHAnsi"/>
          <w:u w:val="single"/>
          <w:lang w:val="en-CA"/>
        </w:rPr>
      </w:pPr>
      <w:r w:rsidRPr="00CB35B2">
        <w:rPr>
          <w:rFonts w:asciiTheme="minorHAnsi" w:hAnsiTheme="minorHAnsi" w:cstheme="minorHAnsi"/>
          <w:u w:val="single"/>
          <w:lang w:val="en-CA"/>
        </w:rPr>
        <w:t>Preparation phase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Decide on human coding group (experts, small team, crowd)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Develop code book/training materials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Develop annotation software (if needed)</w:t>
      </w:r>
    </w:p>
    <w:p w:rsidR="00CB35B2" w:rsidRPr="00CB35B2" w:rsidRDefault="00CB35B2" w:rsidP="00CB35B2">
      <w:pPr>
        <w:rPr>
          <w:rFonts w:asciiTheme="minorHAnsi" w:hAnsiTheme="minorHAnsi" w:cstheme="minorHAnsi"/>
          <w:u w:val="single"/>
          <w:lang w:val="en-CA"/>
        </w:rPr>
      </w:pPr>
      <w:r w:rsidRPr="00CB35B2">
        <w:rPr>
          <w:rFonts w:asciiTheme="minorHAnsi" w:hAnsiTheme="minorHAnsi" w:cstheme="minorHAnsi"/>
          <w:u w:val="single"/>
          <w:lang w:val="en-CA"/>
        </w:rPr>
        <w:t>Annotation phase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Recruit coders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Run training session</w:t>
      </w:r>
    </w:p>
    <w:p w:rsidR="00CB35B2" w:rsidRP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Run coding exercise (often spans days, sometimes weeks)</w:t>
      </w:r>
    </w:p>
    <w:p w:rsidR="00CB35B2" w:rsidRPr="00CB35B2" w:rsidRDefault="00CB35B2" w:rsidP="00CB35B2">
      <w:pPr>
        <w:rPr>
          <w:rFonts w:asciiTheme="minorHAnsi" w:hAnsiTheme="minorHAnsi" w:cstheme="minorHAnsi"/>
          <w:u w:val="single"/>
          <w:lang w:val="en-CA"/>
        </w:rPr>
      </w:pPr>
      <w:r w:rsidRPr="00CB35B2">
        <w:rPr>
          <w:rFonts w:asciiTheme="minorHAnsi" w:hAnsiTheme="minorHAnsi" w:cstheme="minorHAnsi"/>
          <w:u w:val="single"/>
          <w:lang w:val="en-CA"/>
        </w:rPr>
        <w:t>Validation phase</w:t>
      </w:r>
    </w:p>
    <w:p w:rsidR="00CB35B2" w:rsidRDefault="00CB35B2" w:rsidP="00CB35B2">
      <w:pPr>
        <w:rPr>
          <w:rFonts w:asciiTheme="minorHAnsi" w:hAnsiTheme="minorHAnsi" w:cstheme="minorHAnsi"/>
          <w:lang w:val="en-CA"/>
        </w:rPr>
      </w:pPr>
      <w:r w:rsidRPr="00CB35B2">
        <w:rPr>
          <w:rFonts w:asciiTheme="minorHAnsi" w:hAnsiTheme="minorHAnsi" w:cstheme="minorHAnsi"/>
          <w:lang w:val="en-CA"/>
        </w:rPr>
        <w:t>• Throughout, assess the quality and level of agreement among coders</w:t>
      </w:r>
    </w:p>
    <w:p w:rsidR="00CB35B2" w:rsidRDefault="00CB35B2" w:rsidP="00CB35B2">
      <w:pPr>
        <w:rPr>
          <w:rFonts w:asciiTheme="minorHAnsi" w:hAnsiTheme="minorHAnsi" w:cstheme="minorHAnsi"/>
          <w:lang w:val="en-CA"/>
        </w:rPr>
      </w:pPr>
    </w:p>
    <w:p w:rsidR="00CB35B2" w:rsidRPr="00CB35B2" w:rsidRDefault="00CB35B2" w:rsidP="00CB35B2">
      <w:pPr>
        <w:rPr>
          <w:rFonts w:ascii="Times New Roman" w:eastAsia="Times New Roman" w:hAnsi="Times New Roman" w:cs="Times New Roman"/>
          <w:lang w:val="en-CA"/>
        </w:rPr>
      </w:pPr>
      <w:r w:rsidRPr="00CB35B2">
        <w:rPr>
          <w:rFonts w:ascii="Times New Roman" w:eastAsia="Times New Roman" w:hAnsi="Times New Roman" w:cs="Times New Roman"/>
          <w:highlight w:val="yellow"/>
          <w:lang w:val="en-CA"/>
        </w:rPr>
        <w:t>Automated annotation</w:t>
      </w:r>
    </w:p>
    <w:p w:rsidR="00CB35B2" w:rsidRDefault="00CB35B2" w:rsidP="00CB35B2">
      <w:pPr>
        <w:rPr>
          <w:rFonts w:asciiTheme="minorHAnsi" w:hAnsiTheme="minorHAnsi" w:cstheme="minorHAnsi"/>
          <w:lang w:val="en-CA"/>
        </w:rPr>
      </w:pPr>
    </w:p>
    <w:p w:rsidR="00CB35B2" w:rsidRPr="00CB35B2" w:rsidRDefault="00CB35B2" w:rsidP="00CB35B2">
      <w:pPr>
        <w:rPr>
          <w:rFonts w:asciiTheme="minorHAnsi" w:hAnsiTheme="minorHAnsi" w:cstheme="minorHAnsi" w:hint="eastAsia"/>
          <w:lang w:val="en-CA"/>
        </w:rPr>
      </w:pPr>
      <w:r w:rsidRPr="00CB35B2">
        <w:rPr>
          <w:rFonts w:asciiTheme="minorHAnsi" w:hAnsiTheme="minorHAnsi" w:cstheme="minorHAnsi"/>
          <w:lang w:val="en-CA"/>
        </w:rPr>
        <w:drawing>
          <wp:inline distT="0" distB="0" distL="0" distR="0" wp14:anchorId="3A6EE7B2" wp14:editId="2AF46939">
            <wp:extent cx="2685206" cy="247721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996" cy="24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5B2" w:rsidRPr="00CB35B2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027ED"/>
    <w:multiLevelType w:val="hybridMultilevel"/>
    <w:tmpl w:val="E4ECF5E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0C32"/>
    <w:multiLevelType w:val="hybridMultilevel"/>
    <w:tmpl w:val="03C6FD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D60FB"/>
    <w:multiLevelType w:val="hybridMultilevel"/>
    <w:tmpl w:val="26DA0726"/>
    <w:lvl w:ilvl="0" w:tplc="CF3014D8">
      <w:numFmt w:val="bullet"/>
      <w:lvlText w:val="•"/>
      <w:lvlJc w:val="left"/>
      <w:pPr>
        <w:ind w:left="720" w:hanging="360"/>
      </w:pPr>
      <w:rPr>
        <w:rFonts w:ascii="Times New Roman" w:eastAsia="Songti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95E71"/>
    <w:multiLevelType w:val="hybridMultilevel"/>
    <w:tmpl w:val="ACBC214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90F84"/>
    <w:multiLevelType w:val="hybridMultilevel"/>
    <w:tmpl w:val="209EA1F4"/>
    <w:lvl w:ilvl="0" w:tplc="74D45E0A">
      <w:start w:val="3"/>
      <w:numFmt w:val="bullet"/>
      <w:lvlText w:val="-"/>
      <w:lvlJc w:val="left"/>
      <w:pPr>
        <w:ind w:left="720" w:hanging="360"/>
      </w:pPr>
      <w:rPr>
        <w:rFonts w:ascii="Times New Roman" w:eastAsia="Songti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0216"/>
    <w:multiLevelType w:val="hybridMultilevel"/>
    <w:tmpl w:val="8DC896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B5337"/>
    <w:multiLevelType w:val="hybridMultilevel"/>
    <w:tmpl w:val="AC560422"/>
    <w:lvl w:ilvl="0" w:tplc="72D25AAA">
      <w:numFmt w:val="bullet"/>
      <w:lvlText w:val="•"/>
      <w:lvlJc w:val="left"/>
      <w:pPr>
        <w:ind w:left="720" w:hanging="360"/>
      </w:pPr>
      <w:rPr>
        <w:rFonts w:ascii="Times New Roman" w:eastAsia="Songti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F100B"/>
    <w:multiLevelType w:val="hybridMultilevel"/>
    <w:tmpl w:val="434C2C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C061B"/>
    <w:multiLevelType w:val="hybridMultilevel"/>
    <w:tmpl w:val="215290E0"/>
    <w:lvl w:ilvl="0" w:tplc="7BB4457C">
      <w:numFmt w:val="bullet"/>
      <w:lvlText w:val="•"/>
      <w:lvlJc w:val="left"/>
      <w:pPr>
        <w:ind w:left="720" w:hanging="360"/>
      </w:pPr>
      <w:rPr>
        <w:rFonts w:ascii="Times New Roman" w:eastAsia="Songti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D5C44"/>
    <w:multiLevelType w:val="hybridMultilevel"/>
    <w:tmpl w:val="B2FE6CD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D05E8"/>
    <w:multiLevelType w:val="hybridMultilevel"/>
    <w:tmpl w:val="9F5406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82AF2"/>
    <w:multiLevelType w:val="hybridMultilevel"/>
    <w:tmpl w:val="7104179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26C34"/>
    <w:multiLevelType w:val="hybridMultilevel"/>
    <w:tmpl w:val="15E2EC60"/>
    <w:lvl w:ilvl="0" w:tplc="E438FD54">
      <w:numFmt w:val="bullet"/>
      <w:lvlText w:val="•"/>
      <w:lvlJc w:val="left"/>
      <w:pPr>
        <w:ind w:left="720" w:hanging="360"/>
      </w:pPr>
      <w:rPr>
        <w:rFonts w:ascii="Times New Roman" w:eastAsia="Songti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32B93"/>
    <w:multiLevelType w:val="hybridMultilevel"/>
    <w:tmpl w:val="E54071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13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08"/>
    <w:rsid w:val="00000208"/>
    <w:rsid w:val="0006010A"/>
    <w:rsid w:val="00063977"/>
    <w:rsid w:val="002566D7"/>
    <w:rsid w:val="00400F1C"/>
    <w:rsid w:val="00493CBD"/>
    <w:rsid w:val="005C1821"/>
    <w:rsid w:val="00687880"/>
    <w:rsid w:val="00762C33"/>
    <w:rsid w:val="00982A30"/>
    <w:rsid w:val="00984731"/>
    <w:rsid w:val="009B4ABC"/>
    <w:rsid w:val="009D119C"/>
    <w:rsid w:val="00CB35B2"/>
    <w:rsid w:val="00CB3936"/>
    <w:rsid w:val="00E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3475"/>
  <w14:defaultImageDpi w14:val="32767"/>
  <w15:chartTrackingRefBased/>
  <w15:docId w15:val="{AE7C87D6-1992-8645-9CB3-6CE780CD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9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1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3</cp:revision>
  <dcterms:created xsi:type="dcterms:W3CDTF">2020-11-20T07:56:00Z</dcterms:created>
  <dcterms:modified xsi:type="dcterms:W3CDTF">2020-11-20T08:59:00Z</dcterms:modified>
</cp:coreProperties>
</file>