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4ABBF" w14:textId="1724F0AE" w:rsidR="004F69E7" w:rsidRDefault="004F69E7" w:rsidP="000E1DC6">
      <w:pPr>
        <w:spacing w:line="360" w:lineRule="auto"/>
        <w:jc w:val="center"/>
        <w:rPr>
          <w:rFonts w:ascii="黑体" w:eastAsia="黑体" w:hAnsi="黑体"/>
          <w:b/>
          <w:bCs/>
          <w:sz w:val="30"/>
          <w:szCs w:val="30"/>
        </w:rPr>
      </w:pPr>
      <w:r>
        <w:rPr>
          <w:rFonts w:ascii="黑体" w:eastAsia="黑体" w:hAnsi="黑体" w:hint="eastAsia"/>
          <w:b/>
          <w:bCs/>
          <w:sz w:val="30"/>
          <w:szCs w:val="30"/>
        </w:rPr>
        <w:t>动力电池的分类与</w:t>
      </w:r>
    </w:p>
    <w:p w14:paraId="7F31F004" w14:textId="3D2DA319" w:rsidR="004F69E7" w:rsidRPr="00846F60" w:rsidRDefault="004F69E7" w:rsidP="000E1DC6">
      <w:pPr>
        <w:spacing w:line="360" w:lineRule="auto"/>
        <w:jc w:val="center"/>
        <w:rPr>
          <w:rFonts w:ascii="黑体" w:eastAsia="黑体" w:hAnsi="黑体" w:hint="eastAsia"/>
          <w:b/>
          <w:bCs/>
          <w:sz w:val="30"/>
          <w:szCs w:val="30"/>
        </w:rPr>
      </w:pPr>
      <w:r>
        <w:rPr>
          <w:rFonts w:ascii="黑体" w:eastAsia="黑体" w:hAnsi="黑体" w:hint="eastAsia"/>
          <w:b/>
          <w:bCs/>
          <w:sz w:val="30"/>
          <w:szCs w:val="30"/>
        </w:rPr>
        <w:t>废旧电池的回收利用</w:t>
      </w:r>
    </w:p>
    <w:p w14:paraId="097DB36E" w14:textId="3EFEF500" w:rsidR="004F69E7" w:rsidRDefault="004F69E7" w:rsidP="000E1DC6">
      <w:pPr>
        <w:spacing w:line="360" w:lineRule="auto"/>
        <w:jc w:val="center"/>
        <w:rPr>
          <w:sz w:val="28"/>
          <w:szCs w:val="28"/>
        </w:rPr>
      </w:pPr>
      <w:r>
        <w:rPr>
          <w:rFonts w:hint="eastAsia"/>
          <w:sz w:val="28"/>
          <w:szCs w:val="28"/>
        </w:rPr>
        <w:t>李仁轩</w:t>
      </w:r>
    </w:p>
    <w:p w14:paraId="36592BF3" w14:textId="53B8B746" w:rsidR="004F69E7" w:rsidRDefault="004F69E7" w:rsidP="000E1DC6">
      <w:pPr>
        <w:spacing w:line="360" w:lineRule="auto"/>
        <w:rPr>
          <w:sz w:val="24"/>
          <w:szCs w:val="24"/>
        </w:rPr>
      </w:pPr>
      <w:r w:rsidRPr="00846F60">
        <w:rPr>
          <w:rFonts w:hint="eastAsia"/>
          <w:b/>
          <w:bCs/>
          <w:sz w:val="24"/>
          <w:szCs w:val="24"/>
        </w:rPr>
        <w:t>摘要：</w:t>
      </w:r>
      <w:r>
        <w:rPr>
          <w:rFonts w:hint="eastAsia"/>
          <w:sz w:val="24"/>
          <w:szCs w:val="24"/>
        </w:rPr>
        <w:t>本文介绍了</w:t>
      </w:r>
      <w:r>
        <w:rPr>
          <w:rFonts w:hint="eastAsia"/>
          <w:sz w:val="24"/>
          <w:szCs w:val="24"/>
        </w:rPr>
        <w:t>常见的动力电池种类，以及废旧化学电池的回收与利用。</w:t>
      </w:r>
    </w:p>
    <w:p w14:paraId="15F7CA78" w14:textId="7CD26DD0" w:rsidR="004F69E7" w:rsidRPr="00F77CC2" w:rsidRDefault="004F69E7" w:rsidP="000E1DC6">
      <w:pPr>
        <w:spacing w:line="360" w:lineRule="auto"/>
        <w:rPr>
          <w:sz w:val="24"/>
          <w:szCs w:val="24"/>
        </w:rPr>
      </w:pPr>
      <w:r w:rsidRPr="00846F60">
        <w:rPr>
          <w:rFonts w:hint="eastAsia"/>
          <w:b/>
          <w:bCs/>
          <w:sz w:val="24"/>
          <w:szCs w:val="24"/>
        </w:rPr>
        <w:t>关键词：</w:t>
      </w:r>
      <w:r>
        <w:rPr>
          <w:rFonts w:hint="eastAsia"/>
          <w:sz w:val="24"/>
          <w:szCs w:val="24"/>
        </w:rPr>
        <w:t>电池，回收利用</w:t>
      </w:r>
    </w:p>
    <w:p w14:paraId="5E1F121E" w14:textId="77777777" w:rsidR="004F69E7" w:rsidRDefault="004F69E7" w:rsidP="000E1DC6">
      <w:pPr>
        <w:spacing w:line="360" w:lineRule="auto"/>
        <w:rPr>
          <w:b/>
          <w:bCs/>
          <w:sz w:val="28"/>
          <w:szCs w:val="28"/>
        </w:rPr>
      </w:pPr>
      <w:r>
        <w:rPr>
          <w:rFonts w:hint="eastAsia"/>
          <w:b/>
          <w:bCs/>
          <w:sz w:val="28"/>
          <w:szCs w:val="28"/>
        </w:rPr>
        <w:t>1.前言</w:t>
      </w:r>
    </w:p>
    <w:p w14:paraId="0A2103CB" w14:textId="379A5169" w:rsidR="004F69E7" w:rsidRDefault="004F69E7" w:rsidP="000E1DC6">
      <w:pPr>
        <w:spacing w:line="360" w:lineRule="auto"/>
        <w:ind w:firstLineChars="200" w:firstLine="480"/>
        <w:rPr>
          <w:sz w:val="24"/>
          <w:szCs w:val="24"/>
        </w:rPr>
      </w:pPr>
      <w:r>
        <w:rPr>
          <w:rFonts w:hint="eastAsia"/>
          <w:sz w:val="24"/>
          <w:szCs w:val="24"/>
        </w:rPr>
        <w:t>随着电子产品，新能源汽车的发展，发展电池技术的意义越来越重大</w:t>
      </w:r>
      <w:r w:rsidR="00B446C3">
        <w:rPr>
          <w:rFonts w:hint="eastAsia"/>
          <w:sz w:val="24"/>
          <w:szCs w:val="24"/>
        </w:rPr>
        <w:t>。如何制造体积小，容量大，性能好的电池已经成为重要课题。</w:t>
      </w:r>
    </w:p>
    <w:p w14:paraId="3631EC35" w14:textId="578E961A" w:rsidR="00B446C3" w:rsidRPr="007F15EB" w:rsidRDefault="00734A96" w:rsidP="000E1DC6">
      <w:pPr>
        <w:spacing w:line="360" w:lineRule="auto"/>
        <w:ind w:firstLineChars="200" w:firstLine="480"/>
        <w:rPr>
          <w:rFonts w:hint="eastAsia"/>
          <w:sz w:val="24"/>
          <w:szCs w:val="24"/>
        </w:rPr>
      </w:pPr>
      <w:r>
        <w:rPr>
          <w:rFonts w:hint="eastAsia"/>
          <w:sz w:val="24"/>
          <w:szCs w:val="24"/>
        </w:rPr>
        <w:t>同时，随着化学电池的广泛应用，如何处理废旧化学电池</w:t>
      </w:r>
      <w:r w:rsidR="008E4468">
        <w:rPr>
          <w:rFonts w:hint="eastAsia"/>
          <w:sz w:val="24"/>
          <w:szCs w:val="24"/>
        </w:rPr>
        <w:t>也成为了一项重要工作。</w:t>
      </w:r>
    </w:p>
    <w:p w14:paraId="06DD4A39" w14:textId="20724E27" w:rsidR="008E4468" w:rsidRDefault="004F69E7" w:rsidP="000E1DC6">
      <w:pPr>
        <w:spacing w:line="360" w:lineRule="auto"/>
        <w:rPr>
          <w:b/>
          <w:bCs/>
          <w:sz w:val="28"/>
          <w:szCs w:val="28"/>
        </w:rPr>
      </w:pPr>
      <w:r>
        <w:rPr>
          <w:rFonts w:hint="eastAsia"/>
          <w:b/>
          <w:bCs/>
          <w:sz w:val="28"/>
          <w:szCs w:val="28"/>
        </w:rPr>
        <w:t>2.</w:t>
      </w:r>
      <w:r w:rsidR="008E4468" w:rsidRPr="008E4468">
        <w:rPr>
          <w:b/>
          <w:bCs/>
          <w:sz w:val="28"/>
          <w:szCs w:val="28"/>
        </w:rPr>
        <w:t>动力电池的分类</w:t>
      </w:r>
    </w:p>
    <w:p w14:paraId="53B133A2" w14:textId="5B631A88" w:rsidR="008E4468" w:rsidRPr="008E4468" w:rsidRDefault="008E4468" w:rsidP="000E1DC6">
      <w:pPr>
        <w:spacing w:line="360" w:lineRule="auto"/>
        <w:ind w:firstLineChars="200" w:firstLine="480"/>
        <w:rPr>
          <w:sz w:val="24"/>
          <w:szCs w:val="24"/>
        </w:rPr>
      </w:pPr>
      <w:r w:rsidRPr="008E4468">
        <w:rPr>
          <w:rFonts w:hint="eastAsia"/>
          <w:sz w:val="24"/>
          <w:szCs w:val="24"/>
        </w:rPr>
        <w:t>动力电池可以分为以下几种类型 : 蓄电池、 燃料电池、太阳能电池、超容量电容器、飞轮电池等。</w:t>
      </w:r>
    </w:p>
    <w:p w14:paraId="5C2CED1B" w14:textId="6BD26D52" w:rsidR="008E4468" w:rsidRDefault="008E4468" w:rsidP="000E1DC6">
      <w:pPr>
        <w:spacing w:line="360" w:lineRule="auto"/>
        <w:ind w:firstLineChars="200" w:firstLine="480"/>
        <w:rPr>
          <w:sz w:val="24"/>
          <w:szCs w:val="24"/>
        </w:rPr>
      </w:pPr>
      <w:r w:rsidRPr="008E4468">
        <w:rPr>
          <w:rFonts w:hint="eastAsia"/>
          <w:sz w:val="24"/>
          <w:szCs w:val="24"/>
        </w:rPr>
        <w:t>蓄电池也就是我们常见的化学电池，如铅酸蓄电池、镍镉蓄电池、</w:t>
      </w:r>
      <w:r w:rsidRPr="008E4468">
        <w:rPr>
          <w:sz w:val="24"/>
          <w:szCs w:val="24"/>
        </w:rPr>
        <w:t>镍氢蓄电池、锂蓄电池</w:t>
      </w:r>
      <w:r>
        <w:rPr>
          <w:rFonts w:hint="eastAsia"/>
          <w:sz w:val="24"/>
          <w:szCs w:val="24"/>
        </w:rPr>
        <w:t>等</w:t>
      </w:r>
      <w:r w:rsidR="00EC2DB2">
        <w:rPr>
          <w:rFonts w:hint="eastAsia"/>
          <w:sz w:val="24"/>
          <w:szCs w:val="24"/>
        </w:rPr>
        <w:t>。</w:t>
      </w:r>
    </w:p>
    <w:p w14:paraId="02B8E013" w14:textId="375FA142" w:rsidR="00EC2DB2" w:rsidRDefault="00EC2DB2" w:rsidP="000E1DC6">
      <w:pPr>
        <w:spacing w:line="360" w:lineRule="auto"/>
        <w:ind w:firstLineChars="200" w:firstLine="480"/>
        <w:rPr>
          <w:sz w:val="24"/>
          <w:szCs w:val="24"/>
        </w:rPr>
      </w:pPr>
      <w:r w:rsidRPr="00EC2DB2">
        <w:rPr>
          <w:rFonts w:hint="eastAsia"/>
          <w:sz w:val="24"/>
          <w:szCs w:val="24"/>
        </w:rPr>
        <w:t>铅酸蓄电池己有</w:t>
      </w:r>
      <w:r w:rsidRPr="00EC2DB2">
        <w:rPr>
          <w:sz w:val="24"/>
          <w:szCs w:val="24"/>
        </w:rPr>
        <w:t>100多年的历史，广泛用作内燃机汽车的起动动力源</w:t>
      </w:r>
      <w:r w:rsidR="000E1DC6">
        <w:rPr>
          <w:rFonts w:hint="eastAsia"/>
          <w:sz w:val="24"/>
          <w:szCs w:val="24"/>
        </w:rPr>
        <w:t>，</w:t>
      </w:r>
      <w:r w:rsidRPr="00EC2DB2">
        <w:rPr>
          <w:rFonts w:hint="eastAsia"/>
          <w:sz w:val="24"/>
          <w:szCs w:val="24"/>
        </w:rPr>
        <w:t>也是成熟的电动汽车蓄电池</w:t>
      </w:r>
      <w:r w:rsidR="000E1DC6">
        <w:rPr>
          <w:rFonts w:hint="eastAsia"/>
          <w:sz w:val="24"/>
          <w:szCs w:val="24"/>
        </w:rPr>
        <w:t>。</w:t>
      </w:r>
      <w:r w:rsidRPr="00EC2DB2">
        <w:rPr>
          <w:rFonts w:hint="eastAsia"/>
          <w:sz w:val="24"/>
          <w:szCs w:val="24"/>
        </w:rPr>
        <w:t>它可靠性好、原材料易得、价格便宜；比功率也基本上能满足电动汽车的动力性要求。但它有两大缺点；一是比能量低，所占的质量和体积太大，且一次充电行驶里程较短；另一个是使用寿命短，使用成本过高。</w:t>
      </w:r>
    </w:p>
    <w:p w14:paraId="5DC3092F" w14:textId="313D2D28" w:rsidR="00EC2DB2" w:rsidRDefault="00EC2DB2" w:rsidP="000E1DC6">
      <w:pPr>
        <w:spacing w:line="360" w:lineRule="auto"/>
        <w:ind w:firstLineChars="200" w:firstLine="480"/>
        <w:rPr>
          <w:sz w:val="24"/>
          <w:szCs w:val="24"/>
        </w:rPr>
      </w:pPr>
      <w:r w:rsidRPr="00EC2DB2">
        <w:rPr>
          <w:rFonts w:hint="eastAsia"/>
          <w:sz w:val="24"/>
          <w:szCs w:val="24"/>
        </w:rPr>
        <w:t>镍镉电池的应用广泛程度仅次于铅酸蓄电池，其比能量可达</w:t>
      </w:r>
      <w:r w:rsidRPr="00EC2DB2">
        <w:rPr>
          <w:sz w:val="24"/>
          <w:szCs w:val="24"/>
        </w:rPr>
        <w:t>55W</w:t>
      </w:r>
      <w:r w:rsidR="000E1DC6">
        <w:rPr>
          <w:rFonts w:hint="eastAsia"/>
          <w:sz w:val="24"/>
          <w:szCs w:val="24"/>
        </w:rPr>
        <w:t>h</w:t>
      </w:r>
      <w:r w:rsidRPr="00EC2DB2">
        <w:rPr>
          <w:sz w:val="24"/>
          <w:szCs w:val="24"/>
        </w:rPr>
        <w:t>/kg，比功率超过190W/kg。可快速充电，循环使用寿命较长，是铅酸蓄电池的两倍多，可达到2000多次，但价格为铅酸蓄电池的4~5倍。它的初期购置成本虽高，但由于其在能量和使用寿命方面的优势，因此其长期的实际使用成本并不高。缺点是有“记忆效应”，容易因为充放电不良而导致电池可用容量减小。须在使用十次左右后，作一次完全充放电，如果已经有了“记忆效应”，应连续作3</w:t>
      </w:r>
      <w:r w:rsidR="000E1DC6">
        <w:rPr>
          <w:rFonts w:hint="eastAsia"/>
          <w:sz w:val="24"/>
          <w:szCs w:val="24"/>
        </w:rPr>
        <w:t>~</w:t>
      </w:r>
      <w:r w:rsidRPr="00EC2DB2">
        <w:rPr>
          <w:sz w:val="24"/>
          <w:szCs w:val="24"/>
        </w:rPr>
        <w:t>5次完全充放电，以释放记忆。另外镉有毒，使用中要注意做好回收工作，以免镉造成环境污染。</w:t>
      </w:r>
    </w:p>
    <w:p w14:paraId="5613156B" w14:textId="4A76ECA2" w:rsidR="000E1DC6" w:rsidRDefault="000E1DC6" w:rsidP="004B687A">
      <w:pPr>
        <w:spacing w:line="360" w:lineRule="auto"/>
        <w:ind w:firstLineChars="200" w:firstLine="480"/>
        <w:rPr>
          <w:sz w:val="24"/>
          <w:szCs w:val="24"/>
        </w:rPr>
      </w:pPr>
      <w:r w:rsidRPr="000E1DC6">
        <w:rPr>
          <w:rFonts w:hint="eastAsia"/>
          <w:sz w:val="24"/>
          <w:szCs w:val="24"/>
        </w:rPr>
        <w:t>镍氢蓄电池属于碱性电池，镍氢蓄电池循环使用寿命较长，无记忆效应，但</w:t>
      </w:r>
      <w:r w:rsidRPr="000E1DC6">
        <w:rPr>
          <w:rFonts w:hint="eastAsia"/>
          <w:sz w:val="24"/>
          <w:szCs w:val="24"/>
        </w:rPr>
        <w:lastRenderedPageBreak/>
        <w:t>价格较高。它的初期购置成本虽高，但由于其在能量和使用寿命方面的优势，因此其长期的实际使用成本并不高。目前国外生产电动汽车镍氢蓄电池的公司现有</w:t>
      </w:r>
      <w:r w:rsidRPr="000E1DC6">
        <w:rPr>
          <w:sz w:val="24"/>
          <w:szCs w:val="24"/>
        </w:rPr>
        <w:t>80Ah和130Ah两种单元电池，其比能量达75-80Wh/kg，循环使用寿命超过600次。这种蓄电池装在几种电动汽车上试用，其中一类车一次充电可行驶345km，有一辆车一年中行驶了8万多公里。由于价格较高，目前尚未大批量生产。国内已开发出55Ah和100Ah单元电池，比能量达65Wh/kg，功率密度大于800W/kg的镍氢蓄电池。</w:t>
      </w:r>
    </w:p>
    <w:p w14:paraId="4F60E708" w14:textId="48FC6BAB" w:rsidR="000E1DC6" w:rsidRDefault="000E1DC6" w:rsidP="004B687A">
      <w:pPr>
        <w:spacing w:line="360" w:lineRule="auto"/>
        <w:ind w:firstLineChars="200" w:firstLine="480"/>
        <w:rPr>
          <w:sz w:val="24"/>
          <w:szCs w:val="24"/>
        </w:rPr>
      </w:pPr>
      <w:r w:rsidRPr="000E1DC6">
        <w:rPr>
          <w:rFonts w:hint="eastAsia"/>
          <w:sz w:val="24"/>
          <w:szCs w:val="24"/>
        </w:rPr>
        <w:t>锂离子二次电池作为新型高电压、高能量密度的可充电电池，其独特的物理和电化学性能，具有广泛的民用和国防应用的前景。其突出的特点是：重量轻、储能大、无污染、无记忆效应、使用寿命长。在同体积重量情况下，锂电池的蓄电能力是镍氢电池的</w:t>
      </w:r>
      <w:r w:rsidRPr="000E1DC6">
        <w:rPr>
          <w:sz w:val="24"/>
          <w:szCs w:val="24"/>
        </w:rPr>
        <w:t>1.6倍，是镍镉电池的4倍，并且目前人类只开发利用了其理论电量的20%~30%，开发前景非常光明。同时它是一种真正的绿色环保电池，不会对环境造成污染，是目前最佳的能应用到电动车上的电池。我国从二十世纪九十年代开始开发和利用锂离子电池，至今已取得突破性进展，研制出了完全拥有自主知识产权的锂</w:t>
      </w:r>
      <w:r w:rsidRPr="000E1DC6">
        <w:rPr>
          <w:rFonts w:hint="eastAsia"/>
          <w:sz w:val="24"/>
          <w:szCs w:val="24"/>
        </w:rPr>
        <w:t>离子电池。</w:t>
      </w:r>
    </w:p>
    <w:p w14:paraId="16BB4867" w14:textId="567E0063" w:rsidR="002E4C24" w:rsidRDefault="002E4C24" w:rsidP="004B687A">
      <w:pPr>
        <w:spacing w:line="360" w:lineRule="auto"/>
        <w:ind w:firstLineChars="200" w:firstLine="480"/>
        <w:rPr>
          <w:sz w:val="24"/>
          <w:szCs w:val="24"/>
        </w:rPr>
      </w:pPr>
      <w:r w:rsidRPr="002E4C24">
        <w:rPr>
          <w:rFonts w:hint="eastAsia"/>
          <w:sz w:val="24"/>
          <w:szCs w:val="24"/>
        </w:rPr>
        <w:t>燃料电池是一种将化学能直接转化为电能的装置，它的正极是氧电极 , 负极是氢或碳氢化合物或乙醇等燃料电极。燃料电池理论上可在接近</w:t>
      </w:r>
      <w:r w:rsidRPr="002E4C24">
        <w:rPr>
          <w:sz w:val="24"/>
          <w:szCs w:val="24"/>
        </w:rPr>
        <w:t>100%的热效率下运行，具有很高的经济性。目前实际运行的各种燃料电池，由于种种技术因素的限制，再考虑整个装置系统的耗能，总的转换效率多在45%～60%范围内，如考虑排热利用可达80%以上。此外，燃料电池装置不含或含有很少的运动部件，工作可靠，较少需要维修，且比传统发电机组安静。另外电化学反应清洁、完全，很少产生有害物质。所有这一切都使得燃料电池被视作是一种很有发展前途的能源动力装置。</w:t>
      </w:r>
    </w:p>
    <w:p w14:paraId="3AE1ACA8" w14:textId="014561B6" w:rsidR="00D30A96" w:rsidRDefault="00D30A96" w:rsidP="004B687A">
      <w:pPr>
        <w:spacing w:line="360" w:lineRule="auto"/>
        <w:ind w:firstLineChars="200" w:firstLine="480"/>
        <w:rPr>
          <w:sz w:val="24"/>
          <w:szCs w:val="24"/>
        </w:rPr>
      </w:pPr>
      <w:r w:rsidRPr="00D30A96">
        <w:rPr>
          <w:rFonts w:hint="eastAsia"/>
          <w:sz w:val="24"/>
          <w:szCs w:val="24"/>
        </w:rPr>
        <w:t>太阳能电池是通过光电效应或者光化学效应直接把光能转化成电能的装置</w:t>
      </w:r>
      <w:r>
        <w:rPr>
          <w:rFonts w:hint="eastAsia"/>
          <w:sz w:val="24"/>
          <w:szCs w:val="24"/>
        </w:rPr>
        <w:t>，</w:t>
      </w:r>
      <w:r w:rsidRPr="00D30A96">
        <w:rPr>
          <w:rFonts w:hint="eastAsia"/>
          <w:sz w:val="24"/>
          <w:szCs w:val="24"/>
        </w:rPr>
        <w:t>以光伏效应工作的晶硅太阳能电池为主流。</w:t>
      </w:r>
      <w:r w:rsidRPr="00D30A96">
        <w:rPr>
          <w:sz w:val="24"/>
          <w:szCs w:val="24"/>
        </w:rPr>
        <w:t>光电效应太阳能电池的工作原理</w:t>
      </w:r>
      <w:r>
        <w:rPr>
          <w:rFonts w:hint="eastAsia"/>
          <w:sz w:val="24"/>
          <w:szCs w:val="24"/>
        </w:rPr>
        <w:t>位：</w:t>
      </w:r>
      <w:r w:rsidRPr="00D30A96">
        <w:rPr>
          <w:rFonts w:hint="eastAsia"/>
          <w:sz w:val="24"/>
          <w:szCs w:val="24"/>
        </w:rPr>
        <w:t>太阳光照在半导体</w:t>
      </w:r>
      <w:r w:rsidRPr="00D30A96">
        <w:rPr>
          <w:sz w:val="24"/>
          <w:szCs w:val="24"/>
        </w:rPr>
        <w:t>p-n结上，形成新的空穴-电子对，在p-n结内建电场的作用下，光生空穴流向p区，光生电子流向n区，接通电路后就产生电流。</w:t>
      </w:r>
    </w:p>
    <w:p w14:paraId="5DC23864" w14:textId="384761C5" w:rsidR="00D30A96" w:rsidRPr="004B687A" w:rsidRDefault="004B687A" w:rsidP="004B687A">
      <w:pPr>
        <w:spacing w:line="360" w:lineRule="auto"/>
        <w:rPr>
          <w:b/>
          <w:bCs/>
          <w:sz w:val="28"/>
          <w:szCs w:val="28"/>
        </w:rPr>
      </w:pPr>
      <w:r w:rsidRPr="004B687A">
        <w:rPr>
          <w:b/>
          <w:bCs/>
          <w:sz w:val="28"/>
          <w:szCs w:val="28"/>
        </w:rPr>
        <w:t>2. 废旧电池的回收与利用</w:t>
      </w:r>
    </w:p>
    <w:p w14:paraId="257E839B" w14:textId="0DD49D7B" w:rsidR="004B687A" w:rsidRDefault="004B687A" w:rsidP="004B687A">
      <w:pPr>
        <w:spacing w:line="360" w:lineRule="auto"/>
        <w:ind w:firstLineChars="200" w:firstLine="480"/>
        <w:rPr>
          <w:sz w:val="24"/>
          <w:szCs w:val="24"/>
        </w:rPr>
      </w:pPr>
      <w:r w:rsidRPr="004B687A">
        <w:rPr>
          <w:rFonts w:hint="eastAsia"/>
          <w:sz w:val="24"/>
          <w:szCs w:val="24"/>
        </w:rPr>
        <w:t>大部分化学废电池当中含有大量重金属，如汞、锌、铜等，重金属不能自行</w:t>
      </w:r>
      <w:r w:rsidRPr="004B687A">
        <w:rPr>
          <w:rFonts w:hint="eastAsia"/>
          <w:sz w:val="24"/>
          <w:szCs w:val="24"/>
        </w:rPr>
        <w:lastRenderedPageBreak/>
        <w:t>分解，也不会转化为无毒物质。久而久之，大量重金属会以各种渠道污染水源以及土壤。</w:t>
      </w:r>
    </w:p>
    <w:p w14:paraId="30AA33DB" w14:textId="75D2B751" w:rsidR="004B687A" w:rsidRDefault="004B687A" w:rsidP="004B687A">
      <w:pPr>
        <w:spacing w:line="360" w:lineRule="auto"/>
        <w:ind w:firstLineChars="200" w:firstLine="480"/>
        <w:rPr>
          <w:sz w:val="24"/>
          <w:szCs w:val="24"/>
        </w:rPr>
      </w:pPr>
      <w:r w:rsidRPr="004B687A">
        <w:rPr>
          <w:rFonts w:hint="eastAsia"/>
          <w:sz w:val="24"/>
          <w:szCs w:val="24"/>
        </w:rPr>
        <w:t>这些重金属沿着营养级向上传递，最后传递到最高的营养级——人类的体内，在人体中逐渐聚集，久而久之，人就显现出中毒的症状。著名的水俣病事件，就是由于饮用水中存在大量的汞而造成的。</w:t>
      </w:r>
    </w:p>
    <w:p w14:paraId="2FCFA5E6" w14:textId="49FC6A87" w:rsidR="004B687A" w:rsidRDefault="004B687A" w:rsidP="004B687A">
      <w:pPr>
        <w:spacing w:line="360" w:lineRule="auto"/>
        <w:ind w:firstLineChars="200" w:firstLine="480"/>
        <w:rPr>
          <w:sz w:val="24"/>
          <w:szCs w:val="24"/>
        </w:rPr>
      </w:pPr>
      <w:r w:rsidRPr="004B687A">
        <w:rPr>
          <w:rFonts w:hint="eastAsia"/>
          <w:sz w:val="24"/>
          <w:szCs w:val="24"/>
        </w:rPr>
        <w:t>因此，我们有必要对废旧电池进行回收以避免污染，同时开发回收利用这些电池中的资源的技术。</w:t>
      </w:r>
    </w:p>
    <w:p w14:paraId="63603E4E" w14:textId="766D5766" w:rsidR="004B687A" w:rsidRPr="004B687A" w:rsidRDefault="004B687A" w:rsidP="004B687A">
      <w:pPr>
        <w:spacing w:line="360" w:lineRule="auto"/>
        <w:ind w:firstLineChars="200" w:firstLine="480"/>
        <w:rPr>
          <w:sz w:val="24"/>
          <w:szCs w:val="24"/>
        </w:rPr>
      </w:pPr>
      <w:r w:rsidRPr="004B687A">
        <w:rPr>
          <w:sz w:val="24"/>
          <w:szCs w:val="24"/>
        </w:rPr>
        <w:t>1.焚烧与填埋</w:t>
      </w:r>
    </w:p>
    <w:p w14:paraId="738F8B7D" w14:textId="30F1174F" w:rsidR="004B687A" w:rsidRDefault="004B687A" w:rsidP="004B687A">
      <w:pPr>
        <w:spacing w:line="360" w:lineRule="auto"/>
        <w:ind w:firstLineChars="200" w:firstLine="480"/>
        <w:rPr>
          <w:sz w:val="24"/>
          <w:szCs w:val="24"/>
        </w:rPr>
      </w:pPr>
      <w:r w:rsidRPr="004B687A">
        <w:rPr>
          <w:rFonts w:hint="eastAsia"/>
          <w:sz w:val="24"/>
          <w:szCs w:val="24"/>
        </w:rPr>
        <w:t>就目前而言，我国大部分城市都设有专门负责回收化学废旧电池的垃圾桶。大多数城市对一次性电池的处理方式为：与其他固体废物一同埋入土中，或是直接进行焚烧。这种处理方式无法避免重金属造成的污染，因此不宜使用。</w:t>
      </w:r>
    </w:p>
    <w:p w14:paraId="41CDCF93" w14:textId="5F13E478" w:rsidR="0035625F" w:rsidRPr="0035625F" w:rsidRDefault="0035625F" w:rsidP="0035625F">
      <w:pPr>
        <w:spacing w:line="360" w:lineRule="auto"/>
        <w:ind w:firstLineChars="200" w:firstLine="480"/>
        <w:rPr>
          <w:sz w:val="24"/>
          <w:szCs w:val="24"/>
        </w:rPr>
      </w:pPr>
      <w:r w:rsidRPr="0035625F">
        <w:rPr>
          <w:sz w:val="24"/>
          <w:szCs w:val="24"/>
        </w:rPr>
        <w:t>2.固化处置法</w:t>
      </w:r>
    </w:p>
    <w:p w14:paraId="2C180E89" w14:textId="29650DF3" w:rsidR="0035625F" w:rsidRDefault="0035625F" w:rsidP="0035625F">
      <w:pPr>
        <w:spacing w:line="360" w:lineRule="auto"/>
        <w:ind w:firstLineChars="200" w:firstLine="480"/>
        <w:rPr>
          <w:sz w:val="24"/>
          <w:szCs w:val="24"/>
        </w:rPr>
      </w:pPr>
      <w:r w:rsidRPr="0035625F">
        <w:rPr>
          <w:rFonts w:hint="eastAsia"/>
          <w:sz w:val="24"/>
          <w:szCs w:val="24"/>
        </w:rPr>
        <w:t>固化处置方法是将一次电池直接作为混凝土的拌合材料。由于水泥具有较高的粘合性以及固化性，因此它能够容纳大量的废旧电池。固化处置法能够通过水泥将化学废旧电池当中的有毒物质封锁于混凝土当中，这样做不仅能够节省自然资源的使用量，同时能够完成对废电池的处理。</w:t>
      </w:r>
      <w:r w:rsidR="007C73C6">
        <w:rPr>
          <w:rFonts w:hint="eastAsia"/>
          <w:sz w:val="24"/>
          <w:szCs w:val="24"/>
        </w:rPr>
        <w:t>但是显而易见，使用固化处置法处理废旧电池，其可回收的部分就被完全浪费了。</w:t>
      </w:r>
    </w:p>
    <w:p w14:paraId="17E9662F" w14:textId="3F7C7A38" w:rsidR="0035625F" w:rsidRDefault="0035625F" w:rsidP="0035625F">
      <w:pPr>
        <w:spacing w:line="360" w:lineRule="auto"/>
        <w:ind w:firstLineChars="200" w:firstLine="480"/>
        <w:rPr>
          <w:sz w:val="24"/>
          <w:szCs w:val="24"/>
        </w:rPr>
      </w:pPr>
      <w:r w:rsidRPr="0035625F">
        <w:rPr>
          <w:sz w:val="24"/>
          <w:szCs w:val="24"/>
        </w:rPr>
        <w:t>3.火法冶治</w:t>
      </w:r>
    </w:p>
    <w:p w14:paraId="256989AA" w14:textId="1827CEC8" w:rsidR="0035625F" w:rsidRDefault="0035625F" w:rsidP="0035625F">
      <w:pPr>
        <w:spacing w:line="360" w:lineRule="auto"/>
        <w:ind w:firstLineChars="200" w:firstLine="480"/>
        <w:rPr>
          <w:sz w:val="24"/>
          <w:szCs w:val="24"/>
        </w:rPr>
      </w:pPr>
      <w:r w:rsidRPr="0035625F">
        <w:rPr>
          <w:rFonts w:hint="eastAsia"/>
          <w:sz w:val="24"/>
          <w:szCs w:val="24"/>
        </w:rPr>
        <w:t>火法冶炼是采用火法冶金技术将废旧锂电池破碎后的混料直接经过高温焙烧得到金属单质及其氧化物。温度高低取决于焙烧的方法以及要提取金属的种类。火法冶金技术需要提供较高温度和大型设备，适合在大型工厂内进行。其工艺简单，处理锂电池的规模大、种类多，是一种简单、便捷的回收方法。但此法会产生大量有害气体，需要设置尾气处理装</w:t>
      </w:r>
      <w:r w:rsidRPr="0035625F">
        <w:rPr>
          <w:sz w:val="24"/>
          <w:szCs w:val="24"/>
        </w:rPr>
        <w:t>置，增加了火法技术的成本。</w:t>
      </w:r>
    </w:p>
    <w:p w14:paraId="7B3CED5B" w14:textId="77777777" w:rsidR="007C73C6" w:rsidRPr="007C73C6" w:rsidRDefault="007C73C6" w:rsidP="007C73C6">
      <w:pPr>
        <w:spacing w:line="360" w:lineRule="auto"/>
        <w:ind w:firstLineChars="200" w:firstLine="480"/>
        <w:rPr>
          <w:sz w:val="24"/>
          <w:szCs w:val="24"/>
        </w:rPr>
      </w:pPr>
      <w:r w:rsidRPr="007C73C6">
        <w:rPr>
          <w:sz w:val="24"/>
          <w:szCs w:val="24"/>
        </w:rPr>
        <w:t>3.湿法回收技术</w:t>
      </w:r>
    </w:p>
    <w:p w14:paraId="6B6AB18B" w14:textId="77777777" w:rsidR="007C73C6" w:rsidRPr="007C73C6" w:rsidRDefault="007C73C6" w:rsidP="007C73C6">
      <w:pPr>
        <w:spacing w:line="360" w:lineRule="auto"/>
        <w:ind w:firstLineChars="200" w:firstLine="480"/>
        <w:rPr>
          <w:sz w:val="24"/>
          <w:szCs w:val="24"/>
        </w:rPr>
      </w:pPr>
      <w:r w:rsidRPr="007C73C6">
        <w:rPr>
          <w:rFonts w:hint="eastAsia"/>
          <w:sz w:val="24"/>
          <w:szCs w:val="24"/>
        </w:rPr>
        <w:t>湿法技术当中应用较为频繁的是选择性浸出工艺。</w:t>
      </w:r>
    </w:p>
    <w:p w14:paraId="4A34995C" w14:textId="2E8C09B9" w:rsidR="007C73C6" w:rsidRDefault="007C73C6" w:rsidP="007C73C6">
      <w:pPr>
        <w:spacing w:line="360" w:lineRule="auto"/>
        <w:ind w:firstLineChars="200" w:firstLine="480"/>
        <w:rPr>
          <w:sz w:val="24"/>
          <w:szCs w:val="24"/>
        </w:rPr>
      </w:pPr>
      <w:r w:rsidRPr="007C73C6">
        <w:rPr>
          <w:rFonts w:hint="eastAsia"/>
          <w:sz w:val="24"/>
          <w:szCs w:val="24"/>
        </w:rPr>
        <w:t>选择性浸出工艺就是：化学加工企业利用电池各组分在溶液当中溶解性的差异来分离不同金属。同时，也可使用生物浸出方式处理化学废旧电池，即用氧化亚铁硫杆菌进行生物浸出。氧化亚铁硫杆菌具有很强的抗毒性，尤其是对镍与镉两种元素的毒性。只要为它提供良好的环境和</w:t>
      </w:r>
      <w:r w:rsidRPr="007C73C6">
        <w:rPr>
          <w:sz w:val="24"/>
          <w:szCs w:val="24"/>
        </w:rPr>
        <w:t>pH值，它就可以分离镉、镍和铁。</w:t>
      </w:r>
    </w:p>
    <w:p w14:paraId="4865883E" w14:textId="1743BAA4" w:rsidR="007C73C6" w:rsidRDefault="007C73C6" w:rsidP="007C73C6">
      <w:pPr>
        <w:spacing w:line="360" w:lineRule="auto"/>
        <w:ind w:firstLineChars="200" w:firstLine="480"/>
        <w:rPr>
          <w:sz w:val="24"/>
          <w:szCs w:val="24"/>
        </w:rPr>
      </w:pPr>
      <w:r>
        <w:rPr>
          <w:rFonts w:hint="eastAsia"/>
          <w:sz w:val="24"/>
          <w:szCs w:val="24"/>
        </w:rPr>
        <w:lastRenderedPageBreak/>
        <w:t>湿法回收也有多种其它处理方法。</w:t>
      </w:r>
    </w:p>
    <w:p w14:paraId="5C1CC0E2" w14:textId="18727770" w:rsidR="007C73C6" w:rsidRPr="007C73C6" w:rsidRDefault="007C73C6" w:rsidP="007C73C6">
      <w:pPr>
        <w:spacing w:line="360" w:lineRule="auto"/>
        <w:ind w:firstLineChars="200" w:firstLine="480"/>
        <w:rPr>
          <w:sz w:val="24"/>
          <w:szCs w:val="24"/>
        </w:rPr>
      </w:pPr>
      <w:r w:rsidRPr="007C73C6">
        <w:rPr>
          <w:rFonts w:hint="eastAsia"/>
          <w:sz w:val="24"/>
          <w:szCs w:val="24"/>
        </w:rPr>
        <w:t>离子交换法</w:t>
      </w:r>
      <w:r>
        <w:rPr>
          <w:rFonts w:hint="eastAsia"/>
          <w:sz w:val="24"/>
          <w:szCs w:val="24"/>
        </w:rPr>
        <w:t>：</w:t>
      </w:r>
      <w:r w:rsidRPr="007C73C6">
        <w:rPr>
          <w:rFonts w:hint="eastAsia"/>
          <w:sz w:val="24"/>
          <w:szCs w:val="24"/>
        </w:rPr>
        <w:t>离子交换法的核心是离子交换树脂，离子交换过程实质上是一个吸附</w:t>
      </w:r>
      <w:r w:rsidRPr="007C73C6">
        <w:rPr>
          <w:sz w:val="24"/>
          <w:szCs w:val="24"/>
        </w:rPr>
        <w:t>—</w:t>
      </w:r>
      <w:r w:rsidRPr="007C73C6">
        <w:rPr>
          <w:rFonts w:hint="eastAsia"/>
          <w:sz w:val="24"/>
          <w:szCs w:val="24"/>
        </w:rPr>
        <w:t>解析的过程，首先利用阳离子型交换树脂把浸出液中的部分金属阳离子吸附到树脂上，然后再用相应溶液冲洗树脂，这样就可以把某一金属离子从浸出液中剥离出来。</w:t>
      </w:r>
    </w:p>
    <w:p w14:paraId="4D5DB893" w14:textId="7F40271C" w:rsidR="007C73C6" w:rsidRDefault="007C73C6" w:rsidP="007C73C6">
      <w:pPr>
        <w:spacing w:line="360" w:lineRule="auto"/>
        <w:ind w:firstLineChars="200" w:firstLine="480"/>
        <w:rPr>
          <w:sz w:val="24"/>
          <w:szCs w:val="24"/>
        </w:rPr>
      </w:pPr>
      <w:r w:rsidRPr="007C73C6">
        <w:rPr>
          <w:rFonts w:hint="eastAsia"/>
          <w:sz w:val="24"/>
          <w:szCs w:val="24"/>
        </w:rPr>
        <w:t>盐析法</w:t>
      </w:r>
      <w:r>
        <w:rPr>
          <w:rFonts w:hint="eastAsia"/>
          <w:sz w:val="24"/>
          <w:szCs w:val="24"/>
        </w:rPr>
        <w:t>：</w:t>
      </w:r>
      <w:r w:rsidRPr="007C73C6">
        <w:rPr>
          <w:rFonts w:hint="eastAsia"/>
          <w:sz w:val="24"/>
          <w:szCs w:val="24"/>
        </w:rPr>
        <w:t>盐析法是将溶解度很高的电解质加入到浸出液至饱和状态，再用低介电常数溶剂降低混合液的介电常数，使浸出液中的金属离子析出。</w:t>
      </w:r>
    </w:p>
    <w:p w14:paraId="5B2959A0" w14:textId="2B4CB0EA" w:rsidR="007C73C6" w:rsidRDefault="007C73C6" w:rsidP="007C73C6">
      <w:pPr>
        <w:spacing w:line="360" w:lineRule="auto"/>
        <w:ind w:firstLineChars="200" w:firstLine="480"/>
        <w:rPr>
          <w:sz w:val="24"/>
          <w:szCs w:val="24"/>
        </w:rPr>
      </w:pPr>
      <w:r w:rsidRPr="007C73C6">
        <w:rPr>
          <w:rFonts w:hint="eastAsia"/>
          <w:sz w:val="24"/>
          <w:szCs w:val="24"/>
        </w:rPr>
        <w:t>电解法</w:t>
      </w:r>
      <w:r>
        <w:rPr>
          <w:rFonts w:hint="eastAsia"/>
          <w:sz w:val="24"/>
          <w:szCs w:val="24"/>
        </w:rPr>
        <w:t>：</w:t>
      </w:r>
      <w:r w:rsidRPr="007C73C6">
        <w:rPr>
          <w:rFonts w:hint="eastAsia"/>
          <w:sz w:val="24"/>
          <w:szCs w:val="24"/>
        </w:rPr>
        <w:t>电解就是电流通过电解质溶液在电极引起氧化</w:t>
      </w:r>
      <w:r w:rsidRPr="007C73C6">
        <w:rPr>
          <w:sz w:val="24"/>
          <w:szCs w:val="24"/>
        </w:rPr>
        <w:t xml:space="preserve"> 还原反应的过程。电解法是在正极材料的浸出液两 端外加直流电压，使浸出液中的金属离子在阴极还原</w:t>
      </w:r>
      <w:r>
        <w:rPr>
          <w:rFonts w:hint="eastAsia"/>
          <w:sz w:val="24"/>
          <w:szCs w:val="24"/>
        </w:rPr>
        <w:t>成</w:t>
      </w:r>
      <w:r w:rsidRPr="007C73C6">
        <w:rPr>
          <w:sz w:val="24"/>
          <w:szCs w:val="24"/>
        </w:rPr>
        <w:t>金属单质，从而达到分离富集的效果。</w:t>
      </w:r>
    </w:p>
    <w:p w14:paraId="382BD454" w14:textId="1E374486" w:rsidR="007C73C6" w:rsidRDefault="00E52FFC" w:rsidP="007C73C6">
      <w:pPr>
        <w:spacing w:line="360" w:lineRule="auto"/>
        <w:ind w:firstLineChars="200" w:firstLine="480"/>
        <w:rPr>
          <w:sz w:val="24"/>
          <w:szCs w:val="24"/>
        </w:rPr>
      </w:pPr>
      <w:r w:rsidRPr="00E52FFC">
        <w:rPr>
          <w:rFonts w:hint="eastAsia"/>
          <w:sz w:val="24"/>
          <w:szCs w:val="24"/>
        </w:rPr>
        <w:t>火法回收、湿法回收和生物浸出回收三种技术相比，火法回收缺陷过大，如能耗和设备要求太高，金属回收率低。在我国推行蓝天碧水保卫战计划的大环境下难以实施。生物浸出回收在整体上效率低，菌种生存条件严苛，在我国生物冶金研究相对稀缺的现况下不易推广。而湿法回收技术成熟，</w:t>
      </w:r>
      <w:r>
        <w:rPr>
          <w:rFonts w:hint="eastAsia"/>
          <w:sz w:val="24"/>
          <w:szCs w:val="24"/>
        </w:rPr>
        <w:t>Li、Co</w:t>
      </w:r>
      <w:r w:rsidRPr="00E52FFC">
        <w:rPr>
          <w:rFonts w:hint="eastAsia"/>
          <w:sz w:val="24"/>
          <w:szCs w:val="24"/>
        </w:rPr>
        <w:t>等多种金属的浸出率均大于</w:t>
      </w:r>
      <w:r>
        <w:rPr>
          <w:rFonts w:hint="eastAsia"/>
          <w:sz w:val="24"/>
          <w:szCs w:val="24"/>
        </w:rPr>
        <w:t>95%</w:t>
      </w:r>
      <w:r w:rsidRPr="00E52FFC">
        <w:rPr>
          <w:rFonts w:hint="eastAsia"/>
          <w:sz w:val="24"/>
          <w:szCs w:val="24"/>
        </w:rPr>
        <w:t>。成本低、能耗小、对设备要求低，工业上引入途径广。</w:t>
      </w:r>
    </w:p>
    <w:p w14:paraId="42DE5D76" w14:textId="77777777" w:rsidR="00E52FFC" w:rsidRPr="00E52FFC" w:rsidRDefault="00E52FFC" w:rsidP="00E52FFC">
      <w:pPr>
        <w:spacing w:line="360" w:lineRule="auto"/>
        <w:ind w:firstLineChars="200" w:firstLine="480"/>
        <w:rPr>
          <w:sz w:val="24"/>
          <w:szCs w:val="24"/>
        </w:rPr>
      </w:pPr>
      <w:r w:rsidRPr="00E52FFC">
        <w:rPr>
          <w:rFonts w:hint="eastAsia"/>
          <w:sz w:val="24"/>
          <w:szCs w:val="24"/>
        </w:rPr>
        <w:t>针对湿法回收工艺的整个回收过程，建议从以下两个方向进行完善：</w:t>
      </w:r>
    </w:p>
    <w:p w14:paraId="67B45A65" w14:textId="77777777" w:rsidR="00E52FFC" w:rsidRPr="00E52FFC" w:rsidRDefault="00E52FFC" w:rsidP="00E52FFC">
      <w:pPr>
        <w:spacing w:line="360" w:lineRule="auto"/>
        <w:ind w:firstLineChars="200" w:firstLine="480"/>
        <w:rPr>
          <w:sz w:val="24"/>
          <w:szCs w:val="24"/>
        </w:rPr>
      </w:pPr>
      <w:r w:rsidRPr="00E52FFC">
        <w:rPr>
          <w:rFonts w:hint="eastAsia"/>
          <w:sz w:val="24"/>
          <w:szCs w:val="24"/>
        </w:rPr>
        <w:t>（１）提高预处理的效率湿法回收工艺流程长的一个较大原因是预处理复杂。锂电池粉碎后，需要筛选、分拣、去除粘结剂、研磨，手工操作效率低。如果能够开发出机械去壳—智能分选的一体化拆解设备将会极大地提高电池处理量和处理效率。这是锂电池回收研究的关键技术点。</w:t>
      </w:r>
    </w:p>
    <w:p w14:paraId="4BB4866F" w14:textId="77777777" w:rsidR="00E52FFC" w:rsidRDefault="00E52FFC" w:rsidP="00E52FFC">
      <w:pPr>
        <w:spacing w:line="360" w:lineRule="auto"/>
        <w:rPr>
          <w:sz w:val="24"/>
          <w:szCs w:val="24"/>
        </w:rPr>
      </w:pPr>
      <w:r w:rsidRPr="00E52FFC">
        <w:rPr>
          <w:rFonts w:hint="eastAsia"/>
          <w:sz w:val="24"/>
          <w:szCs w:val="24"/>
        </w:rPr>
        <w:t>（２）减少试剂使用国家的环保政策要求各个工业企业对废水处理、固体废弃物处置必须做到“无害化、减量化、资源化”，对湿法回收锂电池的企业来说，浸出废液的成分需要严格控制。所以在湿法回收时，应该尽可能减少试剂种类，控制酸根阴离子的数量，萃取剂和酸碱最好避免同时使用，降低尾液资源化难度。同时，要对湿法浸出机理深入研究，选择高效、易处理的浸出试剂。</w:t>
      </w:r>
    </w:p>
    <w:p w14:paraId="413690F4" w14:textId="3E93EB3E" w:rsidR="00E52FFC" w:rsidRPr="00E52FFC" w:rsidRDefault="00E52FFC" w:rsidP="00E52FFC">
      <w:pPr>
        <w:spacing w:line="360" w:lineRule="auto"/>
        <w:rPr>
          <w:b/>
          <w:bCs/>
          <w:sz w:val="28"/>
          <w:szCs w:val="28"/>
        </w:rPr>
      </w:pPr>
      <w:r w:rsidRPr="00E52FFC">
        <w:rPr>
          <w:rFonts w:hint="eastAsia"/>
          <w:b/>
          <w:bCs/>
          <w:sz w:val="28"/>
          <w:szCs w:val="28"/>
        </w:rPr>
        <w:t>3、总结</w:t>
      </w:r>
    </w:p>
    <w:p w14:paraId="494C8C91" w14:textId="6FE33440" w:rsidR="00E52FFC" w:rsidRDefault="00E52FFC" w:rsidP="00E52FFC">
      <w:pPr>
        <w:spacing w:line="360" w:lineRule="auto"/>
        <w:ind w:firstLineChars="200" w:firstLine="480"/>
        <w:rPr>
          <w:sz w:val="24"/>
          <w:szCs w:val="24"/>
        </w:rPr>
      </w:pPr>
      <w:r w:rsidRPr="00E52FFC">
        <w:rPr>
          <w:rFonts w:hint="eastAsia"/>
          <w:sz w:val="24"/>
          <w:szCs w:val="24"/>
        </w:rPr>
        <w:t>化学废旧电池对环境的污染日益严重，成为亟待解决的问题之一。国家应该从管理制度上不断完善，从回收和处理工艺上有效改进，使之走向社会，惠及全民。更重要的是，作为社会公民，有责任也有义务提高环保意识，改变传统行为，</w:t>
      </w:r>
      <w:r w:rsidRPr="00E52FFC">
        <w:rPr>
          <w:rFonts w:hint="eastAsia"/>
          <w:sz w:val="24"/>
          <w:szCs w:val="24"/>
        </w:rPr>
        <w:lastRenderedPageBreak/>
        <w:t>为避免废旧电池处理不当而污染自然环境，有效保护人们的生命安全。</w:t>
      </w:r>
    </w:p>
    <w:p w14:paraId="58E5E777" w14:textId="77777777" w:rsidR="004F69E7" w:rsidRDefault="004F69E7" w:rsidP="004B687A">
      <w:pPr>
        <w:spacing w:line="360" w:lineRule="auto"/>
        <w:rPr>
          <w:sz w:val="24"/>
          <w:szCs w:val="24"/>
        </w:rPr>
      </w:pPr>
      <w:r>
        <w:rPr>
          <w:rFonts w:hint="eastAsia"/>
          <w:b/>
          <w:bCs/>
          <w:sz w:val="28"/>
          <w:szCs w:val="28"/>
        </w:rPr>
        <w:t>参考文献</w:t>
      </w:r>
    </w:p>
    <w:p w14:paraId="377304AE" w14:textId="2FBF9498" w:rsidR="00D30A96" w:rsidRDefault="004F69E7" w:rsidP="004B687A">
      <w:pPr>
        <w:spacing w:line="360" w:lineRule="auto"/>
        <w:rPr>
          <w:sz w:val="24"/>
          <w:szCs w:val="24"/>
        </w:rPr>
      </w:pPr>
      <w:r>
        <w:rPr>
          <w:sz w:val="24"/>
          <w:szCs w:val="24"/>
        </w:rPr>
        <w:t>[</w:t>
      </w:r>
      <w:r w:rsidR="00D30A96">
        <w:rPr>
          <w:rFonts w:hint="eastAsia"/>
          <w:sz w:val="24"/>
          <w:szCs w:val="24"/>
        </w:rPr>
        <w:t>1</w:t>
      </w:r>
      <w:r>
        <w:rPr>
          <w:sz w:val="24"/>
          <w:szCs w:val="24"/>
        </w:rPr>
        <w:t>]</w:t>
      </w:r>
      <w:r w:rsidR="00D30A96" w:rsidRPr="00D30A96">
        <w:rPr>
          <w:rFonts w:hint="eastAsia"/>
        </w:rPr>
        <w:t xml:space="preserve"> </w:t>
      </w:r>
      <w:r w:rsidR="00D30A96" w:rsidRPr="00D30A96">
        <w:rPr>
          <w:rFonts w:hint="eastAsia"/>
          <w:sz w:val="24"/>
          <w:szCs w:val="24"/>
        </w:rPr>
        <w:t>《中国电力百科全书》编辑委员会</w:t>
      </w:r>
      <w:r w:rsidR="00D30A96" w:rsidRPr="00D30A96">
        <w:rPr>
          <w:sz w:val="24"/>
          <w:szCs w:val="24"/>
        </w:rPr>
        <w:t>,中国电力出版社《中国电力百科全书》编辑部 编著.中国电力百科全书·综合卷.北京：中国电力出版社.2001.第336-337页.</w:t>
      </w:r>
      <w:r w:rsidR="00D30A96" w:rsidRPr="00D30A96">
        <w:rPr>
          <w:rFonts w:hint="eastAsia"/>
          <w:sz w:val="24"/>
          <w:szCs w:val="24"/>
        </w:rPr>
        <w:t xml:space="preserve"> </w:t>
      </w:r>
    </w:p>
    <w:p w14:paraId="7EB11FEB" w14:textId="56C56179" w:rsidR="00C75815" w:rsidRDefault="004F69E7" w:rsidP="004B687A">
      <w:pPr>
        <w:spacing w:line="360" w:lineRule="auto"/>
      </w:pPr>
      <w:r>
        <w:rPr>
          <w:rFonts w:hint="eastAsia"/>
          <w:sz w:val="24"/>
          <w:szCs w:val="24"/>
        </w:rPr>
        <w:t>[</w:t>
      </w:r>
      <w:r w:rsidR="007C73C6">
        <w:rPr>
          <w:rFonts w:hint="eastAsia"/>
          <w:sz w:val="24"/>
          <w:szCs w:val="24"/>
        </w:rPr>
        <w:t>2</w:t>
      </w:r>
      <w:r>
        <w:rPr>
          <w:sz w:val="24"/>
          <w:szCs w:val="24"/>
        </w:rPr>
        <w:t>]</w:t>
      </w:r>
      <w:r w:rsidR="007C73C6" w:rsidRPr="007C73C6">
        <w:rPr>
          <w:rFonts w:hint="eastAsia"/>
        </w:rPr>
        <w:t xml:space="preserve"> </w:t>
      </w:r>
      <w:r w:rsidR="007C73C6" w:rsidRPr="007C73C6">
        <w:rPr>
          <w:rFonts w:hint="eastAsia"/>
        </w:rPr>
        <w:t>梁宗存</w:t>
      </w:r>
      <w:r w:rsidR="007C73C6" w:rsidRPr="007C73C6">
        <w:t>, 沈辉, 李戬洪. 太阳能电池及材料研究[J].材料导报,2000,14(8):38-40.</w:t>
      </w:r>
    </w:p>
    <w:p w14:paraId="0AA1202B" w14:textId="6085DC57" w:rsidR="00E52FFC" w:rsidRPr="00E52FFC" w:rsidRDefault="00E52FFC" w:rsidP="004B687A">
      <w:pPr>
        <w:spacing w:line="360" w:lineRule="auto"/>
        <w:rPr>
          <w:rFonts w:hint="eastAsia"/>
          <w:sz w:val="24"/>
          <w:szCs w:val="24"/>
        </w:rPr>
      </w:pPr>
      <w:r w:rsidRPr="00E52FFC">
        <w:rPr>
          <w:rFonts w:hint="eastAsia"/>
          <w:sz w:val="24"/>
          <w:szCs w:val="24"/>
        </w:rPr>
        <w:t>[</w:t>
      </w:r>
      <w:r w:rsidRPr="00E52FFC">
        <w:rPr>
          <w:sz w:val="24"/>
          <w:szCs w:val="24"/>
        </w:rPr>
        <w:t>3]</w:t>
      </w:r>
      <w:r w:rsidRPr="00E52FFC">
        <w:rPr>
          <w:rFonts w:hint="eastAsia"/>
          <w:sz w:val="24"/>
          <w:szCs w:val="24"/>
        </w:rPr>
        <w:t>对废旧电池的回收与二次利用的方法</w:t>
      </w:r>
      <w:r>
        <w:rPr>
          <w:rFonts w:hint="eastAsia"/>
          <w:sz w:val="24"/>
          <w:szCs w:val="24"/>
        </w:rPr>
        <w:t>.</w:t>
      </w:r>
      <w:r w:rsidRPr="00E52FFC">
        <w:rPr>
          <w:sz w:val="24"/>
          <w:szCs w:val="24"/>
        </w:rPr>
        <w:t>中国百科网</w:t>
      </w:r>
      <w:r>
        <w:rPr>
          <w:rFonts w:hint="eastAsia"/>
          <w:sz w:val="24"/>
          <w:szCs w:val="24"/>
        </w:rPr>
        <w:t>.</w:t>
      </w:r>
    </w:p>
    <w:sectPr w:rsidR="00E52FFC" w:rsidRPr="00E52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78DF8" w14:textId="77777777" w:rsidR="003C472B" w:rsidRDefault="003C472B" w:rsidP="004F69E7">
      <w:r>
        <w:separator/>
      </w:r>
    </w:p>
  </w:endnote>
  <w:endnote w:type="continuationSeparator" w:id="0">
    <w:p w14:paraId="514AD620" w14:textId="77777777" w:rsidR="003C472B" w:rsidRDefault="003C472B" w:rsidP="004F6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8D140" w14:textId="77777777" w:rsidR="003C472B" w:rsidRDefault="003C472B" w:rsidP="004F69E7">
      <w:r>
        <w:separator/>
      </w:r>
    </w:p>
  </w:footnote>
  <w:footnote w:type="continuationSeparator" w:id="0">
    <w:p w14:paraId="1402B0AF" w14:textId="77777777" w:rsidR="003C472B" w:rsidRDefault="003C472B" w:rsidP="004F6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20"/>
    <w:rsid w:val="000E1DC6"/>
    <w:rsid w:val="00217F20"/>
    <w:rsid w:val="002E4C24"/>
    <w:rsid w:val="0035625F"/>
    <w:rsid w:val="003C472B"/>
    <w:rsid w:val="004B687A"/>
    <w:rsid w:val="004F69E7"/>
    <w:rsid w:val="00734A96"/>
    <w:rsid w:val="007C73C6"/>
    <w:rsid w:val="008E4468"/>
    <w:rsid w:val="00B446C3"/>
    <w:rsid w:val="00C75815"/>
    <w:rsid w:val="00D30A96"/>
    <w:rsid w:val="00E52FFC"/>
    <w:rsid w:val="00EC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1013B"/>
  <w15:chartTrackingRefBased/>
  <w15:docId w15:val="{D2603B14-09A3-43E9-ADFE-3AF0CF40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9E7"/>
    <w:pPr>
      <w:widowControl w:val="0"/>
      <w:jc w:val="both"/>
    </w:pPr>
    <w:rPr>
      <w:rFonts w:ascii="宋体" w:eastAsia="宋体" w:hAnsi="宋体" w:cs="Times New Roman"/>
      <w:color w:val="000000"/>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9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69E7"/>
    <w:rPr>
      <w:sz w:val="18"/>
      <w:szCs w:val="18"/>
    </w:rPr>
  </w:style>
  <w:style w:type="paragraph" w:styleId="a5">
    <w:name w:val="footer"/>
    <w:basedOn w:val="a"/>
    <w:link w:val="a6"/>
    <w:uiPriority w:val="99"/>
    <w:unhideWhenUsed/>
    <w:rsid w:val="004F69E7"/>
    <w:pPr>
      <w:tabs>
        <w:tab w:val="center" w:pos="4153"/>
        <w:tab w:val="right" w:pos="8306"/>
      </w:tabs>
      <w:snapToGrid w:val="0"/>
      <w:jc w:val="left"/>
    </w:pPr>
    <w:rPr>
      <w:sz w:val="18"/>
      <w:szCs w:val="18"/>
    </w:rPr>
  </w:style>
  <w:style w:type="character" w:customStyle="1" w:styleId="a6">
    <w:name w:val="页脚 字符"/>
    <w:basedOn w:val="a0"/>
    <w:link w:val="a5"/>
    <w:uiPriority w:val="99"/>
    <w:rsid w:val="004F69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0546">
      <w:bodyDiv w:val="1"/>
      <w:marLeft w:val="0"/>
      <w:marRight w:val="0"/>
      <w:marTop w:val="0"/>
      <w:marBottom w:val="0"/>
      <w:divBdr>
        <w:top w:val="none" w:sz="0" w:space="0" w:color="auto"/>
        <w:left w:val="none" w:sz="0" w:space="0" w:color="auto"/>
        <w:bottom w:val="none" w:sz="0" w:space="0" w:color="auto"/>
        <w:right w:val="none" w:sz="0" w:space="0" w:color="auto"/>
      </w:divBdr>
    </w:div>
    <w:div w:id="120848848">
      <w:bodyDiv w:val="1"/>
      <w:marLeft w:val="0"/>
      <w:marRight w:val="0"/>
      <w:marTop w:val="0"/>
      <w:marBottom w:val="0"/>
      <w:divBdr>
        <w:top w:val="none" w:sz="0" w:space="0" w:color="auto"/>
        <w:left w:val="none" w:sz="0" w:space="0" w:color="auto"/>
        <w:bottom w:val="none" w:sz="0" w:space="0" w:color="auto"/>
        <w:right w:val="none" w:sz="0" w:space="0" w:color="auto"/>
      </w:divBdr>
    </w:div>
    <w:div w:id="216744530">
      <w:bodyDiv w:val="1"/>
      <w:marLeft w:val="0"/>
      <w:marRight w:val="0"/>
      <w:marTop w:val="0"/>
      <w:marBottom w:val="0"/>
      <w:divBdr>
        <w:top w:val="none" w:sz="0" w:space="0" w:color="auto"/>
        <w:left w:val="none" w:sz="0" w:space="0" w:color="auto"/>
        <w:bottom w:val="none" w:sz="0" w:space="0" w:color="auto"/>
        <w:right w:val="none" w:sz="0" w:space="0" w:color="auto"/>
      </w:divBdr>
    </w:div>
    <w:div w:id="659382675">
      <w:bodyDiv w:val="1"/>
      <w:marLeft w:val="0"/>
      <w:marRight w:val="0"/>
      <w:marTop w:val="0"/>
      <w:marBottom w:val="0"/>
      <w:divBdr>
        <w:top w:val="none" w:sz="0" w:space="0" w:color="auto"/>
        <w:left w:val="none" w:sz="0" w:space="0" w:color="auto"/>
        <w:bottom w:val="none" w:sz="0" w:space="0" w:color="auto"/>
        <w:right w:val="none" w:sz="0" w:space="0" w:color="auto"/>
      </w:divBdr>
    </w:div>
    <w:div w:id="710345829">
      <w:bodyDiv w:val="1"/>
      <w:marLeft w:val="0"/>
      <w:marRight w:val="0"/>
      <w:marTop w:val="0"/>
      <w:marBottom w:val="0"/>
      <w:divBdr>
        <w:top w:val="none" w:sz="0" w:space="0" w:color="auto"/>
        <w:left w:val="none" w:sz="0" w:space="0" w:color="auto"/>
        <w:bottom w:val="none" w:sz="0" w:space="0" w:color="auto"/>
        <w:right w:val="none" w:sz="0" w:space="0" w:color="auto"/>
      </w:divBdr>
    </w:div>
    <w:div w:id="778913165">
      <w:bodyDiv w:val="1"/>
      <w:marLeft w:val="0"/>
      <w:marRight w:val="0"/>
      <w:marTop w:val="0"/>
      <w:marBottom w:val="0"/>
      <w:divBdr>
        <w:top w:val="none" w:sz="0" w:space="0" w:color="auto"/>
        <w:left w:val="none" w:sz="0" w:space="0" w:color="auto"/>
        <w:bottom w:val="none" w:sz="0" w:space="0" w:color="auto"/>
        <w:right w:val="none" w:sz="0" w:space="0" w:color="auto"/>
      </w:divBdr>
    </w:div>
    <w:div w:id="1154951313">
      <w:bodyDiv w:val="1"/>
      <w:marLeft w:val="0"/>
      <w:marRight w:val="0"/>
      <w:marTop w:val="0"/>
      <w:marBottom w:val="0"/>
      <w:divBdr>
        <w:top w:val="none" w:sz="0" w:space="0" w:color="auto"/>
        <w:left w:val="none" w:sz="0" w:space="0" w:color="auto"/>
        <w:bottom w:val="none" w:sz="0" w:space="0" w:color="auto"/>
        <w:right w:val="none" w:sz="0" w:space="0" w:color="auto"/>
      </w:divBdr>
    </w:div>
    <w:div w:id="1276864989">
      <w:bodyDiv w:val="1"/>
      <w:marLeft w:val="0"/>
      <w:marRight w:val="0"/>
      <w:marTop w:val="0"/>
      <w:marBottom w:val="0"/>
      <w:divBdr>
        <w:top w:val="none" w:sz="0" w:space="0" w:color="auto"/>
        <w:left w:val="none" w:sz="0" w:space="0" w:color="auto"/>
        <w:bottom w:val="none" w:sz="0" w:space="0" w:color="auto"/>
        <w:right w:val="none" w:sz="0" w:space="0" w:color="auto"/>
      </w:divBdr>
    </w:div>
    <w:div w:id="1372920092">
      <w:bodyDiv w:val="1"/>
      <w:marLeft w:val="0"/>
      <w:marRight w:val="0"/>
      <w:marTop w:val="0"/>
      <w:marBottom w:val="0"/>
      <w:divBdr>
        <w:top w:val="none" w:sz="0" w:space="0" w:color="auto"/>
        <w:left w:val="none" w:sz="0" w:space="0" w:color="auto"/>
        <w:bottom w:val="none" w:sz="0" w:space="0" w:color="auto"/>
        <w:right w:val="none" w:sz="0" w:space="0" w:color="auto"/>
      </w:divBdr>
    </w:div>
    <w:div w:id="1406757963">
      <w:bodyDiv w:val="1"/>
      <w:marLeft w:val="0"/>
      <w:marRight w:val="0"/>
      <w:marTop w:val="0"/>
      <w:marBottom w:val="0"/>
      <w:divBdr>
        <w:top w:val="none" w:sz="0" w:space="0" w:color="auto"/>
        <w:left w:val="none" w:sz="0" w:space="0" w:color="auto"/>
        <w:bottom w:val="none" w:sz="0" w:space="0" w:color="auto"/>
        <w:right w:val="none" w:sz="0" w:space="0" w:color="auto"/>
      </w:divBdr>
    </w:div>
    <w:div w:id="1652249469">
      <w:bodyDiv w:val="1"/>
      <w:marLeft w:val="0"/>
      <w:marRight w:val="0"/>
      <w:marTop w:val="0"/>
      <w:marBottom w:val="0"/>
      <w:divBdr>
        <w:top w:val="none" w:sz="0" w:space="0" w:color="auto"/>
        <w:left w:val="none" w:sz="0" w:space="0" w:color="auto"/>
        <w:bottom w:val="none" w:sz="0" w:space="0" w:color="auto"/>
        <w:right w:val="none" w:sz="0" w:space="0" w:color="auto"/>
      </w:divBdr>
    </w:div>
    <w:div w:id="1765372760">
      <w:bodyDiv w:val="1"/>
      <w:marLeft w:val="0"/>
      <w:marRight w:val="0"/>
      <w:marTop w:val="0"/>
      <w:marBottom w:val="0"/>
      <w:divBdr>
        <w:top w:val="none" w:sz="0" w:space="0" w:color="auto"/>
        <w:left w:val="none" w:sz="0" w:space="0" w:color="auto"/>
        <w:bottom w:val="none" w:sz="0" w:space="0" w:color="auto"/>
        <w:right w:val="none" w:sz="0" w:space="0" w:color="auto"/>
      </w:divBdr>
    </w:div>
    <w:div w:id="1921254878">
      <w:bodyDiv w:val="1"/>
      <w:marLeft w:val="0"/>
      <w:marRight w:val="0"/>
      <w:marTop w:val="0"/>
      <w:marBottom w:val="0"/>
      <w:divBdr>
        <w:top w:val="none" w:sz="0" w:space="0" w:color="auto"/>
        <w:left w:val="none" w:sz="0" w:space="0" w:color="auto"/>
        <w:bottom w:val="none" w:sz="0" w:space="0" w:color="auto"/>
        <w:right w:val="none" w:sz="0" w:space="0" w:color="auto"/>
      </w:divBdr>
    </w:div>
    <w:div w:id="1974364476">
      <w:bodyDiv w:val="1"/>
      <w:marLeft w:val="0"/>
      <w:marRight w:val="0"/>
      <w:marTop w:val="0"/>
      <w:marBottom w:val="0"/>
      <w:divBdr>
        <w:top w:val="none" w:sz="0" w:space="0" w:color="auto"/>
        <w:left w:val="none" w:sz="0" w:space="0" w:color="auto"/>
        <w:bottom w:val="none" w:sz="0" w:space="0" w:color="auto"/>
        <w:right w:val="none" w:sz="0" w:space="0" w:color="auto"/>
      </w:divBdr>
    </w:div>
    <w:div w:id="19931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仁轩</dc:creator>
  <cp:keywords/>
  <dc:description/>
  <cp:lastModifiedBy>李 仁轩</cp:lastModifiedBy>
  <cp:revision>4</cp:revision>
  <dcterms:created xsi:type="dcterms:W3CDTF">2020-06-13T13:56:00Z</dcterms:created>
  <dcterms:modified xsi:type="dcterms:W3CDTF">2020-06-13T16:28:00Z</dcterms:modified>
</cp:coreProperties>
</file>