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both"/>
        <w:rPr>
          <w:rFonts w:ascii="Metropolis;sans-serif" w:hAnsi="Metropolis;sans-serif"/>
          <w:b/>
          <w:i w:val="false"/>
          <w:caps w:val="false"/>
          <w:smallCaps w:val="false"/>
          <w:color w:val="000000"/>
          <w:sz w:val="32"/>
          <w:szCs w:val="32"/>
        </w:rPr>
      </w:pPr>
      <w:r>
        <w:rPr>
          <w:rFonts w:ascii="Metropolis;sans-serif" w:hAnsi="Metropolis;sans-serif"/>
          <w:b/>
          <w:i w:val="false"/>
          <w:caps w:val="false"/>
          <w:smallCaps w:val="false"/>
          <w:color w:val="000000"/>
          <w:sz w:val="32"/>
          <w:szCs w:val="32"/>
        </w:rPr>
        <w:t>MADAGASCAR OPEN SOURCE</w:t>
      </w:r>
      <w:r>
        <w:rPr>
          <w:rFonts w:ascii="Metropolis;sans-serif" w:hAnsi="Metropolis;sans-serif"/>
          <w:b/>
          <w:i w:val="false"/>
          <w:caps w:val="false"/>
          <w:smallCaps w:val="false"/>
          <w:color w:val="000000"/>
          <w:sz w:val="32"/>
          <w:szCs w:val="32"/>
        </w:rPr>
        <w:t xml:space="preserve"> CODE OF CONDUCT</w:t>
      </w:r>
    </w:p>
    <w:p>
      <w:pPr>
        <w:pStyle w:val="TextBody"/>
        <w:widowControl/>
        <w:pBdr/>
        <w:spacing w:lineRule="auto" w:line="360" w:before="0" w:after="0"/>
        <w:ind w:left="0" w:right="0" w:hanging="0"/>
        <w:jc w:val="both"/>
        <w:rPr>
          <w:rFonts w:ascii="SegoeUI;sans-serif" w:hAnsi="SegoeUI;sans-serif"/>
          <w:b w:val="false"/>
          <w:b w:val="false"/>
          <w:bCs w:val="false"/>
          <w:i w:val="false"/>
          <w:caps w:val="false"/>
          <w:smallCaps w:val="false"/>
          <w:color w:val="323130"/>
          <w:spacing w:val="0"/>
          <w:sz w:val="24"/>
          <w:szCs w:val="24"/>
        </w:rPr>
      </w:pPr>
      <w:r>
        <w:rPr>
          <w:rFonts w:ascii="SegoeUI;sans-serif" w:hAnsi="SegoeUI;sans-serif"/>
          <w:b w:val="false"/>
          <w:bCs w:val="false"/>
          <w:i w:val="false"/>
          <w:caps w:val="false"/>
          <w:smallCaps w:val="false"/>
          <w:color w:val="323130"/>
          <w:spacing w:val="0"/>
          <w:sz w:val="24"/>
          <w:szCs w:val="24"/>
        </w:rPr>
        <w:t xml:space="preserve">This code of conduct outlines expectations for participation in </w:t>
      </w:r>
      <w:r>
        <w:rPr>
          <w:rFonts w:ascii="SegoeUI;sans-serif" w:hAnsi="SegoeUI;sans-serif"/>
          <w:b w:val="false"/>
          <w:bCs w:val="false"/>
          <w:i w:val="false"/>
          <w:caps w:val="false"/>
          <w:smallCaps w:val="false"/>
          <w:color w:val="323130"/>
          <w:spacing w:val="0"/>
          <w:sz w:val="24"/>
          <w:szCs w:val="24"/>
        </w:rPr>
        <w:t>Madagascar</w:t>
      </w:r>
      <w:r>
        <w:rPr>
          <w:rFonts w:ascii="SegoeUI;sans-serif" w:hAnsi="SegoeUI;sans-serif"/>
          <w:b w:val="false"/>
          <w:bCs w:val="false"/>
          <w:i w:val="false"/>
          <w:caps w:val="false"/>
          <w:smallCaps w:val="false"/>
          <w:color w:val="323130"/>
          <w:spacing w:val="0"/>
          <w:sz w:val="24"/>
          <w:szCs w:val="24"/>
        </w:rPr>
        <w:t xml:space="preserve"> open source communit</w:t>
      </w:r>
      <w:r>
        <w:rPr>
          <w:rFonts w:ascii="SegoeUI;sans-serif" w:hAnsi="SegoeUI;sans-serif"/>
          <w:b w:val="false"/>
          <w:bCs w:val="false"/>
          <w:i w:val="false"/>
          <w:caps w:val="false"/>
          <w:smallCaps w:val="false"/>
          <w:color w:val="323130"/>
          <w:spacing w:val="0"/>
          <w:sz w:val="24"/>
          <w:szCs w:val="24"/>
        </w:rPr>
        <w:t>y.</w:t>
      </w:r>
      <w:r>
        <w:rPr>
          <w:rFonts w:ascii="SegoeUI;sans-serif" w:hAnsi="SegoeUI;sans-serif"/>
          <w:b w:val="false"/>
          <w:bCs w:val="false"/>
          <w:i w:val="false"/>
          <w:caps w:val="false"/>
          <w:smallCaps w:val="false"/>
          <w:color w:val="323130"/>
          <w:spacing w:val="0"/>
          <w:sz w:val="24"/>
          <w:szCs w:val="24"/>
        </w:rPr>
        <w:t xml:space="preserve"> We are committed to providing a welcoming and inspiring community for all. </w:t>
      </w:r>
    </w:p>
    <w:p>
      <w:pPr>
        <w:pStyle w:val="Heading3"/>
        <w:jc w:val="both"/>
        <w:rPr>
          <w:rFonts w:ascii="SegoeUI;sans-serif" w:hAnsi="SegoeUI;sans-serif"/>
          <w:b/>
          <w:i w:val="false"/>
          <w:caps w:val="false"/>
          <w:smallCaps w:val="false"/>
          <w:color w:val="323130"/>
          <w:spacing w:val="0"/>
          <w:sz w:val="28"/>
          <w:szCs w:val="28"/>
        </w:rPr>
      </w:pPr>
      <w:r>
        <w:rPr>
          <w:rFonts w:ascii="SegoeUI;sans-serif" w:hAnsi="SegoeUI;sans-serif"/>
          <w:b/>
          <w:i w:val="false"/>
          <w:caps w:val="false"/>
          <w:smallCaps w:val="false"/>
          <w:color w:val="323130"/>
          <w:spacing w:val="0"/>
          <w:sz w:val="28"/>
          <w:szCs w:val="28"/>
        </w:rPr>
        <w:t>Our Pledge</w:t>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caste, color, religion, or sexual identity and orientation.</w:t>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We pledge to act and interact in ways that contribute to an open, welcoming, diverse, inclusive, and healthy community.</w:t>
      </w:r>
    </w:p>
    <w:p>
      <w:pPr>
        <w:pStyle w:val="Heading3"/>
        <w:widowControl/>
        <w:pBdr/>
        <w:spacing w:lineRule="auto" w:line="360" w:before="0" w:after="150"/>
        <w:ind w:left="0" w:right="0" w:hanging="0"/>
        <w:jc w:val="both"/>
        <w:rPr>
          <w:rFonts w:ascii="SegoeUI;sans-serif" w:hAnsi="SegoeUI;sans-serif"/>
          <w:b/>
          <w:i w:val="false"/>
          <w:caps w:val="false"/>
          <w:smallCaps w:val="false"/>
          <w:color w:val="323130"/>
          <w:spacing w:val="0"/>
          <w:sz w:val="28"/>
          <w:szCs w:val="28"/>
        </w:rPr>
      </w:pPr>
      <w:r>
        <w:rPr>
          <w:rFonts w:ascii="SegoeUI;sans-serif" w:hAnsi="SegoeUI;sans-serif"/>
          <w:b/>
          <w:i w:val="false"/>
          <w:caps w:val="false"/>
          <w:smallCaps w:val="false"/>
          <w:color w:val="323130"/>
          <w:spacing w:val="0"/>
          <w:sz w:val="28"/>
          <w:szCs w:val="28"/>
        </w:rPr>
        <w:t>Our Standards</w:t>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Examples of behavior that contributes to a positive environment for our community include:.</w:t>
      </w:r>
    </w:p>
    <w:p>
      <w:pPr>
        <w:pStyle w:val="TextBody"/>
        <w:widowControl/>
        <w:numPr>
          <w:ilvl w:val="0"/>
          <w:numId w:val="1"/>
        </w:numPr>
        <w:pBdr/>
        <w:tabs>
          <w:tab w:val="left" w:pos="0" w:leader="none"/>
        </w:tabs>
        <w:spacing w:before="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Demonstrating empathy and kindness toward other people</w:t>
      </w:r>
    </w:p>
    <w:p>
      <w:pPr>
        <w:pStyle w:val="TextBody"/>
        <w:widowControl/>
        <w:numPr>
          <w:ilvl w:val="0"/>
          <w:numId w:val="1"/>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Being respectful of differing opinions, viewpoints, and experiences</w:t>
      </w:r>
    </w:p>
    <w:p>
      <w:pPr>
        <w:pStyle w:val="TextBody"/>
        <w:widowControl/>
        <w:numPr>
          <w:ilvl w:val="0"/>
          <w:numId w:val="1"/>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Giving and gracefully accepting constructive feedback</w:t>
      </w:r>
    </w:p>
    <w:p>
      <w:pPr>
        <w:pStyle w:val="TextBody"/>
        <w:widowControl/>
        <w:numPr>
          <w:ilvl w:val="0"/>
          <w:numId w:val="1"/>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Accepting responsibility and apologizing to those affected by our mistakes, and learning from the experience</w:t>
      </w:r>
    </w:p>
    <w:p>
      <w:pPr>
        <w:pStyle w:val="TextBody"/>
        <w:widowControl/>
        <w:numPr>
          <w:ilvl w:val="0"/>
          <w:numId w:val="1"/>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Focusing on what is best not just for us as individuals, but for the overall community</w:t>
      </w:r>
    </w:p>
    <w:p>
      <w:pPr>
        <w:pStyle w:val="TextBody"/>
        <w:jc w:val="both"/>
        <w:rPr/>
      </w:pPr>
      <w:r>
        <w:rPr/>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Examples of unacceptable behavior include:</w:t>
      </w:r>
    </w:p>
    <w:p>
      <w:pPr>
        <w:pStyle w:val="TextBody"/>
        <w:widowControl/>
        <w:numPr>
          <w:ilvl w:val="0"/>
          <w:numId w:val="2"/>
        </w:numPr>
        <w:pBdr/>
        <w:tabs>
          <w:tab w:val="left" w:pos="0" w:leader="none"/>
        </w:tabs>
        <w:spacing w:before="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The use of sexualized language or imagery, and sexual attention or advances of any kind</w:t>
      </w:r>
    </w:p>
    <w:p>
      <w:pPr>
        <w:pStyle w:val="TextBody"/>
        <w:widowControl/>
        <w:numPr>
          <w:ilvl w:val="0"/>
          <w:numId w:val="2"/>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Trolling, insulting or derogatory comments, and personal or political attacks</w:t>
      </w:r>
    </w:p>
    <w:p>
      <w:pPr>
        <w:pStyle w:val="TextBody"/>
        <w:widowControl/>
        <w:numPr>
          <w:ilvl w:val="0"/>
          <w:numId w:val="2"/>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Public or private harassment</w:t>
      </w:r>
    </w:p>
    <w:p>
      <w:pPr>
        <w:pStyle w:val="TextBody"/>
        <w:widowControl/>
        <w:numPr>
          <w:ilvl w:val="0"/>
          <w:numId w:val="2"/>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Disruptive behavior</w:t>
      </w:r>
    </w:p>
    <w:p>
      <w:pPr>
        <w:pStyle w:val="TextBody"/>
        <w:widowControl/>
        <w:numPr>
          <w:ilvl w:val="0"/>
          <w:numId w:val="2"/>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Publishing others' private information, such as a physical or email address, without their explicit permission</w:t>
      </w:r>
    </w:p>
    <w:p>
      <w:pPr>
        <w:pStyle w:val="TextBody"/>
        <w:widowControl/>
        <w:numPr>
          <w:ilvl w:val="0"/>
          <w:numId w:val="2"/>
        </w:numPr>
        <w:pBdr/>
        <w:tabs>
          <w:tab w:val="left" w:pos="0" w:leader="none"/>
        </w:tabs>
        <w:spacing w:before="240" w:after="0"/>
        <w:ind w:left="0" w:right="0" w:hanging="0"/>
        <w:jc w:val="both"/>
        <w:rPr>
          <w:rFonts w:ascii="SegoeUI;sans-serif" w:hAnsi="SegoeUI;sans-serif"/>
          <w:b w:val="false"/>
          <w:i w:val="false"/>
          <w:caps w:val="false"/>
          <w:smallCaps w:val="false"/>
          <w:color w:val="323130"/>
          <w:spacing w:val="0"/>
          <w:sz w:val="24"/>
        </w:rPr>
      </w:pPr>
      <w:r>
        <w:rPr>
          <w:rFonts w:ascii="SegoeUI;sans-serif" w:hAnsi="SegoeUI;sans-serif"/>
          <w:b w:val="false"/>
          <w:i w:val="false"/>
          <w:caps w:val="false"/>
          <w:smallCaps w:val="false"/>
          <w:color w:val="323130"/>
          <w:spacing w:val="0"/>
          <w:sz w:val="24"/>
        </w:rPr>
        <w:t>Other conduct which could reasonably be considered inappropriate in a professional setting</w:t>
      </w:r>
    </w:p>
    <w:p>
      <w:pPr>
        <w:pStyle w:val="TextBody"/>
        <w:widowControl/>
        <w:numPr>
          <w:ilvl w:val="0"/>
          <w:numId w:val="0"/>
        </w:numPr>
        <w:pBdr/>
        <w:spacing w:before="240" w:after="0"/>
        <w:ind w:left="0" w:right="0" w:hanging="0"/>
        <w:jc w:val="both"/>
        <w:rPr>
          <w:rFonts w:ascii="SegoeUI;sans-serif" w:hAnsi="SegoeUI;sans-serif"/>
          <w:b w:val="false"/>
          <w:i w:val="false"/>
          <w:caps w:val="false"/>
          <w:smallCaps w:val="false"/>
          <w:color w:val="323130"/>
          <w:spacing w:val="0"/>
          <w:sz w:val="24"/>
        </w:rPr>
      </w:pPr>
      <w:bookmarkStart w:id="0" w:name="enforcement-responsibilities"/>
      <w:bookmarkEnd w:id="0"/>
      <w:r>
        <w:rPr>
          <w:rFonts w:ascii="SegoeUI;sans-serif" w:hAnsi="SegoeUI;sans-serif"/>
          <w:b/>
          <w:i w:val="false"/>
          <w:caps w:val="false"/>
          <w:smallCaps w:val="false"/>
          <w:color w:val="000000"/>
          <w:spacing w:val="0"/>
          <w:sz w:val="28"/>
          <w:szCs w:val="28"/>
        </w:rPr>
        <w:t>Enforcement Responsibilities</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t>Community leaders are responsible for clarifying and enforcing our standards of acceptable behavior and will take appropriate and fair corrective action in response to any behavior that they deem inappropriate, threatening, offensive, or harmful.</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t>Community leaders have the right and responsibility to remove, edit, or reject comments, commits, code, wiki edits, issues, and other contributions that are not aligned to this Code of Conduct, and will communicate reasons for moderation decisions when appropriate.</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r>
    </w:p>
    <w:p>
      <w:pPr>
        <w:pStyle w:val="Heading2"/>
        <w:widowControl/>
        <w:pBdr/>
        <w:spacing w:before="0" w:after="0"/>
        <w:ind w:left="0" w:right="0" w:hanging="0"/>
        <w:jc w:val="both"/>
        <w:rPr>
          <w:sz w:val="24"/>
          <w:szCs w:val="24"/>
        </w:rPr>
      </w:pPr>
      <w:bookmarkStart w:id="1" w:name="scope"/>
      <w:bookmarkEnd w:id="1"/>
      <w:r>
        <w:rPr>
          <w:rFonts w:ascii="SegoeUI;sans-serif" w:hAnsi="SegoeUI;sans-serif"/>
          <w:b/>
          <w:i w:val="false"/>
          <w:caps w:val="false"/>
          <w:smallCaps w:val="false"/>
          <w:color w:val="000000"/>
          <w:spacing w:val="0"/>
          <w:sz w:val="28"/>
          <w:szCs w:val="28"/>
        </w:rPr>
        <w:t>Scope</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t>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8"/>
          <w:szCs w:val="28"/>
        </w:rPr>
      </w:pPr>
      <w:r>
        <w:rPr>
          <w:rFonts w:ascii="SegoeUI;sans-serif" w:hAnsi="SegoeUI;sans-serif"/>
          <w:b w:val="false"/>
          <w:i w:val="false"/>
          <w:caps w:val="false"/>
          <w:smallCaps w:val="false"/>
          <w:color w:val="000000"/>
          <w:spacing w:val="0"/>
          <w:sz w:val="28"/>
          <w:szCs w:val="28"/>
        </w:rPr>
      </w:r>
    </w:p>
    <w:p>
      <w:pPr>
        <w:pStyle w:val="Heading2"/>
        <w:widowControl/>
        <w:pBdr/>
        <w:spacing w:before="0" w:after="0"/>
        <w:ind w:left="0" w:right="0" w:hanging="0"/>
        <w:jc w:val="both"/>
        <w:rPr>
          <w:rFonts w:ascii="SegoeUI;sans-serif" w:hAnsi="SegoeUI;sans-serif"/>
          <w:b/>
          <w:i w:val="false"/>
          <w:caps w:val="false"/>
          <w:smallCaps w:val="false"/>
          <w:color w:val="000000"/>
          <w:spacing w:val="0"/>
          <w:sz w:val="28"/>
          <w:szCs w:val="28"/>
        </w:rPr>
      </w:pPr>
      <w:bookmarkStart w:id="2" w:name="enforcement"/>
      <w:bookmarkEnd w:id="2"/>
      <w:r>
        <w:rPr>
          <w:rFonts w:ascii="SegoeUI;sans-serif" w:hAnsi="SegoeUI;sans-serif"/>
          <w:b/>
          <w:i w:val="false"/>
          <w:caps w:val="false"/>
          <w:smallCaps w:val="false"/>
          <w:color w:val="000000"/>
          <w:spacing w:val="0"/>
          <w:sz w:val="28"/>
          <w:szCs w:val="28"/>
        </w:rPr>
        <w:t>Enforcement</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t xml:space="preserve">Instances of abusive, harassing, or otherwise unacceptable behavior may be reported to the </w:t>
      </w:r>
      <w:r>
        <w:rPr>
          <w:rFonts w:ascii="SegoeUI;sans-serif" w:hAnsi="SegoeUI;sans-serif"/>
          <w:b w:val="false"/>
          <w:i w:val="false"/>
          <w:caps w:val="false"/>
          <w:smallCaps w:val="false"/>
          <w:color w:val="EF413D"/>
          <w:spacing w:val="0"/>
          <w:sz w:val="24"/>
          <w:szCs w:val="24"/>
        </w:rPr>
        <w:t>community leaders responsible</w:t>
      </w:r>
      <w:r>
        <w:rPr>
          <w:rFonts w:ascii="SegoeUI;sans-serif" w:hAnsi="SegoeUI;sans-serif"/>
          <w:b w:val="false"/>
          <w:i w:val="false"/>
          <w:caps w:val="false"/>
          <w:smallCaps w:val="false"/>
          <w:color w:val="000000"/>
          <w:spacing w:val="0"/>
          <w:sz w:val="24"/>
          <w:szCs w:val="24"/>
        </w:rPr>
        <w:t xml:space="preserve"> for enforcement at </w:t>
      </w:r>
      <w:r>
        <w:rPr>
          <w:rFonts w:ascii="SegoeUI;sans-serif" w:hAnsi="SegoeUI;sans-serif"/>
          <w:b w:val="false"/>
          <w:i w:val="false"/>
          <w:caps w:val="false"/>
          <w:smallCaps w:val="false"/>
          <w:color w:val="EF413D"/>
          <w:spacing w:val="0"/>
          <w:sz w:val="24"/>
          <w:szCs w:val="24"/>
        </w:rPr>
        <w:t>[INSERT CONTACT METHOD]</w:t>
      </w:r>
      <w:r>
        <w:rPr>
          <w:rFonts w:ascii="SegoeUI;sans-serif" w:hAnsi="SegoeUI;sans-serif"/>
          <w:b w:val="false"/>
          <w:i w:val="false"/>
          <w:caps w:val="false"/>
          <w:smallCaps w:val="false"/>
          <w:color w:val="000000"/>
          <w:spacing w:val="0"/>
          <w:sz w:val="24"/>
          <w:szCs w:val="24"/>
        </w:rPr>
        <w:t>. All complaints will be reviewed and investigated promptly and fairly.</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t>All community leaders are obligated to respect the privacy and security of the reporter of any incident.</w:t>
      </w:r>
    </w:p>
    <w:p>
      <w:pPr>
        <w:pStyle w:val="TextBody"/>
        <w:widowControl/>
        <w:pBdr/>
        <w:spacing w:before="0" w:after="0"/>
        <w:ind w:left="0" w:right="0" w:hanging="0"/>
        <w:jc w:val="both"/>
        <w:rPr>
          <w:rFonts w:ascii="Metropolis;sans-serif" w:hAnsi="Metropolis;sans-serif"/>
          <w:b w:val="false"/>
          <w:i w:val="false"/>
          <w:caps w:val="false"/>
          <w:smallCaps w:val="false"/>
          <w:color w:val="000000"/>
          <w:spacing w:val="0"/>
          <w:sz w:val="24"/>
          <w:szCs w:val="24"/>
        </w:rPr>
      </w:pPr>
      <w:r>
        <w:rPr>
          <w:rFonts w:ascii="Metropolis;sans-serif" w:hAnsi="Metropolis;sans-serif"/>
          <w:b w:val="false"/>
          <w:i w:val="false"/>
          <w:caps w:val="false"/>
          <w:smallCaps w:val="false"/>
          <w:color w:val="000000"/>
          <w:spacing w:val="0"/>
          <w:sz w:val="24"/>
          <w:szCs w:val="24"/>
        </w:rPr>
      </w:r>
    </w:p>
    <w:p>
      <w:pPr>
        <w:pStyle w:val="Heading3"/>
        <w:widowControl/>
        <w:pBdr/>
        <w:spacing w:before="0" w:after="0"/>
        <w:ind w:left="0" w:right="0" w:hanging="0"/>
        <w:jc w:val="both"/>
        <w:rPr>
          <w:rFonts w:ascii="SegoeUI;sans-serif" w:hAnsi="SegoeUI;sans-serif"/>
          <w:b/>
          <w:i w:val="false"/>
          <w:caps w:val="false"/>
          <w:smallCaps w:val="false"/>
          <w:color w:val="323130"/>
          <w:spacing w:val="0"/>
          <w:sz w:val="28"/>
          <w:szCs w:val="28"/>
        </w:rPr>
      </w:pPr>
      <w:r>
        <w:rPr>
          <w:rFonts w:ascii="SegoeUI;sans-serif" w:hAnsi="SegoeUI;sans-serif"/>
          <w:b/>
          <w:i w:val="false"/>
          <w:caps w:val="false"/>
          <w:smallCaps w:val="false"/>
          <w:color w:val="323130"/>
          <w:spacing w:val="0"/>
          <w:sz w:val="28"/>
          <w:szCs w:val="28"/>
        </w:rPr>
        <w:t>Attribution</w:t>
      </w:r>
    </w:p>
    <w:p>
      <w:pPr>
        <w:pStyle w:val="TextBody"/>
        <w:widowControl/>
        <w:pBdr/>
        <w:spacing w:lineRule="auto" w:line="360" w:before="0" w:after="0"/>
        <w:ind w:left="0" w:right="0" w:hanging="0"/>
        <w:jc w:val="left"/>
        <w:rPr/>
      </w:pPr>
      <w:r>
        <w:rPr>
          <w:rFonts w:ascii="SegoeUI;sans-serif" w:hAnsi="SegoeUI;sans-serif"/>
          <w:b w:val="false"/>
          <w:i w:val="false"/>
          <w:caps w:val="false"/>
          <w:smallCaps w:val="false"/>
          <w:color w:val="323130"/>
          <w:spacing w:val="0"/>
          <w:sz w:val="24"/>
        </w:rPr>
        <w:t>This Code of Conduct is adapted from the </w:t>
      </w:r>
      <w:hyperlink r:id="rId2">
        <w:r>
          <w:rPr>
            <w:rStyle w:val="InternetLink"/>
            <w:rFonts w:ascii="SegoeUI;sans-serif" w:hAnsi="SegoeUI;sans-serif"/>
            <w:b w:val="false"/>
            <w:i w:val="false"/>
            <w:caps w:val="false"/>
            <w:smallCaps w:val="false"/>
            <w:strike w:val="false"/>
            <w:dstrike w:val="false"/>
            <w:color w:val="0366D6"/>
            <w:spacing w:val="0"/>
            <w:sz w:val="24"/>
            <w:u w:val="none"/>
            <w:effect w:val="none"/>
          </w:rPr>
          <w:t>Contributor Covenant</w:t>
        </w:r>
      </w:hyperlink>
      <w:r>
        <w:rPr>
          <w:rFonts w:ascii="SegoeUI;sans-serif" w:hAnsi="SegoeUI;sans-serif"/>
          <w:b w:val="false"/>
          <w:i w:val="false"/>
          <w:caps w:val="false"/>
          <w:smallCaps w:val="false"/>
          <w:color w:val="323130"/>
          <w:spacing w:val="0"/>
          <w:sz w:val="24"/>
        </w:rPr>
        <w:t>, version 2.0, available </w:t>
      </w:r>
      <w:r>
        <w:rPr>
          <w:rFonts w:ascii="SegoeUI;sans-serif" w:hAnsi="SegoeUI;sans-serif"/>
          <w:b w:val="false"/>
          <w:i w:val="false"/>
          <w:caps w:val="false"/>
          <w:smallCaps w:val="false"/>
          <w:color w:val="323130"/>
          <w:spacing w:val="0"/>
          <w:sz w:val="24"/>
        </w:rPr>
        <w:t>at</w:t>
      </w:r>
      <w:r>
        <w:rPr>
          <w:rFonts w:ascii="SegoeUI;sans-serif" w:hAnsi="SegoeUI;sans-serif"/>
          <w:b w:val="false"/>
          <w:i w:val="false"/>
          <w:caps w:val="false"/>
          <w:smallCaps w:val="false"/>
          <w:color w:val="323130"/>
          <w:spacing w:val="0"/>
          <w:sz w:val="24"/>
        </w:rPr>
        <w:t xml:space="preserve"> </w:t>
      </w:r>
      <w:hyperlink r:id="rId3">
        <w:r>
          <w:rPr>
            <w:rStyle w:val="InternetLink"/>
            <w:rFonts w:ascii="SegoeUI;sans-serif" w:hAnsi="SegoeUI;sans-serif"/>
            <w:b w:val="false"/>
            <w:i w:val="false"/>
            <w:caps w:val="false"/>
            <w:smallCaps w:val="false"/>
            <w:strike w:val="false"/>
            <w:dstrike w:val="false"/>
            <w:color w:val="0366D6"/>
            <w:spacing w:val="0"/>
            <w:sz w:val="24"/>
            <w:u w:val="none"/>
            <w:effect w:val="none"/>
          </w:rPr>
          <w:t>https://www.contributor-covenant.org/version/2/0/code_of_conduct.html</w:t>
        </w:r>
      </w:hyperlink>
      <w:r>
        <w:rPr>
          <w:rFonts w:ascii="SegoeUI;sans-serif" w:hAnsi="SegoeUI;sans-serif"/>
          <w:b w:val="false"/>
          <w:i w:val="false"/>
          <w:caps w:val="false"/>
          <w:smallCaps w:val="false"/>
          <w:color w:val="323130"/>
          <w:spacing w:val="0"/>
          <w:sz w:val="24"/>
        </w:rPr>
        <w:t>.</w:t>
      </w:r>
    </w:p>
    <w:p>
      <w:pPr>
        <w:pStyle w:val="TextBody"/>
        <w:jc w:val="both"/>
        <w:rPr/>
      </w:pPr>
      <w:r>
        <w:rPr/>
        <w:br/>
        <w:t xml:space="preserve">   </w:t>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r>
    </w:p>
    <w:p>
      <w:pPr>
        <w:pStyle w:val="TextBody"/>
        <w:widowControl/>
        <w:pBdr/>
        <w:spacing w:before="0" w:after="0"/>
        <w:ind w:left="0" w:right="0" w:hanging="0"/>
        <w:jc w:val="both"/>
        <w:rPr>
          <w:rFonts w:ascii="SegoeUI;sans-serif" w:hAnsi="SegoeUI;sans-serif"/>
          <w:b w:val="false"/>
          <w:i w:val="false"/>
          <w:caps w:val="false"/>
          <w:smallCaps w:val="false"/>
          <w:color w:val="000000"/>
          <w:spacing w:val="0"/>
          <w:sz w:val="24"/>
          <w:szCs w:val="24"/>
        </w:rPr>
      </w:pPr>
      <w:r>
        <w:rPr>
          <w:rFonts w:ascii="SegoeUI;sans-serif" w:hAnsi="SegoeUI;sans-serif"/>
          <w:b w:val="false"/>
          <w:i w:val="false"/>
          <w:caps w:val="false"/>
          <w:smallCaps w:val="false"/>
          <w:color w:val="000000"/>
          <w:spacing w:val="0"/>
          <w:sz w:val="24"/>
          <w:szCs w:val="24"/>
        </w:rPr>
      </w:r>
    </w:p>
    <w:p>
      <w:pPr>
        <w:pStyle w:val="TextBody"/>
        <w:widowControl/>
        <w:numPr>
          <w:ilvl w:val="0"/>
          <w:numId w:val="0"/>
        </w:numPr>
        <w:pBdr/>
        <w:spacing w:before="240" w:after="0"/>
        <w:ind w:left="0" w:right="0" w:hanging="0"/>
        <w:jc w:val="both"/>
        <w:rPr>
          <w:rFonts w:ascii="SegoeUI;sans-serif" w:hAnsi="SegoeUI;sans-serif"/>
          <w:b w:val="false"/>
          <w:i w:val="false"/>
          <w:caps w:val="false"/>
          <w:smallCaps w:val="false"/>
          <w:color w:val="323130"/>
          <w:spacing w:val="0"/>
          <w:sz w:val="24"/>
          <w:szCs w:val="24"/>
        </w:rPr>
      </w:pPr>
      <w:r>
        <w:rPr>
          <w:rFonts w:ascii="SegoeUI;sans-serif" w:hAnsi="SegoeUI;sans-serif"/>
          <w:b w:val="false"/>
          <w:i w:val="false"/>
          <w:caps w:val="false"/>
          <w:smallCaps w:val="false"/>
          <w:color w:val="323130"/>
          <w:spacing w:val="0"/>
          <w:sz w:val="24"/>
          <w:szCs w:val="24"/>
        </w:rPr>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szCs w:val="24"/>
        </w:rPr>
      </w:pPr>
      <w:r>
        <w:rPr>
          <w:rFonts w:ascii="SegoeUI;sans-serif" w:hAnsi="SegoeUI;sans-serif"/>
          <w:b w:val="false"/>
          <w:i w:val="false"/>
          <w:caps w:val="false"/>
          <w:smallCaps w:val="false"/>
          <w:color w:val="323130"/>
          <w:spacing w:val="0"/>
          <w:sz w:val="24"/>
          <w:szCs w:val="24"/>
        </w:rPr>
      </w:r>
    </w:p>
    <w:p>
      <w:pPr>
        <w:pStyle w:val="TextBody"/>
        <w:widowControl/>
        <w:pBdr/>
        <w:spacing w:lineRule="auto" w:line="360" w:before="0" w:after="150"/>
        <w:ind w:left="0" w:right="0" w:hanging="0"/>
        <w:jc w:val="both"/>
        <w:rPr>
          <w:rFonts w:ascii="SegoeUI;sans-serif" w:hAnsi="SegoeUI;sans-serif"/>
          <w:b w:val="false"/>
          <w:i w:val="false"/>
          <w:caps w:val="false"/>
          <w:smallCaps w:val="false"/>
          <w:color w:val="323130"/>
          <w:spacing w:val="0"/>
          <w:sz w:val="24"/>
          <w:szCs w:val="24"/>
        </w:rPr>
      </w:pPr>
      <w:r>
        <w:rPr>
          <w:rFonts w:ascii="SegoeUI;sans-serif" w:hAnsi="SegoeUI;sans-serif"/>
          <w:b w:val="false"/>
          <w:i w:val="false"/>
          <w:caps w:val="false"/>
          <w:smallCaps w:val="false"/>
          <w:color w:val="323130"/>
          <w:spacing w:val="0"/>
          <w:sz w:val="24"/>
          <w:szCs w:val="24"/>
        </w:rPr>
      </w:r>
    </w:p>
    <w:p>
      <w:pPr>
        <w:pStyle w:val="TextBody"/>
        <w:spacing w:before="0" w:after="140"/>
        <w:jc w:val="both"/>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etropolis">
    <w:altName w:val="sans-serif"/>
    <w:charset w:val="01"/>
    <w:family w:val="auto"/>
    <w:pitch w:val="default"/>
  </w:font>
  <w:font w:name="SegoeUI">
    <w:altName w:val="sans-serif"/>
    <w:charset w:val="01"/>
    <w:family w:val="auto"/>
    <w:pitch w:val="default"/>
  </w:font>
  <w:font w:name="SegoeUI">
    <w:altName w:val="sans-serif"/>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AR PL SungtiL GB"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AR PL SungtiL GB"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AR PL SungtiL GB"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ntributor-covenant.org/" TargetMode="External"/><Relationship Id="rId3" Type="http://schemas.openxmlformats.org/officeDocument/2006/relationships/hyperlink" Target="https://www.contributor-covenant.org/version/2/0/code_of_conduc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3</Pages>
  <Words>442</Words>
  <Characters>2701</Characters>
  <CharactersWithSpaces>3107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2022-05-23T16:20:09Z</dcterms:created>
  <dc:creator/>
  <dc:description/>
  <dc:language>en-US</dc:language>
  <cp:lastModifiedBy/>
  <dcterms:modified xsi:type="dcterms:W3CDTF">2022-05-23T16:40:09Z</dcterms:modified>
  <cp:revision>1</cp:revision>
  <dc:subject/>
  <dc:title/>
</cp:coreProperties>
</file>