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FE57B">
      <w:bookmarkStart w:id="1" w:name="_GoBack"/>
      <w:bookmarkEnd w:id="1"/>
      <w:r>
        <w:rPr>
          <w:rFonts w:hint="eastAsia"/>
          <w:lang w:val="en-US" w:eastAsia="zh-CN"/>
        </w:rPr>
        <w:t>固定</w:t>
      </w:r>
      <w:r>
        <w:rPr>
          <w:rFonts w:hint="eastAsia"/>
        </w:rPr>
        <w:t>暗示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0F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261" w:type="dxa"/>
          </w:tcPr>
          <w:p w14:paraId="730FE5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730FE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愿同</w:t>
            </w:r>
          </w:p>
        </w:tc>
        <w:tc>
          <w:tcPr>
            <w:tcW w:w="4261" w:type="dxa"/>
          </w:tcPr>
          <w:p w14:paraId="730FE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愿与</w:t>
            </w:r>
          </w:p>
        </w:tc>
        <w:tc>
          <w:tcPr>
            <w:tcW w:w="4261" w:type="dxa"/>
          </w:tcPr>
          <w:p w14:paraId="730FE5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5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愿和</w:t>
            </w:r>
          </w:p>
        </w:tc>
        <w:tc>
          <w:tcPr>
            <w:tcW w:w="4261" w:type="dxa"/>
          </w:tcPr>
          <w:p w14:paraId="730FE5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愿意与</w:t>
            </w:r>
          </w:p>
        </w:tc>
        <w:tc>
          <w:tcPr>
            <w:tcW w:w="4261" w:type="dxa"/>
          </w:tcPr>
          <w:p w14:paraId="730FE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愿携</w:t>
            </w:r>
          </w:p>
        </w:tc>
        <w:tc>
          <w:tcPr>
            <w:tcW w:w="4261" w:type="dxa"/>
          </w:tcPr>
          <w:p w14:paraId="730FE5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敦促</w:t>
            </w:r>
          </w:p>
        </w:tc>
        <w:tc>
          <w:tcPr>
            <w:tcW w:w="4261" w:type="dxa"/>
          </w:tcPr>
          <w:p w14:paraId="730FE5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奉劝</w:t>
            </w:r>
          </w:p>
        </w:tc>
        <w:tc>
          <w:tcPr>
            <w:tcW w:w="4261" w:type="dxa"/>
          </w:tcPr>
          <w:p w14:paraId="730FE5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劝诫</w:t>
            </w:r>
          </w:p>
        </w:tc>
        <w:tc>
          <w:tcPr>
            <w:tcW w:w="4261" w:type="dxa"/>
          </w:tcPr>
          <w:p w14:paraId="730FE5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告诫</w:t>
            </w:r>
          </w:p>
        </w:tc>
        <w:tc>
          <w:tcPr>
            <w:tcW w:w="4261" w:type="dxa"/>
          </w:tcPr>
          <w:p w14:paraId="730FE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提醒</w:t>
            </w:r>
          </w:p>
        </w:tc>
        <w:tc>
          <w:tcPr>
            <w:tcW w:w="4261" w:type="dxa"/>
          </w:tcPr>
          <w:p w14:paraId="730FE5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呼吁</w:t>
            </w:r>
          </w:p>
        </w:tc>
        <w:tc>
          <w:tcPr>
            <w:tcW w:w="4261" w:type="dxa"/>
          </w:tcPr>
          <w:p w14:paraId="730FE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奉告</w:t>
            </w:r>
          </w:p>
        </w:tc>
        <w:tc>
          <w:tcPr>
            <w:tcW w:w="4261" w:type="dxa"/>
          </w:tcPr>
          <w:p w14:paraId="730FE5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劝导</w:t>
            </w:r>
          </w:p>
        </w:tc>
        <w:tc>
          <w:tcPr>
            <w:tcW w:w="4261" w:type="dxa"/>
          </w:tcPr>
          <w:p w14:paraId="730FE5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希望</w:t>
            </w:r>
          </w:p>
        </w:tc>
        <w:tc>
          <w:tcPr>
            <w:tcW w:w="4261" w:type="dxa"/>
          </w:tcPr>
          <w:p w14:paraId="730FE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敦请</w:t>
            </w:r>
          </w:p>
        </w:tc>
        <w:tc>
          <w:tcPr>
            <w:tcW w:w="4261" w:type="dxa"/>
          </w:tcPr>
          <w:p w14:paraId="730FE5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……应该……</w:t>
            </w:r>
          </w:p>
        </w:tc>
        <w:tc>
          <w:tcPr>
            <w:tcW w:w="4261" w:type="dxa"/>
          </w:tcPr>
          <w:p w14:paraId="730FE5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261" w:type="dxa"/>
          </w:tcPr>
          <w:p w14:paraId="730FE5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……理应……</w:t>
            </w:r>
          </w:p>
        </w:tc>
        <w:tc>
          <w:tcPr>
            <w:tcW w:w="4261" w:type="dxa"/>
          </w:tcPr>
          <w:p w14:paraId="730FE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……应当……</w:t>
            </w:r>
          </w:p>
        </w:tc>
        <w:tc>
          <w:tcPr>
            <w:tcW w:w="4261" w:type="dxa"/>
          </w:tcPr>
          <w:p w14:paraId="730FE5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……本应……</w:t>
            </w:r>
          </w:p>
        </w:tc>
        <w:tc>
          <w:tcPr>
            <w:tcW w:w="4261" w:type="dxa"/>
          </w:tcPr>
          <w:p w14:paraId="730FE5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……原本应该……</w:t>
            </w:r>
          </w:p>
        </w:tc>
        <w:tc>
          <w:tcPr>
            <w:tcW w:w="4261" w:type="dxa"/>
          </w:tcPr>
          <w:p w14:paraId="730FE5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……按理……</w:t>
            </w:r>
          </w:p>
        </w:tc>
        <w:tc>
          <w:tcPr>
            <w:tcW w:w="4261" w:type="dxa"/>
          </w:tcPr>
          <w:p w14:paraId="730FE5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……有责任……</w:t>
            </w:r>
          </w:p>
        </w:tc>
        <w:tc>
          <w:tcPr>
            <w:tcW w:w="4261" w:type="dxa"/>
          </w:tcPr>
          <w:p w14:paraId="730FE5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……负有……之责</w:t>
            </w:r>
          </w:p>
        </w:tc>
        <w:tc>
          <w:tcPr>
            <w:tcW w:w="4261" w:type="dxa"/>
          </w:tcPr>
          <w:p w14:paraId="730FE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……责无旁贷……</w:t>
            </w:r>
          </w:p>
        </w:tc>
        <w:tc>
          <w:tcPr>
            <w:tcW w:w="4261" w:type="dxa"/>
          </w:tcPr>
          <w:p w14:paraId="730FE5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……无可推卸……</w:t>
            </w:r>
          </w:p>
        </w:tc>
        <w:tc>
          <w:tcPr>
            <w:tcW w:w="4261" w:type="dxa"/>
          </w:tcPr>
          <w:p w14:paraId="730FE5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……亟需……</w:t>
            </w:r>
          </w:p>
        </w:tc>
        <w:tc>
          <w:tcPr>
            <w:tcW w:w="4261" w:type="dxa"/>
          </w:tcPr>
          <w:p w14:paraId="730FE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……早该……</w:t>
            </w:r>
          </w:p>
        </w:tc>
        <w:tc>
          <w:tcPr>
            <w:tcW w:w="4261" w:type="dxa"/>
          </w:tcPr>
          <w:p w14:paraId="730FE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……未尽……之责</w:t>
            </w:r>
          </w:p>
        </w:tc>
        <w:tc>
          <w:tcPr>
            <w:tcW w:w="4261" w:type="dxa"/>
          </w:tcPr>
          <w:p w14:paraId="730FE5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……不可推卸的责任……</w:t>
            </w:r>
          </w:p>
        </w:tc>
        <w:tc>
          <w:tcPr>
            <w:tcW w:w="4261" w:type="dxa"/>
          </w:tcPr>
          <w:p w14:paraId="730FE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……没有尽到……</w:t>
            </w:r>
          </w:p>
        </w:tc>
        <w:tc>
          <w:tcPr>
            <w:tcW w:w="4261" w:type="dxa"/>
          </w:tcPr>
          <w:p w14:paraId="730FE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……未能有效……</w:t>
            </w:r>
          </w:p>
        </w:tc>
        <w:tc>
          <w:tcPr>
            <w:tcW w:w="4261" w:type="dxa"/>
          </w:tcPr>
          <w:p w14:paraId="730FE5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……负有重要责任……</w:t>
            </w:r>
          </w:p>
        </w:tc>
        <w:tc>
          <w:tcPr>
            <w:tcW w:w="4261" w:type="dxa"/>
          </w:tcPr>
          <w:p w14:paraId="730FE5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……未尽到基本义务……</w:t>
            </w:r>
          </w:p>
        </w:tc>
        <w:tc>
          <w:tcPr>
            <w:tcW w:w="4261" w:type="dxa"/>
          </w:tcPr>
          <w:p w14:paraId="730FE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……本应承担……</w:t>
            </w:r>
          </w:p>
        </w:tc>
        <w:tc>
          <w:tcPr>
            <w:tcW w:w="4261" w:type="dxa"/>
          </w:tcPr>
          <w:p w14:paraId="730FE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……有义务……</w:t>
            </w:r>
          </w:p>
        </w:tc>
        <w:tc>
          <w:tcPr>
            <w:tcW w:w="4261" w:type="dxa"/>
          </w:tcPr>
          <w:p w14:paraId="730FE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……本该……</w:t>
            </w:r>
          </w:p>
        </w:tc>
        <w:tc>
          <w:tcPr>
            <w:tcW w:w="4261" w:type="dxa"/>
          </w:tcPr>
          <w:p w14:paraId="730FE5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低估</w:t>
            </w:r>
          </w:p>
        </w:tc>
        <w:tc>
          <w:tcPr>
            <w:tcW w:w="4261" w:type="dxa"/>
          </w:tcPr>
          <w:p w14:paraId="730FE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看轻</w:t>
            </w:r>
          </w:p>
        </w:tc>
        <w:tc>
          <w:tcPr>
            <w:tcW w:w="4261" w:type="dxa"/>
          </w:tcPr>
          <w:p w14:paraId="730FE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轻视</w:t>
            </w:r>
          </w:p>
        </w:tc>
        <w:tc>
          <w:tcPr>
            <w:tcW w:w="4261" w:type="dxa"/>
          </w:tcPr>
          <w:p w14:paraId="730FE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小看</w:t>
            </w:r>
          </w:p>
        </w:tc>
        <w:tc>
          <w:tcPr>
            <w:tcW w:w="4261" w:type="dxa"/>
          </w:tcPr>
          <w:p w14:paraId="730FE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低看</w:t>
            </w:r>
          </w:p>
        </w:tc>
        <w:tc>
          <w:tcPr>
            <w:tcW w:w="4261" w:type="dxa"/>
          </w:tcPr>
          <w:p w14:paraId="730FE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贬低</w:t>
            </w:r>
          </w:p>
        </w:tc>
        <w:tc>
          <w:tcPr>
            <w:tcW w:w="4261" w:type="dxa"/>
          </w:tcPr>
          <w:p w14:paraId="730FE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忽视</w:t>
            </w:r>
          </w:p>
        </w:tc>
        <w:tc>
          <w:tcPr>
            <w:tcW w:w="4261" w:type="dxa"/>
          </w:tcPr>
          <w:p w14:paraId="730FE5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过高估计</w:t>
            </w:r>
          </w:p>
        </w:tc>
        <w:tc>
          <w:tcPr>
            <w:tcW w:w="4261" w:type="dxa"/>
          </w:tcPr>
          <w:p w14:paraId="730FE6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夸大</w:t>
            </w:r>
          </w:p>
        </w:tc>
        <w:tc>
          <w:tcPr>
            <w:tcW w:w="4261" w:type="dxa"/>
          </w:tcPr>
          <w:p w14:paraId="730FE6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过分看重</w:t>
            </w:r>
          </w:p>
        </w:tc>
        <w:tc>
          <w:tcPr>
            <w:tcW w:w="4261" w:type="dxa"/>
          </w:tcPr>
          <w:p w14:paraId="730FE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抬高</w:t>
            </w:r>
          </w:p>
        </w:tc>
        <w:tc>
          <w:tcPr>
            <w:tcW w:w="4261" w:type="dxa"/>
          </w:tcPr>
          <w:p w14:paraId="730FE6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过分评价</w:t>
            </w:r>
          </w:p>
        </w:tc>
        <w:tc>
          <w:tcPr>
            <w:tcW w:w="4261" w:type="dxa"/>
          </w:tcPr>
          <w:p w14:paraId="730FE6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高估</w:t>
            </w:r>
          </w:p>
        </w:tc>
        <w:tc>
          <w:tcPr>
            <w:tcW w:w="4261" w:type="dxa"/>
          </w:tcPr>
          <w:p w14:paraId="730FE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将继续</w:t>
            </w:r>
          </w:p>
        </w:tc>
        <w:tc>
          <w:tcPr>
            <w:tcW w:w="4261" w:type="dxa"/>
          </w:tcPr>
          <w:p w14:paraId="730FE6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仍将持续</w:t>
            </w:r>
          </w:p>
        </w:tc>
        <w:tc>
          <w:tcPr>
            <w:tcW w:w="4261" w:type="dxa"/>
          </w:tcPr>
          <w:p w14:paraId="730FE6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一如既往</w:t>
            </w:r>
          </w:p>
        </w:tc>
        <w:tc>
          <w:tcPr>
            <w:tcW w:w="4261" w:type="dxa"/>
          </w:tcPr>
          <w:p w14:paraId="730FE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始终如一</w:t>
            </w:r>
          </w:p>
        </w:tc>
        <w:tc>
          <w:tcPr>
            <w:tcW w:w="4261" w:type="dxa"/>
          </w:tcPr>
          <w:p w14:paraId="730FE6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一贯如此</w:t>
            </w:r>
          </w:p>
        </w:tc>
        <w:tc>
          <w:tcPr>
            <w:tcW w:w="4261" w:type="dxa"/>
          </w:tcPr>
          <w:p w14:paraId="730FE6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一贯主张</w:t>
            </w:r>
          </w:p>
        </w:tc>
        <w:tc>
          <w:tcPr>
            <w:tcW w:w="4261" w:type="dxa"/>
          </w:tcPr>
          <w:p w14:paraId="730FE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延续至今</w:t>
            </w:r>
          </w:p>
        </w:tc>
        <w:tc>
          <w:tcPr>
            <w:tcW w:w="4261" w:type="dxa"/>
          </w:tcPr>
          <w:p w14:paraId="730FE6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一直如此</w:t>
            </w:r>
          </w:p>
        </w:tc>
        <w:tc>
          <w:tcPr>
            <w:tcW w:w="4261" w:type="dxa"/>
          </w:tcPr>
          <w:p w14:paraId="730FE6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始终保持</w:t>
            </w:r>
          </w:p>
        </w:tc>
        <w:tc>
          <w:tcPr>
            <w:tcW w:w="4261" w:type="dxa"/>
          </w:tcPr>
          <w:p w14:paraId="730FE6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未曾改变</w:t>
            </w:r>
          </w:p>
        </w:tc>
        <w:tc>
          <w:tcPr>
            <w:tcW w:w="4261" w:type="dxa"/>
          </w:tcPr>
          <w:p w14:paraId="730FE6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一直以来</w:t>
            </w:r>
          </w:p>
        </w:tc>
        <w:tc>
          <w:tcPr>
            <w:tcW w:w="4261" w:type="dxa"/>
          </w:tcPr>
          <w:p w14:paraId="730FE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早日...</w:t>
            </w:r>
          </w:p>
        </w:tc>
        <w:tc>
          <w:tcPr>
            <w:tcW w:w="4261" w:type="dxa"/>
          </w:tcPr>
          <w:p w14:paraId="730FE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尽早</w:t>
            </w:r>
          </w:p>
        </w:tc>
        <w:tc>
          <w:tcPr>
            <w:tcW w:w="4261" w:type="dxa"/>
          </w:tcPr>
          <w:p w14:paraId="730FE6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提早</w:t>
            </w:r>
          </w:p>
        </w:tc>
        <w:tc>
          <w:tcPr>
            <w:tcW w:w="4261" w:type="dxa"/>
          </w:tcPr>
          <w:p w14:paraId="730FE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尽快</w:t>
            </w:r>
          </w:p>
        </w:tc>
        <w:tc>
          <w:tcPr>
            <w:tcW w:w="4261" w:type="dxa"/>
          </w:tcPr>
          <w:p w14:paraId="730FE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趁早</w:t>
            </w:r>
          </w:p>
        </w:tc>
        <w:tc>
          <w:tcPr>
            <w:tcW w:w="4261" w:type="dxa"/>
          </w:tcPr>
          <w:p w14:paraId="730FE6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及早</w:t>
            </w:r>
          </w:p>
        </w:tc>
        <w:tc>
          <w:tcPr>
            <w:tcW w:w="4261" w:type="dxa"/>
          </w:tcPr>
          <w:p w14:paraId="730FE6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加快</w:t>
            </w:r>
          </w:p>
        </w:tc>
        <w:tc>
          <w:tcPr>
            <w:tcW w:w="4261" w:type="dxa"/>
          </w:tcPr>
          <w:p w14:paraId="730FE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刷新</w:t>
            </w:r>
          </w:p>
        </w:tc>
        <w:tc>
          <w:tcPr>
            <w:tcW w:w="4261" w:type="dxa"/>
          </w:tcPr>
          <w:p w14:paraId="730FE6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再次</w:t>
            </w:r>
          </w:p>
        </w:tc>
        <w:tc>
          <w:tcPr>
            <w:tcW w:w="4261" w:type="dxa"/>
          </w:tcPr>
          <w:p w14:paraId="730FE6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再度</w:t>
            </w:r>
          </w:p>
        </w:tc>
        <w:tc>
          <w:tcPr>
            <w:tcW w:w="4261" w:type="dxa"/>
          </w:tcPr>
          <w:p w14:paraId="730FE6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多次</w:t>
            </w:r>
          </w:p>
        </w:tc>
        <w:tc>
          <w:tcPr>
            <w:tcW w:w="4261" w:type="dxa"/>
          </w:tcPr>
          <w:p w14:paraId="730FE6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屡屡</w:t>
            </w:r>
          </w:p>
        </w:tc>
        <w:tc>
          <w:tcPr>
            <w:tcW w:w="4261" w:type="dxa"/>
          </w:tcPr>
          <w:p w14:paraId="730FE6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频频</w:t>
            </w:r>
          </w:p>
        </w:tc>
        <w:tc>
          <w:tcPr>
            <w:tcW w:w="4261" w:type="dxa"/>
          </w:tcPr>
          <w:p w14:paraId="730FE6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反复</w:t>
            </w:r>
          </w:p>
        </w:tc>
        <w:tc>
          <w:tcPr>
            <w:tcW w:w="4261" w:type="dxa"/>
          </w:tcPr>
          <w:p w14:paraId="730FE6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越…越需要…</w:t>
            </w:r>
          </w:p>
        </w:tc>
        <w:tc>
          <w:tcPr>
            <w:tcW w:w="4261" w:type="dxa"/>
          </w:tcPr>
          <w:p w14:paraId="730FE6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越…越得…</w:t>
            </w:r>
          </w:p>
        </w:tc>
        <w:tc>
          <w:tcPr>
            <w:tcW w:w="4261" w:type="dxa"/>
          </w:tcPr>
          <w:p w14:paraId="730FE6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越…越应该…</w:t>
            </w:r>
          </w:p>
        </w:tc>
        <w:tc>
          <w:tcPr>
            <w:tcW w:w="4261" w:type="dxa"/>
          </w:tcPr>
          <w:p w14:paraId="730FE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越…越…</w:t>
            </w:r>
          </w:p>
        </w:tc>
        <w:tc>
          <w:tcPr>
            <w:tcW w:w="4261" w:type="dxa"/>
          </w:tcPr>
          <w:p w14:paraId="730FE6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越是在…的时候，越要…</w:t>
            </w:r>
          </w:p>
        </w:tc>
        <w:tc>
          <w:tcPr>
            <w:tcW w:w="4261" w:type="dxa"/>
          </w:tcPr>
          <w:p w14:paraId="730FE6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越是...越要...</w:t>
            </w:r>
          </w:p>
        </w:tc>
        <w:tc>
          <w:tcPr>
            <w:tcW w:w="4261" w:type="dxa"/>
          </w:tcPr>
          <w:p w14:paraId="730FE6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只得</w:t>
            </w:r>
          </w:p>
        </w:tc>
        <w:tc>
          <w:tcPr>
            <w:tcW w:w="4261" w:type="dxa"/>
          </w:tcPr>
          <w:p w14:paraId="730FE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暗示某方本无意做某事</w:t>
            </w:r>
          </w:p>
        </w:tc>
      </w:tr>
      <w:tr w14:paraId="730F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只好</w:t>
            </w:r>
          </w:p>
        </w:tc>
        <w:tc>
          <w:tcPr>
            <w:tcW w:w="4261" w:type="dxa"/>
          </w:tcPr>
          <w:p w14:paraId="730FE6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暗示某方本无意做某事</w:t>
            </w:r>
          </w:p>
        </w:tc>
      </w:tr>
      <w:tr w14:paraId="730F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不得不</w:t>
            </w:r>
          </w:p>
        </w:tc>
        <w:tc>
          <w:tcPr>
            <w:tcW w:w="4261" w:type="dxa"/>
          </w:tcPr>
          <w:p w14:paraId="730FE6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暗示某方本无意做某事</w:t>
            </w:r>
          </w:p>
        </w:tc>
      </w:tr>
      <w:tr w14:paraId="730F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更...</w:t>
            </w:r>
          </w:p>
        </w:tc>
        <w:tc>
          <w:tcPr>
            <w:tcW w:w="4261" w:type="dxa"/>
          </w:tcPr>
          <w:p w14:paraId="730FE6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进一步……</w:t>
            </w:r>
          </w:p>
        </w:tc>
        <w:tc>
          <w:tcPr>
            <w:tcW w:w="4261" w:type="dxa"/>
          </w:tcPr>
          <w:p w14:paraId="730FE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日益</w:t>
            </w:r>
          </w:p>
        </w:tc>
        <w:tc>
          <w:tcPr>
            <w:tcW w:w="4261" w:type="dxa"/>
          </w:tcPr>
          <w:p w14:paraId="730FE6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新台阶</w:t>
            </w:r>
          </w:p>
        </w:tc>
        <w:tc>
          <w:tcPr>
            <w:tcW w:w="4261" w:type="dxa"/>
          </w:tcPr>
          <w:p w14:paraId="730FE6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新高</w:t>
            </w:r>
          </w:p>
        </w:tc>
        <w:tc>
          <w:tcPr>
            <w:tcW w:w="4261" w:type="dxa"/>
          </w:tcPr>
          <w:p w14:paraId="730FE6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巩固</w:t>
            </w:r>
          </w:p>
        </w:tc>
        <w:tc>
          <w:tcPr>
            <w:tcW w:w="4261" w:type="dxa"/>
          </w:tcPr>
          <w:p w14:paraId="730FE6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新水平</w:t>
            </w:r>
          </w:p>
        </w:tc>
        <w:tc>
          <w:tcPr>
            <w:tcW w:w="4261" w:type="dxa"/>
          </w:tcPr>
          <w:p w14:paraId="730FE6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新突破</w:t>
            </w:r>
          </w:p>
        </w:tc>
        <w:tc>
          <w:tcPr>
            <w:tcW w:w="4261" w:type="dxa"/>
          </w:tcPr>
          <w:p w14:paraId="730FE6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新飞跃</w:t>
            </w:r>
          </w:p>
        </w:tc>
        <w:tc>
          <w:tcPr>
            <w:tcW w:w="4261" w:type="dxa"/>
          </w:tcPr>
          <w:p w14:paraId="730FE6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新高度</w:t>
            </w:r>
          </w:p>
        </w:tc>
        <w:tc>
          <w:tcPr>
            <w:tcW w:w="4261" w:type="dxa"/>
          </w:tcPr>
          <w:p w14:paraId="730FE6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</w:tbl>
    <w:p w14:paraId="730FE696">
      <w:pPr>
        <w:rPr>
          <w:rFonts w:ascii="Times New Roman" w:hAnsi="Times New Roman" w:cs="Times New Roman"/>
        </w:rPr>
      </w:pPr>
    </w:p>
    <w:p w14:paraId="730FE6A1">
      <w:pPr>
        <w:rPr>
          <w:rFonts w:ascii="Times New Roman" w:hAnsi="Times New Roman" w:cs="Times New Roman"/>
        </w:rPr>
      </w:pPr>
    </w:p>
    <w:p w14:paraId="730FE6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</w:t>
      </w:r>
      <w:r>
        <w:rPr>
          <w:rFonts w:hint="eastAsia" w:ascii="Times New Roman" w:hAnsi="Times New Roman" w:cs="Times New Roman"/>
          <w:lang w:val="en-US" w:eastAsia="zh-CN"/>
        </w:rPr>
        <w:t>化</w:t>
      </w:r>
      <w:r>
        <w:rPr>
          <w:rFonts w:ascii="Times New Roman" w:hAnsi="Times New Roman" w:cs="Times New Roman"/>
        </w:rPr>
        <w:t>暗示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0F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261" w:type="dxa"/>
          </w:tcPr>
          <w:p w14:paraId="730FE6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730F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相向而行</w:t>
            </w:r>
          </w:p>
        </w:tc>
        <w:tc>
          <w:tcPr>
            <w:tcW w:w="4261" w:type="dxa"/>
          </w:tcPr>
          <w:p w14:paraId="730FE6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携手并进</w:t>
            </w:r>
          </w:p>
        </w:tc>
        <w:tc>
          <w:tcPr>
            <w:tcW w:w="4261" w:type="dxa"/>
          </w:tcPr>
          <w:p w14:paraId="730FE6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共谋发展</w:t>
            </w:r>
          </w:p>
        </w:tc>
        <w:tc>
          <w:tcPr>
            <w:tcW w:w="4261" w:type="dxa"/>
          </w:tcPr>
          <w:p w14:paraId="730FE6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同向发力</w:t>
            </w:r>
          </w:p>
        </w:tc>
        <w:tc>
          <w:tcPr>
            <w:tcW w:w="4261" w:type="dxa"/>
          </w:tcPr>
          <w:p w14:paraId="730FE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求同存异</w:t>
            </w:r>
          </w:p>
        </w:tc>
        <w:tc>
          <w:tcPr>
            <w:tcW w:w="4261" w:type="dxa"/>
          </w:tcPr>
          <w:p w14:paraId="730FE6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并肩前行</w:t>
            </w:r>
          </w:p>
        </w:tc>
        <w:tc>
          <w:tcPr>
            <w:tcW w:w="4261" w:type="dxa"/>
          </w:tcPr>
          <w:p w14:paraId="730FE6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互谅互让</w:t>
            </w:r>
          </w:p>
        </w:tc>
        <w:tc>
          <w:tcPr>
            <w:tcW w:w="4261" w:type="dxa"/>
          </w:tcPr>
          <w:p w14:paraId="730FE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齐心协力</w:t>
            </w:r>
          </w:p>
        </w:tc>
        <w:tc>
          <w:tcPr>
            <w:tcW w:w="4261" w:type="dxa"/>
          </w:tcPr>
          <w:p w14:paraId="730FE6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共寻共识</w:t>
            </w:r>
          </w:p>
        </w:tc>
        <w:tc>
          <w:tcPr>
            <w:tcW w:w="4261" w:type="dxa"/>
          </w:tcPr>
          <w:p w14:paraId="730FE6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相向努力</w:t>
            </w:r>
          </w:p>
        </w:tc>
        <w:tc>
          <w:tcPr>
            <w:tcW w:w="4261" w:type="dxa"/>
          </w:tcPr>
          <w:p w14:paraId="730FE6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携手合作</w:t>
            </w:r>
          </w:p>
        </w:tc>
        <w:tc>
          <w:tcPr>
            <w:tcW w:w="4261" w:type="dxa"/>
          </w:tcPr>
          <w:p w14:paraId="730FE6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异同共融</w:t>
            </w:r>
          </w:p>
        </w:tc>
        <w:tc>
          <w:tcPr>
            <w:tcW w:w="4261" w:type="dxa"/>
          </w:tcPr>
          <w:p w14:paraId="730FE6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共同前进</w:t>
            </w:r>
          </w:p>
        </w:tc>
        <w:tc>
          <w:tcPr>
            <w:tcW w:w="4261" w:type="dxa"/>
          </w:tcPr>
          <w:p w14:paraId="730FE6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一致行动</w:t>
            </w:r>
          </w:p>
        </w:tc>
        <w:tc>
          <w:tcPr>
            <w:tcW w:w="4261" w:type="dxa"/>
          </w:tcPr>
          <w:p w14:paraId="730FE6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同心协力</w:t>
            </w:r>
          </w:p>
        </w:tc>
        <w:tc>
          <w:tcPr>
            <w:tcW w:w="4261" w:type="dxa"/>
          </w:tcPr>
          <w:p w14:paraId="730FE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携手同行</w:t>
            </w:r>
          </w:p>
        </w:tc>
        <w:tc>
          <w:tcPr>
            <w:tcW w:w="4261" w:type="dxa"/>
          </w:tcPr>
          <w:p w14:paraId="730FE6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携手并进</w:t>
            </w:r>
          </w:p>
        </w:tc>
        <w:tc>
          <w:tcPr>
            <w:tcW w:w="4261" w:type="dxa"/>
          </w:tcPr>
          <w:p w14:paraId="730FE6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同向发力</w:t>
            </w:r>
          </w:p>
        </w:tc>
        <w:tc>
          <w:tcPr>
            <w:tcW w:w="4261" w:type="dxa"/>
          </w:tcPr>
          <w:p w14:paraId="730FE6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求同存异</w:t>
            </w:r>
          </w:p>
        </w:tc>
        <w:tc>
          <w:tcPr>
            <w:tcW w:w="4261" w:type="dxa"/>
          </w:tcPr>
          <w:p w14:paraId="730FE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麦克风外交</w:t>
            </w:r>
          </w:p>
        </w:tc>
        <w:tc>
          <w:tcPr>
            <w:tcW w:w="4261" w:type="dxa"/>
          </w:tcPr>
          <w:p w14:paraId="730FE6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暗示某方发泄不满情绪，无助于解决问题</w:t>
            </w:r>
          </w:p>
        </w:tc>
      </w:tr>
      <w:tr w14:paraId="730F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E2">
            <w:pPr>
              <w:rPr>
                <w:rFonts w:ascii="Times New Roman" w:hAnsi="Times New Roman" w:cs="Times New Roman"/>
              </w:rPr>
            </w:pPr>
            <w:bookmarkStart w:id="0" w:name="OLE_LINK84"/>
            <w:r>
              <w:rPr>
                <w:rFonts w:ascii="Times New Roman" w:hAnsi="Times New Roman" w:cs="Times New Roman"/>
              </w:rPr>
              <w:t>铁杆</w:t>
            </w:r>
            <w:bookmarkEnd w:id="0"/>
          </w:p>
        </w:tc>
        <w:tc>
          <w:tcPr>
            <w:tcW w:w="4261" w:type="dxa"/>
          </w:tcPr>
          <w:p w14:paraId="730FE6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暗示双方友谊牢固</w:t>
            </w:r>
          </w:p>
        </w:tc>
      </w:tr>
      <w:tr w14:paraId="730F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交换意见</w:t>
            </w:r>
          </w:p>
        </w:tc>
        <w:tc>
          <w:tcPr>
            <w:tcW w:w="4261" w:type="dxa"/>
          </w:tcPr>
          <w:p w14:paraId="730FE6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沟通意见</w:t>
            </w:r>
          </w:p>
        </w:tc>
        <w:tc>
          <w:tcPr>
            <w:tcW w:w="4261" w:type="dxa"/>
          </w:tcPr>
          <w:p w14:paraId="730FE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交换看法</w:t>
            </w:r>
          </w:p>
        </w:tc>
        <w:tc>
          <w:tcPr>
            <w:tcW w:w="4261" w:type="dxa"/>
          </w:tcPr>
          <w:p w14:paraId="730FE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探讨分歧</w:t>
            </w:r>
          </w:p>
        </w:tc>
        <w:tc>
          <w:tcPr>
            <w:tcW w:w="4261" w:type="dxa"/>
          </w:tcPr>
          <w:p w14:paraId="730FE6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1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协商讨论</w:t>
            </w:r>
          </w:p>
        </w:tc>
        <w:tc>
          <w:tcPr>
            <w:tcW w:w="4261" w:type="dxa"/>
          </w:tcPr>
          <w:p w14:paraId="730FE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4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交流立场</w:t>
            </w:r>
          </w:p>
        </w:tc>
        <w:tc>
          <w:tcPr>
            <w:tcW w:w="4261" w:type="dxa"/>
          </w:tcPr>
          <w:p w14:paraId="730FE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商议分歧</w:t>
            </w:r>
          </w:p>
        </w:tc>
        <w:tc>
          <w:tcPr>
            <w:tcW w:w="4261" w:type="dxa"/>
          </w:tcPr>
          <w:p w14:paraId="730FE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A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磋商意见</w:t>
            </w:r>
          </w:p>
        </w:tc>
        <w:tc>
          <w:tcPr>
            <w:tcW w:w="4261" w:type="dxa"/>
          </w:tcPr>
          <w:p w14:paraId="730FE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交换立场</w:t>
            </w:r>
          </w:p>
        </w:tc>
        <w:tc>
          <w:tcPr>
            <w:tcW w:w="4261" w:type="dxa"/>
          </w:tcPr>
          <w:p w14:paraId="730FE6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讨论分歧</w:t>
            </w:r>
          </w:p>
        </w:tc>
        <w:tc>
          <w:tcPr>
            <w:tcW w:w="4261" w:type="dxa"/>
          </w:tcPr>
          <w:p w14:paraId="730FE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对话沟通</w:t>
            </w:r>
          </w:p>
        </w:tc>
        <w:tc>
          <w:tcPr>
            <w:tcW w:w="4261" w:type="dxa"/>
          </w:tcPr>
          <w:p w14:paraId="730FE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意见交锋</w:t>
            </w:r>
          </w:p>
        </w:tc>
        <w:tc>
          <w:tcPr>
            <w:tcW w:w="4261" w:type="dxa"/>
          </w:tcPr>
          <w:p w14:paraId="730FE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争论焦点</w:t>
            </w:r>
          </w:p>
        </w:tc>
        <w:tc>
          <w:tcPr>
            <w:tcW w:w="4261" w:type="dxa"/>
          </w:tcPr>
          <w:p w14:paraId="730FE7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商讨异见</w:t>
            </w:r>
          </w:p>
        </w:tc>
        <w:tc>
          <w:tcPr>
            <w:tcW w:w="4261" w:type="dxa"/>
          </w:tcPr>
          <w:p w14:paraId="730FE7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协商分歧</w:t>
            </w:r>
          </w:p>
        </w:tc>
        <w:tc>
          <w:tcPr>
            <w:tcW w:w="4261" w:type="dxa"/>
          </w:tcPr>
          <w:p w14:paraId="730FE7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2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争议讨论</w:t>
            </w:r>
          </w:p>
        </w:tc>
        <w:tc>
          <w:tcPr>
            <w:tcW w:w="4261" w:type="dxa"/>
          </w:tcPr>
          <w:p w14:paraId="730FE7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观点碰撞</w:t>
            </w:r>
          </w:p>
        </w:tc>
        <w:tc>
          <w:tcPr>
            <w:tcW w:w="4261" w:type="dxa"/>
          </w:tcPr>
          <w:p w14:paraId="730FE7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意见探讨</w:t>
            </w:r>
          </w:p>
        </w:tc>
        <w:tc>
          <w:tcPr>
            <w:tcW w:w="4261" w:type="dxa"/>
          </w:tcPr>
          <w:p w14:paraId="730FE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分歧商议</w:t>
            </w:r>
          </w:p>
        </w:tc>
        <w:tc>
          <w:tcPr>
            <w:tcW w:w="4261" w:type="dxa"/>
          </w:tcPr>
          <w:p w14:paraId="730FE7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立场交流</w:t>
            </w:r>
          </w:p>
        </w:tc>
        <w:tc>
          <w:tcPr>
            <w:tcW w:w="4261" w:type="dxa"/>
          </w:tcPr>
          <w:p w14:paraId="730FE7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1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意见互动</w:t>
            </w:r>
          </w:p>
        </w:tc>
        <w:tc>
          <w:tcPr>
            <w:tcW w:w="4261" w:type="dxa"/>
          </w:tcPr>
          <w:p w14:paraId="730FE7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4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对话协商</w:t>
            </w:r>
          </w:p>
        </w:tc>
        <w:tc>
          <w:tcPr>
            <w:tcW w:w="4261" w:type="dxa"/>
          </w:tcPr>
          <w:p w14:paraId="730FE7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商谈歧见</w:t>
            </w:r>
          </w:p>
        </w:tc>
        <w:tc>
          <w:tcPr>
            <w:tcW w:w="4261" w:type="dxa"/>
          </w:tcPr>
          <w:p w14:paraId="730FE7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A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商讨不同看法</w:t>
            </w:r>
          </w:p>
        </w:tc>
        <w:tc>
          <w:tcPr>
            <w:tcW w:w="4261" w:type="dxa"/>
          </w:tcPr>
          <w:p w14:paraId="730FE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交换不同意见</w:t>
            </w:r>
          </w:p>
        </w:tc>
        <w:tc>
          <w:tcPr>
            <w:tcW w:w="4261" w:type="dxa"/>
          </w:tcPr>
          <w:p w14:paraId="730FE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对立观点交流</w:t>
            </w:r>
          </w:p>
        </w:tc>
        <w:tc>
          <w:tcPr>
            <w:tcW w:w="4261" w:type="dxa"/>
          </w:tcPr>
          <w:p w14:paraId="730FE7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各抒己见</w:t>
            </w:r>
          </w:p>
        </w:tc>
        <w:tc>
          <w:tcPr>
            <w:tcW w:w="4261" w:type="dxa"/>
          </w:tcPr>
          <w:p w14:paraId="730FE7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交换认知</w:t>
            </w:r>
          </w:p>
        </w:tc>
        <w:tc>
          <w:tcPr>
            <w:tcW w:w="4261" w:type="dxa"/>
          </w:tcPr>
          <w:p w14:paraId="730FE7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分歧探讨</w:t>
            </w:r>
          </w:p>
        </w:tc>
        <w:tc>
          <w:tcPr>
            <w:tcW w:w="4261" w:type="dxa"/>
          </w:tcPr>
          <w:p w14:paraId="730FE7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协调立场</w:t>
            </w:r>
          </w:p>
        </w:tc>
        <w:tc>
          <w:tcPr>
            <w:tcW w:w="4261" w:type="dxa"/>
          </w:tcPr>
          <w:p w14:paraId="730FE7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试探性讨论</w:t>
            </w:r>
          </w:p>
        </w:tc>
        <w:tc>
          <w:tcPr>
            <w:tcW w:w="4261" w:type="dxa"/>
          </w:tcPr>
          <w:p w14:paraId="730FE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教师爷</w:t>
            </w:r>
          </w:p>
        </w:tc>
        <w:tc>
          <w:tcPr>
            <w:tcW w:w="4261" w:type="dxa"/>
          </w:tcPr>
          <w:p w14:paraId="730FE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暗示某国非法对他国施加压力或制裁</w:t>
            </w:r>
          </w:p>
        </w:tc>
      </w:tr>
      <w:tr w14:paraId="730F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人权裁判官</w:t>
            </w:r>
          </w:p>
        </w:tc>
        <w:tc>
          <w:tcPr>
            <w:tcW w:w="4261" w:type="dxa"/>
          </w:tcPr>
          <w:p w14:paraId="730FE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暗示某国非法对他国施加压力或制裁</w:t>
            </w:r>
          </w:p>
        </w:tc>
      </w:tr>
      <w:tr w14:paraId="730F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长臂管辖</w:t>
            </w:r>
          </w:p>
        </w:tc>
        <w:tc>
          <w:tcPr>
            <w:tcW w:w="4261" w:type="dxa"/>
          </w:tcPr>
          <w:p w14:paraId="730FE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暗示某方干涉别国内政</w:t>
            </w:r>
          </w:p>
        </w:tc>
      </w:tr>
      <w:tr w14:paraId="730FE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十字路口</w:t>
            </w:r>
          </w:p>
        </w:tc>
        <w:tc>
          <w:tcPr>
            <w:tcW w:w="4261" w:type="dxa"/>
          </w:tcPr>
          <w:p w14:paraId="730FE7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暗示某事物处于发展的关键节点</w:t>
            </w:r>
          </w:p>
        </w:tc>
      </w:tr>
      <w:tr w14:paraId="730F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密切关注</w:t>
            </w:r>
          </w:p>
        </w:tc>
        <w:tc>
          <w:tcPr>
            <w:tcW w:w="4261" w:type="dxa"/>
          </w:tcPr>
          <w:p w14:paraId="730FE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高度关注</w:t>
            </w:r>
          </w:p>
        </w:tc>
        <w:tc>
          <w:tcPr>
            <w:tcW w:w="4261" w:type="dxa"/>
          </w:tcPr>
          <w:p w14:paraId="730FE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密切沟通</w:t>
            </w:r>
          </w:p>
        </w:tc>
        <w:tc>
          <w:tcPr>
            <w:tcW w:w="4261" w:type="dxa"/>
          </w:tcPr>
          <w:p w14:paraId="730FE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持续关注</w:t>
            </w:r>
          </w:p>
        </w:tc>
        <w:tc>
          <w:tcPr>
            <w:tcW w:w="4261" w:type="dxa"/>
          </w:tcPr>
          <w:p w14:paraId="730FE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保持关注</w:t>
            </w:r>
          </w:p>
        </w:tc>
        <w:tc>
          <w:tcPr>
            <w:tcW w:w="4261" w:type="dxa"/>
          </w:tcPr>
          <w:p w14:paraId="730FE7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拭目以待</w:t>
            </w:r>
          </w:p>
        </w:tc>
        <w:tc>
          <w:tcPr>
            <w:tcW w:w="4261" w:type="dxa"/>
          </w:tcPr>
          <w:p w14:paraId="730FE7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高度重视</w:t>
            </w:r>
          </w:p>
        </w:tc>
        <w:tc>
          <w:tcPr>
            <w:tcW w:w="4261" w:type="dxa"/>
          </w:tcPr>
          <w:p w14:paraId="730FE7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密切沟通</w:t>
            </w:r>
          </w:p>
        </w:tc>
        <w:tc>
          <w:tcPr>
            <w:tcW w:w="4261" w:type="dxa"/>
          </w:tcPr>
          <w:p w14:paraId="730FE7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注意到</w:t>
            </w:r>
          </w:p>
        </w:tc>
        <w:tc>
          <w:tcPr>
            <w:tcW w:w="4261" w:type="dxa"/>
          </w:tcPr>
          <w:p w14:paraId="730FE7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小而美</w:t>
            </w:r>
          </w:p>
        </w:tc>
        <w:tc>
          <w:tcPr>
            <w:tcW w:w="4261" w:type="dxa"/>
          </w:tcPr>
          <w:p w14:paraId="730FE7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暗示投入规模不大，但能带来实际利益的项目和行动</w:t>
            </w:r>
          </w:p>
        </w:tc>
      </w:tr>
      <w:tr w14:paraId="730F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一贯的</w:t>
            </w:r>
          </w:p>
        </w:tc>
        <w:tc>
          <w:tcPr>
            <w:tcW w:w="4261" w:type="dxa"/>
          </w:tcPr>
          <w:p w14:paraId="730FE7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明确的</w:t>
            </w:r>
          </w:p>
        </w:tc>
        <w:tc>
          <w:tcPr>
            <w:tcW w:w="4261" w:type="dxa"/>
          </w:tcPr>
          <w:p w14:paraId="730FE7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既定的</w:t>
            </w:r>
          </w:p>
        </w:tc>
        <w:tc>
          <w:tcPr>
            <w:tcW w:w="4261" w:type="dxa"/>
          </w:tcPr>
          <w:p w14:paraId="730FE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不容置疑的</w:t>
            </w:r>
          </w:p>
        </w:tc>
        <w:tc>
          <w:tcPr>
            <w:tcW w:w="4261" w:type="dxa"/>
          </w:tcPr>
          <w:p w14:paraId="730FE7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重新考虑</w:t>
            </w:r>
          </w:p>
        </w:tc>
        <w:tc>
          <w:tcPr>
            <w:tcW w:w="4261" w:type="dxa"/>
          </w:tcPr>
          <w:p w14:paraId="730FE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暗示某方将取消某决定</w:t>
            </w:r>
          </w:p>
        </w:tc>
      </w:tr>
      <w:tr w14:paraId="730F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只有...才...</w:t>
            </w:r>
          </w:p>
        </w:tc>
        <w:tc>
          <w:tcPr>
            <w:tcW w:w="4261" w:type="dxa"/>
            <w:shd w:val="clear" w:color="auto" w:fill="auto"/>
          </w:tcPr>
          <w:p w14:paraId="730FE7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唯有……才……</w:t>
            </w:r>
          </w:p>
        </w:tc>
        <w:tc>
          <w:tcPr>
            <w:tcW w:w="4261" w:type="dxa"/>
            <w:shd w:val="clear" w:color="auto" w:fill="auto"/>
          </w:tcPr>
          <w:p w14:paraId="730FE7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除非……否则……</w:t>
            </w:r>
          </w:p>
        </w:tc>
        <w:tc>
          <w:tcPr>
            <w:tcW w:w="4261" w:type="dxa"/>
            <w:shd w:val="clear" w:color="auto" w:fill="auto"/>
          </w:tcPr>
          <w:p w14:paraId="730FE7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前提</w:t>
            </w:r>
          </w:p>
        </w:tc>
        <w:tc>
          <w:tcPr>
            <w:tcW w:w="4261" w:type="dxa"/>
            <w:shd w:val="clear" w:color="auto" w:fill="auto"/>
          </w:tcPr>
          <w:p w14:paraId="730FE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基础</w:t>
            </w:r>
          </w:p>
        </w:tc>
        <w:tc>
          <w:tcPr>
            <w:tcW w:w="4261" w:type="dxa"/>
            <w:shd w:val="clear" w:color="auto" w:fill="auto"/>
          </w:tcPr>
          <w:p w14:paraId="730FE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必由之路</w:t>
            </w:r>
          </w:p>
        </w:tc>
        <w:tc>
          <w:tcPr>
            <w:tcW w:w="4261" w:type="dxa"/>
            <w:shd w:val="clear" w:color="auto" w:fill="auto"/>
          </w:tcPr>
          <w:p w14:paraId="730FE7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当务之急</w:t>
            </w:r>
          </w:p>
        </w:tc>
        <w:tc>
          <w:tcPr>
            <w:tcW w:w="4261" w:type="dxa"/>
            <w:shd w:val="clear" w:color="auto" w:fill="auto"/>
          </w:tcPr>
          <w:p w14:paraId="730FE7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根本保障</w:t>
            </w:r>
          </w:p>
        </w:tc>
        <w:tc>
          <w:tcPr>
            <w:tcW w:w="4261" w:type="dxa"/>
            <w:shd w:val="clear" w:color="auto" w:fill="auto"/>
          </w:tcPr>
          <w:p w14:paraId="730FE7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当务之急</w:t>
            </w:r>
          </w:p>
        </w:tc>
        <w:tc>
          <w:tcPr>
            <w:tcW w:w="4261" w:type="dxa"/>
            <w:shd w:val="clear" w:color="auto" w:fill="auto"/>
          </w:tcPr>
          <w:p w14:paraId="730FE7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动力源</w:t>
            </w:r>
          </w:p>
        </w:tc>
        <w:tc>
          <w:tcPr>
            <w:tcW w:w="4261" w:type="dxa"/>
            <w:shd w:val="clear" w:color="auto" w:fill="auto"/>
          </w:tcPr>
          <w:p w14:paraId="730FE7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推进器</w:t>
            </w:r>
          </w:p>
        </w:tc>
        <w:tc>
          <w:tcPr>
            <w:tcW w:w="4261" w:type="dxa"/>
            <w:shd w:val="clear" w:color="auto" w:fill="auto"/>
          </w:tcPr>
          <w:p w14:paraId="730FE7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中流砥柱</w:t>
            </w:r>
          </w:p>
        </w:tc>
        <w:tc>
          <w:tcPr>
            <w:tcW w:w="4261" w:type="dxa"/>
            <w:shd w:val="clear" w:color="auto" w:fill="auto"/>
          </w:tcPr>
          <w:p w14:paraId="730FE7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压舱石</w:t>
            </w:r>
          </w:p>
        </w:tc>
        <w:tc>
          <w:tcPr>
            <w:tcW w:w="4261" w:type="dxa"/>
            <w:shd w:val="clear" w:color="auto" w:fill="auto"/>
          </w:tcPr>
          <w:p w14:paraId="730FE7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领头羊</w:t>
            </w:r>
          </w:p>
        </w:tc>
        <w:tc>
          <w:tcPr>
            <w:tcW w:w="4261" w:type="dxa"/>
            <w:shd w:val="clear" w:color="auto" w:fill="auto"/>
          </w:tcPr>
          <w:p w14:paraId="730FE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火车头</w:t>
            </w:r>
          </w:p>
        </w:tc>
        <w:tc>
          <w:tcPr>
            <w:tcW w:w="4261" w:type="dxa"/>
            <w:shd w:val="clear" w:color="auto" w:fill="auto"/>
          </w:tcPr>
          <w:p w14:paraId="730FE7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支柱</w:t>
            </w:r>
          </w:p>
        </w:tc>
        <w:tc>
          <w:tcPr>
            <w:tcW w:w="4261" w:type="dxa"/>
            <w:shd w:val="clear" w:color="auto" w:fill="auto"/>
          </w:tcPr>
          <w:p w14:paraId="730FE7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主力军</w:t>
            </w:r>
          </w:p>
        </w:tc>
        <w:tc>
          <w:tcPr>
            <w:tcW w:w="4261" w:type="dxa"/>
            <w:shd w:val="clear" w:color="auto" w:fill="auto"/>
          </w:tcPr>
          <w:p w14:paraId="730FE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驱动力</w:t>
            </w:r>
          </w:p>
        </w:tc>
        <w:tc>
          <w:tcPr>
            <w:tcW w:w="4261" w:type="dxa"/>
            <w:shd w:val="clear" w:color="auto" w:fill="auto"/>
          </w:tcPr>
          <w:p w14:paraId="730FE7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先锋队</w:t>
            </w:r>
          </w:p>
        </w:tc>
        <w:tc>
          <w:tcPr>
            <w:tcW w:w="4261" w:type="dxa"/>
            <w:shd w:val="clear" w:color="auto" w:fill="auto"/>
          </w:tcPr>
          <w:p w14:paraId="730FE7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发动机</w:t>
            </w:r>
          </w:p>
        </w:tc>
        <w:tc>
          <w:tcPr>
            <w:tcW w:w="4261" w:type="dxa"/>
            <w:shd w:val="clear" w:color="auto" w:fill="auto"/>
          </w:tcPr>
          <w:p w14:paraId="730FE7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定盘星</w:t>
            </w:r>
          </w:p>
        </w:tc>
        <w:tc>
          <w:tcPr>
            <w:tcW w:w="4261" w:type="dxa"/>
            <w:shd w:val="clear" w:color="auto" w:fill="auto"/>
          </w:tcPr>
          <w:p w14:paraId="730FE7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基石</w:t>
            </w:r>
          </w:p>
        </w:tc>
        <w:tc>
          <w:tcPr>
            <w:tcW w:w="4261" w:type="dxa"/>
            <w:shd w:val="clear" w:color="auto" w:fill="auto"/>
          </w:tcPr>
          <w:p w14:paraId="730FE7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261" w:type="dxa"/>
            <w:shd w:val="clear" w:color="auto" w:fill="auto"/>
          </w:tcPr>
          <w:p w14:paraId="730FE7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灯塔</w:t>
            </w:r>
          </w:p>
        </w:tc>
        <w:tc>
          <w:tcPr>
            <w:tcW w:w="4261" w:type="dxa"/>
            <w:shd w:val="clear" w:color="auto" w:fill="auto"/>
          </w:tcPr>
          <w:p w14:paraId="730FE7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引擎</w:t>
            </w:r>
          </w:p>
        </w:tc>
        <w:tc>
          <w:tcPr>
            <w:tcW w:w="4261" w:type="dxa"/>
            <w:shd w:val="clear" w:color="auto" w:fill="auto"/>
          </w:tcPr>
          <w:p w14:paraId="730FE7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桥梁</w:t>
            </w:r>
          </w:p>
        </w:tc>
        <w:tc>
          <w:tcPr>
            <w:tcW w:w="4261" w:type="dxa"/>
            <w:shd w:val="clear" w:color="auto" w:fill="auto"/>
          </w:tcPr>
          <w:p w14:paraId="730FE7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纽带</w:t>
            </w:r>
          </w:p>
        </w:tc>
        <w:tc>
          <w:tcPr>
            <w:tcW w:w="4261" w:type="dxa"/>
            <w:shd w:val="clear" w:color="auto" w:fill="auto"/>
          </w:tcPr>
          <w:p w14:paraId="730FE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习近平</w:t>
            </w:r>
          </w:p>
        </w:tc>
        <w:tc>
          <w:tcPr>
            <w:tcW w:w="4261" w:type="dxa"/>
            <w:shd w:val="clear" w:color="auto" w:fill="auto"/>
          </w:tcPr>
          <w:p w14:paraId="730FE7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暗示某一决策是合理的，正确的</w:t>
            </w:r>
          </w:p>
        </w:tc>
      </w:tr>
      <w:tr w14:paraId="730F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李强</w:t>
            </w:r>
          </w:p>
        </w:tc>
        <w:tc>
          <w:tcPr>
            <w:tcW w:w="4261" w:type="dxa"/>
            <w:shd w:val="clear" w:color="auto" w:fill="auto"/>
          </w:tcPr>
          <w:p w14:paraId="730FE7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科学的</w:t>
            </w:r>
          </w:p>
        </w:tc>
        <w:tc>
          <w:tcPr>
            <w:tcW w:w="4261" w:type="dxa"/>
            <w:shd w:val="clear" w:color="auto" w:fill="auto"/>
          </w:tcPr>
          <w:p w14:paraId="730FE7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党中央</w:t>
            </w:r>
          </w:p>
        </w:tc>
        <w:tc>
          <w:tcPr>
            <w:tcW w:w="4261" w:type="dxa"/>
            <w:shd w:val="clear" w:color="auto" w:fill="auto"/>
          </w:tcPr>
          <w:p w14:paraId="730FE7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共产党</w:t>
            </w:r>
          </w:p>
        </w:tc>
        <w:tc>
          <w:tcPr>
            <w:tcW w:w="4261" w:type="dxa"/>
            <w:shd w:val="clear" w:color="auto" w:fill="auto"/>
          </w:tcPr>
          <w:p w14:paraId="730FE7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中国特色</w:t>
            </w:r>
          </w:p>
        </w:tc>
        <w:tc>
          <w:tcPr>
            <w:tcW w:w="4261" w:type="dxa"/>
            <w:shd w:val="clear" w:color="auto" w:fill="auto"/>
          </w:tcPr>
          <w:p w14:paraId="730FE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社会主义</w:t>
            </w:r>
          </w:p>
        </w:tc>
        <w:tc>
          <w:tcPr>
            <w:tcW w:w="4261" w:type="dxa"/>
            <w:shd w:val="clear" w:color="auto" w:fill="auto"/>
          </w:tcPr>
          <w:p w14:paraId="730FE7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中央</w:t>
            </w:r>
          </w:p>
        </w:tc>
        <w:tc>
          <w:tcPr>
            <w:tcW w:w="4261" w:type="dxa"/>
            <w:shd w:val="clear" w:color="auto" w:fill="auto"/>
          </w:tcPr>
          <w:p w14:paraId="730FE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以人民为中心</w:t>
            </w:r>
          </w:p>
        </w:tc>
        <w:tc>
          <w:tcPr>
            <w:tcW w:w="4261" w:type="dxa"/>
            <w:shd w:val="clear" w:color="auto" w:fill="auto"/>
          </w:tcPr>
          <w:p w14:paraId="730FE7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高瞻远瞩</w:t>
            </w:r>
          </w:p>
        </w:tc>
        <w:tc>
          <w:tcPr>
            <w:tcW w:w="4261" w:type="dxa"/>
            <w:shd w:val="clear" w:color="auto" w:fill="auto"/>
          </w:tcPr>
          <w:p w14:paraId="730FE7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国家</w:t>
            </w:r>
          </w:p>
        </w:tc>
        <w:tc>
          <w:tcPr>
            <w:tcW w:w="4261" w:type="dxa"/>
            <w:shd w:val="clear" w:color="auto" w:fill="auto"/>
          </w:tcPr>
          <w:p w14:paraId="730FE7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人民</w:t>
            </w:r>
          </w:p>
        </w:tc>
        <w:tc>
          <w:tcPr>
            <w:tcW w:w="4261" w:type="dxa"/>
            <w:shd w:val="clear" w:color="auto" w:fill="auto"/>
          </w:tcPr>
          <w:p w14:paraId="730FE7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群众</w:t>
            </w:r>
          </w:p>
        </w:tc>
        <w:tc>
          <w:tcPr>
            <w:tcW w:w="4261" w:type="dxa"/>
            <w:shd w:val="clear" w:color="auto" w:fill="auto"/>
          </w:tcPr>
          <w:p w14:paraId="730FE7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老百姓</w:t>
            </w:r>
          </w:p>
        </w:tc>
        <w:tc>
          <w:tcPr>
            <w:tcW w:w="4261" w:type="dxa"/>
            <w:shd w:val="clear" w:color="auto" w:fill="auto"/>
          </w:tcPr>
          <w:p w14:paraId="730FE7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顺应历史</w:t>
            </w:r>
          </w:p>
        </w:tc>
        <w:tc>
          <w:tcPr>
            <w:tcW w:w="4261" w:type="dxa"/>
            <w:shd w:val="clear" w:color="auto" w:fill="auto"/>
          </w:tcPr>
          <w:p w14:paraId="730FE7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符合时代</w:t>
            </w:r>
          </w:p>
        </w:tc>
        <w:tc>
          <w:tcPr>
            <w:tcW w:w="4261" w:type="dxa"/>
            <w:shd w:val="clear" w:color="auto" w:fill="auto"/>
          </w:tcPr>
          <w:p w14:paraId="730FE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开倒车</w:t>
            </w:r>
          </w:p>
        </w:tc>
        <w:tc>
          <w:tcPr>
            <w:tcW w:w="4261" w:type="dxa"/>
            <w:shd w:val="clear" w:color="auto" w:fill="auto"/>
          </w:tcPr>
          <w:p w14:paraId="730FE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背道而驰</w:t>
            </w:r>
          </w:p>
        </w:tc>
        <w:tc>
          <w:tcPr>
            <w:tcW w:w="4261" w:type="dxa"/>
            <w:shd w:val="clear" w:color="auto" w:fill="auto"/>
          </w:tcPr>
          <w:p w14:paraId="730FE7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反其道而行之</w:t>
            </w:r>
          </w:p>
        </w:tc>
        <w:tc>
          <w:tcPr>
            <w:tcW w:w="4261" w:type="dxa"/>
            <w:shd w:val="clear" w:color="auto" w:fill="auto"/>
          </w:tcPr>
          <w:p w14:paraId="730FE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逆水行舟</w:t>
            </w:r>
          </w:p>
        </w:tc>
        <w:tc>
          <w:tcPr>
            <w:tcW w:w="4261" w:type="dxa"/>
            <w:shd w:val="clear" w:color="auto" w:fill="auto"/>
          </w:tcPr>
          <w:p w14:paraId="730FE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逆势而为</w:t>
            </w:r>
          </w:p>
        </w:tc>
        <w:tc>
          <w:tcPr>
            <w:tcW w:w="4261" w:type="dxa"/>
            <w:shd w:val="clear" w:color="auto" w:fill="auto"/>
          </w:tcPr>
          <w:p w14:paraId="730FE8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倒行逆施</w:t>
            </w:r>
          </w:p>
        </w:tc>
        <w:tc>
          <w:tcPr>
            <w:tcW w:w="4261" w:type="dxa"/>
            <w:shd w:val="clear" w:color="auto" w:fill="auto"/>
          </w:tcPr>
          <w:p w14:paraId="730FE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背向而行</w:t>
            </w:r>
          </w:p>
        </w:tc>
        <w:tc>
          <w:tcPr>
            <w:tcW w:w="4261" w:type="dxa"/>
            <w:shd w:val="clear" w:color="auto" w:fill="auto"/>
          </w:tcPr>
          <w:p w14:paraId="730FE8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所谓</w:t>
            </w:r>
          </w:p>
        </w:tc>
        <w:tc>
          <w:tcPr>
            <w:tcW w:w="4261" w:type="dxa"/>
            <w:shd w:val="clear" w:color="auto" w:fill="auto"/>
          </w:tcPr>
          <w:p w14:paraId="730FE8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别有用心</w:t>
            </w:r>
          </w:p>
        </w:tc>
        <w:tc>
          <w:tcPr>
            <w:tcW w:w="4261" w:type="dxa"/>
            <w:shd w:val="clear" w:color="auto" w:fill="auto"/>
          </w:tcPr>
          <w:p w14:paraId="730FE8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政治操弄</w:t>
            </w:r>
          </w:p>
        </w:tc>
        <w:tc>
          <w:tcPr>
            <w:tcW w:w="4261" w:type="dxa"/>
            <w:shd w:val="clear" w:color="auto" w:fill="auto"/>
          </w:tcPr>
          <w:p w14:paraId="730FE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掩耳盗铃</w:t>
            </w:r>
          </w:p>
        </w:tc>
        <w:tc>
          <w:tcPr>
            <w:tcW w:w="4261" w:type="dxa"/>
            <w:shd w:val="clear" w:color="auto" w:fill="auto"/>
          </w:tcPr>
          <w:p w14:paraId="730FE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无中生有</w:t>
            </w:r>
          </w:p>
        </w:tc>
        <w:tc>
          <w:tcPr>
            <w:tcW w:w="4261" w:type="dxa"/>
            <w:shd w:val="clear" w:color="auto" w:fill="auto"/>
          </w:tcPr>
          <w:p w14:paraId="730FE8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必要措施</w:t>
            </w:r>
          </w:p>
        </w:tc>
        <w:tc>
          <w:tcPr>
            <w:tcW w:w="4261" w:type="dxa"/>
            <w:shd w:val="clear" w:color="auto" w:fill="auto"/>
          </w:tcPr>
          <w:p w14:paraId="730FE8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坚决回应</w:t>
            </w:r>
          </w:p>
        </w:tc>
        <w:tc>
          <w:tcPr>
            <w:tcW w:w="4261" w:type="dxa"/>
            <w:shd w:val="clear" w:color="auto" w:fill="auto"/>
          </w:tcPr>
          <w:p w14:paraId="730FE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有力措施</w:t>
            </w:r>
          </w:p>
        </w:tc>
        <w:tc>
          <w:tcPr>
            <w:tcW w:w="4261" w:type="dxa"/>
            <w:shd w:val="clear" w:color="auto" w:fill="auto"/>
          </w:tcPr>
          <w:p w14:paraId="730FE8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必要手段</w:t>
            </w:r>
          </w:p>
        </w:tc>
        <w:tc>
          <w:tcPr>
            <w:tcW w:w="4261" w:type="dxa"/>
            <w:shd w:val="clear" w:color="auto" w:fill="auto"/>
          </w:tcPr>
          <w:p w14:paraId="730FE8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玩火自焚</w:t>
            </w:r>
          </w:p>
        </w:tc>
        <w:tc>
          <w:tcPr>
            <w:tcW w:w="4261" w:type="dxa"/>
            <w:shd w:val="clear" w:color="auto" w:fill="auto"/>
          </w:tcPr>
          <w:p w14:paraId="730FE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不会坐视不管</w:t>
            </w:r>
          </w:p>
        </w:tc>
        <w:tc>
          <w:tcPr>
            <w:tcW w:w="4261" w:type="dxa"/>
            <w:shd w:val="clear" w:color="auto" w:fill="auto"/>
          </w:tcPr>
          <w:p w14:paraId="730FE8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更进一步的行动</w:t>
            </w:r>
          </w:p>
        </w:tc>
        <w:tc>
          <w:tcPr>
            <w:tcW w:w="4261" w:type="dxa"/>
            <w:shd w:val="clear" w:color="auto" w:fill="auto"/>
          </w:tcPr>
          <w:p w14:paraId="730FE8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不会听之任之</w:t>
            </w:r>
          </w:p>
        </w:tc>
        <w:tc>
          <w:tcPr>
            <w:tcW w:w="4261" w:type="dxa"/>
            <w:shd w:val="clear" w:color="auto" w:fill="auto"/>
          </w:tcPr>
          <w:p w14:paraId="730FE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不排除</w:t>
            </w:r>
          </w:p>
        </w:tc>
        <w:tc>
          <w:tcPr>
            <w:tcW w:w="4261" w:type="dxa"/>
            <w:shd w:val="clear" w:color="auto" w:fill="auto"/>
          </w:tcPr>
          <w:p w14:paraId="730FE8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保留</w:t>
            </w:r>
          </w:p>
        </w:tc>
        <w:tc>
          <w:tcPr>
            <w:tcW w:w="4261" w:type="dxa"/>
            <w:shd w:val="clear" w:color="auto" w:fill="auto"/>
          </w:tcPr>
          <w:p w14:paraId="730FE8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必要时</w:t>
            </w:r>
          </w:p>
        </w:tc>
        <w:tc>
          <w:tcPr>
            <w:tcW w:w="4261" w:type="dxa"/>
            <w:shd w:val="clear" w:color="auto" w:fill="auto"/>
          </w:tcPr>
          <w:p w14:paraId="730FE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视情况</w:t>
            </w:r>
          </w:p>
        </w:tc>
        <w:tc>
          <w:tcPr>
            <w:tcW w:w="4261" w:type="dxa"/>
            <w:shd w:val="clear" w:color="auto" w:fill="auto"/>
          </w:tcPr>
          <w:p w14:paraId="730FE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双重标准</w:t>
            </w:r>
          </w:p>
        </w:tc>
        <w:tc>
          <w:tcPr>
            <w:tcW w:w="4261" w:type="dxa"/>
            <w:shd w:val="clear" w:color="auto" w:fill="auto"/>
          </w:tcPr>
          <w:p w14:paraId="730FE8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合则用、不合则弃</w:t>
            </w:r>
          </w:p>
        </w:tc>
        <w:tc>
          <w:tcPr>
            <w:tcW w:w="4261" w:type="dxa"/>
            <w:shd w:val="clear" w:color="auto" w:fill="auto"/>
          </w:tcPr>
          <w:p w14:paraId="730FE8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搞小圈子</w:t>
            </w:r>
          </w:p>
        </w:tc>
        <w:tc>
          <w:tcPr>
            <w:tcW w:w="4261" w:type="dxa"/>
            <w:shd w:val="clear" w:color="auto" w:fill="auto"/>
          </w:tcPr>
          <w:p w14:paraId="730FE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说一套做一套</w:t>
            </w:r>
          </w:p>
        </w:tc>
        <w:tc>
          <w:tcPr>
            <w:tcW w:w="4261" w:type="dxa"/>
            <w:shd w:val="clear" w:color="auto" w:fill="auto"/>
          </w:tcPr>
          <w:p w14:paraId="730FE8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借题发挥</w:t>
            </w:r>
          </w:p>
        </w:tc>
        <w:tc>
          <w:tcPr>
            <w:tcW w:w="4261" w:type="dxa"/>
            <w:shd w:val="clear" w:color="auto" w:fill="auto"/>
          </w:tcPr>
          <w:p w14:paraId="730FE8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识时务者为俊杰</w:t>
            </w:r>
          </w:p>
        </w:tc>
        <w:tc>
          <w:tcPr>
            <w:tcW w:w="4261" w:type="dxa"/>
            <w:shd w:val="clear" w:color="auto" w:fill="auto"/>
          </w:tcPr>
          <w:p w14:paraId="730FE8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搬起石头砸自己的脚</w:t>
            </w:r>
          </w:p>
        </w:tc>
        <w:tc>
          <w:tcPr>
            <w:tcW w:w="4261" w:type="dxa"/>
            <w:shd w:val="clear" w:color="auto" w:fill="auto"/>
          </w:tcPr>
          <w:p w14:paraId="730FE8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暗示某些国家对华施压时，最终可能会伤害自身利益</w:t>
            </w:r>
          </w:p>
        </w:tc>
      </w:tr>
      <w:tr w14:paraId="730F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种瓜得瓜，种豆得豆</w:t>
            </w:r>
          </w:p>
        </w:tc>
        <w:tc>
          <w:tcPr>
            <w:tcW w:w="4261" w:type="dxa"/>
            <w:shd w:val="clear" w:color="auto" w:fill="auto"/>
          </w:tcPr>
          <w:p w14:paraId="730FE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强调公正合理的国际合作，暗示恶意挑衅必然带来不利后果</w:t>
            </w:r>
          </w:p>
        </w:tc>
      </w:tr>
      <w:tr w14:paraId="730FE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风物长宜放眼量</w:t>
            </w:r>
          </w:p>
        </w:tc>
        <w:tc>
          <w:tcPr>
            <w:tcW w:w="4261" w:type="dxa"/>
            <w:shd w:val="clear" w:color="auto" w:fill="auto"/>
          </w:tcPr>
          <w:p w14:paraId="730FE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希望某些国家不要短视，而是以更长远的眼光看待中方的立场。</w:t>
            </w:r>
          </w:p>
        </w:tc>
      </w:tr>
      <w:tr w14:paraId="730F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人无信不立，国无信则衰</w:t>
            </w:r>
          </w:p>
        </w:tc>
        <w:tc>
          <w:tcPr>
            <w:tcW w:w="4261" w:type="dxa"/>
            <w:shd w:val="clear" w:color="auto" w:fill="auto"/>
          </w:tcPr>
          <w:p w14:paraId="730FE8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暗示某些国家在国际事务中的背信弃义行为</w:t>
            </w:r>
          </w:p>
        </w:tc>
      </w:tr>
      <w:tr w14:paraId="730FE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孤掌难鸣</w:t>
            </w:r>
          </w:p>
        </w:tc>
        <w:tc>
          <w:tcPr>
            <w:tcW w:w="4261" w:type="dxa"/>
            <w:shd w:val="clear" w:color="auto" w:fill="auto"/>
          </w:tcPr>
          <w:p w14:paraId="730FE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暗示事务需要多边合作</w:t>
            </w:r>
          </w:p>
        </w:tc>
      </w:tr>
      <w:tr w14:paraId="730F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喊得震天响，做得轻飘飘</w:t>
            </w:r>
          </w:p>
        </w:tc>
        <w:tc>
          <w:tcPr>
            <w:tcW w:w="4261" w:type="dxa"/>
            <w:shd w:val="clear" w:color="auto" w:fill="auto"/>
          </w:tcPr>
          <w:p w14:paraId="730FE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批评某些国家在国际合作问题上口惠而实不至</w:t>
            </w:r>
          </w:p>
        </w:tc>
      </w:tr>
      <w:tr w14:paraId="730F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兔子急了也会咬人</w:t>
            </w:r>
          </w:p>
        </w:tc>
        <w:tc>
          <w:tcPr>
            <w:tcW w:w="4261" w:type="dxa"/>
            <w:shd w:val="clear" w:color="auto" w:fill="auto"/>
          </w:tcPr>
          <w:p w14:paraId="730FE8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警告不要过度挑衅中国，否则可能会有强硬反应</w:t>
            </w:r>
          </w:p>
        </w:tc>
      </w:tr>
      <w:tr w14:paraId="730FE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吃不了兜着走</w:t>
            </w:r>
          </w:p>
        </w:tc>
        <w:tc>
          <w:tcPr>
            <w:tcW w:w="4261" w:type="dxa"/>
            <w:shd w:val="clear" w:color="auto" w:fill="auto"/>
          </w:tcPr>
          <w:p w14:paraId="730FE8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某些国家如果继续挑衅，将承担严重后果</w:t>
            </w:r>
          </w:p>
        </w:tc>
      </w:tr>
      <w:tr w14:paraId="730F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墙倒众人推</w:t>
            </w:r>
          </w:p>
        </w:tc>
        <w:tc>
          <w:tcPr>
            <w:tcW w:w="4261" w:type="dxa"/>
            <w:shd w:val="clear" w:color="auto" w:fill="auto"/>
          </w:tcPr>
          <w:p w14:paraId="730FE8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某些国家在国际事务上失去信誉后，可能会面临更多国家的孤立</w:t>
            </w:r>
          </w:p>
        </w:tc>
      </w:tr>
      <w:tr w14:paraId="730F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竹篮打水一场空</w:t>
            </w:r>
          </w:p>
        </w:tc>
        <w:tc>
          <w:tcPr>
            <w:tcW w:w="4261" w:type="dxa"/>
            <w:shd w:val="clear" w:color="auto" w:fill="auto"/>
          </w:tcPr>
          <w:p w14:paraId="730FE8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批评某些国家推行的遏制中国政策终将失败</w:t>
            </w:r>
          </w:p>
        </w:tc>
      </w:tr>
      <w:tr w14:paraId="730F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贼喊捉贼</w:t>
            </w:r>
          </w:p>
        </w:tc>
        <w:tc>
          <w:tcPr>
            <w:tcW w:w="4261" w:type="dxa"/>
            <w:shd w:val="clear" w:color="auto" w:fill="auto"/>
          </w:tcPr>
          <w:p w14:paraId="730FE8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指某些国家一边指责别国，一边自己做同样的事情</w:t>
            </w:r>
          </w:p>
        </w:tc>
      </w:tr>
      <w:tr w14:paraId="730FE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手心手背都是肉</w:t>
            </w:r>
          </w:p>
        </w:tc>
        <w:tc>
          <w:tcPr>
            <w:tcW w:w="4261" w:type="dxa"/>
            <w:shd w:val="clear" w:color="auto" w:fill="auto"/>
          </w:tcPr>
          <w:p w14:paraId="730FE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暗示某事不能偏袒一方</w:t>
            </w:r>
          </w:p>
        </w:tc>
      </w:tr>
      <w:tr w14:paraId="730F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老虎屁股摸不得</w:t>
            </w:r>
          </w:p>
        </w:tc>
        <w:tc>
          <w:tcPr>
            <w:tcW w:w="4261" w:type="dxa"/>
            <w:shd w:val="clear" w:color="auto" w:fill="auto"/>
          </w:tcPr>
          <w:p w14:paraId="730FE8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警告不要在涉及中国核心利益的问题上轻举妄动</w:t>
            </w:r>
          </w:p>
        </w:tc>
      </w:tr>
      <w:tr w14:paraId="730FE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得道多助，失道寡助</w:t>
            </w:r>
          </w:p>
        </w:tc>
        <w:tc>
          <w:tcPr>
            <w:tcW w:w="4261" w:type="dxa"/>
            <w:shd w:val="clear" w:color="auto" w:fill="auto"/>
          </w:tcPr>
          <w:p w14:paraId="730FE8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暗示单边霸权行径不得人心。</w:t>
            </w:r>
          </w:p>
        </w:tc>
      </w:tr>
      <w:tr w14:paraId="730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兵来将挡，水来土掩</w:t>
            </w:r>
          </w:p>
        </w:tc>
        <w:tc>
          <w:tcPr>
            <w:tcW w:w="4261" w:type="dxa"/>
            <w:shd w:val="clear" w:color="auto" w:fill="auto"/>
          </w:tcPr>
          <w:p w14:paraId="730FE8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暗示中国面对挑战时会从容应对，不会退缩</w:t>
            </w:r>
          </w:p>
        </w:tc>
      </w:tr>
      <w:tr w14:paraId="730F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欲加之罪，何患无辞</w:t>
            </w:r>
          </w:p>
        </w:tc>
        <w:tc>
          <w:tcPr>
            <w:tcW w:w="4261" w:type="dxa"/>
            <w:shd w:val="clear" w:color="auto" w:fill="auto"/>
          </w:tcPr>
          <w:p w14:paraId="730FE8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批评某些国家随意抹黑中国，编造借口进行打压</w:t>
            </w:r>
          </w:p>
        </w:tc>
      </w:tr>
      <w:tr w14:paraId="730F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螳螂捕蝉，黄雀在后</w:t>
            </w:r>
          </w:p>
        </w:tc>
        <w:tc>
          <w:tcPr>
            <w:tcW w:w="4261" w:type="dxa"/>
            <w:shd w:val="clear" w:color="auto" w:fill="auto"/>
          </w:tcPr>
          <w:p w14:paraId="730FE8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警告某些国家在针对中国时要小心，可能会被更大的力量反制。</w:t>
            </w:r>
          </w:p>
        </w:tc>
      </w:tr>
      <w:tr w14:paraId="730F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海纳百川，有容乃大</w:t>
            </w:r>
          </w:p>
        </w:tc>
        <w:tc>
          <w:tcPr>
            <w:tcW w:w="4261" w:type="dxa"/>
            <w:shd w:val="clear" w:color="auto" w:fill="auto"/>
          </w:tcPr>
          <w:p w14:paraId="730FE8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倡导国际社会包容多样性，反对排他性的阵营对抗。</w:t>
            </w:r>
          </w:p>
        </w:tc>
      </w:tr>
      <w:tr w14:paraId="730F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覆巢之下，焉有完卵。</w:t>
            </w:r>
          </w:p>
        </w:tc>
        <w:tc>
          <w:tcPr>
            <w:tcW w:w="4261" w:type="dxa"/>
            <w:shd w:val="clear" w:color="auto" w:fill="auto"/>
          </w:tcPr>
          <w:p w14:paraId="730FE8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警告某些国家不要破坏全球安全，否则自身也难以独善其身。</w:t>
            </w:r>
          </w:p>
        </w:tc>
      </w:tr>
      <w:tr w14:paraId="1EC3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37614E22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内政</w:t>
            </w:r>
          </w:p>
        </w:tc>
        <w:tc>
          <w:tcPr>
            <w:tcW w:w="4261" w:type="dxa"/>
            <w:shd w:val="clear" w:color="auto" w:fill="auto"/>
          </w:tcPr>
          <w:p w14:paraId="2AFF49EA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暗示某事不容外国干涉或自身不评价某事</w:t>
            </w:r>
          </w:p>
        </w:tc>
      </w:tr>
    </w:tbl>
    <w:p w14:paraId="730FE88C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6B03EF"/>
    <w:rsid w:val="00223625"/>
    <w:rsid w:val="00270379"/>
    <w:rsid w:val="003E4851"/>
    <w:rsid w:val="004468FE"/>
    <w:rsid w:val="004500F4"/>
    <w:rsid w:val="0045357E"/>
    <w:rsid w:val="0049374D"/>
    <w:rsid w:val="006E0D6A"/>
    <w:rsid w:val="00833EA9"/>
    <w:rsid w:val="00A37D25"/>
    <w:rsid w:val="00AB16ED"/>
    <w:rsid w:val="00E30E65"/>
    <w:rsid w:val="00FF5653"/>
    <w:rsid w:val="05DA0DF0"/>
    <w:rsid w:val="160D4993"/>
    <w:rsid w:val="1E6B03EF"/>
    <w:rsid w:val="4663202F"/>
    <w:rsid w:val="488E4926"/>
    <w:rsid w:val="590A5DE5"/>
    <w:rsid w:val="5CD70673"/>
    <w:rsid w:val="791C3D3C"/>
    <w:rsid w:val="7F99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1305</Words>
  <Characters>1356</Characters>
  <Lines>107</Lines>
  <Paragraphs>39</Paragraphs>
  <TotalTime>116</TotalTime>
  <ScaleCrop>false</ScaleCrop>
  <LinksUpToDate>false</LinksUpToDate>
  <CharactersWithSpaces>1356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2024-12-22T11:55:00Z</dcterms:created>
  <dc:creator>曼殊沙1419432182</dc:creator>
  <cp:lastModifiedBy>曼殊沙1419432182</cp:lastModifiedBy>
  <dcterms:modified xsi:type="dcterms:W3CDTF">2025-12-01T16:13:10Z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BB7FEF749DC6429DA9E2A3F7485AFCC7_13</vt:lpwstr>
  </property>
  <property fmtid="{D5CDD505-2E9C-101B-9397-08002B2CF9AE}" pid="4" name="KSOTemplateDocerSaveRecord">
    <vt:lpwstr>eyJoZGlkIjoiYjkyZmNhZmMwYTRkMzdjNDc0ZDBiODA4ZTNmNjg2YzYiLCJ1c2VySWQiOiIyNzQ1MjQyMyJ9</vt:lpwstr>
  </property>
</Properties>
</file>