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B7078" w:rsidR="00345A18" w:rsidP="00DB7078" w:rsidRDefault="009E3726" w14:paraId="5C0DE3C6" w14:textId="5391B6A8">
      <w:pPr>
        <w:jc w:val="center"/>
        <w:rPr>
          <w:b/>
          <w:bCs/>
          <w:sz w:val="20"/>
          <w:szCs w:val="20"/>
        </w:rPr>
      </w:pPr>
      <w:r w:rsidRPr="00DB7078">
        <w:rPr>
          <w:b/>
          <w:bCs/>
          <w:sz w:val="20"/>
          <w:szCs w:val="20"/>
        </w:rPr>
        <w:t>10.005 Physics II 2D Project</w:t>
      </w:r>
    </w:p>
    <w:p w:rsidRPr="00DB7078" w:rsidR="009E3726" w:rsidP="00DB7078" w:rsidRDefault="009E3726" w14:paraId="181928FE" w14:textId="15D9A56C">
      <w:pPr>
        <w:jc w:val="center"/>
        <w:rPr>
          <w:b/>
          <w:bCs/>
          <w:sz w:val="20"/>
          <w:szCs w:val="20"/>
        </w:rPr>
      </w:pPr>
      <w:r w:rsidRPr="00DB7078">
        <w:rPr>
          <w:b/>
          <w:bCs/>
          <w:sz w:val="20"/>
          <w:szCs w:val="20"/>
        </w:rPr>
        <w:t xml:space="preserve">Analysis on Hot Air Molecules Kinematics </w:t>
      </w:r>
    </w:p>
    <w:p w:rsidRPr="00DB7078" w:rsidR="009E3726" w:rsidP="00DB7078" w:rsidRDefault="009E3726" w14:paraId="0AB2CF9F" w14:textId="08D3CCE6">
      <w:pPr>
        <w:rPr>
          <w:sz w:val="20"/>
          <w:szCs w:val="20"/>
        </w:rPr>
      </w:pPr>
    </w:p>
    <w:p w:rsidRPr="00DB7078" w:rsidR="001837C0" w:rsidP="00DB7078" w:rsidRDefault="001837C0" w14:paraId="7537F34E" w14:textId="06098E5A">
      <w:pPr>
        <w:rPr>
          <w:sz w:val="20"/>
          <w:szCs w:val="20"/>
          <w:u w:val="single"/>
        </w:rPr>
      </w:pPr>
      <w:r w:rsidRPr="00DB7078">
        <w:rPr>
          <w:b/>
          <w:bCs/>
          <w:sz w:val="20"/>
          <w:szCs w:val="20"/>
        </w:rPr>
        <w:t xml:space="preserve">Problem Statement: </w:t>
      </w:r>
      <w:r w:rsidRPr="00DB7078" w:rsidR="00824A2C">
        <w:rPr>
          <w:sz w:val="20"/>
          <w:szCs w:val="20"/>
          <w:u w:val="single"/>
        </w:rPr>
        <w:t xml:space="preserve">The hot </w:t>
      </w:r>
      <w:r w:rsidRPr="00DB7078" w:rsidR="00A65B96">
        <w:rPr>
          <w:sz w:val="20"/>
          <w:szCs w:val="20"/>
          <w:u w:val="single"/>
        </w:rPr>
        <w:t xml:space="preserve">steam, existing in the form of vapor, </w:t>
      </w:r>
      <w:r w:rsidRPr="00DB7078" w:rsidR="00DB7078">
        <w:rPr>
          <w:sz w:val="20"/>
          <w:szCs w:val="20"/>
          <w:u w:val="single"/>
        </w:rPr>
        <w:t>naturally go up</w:t>
      </w:r>
      <w:r w:rsidRPr="00DB7078" w:rsidR="00736AC6">
        <w:rPr>
          <w:sz w:val="20"/>
          <w:szCs w:val="20"/>
          <w:u w:val="single"/>
        </w:rPr>
        <w:t xml:space="preserve"> in the space. </w:t>
      </w:r>
      <w:r w:rsidRPr="00DB7078" w:rsidR="00D32A5B">
        <w:rPr>
          <w:sz w:val="20"/>
          <w:szCs w:val="20"/>
          <w:u w:val="single"/>
        </w:rPr>
        <w:t>Thus,</w:t>
      </w:r>
      <w:r w:rsidRPr="00DB7078" w:rsidR="00736AC6">
        <w:rPr>
          <w:sz w:val="20"/>
          <w:szCs w:val="20"/>
          <w:u w:val="single"/>
        </w:rPr>
        <w:t xml:space="preserve"> a special design of the pip</w:t>
      </w:r>
      <w:bookmarkStart w:name="_GoBack" w:id="0"/>
      <w:bookmarkEnd w:id="0"/>
      <w:r w:rsidRPr="00DB7078" w:rsidR="00736AC6">
        <w:rPr>
          <w:sz w:val="20"/>
          <w:szCs w:val="20"/>
          <w:u w:val="single"/>
        </w:rPr>
        <w:t xml:space="preserve">ing and flux </w:t>
      </w:r>
      <w:r w:rsidRPr="00DB7078" w:rsidR="00E17B64">
        <w:rPr>
          <w:sz w:val="20"/>
          <w:szCs w:val="20"/>
          <w:u w:val="single"/>
        </w:rPr>
        <w:t xml:space="preserve">exporting system </w:t>
      </w:r>
      <w:r w:rsidRPr="00DB7078" w:rsidR="00464EF2">
        <w:rPr>
          <w:sz w:val="20"/>
          <w:szCs w:val="20"/>
          <w:u w:val="single"/>
        </w:rPr>
        <w:t xml:space="preserve">based on the relationship between the amount of steam and location of the steam in the pipes </w:t>
      </w:r>
      <w:r w:rsidRPr="00DB7078" w:rsidR="00E17B64">
        <w:rPr>
          <w:sz w:val="20"/>
          <w:szCs w:val="20"/>
          <w:u w:val="single"/>
        </w:rPr>
        <w:t>is needed.</w:t>
      </w:r>
    </w:p>
    <w:p w:rsidRPr="00DB7078" w:rsidR="001837C0" w:rsidP="00DB7078" w:rsidRDefault="001837C0" w14:paraId="3D4CCBD2" w14:textId="77777777">
      <w:pPr>
        <w:rPr>
          <w:sz w:val="20"/>
          <w:szCs w:val="20"/>
        </w:rPr>
      </w:pPr>
    </w:p>
    <w:p w:rsidRPr="00DB7078" w:rsidR="009E3726" w:rsidP="00DB7078" w:rsidRDefault="00644EFC" w14:paraId="406847A1" w14:textId="7E7DDB23">
      <w:pPr>
        <w:rPr>
          <w:sz w:val="20"/>
          <w:szCs w:val="20"/>
        </w:rPr>
      </w:pPr>
      <w:r w:rsidRPr="00DB7078">
        <w:rPr>
          <w:sz w:val="20"/>
          <w:szCs w:val="20"/>
        </w:rPr>
        <w:t xml:space="preserve">According to ideal gas law, </w:t>
      </w:r>
    </w:p>
    <w:p w:rsidRPr="00DB7078" w:rsidR="0084134D" w:rsidP="00DB7078" w:rsidRDefault="0084134D" w14:paraId="2313DCEA" w14:textId="68D1AB2F">
      <w:pPr>
        <w:ind w:left="2880" w:firstLine="720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pV=NRT</m:t>
        </m:r>
      </m:oMath>
      <w:r w:rsidRPr="00DB7078" w:rsidR="000B7BFF">
        <w:rPr>
          <w:sz w:val="20"/>
          <w:szCs w:val="20"/>
        </w:rPr>
        <w:tab/>
      </w:r>
      <w:r w:rsidRPr="00DB7078" w:rsidR="000B7BFF">
        <w:rPr>
          <w:sz w:val="20"/>
          <w:szCs w:val="20"/>
        </w:rPr>
        <w:tab/>
      </w:r>
      <w:r w:rsidRPr="00DB7078" w:rsidR="000B7BFF">
        <w:rPr>
          <w:sz w:val="20"/>
          <w:szCs w:val="20"/>
        </w:rPr>
        <w:tab/>
      </w:r>
      <w:r w:rsidRPr="00DB7078" w:rsidR="000B7BFF">
        <w:rPr>
          <w:sz w:val="20"/>
          <w:szCs w:val="20"/>
        </w:rPr>
        <w:tab/>
      </w:r>
      <w:r w:rsidRPr="00DB7078" w:rsidR="000B7BFF">
        <w:rPr>
          <w:sz w:val="20"/>
          <w:szCs w:val="20"/>
        </w:rPr>
        <w:tab/>
      </w:r>
      <w:r w:rsidRPr="00DB7078" w:rsidR="000B7BFF">
        <w:rPr>
          <w:rFonts w:hint="eastAsia"/>
          <w:sz w:val="20"/>
          <w:szCs w:val="20"/>
        </w:rPr>
        <w:t>(</w:t>
      </w:r>
      <w:r w:rsidRPr="00DB7078" w:rsidR="000B7BFF">
        <w:rPr>
          <w:sz w:val="20"/>
          <w:szCs w:val="20"/>
        </w:rPr>
        <w:t>1)</w:t>
      </w:r>
    </w:p>
    <w:p w:rsidRPr="00DB7078" w:rsidR="00403342" w:rsidP="00DB7078" w:rsidRDefault="002962F9" w14:paraId="5F3AEE03" w14:textId="05853260">
      <w:pPr>
        <w:rPr>
          <w:sz w:val="20"/>
          <w:szCs w:val="20"/>
        </w:rPr>
      </w:pPr>
      <w:r w:rsidRPr="00DB7078">
        <w:rPr>
          <w:sz w:val="20"/>
          <w:szCs w:val="20"/>
        </w:rPr>
        <w:t>The</w:t>
      </w:r>
      <w:r w:rsidRPr="00DB7078" w:rsidR="0084134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DB7078" w:rsidR="0084134D">
        <w:rPr>
          <w:sz w:val="20"/>
          <w:szCs w:val="20"/>
        </w:rPr>
        <w:t xml:space="preserve"> represents the number of molecules.</w:t>
      </w:r>
      <w:r w:rsidRPr="00DB7078">
        <w:rPr>
          <w:sz w:val="20"/>
          <w:szCs w:val="20"/>
        </w:rPr>
        <w:t xml:space="preserve"> </w:t>
      </w:r>
      <w:r w:rsidRPr="00DB7078" w:rsidR="0084134D">
        <w:rPr>
          <w:sz w:val="20"/>
          <w:szCs w:val="20"/>
        </w:rPr>
        <w:t xml:space="preserve">Substituting  </w:t>
      </w:r>
      <m:oMath>
        <m:r>
          <w:rPr>
            <w:rFonts w:ascii="Cambria Math" w:hAnsi="Cambria Math"/>
            <w:sz w:val="20"/>
            <w:szCs w:val="20"/>
          </w:rPr>
          <m:t>N=n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Pr="00DB7078" w:rsidR="00E45A3A">
        <w:rPr>
          <w:sz w:val="20"/>
          <w:szCs w:val="20"/>
        </w:rPr>
        <w:t xml:space="preserve">, </w:t>
      </w:r>
      <w:r w:rsidRPr="00DB7078" w:rsidR="00403342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Pr="00DB7078" w:rsidR="00403342">
        <w:rPr>
          <w:sz w:val="20"/>
          <w:szCs w:val="20"/>
        </w:rPr>
        <w:t xml:space="preserve"> is the Avogadro constant, and </w:t>
      </w:r>
      <m:oMath>
        <m:r>
          <w:rPr>
            <w:rFonts w:ascii="Cambria Math" w:hAnsi="Cambria Math"/>
            <w:sz w:val="20"/>
            <w:szCs w:val="20"/>
          </w:rPr>
          <m:t>n=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</m:oMath>
      <w:r w:rsidRPr="00DB7078" w:rsidR="00403342">
        <w:rPr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DB7078" w:rsidR="00403342">
        <w:rPr>
          <w:sz w:val="20"/>
          <w:szCs w:val="20"/>
        </w:rPr>
        <w:t xml:space="preserve"> is the molar mass, there is,</w:t>
      </w:r>
    </w:p>
    <w:p w:rsidRPr="00DB7078" w:rsidR="00F25848" w:rsidP="00DB7078" w:rsidRDefault="00F25848" w14:paraId="06833EED" w14:textId="6EADB36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p=ρ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RT</m:t>
          </m:r>
        </m:oMath>
      </m:oMathPara>
    </w:p>
    <w:p w:rsidRPr="00DB7078" w:rsidR="006A38BF" w:rsidP="00DB7078" w:rsidRDefault="00C01888" w14:paraId="13FB4AAD" w14:textId="2E9C4187">
      <w:pPr>
        <w:rPr>
          <w:sz w:val="20"/>
          <w:szCs w:val="20"/>
        </w:rPr>
      </w:pPr>
      <w:r w:rsidRPr="00DB7078">
        <w:rPr>
          <w:sz w:val="20"/>
          <w:szCs w:val="20"/>
        </w:rPr>
        <w:t xml:space="preserve">The steam is in a </w:t>
      </w:r>
      <w:r w:rsidRPr="00DB7078">
        <w:rPr>
          <w:b/>
          <w:bCs/>
          <w:sz w:val="20"/>
          <w:szCs w:val="20"/>
        </w:rPr>
        <w:t xml:space="preserve">constant-pressure </w:t>
      </w:r>
      <w:r w:rsidRPr="00DB7078">
        <w:rPr>
          <w:sz w:val="20"/>
          <w:szCs w:val="20"/>
        </w:rPr>
        <w:t>system. According to th</w:t>
      </w:r>
      <w:r w:rsidRPr="00DB7078" w:rsidR="00DB7078">
        <w:rPr>
          <w:sz w:val="20"/>
          <w:szCs w:val="20"/>
        </w:rPr>
        <w:t xml:space="preserve">is </w:t>
      </w:r>
      <w:r w:rsidRPr="00DB7078">
        <w:rPr>
          <w:sz w:val="20"/>
          <w:szCs w:val="20"/>
        </w:rPr>
        <w:t xml:space="preserve">equation, </w:t>
      </w:r>
      <w:r w:rsidRPr="00DB7078" w:rsidR="002652BC">
        <w:rPr>
          <w:sz w:val="20"/>
          <w:szCs w:val="20"/>
        </w:rPr>
        <w:t xml:space="preserve">because the steam has a much higher temperature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DB7078" w:rsidR="002652BC">
        <w:rPr>
          <w:sz w:val="20"/>
          <w:szCs w:val="20"/>
        </w:rPr>
        <w:t xml:space="preserve">, the density </w:t>
      </w:r>
      <m:oMath>
        <m:r>
          <w:rPr>
            <w:rFonts w:ascii="Cambria Math" w:hAnsi="Cambria Math"/>
            <w:sz w:val="20"/>
            <w:szCs w:val="20"/>
          </w:rPr>
          <m:t>ρ</m:t>
        </m:r>
      </m:oMath>
      <w:r w:rsidRPr="00DB7078" w:rsidR="002652BC">
        <w:rPr>
          <w:b/>
          <w:bCs/>
          <w:sz w:val="20"/>
          <w:szCs w:val="20"/>
        </w:rPr>
        <w:t xml:space="preserve"> </w:t>
      </w:r>
      <w:r w:rsidRPr="00DB7078" w:rsidR="002652BC">
        <w:rPr>
          <w:sz w:val="20"/>
          <w:szCs w:val="20"/>
        </w:rPr>
        <w:t>will be much smaller than the air in the surrounding environment.</w:t>
      </w:r>
    </w:p>
    <w:p w:rsidRPr="00DB7078" w:rsidR="006A38BF" w:rsidP="00DB7078" w:rsidRDefault="006A38BF" w14:paraId="1F71A018" w14:textId="77777777">
      <w:pPr>
        <w:rPr>
          <w:sz w:val="20"/>
          <w:szCs w:val="20"/>
        </w:rPr>
      </w:pPr>
    </w:p>
    <w:p w:rsidRPr="00DB7078" w:rsidR="0082087B" w:rsidP="00DB7078" w:rsidRDefault="0082087B" w14:paraId="7117D545" w14:textId="77777777">
      <w:pPr>
        <w:rPr>
          <w:sz w:val="20"/>
          <w:szCs w:val="20"/>
        </w:rPr>
      </w:pPr>
      <w:r w:rsidRPr="00DB7078">
        <w:rPr>
          <w:sz w:val="20"/>
          <w:szCs w:val="20"/>
        </w:rPr>
        <w:t xml:space="preserve">According to Archimedes' principle, </w:t>
      </w:r>
      <w:r w:rsidRPr="00DB7078">
        <w:rPr>
          <w:i/>
          <w:iCs/>
          <w:sz w:val="20"/>
          <w:szCs w:val="20"/>
        </w:rPr>
        <w:t>any object, wholly or partially immersed in a fluid, is buoyed up by a force equal to the weight of the fluid displaced by the object</w:t>
      </w:r>
      <w:r w:rsidRPr="00DB7078">
        <w:rPr>
          <w:sz w:val="20"/>
          <w:szCs w:val="20"/>
        </w:rPr>
        <w:t xml:space="preserve">. </w:t>
      </w:r>
    </w:p>
    <w:p w:rsidRPr="00DB7078" w:rsidR="006A6903" w:rsidP="00DB7078" w:rsidRDefault="001676F5" w14:paraId="2936E885" w14:textId="596246B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bouyancy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</m:oMath>
      </m:oMathPara>
    </w:p>
    <w:p w:rsidRPr="00DB7078" w:rsidR="003F4FB0" w:rsidP="00DB7078" w:rsidRDefault="007F7288" w14:paraId="2381D1D5" w14:textId="070C8C73">
      <w:pPr>
        <w:rPr>
          <w:sz w:val="20"/>
          <w:szCs w:val="20"/>
        </w:rPr>
      </w:pPr>
      <w:r w:rsidRPr="00DB7078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DB7078" w:rsidR="006A6903">
        <w:rPr>
          <w:sz w:val="20"/>
          <w:szCs w:val="20"/>
        </w:rPr>
        <w:t xml:space="preserve"> is the density of the air displaced by the steam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DB7078" w:rsidR="006A6903">
        <w:rPr>
          <w:sz w:val="20"/>
          <w:szCs w:val="20"/>
        </w:rPr>
        <w:t xml:space="preserve"> represents the volume of the displaced air.</w:t>
      </w:r>
      <w:r w:rsidRPr="00DB7078" w:rsidR="00403342">
        <w:rPr>
          <w:sz w:val="20"/>
          <w:szCs w:val="20"/>
        </w:rPr>
        <w:t xml:space="preserve"> </w:t>
      </w:r>
      <w:r w:rsidRPr="00DB7078" w:rsidR="006A6903">
        <w:rPr>
          <w:sz w:val="20"/>
          <w:szCs w:val="20"/>
        </w:rPr>
        <w:t xml:space="preserve">While the gravity of the steam is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/>
              <w:sz w:val="20"/>
              <w:szCs w:val="20"/>
            </w:rPr>
            <m:t>G=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g</m:t>
          </m:r>
        </m:oMath>
      </m:oMathPara>
    </w:p>
    <w:p w:rsidRPr="00DB7078" w:rsidR="006A6903" w:rsidP="00DB7078" w:rsidRDefault="001676F5" w14:paraId="1AA0581F" w14:textId="07606F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DB7078" w:rsidR="003F4FB0">
        <w:rPr>
          <w:sz w:val="20"/>
          <w:szCs w:val="20"/>
        </w:rPr>
        <w:t xml:space="preserve"> is the density of the steam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DB7078" w:rsidR="003F4FB0">
        <w:rPr>
          <w:sz w:val="20"/>
          <w:szCs w:val="20"/>
        </w:rPr>
        <w:t xml:space="preserve"> is the volume of the steam.</w:t>
      </w:r>
    </w:p>
    <w:p w:rsidRPr="00DB7078" w:rsidR="00F25848" w:rsidP="00DB7078" w:rsidRDefault="00AD1726" w14:paraId="7830860F" w14:textId="72D9ED86">
      <w:pPr>
        <w:rPr>
          <w:sz w:val="20"/>
          <w:szCs w:val="20"/>
        </w:rPr>
      </w:pPr>
      <w:r w:rsidRPr="00DB7078">
        <w:rPr>
          <w:sz w:val="20"/>
          <w:szCs w:val="20"/>
        </w:rPr>
        <w:t xml:space="preserve">Since the displaced volume of the air is the same volume of steam, i.e.,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DB7078">
        <w:rPr>
          <w:sz w:val="20"/>
          <w:szCs w:val="20"/>
        </w:rPr>
        <w:t xml:space="preserve">. </w:t>
      </w:r>
      <w:r w:rsidRPr="00DB7078" w:rsidR="00CA23CD">
        <w:rPr>
          <w:sz w:val="20"/>
          <w:szCs w:val="20"/>
        </w:rPr>
        <w:t xml:space="preserve">As explained earlier, according to </w:t>
      </w:r>
      <m:oMath>
        <m:r>
          <w:rPr>
            <w:rFonts w:ascii="Cambria Math" w:hAnsi="Cambria Math"/>
            <w:sz w:val="20"/>
            <w:szCs w:val="20"/>
          </w:rPr>
          <m:t>p=ρ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RT</m:t>
        </m:r>
      </m:oMath>
      <w:r w:rsidRPr="00DB7078" w:rsidR="00CA23CD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&gt;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DB7078" w:rsidR="004C5780">
        <w:rPr>
          <w:sz w:val="20"/>
          <w:szCs w:val="20"/>
        </w:rPr>
        <w:t xml:space="preserve">, therefore,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bouyancy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&gt; G</m:t>
        </m:r>
      </m:oMath>
      <w:r w:rsidRPr="00DB7078" w:rsidR="004C5780">
        <w:rPr>
          <w:sz w:val="20"/>
          <w:szCs w:val="20"/>
        </w:rPr>
        <w:t>.</w:t>
      </w:r>
      <w:r w:rsidRPr="00DB7078" w:rsidR="00DB7078">
        <w:rPr>
          <w:sz w:val="20"/>
          <w:szCs w:val="20"/>
        </w:rPr>
        <w:t xml:space="preserve"> F</w:t>
      </w:r>
      <w:r w:rsidRPr="00DB7078" w:rsidR="006A5E64">
        <w:rPr>
          <w:sz w:val="20"/>
          <w:szCs w:val="20"/>
        </w:rPr>
        <w:t>or the same amount of water vapor</w:t>
      </w:r>
      <w:r w:rsidRPr="00DB7078" w:rsidR="00D32A5B">
        <w:rPr>
          <w:sz w:val="20"/>
          <w:szCs w:val="20"/>
        </w:rPr>
        <w:t xml:space="preserve"> and air</w:t>
      </w:r>
      <w:r w:rsidRPr="00DB7078" w:rsidR="006A5E64">
        <w:rPr>
          <w:sz w:val="20"/>
          <w:szCs w:val="20"/>
        </w:rPr>
        <w:t xml:space="preserve">, </w:t>
      </w:r>
      <w:r w:rsidRPr="00DB7078" w:rsidR="009520F3">
        <w:rPr>
          <w:sz w:val="20"/>
          <w:szCs w:val="20"/>
        </w:rPr>
        <w:t xml:space="preserve">the hot steam spontaneously </w:t>
      </w:r>
      <w:r w:rsidRPr="00DB7078" w:rsidR="00D32A5B">
        <w:rPr>
          <w:sz w:val="20"/>
          <w:szCs w:val="20"/>
        </w:rPr>
        <w:t>goes</w:t>
      </w:r>
      <w:r w:rsidRPr="00DB7078" w:rsidR="009520F3">
        <w:rPr>
          <w:sz w:val="20"/>
          <w:szCs w:val="20"/>
        </w:rPr>
        <w:t xml:space="preserve"> u</w:t>
      </w:r>
      <w:r w:rsidRPr="00DB7078" w:rsidR="00D32A5B">
        <w:rPr>
          <w:sz w:val="20"/>
          <w:szCs w:val="20"/>
        </w:rPr>
        <w:t>pwards in the space.</w:t>
      </w:r>
    </w:p>
    <w:p w:rsidRPr="00DB7078" w:rsidR="00D41BDE" w:rsidP="00DB7078" w:rsidRDefault="00D41BDE" w14:paraId="1AB1BF50" w14:textId="77777777">
      <w:pPr>
        <w:rPr>
          <w:sz w:val="20"/>
          <w:szCs w:val="20"/>
          <w:shd w:val="clear" w:color="auto" w:fill="FFFFFF"/>
        </w:rPr>
      </w:pPr>
    </w:p>
    <w:p w:rsidRPr="00DB7078" w:rsidR="00F14287" w:rsidP="00DB7078" w:rsidRDefault="00AD53B7" w14:paraId="4BFD930F" w14:textId="24131D4D">
      <w:pPr>
        <w:rPr>
          <w:sz w:val="20"/>
          <w:szCs w:val="20"/>
          <w:shd w:val="clear" w:color="auto" w:fill="FFFFFF"/>
        </w:rPr>
      </w:pPr>
      <w:r w:rsidRPr="00DB7078">
        <w:rPr>
          <w:sz w:val="20"/>
          <w:szCs w:val="20"/>
          <w:shd w:val="clear" w:color="auto" w:fill="FFFFFF"/>
        </w:rPr>
        <w:t xml:space="preserve">The </w:t>
      </w:r>
      <w:r w:rsidRPr="00DB7078" w:rsidR="00D41BDE">
        <w:rPr>
          <w:sz w:val="20"/>
          <w:szCs w:val="20"/>
          <w:shd w:val="clear" w:color="auto" w:fill="FFFFFF"/>
        </w:rPr>
        <w:t xml:space="preserve">change of impulse of </w:t>
      </w:r>
      <w:r w:rsidRPr="00DB7078" w:rsidR="003A1C92">
        <w:rPr>
          <w:sz w:val="20"/>
          <w:szCs w:val="20"/>
          <w:shd w:val="clear" w:color="auto" w:fill="FFFFFF"/>
        </w:rPr>
        <w:t xml:space="preserve">N steam particles when they hit the wall, </w:t>
      </w:r>
      <w:r w:rsidRPr="00DB7078" w:rsidR="006F4D3D">
        <w:rPr>
          <w:sz w:val="20"/>
          <w:szCs w:val="20"/>
          <w:shd w:val="clear" w:color="auto" w:fill="FFFFFF"/>
        </w:rPr>
        <w:t>with</w:t>
      </w:r>
      <w:r w:rsidRPr="00DB7078" w:rsidR="00F14287">
        <w:rPr>
          <w:sz w:val="20"/>
          <w:szCs w:val="20"/>
          <w:shd w:val="clear" w:color="auto" w:fill="FFFFFF"/>
        </w:rPr>
        <w:t xml:space="preserve"> a velocity in an arbitrary direction,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v</m:t>
        </m:r>
      </m:oMath>
      <w:r w:rsidRPr="00DB7078" w:rsidR="00F14287">
        <w:rPr>
          <w:sz w:val="20"/>
          <w:szCs w:val="20"/>
          <w:shd w:val="clear" w:color="auto" w:fill="FFFFFF"/>
        </w:rPr>
        <w:t xml:space="preserve">, </w:t>
      </w:r>
      <w:r w:rsidRPr="00DB7078" w:rsidR="006D6A7C">
        <w:rPr>
          <w:sz w:val="20"/>
          <w:szCs w:val="20"/>
          <w:shd w:val="clear" w:color="auto" w:fill="FFFFFF"/>
        </w:rPr>
        <w:t>is:</w:t>
      </w:r>
    </w:p>
    <w:p w:rsidRPr="00DB7078" w:rsidR="00CA7EA7" w:rsidP="00DB7078" w:rsidRDefault="00CA7EA7" w14:paraId="61E1F9C4" w14:textId="77777777">
      <w:pPr>
        <w:rPr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sz w:val="20"/>
              <w:szCs w:val="20"/>
              <w:shd w:val="clear" w:color="auto" w:fill="FFFFFF"/>
            </w:rPr>
            <m:t>Δp=Nmv-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-Nmv</m:t>
              </m:r>
            </m:e>
          </m:d>
          <m:r>
            <w:rPr>
              <w:rFonts w:ascii="Cambria Math" w:hAnsi="Cambria Math"/>
              <w:sz w:val="20"/>
              <w:szCs w:val="20"/>
              <w:shd w:val="clear" w:color="auto" w:fill="FFFFFF"/>
            </w:rPr>
            <m:t>=2Nmv</m:t>
          </m:r>
        </m:oMath>
      </m:oMathPara>
    </w:p>
    <w:p w:rsidRPr="00DB7078" w:rsidR="00D41BDE" w:rsidP="00DB7078" w:rsidRDefault="00D41BDE" w14:paraId="7B5C5D10" w14:textId="75220051">
      <w:pPr>
        <w:rPr>
          <w:sz w:val="20"/>
          <w:szCs w:val="20"/>
          <w:shd w:val="clear" w:color="auto" w:fill="FFFFFF"/>
        </w:rPr>
      </w:pPr>
      <w:r w:rsidRPr="00DB7078">
        <w:rPr>
          <w:sz w:val="20"/>
          <w:szCs w:val="20"/>
          <w:shd w:val="clear" w:color="auto" w:fill="FFFFFF"/>
        </w:rPr>
        <w:t>Th</w:t>
      </w:r>
      <w:r w:rsidRPr="00DB7078" w:rsidR="00CA7EA7">
        <w:rPr>
          <w:sz w:val="20"/>
          <w:szCs w:val="20"/>
          <w:shd w:val="clear" w:color="auto" w:fill="FFFFFF"/>
        </w:rPr>
        <w:t>erefore,</w:t>
      </w:r>
      <w:r w:rsidRPr="00DB7078">
        <w:rPr>
          <w:sz w:val="20"/>
          <w:szCs w:val="20"/>
          <w:shd w:val="clear" w:color="auto" w:fill="FFFFFF"/>
        </w:rPr>
        <w:t xml:space="preserve"> the force exerted on N steam particles when they hit the wall, with a velocity in an arbitrary direction,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v</m:t>
        </m:r>
      </m:oMath>
      <w:r w:rsidRPr="00DB7078">
        <w:rPr>
          <w:sz w:val="20"/>
          <w:szCs w:val="20"/>
          <w:shd w:val="clear" w:color="auto" w:fill="FFFFFF"/>
        </w:rPr>
        <w:t>, is:</w:t>
      </w:r>
    </w:p>
    <w:p w:rsidRPr="00DB7078" w:rsidR="00D41BDE" w:rsidP="00DB7078" w:rsidRDefault="00D41BDE" w14:paraId="67852EAC" w14:textId="0620C109">
      <w:pPr>
        <w:rPr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  <w:sz w:val="20"/>
              <w:szCs w:val="20"/>
              <w:shd w:val="clear" w:color="auto" w:fill="FFFFFF"/>
            </w:rPr>
            <m:t>F=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Δp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Δt</m:t>
              </m:r>
            </m:den>
          </m:f>
          <m:r>
            <w:rPr>
              <w:rFonts w:ascii="Cambria Math" w:hAnsi="Cambria Math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2Nmv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Nm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L</m:t>
              </m:r>
            </m:den>
          </m:f>
        </m:oMath>
      </m:oMathPara>
    </w:p>
    <w:p w:rsidRPr="00DB7078" w:rsidR="0006031C" w:rsidP="00DB7078" w:rsidRDefault="001E40D0" w14:paraId="2BEDFB20" w14:textId="6C5EA1BC">
      <w:pPr>
        <w:rPr>
          <w:rFonts w:cs="Arial"/>
          <w:color w:val="222222"/>
          <w:sz w:val="20"/>
          <w:szCs w:val="20"/>
          <w:shd w:val="clear" w:color="auto" w:fill="FFFFFF"/>
        </w:rPr>
      </w:pPr>
      <w:r w:rsidRPr="00DB7078">
        <w:rPr>
          <w:rFonts w:cs="Arial"/>
          <w:color w:val="222222"/>
          <w:sz w:val="20"/>
          <w:szCs w:val="20"/>
          <w:shd w:val="clear" w:color="auto" w:fill="FFFFFF"/>
        </w:rPr>
        <w:t>This force is exerted on an area </w:t>
      </w:r>
      <m:oMath>
        <m:sSup>
          <m:sSupPr>
            <m:ctrlPr>
              <w:rPr>
                <w:rFonts w:ascii="Cambria Math" w:hAnsi="Cambria Math" w:cs="Arial"/>
                <w:iCs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L</m:t>
            </m:r>
          </m:e>
          <m:sup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2</m:t>
            </m:r>
          </m:sup>
        </m:sSup>
      </m:oMath>
      <w:r w:rsidRPr="00DB7078">
        <w:rPr>
          <w:rFonts w:cs="Arial"/>
          <w:color w:val="222222"/>
          <w:sz w:val="20"/>
          <w:szCs w:val="20"/>
          <w:shd w:val="clear" w:color="auto" w:fill="FFFFFF"/>
        </w:rPr>
        <w:t>. Therefore, the pressure of the gas is</w:t>
      </w:r>
    </w:p>
    <w:p w:rsidRPr="00DB7078" w:rsidR="00E03B84" w:rsidP="00DB7078" w:rsidRDefault="006E1F46" w14:paraId="2EE35C45" w14:textId="000CB0FF">
      <w:pPr>
        <w:rPr>
          <w:rFonts w:ascii="Times New Roman" w:hAnsi="Times New Roman" w:cs="Times New Roman"/>
          <w:sz w:val="21"/>
          <w:szCs w:val="21"/>
          <w:lang w:val="en-SG"/>
        </w:rPr>
      </w:pPr>
      <m:oMathPara>
        <m:oMath>
          <m:r>
            <w:rPr>
              <w:rFonts w:ascii="Cambria Math" w:hAnsi="Cambria Math" w:eastAsia="Times New Roman" w:cs="Times New Roman"/>
              <w:sz w:val="21"/>
              <w:szCs w:val="21"/>
              <w:lang w:val="en-SG"/>
            </w:rPr>
            <m:t>P=</m:t>
          </m:r>
          <m:f>
            <m:fPr>
              <m:ctrlP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L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eastAsia="Times New Roman" w:cs="Times New Roman"/>
              <w:sz w:val="21"/>
              <w:szCs w:val="21"/>
              <w:lang w:val="en-SG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  <m:t>Nm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v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L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eastAsia="Times New Roman" w:cs="Times New Roman"/>
              <w:sz w:val="21"/>
              <w:szCs w:val="21"/>
              <w:lang w:val="en-SG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  <m:t>Nm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v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sz w:val="21"/>
                      <w:szCs w:val="21"/>
                      <w:lang w:val="en-SG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eastAsia="Times New Roman" w:cs="Times New Roman"/>
                  <w:sz w:val="21"/>
                  <w:szCs w:val="21"/>
                  <w:lang w:val="en-SG"/>
                </w:rPr>
                <m:t>V</m:t>
              </m:r>
            </m:den>
          </m:f>
        </m:oMath>
      </m:oMathPara>
    </w:p>
    <w:p w:rsidRPr="00345A18" w:rsidR="006E1F46" w:rsidP="6345F2AB" w:rsidRDefault="00730888" w14:paraId="01EEC7D6" w14:textId="2B96DD02">
      <w:pPr>
        <w:rPr>
          <w:rFonts w:cs="Arial"/>
          <w:color w:val="222222"/>
          <w:sz w:val="20"/>
          <w:szCs w:val="20"/>
        </w:rPr>
      </w:pPr>
      <w:r w:rsidRPr="00345A18">
        <w:rPr>
          <w:rFonts w:cs="Arial"/>
          <w:sz w:val="20"/>
          <w:szCs w:val="20"/>
          <w:lang w:val="en-SG"/>
        </w:rPr>
        <w:t xml:space="preserve">+Multiplying volume </w:t>
      </w:r>
      <m:oMath>
        <m: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V</m:t>
        </m:r>
      </m:oMath>
      <w:r w:rsidRPr="00345A18">
        <w:rPr>
          <w:rFonts w:cs="Arial"/>
          <w:color w:val="222222"/>
          <w:sz w:val="20"/>
          <w:szCs w:val="20"/>
          <w:shd w:val="clear" w:color="auto" w:fill="FFFFFF"/>
        </w:rPr>
        <w:t xml:space="preserve"> on both sides, there is:</w:t>
      </w:r>
    </w:p>
    <w:p w:rsidRPr="00DB7078" w:rsidR="00730888" w:rsidP="00DB7078" w:rsidRDefault="00B80CC5" w14:paraId="44CCE4EA" w14:textId="66C15CF5">
      <w:pPr>
        <w:jc w:val="center"/>
        <w:rPr>
          <w:rFonts w:cs="Arial"/>
          <w:sz w:val="20"/>
          <w:szCs w:val="20"/>
          <w:lang w:val="en-SG"/>
        </w:rPr>
      </w:pP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m:oMath>
        <m:r>
          <w:rPr>
            <w:rFonts w:ascii="Cambria Math" w:hAnsi="Cambria Math" w:cs="Arial"/>
            <w:sz w:val="20"/>
            <w:szCs w:val="20"/>
            <w:lang w:val="en-SG"/>
          </w:rPr>
          <m:t>PV=Nm</m:t>
        </m:r>
        <m:sSup>
          <m:sSupPr>
            <m:ctrlPr>
              <w:rPr>
                <w:rFonts w:ascii="Cambria Math" w:hAnsi="Cambria Math" w:cs="Arial"/>
                <w:sz w:val="20"/>
                <w:szCs w:val="20"/>
                <w:lang w:val="en-SG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SG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SG"/>
              </w:rPr>
              <m:t>2</m:t>
            </m:r>
          </m:sup>
        </m:sSup>
      </m:oMath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ab/>
      </w:r>
      <w:r w:rsidRPr="00DB7078">
        <w:rPr>
          <w:rFonts w:cs="Arial"/>
          <w:sz w:val="20"/>
          <w:szCs w:val="20"/>
          <w:lang w:val="en-SG"/>
        </w:rPr>
        <w:t>(</w:t>
      </w:r>
      <w:r w:rsidRPr="00DB7078" w:rsidR="000B7BFF">
        <w:rPr>
          <w:rFonts w:cs="Arial"/>
          <w:sz w:val="20"/>
          <w:szCs w:val="20"/>
          <w:lang w:val="en-SG"/>
        </w:rPr>
        <w:t>2</w:t>
      </w:r>
      <w:r w:rsidRPr="00DB7078">
        <w:rPr>
          <w:rFonts w:cs="Arial"/>
          <w:sz w:val="20"/>
          <w:szCs w:val="20"/>
          <w:lang w:val="en-SG"/>
        </w:rPr>
        <w:t>)</w:t>
      </w:r>
    </w:p>
    <w:p w:rsidRPr="00DB7078" w:rsidR="00C14643" w:rsidP="00DB7078" w:rsidRDefault="00B80CC5" w14:paraId="1F8D3418" w14:textId="285794BD">
      <w:pPr>
        <w:rPr>
          <w:rFonts w:cs="Arial"/>
          <w:sz w:val="20"/>
          <w:szCs w:val="20"/>
          <w:lang w:val="en-SG"/>
        </w:rPr>
      </w:pPr>
      <w:r w:rsidRPr="00DB7078">
        <w:rPr>
          <w:rFonts w:hint="eastAsia" w:cs="Arial"/>
          <w:sz w:val="20"/>
          <w:szCs w:val="20"/>
          <w:lang w:val="en-SG"/>
        </w:rPr>
        <w:t>F</w:t>
      </w:r>
      <w:r w:rsidRPr="00DB7078">
        <w:rPr>
          <w:rFonts w:cs="Arial"/>
          <w:sz w:val="20"/>
          <w:szCs w:val="20"/>
          <w:lang w:val="en-SG"/>
        </w:rPr>
        <w:t>rom equation (</w:t>
      </w:r>
      <w:r w:rsidRPr="00DB7078" w:rsidR="000B7BFF">
        <w:rPr>
          <w:rFonts w:cs="Arial"/>
          <w:sz w:val="20"/>
          <w:szCs w:val="20"/>
          <w:lang w:val="en-SG"/>
        </w:rPr>
        <w:t>2</w:t>
      </w:r>
      <w:r w:rsidRPr="00DB7078">
        <w:rPr>
          <w:rFonts w:cs="Arial"/>
          <w:sz w:val="20"/>
          <w:szCs w:val="20"/>
          <w:lang w:val="en-SG"/>
        </w:rPr>
        <w:t xml:space="preserve">), it can be concluded that </w:t>
      </w:r>
      <w:r w:rsidRPr="00DB7078" w:rsidR="00D33FA4">
        <w:rPr>
          <w:rFonts w:cs="Arial"/>
          <w:sz w:val="20"/>
          <w:szCs w:val="20"/>
          <w:lang w:val="en-SG"/>
        </w:rPr>
        <w:t>the faster the molecule moves, the higher the pressure is.</w:t>
      </w:r>
    </w:p>
    <w:p w:rsidRPr="00DB7078" w:rsidR="000B7BFF" w:rsidP="00DB7078" w:rsidRDefault="00B25484" w14:paraId="42F1D4B3" w14:textId="7CA58D89">
      <w:pPr>
        <w:rPr>
          <w:rFonts w:cs="Arial"/>
          <w:sz w:val="20"/>
          <w:szCs w:val="20"/>
          <w:lang w:val="en-SG"/>
        </w:rPr>
      </w:pPr>
      <w:r w:rsidRPr="00DB7078">
        <w:rPr>
          <w:rFonts w:cs="Arial"/>
          <w:sz w:val="20"/>
          <w:szCs w:val="20"/>
          <w:lang w:val="en-SG"/>
        </w:rPr>
        <w:t>Combining both equation (1) and (2), there is:</w:t>
      </w:r>
    </w:p>
    <w:p w:rsidRPr="00DB7078" w:rsidR="00B25484" w:rsidP="00DB7078" w:rsidRDefault="00B25484" w14:paraId="7633CCA8" w14:textId="49C1E2E3">
      <w:pPr>
        <w:ind w:left="2880" w:firstLine="720"/>
        <w:jc w:val="center"/>
        <w:rPr>
          <w:rFonts w:cs="Arial"/>
          <w:sz w:val="20"/>
          <w:szCs w:val="20"/>
          <w:lang w:val="en-SG"/>
        </w:rPr>
      </w:pPr>
      <m:oMath>
        <m:r>
          <w:rPr>
            <w:rFonts w:ascii="Cambria Math" w:hAnsi="Cambria Math"/>
            <w:sz w:val="20"/>
            <w:szCs w:val="20"/>
          </w:rPr>
          <m:t>RT</m:t>
        </m:r>
        <m:r>
          <w:rPr>
            <w:rFonts w:ascii="Cambria Math" w:hAnsi="Cambria Math" w:cs="Arial"/>
            <w:sz w:val="20"/>
            <w:szCs w:val="20"/>
            <w:lang w:val="en-SG"/>
          </w:rPr>
          <m:t>=m</m:t>
        </m:r>
        <m:sSup>
          <m:sSupPr>
            <m:ctrlPr>
              <w:rPr>
                <w:rFonts w:ascii="Cambria Math" w:hAnsi="Cambria Math" w:cs="Arial"/>
                <w:sz w:val="20"/>
                <w:szCs w:val="20"/>
                <w:lang w:val="en-SG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SG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SG"/>
              </w:rPr>
              <m:t>2</m:t>
            </m:r>
          </m:sup>
        </m:sSup>
      </m:oMath>
      <w:r w:rsidRPr="00DB7078" w:rsidR="00D41BDE">
        <w:rPr>
          <w:rFonts w:hint="eastAsia" w:cs="Arial"/>
          <w:sz w:val="20"/>
          <w:szCs w:val="20"/>
          <w:lang w:val="en-SG"/>
        </w:rPr>
        <w:t xml:space="preserve"> </w:t>
      </w:r>
      <w:r w:rsidRPr="00DB7078" w:rsidR="00D41BDE">
        <w:rPr>
          <w:rFonts w:cs="Arial"/>
          <w:sz w:val="20"/>
          <w:szCs w:val="20"/>
          <w:lang w:val="en-SG"/>
        </w:rPr>
        <w:tab/>
      </w:r>
      <w:r w:rsidRPr="00DB7078" w:rsidR="00D41BDE">
        <w:rPr>
          <w:rFonts w:cs="Arial"/>
          <w:sz w:val="20"/>
          <w:szCs w:val="20"/>
          <w:lang w:val="en-SG"/>
        </w:rPr>
        <w:tab/>
      </w:r>
      <w:r w:rsidRPr="00DB7078" w:rsidR="00D41BDE">
        <w:rPr>
          <w:rFonts w:cs="Arial"/>
          <w:sz w:val="20"/>
          <w:szCs w:val="20"/>
          <w:lang w:val="en-SG"/>
        </w:rPr>
        <w:tab/>
      </w:r>
      <w:r w:rsidRPr="00DB7078" w:rsidR="00D41BDE">
        <w:rPr>
          <w:rFonts w:cs="Arial"/>
          <w:sz w:val="20"/>
          <w:szCs w:val="20"/>
          <w:lang w:val="en-SG"/>
        </w:rPr>
        <w:tab/>
      </w:r>
      <w:r w:rsidRPr="00DB7078" w:rsidR="00D41BDE">
        <w:rPr>
          <w:rFonts w:cs="Arial"/>
          <w:sz w:val="20"/>
          <w:szCs w:val="20"/>
          <w:lang w:val="en-SG"/>
        </w:rPr>
        <w:tab/>
      </w:r>
      <w:r w:rsidRPr="00DB7078" w:rsidR="00D41BDE">
        <w:rPr>
          <w:rFonts w:cs="Arial"/>
          <w:sz w:val="20"/>
          <w:szCs w:val="20"/>
          <w:lang w:val="en-SG"/>
        </w:rPr>
        <w:t>(3)</w:t>
      </w:r>
    </w:p>
    <w:p w:rsidRPr="00DB7078" w:rsidR="00D33FA4" w:rsidP="00DB7078" w:rsidRDefault="00B2498D" w14:paraId="651DA3D8" w14:textId="6F038068">
      <w:pPr>
        <w:rPr>
          <w:rFonts w:cs="Arial"/>
          <w:sz w:val="20"/>
          <w:szCs w:val="20"/>
          <w:lang w:val="en-SG"/>
        </w:rPr>
      </w:pPr>
      <w:r w:rsidRPr="00DB7078">
        <w:rPr>
          <w:rFonts w:cs="Arial"/>
          <w:sz w:val="20"/>
          <w:szCs w:val="20"/>
          <w:lang w:val="en-SG"/>
        </w:rPr>
        <w:t xml:space="preserve">From equation (3), it can be concluded that </w:t>
      </w:r>
      <w:r w:rsidRPr="00DB7078" w:rsidR="00C836E2">
        <w:rPr>
          <w:rFonts w:cs="Arial"/>
          <w:sz w:val="20"/>
          <w:szCs w:val="20"/>
          <w:lang w:val="en-SG"/>
        </w:rPr>
        <w:t xml:space="preserve">higher the temperature of the </w:t>
      </w:r>
      <w:r w:rsidRPr="00DB7078" w:rsidR="006C0256">
        <w:rPr>
          <w:rFonts w:cs="Arial"/>
          <w:sz w:val="20"/>
          <w:szCs w:val="20"/>
          <w:lang w:val="en-SG"/>
        </w:rPr>
        <w:t>steam is, the faster the molecule moves. This conclusion agrees with common sense.</w:t>
      </w:r>
    </w:p>
    <w:p w:rsidRPr="00DB7078" w:rsidR="006C0256" w:rsidP="00DB7078" w:rsidRDefault="006C0256" w14:paraId="74621216" w14:textId="77777777">
      <w:pPr>
        <w:rPr>
          <w:rFonts w:cs="Arial"/>
          <w:sz w:val="20"/>
          <w:szCs w:val="20"/>
        </w:rPr>
      </w:pPr>
    </w:p>
    <w:p w:rsidRPr="00DB7078" w:rsidR="00D33FA4" w:rsidP="00DB7078" w:rsidRDefault="00C011AA" w14:paraId="1374DB3F" w14:textId="002CBC5E">
      <w:pPr>
        <w:rPr>
          <w:rFonts w:cs="Arial"/>
          <w:sz w:val="20"/>
          <w:szCs w:val="20"/>
          <w:lang w:val="en-SG"/>
        </w:rPr>
      </w:pPr>
      <w:r w:rsidRPr="00DB7078">
        <w:rPr>
          <w:rFonts w:hint="eastAsia" w:cs="Arial"/>
          <w:sz w:val="20"/>
          <w:szCs w:val="20"/>
          <w:lang w:val="en-SG"/>
        </w:rPr>
        <w:t>D</w:t>
      </w:r>
      <w:r w:rsidRPr="00DB7078">
        <w:rPr>
          <w:rFonts w:cs="Arial"/>
          <w:sz w:val="20"/>
          <w:szCs w:val="20"/>
          <w:lang w:val="en-SG"/>
        </w:rPr>
        <w:t xml:space="preserve">ue to convective heat transfer, the </w:t>
      </w:r>
      <w:r w:rsidRPr="00DB7078" w:rsidR="00AA054E">
        <w:rPr>
          <w:rFonts w:cs="Arial"/>
          <w:sz w:val="20"/>
          <w:szCs w:val="20"/>
          <w:lang w:val="en-SG"/>
        </w:rPr>
        <w:t>steam loses heat as it moves higher and higher in the pipes</w:t>
      </w:r>
      <w:r w:rsidRPr="00DB7078" w:rsidR="005F69C1">
        <w:rPr>
          <w:rFonts w:cs="Arial"/>
          <w:sz w:val="20"/>
          <w:szCs w:val="20"/>
          <w:lang w:val="en-SG"/>
        </w:rPr>
        <w:t xml:space="preserve">. According to </w:t>
      </w:r>
      <m:oMath>
        <m:r>
          <w:rPr>
            <w:rFonts w:ascii="Cambria Math" w:hAnsi="Cambria Math" w:cs="Arial"/>
            <w:sz w:val="20"/>
            <w:szCs w:val="20"/>
            <w:lang w:val="en-SG"/>
          </w:rPr>
          <m:t>ΔQ=cmΔT</m:t>
        </m:r>
      </m:oMath>
      <w:r w:rsidRPr="00DB7078" w:rsidR="00C527FE">
        <w:rPr>
          <w:rFonts w:hint="eastAsia" w:cs="Arial"/>
          <w:sz w:val="20"/>
          <w:szCs w:val="20"/>
          <w:lang w:val="en-SG"/>
        </w:rPr>
        <w:t>,</w:t>
      </w:r>
      <w:r w:rsidRPr="00DB7078" w:rsidR="00C527FE">
        <w:rPr>
          <w:rFonts w:cs="Arial"/>
          <w:sz w:val="20"/>
          <w:szCs w:val="20"/>
          <w:lang w:val="en-SG"/>
        </w:rPr>
        <w:t xml:space="preserve"> where </w:t>
      </w:r>
      <m:oMath>
        <m:r>
          <w:rPr>
            <w:rFonts w:ascii="Cambria Math" w:hAnsi="Cambria Math" w:cs="Arial"/>
            <w:sz w:val="20"/>
            <w:szCs w:val="20"/>
            <w:lang w:val="en-SG"/>
          </w:rPr>
          <m:t>ΔQ</m:t>
        </m:r>
      </m:oMath>
      <w:r w:rsidRPr="00DB7078" w:rsidR="002B0600">
        <w:rPr>
          <w:rFonts w:hint="eastAsia" w:cs="Arial"/>
          <w:sz w:val="20"/>
          <w:szCs w:val="20"/>
          <w:lang w:val="en-SG"/>
        </w:rPr>
        <w:t xml:space="preserve"> </w:t>
      </w:r>
      <w:r w:rsidRPr="00DB7078" w:rsidR="002B0600">
        <w:rPr>
          <w:rFonts w:cs="Arial"/>
          <w:sz w:val="20"/>
          <w:szCs w:val="20"/>
          <w:lang w:val="en-SG"/>
        </w:rPr>
        <w:t>is the change of heat</w:t>
      </w:r>
      <w:r w:rsidRPr="00DB7078" w:rsidR="00BA5AA9">
        <w:rPr>
          <w:rFonts w:cs="Arial"/>
          <w:sz w:val="20"/>
          <w:szCs w:val="20"/>
          <w:lang w:val="en-SG"/>
        </w:rPr>
        <w:t>,</w:t>
      </w:r>
      <w:r w:rsidRPr="00DB7078" w:rsidR="002529E1">
        <w:rPr>
          <w:rFonts w:cs="Arial"/>
          <w:sz w:val="20"/>
          <w:szCs w:val="20"/>
          <w:lang w:val="en-SG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n-SG"/>
          </w:rPr>
          <m:t>c</m:t>
        </m:r>
      </m:oMath>
      <w:r w:rsidRPr="00DB7078" w:rsidR="002529E1">
        <w:rPr>
          <w:rFonts w:hint="eastAsia" w:cs="Arial"/>
          <w:sz w:val="20"/>
          <w:szCs w:val="20"/>
          <w:lang w:val="en-SG"/>
        </w:rPr>
        <w:t xml:space="preserve"> </w:t>
      </w:r>
      <w:r w:rsidRPr="00DB7078" w:rsidR="002529E1">
        <w:rPr>
          <w:rFonts w:cs="Arial"/>
          <w:sz w:val="20"/>
          <w:szCs w:val="20"/>
          <w:lang w:val="en-SG"/>
        </w:rPr>
        <w:t>is the heat capacity of the steam</w:t>
      </w:r>
      <w:r w:rsidRPr="00DB7078" w:rsidR="00BA5AA9">
        <w:rPr>
          <w:rFonts w:cs="Arial"/>
          <w:sz w:val="20"/>
          <w:szCs w:val="20"/>
          <w:lang w:val="en-SG"/>
        </w:rPr>
        <w:t xml:space="preserve"> and </w:t>
      </w:r>
      <m:oMath>
        <m:r>
          <w:rPr>
            <w:rFonts w:ascii="Cambria Math" w:hAnsi="Cambria Math" w:cs="Arial"/>
            <w:sz w:val="20"/>
            <w:szCs w:val="20"/>
            <w:lang w:val="en-SG"/>
          </w:rPr>
          <m:t>ΔT</m:t>
        </m:r>
      </m:oMath>
      <w:r w:rsidRPr="00DB7078" w:rsidR="00BA5AA9">
        <w:rPr>
          <w:rFonts w:hint="eastAsia" w:cs="Arial"/>
          <w:sz w:val="20"/>
          <w:szCs w:val="20"/>
          <w:lang w:val="en-SG"/>
        </w:rPr>
        <w:t xml:space="preserve"> </w:t>
      </w:r>
      <w:r w:rsidRPr="00DB7078" w:rsidR="00BA5AA9">
        <w:rPr>
          <w:rFonts w:cs="Arial"/>
          <w:sz w:val="20"/>
          <w:szCs w:val="20"/>
          <w:lang w:val="en-SG"/>
        </w:rPr>
        <w:t>is the change of temperature</w:t>
      </w:r>
      <w:r w:rsidRPr="00DB7078" w:rsidR="002529E1">
        <w:rPr>
          <w:rFonts w:cs="Arial"/>
          <w:sz w:val="20"/>
          <w:szCs w:val="20"/>
          <w:lang w:val="en-SG"/>
        </w:rPr>
        <w:t xml:space="preserve">, </w:t>
      </w:r>
      <w:r w:rsidRPr="00DB7078" w:rsidR="00BA5AA9">
        <w:rPr>
          <w:rFonts w:cs="Arial"/>
          <w:sz w:val="20"/>
          <w:szCs w:val="20"/>
          <w:lang w:val="en-SG"/>
        </w:rPr>
        <w:t xml:space="preserve">the temperature of the steam becomes </w:t>
      </w:r>
      <w:r w:rsidRPr="00DB7078" w:rsidR="006011A6">
        <w:rPr>
          <w:rFonts w:cs="Arial"/>
          <w:sz w:val="20"/>
          <w:szCs w:val="20"/>
          <w:lang w:val="en-SG"/>
        </w:rPr>
        <w:t xml:space="preserve">lower </w:t>
      </w:r>
      <w:r w:rsidRPr="00DB7078" w:rsidR="00BA5AA9">
        <w:rPr>
          <w:rFonts w:cs="Arial"/>
          <w:sz w:val="20"/>
          <w:szCs w:val="20"/>
          <w:lang w:val="en-SG"/>
        </w:rPr>
        <w:t xml:space="preserve">as it moves up. Referring back to equation (2) and (3), the lower temperature </w:t>
      </w:r>
      <w:r w:rsidRPr="00DB7078" w:rsidR="00D37894">
        <w:rPr>
          <w:rFonts w:cs="Arial"/>
          <w:sz w:val="20"/>
          <w:szCs w:val="20"/>
          <w:lang w:val="en-SG"/>
        </w:rPr>
        <w:t xml:space="preserve">results in a smaller speed and thus </w:t>
      </w:r>
      <w:r w:rsidRPr="00DB7078" w:rsidR="006D3073">
        <w:rPr>
          <w:rFonts w:cs="Arial"/>
          <w:sz w:val="20"/>
          <w:szCs w:val="20"/>
          <w:lang w:val="en-SG"/>
        </w:rPr>
        <w:t>a smaller pressure in the pipe.</w:t>
      </w:r>
    </w:p>
    <w:p w:rsidRPr="00DB7078" w:rsidR="006D3073" w:rsidP="00DB7078" w:rsidRDefault="006D3073" w14:paraId="14EF9D79" w14:textId="499DC9EF">
      <w:pPr>
        <w:rPr>
          <w:sz w:val="20"/>
          <w:szCs w:val="20"/>
        </w:rPr>
      </w:pPr>
    </w:p>
    <w:p w:rsidRPr="00DB7078" w:rsidR="009520F3" w:rsidP="00DB7078" w:rsidRDefault="004F70CA" w14:paraId="292A2837" w14:textId="6602E83C">
      <w:pPr>
        <w:rPr>
          <w:sz w:val="20"/>
          <w:szCs w:val="20"/>
        </w:rPr>
      </w:pPr>
      <w:r w:rsidRPr="00DB7078">
        <w:rPr>
          <w:rFonts w:hint="eastAsia"/>
          <w:sz w:val="20"/>
          <w:szCs w:val="20"/>
        </w:rPr>
        <w:t>B</w:t>
      </w:r>
      <w:r w:rsidRPr="00DB7078">
        <w:rPr>
          <w:sz w:val="20"/>
          <w:szCs w:val="20"/>
        </w:rPr>
        <w:t xml:space="preserve">ased on this conclusion, we improved our piping system design by adding another horizontal pipe with more </w:t>
      </w:r>
      <w:r w:rsidR="00160D42">
        <w:rPr>
          <w:sz w:val="20"/>
          <w:szCs w:val="20"/>
        </w:rPr>
        <w:t>hole</w:t>
      </w:r>
      <w:r w:rsidRPr="00DB7078">
        <w:rPr>
          <w:sz w:val="20"/>
          <w:szCs w:val="20"/>
        </w:rPr>
        <w:t xml:space="preserve">s at a lower higher of the pipe frame. Because </w:t>
      </w:r>
      <w:r w:rsidRPr="00DB7078" w:rsidR="00F41E94">
        <w:rPr>
          <w:sz w:val="20"/>
          <w:szCs w:val="20"/>
        </w:rPr>
        <w:t>this height</w:t>
      </w:r>
      <w:r w:rsidRPr="00DB7078" w:rsidR="007747FA">
        <w:rPr>
          <w:sz w:val="20"/>
          <w:szCs w:val="20"/>
        </w:rPr>
        <w:t xml:space="preserve"> is </w:t>
      </w:r>
      <w:r w:rsidRPr="00DB7078" w:rsidR="00616D41">
        <w:rPr>
          <w:sz w:val="20"/>
          <w:szCs w:val="20"/>
        </w:rPr>
        <w:t xml:space="preserve">low and thus has a higher pressure and higher velocity as concluded earlier. </w:t>
      </w:r>
      <w:r w:rsidRPr="00DB7078" w:rsidR="0038745C">
        <w:rPr>
          <w:sz w:val="20"/>
          <w:szCs w:val="20"/>
        </w:rPr>
        <w:t xml:space="preserve">So more steam can be exported out of the </w:t>
      </w:r>
      <w:r w:rsidRPr="00DB7078" w:rsidR="00CB7181">
        <w:rPr>
          <w:sz w:val="20"/>
          <w:szCs w:val="20"/>
        </w:rPr>
        <w:t xml:space="preserve">holes on this horizontal </w:t>
      </w:r>
      <w:r w:rsidRPr="00DB7078" w:rsidR="0038745C">
        <w:rPr>
          <w:sz w:val="20"/>
          <w:szCs w:val="20"/>
        </w:rPr>
        <w:t>pipe and go into the clothes to be ironed</w:t>
      </w:r>
      <w:r w:rsidRPr="00DB7078" w:rsidR="003E5F33">
        <w:rPr>
          <w:sz w:val="20"/>
          <w:szCs w:val="20"/>
        </w:rPr>
        <w:t xml:space="preserve"> while reducing the amount of steam that </w:t>
      </w:r>
      <w:r w:rsidRPr="00DB7078" w:rsidR="00CB7181">
        <w:rPr>
          <w:sz w:val="20"/>
          <w:szCs w:val="20"/>
        </w:rPr>
        <w:t>is exported at the higher holes</w:t>
      </w:r>
      <w:r w:rsidRPr="00DB7078" w:rsidR="00ED05D8">
        <w:rPr>
          <w:sz w:val="20"/>
          <w:szCs w:val="20"/>
        </w:rPr>
        <w:t>, wh</w:t>
      </w:r>
      <w:r w:rsidRPr="00DB7078" w:rsidR="000F76F4">
        <w:rPr>
          <w:sz w:val="20"/>
          <w:szCs w:val="20"/>
        </w:rPr>
        <w:t xml:space="preserve">ere little is effective in ironing the clothes since most </w:t>
      </w:r>
      <w:r w:rsidRPr="00DB7078" w:rsidR="00A95C67">
        <w:rPr>
          <w:sz w:val="20"/>
          <w:szCs w:val="20"/>
        </w:rPr>
        <w:t>directly rise to the roof of the chamber.</w:t>
      </w:r>
      <w:r w:rsidR="00160D42">
        <w:rPr>
          <w:sz w:val="20"/>
          <w:szCs w:val="20"/>
        </w:rPr>
        <w:t xml:space="preserve"> </w:t>
      </w:r>
    </w:p>
    <w:sectPr w:rsidRPr="00DB7078" w:rsidR="009520F3" w:rsidSect="00E150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45589"/>
    <w:multiLevelType w:val="hybridMultilevel"/>
    <w:tmpl w:val="F79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26"/>
    <w:rsid w:val="00022585"/>
    <w:rsid w:val="0006031C"/>
    <w:rsid w:val="000B7BFF"/>
    <w:rsid w:val="000F76F4"/>
    <w:rsid w:val="00160D42"/>
    <w:rsid w:val="001676F5"/>
    <w:rsid w:val="001837C0"/>
    <w:rsid w:val="001E40D0"/>
    <w:rsid w:val="00201DA5"/>
    <w:rsid w:val="002529E1"/>
    <w:rsid w:val="002652BC"/>
    <w:rsid w:val="002962F9"/>
    <w:rsid w:val="002B0600"/>
    <w:rsid w:val="002B472A"/>
    <w:rsid w:val="002C75D4"/>
    <w:rsid w:val="003331B6"/>
    <w:rsid w:val="00345A18"/>
    <w:rsid w:val="0038745C"/>
    <w:rsid w:val="003A1C92"/>
    <w:rsid w:val="003E5F33"/>
    <w:rsid w:val="003E6994"/>
    <w:rsid w:val="003F4FB0"/>
    <w:rsid w:val="00403342"/>
    <w:rsid w:val="00464E22"/>
    <w:rsid w:val="00464EF2"/>
    <w:rsid w:val="004C5780"/>
    <w:rsid w:val="004D3CFD"/>
    <w:rsid w:val="004F70CA"/>
    <w:rsid w:val="00590CEE"/>
    <w:rsid w:val="005F0D0C"/>
    <w:rsid w:val="005F69C1"/>
    <w:rsid w:val="006011A6"/>
    <w:rsid w:val="00616D41"/>
    <w:rsid w:val="00644EFC"/>
    <w:rsid w:val="00696B1E"/>
    <w:rsid w:val="006A38BF"/>
    <w:rsid w:val="006A5851"/>
    <w:rsid w:val="006A5E64"/>
    <w:rsid w:val="006A6903"/>
    <w:rsid w:val="006C0256"/>
    <w:rsid w:val="006D3073"/>
    <w:rsid w:val="006D6A7C"/>
    <w:rsid w:val="006E1E6E"/>
    <w:rsid w:val="006E1F46"/>
    <w:rsid w:val="006F4D3D"/>
    <w:rsid w:val="00716F22"/>
    <w:rsid w:val="00730888"/>
    <w:rsid w:val="00736AC6"/>
    <w:rsid w:val="007747FA"/>
    <w:rsid w:val="007F7288"/>
    <w:rsid w:val="0082087B"/>
    <w:rsid w:val="00824A2C"/>
    <w:rsid w:val="0084134D"/>
    <w:rsid w:val="008A3FA4"/>
    <w:rsid w:val="009520F3"/>
    <w:rsid w:val="009E3726"/>
    <w:rsid w:val="00A65B96"/>
    <w:rsid w:val="00A76A76"/>
    <w:rsid w:val="00A95C67"/>
    <w:rsid w:val="00AA054E"/>
    <w:rsid w:val="00AD1726"/>
    <w:rsid w:val="00AD53B7"/>
    <w:rsid w:val="00B0379E"/>
    <w:rsid w:val="00B231CF"/>
    <w:rsid w:val="00B2498D"/>
    <w:rsid w:val="00B25484"/>
    <w:rsid w:val="00B35E47"/>
    <w:rsid w:val="00B67BFA"/>
    <w:rsid w:val="00B80CC5"/>
    <w:rsid w:val="00B832DC"/>
    <w:rsid w:val="00BA5AA9"/>
    <w:rsid w:val="00BE40A7"/>
    <w:rsid w:val="00BF1E9F"/>
    <w:rsid w:val="00C011AA"/>
    <w:rsid w:val="00C01888"/>
    <w:rsid w:val="00C14643"/>
    <w:rsid w:val="00C20BF6"/>
    <w:rsid w:val="00C33A5F"/>
    <w:rsid w:val="00C527FE"/>
    <w:rsid w:val="00C836E2"/>
    <w:rsid w:val="00CA23CD"/>
    <w:rsid w:val="00CA7EA7"/>
    <w:rsid w:val="00CB7181"/>
    <w:rsid w:val="00CE2C5A"/>
    <w:rsid w:val="00D1731C"/>
    <w:rsid w:val="00D32A5B"/>
    <w:rsid w:val="00D33FA4"/>
    <w:rsid w:val="00D37894"/>
    <w:rsid w:val="00D41BDE"/>
    <w:rsid w:val="00DB7078"/>
    <w:rsid w:val="00DC5D31"/>
    <w:rsid w:val="00E03B84"/>
    <w:rsid w:val="00E150F3"/>
    <w:rsid w:val="00E17B64"/>
    <w:rsid w:val="00E45A3A"/>
    <w:rsid w:val="00E46321"/>
    <w:rsid w:val="00E96C0A"/>
    <w:rsid w:val="00EA17E8"/>
    <w:rsid w:val="00ED05D8"/>
    <w:rsid w:val="00F03C83"/>
    <w:rsid w:val="00F14287"/>
    <w:rsid w:val="00F25848"/>
    <w:rsid w:val="00F41E94"/>
    <w:rsid w:val="00F92D87"/>
    <w:rsid w:val="6345F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7F44B8"/>
  <w15:chartTrackingRefBased/>
  <w15:docId w15:val="{DC1676E1-D5DE-464F-A0A4-A0F2D4461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726"/>
    <w:rPr>
      <w:rFonts w:ascii="Arial" w:hAnsi="Arial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2856</Characters>
  <Application>Microsoft Office Word</Application>
  <DocSecurity>4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Qiao Yingjie</dc:creator>
  <cp:keywords/>
  <dc:description/>
  <cp:lastModifiedBy>Guest User</cp:lastModifiedBy>
  <cp:revision>92</cp:revision>
  <dcterms:created xsi:type="dcterms:W3CDTF">2019-11-28T03:25:00Z</dcterms:created>
  <dcterms:modified xsi:type="dcterms:W3CDTF">2019-12-04T13:38:00Z</dcterms:modified>
</cp:coreProperties>
</file>