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png" ContentType="image/png"/>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E4C3E" w14:textId="77777777" w:rsidR="00DF1625" w:rsidRDefault="00DF1625" w:rsidP="00DF1625">
      <w:pPr>
        <w:pStyle w:val="2"/>
        <w:jc w:val="center"/>
        <w:rPr>
          <w:lang w:eastAsia="zh-CN"/>
        </w:rPr>
      </w:pPr>
    </w:p>
    <w:p w14:paraId="56FA3381" w14:textId="77777777" w:rsidR="007036B6" w:rsidRDefault="007036B6" w:rsidP="007036B6"/>
    <w:p w14:paraId="5796B540" w14:textId="77777777" w:rsidR="007036B6" w:rsidRDefault="007036B6" w:rsidP="007036B6"/>
    <w:p w14:paraId="4BB44CD7" w14:textId="77777777" w:rsidR="007036B6" w:rsidRDefault="007036B6" w:rsidP="007036B6"/>
    <w:p w14:paraId="5EF49FDB" w14:textId="77777777" w:rsidR="007036B6" w:rsidRDefault="007036B6" w:rsidP="007036B6"/>
    <w:p w14:paraId="69A586E6" w14:textId="77777777" w:rsidR="007036B6" w:rsidRDefault="007036B6" w:rsidP="007036B6"/>
    <w:p w14:paraId="0E350671" w14:textId="77777777" w:rsidR="007036B6" w:rsidRDefault="007036B6" w:rsidP="007036B6"/>
    <w:p w14:paraId="2344CB35" w14:textId="7FA2BAA3" w:rsidR="007036B6" w:rsidRDefault="007036B6" w:rsidP="007036B6">
      <w:pPr>
        <w:rPr>
          <w:sz w:val="84"/>
          <w:szCs w:val="84"/>
        </w:rPr>
      </w:pPr>
      <w:r>
        <w:rPr>
          <w:sz w:val="84"/>
          <w:szCs w:val="84"/>
        </w:rPr>
        <w:t>BIA 650 Final Project:</w:t>
      </w:r>
    </w:p>
    <w:p w14:paraId="7238946B" w14:textId="1A2893C9" w:rsidR="007036B6" w:rsidRPr="007036B6" w:rsidRDefault="007036B6" w:rsidP="007036B6">
      <w:pPr>
        <w:rPr>
          <w:sz w:val="68"/>
          <w:szCs w:val="68"/>
        </w:rPr>
      </w:pPr>
      <w:r w:rsidRPr="007036B6">
        <w:rPr>
          <w:sz w:val="68"/>
          <w:szCs w:val="68"/>
        </w:rPr>
        <w:t>Coupon Effectiveness Analysis</w:t>
      </w:r>
    </w:p>
    <w:p w14:paraId="213485E6" w14:textId="77777777" w:rsidR="007036B6" w:rsidRDefault="007036B6" w:rsidP="007036B6"/>
    <w:p w14:paraId="322F4CDA" w14:textId="77777777" w:rsidR="007036B6" w:rsidRDefault="007036B6" w:rsidP="007036B6"/>
    <w:p w14:paraId="5BA42587" w14:textId="77777777" w:rsidR="007036B6" w:rsidRDefault="007036B6" w:rsidP="007036B6"/>
    <w:p w14:paraId="467EB4F1" w14:textId="7DFD8F19" w:rsidR="007036B6" w:rsidRDefault="007036B6" w:rsidP="007036B6"/>
    <w:p w14:paraId="71A6D4B8" w14:textId="77777777" w:rsidR="007036B6" w:rsidRDefault="007036B6" w:rsidP="007036B6"/>
    <w:p w14:paraId="283B9B65" w14:textId="77777777" w:rsidR="007036B6" w:rsidRDefault="007036B6" w:rsidP="007036B6"/>
    <w:p w14:paraId="11C5319C" w14:textId="77777777" w:rsidR="007036B6" w:rsidRDefault="007036B6" w:rsidP="007036B6"/>
    <w:p w14:paraId="550CDED3" w14:textId="77777777" w:rsidR="007036B6" w:rsidRDefault="007036B6" w:rsidP="007036B6"/>
    <w:p w14:paraId="4340A02F" w14:textId="3442BB4D" w:rsidR="007036B6" w:rsidRPr="007036B6" w:rsidRDefault="007036B6" w:rsidP="007036B6">
      <w:pPr>
        <w:rPr>
          <w:sz w:val="36"/>
          <w:szCs w:val="36"/>
        </w:rPr>
      </w:pPr>
      <w:r w:rsidRPr="007036B6">
        <w:rPr>
          <w:sz w:val="36"/>
          <w:szCs w:val="36"/>
        </w:rPr>
        <w:t>Team member:</w:t>
      </w:r>
    </w:p>
    <w:p w14:paraId="7F1847A5" w14:textId="3F45808E" w:rsidR="007036B6" w:rsidRPr="007036B6" w:rsidRDefault="007036B6" w:rsidP="007036B6">
      <w:pPr>
        <w:ind w:firstLine="1800"/>
        <w:rPr>
          <w:sz w:val="36"/>
          <w:szCs w:val="36"/>
        </w:rPr>
      </w:pPr>
      <w:r w:rsidRPr="007036B6">
        <w:rPr>
          <w:sz w:val="36"/>
          <w:szCs w:val="36"/>
        </w:rPr>
        <w:t>Peng Dong</w:t>
      </w:r>
    </w:p>
    <w:p w14:paraId="61817A81" w14:textId="012AAA6D" w:rsidR="007036B6" w:rsidRPr="007036B6" w:rsidRDefault="007036B6" w:rsidP="007036B6">
      <w:pPr>
        <w:ind w:firstLine="1800"/>
        <w:rPr>
          <w:sz w:val="36"/>
          <w:szCs w:val="36"/>
        </w:rPr>
      </w:pPr>
      <w:r w:rsidRPr="007036B6">
        <w:rPr>
          <w:sz w:val="36"/>
          <w:szCs w:val="36"/>
        </w:rPr>
        <w:t>Rohan Jindal</w:t>
      </w:r>
    </w:p>
    <w:p w14:paraId="68618B52" w14:textId="2B4125BB" w:rsidR="007036B6" w:rsidRPr="007036B6" w:rsidRDefault="007036B6" w:rsidP="007036B6">
      <w:pPr>
        <w:ind w:firstLine="1800"/>
        <w:rPr>
          <w:sz w:val="36"/>
          <w:szCs w:val="36"/>
        </w:rPr>
      </w:pPr>
      <w:r w:rsidRPr="007036B6">
        <w:rPr>
          <w:sz w:val="36"/>
          <w:szCs w:val="36"/>
        </w:rPr>
        <w:t>Ling Ma</w:t>
      </w:r>
    </w:p>
    <w:p w14:paraId="18C3D14D" w14:textId="3341315A" w:rsidR="007036B6" w:rsidRPr="007036B6" w:rsidRDefault="007036B6" w:rsidP="007036B6">
      <w:pPr>
        <w:ind w:firstLine="1800"/>
        <w:rPr>
          <w:sz w:val="36"/>
          <w:szCs w:val="36"/>
        </w:rPr>
      </w:pPr>
      <w:r w:rsidRPr="007036B6">
        <w:rPr>
          <w:sz w:val="36"/>
          <w:szCs w:val="36"/>
        </w:rPr>
        <w:t>Vivek Martin</w:t>
      </w:r>
    </w:p>
    <w:p w14:paraId="7D514E99" w14:textId="670F2794" w:rsidR="007036B6" w:rsidRPr="007036B6" w:rsidRDefault="007036B6" w:rsidP="007036B6">
      <w:pPr>
        <w:ind w:firstLine="1800"/>
        <w:rPr>
          <w:sz w:val="36"/>
          <w:szCs w:val="36"/>
        </w:rPr>
      </w:pPr>
      <w:r w:rsidRPr="007036B6">
        <w:rPr>
          <w:sz w:val="36"/>
          <w:szCs w:val="36"/>
        </w:rPr>
        <w:t>Tingting Jiang</w:t>
      </w:r>
    </w:p>
    <w:p w14:paraId="03679B10" w14:textId="77777777" w:rsidR="007036B6" w:rsidRDefault="007036B6" w:rsidP="007036B6"/>
    <w:p w14:paraId="770193A1" w14:textId="77777777" w:rsidR="007036B6" w:rsidRDefault="007036B6" w:rsidP="007036B6"/>
    <w:p w14:paraId="128987D8" w14:textId="77777777" w:rsidR="007036B6" w:rsidRDefault="007036B6" w:rsidP="007036B6"/>
    <w:p w14:paraId="412D22CA" w14:textId="77777777" w:rsidR="007036B6" w:rsidRDefault="007036B6" w:rsidP="007036B6"/>
    <w:p w14:paraId="24B8091D" w14:textId="77777777" w:rsidR="009B4DC0" w:rsidRDefault="009B4DC0">
      <w:pPr>
        <w:pStyle w:val="11"/>
        <w:tabs>
          <w:tab w:val="right" w:leader="dot" w:pos="8630"/>
        </w:tabs>
        <w:rPr>
          <w:b w:val="0"/>
          <w:noProof/>
          <w:lang w:eastAsia="zh-CN"/>
        </w:rPr>
      </w:pPr>
      <w:r>
        <w:lastRenderedPageBreak/>
        <w:fldChar w:fldCharType="begin"/>
      </w:r>
      <w:r>
        <w:instrText xml:space="preserve"> TOC \o "1-3" </w:instrText>
      </w:r>
      <w:r>
        <w:fldChar w:fldCharType="separate"/>
      </w:r>
      <w:r>
        <w:rPr>
          <w:noProof/>
        </w:rPr>
        <w:t>Abstract:</w:t>
      </w:r>
      <w:r>
        <w:rPr>
          <w:noProof/>
        </w:rPr>
        <w:tab/>
      </w:r>
      <w:r>
        <w:rPr>
          <w:noProof/>
        </w:rPr>
        <w:fldChar w:fldCharType="begin"/>
      </w:r>
      <w:r>
        <w:rPr>
          <w:noProof/>
        </w:rPr>
        <w:instrText xml:space="preserve"> PAGEREF _Toc438130064 \h </w:instrText>
      </w:r>
      <w:r>
        <w:rPr>
          <w:noProof/>
        </w:rPr>
      </w:r>
      <w:r>
        <w:rPr>
          <w:noProof/>
        </w:rPr>
        <w:fldChar w:fldCharType="separate"/>
      </w:r>
      <w:r>
        <w:rPr>
          <w:noProof/>
        </w:rPr>
        <w:t>2</w:t>
      </w:r>
      <w:r>
        <w:rPr>
          <w:noProof/>
        </w:rPr>
        <w:fldChar w:fldCharType="end"/>
      </w:r>
    </w:p>
    <w:p w14:paraId="43425BCD" w14:textId="77777777" w:rsidR="009B4DC0" w:rsidRDefault="009B4DC0">
      <w:pPr>
        <w:pStyle w:val="11"/>
        <w:tabs>
          <w:tab w:val="right" w:leader="dot" w:pos="8630"/>
        </w:tabs>
        <w:rPr>
          <w:b w:val="0"/>
          <w:noProof/>
          <w:lang w:eastAsia="zh-CN"/>
        </w:rPr>
      </w:pPr>
      <w:r>
        <w:rPr>
          <w:noProof/>
          <w:lang w:eastAsia="zh-CN"/>
        </w:rPr>
        <w:t>Background</w:t>
      </w:r>
      <w:r>
        <w:rPr>
          <w:noProof/>
        </w:rPr>
        <w:tab/>
      </w:r>
      <w:r>
        <w:rPr>
          <w:noProof/>
        </w:rPr>
        <w:fldChar w:fldCharType="begin"/>
      </w:r>
      <w:r>
        <w:rPr>
          <w:noProof/>
        </w:rPr>
        <w:instrText xml:space="preserve"> PAGEREF _Toc438130065 \h </w:instrText>
      </w:r>
      <w:r>
        <w:rPr>
          <w:noProof/>
        </w:rPr>
      </w:r>
      <w:r>
        <w:rPr>
          <w:noProof/>
        </w:rPr>
        <w:fldChar w:fldCharType="separate"/>
      </w:r>
      <w:r>
        <w:rPr>
          <w:noProof/>
        </w:rPr>
        <w:t>3</w:t>
      </w:r>
      <w:r>
        <w:rPr>
          <w:noProof/>
        </w:rPr>
        <w:fldChar w:fldCharType="end"/>
      </w:r>
    </w:p>
    <w:p w14:paraId="63C89F23" w14:textId="77777777" w:rsidR="009B4DC0" w:rsidRDefault="009B4DC0">
      <w:pPr>
        <w:pStyle w:val="21"/>
        <w:tabs>
          <w:tab w:val="right" w:leader="dot" w:pos="8630"/>
        </w:tabs>
        <w:rPr>
          <w:b w:val="0"/>
          <w:noProof/>
          <w:sz w:val="24"/>
          <w:szCs w:val="24"/>
          <w:lang w:eastAsia="zh-CN"/>
        </w:rPr>
      </w:pPr>
      <w:r>
        <w:rPr>
          <w:noProof/>
        </w:rPr>
        <w:t>1.1History of Coupon</w:t>
      </w:r>
      <w:r>
        <w:rPr>
          <w:noProof/>
        </w:rPr>
        <w:tab/>
      </w:r>
      <w:r>
        <w:rPr>
          <w:noProof/>
        </w:rPr>
        <w:fldChar w:fldCharType="begin"/>
      </w:r>
      <w:r>
        <w:rPr>
          <w:noProof/>
        </w:rPr>
        <w:instrText xml:space="preserve"> PAGEREF _Toc438130066 \h </w:instrText>
      </w:r>
      <w:r>
        <w:rPr>
          <w:noProof/>
        </w:rPr>
      </w:r>
      <w:r>
        <w:rPr>
          <w:noProof/>
        </w:rPr>
        <w:fldChar w:fldCharType="separate"/>
      </w:r>
      <w:r>
        <w:rPr>
          <w:noProof/>
        </w:rPr>
        <w:t>3</w:t>
      </w:r>
      <w:r>
        <w:rPr>
          <w:noProof/>
        </w:rPr>
        <w:fldChar w:fldCharType="end"/>
      </w:r>
    </w:p>
    <w:p w14:paraId="228DEF7D" w14:textId="77777777" w:rsidR="009B4DC0" w:rsidRDefault="009B4DC0">
      <w:pPr>
        <w:pStyle w:val="21"/>
        <w:tabs>
          <w:tab w:val="right" w:leader="dot" w:pos="8630"/>
        </w:tabs>
        <w:rPr>
          <w:b w:val="0"/>
          <w:noProof/>
          <w:sz w:val="24"/>
          <w:szCs w:val="24"/>
          <w:lang w:eastAsia="zh-CN"/>
        </w:rPr>
      </w:pPr>
      <w:r>
        <w:rPr>
          <w:noProof/>
          <w:lang w:eastAsia="zh-CN"/>
        </w:rPr>
        <w:t>1.2 The importance of Coupon</w:t>
      </w:r>
      <w:r>
        <w:rPr>
          <w:noProof/>
        </w:rPr>
        <w:tab/>
      </w:r>
      <w:r>
        <w:rPr>
          <w:noProof/>
        </w:rPr>
        <w:fldChar w:fldCharType="begin"/>
      </w:r>
      <w:r>
        <w:rPr>
          <w:noProof/>
        </w:rPr>
        <w:instrText xml:space="preserve"> PAGEREF _Toc438130067 \h </w:instrText>
      </w:r>
      <w:r>
        <w:rPr>
          <w:noProof/>
        </w:rPr>
      </w:r>
      <w:r>
        <w:rPr>
          <w:noProof/>
        </w:rPr>
        <w:fldChar w:fldCharType="separate"/>
      </w:r>
      <w:r>
        <w:rPr>
          <w:noProof/>
        </w:rPr>
        <w:t>4</w:t>
      </w:r>
      <w:r>
        <w:rPr>
          <w:noProof/>
        </w:rPr>
        <w:fldChar w:fldCharType="end"/>
      </w:r>
    </w:p>
    <w:p w14:paraId="3A2945DC" w14:textId="77777777" w:rsidR="009B4DC0" w:rsidRDefault="009B4DC0">
      <w:pPr>
        <w:pStyle w:val="21"/>
        <w:tabs>
          <w:tab w:val="right" w:leader="dot" w:pos="8630"/>
        </w:tabs>
        <w:rPr>
          <w:b w:val="0"/>
          <w:noProof/>
          <w:sz w:val="24"/>
          <w:szCs w:val="24"/>
          <w:lang w:eastAsia="zh-CN"/>
        </w:rPr>
      </w:pPr>
      <w:r>
        <w:rPr>
          <w:noProof/>
          <w:lang w:eastAsia="zh-CN"/>
        </w:rPr>
        <w:t>1.3 Motivation about the project</w:t>
      </w:r>
      <w:r>
        <w:rPr>
          <w:noProof/>
        </w:rPr>
        <w:tab/>
      </w:r>
      <w:r>
        <w:rPr>
          <w:noProof/>
        </w:rPr>
        <w:fldChar w:fldCharType="begin"/>
      </w:r>
      <w:r>
        <w:rPr>
          <w:noProof/>
        </w:rPr>
        <w:instrText xml:space="preserve"> PAGEREF _Toc438130068 \h </w:instrText>
      </w:r>
      <w:r>
        <w:rPr>
          <w:noProof/>
        </w:rPr>
      </w:r>
      <w:r>
        <w:rPr>
          <w:noProof/>
        </w:rPr>
        <w:fldChar w:fldCharType="separate"/>
      </w:r>
      <w:r>
        <w:rPr>
          <w:noProof/>
        </w:rPr>
        <w:t>5</w:t>
      </w:r>
      <w:r>
        <w:rPr>
          <w:noProof/>
        </w:rPr>
        <w:fldChar w:fldCharType="end"/>
      </w:r>
    </w:p>
    <w:p w14:paraId="5C69CC48" w14:textId="77777777" w:rsidR="009B4DC0" w:rsidRDefault="009B4DC0">
      <w:pPr>
        <w:pStyle w:val="11"/>
        <w:tabs>
          <w:tab w:val="right" w:leader="dot" w:pos="8630"/>
        </w:tabs>
        <w:rPr>
          <w:b w:val="0"/>
          <w:noProof/>
          <w:lang w:eastAsia="zh-CN"/>
        </w:rPr>
      </w:pPr>
      <w:r>
        <w:rPr>
          <w:noProof/>
          <w:lang w:eastAsia="zh-CN"/>
        </w:rPr>
        <w:t>Company Background:</w:t>
      </w:r>
      <w:r>
        <w:rPr>
          <w:noProof/>
        </w:rPr>
        <w:tab/>
      </w:r>
      <w:r>
        <w:rPr>
          <w:noProof/>
        </w:rPr>
        <w:fldChar w:fldCharType="begin"/>
      </w:r>
      <w:r>
        <w:rPr>
          <w:noProof/>
        </w:rPr>
        <w:instrText xml:space="preserve"> PAGEREF _Toc438130069 \h </w:instrText>
      </w:r>
      <w:r>
        <w:rPr>
          <w:noProof/>
        </w:rPr>
      </w:r>
      <w:r>
        <w:rPr>
          <w:noProof/>
        </w:rPr>
        <w:fldChar w:fldCharType="separate"/>
      </w:r>
      <w:r>
        <w:rPr>
          <w:noProof/>
        </w:rPr>
        <w:t>7</w:t>
      </w:r>
      <w:r>
        <w:rPr>
          <w:noProof/>
        </w:rPr>
        <w:fldChar w:fldCharType="end"/>
      </w:r>
    </w:p>
    <w:p w14:paraId="61CECB4F" w14:textId="77777777" w:rsidR="009B4DC0" w:rsidRDefault="009B4DC0">
      <w:pPr>
        <w:pStyle w:val="11"/>
        <w:tabs>
          <w:tab w:val="right" w:leader="dot" w:pos="8630"/>
        </w:tabs>
        <w:rPr>
          <w:b w:val="0"/>
          <w:noProof/>
          <w:lang w:eastAsia="zh-CN"/>
        </w:rPr>
      </w:pPr>
      <w:r>
        <w:rPr>
          <w:noProof/>
          <w:lang w:eastAsia="zh-CN"/>
        </w:rPr>
        <w:t>Introduction to the dataset:</w:t>
      </w:r>
      <w:r>
        <w:rPr>
          <w:noProof/>
        </w:rPr>
        <w:tab/>
      </w:r>
      <w:r>
        <w:rPr>
          <w:noProof/>
        </w:rPr>
        <w:fldChar w:fldCharType="begin"/>
      </w:r>
      <w:r>
        <w:rPr>
          <w:noProof/>
        </w:rPr>
        <w:instrText xml:space="preserve"> PAGEREF _Toc438130070 \h </w:instrText>
      </w:r>
      <w:r>
        <w:rPr>
          <w:noProof/>
        </w:rPr>
      </w:r>
      <w:r>
        <w:rPr>
          <w:noProof/>
        </w:rPr>
        <w:fldChar w:fldCharType="separate"/>
      </w:r>
      <w:r>
        <w:rPr>
          <w:noProof/>
        </w:rPr>
        <w:t>8</w:t>
      </w:r>
      <w:r>
        <w:rPr>
          <w:noProof/>
        </w:rPr>
        <w:fldChar w:fldCharType="end"/>
      </w:r>
    </w:p>
    <w:p w14:paraId="555A77C8" w14:textId="77777777" w:rsidR="009B4DC0" w:rsidRDefault="009B4DC0">
      <w:pPr>
        <w:pStyle w:val="11"/>
        <w:tabs>
          <w:tab w:val="right" w:leader="dot" w:pos="8630"/>
        </w:tabs>
        <w:rPr>
          <w:b w:val="0"/>
          <w:noProof/>
          <w:lang w:eastAsia="zh-CN"/>
        </w:rPr>
      </w:pPr>
      <w:r>
        <w:rPr>
          <w:noProof/>
        </w:rPr>
        <w:t>Customer clustering analysis:</w:t>
      </w:r>
      <w:r>
        <w:rPr>
          <w:noProof/>
        </w:rPr>
        <w:tab/>
      </w:r>
      <w:r>
        <w:rPr>
          <w:noProof/>
        </w:rPr>
        <w:fldChar w:fldCharType="begin"/>
      </w:r>
      <w:r>
        <w:rPr>
          <w:noProof/>
        </w:rPr>
        <w:instrText xml:space="preserve"> PAGEREF _Toc438130071 \h </w:instrText>
      </w:r>
      <w:r>
        <w:rPr>
          <w:noProof/>
        </w:rPr>
      </w:r>
      <w:r>
        <w:rPr>
          <w:noProof/>
        </w:rPr>
        <w:fldChar w:fldCharType="separate"/>
      </w:r>
      <w:r>
        <w:rPr>
          <w:noProof/>
        </w:rPr>
        <w:t>10</w:t>
      </w:r>
      <w:r>
        <w:rPr>
          <w:noProof/>
        </w:rPr>
        <w:fldChar w:fldCharType="end"/>
      </w:r>
    </w:p>
    <w:p w14:paraId="0AB20495" w14:textId="77777777" w:rsidR="009B4DC0" w:rsidRDefault="009B4DC0">
      <w:pPr>
        <w:pStyle w:val="21"/>
        <w:tabs>
          <w:tab w:val="right" w:leader="dot" w:pos="8630"/>
        </w:tabs>
        <w:rPr>
          <w:b w:val="0"/>
          <w:noProof/>
          <w:sz w:val="24"/>
          <w:szCs w:val="24"/>
          <w:lang w:eastAsia="zh-CN"/>
        </w:rPr>
      </w:pPr>
      <w:r>
        <w:rPr>
          <w:noProof/>
        </w:rPr>
        <w:t>Step 1:</w:t>
      </w:r>
      <w:r>
        <w:rPr>
          <w:noProof/>
        </w:rPr>
        <w:tab/>
      </w:r>
      <w:r>
        <w:rPr>
          <w:noProof/>
        </w:rPr>
        <w:fldChar w:fldCharType="begin"/>
      </w:r>
      <w:r>
        <w:rPr>
          <w:noProof/>
        </w:rPr>
        <w:instrText xml:space="preserve"> PAGEREF _Toc438130072 \h </w:instrText>
      </w:r>
      <w:r>
        <w:rPr>
          <w:noProof/>
        </w:rPr>
      </w:r>
      <w:r>
        <w:rPr>
          <w:noProof/>
        </w:rPr>
        <w:fldChar w:fldCharType="separate"/>
      </w:r>
      <w:r>
        <w:rPr>
          <w:noProof/>
        </w:rPr>
        <w:t>11</w:t>
      </w:r>
      <w:r>
        <w:rPr>
          <w:noProof/>
        </w:rPr>
        <w:fldChar w:fldCharType="end"/>
      </w:r>
    </w:p>
    <w:p w14:paraId="6A668232" w14:textId="77777777" w:rsidR="009B4DC0" w:rsidRDefault="009B4DC0">
      <w:pPr>
        <w:pStyle w:val="21"/>
        <w:tabs>
          <w:tab w:val="right" w:leader="dot" w:pos="8630"/>
        </w:tabs>
        <w:rPr>
          <w:b w:val="0"/>
          <w:noProof/>
          <w:sz w:val="24"/>
          <w:szCs w:val="24"/>
          <w:lang w:eastAsia="zh-CN"/>
        </w:rPr>
      </w:pPr>
      <w:r>
        <w:rPr>
          <w:noProof/>
          <w:lang w:eastAsia="zh-CN"/>
        </w:rPr>
        <w:t>Step 2:</w:t>
      </w:r>
      <w:r>
        <w:rPr>
          <w:noProof/>
        </w:rPr>
        <w:tab/>
      </w:r>
      <w:r>
        <w:rPr>
          <w:noProof/>
        </w:rPr>
        <w:fldChar w:fldCharType="begin"/>
      </w:r>
      <w:r>
        <w:rPr>
          <w:noProof/>
        </w:rPr>
        <w:instrText xml:space="preserve"> PAGEREF _Toc438130073 \h </w:instrText>
      </w:r>
      <w:r>
        <w:rPr>
          <w:noProof/>
        </w:rPr>
      </w:r>
      <w:r>
        <w:rPr>
          <w:noProof/>
        </w:rPr>
        <w:fldChar w:fldCharType="separate"/>
      </w:r>
      <w:r>
        <w:rPr>
          <w:noProof/>
        </w:rPr>
        <w:t>12</w:t>
      </w:r>
      <w:r>
        <w:rPr>
          <w:noProof/>
        </w:rPr>
        <w:fldChar w:fldCharType="end"/>
      </w:r>
    </w:p>
    <w:p w14:paraId="799DAF99" w14:textId="77777777" w:rsidR="009B4DC0" w:rsidRDefault="009B4DC0">
      <w:pPr>
        <w:pStyle w:val="21"/>
        <w:tabs>
          <w:tab w:val="right" w:leader="dot" w:pos="8630"/>
        </w:tabs>
        <w:rPr>
          <w:b w:val="0"/>
          <w:noProof/>
          <w:sz w:val="24"/>
          <w:szCs w:val="24"/>
          <w:lang w:eastAsia="zh-CN"/>
        </w:rPr>
      </w:pPr>
      <w:r>
        <w:rPr>
          <w:noProof/>
          <w:lang w:eastAsia="zh-CN"/>
        </w:rPr>
        <w:t>Step 3:</w:t>
      </w:r>
      <w:r>
        <w:rPr>
          <w:noProof/>
        </w:rPr>
        <w:tab/>
      </w:r>
      <w:r>
        <w:rPr>
          <w:noProof/>
        </w:rPr>
        <w:fldChar w:fldCharType="begin"/>
      </w:r>
      <w:r>
        <w:rPr>
          <w:noProof/>
        </w:rPr>
        <w:instrText xml:space="preserve"> PAGEREF _Toc438130074 \h </w:instrText>
      </w:r>
      <w:r>
        <w:rPr>
          <w:noProof/>
        </w:rPr>
      </w:r>
      <w:r>
        <w:rPr>
          <w:noProof/>
        </w:rPr>
        <w:fldChar w:fldCharType="separate"/>
      </w:r>
      <w:r>
        <w:rPr>
          <w:noProof/>
        </w:rPr>
        <w:t>13</w:t>
      </w:r>
      <w:r>
        <w:rPr>
          <w:noProof/>
        </w:rPr>
        <w:fldChar w:fldCharType="end"/>
      </w:r>
    </w:p>
    <w:p w14:paraId="31666EF4" w14:textId="77777777" w:rsidR="009B4DC0" w:rsidRDefault="009B4DC0">
      <w:pPr>
        <w:pStyle w:val="21"/>
        <w:tabs>
          <w:tab w:val="right" w:leader="dot" w:pos="8630"/>
        </w:tabs>
        <w:rPr>
          <w:b w:val="0"/>
          <w:noProof/>
          <w:sz w:val="24"/>
          <w:szCs w:val="24"/>
          <w:lang w:eastAsia="zh-CN"/>
        </w:rPr>
      </w:pPr>
      <w:r>
        <w:rPr>
          <w:noProof/>
          <w:lang w:eastAsia="zh-CN"/>
        </w:rPr>
        <w:t>Step 4:</w:t>
      </w:r>
      <w:r>
        <w:rPr>
          <w:noProof/>
        </w:rPr>
        <w:tab/>
      </w:r>
      <w:r>
        <w:rPr>
          <w:noProof/>
        </w:rPr>
        <w:fldChar w:fldCharType="begin"/>
      </w:r>
      <w:r>
        <w:rPr>
          <w:noProof/>
        </w:rPr>
        <w:instrText xml:space="preserve"> PAGEREF _Toc438130075 \h </w:instrText>
      </w:r>
      <w:r>
        <w:rPr>
          <w:noProof/>
        </w:rPr>
      </w:r>
      <w:r>
        <w:rPr>
          <w:noProof/>
        </w:rPr>
        <w:fldChar w:fldCharType="separate"/>
      </w:r>
      <w:r>
        <w:rPr>
          <w:noProof/>
        </w:rPr>
        <w:t>13</w:t>
      </w:r>
      <w:r>
        <w:rPr>
          <w:noProof/>
        </w:rPr>
        <w:fldChar w:fldCharType="end"/>
      </w:r>
    </w:p>
    <w:p w14:paraId="41BB4F8C" w14:textId="77777777" w:rsidR="009B4DC0" w:rsidRDefault="009B4DC0">
      <w:pPr>
        <w:pStyle w:val="11"/>
        <w:tabs>
          <w:tab w:val="right" w:leader="dot" w:pos="8630"/>
        </w:tabs>
        <w:rPr>
          <w:b w:val="0"/>
          <w:noProof/>
          <w:lang w:eastAsia="zh-CN"/>
        </w:rPr>
      </w:pPr>
      <w:r>
        <w:rPr>
          <w:noProof/>
        </w:rPr>
        <w:t>Calculating Propensities:</w:t>
      </w:r>
      <w:r>
        <w:rPr>
          <w:noProof/>
        </w:rPr>
        <w:tab/>
      </w:r>
      <w:r>
        <w:rPr>
          <w:noProof/>
        </w:rPr>
        <w:fldChar w:fldCharType="begin"/>
      </w:r>
      <w:r>
        <w:rPr>
          <w:noProof/>
        </w:rPr>
        <w:instrText xml:space="preserve"> PAGEREF _Toc438130076 \h </w:instrText>
      </w:r>
      <w:r>
        <w:rPr>
          <w:noProof/>
        </w:rPr>
      </w:r>
      <w:r>
        <w:rPr>
          <w:noProof/>
        </w:rPr>
        <w:fldChar w:fldCharType="separate"/>
      </w:r>
      <w:r>
        <w:rPr>
          <w:noProof/>
        </w:rPr>
        <w:t>14</w:t>
      </w:r>
      <w:r>
        <w:rPr>
          <w:noProof/>
        </w:rPr>
        <w:fldChar w:fldCharType="end"/>
      </w:r>
    </w:p>
    <w:p w14:paraId="49E77D95" w14:textId="77777777" w:rsidR="009B4DC0" w:rsidRDefault="009B4DC0">
      <w:pPr>
        <w:pStyle w:val="11"/>
        <w:tabs>
          <w:tab w:val="right" w:leader="dot" w:pos="8630"/>
        </w:tabs>
        <w:rPr>
          <w:b w:val="0"/>
          <w:noProof/>
          <w:lang w:eastAsia="zh-CN"/>
        </w:rPr>
      </w:pPr>
      <w:r w:rsidRPr="008A0482">
        <w:rPr>
          <w:noProof/>
          <w:shd w:val="clear" w:color="auto" w:fill="FFFFFF"/>
        </w:rPr>
        <w:t>The Assignment Model:</w:t>
      </w:r>
      <w:r>
        <w:rPr>
          <w:noProof/>
        </w:rPr>
        <w:tab/>
      </w:r>
      <w:r>
        <w:rPr>
          <w:noProof/>
        </w:rPr>
        <w:fldChar w:fldCharType="begin"/>
      </w:r>
      <w:r>
        <w:rPr>
          <w:noProof/>
        </w:rPr>
        <w:instrText xml:space="preserve"> PAGEREF _Toc438130077 \h </w:instrText>
      </w:r>
      <w:r>
        <w:rPr>
          <w:noProof/>
        </w:rPr>
      </w:r>
      <w:r>
        <w:rPr>
          <w:noProof/>
        </w:rPr>
        <w:fldChar w:fldCharType="separate"/>
      </w:r>
      <w:r>
        <w:rPr>
          <w:noProof/>
        </w:rPr>
        <w:t>15</w:t>
      </w:r>
      <w:r>
        <w:rPr>
          <w:noProof/>
        </w:rPr>
        <w:fldChar w:fldCharType="end"/>
      </w:r>
    </w:p>
    <w:p w14:paraId="50C9A128" w14:textId="77777777" w:rsidR="009B4DC0" w:rsidRDefault="009B4DC0">
      <w:pPr>
        <w:pStyle w:val="21"/>
        <w:tabs>
          <w:tab w:val="right" w:leader="dot" w:pos="8630"/>
        </w:tabs>
        <w:rPr>
          <w:b w:val="0"/>
          <w:noProof/>
          <w:sz w:val="24"/>
          <w:szCs w:val="24"/>
          <w:lang w:eastAsia="zh-CN"/>
        </w:rPr>
      </w:pPr>
      <w:r>
        <w:rPr>
          <w:noProof/>
        </w:rPr>
        <w:t>Recommendation:</w:t>
      </w:r>
      <w:r>
        <w:rPr>
          <w:noProof/>
        </w:rPr>
        <w:tab/>
      </w:r>
      <w:r>
        <w:rPr>
          <w:noProof/>
        </w:rPr>
        <w:fldChar w:fldCharType="begin"/>
      </w:r>
      <w:r>
        <w:rPr>
          <w:noProof/>
        </w:rPr>
        <w:instrText xml:space="preserve"> PAGEREF _Toc438130078 \h </w:instrText>
      </w:r>
      <w:r>
        <w:rPr>
          <w:noProof/>
        </w:rPr>
      </w:r>
      <w:r>
        <w:rPr>
          <w:noProof/>
        </w:rPr>
        <w:fldChar w:fldCharType="separate"/>
      </w:r>
      <w:r>
        <w:rPr>
          <w:noProof/>
        </w:rPr>
        <w:t>16</w:t>
      </w:r>
      <w:r>
        <w:rPr>
          <w:noProof/>
        </w:rPr>
        <w:fldChar w:fldCharType="end"/>
      </w:r>
    </w:p>
    <w:p w14:paraId="6238682D" w14:textId="77777777" w:rsidR="009B4DC0" w:rsidRDefault="009B4DC0">
      <w:pPr>
        <w:pStyle w:val="11"/>
        <w:tabs>
          <w:tab w:val="right" w:leader="dot" w:pos="8630"/>
        </w:tabs>
        <w:rPr>
          <w:b w:val="0"/>
          <w:noProof/>
          <w:lang w:eastAsia="zh-CN"/>
        </w:rPr>
      </w:pPr>
      <w:r w:rsidRPr="008A0482">
        <w:rPr>
          <w:noProof/>
          <w:shd w:val="clear" w:color="auto" w:fill="FFFFFF"/>
        </w:rPr>
        <w:t>Discriminant Analysis Model:</w:t>
      </w:r>
      <w:r>
        <w:rPr>
          <w:noProof/>
        </w:rPr>
        <w:tab/>
      </w:r>
      <w:r>
        <w:rPr>
          <w:noProof/>
        </w:rPr>
        <w:fldChar w:fldCharType="begin"/>
      </w:r>
      <w:r>
        <w:rPr>
          <w:noProof/>
        </w:rPr>
        <w:instrText xml:space="preserve"> PAGEREF _Toc438130079 \h </w:instrText>
      </w:r>
      <w:r>
        <w:rPr>
          <w:noProof/>
        </w:rPr>
      </w:r>
      <w:r>
        <w:rPr>
          <w:noProof/>
        </w:rPr>
        <w:fldChar w:fldCharType="separate"/>
      </w:r>
      <w:r>
        <w:rPr>
          <w:noProof/>
        </w:rPr>
        <w:t>17</w:t>
      </w:r>
      <w:r>
        <w:rPr>
          <w:noProof/>
        </w:rPr>
        <w:fldChar w:fldCharType="end"/>
      </w:r>
    </w:p>
    <w:p w14:paraId="29016EB9" w14:textId="77777777" w:rsidR="009B4DC0" w:rsidRDefault="009B4DC0">
      <w:pPr>
        <w:pStyle w:val="11"/>
        <w:tabs>
          <w:tab w:val="right" w:leader="dot" w:pos="8630"/>
        </w:tabs>
        <w:rPr>
          <w:b w:val="0"/>
          <w:noProof/>
          <w:lang w:eastAsia="zh-CN"/>
        </w:rPr>
      </w:pPr>
      <w:r>
        <w:rPr>
          <w:noProof/>
        </w:rPr>
        <w:t>Result 1 Cluster Analysis:</w:t>
      </w:r>
      <w:r>
        <w:rPr>
          <w:noProof/>
        </w:rPr>
        <w:tab/>
      </w:r>
      <w:r>
        <w:rPr>
          <w:noProof/>
        </w:rPr>
        <w:fldChar w:fldCharType="begin"/>
      </w:r>
      <w:r>
        <w:rPr>
          <w:noProof/>
        </w:rPr>
        <w:instrText xml:space="preserve"> PAGEREF _Toc438130080 \h </w:instrText>
      </w:r>
      <w:r>
        <w:rPr>
          <w:noProof/>
        </w:rPr>
      </w:r>
      <w:r>
        <w:rPr>
          <w:noProof/>
        </w:rPr>
        <w:fldChar w:fldCharType="separate"/>
      </w:r>
      <w:r>
        <w:rPr>
          <w:noProof/>
        </w:rPr>
        <w:t>18</w:t>
      </w:r>
      <w:r>
        <w:rPr>
          <w:noProof/>
        </w:rPr>
        <w:fldChar w:fldCharType="end"/>
      </w:r>
    </w:p>
    <w:p w14:paraId="37018A05" w14:textId="77777777" w:rsidR="009B4DC0" w:rsidRDefault="009B4DC0">
      <w:pPr>
        <w:pStyle w:val="11"/>
        <w:tabs>
          <w:tab w:val="right" w:leader="dot" w:pos="8630"/>
        </w:tabs>
        <w:rPr>
          <w:b w:val="0"/>
          <w:noProof/>
          <w:lang w:eastAsia="zh-CN"/>
        </w:rPr>
      </w:pPr>
      <w:r>
        <w:rPr>
          <w:noProof/>
        </w:rPr>
        <w:t>Result 2 Propensity rate:</w:t>
      </w:r>
      <w:r>
        <w:rPr>
          <w:noProof/>
        </w:rPr>
        <w:tab/>
      </w:r>
      <w:r>
        <w:rPr>
          <w:noProof/>
        </w:rPr>
        <w:fldChar w:fldCharType="begin"/>
      </w:r>
      <w:r>
        <w:rPr>
          <w:noProof/>
        </w:rPr>
        <w:instrText xml:space="preserve"> PAGEREF _Toc438130081 \h </w:instrText>
      </w:r>
      <w:r>
        <w:rPr>
          <w:noProof/>
        </w:rPr>
      </w:r>
      <w:r>
        <w:rPr>
          <w:noProof/>
        </w:rPr>
        <w:fldChar w:fldCharType="separate"/>
      </w:r>
      <w:r>
        <w:rPr>
          <w:noProof/>
        </w:rPr>
        <w:t>20</w:t>
      </w:r>
      <w:r>
        <w:rPr>
          <w:noProof/>
        </w:rPr>
        <w:fldChar w:fldCharType="end"/>
      </w:r>
    </w:p>
    <w:p w14:paraId="5118C159" w14:textId="77777777" w:rsidR="009B4DC0" w:rsidRDefault="009B4DC0">
      <w:pPr>
        <w:pStyle w:val="11"/>
        <w:tabs>
          <w:tab w:val="right" w:leader="dot" w:pos="8630"/>
        </w:tabs>
        <w:rPr>
          <w:b w:val="0"/>
          <w:noProof/>
          <w:lang w:eastAsia="zh-CN"/>
        </w:rPr>
      </w:pPr>
      <w:r>
        <w:rPr>
          <w:noProof/>
        </w:rPr>
        <w:t>Result 3 Revenue, Propensity, Assignment Formula:</w:t>
      </w:r>
      <w:r>
        <w:rPr>
          <w:noProof/>
        </w:rPr>
        <w:tab/>
      </w:r>
      <w:r>
        <w:rPr>
          <w:noProof/>
        </w:rPr>
        <w:fldChar w:fldCharType="begin"/>
      </w:r>
      <w:r>
        <w:rPr>
          <w:noProof/>
        </w:rPr>
        <w:instrText xml:space="preserve"> PAGEREF _Toc438130082 \h </w:instrText>
      </w:r>
      <w:r>
        <w:rPr>
          <w:noProof/>
        </w:rPr>
      </w:r>
      <w:r>
        <w:rPr>
          <w:noProof/>
        </w:rPr>
        <w:fldChar w:fldCharType="separate"/>
      </w:r>
      <w:r>
        <w:rPr>
          <w:noProof/>
        </w:rPr>
        <w:t>20</w:t>
      </w:r>
      <w:r>
        <w:rPr>
          <w:noProof/>
        </w:rPr>
        <w:fldChar w:fldCharType="end"/>
      </w:r>
    </w:p>
    <w:p w14:paraId="3DBE63E0" w14:textId="77777777" w:rsidR="009B4DC0" w:rsidRDefault="009B4DC0">
      <w:pPr>
        <w:pStyle w:val="11"/>
        <w:tabs>
          <w:tab w:val="right" w:leader="dot" w:pos="8630"/>
        </w:tabs>
        <w:rPr>
          <w:b w:val="0"/>
          <w:noProof/>
          <w:lang w:eastAsia="zh-CN"/>
        </w:rPr>
      </w:pPr>
      <w:r>
        <w:rPr>
          <w:noProof/>
        </w:rPr>
        <w:t>References:</w:t>
      </w:r>
      <w:r>
        <w:rPr>
          <w:noProof/>
        </w:rPr>
        <w:tab/>
      </w:r>
      <w:r>
        <w:rPr>
          <w:noProof/>
        </w:rPr>
        <w:fldChar w:fldCharType="begin"/>
      </w:r>
      <w:r>
        <w:rPr>
          <w:noProof/>
        </w:rPr>
        <w:instrText xml:space="preserve"> PAGEREF _Toc438130083 \h </w:instrText>
      </w:r>
      <w:r>
        <w:rPr>
          <w:noProof/>
        </w:rPr>
      </w:r>
      <w:r>
        <w:rPr>
          <w:noProof/>
        </w:rPr>
        <w:fldChar w:fldCharType="separate"/>
      </w:r>
      <w:r>
        <w:rPr>
          <w:noProof/>
        </w:rPr>
        <w:t>22</w:t>
      </w:r>
      <w:r>
        <w:rPr>
          <w:noProof/>
        </w:rPr>
        <w:fldChar w:fldCharType="end"/>
      </w:r>
    </w:p>
    <w:p w14:paraId="74143848" w14:textId="77777777" w:rsidR="009B4DC0" w:rsidRDefault="009B4DC0" w:rsidP="007036B6">
      <w:r>
        <w:fldChar w:fldCharType="end"/>
      </w:r>
    </w:p>
    <w:p w14:paraId="7B9C777F" w14:textId="77777777" w:rsidR="007036B6" w:rsidRDefault="007036B6" w:rsidP="007036B6"/>
    <w:p w14:paraId="3CA1345B" w14:textId="77777777" w:rsidR="007036B6" w:rsidRDefault="007036B6" w:rsidP="007036B6"/>
    <w:p w14:paraId="43032009" w14:textId="77777777" w:rsidR="00DF1625" w:rsidRDefault="00DF1625" w:rsidP="007036B6">
      <w:pPr>
        <w:pStyle w:val="2"/>
        <w:rPr>
          <w:lang w:eastAsia="zh-CN"/>
        </w:rPr>
      </w:pPr>
    </w:p>
    <w:p w14:paraId="4C0A5B78" w14:textId="77777777" w:rsidR="009B4DC0" w:rsidRDefault="009B4DC0" w:rsidP="009B4DC0"/>
    <w:p w14:paraId="4463F54B" w14:textId="77777777" w:rsidR="009B4DC0" w:rsidRDefault="009B4DC0" w:rsidP="009B4DC0"/>
    <w:p w14:paraId="49C60AE6" w14:textId="77777777" w:rsidR="009B4DC0" w:rsidRDefault="009B4DC0" w:rsidP="009B4DC0"/>
    <w:p w14:paraId="4D9CEC6D" w14:textId="77777777" w:rsidR="009B4DC0" w:rsidRDefault="009B4DC0" w:rsidP="009B4DC0"/>
    <w:p w14:paraId="1826E765" w14:textId="77777777" w:rsidR="009B4DC0" w:rsidRDefault="009B4DC0" w:rsidP="009B4DC0"/>
    <w:p w14:paraId="2787C058" w14:textId="77777777" w:rsidR="009B4DC0" w:rsidRDefault="009B4DC0" w:rsidP="009B4DC0"/>
    <w:p w14:paraId="1DEAC1B8" w14:textId="77777777" w:rsidR="009B4DC0" w:rsidRDefault="009B4DC0" w:rsidP="009B4DC0"/>
    <w:p w14:paraId="521669D6" w14:textId="77777777" w:rsidR="009B4DC0" w:rsidRDefault="009B4DC0" w:rsidP="009B4DC0"/>
    <w:p w14:paraId="40E72736" w14:textId="77777777" w:rsidR="009B4DC0" w:rsidRDefault="009B4DC0" w:rsidP="009B4DC0"/>
    <w:p w14:paraId="7ED80EBE" w14:textId="77777777" w:rsidR="009B4DC0" w:rsidRDefault="009B4DC0" w:rsidP="009B4DC0"/>
    <w:p w14:paraId="41BA7DD8" w14:textId="77777777" w:rsidR="009B4DC0" w:rsidRDefault="009B4DC0" w:rsidP="009B4DC0"/>
    <w:p w14:paraId="2A7A93D3" w14:textId="77777777" w:rsidR="009B4DC0" w:rsidRDefault="009B4DC0" w:rsidP="009B4DC0"/>
    <w:p w14:paraId="3B85BCA6" w14:textId="77777777" w:rsidR="009B4DC0" w:rsidRDefault="009B4DC0" w:rsidP="009B4DC0"/>
    <w:p w14:paraId="14A31296" w14:textId="77777777" w:rsidR="009B4DC0" w:rsidRDefault="009B4DC0" w:rsidP="009B4DC0"/>
    <w:p w14:paraId="4F0CB5A5" w14:textId="77777777" w:rsidR="009B4DC0" w:rsidRDefault="009B4DC0" w:rsidP="009B4DC0"/>
    <w:p w14:paraId="35A15AC7" w14:textId="77777777" w:rsidR="009B4DC0" w:rsidRDefault="009B4DC0" w:rsidP="009B4DC0"/>
    <w:p w14:paraId="0A2443FC" w14:textId="77777777" w:rsidR="009B4DC0" w:rsidRDefault="009B4DC0" w:rsidP="009B4DC0"/>
    <w:p w14:paraId="2C50DD29" w14:textId="77777777" w:rsidR="009B4DC0" w:rsidRPr="009B4DC0" w:rsidRDefault="009B4DC0" w:rsidP="009B4DC0">
      <w:bookmarkStart w:id="0" w:name="_GoBack"/>
      <w:bookmarkEnd w:id="0"/>
    </w:p>
    <w:p w14:paraId="69F0CBB0" w14:textId="77777777" w:rsidR="00DF1625" w:rsidRPr="002B14BB" w:rsidRDefault="00DF1625" w:rsidP="00DF1625">
      <w:pPr>
        <w:pStyle w:val="1"/>
      </w:pPr>
      <w:bookmarkStart w:id="1" w:name="_Toc438130064"/>
      <w:r w:rsidRPr="002B14BB">
        <w:t>Abstract:</w:t>
      </w:r>
      <w:bookmarkEnd w:id="1"/>
    </w:p>
    <w:p w14:paraId="55C317A5" w14:textId="77777777" w:rsidR="00DF1625" w:rsidRPr="002B14BB" w:rsidRDefault="00DF1625" w:rsidP="00DF1625">
      <w:pPr>
        <w:autoSpaceDE w:val="0"/>
        <w:autoSpaceDN w:val="0"/>
        <w:adjustRightInd w:val="0"/>
        <w:spacing w:after="240"/>
        <w:jc w:val="left"/>
        <w:rPr>
          <w:rFonts w:ascii="Times" w:hAnsi="Times" w:cs="Times"/>
          <w:kern w:val="0"/>
          <w:sz w:val="26"/>
          <w:szCs w:val="26"/>
        </w:rPr>
      </w:pPr>
      <w:r w:rsidRPr="002B14BB">
        <w:rPr>
          <w:rFonts w:ascii="Times" w:hAnsi="Times" w:cs="Times"/>
          <w:kern w:val="0"/>
          <w:sz w:val="26"/>
          <w:szCs w:val="26"/>
        </w:rPr>
        <w:t xml:space="preserve">   This paper is about analyzing the effectiveness of coupons and reallocating them to different customers in the most effective way. The goal of the project is to earn the most revenue for the hypothetical company. In this paper , several sections are introduced according to the project progress. In section 1, the background of the project is introduced to illustrate the motivation and importance of the project. In section 2, the information about the data will be introduced ,including the data source and the framework of the data. Section 3 will engage a clustering analysis which cluster the whole dataset into several parts for future work. In section 4, the main part of the project --- the reallocation of the coupons will be engaged. In section 5, conclusions will be drawn from the works and future works will be put out. In the project, several tools are used to accomplish it . MySQL is used to combine the datasets because the original datasets are relational datasets which were separate. Excel is used in the clustering analysis and the coupon reallocation optimization. SAS is used to calculate the propensity.</w:t>
      </w:r>
    </w:p>
    <w:p w14:paraId="386F06AF" w14:textId="77777777" w:rsidR="00DF1625" w:rsidRPr="002B14BB" w:rsidRDefault="00DF1625" w:rsidP="00DF1625">
      <w:pPr>
        <w:autoSpaceDE w:val="0"/>
        <w:autoSpaceDN w:val="0"/>
        <w:adjustRightInd w:val="0"/>
        <w:spacing w:after="240"/>
        <w:jc w:val="left"/>
        <w:rPr>
          <w:rFonts w:ascii="Times" w:hAnsi="Times" w:cs="Times"/>
          <w:kern w:val="0"/>
          <w:sz w:val="26"/>
          <w:szCs w:val="26"/>
        </w:rPr>
      </w:pPr>
    </w:p>
    <w:p w14:paraId="16603713" w14:textId="77777777" w:rsidR="00DF1625" w:rsidRPr="002B14BB" w:rsidRDefault="00DF1625" w:rsidP="00DF1625">
      <w:pPr>
        <w:autoSpaceDE w:val="0"/>
        <w:autoSpaceDN w:val="0"/>
        <w:adjustRightInd w:val="0"/>
        <w:spacing w:after="240"/>
        <w:jc w:val="left"/>
        <w:rPr>
          <w:rFonts w:ascii="Times" w:hAnsi="Times" w:cs="Times"/>
          <w:kern w:val="0"/>
          <w:sz w:val="26"/>
          <w:szCs w:val="26"/>
        </w:rPr>
      </w:pPr>
      <w:r w:rsidRPr="002B14BB">
        <w:rPr>
          <w:rFonts w:ascii="Times" w:hAnsi="Times" w:cs="Times"/>
          <w:kern w:val="0"/>
          <w:sz w:val="26"/>
          <w:szCs w:val="26"/>
        </w:rPr>
        <w:t xml:space="preserve">Keywords: Coupon, Effectiveness, Clustering Analysis, Optimization </w:t>
      </w:r>
    </w:p>
    <w:p w14:paraId="042DA308" w14:textId="77777777" w:rsidR="00DF1625" w:rsidRDefault="00DF1625" w:rsidP="00DF1625">
      <w:pPr>
        <w:spacing w:after="120"/>
        <w:ind w:firstLine="288"/>
        <w:rPr>
          <w:sz w:val="26"/>
          <w:szCs w:val="26"/>
          <w:lang w:eastAsia="zh-CN"/>
        </w:rPr>
      </w:pPr>
    </w:p>
    <w:p w14:paraId="65D41630" w14:textId="77777777" w:rsidR="00DF1625" w:rsidRDefault="00DF1625" w:rsidP="00DF1625">
      <w:pPr>
        <w:spacing w:after="120"/>
        <w:ind w:firstLine="288"/>
        <w:rPr>
          <w:sz w:val="26"/>
          <w:szCs w:val="26"/>
          <w:lang w:eastAsia="zh-CN"/>
        </w:rPr>
      </w:pPr>
    </w:p>
    <w:p w14:paraId="146416B1" w14:textId="77777777" w:rsidR="00DF1625" w:rsidRDefault="00DF1625" w:rsidP="00DF1625">
      <w:pPr>
        <w:spacing w:after="120"/>
        <w:ind w:firstLine="288"/>
        <w:rPr>
          <w:sz w:val="26"/>
          <w:szCs w:val="26"/>
          <w:lang w:eastAsia="zh-CN"/>
        </w:rPr>
      </w:pPr>
    </w:p>
    <w:p w14:paraId="5EC74350" w14:textId="77777777" w:rsidR="00DF1625" w:rsidRDefault="00DF1625" w:rsidP="00DF1625">
      <w:pPr>
        <w:spacing w:after="120"/>
        <w:ind w:firstLine="288"/>
        <w:rPr>
          <w:sz w:val="26"/>
          <w:szCs w:val="26"/>
          <w:lang w:eastAsia="zh-CN"/>
        </w:rPr>
      </w:pPr>
    </w:p>
    <w:p w14:paraId="1D6E4B0D" w14:textId="77777777" w:rsidR="00DF1625" w:rsidRDefault="00DF1625" w:rsidP="00DF1625">
      <w:pPr>
        <w:pStyle w:val="1"/>
        <w:rPr>
          <w:lang w:eastAsia="zh-CN"/>
        </w:rPr>
      </w:pPr>
      <w:bookmarkStart w:id="2" w:name="_Toc438130065"/>
      <w:r>
        <w:rPr>
          <w:lang w:eastAsia="zh-CN"/>
        </w:rPr>
        <w:t>Background</w:t>
      </w:r>
      <w:bookmarkEnd w:id="2"/>
    </w:p>
    <w:p w14:paraId="2B41F649" w14:textId="77777777" w:rsidR="00DF1625" w:rsidRDefault="00DF1625" w:rsidP="00DF1625">
      <w:pPr>
        <w:pStyle w:val="2"/>
      </w:pPr>
      <w:bookmarkStart w:id="3" w:name="_Toc438130066"/>
      <w:r>
        <w:t>1.1History of Coupon</w:t>
      </w:r>
      <w:bookmarkEnd w:id="3"/>
    </w:p>
    <w:p w14:paraId="1C9209B7" w14:textId="77777777" w:rsidR="00DF1625" w:rsidRDefault="00DF1625" w:rsidP="00DF1625">
      <w:pPr>
        <w:pStyle w:val="a3"/>
        <w:ind w:firstLine="450"/>
        <w:rPr>
          <w:rFonts w:ascii="Arial" w:hAnsi="Arial" w:cs="Arial"/>
          <w:color w:val="535353"/>
          <w:kern w:val="0"/>
        </w:rPr>
      </w:pPr>
      <w:r>
        <w:rPr>
          <w:rFonts w:ascii="Arial" w:hAnsi="Arial" w:cs="Arial"/>
          <w:color w:val="535353"/>
          <w:kern w:val="0"/>
        </w:rPr>
        <w:t>Buying could be very important thing in a daily life and everyone store daily from little thing to massive with quality. Folks always attempt to buy high quality things in a low price. So it comes the “Everyday Coupon”.</w:t>
      </w:r>
    </w:p>
    <w:p w14:paraId="298B77FD" w14:textId="77777777" w:rsidR="00DF1625" w:rsidRPr="0085655C" w:rsidRDefault="00DF1625" w:rsidP="00DF1625">
      <w:pPr>
        <w:pStyle w:val="a3"/>
        <w:ind w:firstLine="450"/>
        <w:rPr>
          <w:rFonts w:ascii="Arial" w:hAnsi="Arial" w:cs="Arial"/>
          <w:color w:val="535353"/>
          <w:kern w:val="0"/>
        </w:rPr>
      </w:pPr>
      <w:r>
        <w:rPr>
          <w:rFonts w:ascii="Arial" w:hAnsi="Arial" w:cs="Arial"/>
          <w:color w:val="535353"/>
          <w:kern w:val="0"/>
        </w:rPr>
        <w:t xml:space="preserve">It seems that coupon has been involved in our daily life ,but actually the term ”Coupon” derive from the promotion activity held by Coca-Cola in 1887. The first hand-written coupon was created by </w:t>
      </w:r>
      <w:r w:rsidRPr="0079086E">
        <w:rPr>
          <w:rFonts w:ascii="Arial" w:hAnsi="Arial" w:cs="Arial"/>
          <w:color w:val="535353"/>
          <w:kern w:val="0"/>
        </w:rPr>
        <w:t>Atlanta businessman Asa Candler through a brainstorm.</w:t>
      </w:r>
      <w:r>
        <w:rPr>
          <w:rFonts w:ascii="Arial" w:hAnsi="Arial" w:cs="Arial"/>
          <w:color w:val="535353"/>
          <w:kern w:val="0"/>
        </w:rPr>
        <w:t xml:space="preserve"> </w:t>
      </w:r>
      <w:r w:rsidRPr="0079086E">
        <w:rPr>
          <w:rFonts w:ascii="Arial" w:hAnsi="Arial" w:cs="Arial"/>
          <w:color w:val="535353"/>
          <w:kern w:val="0"/>
        </w:rPr>
        <w:t>Candler’s invention transformed Coca-Cola from an insignificant tonic into a market-dominating drink. His hand-written tickets offered consumers a free glass of Coca-Cola, then priced at five cents. Between 1894 and 1913, an estimated one-in-nine Americans had received a free Coca-Cola, for a total of 8,500,000 free drinks. By 1895, Coca-Cola was being served in every state.</w:t>
      </w:r>
    </w:p>
    <w:p w14:paraId="6686FBD3" w14:textId="77777777" w:rsidR="00DF1625" w:rsidRDefault="00DF1625" w:rsidP="00DF1625">
      <w:pPr>
        <w:pStyle w:val="a3"/>
        <w:ind w:firstLine="450"/>
        <w:rPr>
          <w:rFonts w:ascii="Arial" w:hAnsi="Arial" w:cs="Arial"/>
          <w:color w:val="535353"/>
          <w:kern w:val="0"/>
          <w:lang w:eastAsia="zh-CN"/>
        </w:rPr>
      </w:pPr>
      <w:r>
        <w:rPr>
          <w:rFonts w:ascii="Arial" w:hAnsi="Arial" w:cs="Arial"/>
          <w:color w:val="535353"/>
          <w:kern w:val="0"/>
        </w:rPr>
        <w:t xml:space="preserve">Since then , coupon has become an important way of promotion in business world. </w:t>
      </w:r>
      <w:r w:rsidRPr="00E74175">
        <w:rPr>
          <w:rFonts w:ascii="Arial" w:hAnsi="Arial" w:cs="Arial"/>
          <w:color w:val="535353"/>
          <w:kern w:val="0"/>
        </w:rPr>
        <w:t>the high point of old-fashioned physical coupon was 1992, when 7.9 billion discounts were granted via coupons.</w:t>
      </w:r>
      <w:r>
        <w:rPr>
          <w:rFonts w:ascii="Arial" w:hAnsi="Arial" w:cs="Arial"/>
          <w:color w:val="535353"/>
          <w:kern w:val="0"/>
        </w:rPr>
        <w:t xml:space="preserve"> Since then, the physical coupon has been in a decline. New-style electrical coupons </w:t>
      </w:r>
      <w:r>
        <w:rPr>
          <w:rFonts w:ascii="Arial" w:hAnsi="Arial" w:cs="Arial"/>
          <w:color w:val="535353"/>
          <w:kern w:val="0"/>
          <w:lang w:eastAsia="zh-CN"/>
        </w:rPr>
        <w:t>thrive.</w:t>
      </w:r>
    </w:p>
    <w:p w14:paraId="6377C277" w14:textId="77777777" w:rsidR="00DF1625" w:rsidRDefault="00DF1625" w:rsidP="00DF1625">
      <w:pPr>
        <w:pStyle w:val="a3"/>
        <w:keepNext/>
        <w:ind w:firstLine="450"/>
        <w:jc w:val="center"/>
      </w:pPr>
    </w:p>
    <w:p w14:paraId="046C2FE4" w14:textId="77777777" w:rsidR="00DF1625" w:rsidRDefault="00DF1625" w:rsidP="00DF1625">
      <w:pPr>
        <w:pStyle w:val="a3"/>
        <w:keepNext/>
        <w:ind w:firstLine="450"/>
        <w:jc w:val="center"/>
      </w:pPr>
      <w:r>
        <w:rPr>
          <w:noProof/>
          <w:lang w:eastAsia="zh-CN"/>
        </w:rPr>
        <w:drawing>
          <wp:inline distT="0" distB="0" distL="0" distR="0" wp14:anchorId="2FD5F850" wp14:editId="3EA3E2D7">
            <wp:extent cx="3534577" cy="2061837"/>
            <wp:effectExtent l="0" t="0" r="0" b="0"/>
            <wp:docPr id="2" name="图片 2" descr="/Users/pengdong/Desktop/屏幕快照 2015-12-17 12.2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pengdong/Desktop/屏幕快照 2015-12-17 12.23.1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8627" cy="2064200"/>
                    </a:xfrm>
                    <a:prstGeom prst="rect">
                      <a:avLst/>
                    </a:prstGeom>
                    <a:noFill/>
                    <a:ln>
                      <a:noFill/>
                    </a:ln>
                  </pic:spPr>
                </pic:pic>
              </a:graphicData>
            </a:graphic>
          </wp:inline>
        </w:drawing>
      </w:r>
    </w:p>
    <w:p w14:paraId="4575FD71" w14:textId="77777777" w:rsidR="00DF1625" w:rsidRDefault="00DF1625" w:rsidP="00DF1625">
      <w:pPr>
        <w:pStyle w:val="a3"/>
        <w:keepNext/>
        <w:ind w:firstLine="450"/>
        <w:jc w:val="center"/>
      </w:pPr>
    </w:p>
    <w:p w14:paraId="5A88BA0E" w14:textId="77777777" w:rsidR="00DF1625" w:rsidRDefault="00DF1625" w:rsidP="00DF1625">
      <w:pPr>
        <w:pStyle w:val="a4"/>
        <w:ind w:firstLine="3700"/>
      </w:pPr>
      <w:r>
        <w:t>chart 1.1</w:t>
      </w:r>
    </w:p>
    <w:p w14:paraId="4A569B67" w14:textId="77777777" w:rsidR="00DF1625" w:rsidRDefault="00DF1625" w:rsidP="00DF1625">
      <w:pPr>
        <w:ind w:left="90" w:firstLine="480"/>
        <w:rPr>
          <w:lang w:eastAsia="zh-CN"/>
        </w:rPr>
      </w:pPr>
      <w:r>
        <w:rPr>
          <w:lang w:eastAsia="zh-CN"/>
        </w:rPr>
        <w:t>From chart 1.1 we can see that the usage of digital coupon keep in increase in a high rate. That is because of several reasons: 1.For the consumers, they are becoming more likely to shop online. Digital coupons can become pretty convenient when the customers are shopping online. 2. Because of the development of the mobile devices, a growing number of customers are building a cellphone-based shopping habit, now ,there are a lot of apps allow customers to use coupon through their mobile phone which brings a lot of convenience. 3. For the business holders, digital coupons are more economical .The only cost for them is designing the coupons. They don’t have to pay money for the printing which reduces the risk.</w:t>
      </w:r>
    </w:p>
    <w:p w14:paraId="7794A2F8" w14:textId="77777777" w:rsidR="00DF1625" w:rsidRDefault="00DF1625" w:rsidP="00DF1625">
      <w:pPr>
        <w:ind w:left="90" w:firstLine="480"/>
        <w:rPr>
          <w:lang w:eastAsia="zh-CN"/>
        </w:rPr>
      </w:pPr>
      <w:r>
        <w:rPr>
          <w:lang w:eastAsia="zh-CN"/>
        </w:rPr>
        <w:t>In this project, we choose digital coupons as our object of study because , as discussed above, digital coupons are now in dominant. What’s more, the information about digital coupons are easy to access and store.</w:t>
      </w:r>
    </w:p>
    <w:p w14:paraId="1C3CFB28" w14:textId="77777777" w:rsidR="00DF1625" w:rsidRDefault="00DF1625" w:rsidP="00DF1625">
      <w:pPr>
        <w:pStyle w:val="2"/>
        <w:rPr>
          <w:lang w:eastAsia="zh-CN"/>
        </w:rPr>
      </w:pPr>
      <w:bookmarkStart w:id="4" w:name="_Toc438130067"/>
      <w:r>
        <w:rPr>
          <w:lang w:eastAsia="zh-CN"/>
        </w:rPr>
        <w:t>1.2 The importance of Coupon</w:t>
      </w:r>
      <w:bookmarkEnd w:id="4"/>
    </w:p>
    <w:p w14:paraId="6A7BF922" w14:textId="77777777" w:rsidR="00DF1625" w:rsidRPr="00665BF6" w:rsidRDefault="00DF1625" w:rsidP="00DF1625">
      <w:pPr>
        <w:pStyle w:val="a3"/>
        <w:widowControl/>
        <w:autoSpaceDE w:val="0"/>
        <w:autoSpaceDN w:val="0"/>
        <w:adjustRightInd w:val="0"/>
        <w:ind w:firstLine="0"/>
        <w:jc w:val="left"/>
        <w:rPr>
          <w:lang w:eastAsia="zh-CN"/>
        </w:rPr>
      </w:pPr>
      <w:r>
        <w:rPr>
          <w:lang w:eastAsia="zh-CN"/>
        </w:rPr>
        <w:t xml:space="preserve">   </w:t>
      </w:r>
      <w:r w:rsidRPr="00665BF6">
        <w:rPr>
          <w:lang w:eastAsia="zh-CN"/>
        </w:rPr>
        <w:t xml:space="preserve">Coupons have proven themselves to be highly </w:t>
      </w:r>
      <w:r>
        <w:rPr>
          <w:lang w:eastAsia="zh-CN"/>
        </w:rPr>
        <w:t xml:space="preserve">effective sales tools for every </w:t>
      </w:r>
      <w:r w:rsidRPr="00665BF6">
        <w:rPr>
          <w:lang w:eastAsia="zh-CN"/>
        </w:rPr>
        <w:t>conceivable size and type of business.</w:t>
      </w:r>
    </w:p>
    <w:p w14:paraId="311171C2" w14:textId="77777777" w:rsidR="00DF1625" w:rsidRPr="00665BF6" w:rsidRDefault="00DF1625" w:rsidP="00DF1625">
      <w:pPr>
        <w:widowControl/>
        <w:autoSpaceDE w:val="0"/>
        <w:autoSpaceDN w:val="0"/>
        <w:adjustRightInd w:val="0"/>
        <w:jc w:val="left"/>
        <w:rPr>
          <w:lang w:eastAsia="zh-CN"/>
        </w:rPr>
      </w:pPr>
      <w:r>
        <w:rPr>
          <w:lang w:eastAsia="zh-CN"/>
        </w:rPr>
        <w:t xml:space="preserve">   </w:t>
      </w:r>
      <w:r w:rsidRPr="00665BF6">
        <w:rPr>
          <w:lang w:eastAsia="zh-CN"/>
        </w:rPr>
        <w:t>Because coupons "pull in the business" they have gained remarkable acceptance and popularity among astute marketing managers. A simple explanation for their acceptance by advertisers is their overwhelming acceptance and use by the consuming public. In fact, Advertising Age (the Bible of the advertising industry) reports that 87% of all shoppers use coupons.</w:t>
      </w:r>
    </w:p>
    <w:p w14:paraId="0545E23E" w14:textId="77777777" w:rsidR="00DF1625" w:rsidRPr="00665BF6" w:rsidRDefault="00DF1625" w:rsidP="00DF1625">
      <w:pPr>
        <w:widowControl/>
        <w:autoSpaceDE w:val="0"/>
        <w:autoSpaceDN w:val="0"/>
        <w:adjustRightInd w:val="0"/>
        <w:jc w:val="left"/>
        <w:rPr>
          <w:lang w:eastAsia="zh-CN"/>
        </w:rPr>
      </w:pPr>
      <w:r>
        <w:rPr>
          <w:lang w:eastAsia="zh-CN"/>
        </w:rPr>
        <w:t xml:space="preserve">   </w:t>
      </w:r>
      <w:r w:rsidRPr="00665BF6">
        <w:rPr>
          <w:lang w:eastAsia="zh-CN"/>
        </w:rPr>
        <w:t>Another independent marketing research firm, the A.C. Nielson Co., reveals that 95% of all shoppers like coupons. And 60% actively look for coupons.</w:t>
      </w:r>
    </w:p>
    <w:p w14:paraId="650511EE" w14:textId="77777777" w:rsidR="00DF1625" w:rsidRPr="00665BF6" w:rsidRDefault="00DF1625" w:rsidP="00DF1625">
      <w:pPr>
        <w:widowControl/>
        <w:autoSpaceDE w:val="0"/>
        <w:autoSpaceDN w:val="0"/>
        <w:adjustRightInd w:val="0"/>
        <w:jc w:val="left"/>
        <w:rPr>
          <w:lang w:eastAsia="zh-CN"/>
        </w:rPr>
      </w:pPr>
      <w:r w:rsidRPr="00665BF6">
        <w:rPr>
          <w:lang w:eastAsia="zh-CN"/>
        </w:rPr>
        <w:t>A recent article in the Wall Street Journal entitled, "In a Pinch, Snip.", states that coupon use rises, as the economy in any given area slides. 54% of shoppers surveyed said they had already stepped up use of coupons, and even more are expected to do so.</w:t>
      </w:r>
    </w:p>
    <w:p w14:paraId="0E8DB427" w14:textId="77777777" w:rsidR="00DF1625" w:rsidRPr="00665BF6" w:rsidRDefault="00DF1625" w:rsidP="00DF1625">
      <w:pPr>
        <w:widowControl/>
        <w:autoSpaceDE w:val="0"/>
        <w:autoSpaceDN w:val="0"/>
        <w:adjustRightInd w:val="0"/>
        <w:jc w:val="left"/>
        <w:rPr>
          <w:lang w:eastAsia="zh-CN"/>
        </w:rPr>
      </w:pPr>
      <w:r w:rsidRPr="00665BF6">
        <w:rPr>
          <w:lang w:eastAsia="zh-CN"/>
        </w:rPr>
        <w:t>It's very easy to see why coupon advertising is sweeping the country. Regular use of good couponing strategy will provide a steady stream of new customers and high quality sales leads.</w:t>
      </w:r>
    </w:p>
    <w:p w14:paraId="6D44E3BA" w14:textId="77777777" w:rsidR="00DF1625" w:rsidRPr="00665BF6" w:rsidRDefault="00DF1625" w:rsidP="00DF1625">
      <w:pPr>
        <w:widowControl/>
        <w:autoSpaceDE w:val="0"/>
        <w:autoSpaceDN w:val="0"/>
        <w:adjustRightInd w:val="0"/>
        <w:jc w:val="left"/>
        <w:rPr>
          <w:lang w:eastAsia="zh-CN"/>
        </w:rPr>
      </w:pPr>
      <w:r>
        <w:rPr>
          <w:lang w:eastAsia="zh-CN"/>
        </w:rPr>
        <w:t>Here are the reasons , why coupon is important</w:t>
      </w:r>
    </w:p>
    <w:p w14:paraId="06E1532E" w14:textId="77777777" w:rsidR="00DF1625" w:rsidRPr="00665BF6" w:rsidRDefault="00DF1625" w:rsidP="00DF1625">
      <w:pPr>
        <w:widowControl/>
        <w:autoSpaceDE w:val="0"/>
        <w:autoSpaceDN w:val="0"/>
        <w:adjustRightInd w:val="0"/>
        <w:jc w:val="left"/>
        <w:rPr>
          <w:lang w:eastAsia="zh-CN"/>
        </w:rPr>
      </w:pPr>
      <w:r w:rsidRPr="00665BF6">
        <w:rPr>
          <w:lang w:eastAsia="zh-CN"/>
        </w:rPr>
        <w:t>A. Coupons have the effect of expanding or increasing your market area. We know that consumers will travel far to redeem a valuable coupon.</w:t>
      </w:r>
    </w:p>
    <w:p w14:paraId="0D40C1E3" w14:textId="77777777" w:rsidR="00DF1625" w:rsidRPr="00665BF6" w:rsidRDefault="00DF1625" w:rsidP="00DF1625">
      <w:pPr>
        <w:widowControl/>
        <w:autoSpaceDE w:val="0"/>
        <w:autoSpaceDN w:val="0"/>
        <w:adjustRightInd w:val="0"/>
        <w:jc w:val="left"/>
        <w:rPr>
          <w:lang w:eastAsia="zh-CN"/>
        </w:rPr>
      </w:pPr>
      <w:r w:rsidRPr="00665BF6">
        <w:rPr>
          <w:lang w:eastAsia="zh-CN"/>
        </w:rPr>
        <w:t>B. Coupons will entice new customers that have been shopping at your competitor. It's a proven fact that consumers will break routine shopping patterns to take advantage of a good coupon offer.</w:t>
      </w:r>
    </w:p>
    <w:p w14:paraId="085AE175" w14:textId="77777777" w:rsidR="00DF1625" w:rsidRDefault="00DF1625" w:rsidP="00DF1625">
      <w:pPr>
        <w:rPr>
          <w:lang w:eastAsia="zh-CN"/>
        </w:rPr>
      </w:pPr>
      <w:r w:rsidRPr="00665BF6">
        <w:rPr>
          <w:lang w:eastAsia="zh-CN"/>
        </w:rPr>
        <w:t>C. Coupons attract new residents when they are actively in the market for products and services.</w:t>
      </w:r>
    </w:p>
    <w:p w14:paraId="2187FDA1" w14:textId="77777777" w:rsidR="00DF1625" w:rsidRPr="00665BF6" w:rsidRDefault="00DF1625" w:rsidP="00DF1625">
      <w:pPr>
        <w:widowControl/>
        <w:autoSpaceDE w:val="0"/>
        <w:autoSpaceDN w:val="0"/>
        <w:adjustRightInd w:val="0"/>
        <w:jc w:val="left"/>
        <w:rPr>
          <w:lang w:eastAsia="zh-CN"/>
        </w:rPr>
      </w:pPr>
      <w:r w:rsidRPr="00665BF6">
        <w:rPr>
          <w:lang w:eastAsia="zh-CN"/>
        </w:rPr>
        <w:t>D. Coupons will re-activate old customers. Those customers that have been lured away by your competitor will start buying from you again when you give them a good reason to do so.</w:t>
      </w:r>
    </w:p>
    <w:p w14:paraId="7919BED6" w14:textId="77777777" w:rsidR="00DF1625" w:rsidRPr="00665BF6" w:rsidRDefault="00DF1625" w:rsidP="00DF1625">
      <w:pPr>
        <w:widowControl/>
        <w:autoSpaceDE w:val="0"/>
        <w:autoSpaceDN w:val="0"/>
        <w:adjustRightInd w:val="0"/>
        <w:jc w:val="left"/>
        <w:rPr>
          <w:lang w:eastAsia="zh-CN"/>
        </w:rPr>
      </w:pPr>
      <w:r w:rsidRPr="00665BF6">
        <w:rPr>
          <w:lang w:eastAsia="zh-CN"/>
        </w:rPr>
        <w:t>E. Coupon advertising provides the opportunity for additional profits through sale of related items. (Business owners often forget this.) When you offer a special "deal" on a coupon to invite a customer to do business with you, you have to remember that this same customer will probably end up buying additional items that carry a full profit margin.</w:t>
      </w:r>
    </w:p>
    <w:p w14:paraId="6BBAFE2B" w14:textId="77777777" w:rsidR="00DF1625" w:rsidRPr="00665BF6" w:rsidRDefault="00DF1625" w:rsidP="00DF1625">
      <w:pPr>
        <w:widowControl/>
        <w:autoSpaceDE w:val="0"/>
        <w:autoSpaceDN w:val="0"/>
        <w:adjustRightInd w:val="0"/>
        <w:jc w:val="left"/>
        <w:rPr>
          <w:lang w:eastAsia="zh-CN"/>
        </w:rPr>
      </w:pPr>
      <w:r w:rsidRPr="00665BF6">
        <w:rPr>
          <w:lang w:eastAsia="zh-CN"/>
        </w:rPr>
        <w:t>In addition, you also are being given the opportunity to "sell-up" to a more profitable product or service. You would not have had this opportunity had it not been for the coupon getting the customer through the door in the first place.</w:t>
      </w:r>
    </w:p>
    <w:p w14:paraId="7FB59D25" w14:textId="77777777" w:rsidR="00DF1625" w:rsidRPr="00665BF6" w:rsidRDefault="00DF1625" w:rsidP="00DF1625">
      <w:pPr>
        <w:widowControl/>
        <w:autoSpaceDE w:val="0"/>
        <w:autoSpaceDN w:val="0"/>
        <w:adjustRightInd w:val="0"/>
        <w:jc w:val="left"/>
        <w:rPr>
          <w:lang w:eastAsia="zh-CN"/>
        </w:rPr>
      </w:pPr>
      <w:r w:rsidRPr="00665BF6">
        <w:rPr>
          <w:lang w:eastAsia="zh-CN"/>
        </w:rPr>
        <w:t>F. Coupons build store traffic which results in additional impulse purchases.</w:t>
      </w:r>
    </w:p>
    <w:p w14:paraId="755A9970" w14:textId="77777777" w:rsidR="00DF1625" w:rsidRDefault="00DF1625" w:rsidP="00DF1625">
      <w:pPr>
        <w:widowControl/>
        <w:autoSpaceDE w:val="0"/>
        <w:autoSpaceDN w:val="0"/>
        <w:adjustRightInd w:val="0"/>
        <w:jc w:val="left"/>
        <w:rPr>
          <w:lang w:eastAsia="zh-CN"/>
        </w:rPr>
      </w:pPr>
      <w:r w:rsidRPr="00665BF6">
        <w:rPr>
          <w:lang w:eastAsia="zh-CN"/>
        </w:rPr>
        <w:t>G. Coupons are measurable and accountable. Don't overlook that couponing is the most measurable and accountable form of promotion. It's simply a matter of counting the number of coupons redeemed to judge the effectiveness of the offer. Wise use of this consumer feedback will guide you in creating future offers that improve your results.</w:t>
      </w:r>
    </w:p>
    <w:p w14:paraId="2FBD476A" w14:textId="77777777" w:rsidR="00DF1625" w:rsidRDefault="00DF1625" w:rsidP="00DF1625">
      <w:pPr>
        <w:widowControl/>
        <w:autoSpaceDE w:val="0"/>
        <w:autoSpaceDN w:val="0"/>
        <w:adjustRightInd w:val="0"/>
        <w:ind w:firstLine="360"/>
        <w:jc w:val="left"/>
        <w:rPr>
          <w:lang w:eastAsia="zh-CN"/>
        </w:rPr>
      </w:pPr>
      <w:r>
        <w:rPr>
          <w:lang w:eastAsia="zh-CN"/>
        </w:rPr>
        <w:t>From the information above , it seems that coupons is an elixir. The fact is not. That’s why we study on the coupons effectiveness.</w:t>
      </w:r>
    </w:p>
    <w:p w14:paraId="0B696C60" w14:textId="77777777" w:rsidR="00DF1625" w:rsidRDefault="00DF1625" w:rsidP="00DF1625">
      <w:pPr>
        <w:widowControl/>
        <w:autoSpaceDE w:val="0"/>
        <w:autoSpaceDN w:val="0"/>
        <w:adjustRightInd w:val="0"/>
        <w:jc w:val="left"/>
        <w:rPr>
          <w:lang w:eastAsia="zh-CN"/>
        </w:rPr>
      </w:pPr>
    </w:p>
    <w:p w14:paraId="666F618F" w14:textId="77777777" w:rsidR="00DF1625" w:rsidRDefault="00DF1625" w:rsidP="00DF1625">
      <w:pPr>
        <w:pStyle w:val="2"/>
        <w:rPr>
          <w:lang w:eastAsia="zh-CN"/>
        </w:rPr>
      </w:pPr>
      <w:bookmarkStart w:id="5" w:name="_Toc438130068"/>
      <w:r>
        <w:rPr>
          <w:lang w:eastAsia="zh-CN"/>
        </w:rPr>
        <w:t>1.3 Motivation about the project</w:t>
      </w:r>
      <w:bookmarkEnd w:id="5"/>
    </w:p>
    <w:p w14:paraId="59FE9E1D" w14:textId="77777777" w:rsidR="00DF1625" w:rsidRDefault="00DF1625" w:rsidP="00DF1625">
      <w:pPr>
        <w:ind w:firstLine="360"/>
      </w:pPr>
      <w:r>
        <w:t>As digital coupons play such an important role in todays’ business world, some companies started to run business based on it. The business mode for them is to allocate the coupons from different business holders to customers. There are several ways for these company distributing coupons, they can put the digital coupon on their webpage , send email or text message to customers’ cellphone or email address. Here we will take Groupon as an example to show how these kind of company making money from their business.</w:t>
      </w:r>
    </w:p>
    <w:p w14:paraId="18049F58" w14:textId="77777777" w:rsidR="00DF1625" w:rsidRDefault="00DF1625" w:rsidP="00DF1625">
      <w:pPr>
        <w:keepNext/>
        <w:ind w:firstLine="360"/>
      </w:pPr>
      <w:r>
        <w:rPr>
          <w:rFonts w:ascii="Helvetica" w:hAnsi="Helvetica" w:cs="Helvetica"/>
          <w:noProof/>
          <w:kern w:val="0"/>
          <w:lang w:eastAsia="zh-CN"/>
        </w:rPr>
        <w:drawing>
          <wp:inline distT="0" distB="0" distL="0" distR="0" wp14:anchorId="30421A6A" wp14:editId="72FC12D8">
            <wp:extent cx="5036518" cy="2503103"/>
            <wp:effectExtent l="0" t="0" r="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9239" cy="2509425"/>
                    </a:xfrm>
                    <a:prstGeom prst="rect">
                      <a:avLst/>
                    </a:prstGeom>
                    <a:noFill/>
                    <a:ln>
                      <a:noFill/>
                    </a:ln>
                  </pic:spPr>
                </pic:pic>
              </a:graphicData>
            </a:graphic>
          </wp:inline>
        </w:drawing>
      </w:r>
    </w:p>
    <w:p w14:paraId="0461C086" w14:textId="77777777" w:rsidR="00DF1625" w:rsidRDefault="00DF1625" w:rsidP="00DF1625">
      <w:pPr>
        <w:pStyle w:val="a4"/>
        <w:jc w:val="center"/>
      </w:pPr>
      <w:r>
        <w:t>Chart 1.2</w:t>
      </w:r>
    </w:p>
    <w:p w14:paraId="35238815" w14:textId="77777777" w:rsidR="00DF1625" w:rsidRDefault="00DF1625" w:rsidP="00DF1625">
      <w:pPr>
        <w:ind w:firstLine="360"/>
      </w:pPr>
      <w:r>
        <w:t>Chart 1.2 show how companies like Groupon make money from their business. The manufacturers give the companies coupons, and let them distribute it, then the companies distribute the coupons in their own way. After that , when the shopper bought the goods( or service ),the companies can get a percentage cut of the revenue from the business holders.</w:t>
      </w:r>
    </w:p>
    <w:p w14:paraId="2F285855" w14:textId="77777777" w:rsidR="00DF1625" w:rsidRDefault="00DF1625" w:rsidP="00DF1625">
      <w:pPr>
        <w:ind w:firstLine="360"/>
        <w:rPr>
          <w:lang w:eastAsia="zh-CN"/>
        </w:rPr>
      </w:pPr>
      <w:r>
        <w:t xml:space="preserve">In the last several years, companies like Groupon grows rapidly as a new style of advertising companies. Based on </w:t>
      </w:r>
      <w:r>
        <w:rPr>
          <w:lang w:eastAsia="zh-CN"/>
        </w:rPr>
        <w:t>huge use groups , they can easily persuade the business holders to give them unlimited numbers of coupons. Business holders were likely to do business with these kind of companies because it seemed that it is a more effective and risk-free way to do advertisement. During that period of time, a lot of “Groupon” thrive from all around the world. But as the business holders became familiar with this new business mod, they found that: Coupon is actually a two-edged sword. It has some advantages , as well as disadvantages.</w:t>
      </w:r>
    </w:p>
    <w:p w14:paraId="39D19264" w14:textId="77777777" w:rsidR="00DF1625" w:rsidRDefault="00DF1625" w:rsidP="00DF1625">
      <w:pPr>
        <w:pStyle w:val="a3"/>
        <w:numPr>
          <w:ilvl w:val="0"/>
          <w:numId w:val="1"/>
        </w:numPr>
        <w:rPr>
          <w:lang w:eastAsia="zh-CN"/>
        </w:rPr>
      </w:pPr>
      <w:r>
        <w:rPr>
          <w:lang w:eastAsia="zh-CN"/>
        </w:rPr>
        <w:t>First of all , it cut off the profit.</w:t>
      </w:r>
    </w:p>
    <w:p w14:paraId="37E9D42E" w14:textId="77777777" w:rsidR="00DF1625" w:rsidRDefault="00DF1625" w:rsidP="00DF1625">
      <w:pPr>
        <w:pStyle w:val="a3"/>
        <w:ind w:left="720" w:firstLine="0"/>
        <w:rPr>
          <w:lang w:eastAsia="zh-CN"/>
        </w:rPr>
      </w:pPr>
      <w:r>
        <w:rPr>
          <w:lang w:eastAsia="zh-CN"/>
        </w:rPr>
        <w:t xml:space="preserve">In average, the profit margin for restaurants and tourism companies is around 9% ,for spa is around 15%. The fact is that , if the business holders can not set proper discount rates, they are definitely losing money. Here I can take one case from my experience: A restaurant holder went to a company like “Groupon” and give them unlimited numbers of coupons. This coupon was a kind of voucher, which means customers could buy this voucher in 55% discount. The result was :With every coupon sold out, the restaurant hold lost about </w:t>
      </w:r>
      <w:r>
        <w:rPr>
          <w:rFonts w:ascii="宋体" w:eastAsia="宋体" w:hAnsi="宋体" w:hint="eastAsia"/>
          <w:lang w:eastAsia="zh-CN"/>
        </w:rPr>
        <w:t>$</w:t>
      </w:r>
      <w:r>
        <w:rPr>
          <w:lang w:eastAsia="zh-CN"/>
        </w:rPr>
        <w:t>15. Three months later , this restaurant closed down.</w:t>
      </w:r>
    </w:p>
    <w:p w14:paraId="207DB7FD" w14:textId="77777777" w:rsidR="00DF1625" w:rsidRDefault="00DF1625" w:rsidP="00DF1625">
      <w:pPr>
        <w:pStyle w:val="a3"/>
        <w:numPr>
          <w:ilvl w:val="0"/>
          <w:numId w:val="1"/>
        </w:numPr>
        <w:rPr>
          <w:lang w:eastAsia="zh-CN"/>
        </w:rPr>
      </w:pPr>
      <w:r>
        <w:rPr>
          <w:lang w:eastAsia="zh-CN"/>
        </w:rPr>
        <w:t>Coupons may hurt brand image.</w:t>
      </w:r>
    </w:p>
    <w:p w14:paraId="12081F22" w14:textId="77777777" w:rsidR="00DF1625" w:rsidRDefault="00DF1625" w:rsidP="00DF1625">
      <w:pPr>
        <w:pStyle w:val="a3"/>
        <w:ind w:left="720" w:firstLine="0"/>
        <w:rPr>
          <w:lang w:eastAsia="zh-CN"/>
        </w:rPr>
      </w:pPr>
      <w:r>
        <w:rPr>
          <w:lang w:eastAsia="zh-CN"/>
        </w:rPr>
        <w:t>If a customer always receives coupons in a high discount rate , chances are he will think the business holder must has some trouble in running the business and have to use coupons to save it. In long term , in the market ,this company will become a “cheap” one and no one want to go for it.</w:t>
      </w:r>
    </w:p>
    <w:p w14:paraId="5C9F13FF" w14:textId="77777777" w:rsidR="00DF1625" w:rsidRDefault="00DF1625" w:rsidP="00DF1625">
      <w:pPr>
        <w:pStyle w:val="a3"/>
        <w:numPr>
          <w:ilvl w:val="0"/>
          <w:numId w:val="1"/>
        </w:numPr>
        <w:rPr>
          <w:lang w:eastAsia="zh-CN"/>
        </w:rPr>
      </w:pPr>
      <w:r>
        <w:rPr>
          <w:lang w:eastAsia="zh-CN"/>
        </w:rPr>
        <w:t>Unlimited coupons may lead to discount – addiction.</w:t>
      </w:r>
    </w:p>
    <w:p w14:paraId="5DCF03C3" w14:textId="77777777" w:rsidR="00DF1625" w:rsidRDefault="00DF1625" w:rsidP="00DF1625">
      <w:pPr>
        <w:pStyle w:val="a3"/>
        <w:ind w:left="720" w:firstLine="0"/>
        <w:rPr>
          <w:lang w:eastAsia="zh-CN"/>
        </w:rPr>
      </w:pPr>
      <w:r>
        <w:rPr>
          <w:lang w:eastAsia="zh-CN"/>
        </w:rPr>
        <w:t>Discount – addiction means the customers are addicted to the discount price. If the price go back to the original one ,they won’t buy it any more .In this way , the coupon is totally useless: On one hand, it doesn’t bring new customers. On the other hand , if some of the frequent customers become addicted to the discount, the fact is this business is losing customers.</w:t>
      </w:r>
    </w:p>
    <w:p w14:paraId="69D03FC8" w14:textId="77777777" w:rsidR="00DF1625" w:rsidRDefault="00DF1625" w:rsidP="00DF1625">
      <w:pPr>
        <w:ind w:firstLine="360"/>
        <w:rPr>
          <w:lang w:eastAsia="zh-CN"/>
        </w:rPr>
      </w:pPr>
      <w:r>
        <w:rPr>
          <w:lang w:eastAsia="zh-CN"/>
        </w:rPr>
        <w:t xml:space="preserve">Nowadays, more and more business holders are realizing the disadvantages of coupons, they don't want to distribute the coupons in an unlimited way. They are not that into the coupons promotion as before any more. We can see it from the change of the cut off price of the “Groupon”-style companies. In 2010, the average cut off rate of “Meituan”(A famous Chinese company similar to Groupon) was around 20%. Now it becomes 5%. The reason is , if the cut off rate remains that high , business holders won’t be likely to do business with them. </w:t>
      </w:r>
    </w:p>
    <w:p w14:paraId="752BC3BB" w14:textId="77777777" w:rsidR="00DF1625" w:rsidRDefault="00DF1625" w:rsidP="00DF1625">
      <w:pPr>
        <w:ind w:firstLine="360"/>
        <w:rPr>
          <w:lang w:eastAsia="zh-CN"/>
        </w:rPr>
      </w:pPr>
      <w:r>
        <w:rPr>
          <w:lang w:eastAsia="zh-CN"/>
        </w:rPr>
        <w:t>Now , if a coupon allocation company go for a business holder, chances are that the business holder is willing to give the company a limited number of coupons to distribute.</w:t>
      </w:r>
    </w:p>
    <w:p w14:paraId="2B00C23D" w14:textId="77777777" w:rsidR="00DF1625" w:rsidRDefault="00DF1625" w:rsidP="00DF1625">
      <w:pPr>
        <w:rPr>
          <w:lang w:eastAsia="zh-CN"/>
        </w:rPr>
      </w:pPr>
      <w:r>
        <w:rPr>
          <w:lang w:eastAsia="zh-CN"/>
        </w:rPr>
        <w:t>In this project , we assume that we are a company like that, and our goal is to allocate the limited number of coupons to the customers in the most effective way, in order to get the biggest profit.</w:t>
      </w:r>
    </w:p>
    <w:p w14:paraId="572867D0" w14:textId="77777777" w:rsidR="00DF1625" w:rsidRDefault="00DF1625" w:rsidP="00DF1625">
      <w:pPr>
        <w:rPr>
          <w:lang w:eastAsia="zh-CN"/>
        </w:rPr>
      </w:pPr>
    </w:p>
    <w:p w14:paraId="4423859B" w14:textId="77777777" w:rsidR="00DF1625" w:rsidRPr="00F33C50" w:rsidRDefault="00DF1625" w:rsidP="00DF1625">
      <w:pPr>
        <w:pStyle w:val="1"/>
        <w:rPr>
          <w:lang w:eastAsia="zh-CN"/>
        </w:rPr>
      </w:pPr>
      <w:bookmarkStart w:id="6" w:name="_Toc438130069"/>
      <w:r w:rsidRPr="00F33C50">
        <w:rPr>
          <w:lang w:eastAsia="zh-CN"/>
        </w:rPr>
        <w:t>Company Background:</w:t>
      </w:r>
      <w:bookmarkEnd w:id="6"/>
    </w:p>
    <w:p w14:paraId="21C96C7E" w14:textId="77777777" w:rsidR="00DF1625" w:rsidRPr="00F33C50" w:rsidRDefault="00DF1625" w:rsidP="00DF1625">
      <w:pPr>
        <w:widowControl/>
        <w:autoSpaceDE w:val="0"/>
        <w:autoSpaceDN w:val="0"/>
        <w:adjustRightInd w:val="0"/>
        <w:ind w:firstLine="450"/>
        <w:jc w:val="left"/>
        <w:rPr>
          <w:lang w:eastAsia="zh-CN"/>
        </w:rPr>
      </w:pPr>
      <w:r w:rsidRPr="00F33C50">
        <w:rPr>
          <w:lang w:eastAsia="zh-CN"/>
        </w:rPr>
        <w:t>Recruit Ponpare is Japan's leading joint coupon site, offering huge discounts on everything from hot yoga, to gourmet sushi, to a summer concert bonanza. Ponpare offers valuable coupons to help people find new experiences and discover new opportunities for small luxuries at surprising bargain prices. Ponpare's coupons open doors for customers they've only dreamed of stepping through. They can learn difficult to acquire skills, go on unheard of adventures, and dine like the stars.</w:t>
      </w:r>
    </w:p>
    <w:p w14:paraId="4753E7CD" w14:textId="77777777" w:rsidR="00DF1625" w:rsidRPr="00F33C50" w:rsidRDefault="00DF1625" w:rsidP="00DF1625">
      <w:pPr>
        <w:widowControl/>
        <w:autoSpaceDE w:val="0"/>
        <w:autoSpaceDN w:val="0"/>
        <w:adjustRightInd w:val="0"/>
        <w:jc w:val="left"/>
        <w:rPr>
          <w:lang w:eastAsia="zh-CN"/>
        </w:rPr>
      </w:pPr>
      <w:r>
        <w:rPr>
          <w:lang w:eastAsia="zh-CN"/>
        </w:rPr>
        <w:t xml:space="preserve">    </w:t>
      </w:r>
      <w:r w:rsidRPr="00F33C50">
        <w:rPr>
          <w:lang w:eastAsia="zh-CN"/>
        </w:rPr>
        <w:t>Investing in a new experience is not cheap. We fear wasting our time and money on a product or service that we may not enjoy or fully understand. Ponpare takes the high price out of this equation, making it easier for you to take the leap towards your first sky-dive or diamond engagement ring. For example, discount coupons are offered for popular hotels and special products from famous restaurants. These coupons are only valid if a predetermined minimum number of people sign up for the deal within a certain amount of time. The special prices are possible due to discounts that can be offered based on the high volume of business.</w:t>
      </w:r>
    </w:p>
    <w:p w14:paraId="78F08EFE" w14:textId="77777777" w:rsidR="00DF1625" w:rsidRPr="00F33C50" w:rsidRDefault="00DF1625" w:rsidP="00DF1625">
      <w:pPr>
        <w:widowControl/>
        <w:autoSpaceDE w:val="0"/>
        <w:autoSpaceDN w:val="0"/>
        <w:adjustRightInd w:val="0"/>
        <w:jc w:val="center"/>
        <w:rPr>
          <w:lang w:eastAsia="zh-CN"/>
        </w:rPr>
      </w:pPr>
      <w:r>
        <w:rPr>
          <w:noProof/>
          <w:lang w:eastAsia="zh-CN"/>
        </w:rPr>
        <w:drawing>
          <wp:inline distT="0" distB="0" distL="0" distR="0" wp14:anchorId="4B6BED77" wp14:editId="0681D7F5">
            <wp:extent cx="3714750" cy="3571875"/>
            <wp:effectExtent l="0" t="0" r="0" b="9525"/>
            <wp:docPr id="5" name="Picture 5" descr="Pon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np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3571875"/>
                    </a:xfrm>
                    <a:prstGeom prst="rect">
                      <a:avLst/>
                    </a:prstGeom>
                    <a:noFill/>
                    <a:ln>
                      <a:noFill/>
                    </a:ln>
                  </pic:spPr>
                </pic:pic>
              </a:graphicData>
            </a:graphic>
          </wp:inline>
        </w:drawing>
      </w:r>
    </w:p>
    <w:p w14:paraId="3FAA9937" w14:textId="77777777" w:rsidR="00DF1625" w:rsidRPr="00F33C50" w:rsidRDefault="00DF1625" w:rsidP="00DF1625">
      <w:pPr>
        <w:widowControl/>
        <w:autoSpaceDE w:val="0"/>
        <w:autoSpaceDN w:val="0"/>
        <w:adjustRightInd w:val="0"/>
        <w:jc w:val="left"/>
        <w:rPr>
          <w:lang w:eastAsia="zh-CN"/>
        </w:rPr>
      </w:pPr>
    </w:p>
    <w:p w14:paraId="0EC49F09" w14:textId="77777777" w:rsidR="00DF1625" w:rsidRPr="00F33C50" w:rsidRDefault="00DF1625" w:rsidP="00DF1625">
      <w:pPr>
        <w:widowControl/>
        <w:autoSpaceDE w:val="0"/>
        <w:autoSpaceDN w:val="0"/>
        <w:adjustRightInd w:val="0"/>
        <w:jc w:val="left"/>
        <w:rPr>
          <w:lang w:eastAsia="zh-CN"/>
        </w:rPr>
      </w:pPr>
      <w:r>
        <w:rPr>
          <w:lang w:eastAsia="zh-CN"/>
        </w:rPr>
        <w:t xml:space="preserve">    </w:t>
      </w:r>
      <w:r w:rsidRPr="00F33C50">
        <w:rPr>
          <w:lang w:eastAsia="zh-CN"/>
        </w:rPr>
        <w:t>Using past purchase and browsing behaviour, this competition asks you to predict which coupons a customer will buy in a given period of time. The resulting models will be used to improve Ponpare's recommendation system, so they can make sure their customers don't miss out on their next favourite thing.</w:t>
      </w:r>
    </w:p>
    <w:p w14:paraId="2815DDC2" w14:textId="77777777" w:rsidR="00DF1625" w:rsidRPr="00F33C50" w:rsidRDefault="00DF1625" w:rsidP="00DF1625">
      <w:pPr>
        <w:widowControl/>
        <w:autoSpaceDE w:val="0"/>
        <w:autoSpaceDN w:val="0"/>
        <w:adjustRightInd w:val="0"/>
        <w:jc w:val="left"/>
        <w:rPr>
          <w:lang w:eastAsia="zh-CN"/>
        </w:rPr>
      </w:pPr>
    </w:p>
    <w:p w14:paraId="69E92BDF" w14:textId="77777777" w:rsidR="00DF1625" w:rsidRPr="00F33C50" w:rsidRDefault="00DF1625" w:rsidP="00DF1625">
      <w:pPr>
        <w:pStyle w:val="1"/>
        <w:rPr>
          <w:lang w:eastAsia="zh-CN"/>
        </w:rPr>
      </w:pPr>
      <w:bookmarkStart w:id="7" w:name="_Toc438130070"/>
      <w:r w:rsidRPr="00F33C50">
        <w:rPr>
          <w:lang w:eastAsia="zh-CN"/>
        </w:rPr>
        <w:t>Introduction to the dataset:</w:t>
      </w:r>
      <w:bookmarkEnd w:id="7"/>
    </w:p>
    <w:p w14:paraId="31450665" w14:textId="77777777" w:rsidR="00DF1625" w:rsidRPr="00F33C50" w:rsidRDefault="00DF1625" w:rsidP="00DF1625">
      <w:pPr>
        <w:widowControl/>
        <w:autoSpaceDE w:val="0"/>
        <w:autoSpaceDN w:val="0"/>
        <w:adjustRightInd w:val="0"/>
        <w:jc w:val="left"/>
        <w:rPr>
          <w:lang w:eastAsia="zh-CN"/>
        </w:rPr>
      </w:pPr>
      <w:r>
        <w:rPr>
          <w:lang w:eastAsia="zh-CN"/>
        </w:rPr>
        <w:t xml:space="preserve">    </w:t>
      </w:r>
      <w:r w:rsidRPr="00F33C50">
        <w:rPr>
          <w:lang w:eastAsia="zh-CN"/>
        </w:rPr>
        <w:t>We were provided with a year of transactional data for 22,873 users on the site ponpare.jp. The training set spans the dates 2011-07-01 to 2012-06-23. The test set spans the week after the end of the training set, 2012-06-24 to 2012-06-30. The goal of the competition is to recommend a ranked list of coupons for each user in the dataset (found in user_list.csv). Your predictions are scored against the actual coupon purchases, made during the test set week, of the 310 possible test set coupons.</w:t>
      </w:r>
    </w:p>
    <w:p w14:paraId="40131840" w14:textId="77777777" w:rsidR="00DF1625" w:rsidRPr="00F33C50" w:rsidRDefault="00DF1625" w:rsidP="00DF1625">
      <w:pPr>
        <w:widowControl/>
        <w:autoSpaceDE w:val="0"/>
        <w:autoSpaceDN w:val="0"/>
        <w:adjustRightInd w:val="0"/>
        <w:jc w:val="left"/>
        <w:rPr>
          <w:lang w:eastAsia="zh-CN"/>
        </w:rPr>
      </w:pPr>
      <w:r>
        <w:rPr>
          <w:noProof/>
          <w:lang w:eastAsia="zh-CN"/>
        </w:rPr>
        <w:drawing>
          <wp:inline distT="0" distB="0" distL="0" distR="0" wp14:anchorId="3E4690CB" wp14:editId="342D9DD4">
            <wp:extent cx="5731510" cy="3174375"/>
            <wp:effectExtent l="0" t="0" r="2540" b="6985"/>
            <wp:docPr id="6" name="Picture 6" descr="https://kaggle2.blob.core.windows.net/competitions/kaggle/4481/media/recru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kaggle2.blob.core.windows.net/competitions/kaggle/4481/media/recru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4375"/>
                    </a:xfrm>
                    <a:prstGeom prst="rect">
                      <a:avLst/>
                    </a:prstGeom>
                    <a:noFill/>
                    <a:ln>
                      <a:noFill/>
                    </a:ln>
                  </pic:spPr>
                </pic:pic>
              </a:graphicData>
            </a:graphic>
          </wp:inline>
        </w:drawing>
      </w:r>
    </w:p>
    <w:p w14:paraId="379614A2" w14:textId="77777777" w:rsidR="00DF1625" w:rsidRPr="00F33C50" w:rsidRDefault="00DF1625" w:rsidP="00DF1625">
      <w:pPr>
        <w:widowControl/>
        <w:autoSpaceDE w:val="0"/>
        <w:autoSpaceDN w:val="0"/>
        <w:adjustRightInd w:val="0"/>
        <w:jc w:val="left"/>
        <w:rPr>
          <w:lang w:eastAsia="zh-CN"/>
        </w:rPr>
      </w:pPr>
      <w:r w:rsidRPr="00F33C50">
        <w:rPr>
          <w:lang w:eastAsia="zh-CN"/>
        </w:rPr>
        <w:t>The datasets in use were:</w:t>
      </w:r>
    </w:p>
    <w:p w14:paraId="13A26C56" w14:textId="77777777" w:rsidR="00DF1625" w:rsidRPr="00F33C50" w:rsidRDefault="00DF1625" w:rsidP="00DF1625">
      <w:pPr>
        <w:widowControl/>
        <w:autoSpaceDE w:val="0"/>
        <w:autoSpaceDN w:val="0"/>
        <w:adjustRightInd w:val="0"/>
        <w:jc w:val="left"/>
        <w:rPr>
          <w:lang w:eastAsia="zh-CN"/>
        </w:rPr>
      </w:pPr>
      <w:r w:rsidRPr="00F33C50">
        <w:rPr>
          <w:b/>
          <w:lang w:eastAsia="zh-CN"/>
        </w:rPr>
        <w:t>user_list.csv</w:t>
      </w:r>
      <w:r w:rsidRPr="00F33C50">
        <w:rPr>
          <w:lang w:eastAsia="zh-CN"/>
        </w:rPr>
        <w:t xml:space="preserve"> - the master list of users in the dataset</w:t>
      </w:r>
    </w:p>
    <w:p w14:paraId="5922DEC8" w14:textId="77777777" w:rsidR="00DF1625" w:rsidRPr="00F33C50" w:rsidRDefault="00DF1625" w:rsidP="00DF1625">
      <w:pPr>
        <w:widowControl/>
        <w:autoSpaceDE w:val="0"/>
        <w:autoSpaceDN w:val="0"/>
        <w:adjustRightInd w:val="0"/>
        <w:jc w:val="left"/>
        <w:rPr>
          <w:lang w:eastAsia="zh-CN"/>
        </w:rPr>
      </w:pPr>
      <w:r w:rsidRPr="00F33C50">
        <w:rPr>
          <w:b/>
          <w:lang w:eastAsia="zh-CN"/>
        </w:rPr>
        <w:t>coupon_list_test.csv</w:t>
      </w:r>
      <w:r w:rsidRPr="00F33C50">
        <w:rPr>
          <w:lang w:eastAsia="zh-CN"/>
        </w:rPr>
        <w:t xml:space="preserve"> - the master list of coupons which are considered part of the test set. Your competition predictions should be sourced only from these 310 coupons. You will not receive credit for predicting training set coupons that were purchased during the test set period.</w:t>
      </w:r>
    </w:p>
    <w:p w14:paraId="29C979B2" w14:textId="77777777" w:rsidR="00DF1625" w:rsidRPr="00F33C50" w:rsidRDefault="00DF1625" w:rsidP="00DF1625">
      <w:pPr>
        <w:widowControl/>
        <w:autoSpaceDE w:val="0"/>
        <w:autoSpaceDN w:val="0"/>
        <w:adjustRightInd w:val="0"/>
        <w:jc w:val="left"/>
        <w:rPr>
          <w:lang w:eastAsia="zh-CN"/>
        </w:rPr>
      </w:pPr>
      <w:r w:rsidRPr="00F33C50">
        <w:rPr>
          <w:b/>
          <w:lang w:eastAsia="zh-CN"/>
        </w:rPr>
        <w:t>coupon_visit_train.csv</w:t>
      </w:r>
      <w:r w:rsidRPr="00F33C50">
        <w:rPr>
          <w:lang w:eastAsia="zh-CN"/>
        </w:rPr>
        <w:t xml:space="preserve"> - the viewing log of users browsing coupons during the training set time period. You are not provided this table for the test set period.</w:t>
      </w:r>
    </w:p>
    <w:p w14:paraId="314E6FBE" w14:textId="77777777" w:rsidR="00DF1625" w:rsidRPr="00F33C50" w:rsidRDefault="00DF1625" w:rsidP="00DF1625">
      <w:pPr>
        <w:widowControl/>
        <w:autoSpaceDE w:val="0"/>
        <w:autoSpaceDN w:val="0"/>
        <w:adjustRightInd w:val="0"/>
        <w:jc w:val="left"/>
        <w:rPr>
          <w:lang w:eastAsia="zh-CN"/>
        </w:rPr>
      </w:pPr>
      <w:r w:rsidRPr="00F33C50">
        <w:rPr>
          <w:b/>
          <w:lang w:eastAsia="zh-CN"/>
        </w:rPr>
        <w:t>coupon_detail_train.csv</w:t>
      </w:r>
      <w:r w:rsidRPr="00F33C50">
        <w:rPr>
          <w:lang w:eastAsia="zh-CN"/>
        </w:rPr>
        <w:t xml:space="preserve"> - the purchase log of users buying coupons during the training set time period. You are not provided this table for the test set period.</w:t>
      </w:r>
    </w:p>
    <w:p w14:paraId="292189D7" w14:textId="77777777" w:rsidR="00DF1625" w:rsidRPr="00F33C50" w:rsidRDefault="00DF1625" w:rsidP="00DF1625">
      <w:pPr>
        <w:widowControl/>
        <w:autoSpaceDE w:val="0"/>
        <w:autoSpaceDN w:val="0"/>
        <w:adjustRightInd w:val="0"/>
        <w:jc w:val="left"/>
        <w:rPr>
          <w:lang w:eastAsia="zh-CN"/>
        </w:rPr>
      </w:pPr>
    </w:p>
    <w:p w14:paraId="06B1D154" w14:textId="77777777" w:rsidR="00DF1625" w:rsidRPr="00F33C50" w:rsidRDefault="00DF1625" w:rsidP="00DF1625">
      <w:pPr>
        <w:widowControl/>
        <w:autoSpaceDE w:val="0"/>
        <w:autoSpaceDN w:val="0"/>
        <w:adjustRightInd w:val="0"/>
        <w:jc w:val="left"/>
        <w:rPr>
          <w:lang w:eastAsia="zh-CN"/>
        </w:rPr>
      </w:pPr>
    </w:p>
    <w:p w14:paraId="6EB83D48" w14:textId="77777777" w:rsidR="00DF1625" w:rsidRPr="00F33C50" w:rsidRDefault="00DF1625" w:rsidP="00DF1625">
      <w:pPr>
        <w:widowControl/>
        <w:autoSpaceDE w:val="0"/>
        <w:autoSpaceDN w:val="0"/>
        <w:adjustRightInd w:val="0"/>
        <w:jc w:val="left"/>
        <w:rPr>
          <w:lang w:eastAsia="zh-CN"/>
        </w:rPr>
      </w:pPr>
    </w:p>
    <w:p w14:paraId="2D13F515" w14:textId="77777777" w:rsidR="00DF1625" w:rsidRPr="00F33C50" w:rsidRDefault="00DF1625" w:rsidP="00DF1625">
      <w:pPr>
        <w:widowControl/>
        <w:autoSpaceDE w:val="0"/>
        <w:autoSpaceDN w:val="0"/>
        <w:adjustRightInd w:val="0"/>
        <w:jc w:val="left"/>
        <w:rPr>
          <w:lang w:eastAsia="zh-CN"/>
        </w:rPr>
      </w:pPr>
    </w:p>
    <w:p w14:paraId="71ADFF44" w14:textId="77777777" w:rsidR="00DF1625" w:rsidRPr="00F33C50" w:rsidRDefault="00DF1625" w:rsidP="00DF1625">
      <w:pPr>
        <w:widowControl/>
        <w:autoSpaceDE w:val="0"/>
        <w:autoSpaceDN w:val="0"/>
        <w:adjustRightInd w:val="0"/>
        <w:jc w:val="left"/>
        <w:rPr>
          <w:lang w:eastAsia="zh-CN"/>
        </w:rPr>
      </w:pPr>
      <w:r w:rsidRPr="00F33C50">
        <w:rPr>
          <w:lang w:eastAsia="zh-CN"/>
        </w:rPr>
        <w:t>Issues with the dataset:</w:t>
      </w:r>
    </w:p>
    <w:p w14:paraId="3B26CF56" w14:textId="77777777" w:rsidR="00DF1625" w:rsidRPr="00F33C50" w:rsidRDefault="00DF1625" w:rsidP="00DF1625">
      <w:pPr>
        <w:widowControl/>
        <w:autoSpaceDE w:val="0"/>
        <w:autoSpaceDN w:val="0"/>
        <w:adjustRightInd w:val="0"/>
        <w:jc w:val="left"/>
        <w:rPr>
          <w:lang w:eastAsia="zh-CN"/>
        </w:rPr>
      </w:pPr>
      <w:r>
        <w:rPr>
          <w:lang w:eastAsia="zh-CN"/>
        </w:rPr>
        <w:t>1.</w:t>
      </w:r>
      <w:r w:rsidRPr="00F33C50">
        <w:rPr>
          <w:lang w:eastAsia="zh-CN"/>
        </w:rPr>
        <w:t>The dataset was initially in Japanese.</w:t>
      </w:r>
    </w:p>
    <w:p w14:paraId="5AECE4FE" w14:textId="77777777" w:rsidR="00DF1625" w:rsidRPr="00F33C50" w:rsidRDefault="00DF1625" w:rsidP="00DF1625">
      <w:pPr>
        <w:widowControl/>
        <w:autoSpaceDE w:val="0"/>
        <w:autoSpaceDN w:val="0"/>
        <w:adjustRightInd w:val="0"/>
        <w:jc w:val="left"/>
        <w:rPr>
          <w:lang w:eastAsia="zh-CN"/>
        </w:rPr>
      </w:pPr>
      <w:r>
        <w:rPr>
          <w:lang w:eastAsia="zh-CN"/>
        </w:rPr>
        <w:t xml:space="preserve">    </w:t>
      </w:r>
      <w:r w:rsidRPr="00F33C50">
        <w:rPr>
          <w:lang w:eastAsia="zh-CN"/>
        </w:rPr>
        <w:t>The dataset we got from Kaggle was partially in Japanese and so we had to run various codes to translate and standardize the data to get an English dataset.</w:t>
      </w:r>
    </w:p>
    <w:p w14:paraId="4D19BA71" w14:textId="77777777" w:rsidR="00DF1625" w:rsidRPr="00F33C50" w:rsidRDefault="00DF1625" w:rsidP="00DF1625">
      <w:pPr>
        <w:widowControl/>
        <w:autoSpaceDE w:val="0"/>
        <w:autoSpaceDN w:val="0"/>
        <w:adjustRightInd w:val="0"/>
        <w:jc w:val="left"/>
        <w:rPr>
          <w:lang w:eastAsia="zh-CN"/>
        </w:rPr>
      </w:pPr>
      <w:r>
        <w:rPr>
          <w:lang w:eastAsia="zh-CN"/>
        </w:rPr>
        <w:t xml:space="preserve">2. </w:t>
      </w:r>
      <w:r w:rsidRPr="00F33C50">
        <w:rPr>
          <w:lang w:eastAsia="zh-CN"/>
        </w:rPr>
        <w:t>The dataset is too large. The dataset had 22,873 users and 310 coupons.</w:t>
      </w:r>
    </w:p>
    <w:p w14:paraId="6F12568B" w14:textId="77777777" w:rsidR="00DF1625" w:rsidRPr="00F33C50" w:rsidRDefault="00DF1625" w:rsidP="00DF1625">
      <w:pPr>
        <w:pStyle w:val="a3"/>
        <w:widowControl/>
        <w:numPr>
          <w:ilvl w:val="0"/>
          <w:numId w:val="2"/>
        </w:numPr>
        <w:autoSpaceDE w:val="0"/>
        <w:autoSpaceDN w:val="0"/>
        <w:adjustRightInd w:val="0"/>
        <w:jc w:val="left"/>
        <w:rPr>
          <w:lang w:eastAsia="zh-CN"/>
        </w:rPr>
      </w:pPr>
      <w:r w:rsidRPr="00F33C50">
        <w:rPr>
          <w:lang w:eastAsia="zh-CN"/>
        </w:rPr>
        <w:t>Too many instances for Solver. Solver was unable to process such a large amount of data and hence we had to take a small subset of the entire dataset in order to successfully allocate the coupons to some of the users based on their preferences.</w:t>
      </w:r>
    </w:p>
    <w:p w14:paraId="2D8EF601" w14:textId="77777777" w:rsidR="00DF1625" w:rsidRPr="00F33C50" w:rsidRDefault="00DF1625" w:rsidP="00DF1625">
      <w:pPr>
        <w:pStyle w:val="a3"/>
        <w:widowControl/>
        <w:numPr>
          <w:ilvl w:val="0"/>
          <w:numId w:val="2"/>
        </w:numPr>
        <w:autoSpaceDE w:val="0"/>
        <w:autoSpaceDN w:val="0"/>
        <w:adjustRightInd w:val="0"/>
        <w:jc w:val="left"/>
        <w:rPr>
          <w:lang w:eastAsia="zh-CN"/>
        </w:rPr>
      </w:pPr>
      <w:r w:rsidRPr="00F33C50">
        <w:rPr>
          <w:lang w:eastAsia="zh-CN"/>
        </w:rPr>
        <w:t>Difficult to calculate propensity for the customer. To calculate propensity, we needed to look at the past purchase and viewing history of the consumer. All the data was in different datasets and it was difficult to manage all the datasets to get one dataset with all the information required to calculate the needed propensity.</w:t>
      </w:r>
    </w:p>
    <w:p w14:paraId="6080403B" w14:textId="77777777" w:rsidR="00DF1625" w:rsidRPr="00F33C50" w:rsidRDefault="00DF1625" w:rsidP="00DF1625">
      <w:pPr>
        <w:pStyle w:val="a3"/>
        <w:widowControl/>
        <w:numPr>
          <w:ilvl w:val="0"/>
          <w:numId w:val="2"/>
        </w:numPr>
        <w:autoSpaceDE w:val="0"/>
        <w:autoSpaceDN w:val="0"/>
        <w:adjustRightInd w:val="0"/>
        <w:jc w:val="left"/>
        <w:rPr>
          <w:lang w:eastAsia="zh-CN"/>
        </w:rPr>
      </w:pPr>
      <w:r w:rsidRPr="00F33C50">
        <w:rPr>
          <w:lang w:eastAsia="zh-CN"/>
        </w:rPr>
        <w:t>Many-to-many relationship. The above point can be further explained by the presence of the relationship between the different dataset. Each customer had viewed or purchased several coupons in the past. Also, each coupon could have been used by a number of customers. This resulted in a complex relationship between the various datasets. To add to that, all the data related to consumer behaviour was in different datasets which made it difficult to merge all the data together to perform the necessary analysis.</w:t>
      </w:r>
    </w:p>
    <w:p w14:paraId="332CF64B" w14:textId="77777777" w:rsidR="00DF1625" w:rsidRPr="00F33C50" w:rsidRDefault="00DF1625" w:rsidP="00DF1625">
      <w:pPr>
        <w:widowControl/>
        <w:autoSpaceDE w:val="0"/>
        <w:autoSpaceDN w:val="0"/>
        <w:adjustRightInd w:val="0"/>
        <w:jc w:val="left"/>
        <w:rPr>
          <w:lang w:eastAsia="zh-CN"/>
        </w:rPr>
      </w:pPr>
      <w:r>
        <w:rPr>
          <w:lang w:eastAsia="zh-CN"/>
        </w:rPr>
        <w:t>3.</w:t>
      </w:r>
      <w:r w:rsidRPr="00F33C50">
        <w:rPr>
          <w:lang w:eastAsia="zh-CN"/>
        </w:rPr>
        <w:t>Lack of demographic information.</w:t>
      </w:r>
    </w:p>
    <w:p w14:paraId="5EF1736F" w14:textId="77777777" w:rsidR="00DF1625" w:rsidRPr="00F33C50" w:rsidRDefault="00DF1625" w:rsidP="00DF1625">
      <w:pPr>
        <w:widowControl/>
        <w:autoSpaceDE w:val="0"/>
        <w:autoSpaceDN w:val="0"/>
        <w:adjustRightInd w:val="0"/>
        <w:jc w:val="left"/>
        <w:rPr>
          <w:lang w:eastAsia="zh-CN"/>
        </w:rPr>
      </w:pPr>
      <w:r>
        <w:rPr>
          <w:lang w:eastAsia="zh-CN"/>
        </w:rPr>
        <w:t xml:space="preserve">    </w:t>
      </w:r>
      <w:r w:rsidRPr="00F33C50">
        <w:rPr>
          <w:lang w:eastAsia="zh-CN"/>
        </w:rPr>
        <w:t>In the data that was provided, there was no information regarding aspects of the customer like the education level, income and marital status. These details are very important to accurately predict the buyer behaviour. The only data we were provided was the age and the sex of the customer. It is very difficult to predict buyer behaviour based on just age and sex of the customer.</w:t>
      </w:r>
    </w:p>
    <w:p w14:paraId="6FE66182" w14:textId="77777777" w:rsidR="00DF1625" w:rsidRPr="00F33C50" w:rsidRDefault="00DF1625" w:rsidP="00DF1625">
      <w:pPr>
        <w:widowControl/>
        <w:autoSpaceDE w:val="0"/>
        <w:autoSpaceDN w:val="0"/>
        <w:adjustRightInd w:val="0"/>
        <w:jc w:val="left"/>
        <w:rPr>
          <w:lang w:eastAsia="zh-CN"/>
        </w:rPr>
      </w:pPr>
      <w:r>
        <w:rPr>
          <w:lang w:eastAsia="zh-CN"/>
        </w:rPr>
        <w:t xml:space="preserve">    </w:t>
      </w:r>
      <w:r w:rsidRPr="00F33C50">
        <w:rPr>
          <w:lang w:eastAsia="zh-CN"/>
        </w:rPr>
        <w:t>This can be further explained by the following examples:</w:t>
      </w:r>
    </w:p>
    <w:p w14:paraId="74379F8D" w14:textId="77777777" w:rsidR="00DF1625" w:rsidRPr="00F33C50" w:rsidRDefault="00DF1625" w:rsidP="00DF1625">
      <w:pPr>
        <w:pStyle w:val="a3"/>
        <w:widowControl/>
        <w:numPr>
          <w:ilvl w:val="0"/>
          <w:numId w:val="3"/>
        </w:numPr>
        <w:autoSpaceDE w:val="0"/>
        <w:autoSpaceDN w:val="0"/>
        <w:adjustRightInd w:val="0"/>
        <w:jc w:val="left"/>
        <w:rPr>
          <w:lang w:eastAsia="zh-CN"/>
        </w:rPr>
      </w:pPr>
      <w:r w:rsidRPr="00F33C50">
        <w:rPr>
          <w:lang w:eastAsia="zh-CN"/>
        </w:rPr>
        <w:t>A person who was recently been engaged or married might be more likely to look at and purchase coupons for vacations and hotel reservations.</w:t>
      </w:r>
    </w:p>
    <w:p w14:paraId="14F0D0A6" w14:textId="77777777" w:rsidR="00DF1625" w:rsidRPr="00F33C50" w:rsidRDefault="00DF1625" w:rsidP="00DF1625">
      <w:pPr>
        <w:pStyle w:val="a3"/>
        <w:widowControl/>
        <w:numPr>
          <w:ilvl w:val="0"/>
          <w:numId w:val="3"/>
        </w:numPr>
        <w:autoSpaceDE w:val="0"/>
        <w:autoSpaceDN w:val="0"/>
        <w:adjustRightInd w:val="0"/>
        <w:jc w:val="left"/>
        <w:rPr>
          <w:lang w:eastAsia="zh-CN"/>
        </w:rPr>
      </w:pPr>
      <w:r w:rsidRPr="00F33C50">
        <w:rPr>
          <w:lang w:eastAsia="zh-CN"/>
        </w:rPr>
        <w:t>Similarly, a person that is under stress due to work or studies might be more prone to look at spa treatments or leisure activities.</w:t>
      </w:r>
    </w:p>
    <w:p w14:paraId="75811D7C" w14:textId="77777777" w:rsidR="00DF1625" w:rsidRDefault="00DF1625" w:rsidP="00DF1625">
      <w:pPr>
        <w:widowControl/>
        <w:autoSpaceDE w:val="0"/>
        <w:autoSpaceDN w:val="0"/>
        <w:adjustRightInd w:val="0"/>
        <w:jc w:val="left"/>
        <w:rPr>
          <w:lang w:eastAsia="zh-CN"/>
        </w:rPr>
      </w:pPr>
    </w:p>
    <w:p w14:paraId="75550C30" w14:textId="77777777" w:rsidR="00DF1625" w:rsidRDefault="00DF1625" w:rsidP="00DF1625">
      <w:pPr>
        <w:widowControl/>
        <w:autoSpaceDE w:val="0"/>
        <w:autoSpaceDN w:val="0"/>
        <w:adjustRightInd w:val="0"/>
        <w:jc w:val="left"/>
        <w:rPr>
          <w:lang w:eastAsia="zh-CN"/>
        </w:rPr>
      </w:pPr>
    </w:p>
    <w:p w14:paraId="5AC18E3D" w14:textId="77777777" w:rsidR="00DF1625" w:rsidRDefault="00DF1625" w:rsidP="00DF1625">
      <w:pPr>
        <w:pStyle w:val="1"/>
      </w:pPr>
      <w:bookmarkStart w:id="8" w:name="_Toc438130071"/>
      <w:r>
        <w:t>Customer clustering analysis:</w:t>
      </w:r>
      <w:bookmarkEnd w:id="8"/>
    </w:p>
    <w:p w14:paraId="4E7A9D4A" w14:textId="77777777" w:rsidR="00DF1625" w:rsidRDefault="00DF1625" w:rsidP="00DF1625">
      <w:pPr>
        <w:rPr>
          <w:b/>
        </w:rPr>
      </w:pPr>
    </w:p>
    <w:p w14:paraId="50F105A2" w14:textId="77777777" w:rsidR="00DF1625" w:rsidRDefault="00DF1625" w:rsidP="00DF1625">
      <w:pPr>
        <w:autoSpaceDE w:val="0"/>
        <w:autoSpaceDN w:val="0"/>
        <w:adjustRightInd w:val="0"/>
        <w:spacing w:after="240"/>
        <w:ind w:firstLine="418"/>
        <w:rPr>
          <w:rFonts w:ascii="Times" w:hAnsi="Times" w:cs="Times"/>
          <w:sz w:val="26"/>
          <w:szCs w:val="26"/>
        </w:rPr>
      </w:pPr>
      <w:r>
        <w:rPr>
          <w:rFonts w:ascii="Times" w:hAnsi="Times" w:cs="Times"/>
          <w:sz w:val="26"/>
          <w:szCs w:val="26"/>
        </w:rPr>
        <w:t xml:space="preserve">The motivation to do customer clustering analysis before coupon allocation optimization is that marketers often want to group objects into clusters of similar objects. </w:t>
      </w:r>
    </w:p>
    <w:p w14:paraId="49720B51" w14:textId="77777777" w:rsidR="00DF1625" w:rsidRPr="008B5E6B" w:rsidRDefault="00DF1625" w:rsidP="00DF1625">
      <w:pPr>
        <w:ind w:firstLine="418"/>
        <w:rPr>
          <w:rFonts w:ascii="Times" w:hAnsi="Times" w:cs="Times"/>
          <w:sz w:val="26"/>
          <w:szCs w:val="26"/>
          <w:lang w:eastAsia="zh-CN"/>
        </w:rPr>
      </w:pPr>
      <w:r w:rsidRPr="008B5E6B">
        <w:rPr>
          <w:rFonts w:ascii="Times" w:hAnsi="Times" w:cs="Times"/>
          <w:sz w:val="26"/>
          <w:szCs w:val="26"/>
          <w:lang w:eastAsia="zh-CN"/>
        </w:rPr>
        <w:t>Cluster analysis is used in a vari</w:t>
      </w:r>
      <w:r>
        <w:rPr>
          <w:rFonts w:ascii="Times" w:hAnsi="Times" w:cs="Times"/>
          <w:sz w:val="26"/>
          <w:szCs w:val="26"/>
        </w:rPr>
        <w:t xml:space="preserve">ety of applications. Usually </w:t>
      </w:r>
      <w:r w:rsidRPr="008B5E6B">
        <w:rPr>
          <w:rFonts w:ascii="Times" w:hAnsi="Times" w:cs="Times"/>
          <w:sz w:val="26"/>
          <w:szCs w:val="26"/>
          <w:lang w:eastAsia="zh-CN"/>
        </w:rPr>
        <w:t>it can be used to identify consumer segments, or competitive sets of products, or groups of assets whose prices co-move, or for geo-</w:t>
      </w:r>
      <w:r>
        <w:rPr>
          <w:rFonts w:ascii="Times" w:hAnsi="Times" w:cs="Times"/>
          <w:sz w:val="26"/>
          <w:szCs w:val="26"/>
        </w:rPr>
        <w:t>demographic segmentation. I</w:t>
      </w:r>
      <w:r w:rsidRPr="008B5E6B">
        <w:rPr>
          <w:rFonts w:ascii="Times" w:hAnsi="Times" w:cs="Times"/>
          <w:sz w:val="26"/>
          <w:szCs w:val="26"/>
          <w:lang w:eastAsia="zh-CN"/>
        </w:rPr>
        <w:t>t is often necessary to split our data into segments and perform any subsequent analysis within each segment in order to develop (potentially more refined) segment-specific insights. This may be the case even if th</w:t>
      </w:r>
      <w:r>
        <w:rPr>
          <w:rFonts w:ascii="Times" w:hAnsi="Times" w:cs="Times"/>
          <w:sz w:val="26"/>
          <w:szCs w:val="26"/>
        </w:rPr>
        <w:t>ere are no intuitively natural</w:t>
      </w:r>
      <w:r w:rsidRPr="008B5E6B">
        <w:rPr>
          <w:rFonts w:ascii="Times" w:hAnsi="Times" w:cs="Times"/>
          <w:sz w:val="26"/>
          <w:szCs w:val="26"/>
          <w:lang w:eastAsia="zh-CN"/>
        </w:rPr>
        <w:t xml:space="preserve"> segments in our data.</w:t>
      </w:r>
    </w:p>
    <w:p w14:paraId="3728F8BE" w14:textId="77777777" w:rsidR="00DF1625" w:rsidRDefault="00DF1625" w:rsidP="00DF1625">
      <w:pPr>
        <w:autoSpaceDE w:val="0"/>
        <w:autoSpaceDN w:val="0"/>
        <w:adjustRightInd w:val="0"/>
        <w:spacing w:after="240"/>
        <w:ind w:firstLine="418"/>
        <w:rPr>
          <w:rFonts w:ascii="Times" w:hAnsi="Times" w:cs="Times"/>
          <w:sz w:val="26"/>
          <w:szCs w:val="26"/>
        </w:rPr>
      </w:pPr>
    </w:p>
    <w:p w14:paraId="39DB7474" w14:textId="77777777" w:rsidR="00DF1625" w:rsidRDefault="00DF1625" w:rsidP="00DF1625">
      <w:pPr>
        <w:autoSpaceDE w:val="0"/>
        <w:autoSpaceDN w:val="0"/>
        <w:adjustRightInd w:val="0"/>
        <w:spacing w:after="240"/>
        <w:ind w:firstLine="418"/>
        <w:rPr>
          <w:rFonts w:ascii="Times" w:hAnsi="Times" w:cs="Times"/>
          <w:sz w:val="26"/>
          <w:szCs w:val="26"/>
        </w:rPr>
      </w:pPr>
      <w:r>
        <w:rPr>
          <w:rFonts w:ascii="Times" w:hAnsi="Times" w:cs="Times"/>
          <w:sz w:val="26"/>
          <w:szCs w:val="26"/>
        </w:rPr>
        <w:t>For example, identifying similar customers can help a company identify market segments, in this case, a</w:t>
      </w:r>
      <w:r w:rsidRPr="00AC74EC">
        <w:rPr>
          <w:rFonts w:ascii="Times" w:hAnsi="Times" w:cs="Times"/>
          <w:sz w:val="26"/>
          <w:szCs w:val="26"/>
        </w:rPr>
        <w:t>llocate coupons more efficiently and accurately to different customer segments</w:t>
      </w:r>
      <w:r>
        <w:rPr>
          <w:rFonts w:ascii="Times" w:hAnsi="Times" w:cs="Times"/>
          <w:sz w:val="26"/>
          <w:szCs w:val="26"/>
        </w:rPr>
        <w:t xml:space="preserve">. </w:t>
      </w:r>
    </w:p>
    <w:p w14:paraId="330F6168" w14:textId="77777777" w:rsidR="00DF1625" w:rsidRDefault="00DF1625" w:rsidP="00DF1625">
      <w:pPr>
        <w:autoSpaceDE w:val="0"/>
        <w:autoSpaceDN w:val="0"/>
        <w:adjustRightInd w:val="0"/>
        <w:spacing w:after="240"/>
        <w:ind w:firstLine="418"/>
        <w:rPr>
          <w:rFonts w:ascii="Times" w:hAnsi="Times" w:cs="Times"/>
          <w:sz w:val="26"/>
          <w:szCs w:val="26"/>
        </w:rPr>
      </w:pPr>
      <w:r>
        <w:rPr>
          <w:rFonts w:ascii="Times" w:hAnsi="Times" w:cs="Times"/>
          <w:sz w:val="26"/>
          <w:szCs w:val="26"/>
        </w:rPr>
        <w:t>Our assumption is that, if we can divide all the customers into proper groups, then we can extract common features of those customer groups and then based on those customer group features, we can allocate different coupon combinations to various customer groups, who share similar purchasing behavior and hobbits.</w:t>
      </w:r>
    </w:p>
    <w:p w14:paraId="70188F65" w14:textId="77777777" w:rsidR="00DF1625" w:rsidRDefault="00DF1625" w:rsidP="00DF1625">
      <w:pPr>
        <w:autoSpaceDE w:val="0"/>
        <w:autoSpaceDN w:val="0"/>
        <w:adjustRightInd w:val="0"/>
        <w:spacing w:after="240"/>
        <w:ind w:firstLine="418"/>
        <w:rPr>
          <w:rFonts w:ascii="Times" w:hAnsi="Times" w:cs="Times"/>
          <w:sz w:val="26"/>
          <w:szCs w:val="26"/>
        </w:rPr>
      </w:pPr>
      <w:r>
        <w:rPr>
          <w:rFonts w:ascii="Times" w:hAnsi="Times" w:cs="Times"/>
          <w:sz w:val="26"/>
          <w:szCs w:val="26"/>
        </w:rPr>
        <w:t>The objective of customer clustering is to d</w:t>
      </w:r>
      <w:r w:rsidRPr="00AC74EC">
        <w:rPr>
          <w:rFonts w:ascii="Times" w:hAnsi="Times" w:cs="Times"/>
          <w:sz w:val="26"/>
          <w:szCs w:val="26"/>
        </w:rPr>
        <w:t>ivide customers into four groups based on their purchasing behavior and geographical attributes.</w:t>
      </w:r>
    </w:p>
    <w:p w14:paraId="794213DE" w14:textId="77777777" w:rsidR="00DF1625" w:rsidRDefault="00DF1625" w:rsidP="00DF1625">
      <w:pPr>
        <w:ind w:firstLine="418"/>
        <w:rPr>
          <w:rFonts w:ascii="Times" w:hAnsi="Times" w:cs="Times"/>
          <w:sz w:val="26"/>
          <w:szCs w:val="26"/>
        </w:rPr>
      </w:pPr>
      <w:r w:rsidRPr="003B5ECE">
        <w:rPr>
          <w:rFonts w:ascii="Times" w:hAnsi="Times" w:cs="Times"/>
          <w:sz w:val="26"/>
          <w:szCs w:val="26"/>
          <w:lang w:eastAsia="zh-CN"/>
        </w:rPr>
        <w:t>T</w:t>
      </w:r>
      <w:r w:rsidRPr="008B5E6B">
        <w:rPr>
          <w:rFonts w:ascii="Times" w:hAnsi="Times" w:cs="Times"/>
          <w:sz w:val="26"/>
          <w:szCs w:val="26"/>
          <w:lang w:eastAsia="zh-CN"/>
        </w:rPr>
        <w:t>o i</w:t>
      </w:r>
      <w:r>
        <w:rPr>
          <w:rFonts w:ascii="Times" w:hAnsi="Times" w:cs="Times"/>
          <w:sz w:val="26"/>
          <w:szCs w:val="26"/>
        </w:rPr>
        <w:t>dentify segments in the data we</w:t>
      </w:r>
      <w:r w:rsidRPr="008B5E6B">
        <w:rPr>
          <w:rFonts w:ascii="Times" w:hAnsi="Times" w:cs="Times"/>
          <w:sz w:val="26"/>
          <w:szCs w:val="26"/>
          <w:lang w:eastAsia="zh-CN"/>
        </w:rPr>
        <w:t xml:space="preserve"> can use</w:t>
      </w:r>
      <w:r>
        <w:rPr>
          <w:rFonts w:ascii="Times" w:hAnsi="Times" w:cs="Times"/>
          <w:sz w:val="26"/>
          <w:szCs w:val="26"/>
        </w:rPr>
        <w:t xml:space="preserve"> statistical techniques broadly </w:t>
      </w:r>
      <w:r w:rsidRPr="008B5E6B">
        <w:rPr>
          <w:rFonts w:ascii="Times" w:hAnsi="Times" w:cs="Times"/>
          <w:sz w:val="26"/>
          <w:szCs w:val="26"/>
          <w:lang w:eastAsia="zh-CN"/>
        </w:rPr>
        <w:t>called</w:t>
      </w:r>
      <w:r w:rsidRPr="003B5ECE">
        <w:rPr>
          <w:rFonts w:ascii="Times" w:hAnsi="Times" w:cs="Times"/>
          <w:sz w:val="26"/>
          <w:szCs w:val="26"/>
          <w:lang w:eastAsia="zh-CN"/>
        </w:rPr>
        <w:t> </w:t>
      </w:r>
      <w:r>
        <w:rPr>
          <w:rFonts w:ascii="Times" w:hAnsi="Times" w:cs="Times"/>
          <w:sz w:val="26"/>
          <w:szCs w:val="26"/>
        </w:rPr>
        <w:t>c</w:t>
      </w:r>
      <w:r w:rsidRPr="003B5ECE">
        <w:rPr>
          <w:rFonts w:ascii="Times" w:hAnsi="Times" w:cs="Times"/>
          <w:sz w:val="26"/>
          <w:szCs w:val="26"/>
          <w:lang w:eastAsia="zh-CN"/>
        </w:rPr>
        <w:t>lustering</w:t>
      </w:r>
      <w:r>
        <w:rPr>
          <w:rFonts w:ascii="Times" w:hAnsi="Times" w:cs="Times"/>
          <w:sz w:val="26"/>
          <w:szCs w:val="26"/>
        </w:rPr>
        <w:t xml:space="preserve"> </w:t>
      </w:r>
      <w:r w:rsidRPr="008B5E6B">
        <w:rPr>
          <w:rFonts w:ascii="Times" w:hAnsi="Times" w:cs="Times"/>
          <w:sz w:val="26"/>
          <w:szCs w:val="26"/>
          <w:lang w:eastAsia="zh-CN"/>
        </w:rPr>
        <w:t>techniques. Based on how we define “similarities” and “differences” between data observa</w:t>
      </w:r>
      <w:r>
        <w:rPr>
          <w:rFonts w:ascii="Times" w:hAnsi="Times" w:cs="Times"/>
          <w:sz w:val="26"/>
          <w:szCs w:val="26"/>
        </w:rPr>
        <w:t>tions</w:t>
      </w:r>
      <w:r w:rsidRPr="008B5E6B">
        <w:rPr>
          <w:rFonts w:ascii="Times" w:hAnsi="Times" w:cs="Times"/>
          <w:sz w:val="26"/>
          <w:szCs w:val="26"/>
          <w:lang w:eastAsia="zh-CN"/>
        </w:rPr>
        <w:t>, which can also be defined mathematically using</w:t>
      </w:r>
      <w:r w:rsidRPr="003B5ECE">
        <w:rPr>
          <w:rFonts w:ascii="Times" w:hAnsi="Times" w:cs="Times"/>
          <w:sz w:val="26"/>
          <w:szCs w:val="26"/>
          <w:lang w:eastAsia="zh-CN"/>
        </w:rPr>
        <w:t> distance metrics</w:t>
      </w:r>
      <w:r w:rsidRPr="008B5E6B">
        <w:rPr>
          <w:rFonts w:ascii="Times" w:hAnsi="Times" w:cs="Times"/>
          <w:sz w:val="26"/>
          <w:szCs w:val="26"/>
          <w:lang w:eastAsia="zh-CN"/>
        </w:rPr>
        <w:t>, one can find different segmentation solutions. A key ingredient of clustering and segmentation is exactly the definition of these distance metrics (between observations), which need to be defined creatively based on contextual knowledge and not only using “black box” mathematical equations and techniques.</w:t>
      </w:r>
    </w:p>
    <w:p w14:paraId="7701275A" w14:textId="77777777" w:rsidR="00DF1625" w:rsidRPr="008B5E6B" w:rsidRDefault="00DF1625" w:rsidP="00DF1625">
      <w:pPr>
        <w:ind w:firstLine="418"/>
        <w:rPr>
          <w:rFonts w:ascii="Times" w:hAnsi="Times" w:cs="Times"/>
          <w:sz w:val="26"/>
          <w:szCs w:val="26"/>
          <w:lang w:eastAsia="zh-CN"/>
        </w:rPr>
      </w:pPr>
    </w:p>
    <w:p w14:paraId="024FA3B5" w14:textId="77777777" w:rsidR="00DF1625" w:rsidRDefault="00DF1625" w:rsidP="00DF1625">
      <w:pPr>
        <w:autoSpaceDE w:val="0"/>
        <w:autoSpaceDN w:val="0"/>
        <w:adjustRightInd w:val="0"/>
        <w:spacing w:after="240"/>
        <w:ind w:firstLine="418"/>
        <w:rPr>
          <w:rFonts w:ascii="Times" w:hAnsi="Times" w:cs="Times"/>
          <w:sz w:val="26"/>
          <w:szCs w:val="26"/>
        </w:rPr>
      </w:pPr>
      <w:r>
        <w:rPr>
          <w:rFonts w:ascii="Times" w:hAnsi="Times" w:cs="Times"/>
          <w:sz w:val="26"/>
          <w:szCs w:val="26"/>
        </w:rPr>
        <w:t>Methodology of our customer clustering analysis is that we will define four centers and calculate the distances to each center. The next step is to see how far each customer is from each of the cluster centers. Let Z</w:t>
      </w:r>
      <w:r w:rsidRPr="0009627C">
        <w:rPr>
          <w:rFonts w:ascii="Times" w:hAnsi="Times" w:cs="Times"/>
          <w:sz w:val="26"/>
          <w:szCs w:val="26"/>
        </w:rPr>
        <w:t xml:space="preserve">i </w:t>
      </w:r>
      <w:r>
        <w:rPr>
          <w:rFonts w:ascii="Times" w:hAnsi="Times" w:cs="Times"/>
          <w:sz w:val="26"/>
          <w:szCs w:val="26"/>
        </w:rPr>
        <w:t>be standardized attribute i for a typical customer, and let C</w:t>
      </w:r>
      <w:r w:rsidRPr="0009627C">
        <w:rPr>
          <w:rFonts w:ascii="Times" w:hAnsi="Times" w:cs="Times"/>
          <w:sz w:val="26"/>
          <w:szCs w:val="26"/>
        </w:rPr>
        <w:t xml:space="preserve">i </w:t>
      </w:r>
      <w:r>
        <w:rPr>
          <w:rFonts w:ascii="Times" w:hAnsi="Times" w:cs="Times"/>
          <w:sz w:val="26"/>
          <w:szCs w:val="26"/>
        </w:rPr>
        <w:t xml:space="preserve">be standardized attribute i for a typical cluster center. You can measure the distance from this customer to this cluster center with the usual Euclidean distance formula where the sum is the over all attributes. </w:t>
      </w:r>
    </w:p>
    <w:p w14:paraId="4447FB8B" w14:textId="77777777" w:rsidR="00DF1625" w:rsidRPr="0009627C" w:rsidRDefault="00DF1625" w:rsidP="00DF1625">
      <w:pPr>
        <w:autoSpaceDE w:val="0"/>
        <w:autoSpaceDN w:val="0"/>
        <w:adjustRightInd w:val="0"/>
        <w:spacing w:after="240"/>
        <w:ind w:firstLine="418"/>
        <w:rPr>
          <w:rFonts w:ascii="Times" w:hAnsi="Times" w:cs="Times"/>
          <w:sz w:val="26"/>
          <w:szCs w:val="26"/>
        </w:rPr>
      </w:pPr>
      <w:r>
        <w:rPr>
          <w:rFonts w:ascii="Times" w:hAnsi="Times" w:cs="Times" w:hint="eastAsia"/>
          <w:noProof/>
          <w:sz w:val="26"/>
          <w:szCs w:val="26"/>
          <w:lang w:eastAsia="zh-CN"/>
        </w:rPr>
        <w:drawing>
          <wp:inline distT="0" distB="0" distL="0" distR="0" wp14:anchorId="550C9EF0" wp14:editId="603A3D9E">
            <wp:extent cx="5926708" cy="1288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15 at 9.30.45 AM.png"/>
                    <pic:cNvPicPr/>
                  </pic:nvPicPr>
                  <pic:blipFill>
                    <a:blip r:embed="rId9">
                      <a:extLst>
                        <a:ext uri="{28A0092B-C50C-407E-A947-70E740481C1C}">
                          <a14:useLocalDpi xmlns:a14="http://schemas.microsoft.com/office/drawing/2010/main" val="0"/>
                        </a:ext>
                      </a:extLst>
                    </a:blip>
                    <a:stretch>
                      <a:fillRect/>
                    </a:stretch>
                  </pic:blipFill>
                  <pic:spPr>
                    <a:xfrm>
                      <a:off x="0" y="0"/>
                      <a:ext cx="5945860" cy="1292578"/>
                    </a:xfrm>
                    <a:prstGeom prst="rect">
                      <a:avLst/>
                    </a:prstGeom>
                  </pic:spPr>
                </pic:pic>
              </a:graphicData>
            </a:graphic>
          </wp:inline>
        </w:drawing>
      </w:r>
    </w:p>
    <w:p w14:paraId="1889E475" w14:textId="77777777" w:rsidR="00DF1625" w:rsidRPr="00AC74EC" w:rsidRDefault="00DF1625" w:rsidP="00DF1625">
      <w:pPr>
        <w:autoSpaceDE w:val="0"/>
        <w:autoSpaceDN w:val="0"/>
        <w:adjustRightInd w:val="0"/>
        <w:spacing w:after="240"/>
        <w:ind w:firstLine="418"/>
        <w:rPr>
          <w:rFonts w:ascii="Times" w:hAnsi="Times" w:cs="Times"/>
          <w:sz w:val="26"/>
          <w:szCs w:val="26"/>
        </w:rPr>
      </w:pPr>
    </w:p>
    <w:p w14:paraId="7D0E28A1" w14:textId="77777777" w:rsidR="00DF1625" w:rsidRDefault="00DF1625" w:rsidP="00DF1625">
      <w:pPr>
        <w:autoSpaceDE w:val="0"/>
        <w:autoSpaceDN w:val="0"/>
        <w:adjustRightInd w:val="0"/>
        <w:spacing w:after="240"/>
        <w:ind w:firstLine="418"/>
        <w:rPr>
          <w:rFonts w:ascii="Times" w:hAnsi="Times" w:cs="Times"/>
          <w:sz w:val="26"/>
          <w:szCs w:val="26"/>
        </w:rPr>
      </w:pPr>
      <w:r>
        <w:rPr>
          <w:rFonts w:ascii="Times" w:hAnsi="Times" w:cs="Times"/>
          <w:sz w:val="26"/>
          <w:szCs w:val="26"/>
        </w:rPr>
        <w:t>The process for our customer clustering analysis is as below:</w:t>
      </w:r>
    </w:p>
    <w:p w14:paraId="2339974F" w14:textId="77777777" w:rsidR="00DF1625" w:rsidRDefault="00DF1625" w:rsidP="00DF1625">
      <w:pPr>
        <w:pStyle w:val="2"/>
      </w:pPr>
      <w:bookmarkStart w:id="9" w:name="_Toc438130072"/>
      <w:r>
        <w:t>Step 1:</w:t>
      </w:r>
      <w:bookmarkEnd w:id="9"/>
      <w:r>
        <w:t xml:space="preserve"> </w:t>
      </w:r>
    </w:p>
    <w:p w14:paraId="736E7E0C" w14:textId="77777777" w:rsidR="00DF1625" w:rsidRDefault="00DF1625" w:rsidP="00DF1625">
      <w:pPr>
        <w:ind w:firstLine="418"/>
        <w:rPr>
          <w:rFonts w:ascii="Times" w:hAnsi="Times" w:cs="Times"/>
          <w:sz w:val="26"/>
          <w:szCs w:val="26"/>
        </w:rPr>
      </w:pPr>
    </w:p>
    <w:p w14:paraId="70E69615" w14:textId="77777777" w:rsidR="00DF1625" w:rsidRDefault="00DF1625" w:rsidP="00DF1625">
      <w:pPr>
        <w:ind w:firstLine="418"/>
        <w:rPr>
          <w:rFonts w:ascii="Times" w:hAnsi="Times" w:cs="Times"/>
          <w:sz w:val="26"/>
          <w:szCs w:val="26"/>
        </w:rPr>
      </w:pPr>
      <w:r>
        <w:rPr>
          <w:rFonts w:ascii="Times" w:hAnsi="Times" w:cs="Times"/>
          <w:sz w:val="26"/>
          <w:szCs w:val="26"/>
        </w:rPr>
        <w:t xml:space="preserve">Data consolidation: </w:t>
      </w:r>
    </w:p>
    <w:p w14:paraId="59188A0E" w14:textId="77777777" w:rsidR="00DF1625" w:rsidRDefault="00DF1625" w:rsidP="00DF1625">
      <w:pPr>
        <w:ind w:firstLine="418"/>
        <w:rPr>
          <w:rFonts w:ascii="Times" w:hAnsi="Times" w:cs="Times"/>
          <w:sz w:val="26"/>
          <w:szCs w:val="26"/>
        </w:rPr>
      </w:pPr>
    </w:p>
    <w:p w14:paraId="1D75209E" w14:textId="77777777" w:rsidR="00DF1625" w:rsidRDefault="00DF1625" w:rsidP="00DF1625">
      <w:pPr>
        <w:ind w:firstLine="418"/>
        <w:rPr>
          <w:rFonts w:ascii="Times" w:hAnsi="Times" w:cs="Times"/>
          <w:sz w:val="26"/>
          <w:szCs w:val="26"/>
        </w:rPr>
      </w:pPr>
      <w:r>
        <w:rPr>
          <w:rFonts w:ascii="Times" w:hAnsi="Times" w:cs="Times"/>
          <w:sz w:val="26"/>
          <w:szCs w:val="26"/>
        </w:rPr>
        <w:t xml:space="preserve">Since the data for this website is in a relational database, we need to query different tables to get information we want of each customer. And we need to make sure that all the data is numerical in our analysis. This is mainly because that </w:t>
      </w:r>
      <w:r w:rsidRPr="004805E0">
        <w:rPr>
          <w:rFonts w:ascii="Times" w:hAnsi="Times" w:cs="Times"/>
          <w:sz w:val="26"/>
          <w:szCs w:val="26"/>
          <w:lang w:eastAsia="zh-CN"/>
        </w:rPr>
        <w:t xml:space="preserve">that one needs to define </w:t>
      </w:r>
      <w:r>
        <w:rPr>
          <w:rFonts w:ascii="Times" w:hAnsi="Times" w:cs="Times"/>
          <w:sz w:val="26"/>
          <w:szCs w:val="26"/>
        </w:rPr>
        <w:t xml:space="preserve">Euclidean </w:t>
      </w:r>
      <w:r w:rsidRPr="004805E0">
        <w:rPr>
          <w:rFonts w:ascii="Times" w:hAnsi="Times" w:cs="Times"/>
          <w:sz w:val="26"/>
          <w:szCs w:val="26"/>
        </w:rPr>
        <w:t>distances betwee</w:t>
      </w:r>
      <w:r>
        <w:rPr>
          <w:rFonts w:ascii="Times" w:hAnsi="Times" w:cs="Times"/>
          <w:sz w:val="26"/>
          <w:szCs w:val="26"/>
        </w:rPr>
        <w:t xml:space="preserve">n observations, which </w:t>
      </w:r>
      <w:r w:rsidRPr="004805E0">
        <w:rPr>
          <w:rFonts w:ascii="Times" w:hAnsi="Times" w:cs="Times"/>
          <w:sz w:val="26"/>
          <w:szCs w:val="26"/>
        </w:rPr>
        <w:t>are defined only with metric data.</w:t>
      </w:r>
      <w:r>
        <w:rPr>
          <w:rFonts w:ascii="Times" w:hAnsi="Times" w:cs="Times"/>
          <w:sz w:val="26"/>
          <w:szCs w:val="26"/>
        </w:rPr>
        <w:t xml:space="preserve"> </w:t>
      </w:r>
      <w:r w:rsidRPr="004805E0">
        <w:rPr>
          <w:rFonts w:ascii="Times" w:hAnsi="Times" w:cs="Times"/>
          <w:sz w:val="26"/>
          <w:szCs w:val="26"/>
        </w:rPr>
        <w:t>However, one could potentially define distances also for non-metric data.</w:t>
      </w:r>
      <w:r>
        <w:rPr>
          <w:rFonts w:ascii="Times" w:hAnsi="Times" w:cs="Times"/>
          <w:sz w:val="26"/>
          <w:szCs w:val="26"/>
        </w:rPr>
        <w:t xml:space="preserve"> </w:t>
      </w:r>
    </w:p>
    <w:p w14:paraId="31710599" w14:textId="77777777" w:rsidR="00DF1625" w:rsidRDefault="00DF1625" w:rsidP="00DF1625">
      <w:pPr>
        <w:ind w:firstLine="418"/>
        <w:rPr>
          <w:rFonts w:ascii="Times" w:hAnsi="Times" w:cs="Times"/>
          <w:sz w:val="26"/>
          <w:szCs w:val="26"/>
        </w:rPr>
      </w:pPr>
    </w:p>
    <w:p w14:paraId="57F07AE6" w14:textId="77777777" w:rsidR="00DF1625" w:rsidRDefault="00DF1625" w:rsidP="00DF1625">
      <w:pPr>
        <w:ind w:firstLine="418"/>
        <w:rPr>
          <w:rFonts w:ascii="Times" w:hAnsi="Times" w:cs="Times"/>
          <w:sz w:val="26"/>
          <w:szCs w:val="26"/>
        </w:rPr>
      </w:pPr>
      <w:r>
        <w:rPr>
          <w:rFonts w:ascii="Times" w:hAnsi="Times" w:cs="Times"/>
          <w:sz w:val="26"/>
          <w:szCs w:val="26"/>
        </w:rPr>
        <w:t xml:space="preserve">And then we decide whether or not to scale or standardize the data. </w:t>
      </w:r>
      <w:r w:rsidRPr="004F70AC">
        <w:rPr>
          <w:rFonts w:ascii="Times" w:hAnsi="Times" w:cs="Times"/>
          <w:sz w:val="26"/>
          <w:szCs w:val="26"/>
        </w:rPr>
        <w:t>Having some variables with a very different range/scale can often create problems: </w:t>
      </w:r>
      <w:r>
        <w:rPr>
          <w:rFonts w:ascii="Times" w:hAnsi="Times" w:cs="Times"/>
          <w:sz w:val="26"/>
          <w:szCs w:val="26"/>
        </w:rPr>
        <w:t>most of the results</w:t>
      </w:r>
      <w:r w:rsidRPr="004F70AC">
        <w:rPr>
          <w:rFonts w:ascii="Times" w:hAnsi="Times" w:cs="Times"/>
          <w:sz w:val="26"/>
          <w:szCs w:val="26"/>
        </w:rPr>
        <w:t xml:space="preserve"> may be driven by a few large values, more so that we would</w:t>
      </w:r>
      <w:r>
        <w:rPr>
          <w:rFonts w:ascii="Times" w:hAnsi="Times" w:cs="Times"/>
          <w:sz w:val="26"/>
          <w:szCs w:val="26"/>
        </w:rPr>
        <w:t xml:space="preserve"> like. To avoid such issues, we take the approach to</w:t>
      </w:r>
      <w:r w:rsidRPr="004F70AC">
        <w:rPr>
          <w:rFonts w:ascii="Times" w:hAnsi="Times" w:cs="Times"/>
          <w:sz w:val="26"/>
          <w:szCs w:val="26"/>
        </w:rPr>
        <w:t xml:space="preserve"> h</w:t>
      </w:r>
      <w:r>
        <w:rPr>
          <w:rFonts w:ascii="Times" w:hAnsi="Times" w:cs="Times"/>
          <w:sz w:val="26"/>
          <w:szCs w:val="26"/>
        </w:rPr>
        <w:t>as to</w:t>
      </w:r>
      <w:r w:rsidRPr="004F70AC">
        <w:rPr>
          <w:rFonts w:ascii="Times" w:hAnsi="Times" w:cs="Times"/>
          <w:sz w:val="26"/>
          <w:szCs w:val="26"/>
        </w:rPr>
        <w:t> standardize the data </w:t>
      </w:r>
      <w:r>
        <w:rPr>
          <w:rFonts w:ascii="Times" w:hAnsi="Times" w:cs="Times"/>
          <w:sz w:val="26"/>
          <w:szCs w:val="26"/>
        </w:rPr>
        <w:t xml:space="preserve">by making all </w:t>
      </w:r>
      <w:r w:rsidRPr="004F70AC">
        <w:rPr>
          <w:rFonts w:ascii="Times" w:hAnsi="Times" w:cs="Times"/>
          <w:sz w:val="26"/>
          <w:szCs w:val="26"/>
        </w:rPr>
        <w:t xml:space="preserve">the initial raw attributes </w:t>
      </w:r>
      <w:r>
        <w:rPr>
          <w:rFonts w:ascii="Times" w:hAnsi="Times" w:cs="Times"/>
          <w:sz w:val="26"/>
          <w:szCs w:val="26"/>
        </w:rPr>
        <w:t xml:space="preserve">being standardized, scaling them by extracting mean and dividing by standard deviation. </w:t>
      </w:r>
      <w:r w:rsidRPr="004F70AC">
        <w:rPr>
          <w:rFonts w:ascii="Times" w:hAnsi="Times" w:cs="Times"/>
          <w:sz w:val="26"/>
          <w:szCs w:val="26"/>
        </w:rPr>
        <w:t>While this is</w:t>
      </w:r>
      <w:r>
        <w:rPr>
          <w:rFonts w:ascii="Times" w:hAnsi="Times" w:cs="Times"/>
          <w:sz w:val="26"/>
          <w:szCs w:val="26"/>
        </w:rPr>
        <w:t xml:space="preserve"> typically a necessary step, we still should </w:t>
      </w:r>
      <w:r w:rsidRPr="004F70AC">
        <w:rPr>
          <w:rFonts w:ascii="Times" w:hAnsi="Times" w:cs="Times"/>
          <w:sz w:val="26"/>
          <w:szCs w:val="26"/>
        </w:rPr>
        <w:t>always</w:t>
      </w:r>
      <w:r>
        <w:rPr>
          <w:rFonts w:ascii="Times" w:hAnsi="Times" w:cs="Times"/>
          <w:sz w:val="26"/>
          <w:szCs w:val="26"/>
        </w:rPr>
        <w:t xml:space="preserve"> do it with care: some times we may want our</w:t>
      </w:r>
      <w:r w:rsidRPr="004F70AC">
        <w:rPr>
          <w:rFonts w:ascii="Times" w:hAnsi="Times" w:cs="Times"/>
          <w:sz w:val="26"/>
          <w:szCs w:val="26"/>
        </w:rPr>
        <w:t xml:space="preserve"> analytics findings to be driven mainly by a few attributes that take large values; other times having attributes with different scales may imply something about those attributes. </w:t>
      </w:r>
    </w:p>
    <w:p w14:paraId="3FA7ABDC" w14:textId="77777777" w:rsidR="00DF1625" w:rsidRDefault="00DF1625" w:rsidP="00DF1625">
      <w:pPr>
        <w:ind w:firstLine="418"/>
        <w:rPr>
          <w:rFonts w:ascii="Times" w:hAnsi="Times" w:cs="Times"/>
          <w:sz w:val="26"/>
          <w:szCs w:val="26"/>
        </w:rPr>
      </w:pPr>
    </w:p>
    <w:p w14:paraId="1E78FCC0" w14:textId="77777777" w:rsidR="00DF1625" w:rsidRDefault="00DF1625" w:rsidP="00DF1625">
      <w:pPr>
        <w:pStyle w:val="2"/>
        <w:rPr>
          <w:lang w:eastAsia="zh-CN"/>
        </w:rPr>
      </w:pPr>
      <w:bookmarkStart w:id="10" w:name="_Toc438130073"/>
      <w:r>
        <w:rPr>
          <w:lang w:eastAsia="zh-CN"/>
        </w:rPr>
        <w:t>Step 2:</w:t>
      </w:r>
      <w:bookmarkEnd w:id="10"/>
    </w:p>
    <w:p w14:paraId="228525D2" w14:textId="77777777" w:rsidR="00DF1625" w:rsidRDefault="00DF1625" w:rsidP="00DF1625">
      <w:pPr>
        <w:ind w:firstLine="418"/>
        <w:rPr>
          <w:rFonts w:ascii="Times" w:hAnsi="Times" w:cs="Times"/>
          <w:sz w:val="26"/>
          <w:szCs w:val="26"/>
          <w:lang w:eastAsia="zh-CN"/>
        </w:rPr>
      </w:pPr>
    </w:p>
    <w:p w14:paraId="6908BB7C" w14:textId="77777777" w:rsidR="00DF1625" w:rsidRDefault="00DF1625" w:rsidP="00DF1625">
      <w:pPr>
        <w:ind w:firstLine="418"/>
        <w:rPr>
          <w:rFonts w:ascii="Times" w:hAnsi="Times" w:cs="Times"/>
          <w:sz w:val="26"/>
          <w:szCs w:val="26"/>
          <w:lang w:eastAsia="zh-CN"/>
        </w:rPr>
      </w:pPr>
      <w:r>
        <w:rPr>
          <w:rFonts w:ascii="Times" w:hAnsi="Times" w:cs="Times"/>
          <w:sz w:val="26"/>
          <w:szCs w:val="26"/>
          <w:lang w:eastAsia="zh-CN"/>
        </w:rPr>
        <w:t>Feature extraction:</w:t>
      </w:r>
    </w:p>
    <w:p w14:paraId="0F0D67DB" w14:textId="77777777" w:rsidR="00DF1625" w:rsidRDefault="00DF1625" w:rsidP="00DF1625">
      <w:pPr>
        <w:ind w:firstLine="418"/>
        <w:rPr>
          <w:rFonts w:ascii="Times" w:hAnsi="Times" w:cs="Times"/>
          <w:sz w:val="26"/>
          <w:szCs w:val="26"/>
          <w:lang w:eastAsia="zh-CN"/>
        </w:rPr>
      </w:pPr>
    </w:p>
    <w:p w14:paraId="1055EDF1" w14:textId="77777777" w:rsidR="00DF1625" w:rsidRPr="004F70AC" w:rsidRDefault="00DF1625" w:rsidP="00DF1625">
      <w:pPr>
        <w:pStyle w:val="a5"/>
        <w:spacing w:before="0" w:beforeAutospacing="0" w:after="150" w:afterAutospacing="0" w:line="300" w:lineRule="atLeast"/>
        <w:ind w:firstLine="418"/>
        <w:rPr>
          <w:rFonts w:ascii="Times" w:hAnsi="Times" w:cs="Times"/>
          <w:sz w:val="26"/>
          <w:szCs w:val="26"/>
          <w:lang w:eastAsia="zh-CN"/>
        </w:rPr>
      </w:pPr>
      <w:r w:rsidRPr="004F70AC">
        <w:rPr>
          <w:rFonts w:ascii="Times" w:hAnsi="Times" w:cs="Times"/>
          <w:sz w:val="26"/>
          <w:szCs w:val="26"/>
        </w:rPr>
        <w:t xml:space="preserve">The decision about which variables to use for clustering is a critically important decision that will have a big impact on the clustering solution. So we need to think carefully about the variables we will choose for clustering. </w:t>
      </w:r>
      <w:r>
        <w:rPr>
          <w:rFonts w:ascii="Times" w:hAnsi="Times" w:cs="Times"/>
          <w:sz w:val="26"/>
          <w:szCs w:val="26"/>
        </w:rPr>
        <w:t>After g</w:t>
      </w:r>
      <w:r w:rsidRPr="004F70AC">
        <w:rPr>
          <w:rFonts w:ascii="Times" w:hAnsi="Times" w:cs="Times"/>
          <w:sz w:val="26"/>
          <w:szCs w:val="26"/>
        </w:rPr>
        <w:t>ood exploratory research</w:t>
      </w:r>
      <w:r>
        <w:rPr>
          <w:rFonts w:ascii="Times" w:hAnsi="Times" w:cs="Times"/>
          <w:sz w:val="26"/>
          <w:szCs w:val="26"/>
        </w:rPr>
        <w:t xml:space="preserve">, we have a </w:t>
      </w:r>
      <w:r w:rsidRPr="004F70AC">
        <w:rPr>
          <w:rFonts w:ascii="Times" w:hAnsi="Times" w:cs="Times"/>
          <w:sz w:val="26"/>
          <w:szCs w:val="26"/>
        </w:rPr>
        <w:t xml:space="preserve">good sense of what </w:t>
      </w:r>
      <w:r>
        <w:rPr>
          <w:rFonts w:ascii="Times" w:hAnsi="Times" w:cs="Times"/>
          <w:sz w:val="26"/>
          <w:szCs w:val="26"/>
        </w:rPr>
        <w:t>variables may distinguish the customers and coupons they used.</w:t>
      </w:r>
      <w:r w:rsidRPr="004F70AC">
        <w:rPr>
          <w:rFonts w:ascii="Times" w:hAnsi="Times" w:cs="Times"/>
          <w:sz w:val="26"/>
          <w:szCs w:val="26"/>
        </w:rPr>
        <w:t xml:space="preserve"> </w:t>
      </w:r>
    </w:p>
    <w:p w14:paraId="4B95DE90" w14:textId="77777777" w:rsidR="00DF1625" w:rsidRDefault="00DF1625" w:rsidP="00DF1625">
      <w:pPr>
        <w:pStyle w:val="a5"/>
        <w:spacing w:before="0" w:beforeAutospacing="0" w:after="150" w:afterAutospacing="0" w:line="300" w:lineRule="atLeast"/>
        <w:ind w:firstLine="418"/>
        <w:rPr>
          <w:rFonts w:ascii="Times" w:hAnsi="Times" w:cs="Times"/>
          <w:sz w:val="26"/>
          <w:szCs w:val="26"/>
        </w:rPr>
      </w:pPr>
      <w:r w:rsidRPr="004F70AC">
        <w:rPr>
          <w:rFonts w:ascii="Times" w:hAnsi="Times" w:cs="Times"/>
          <w:sz w:val="26"/>
          <w:szCs w:val="26"/>
        </w:rPr>
        <w:t xml:space="preserve">Moreover, we often use only a few of the data attributes for segmentation (the segmentation attributes) and use some of the remaining ones (the profiling attributes) only to profile the </w:t>
      </w:r>
      <w:r>
        <w:rPr>
          <w:rFonts w:ascii="Times" w:hAnsi="Times" w:cs="Times"/>
          <w:sz w:val="26"/>
          <w:szCs w:val="26"/>
        </w:rPr>
        <w:t>clusters</w:t>
      </w:r>
      <w:r w:rsidRPr="004F70AC">
        <w:rPr>
          <w:rFonts w:ascii="Times" w:hAnsi="Times" w:cs="Times"/>
          <w:sz w:val="26"/>
          <w:szCs w:val="26"/>
        </w:rPr>
        <w:t>. For example, in market research and market segmentation, one may use attitudinal data for segmentation (to segment the customers based on their needs and attitudes towards the products/services) and then demographic and behavioral data for profiling the segments found.</w:t>
      </w:r>
    </w:p>
    <w:p w14:paraId="4F881400" w14:textId="77777777" w:rsidR="00DF1625" w:rsidRPr="007E7223" w:rsidRDefault="00DF1625" w:rsidP="00DF1625">
      <w:pPr>
        <w:pStyle w:val="a5"/>
        <w:spacing w:before="0" w:after="150" w:line="300" w:lineRule="atLeast"/>
        <w:ind w:firstLine="418"/>
        <w:rPr>
          <w:rFonts w:ascii="Times" w:hAnsi="Times" w:cs="Times"/>
          <w:sz w:val="26"/>
          <w:szCs w:val="26"/>
          <w:lang w:eastAsia="zh-CN"/>
        </w:rPr>
      </w:pPr>
      <w:r>
        <w:rPr>
          <w:rFonts w:ascii="Times" w:hAnsi="Times" w:cs="Times"/>
          <w:sz w:val="26"/>
          <w:szCs w:val="26"/>
        </w:rPr>
        <w:t xml:space="preserve">After all the feature selection works, we tend to use two groups of feature to do the cluster analysis, </w:t>
      </w:r>
      <w:r w:rsidRPr="007E7223">
        <w:rPr>
          <w:rFonts w:ascii="Times" w:hAnsi="Times" w:cs="Times"/>
          <w:sz w:val="26"/>
          <w:szCs w:val="26"/>
        </w:rPr>
        <w:t>Coupon purchase history by category and Coupon location attributes.</w:t>
      </w:r>
    </w:p>
    <w:tbl>
      <w:tblPr>
        <w:tblW w:w="10159" w:type="dxa"/>
        <w:tblLook w:val="04A0" w:firstRow="1" w:lastRow="0" w:firstColumn="1" w:lastColumn="0" w:noHBand="0" w:noVBand="1"/>
      </w:tblPr>
      <w:tblGrid>
        <w:gridCol w:w="3279"/>
        <w:gridCol w:w="2226"/>
        <w:gridCol w:w="2105"/>
        <w:gridCol w:w="2549"/>
      </w:tblGrid>
      <w:tr w:rsidR="00DF1625" w14:paraId="75D8BB4B" w14:textId="77777777" w:rsidTr="00A1782D">
        <w:trPr>
          <w:trHeight w:val="249"/>
        </w:trPr>
        <w:tc>
          <w:tcPr>
            <w:tcW w:w="3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42E1A"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Hotel and Japanese hotel</w:t>
            </w:r>
          </w:p>
        </w:tc>
        <w:tc>
          <w:tcPr>
            <w:tcW w:w="2226" w:type="dxa"/>
            <w:tcBorders>
              <w:top w:val="single" w:sz="4" w:space="0" w:color="auto"/>
              <w:left w:val="nil"/>
              <w:bottom w:val="single" w:sz="4" w:space="0" w:color="auto"/>
              <w:right w:val="single" w:sz="4" w:space="0" w:color="auto"/>
            </w:tcBorders>
            <w:shd w:val="clear" w:color="auto" w:fill="auto"/>
            <w:noWrap/>
            <w:vAlign w:val="bottom"/>
            <w:hideMark/>
          </w:tcPr>
          <w:p w14:paraId="2E1956B7"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Leisure</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14:paraId="1D2077F5"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Lesson</w:t>
            </w:r>
          </w:p>
        </w:tc>
        <w:tc>
          <w:tcPr>
            <w:tcW w:w="2549" w:type="dxa"/>
            <w:tcBorders>
              <w:top w:val="single" w:sz="4" w:space="0" w:color="auto"/>
              <w:left w:val="nil"/>
              <w:bottom w:val="single" w:sz="4" w:space="0" w:color="auto"/>
              <w:right w:val="single" w:sz="4" w:space="0" w:color="auto"/>
            </w:tcBorders>
            <w:shd w:val="clear" w:color="auto" w:fill="auto"/>
            <w:noWrap/>
            <w:vAlign w:val="bottom"/>
            <w:hideMark/>
          </w:tcPr>
          <w:p w14:paraId="01A6C4CE"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Nail and eye salon</w:t>
            </w:r>
          </w:p>
        </w:tc>
      </w:tr>
      <w:tr w:rsidR="00DF1625" w14:paraId="2F8A7140" w14:textId="77777777" w:rsidTr="00A1782D">
        <w:trPr>
          <w:trHeight w:val="249"/>
        </w:trPr>
        <w:tc>
          <w:tcPr>
            <w:tcW w:w="3279" w:type="dxa"/>
            <w:tcBorders>
              <w:top w:val="nil"/>
              <w:left w:val="single" w:sz="4" w:space="0" w:color="auto"/>
              <w:bottom w:val="single" w:sz="4" w:space="0" w:color="auto"/>
              <w:right w:val="single" w:sz="4" w:space="0" w:color="auto"/>
            </w:tcBorders>
            <w:shd w:val="clear" w:color="auto" w:fill="auto"/>
            <w:noWrap/>
            <w:vAlign w:val="bottom"/>
            <w:hideMark/>
          </w:tcPr>
          <w:p w14:paraId="16962FC0"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Kanto</w:t>
            </w:r>
          </w:p>
        </w:tc>
        <w:tc>
          <w:tcPr>
            <w:tcW w:w="2226" w:type="dxa"/>
            <w:tcBorders>
              <w:top w:val="nil"/>
              <w:left w:val="nil"/>
              <w:bottom w:val="single" w:sz="4" w:space="0" w:color="auto"/>
              <w:right w:val="single" w:sz="4" w:space="0" w:color="auto"/>
            </w:tcBorders>
            <w:shd w:val="clear" w:color="auto" w:fill="auto"/>
            <w:noWrap/>
            <w:vAlign w:val="bottom"/>
            <w:hideMark/>
          </w:tcPr>
          <w:p w14:paraId="1AB28F60"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Kyushu-Okinawa</w:t>
            </w:r>
          </w:p>
        </w:tc>
        <w:tc>
          <w:tcPr>
            <w:tcW w:w="2105" w:type="dxa"/>
            <w:tcBorders>
              <w:top w:val="nil"/>
              <w:left w:val="nil"/>
              <w:bottom w:val="single" w:sz="4" w:space="0" w:color="auto"/>
              <w:right w:val="single" w:sz="4" w:space="0" w:color="auto"/>
            </w:tcBorders>
            <w:shd w:val="clear" w:color="auto" w:fill="auto"/>
            <w:noWrap/>
            <w:vAlign w:val="bottom"/>
            <w:hideMark/>
          </w:tcPr>
          <w:p w14:paraId="4F33194F"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Northeast</w:t>
            </w:r>
          </w:p>
        </w:tc>
        <w:tc>
          <w:tcPr>
            <w:tcW w:w="2549" w:type="dxa"/>
            <w:tcBorders>
              <w:top w:val="nil"/>
              <w:left w:val="nil"/>
              <w:bottom w:val="single" w:sz="4" w:space="0" w:color="auto"/>
              <w:right w:val="single" w:sz="4" w:space="0" w:color="auto"/>
            </w:tcBorders>
            <w:shd w:val="clear" w:color="auto" w:fill="auto"/>
            <w:noWrap/>
            <w:vAlign w:val="bottom"/>
            <w:hideMark/>
          </w:tcPr>
          <w:p w14:paraId="765ED7D1"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Shikoku</w:t>
            </w:r>
          </w:p>
        </w:tc>
      </w:tr>
      <w:tr w:rsidR="00DF1625" w14:paraId="0DDC1B15" w14:textId="77777777" w:rsidTr="00A1782D">
        <w:trPr>
          <w:trHeight w:val="249"/>
        </w:trPr>
        <w:tc>
          <w:tcPr>
            <w:tcW w:w="3279" w:type="dxa"/>
            <w:tcBorders>
              <w:top w:val="nil"/>
              <w:left w:val="single" w:sz="4" w:space="0" w:color="auto"/>
              <w:bottom w:val="single" w:sz="4" w:space="0" w:color="auto"/>
              <w:right w:val="single" w:sz="4" w:space="0" w:color="auto"/>
            </w:tcBorders>
            <w:shd w:val="clear" w:color="auto" w:fill="auto"/>
            <w:noWrap/>
            <w:vAlign w:val="bottom"/>
            <w:hideMark/>
          </w:tcPr>
          <w:p w14:paraId="6D2775B2"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AGE</w:t>
            </w:r>
          </w:p>
        </w:tc>
        <w:tc>
          <w:tcPr>
            <w:tcW w:w="2226" w:type="dxa"/>
            <w:tcBorders>
              <w:top w:val="nil"/>
              <w:left w:val="nil"/>
              <w:bottom w:val="single" w:sz="4" w:space="0" w:color="auto"/>
              <w:right w:val="single" w:sz="4" w:space="0" w:color="auto"/>
            </w:tcBorders>
            <w:shd w:val="clear" w:color="auto" w:fill="auto"/>
            <w:noWrap/>
            <w:vAlign w:val="bottom"/>
            <w:hideMark/>
          </w:tcPr>
          <w:p w14:paraId="1DDB1884"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Delivery service</w:t>
            </w:r>
          </w:p>
        </w:tc>
        <w:tc>
          <w:tcPr>
            <w:tcW w:w="2105" w:type="dxa"/>
            <w:tcBorders>
              <w:top w:val="nil"/>
              <w:left w:val="nil"/>
              <w:bottom w:val="single" w:sz="4" w:space="0" w:color="auto"/>
              <w:right w:val="single" w:sz="4" w:space="0" w:color="auto"/>
            </w:tcBorders>
            <w:shd w:val="clear" w:color="auto" w:fill="auto"/>
            <w:noWrap/>
            <w:vAlign w:val="bottom"/>
            <w:hideMark/>
          </w:tcPr>
          <w:p w14:paraId="79483453"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Food</w:t>
            </w:r>
          </w:p>
        </w:tc>
        <w:tc>
          <w:tcPr>
            <w:tcW w:w="2549" w:type="dxa"/>
            <w:tcBorders>
              <w:top w:val="nil"/>
              <w:left w:val="nil"/>
              <w:bottom w:val="single" w:sz="4" w:space="0" w:color="auto"/>
              <w:right w:val="single" w:sz="4" w:space="0" w:color="auto"/>
            </w:tcBorders>
            <w:shd w:val="clear" w:color="auto" w:fill="auto"/>
            <w:noWrap/>
            <w:vAlign w:val="bottom"/>
            <w:hideMark/>
          </w:tcPr>
          <w:p w14:paraId="620C5314"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Gift card</w:t>
            </w:r>
          </w:p>
        </w:tc>
      </w:tr>
      <w:tr w:rsidR="00DF1625" w14:paraId="7F43F864" w14:textId="77777777" w:rsidTr="00A1782D">
        <w:trPr>
          <w:trHeight w:val="249"/>
        </w:trPr>
        <w:tc>
          <w:tcPr>
            <w:tcW w:w="3279" w:type="dxa"/>
            <w:tcBorders>
              <w:top w:val="nil"/>
              <w:left w:val="single" w:sz="4" w:space="0" w:color="auto"/>
              <w:bottom w:val="single" w:sz="4" w:space="0" w:color="auto"/>
              <w:right w:val="single" w:sz="4" w:space="0" w:color="auto"/>
            </w:tcBorders>
            <w:shd w:val="clear" w:color="auto" w:fill="auto"/>
            <w:noWrap/>
            <w:vAlign w:val="bottom"/>
            <w:hideMark/>
          </w:tcPr>
          <w:p w14:paraId="5007AEEC"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Chugoku</w:t>
            </w:r>
          </w:p>
        </w:tc>
        <w:tc>
          <w:tcPr>
            <w:tcW w:w="2226" w:type="dxa"/>
            <w:tcBorders>
              <w:top w:val="nil"/>
              <w:left w:val="nil"/>
              <w:bottom w:val="single" w:sz="4" w:space="0" w:color="auto"/>
              <w:right w:val="single" w:sz="4" w:space="0" w:color="auto"/>
            </w:tcBorders>
            <w:shd w:val="clear" w:color="auto" w:fill="auto"/>
            <w:noWrap/>
            <w:vAlign w:val="bottom"/>
            <w:hideMark/>
          </w:tcPr>
          <w:p w14:paraId="51CE79B6"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East Sea</w:t>
            </w:r>
          </w:p>
        </w:tc>
        <w:tc>
          <w:tcPr>
            <w:tcW w:w="2105" w:type="dxa"/>
            <w:tcBorders>
              <w:top w:val="nil"/>
              <w:left w:val="nil"/>
              <w:bottom w:val="single" w:sz="4" w:space="0" w:color="auto"/>
              <w:right w:val="single" w:sz="4" w:space="0" w:color="auto"/>
            </w:tcBorders>
            <w:shd w:val="clear" w:color="auto" w:fill="auto"/>
            <w:noWrap/>
            <w:vAlign w:val="bottom"/>
            <w:hideMark/>
          </w:tcPr>
          <w:p w14:paraId="79201D1F"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Hokkaido</w:t>
            </w:r>
          </w:p>
        </w:tc>
        <w:tc>
          <w:tcPr>
            <w:tcW w:w="2549" w:type="dxa"/>
            <w:tcBorders>
              <w:top w:val="nil"/>
              <w:left w:val="nil"/>
              <w:bottom w:val="single" w:sz="4" w:space="0" w:color="auto"/>
              <w:right w:val="single" w:sz="4" w:space="0" w:color="auto"/>
            </w:tcBorders>
            <w:shd w:val="clear" w:color="auto" w:fill="auto"/>
            <w:noWrap/>
            <w:vAlign w:val="bottom"/>
            <w:hideMark/>
          </w:tcPr>
          <w:p w14:paraId="600A1E94"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Hokushinetsu</w:t>
            </w:r>
          </w:p>
        </w:tc>
      </w:tr>
      <w:tr w:rsidR="00DF1625" w14:paraId="1A7B6E54" w14:textId="77777777" w:rsidTr="00A1782D">
        <w:trPr>
          <w:trHeight w:val="249"/>
        </w:trPr>
        <w:tc>
          <w:tcPr>
            <w:tcW w:w="3279" w:type="dxa"/>
            <w:tcBorders>
              <w:top w:val="nil"/>
              <w:left w:val="single" w:sz="4" w:space="0" w:color="auto"/>
              <w:bottom w:val="single" w:sz="4" w:space="0" w:color="auto"/>
              <w:right w:val="single" w:sz="4" w:space="0" w:color="auto"/>
            </w:tcBorders>
            <w:shd w:val="clear" w:color="auto" w:fill="auto"/>
            <w:noWrap/>
            <w:vAlign w:val="bottom"/>
            <w:hideMark/>
          </w:tcPr>
          <w:p w14:paraId="6D9D125B"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Hair salon</w:t>
            </w:r>
          </w:p>
        </w:tc>
        <w:tc>
          <w:tcPr>
            <w:tcW w:w="2226" w:type="dxa"/>
            <w:tcBorders>
              <w:top w:val="nil"/>
              <w:left w:val="nil"/>
              <w:bottom w:val="single" w:sz="4" w:space="0" w:color="auto"/>
              <w:right w:val="single" w:sz="4" w:space="0" w:color="auto"/>
            </w:tcBorders>
            <w:shd w:val="clear" w:color="auto" w:fill="auto"/>
            <w:noWrap/>
            <w:vAlign w:val="bottom"/>
            <w:hideMark/>
          </w:tcPr>
          <w:p w14:paraId="3DD61AFB"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Kansai</w:t>
            </w:r>
          </w:p>
        </w:tc>
        <w:tc>
          <w:tcPr>
            <w:tcW w:w="2105" w:type="dxa"/>
            <w:tcBorders>
              <w:top w:val="nil"/>
              <w:left w:val="nil"/>
              <w:bottom w:val="single" w:sz="4" w:space="0" w:color="auto"/>
              <w:right w:val="single" w:sz="4" w:space="0" w:color="auto"/>
            </w:tcBorders>
            <w:shd w:val="clear" w:color="auto" w:fill="auto"/>
            <w:noWrap/>
            <w:vAlign w:val="bottom"/>
            <w:hideMark/>
          </w:tcPr>
          <w:p w14:paraId="59D5D4A4"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Other coupon</w:t>
            </w:r>
          </w:p>
        </w:tc>
        <w:tc>
          <w:tcPr>
            <w:tcW w:w="2549" w:type="dxa"/>
            <w:tcBorders>
              <w:top w:val="nil"/>
              <w:left w:val="nil"/>
              <w:bottom w:val="single" w:sz="4" w:space="0" w:color="auto"/>
              <w:right w:val="single" w:sz="4" w:space="0" w:color="auto"/>
            </w:tcBorders>
            <w:shd w:val="clear" w:color="auto" w:fill="auto"/>
            <w:noWrap/>
            <w:vAlign w:val="bottom"/>
            <w:hideMark/>
          </w:tcPr>
          <w:p w14:paraId="7B4B8006" w14:textId="77777777" w:rsidR="00DF1625" w:rsidRDefault="00DF1625" w:rsidP="00A1782D">
            <w:pPr>
              <w:ind w:firstLine="418"/>
              <w:rPr>
                <w:rFonts w:ascii="Calibri" w:eastAsia="Times New Roman" w:hAnsi="Calibri"/>
                <w:color w:val="000000"/>
                <w:sz w:val="22"/>
                <w:szCs w:val="22"/>
              </w:rPr>
            </w:pPr>
            <w:r>
              <w:rPr>
                <w:rFonts w:ascii="Calibri" w:eastAsia="Times New Roman" w:hAnsi="Calibri"/>
                <w:color w:val="000000"/>
                <w:sz w:val="22"/>
                <w:szCs w:val="22"/>
              </w:rPr>
              <w:t>Relaxation</w:t>
            </w:r>
          </w:p>
        </w:tc>
      </w:tr>
    </w:tbl>
    <w:p w14:paraId="0C4441A5" w14:textId="77777777" w:rsidR="00DF1625" w:rsidRDefault="00DF1625" w:rsidP="00DF1625">
      <w:pPr>
        <w:pStyle w:val="2"/>
        <w:rPr>
          <w:lang w:eastAsia="zh-CN"/>
        </w:rPr>
      </w:pPr>
      <w:bookmarkStart w:id="11" w:name="_Toc438130074"/>
      <w:r>
        <w:rPr>
          <w:lang w:eastAsia="zh-CN"/>
        </w:rPr>
        <w:t>Step 3:</w:t>
      </w:r>
      <w:bookmarkEnd w:id="11"/>
    </w:p>
    <w:p w14:paraId="3197021A" w14:textId="77777777" w:rsidR="00DF1625" w:rsidRDefault="00DF1625" w:rsidP="00DF1625">
      <w:pPr>
        <w:pStyle w:val="a5"/>
        <w:spacing w:before="0" w:after="150" w:line="300" w:lineRule="atLeast"/>
        <w:ind w:firstLine="418"/>
        <w:rPr>
          <w:rFonts w:ascii="Times" w:hAnsi="Times" w:cs="Times"/>
          <w:sz w:val="26"/>
          <w:szCs w:val="26"/>
          <w:lang w:eastAsia="zh-CN"/>
        </w:rPr>
      </w:pPr>
      <w:r>
        <w:rPr>
          <w:rFonts w:ascii="Times" w:hAnsi="Times" w:cs="Times"/>
          <w:sz w:val="26"/>
          <w:szCs w:val="26"/>
          <w:lang w:eastAsia="zh-CN"/>
        </w:rPr>
        <w:t>Algorithms implementation:</w:t>
      </w:r>
    </w:p>
    <w:p w14:paraId="09386AE7" w14:textId="77777777" w:rsidR="00DF1625" w:rsidRDefault="00DF1625" w:rsidP="00DF1625">
      <w:pPr>
        <w:pStyle w:val="a5"/>
        <w:spacing w:before="0" w:after="150" w:line="300" w:lineRule="atLeast"/>
        <w:ind w:firstLine="418"/>
        <w:rPr>
          <w:rFonts w:ascii="Times" w:hAnsi="Times" w:cs="Times"/>
          <w:sz w:val="26"/>
          <w:szCs w:val="26"/>
          <w:lang w:eastAsia="zh-CN"/>
        </w:rPr>
      </w:pPr>
      <w:r>
        <w:rPr>
          <w:rFonts w:ascii="Times" w:hAnsi="Times" w:cs="Times"/>
          <w:sz w:val="26"/>
          <w:szCs w:val="26"/>
          <w:lang w:eastAsia="zh-CN"/>
        </w:rPr>
        <w:t>The algorithm we rely on to find the proper cluster is genetic algorithm, which can be roughly explained as below:</w:t>
      </w:r>
    </w:p>
    <w:p w14:paraId="5469D005" w14:textId="77777777" w:rsidR="00DF1625" w:rsidRDefault="00DF1625" w:rsidP="00DF1625">
      <w:pPr>
        <w:pStyle w:val="a5"/>
        <w:spacing w:before="0" w:after="150" w:line="300" w:lineRule="atLeast"/>
        <w:ind w:firstLine="418"/>
        <w:rPr>
          <w:rFonts w:ascii="Times" w:hAnsi="Times" w:cs="Times"/>
          <w:sz w:val="26"/>
          <w:szCs w:val="26"/>
          <w:lang w:eastAsia="zh-CN"/>
        </w:rPr>
      </w:pPr>
      <w:r>
        <w:rPr>
          <w:rFonts w:ascii="Times" w:hAnsi="Times" w:cs="Times"/>
          <w:sz w:val="26"/>
          <w:szCs w:val="26"/>
          <w:lang w:eastAsia="zh-CN"/>
        </w:rPr>
        <w:t xml:space="preserve">Genetic algorithm (GA) provides a method of intelligently searching an optimization model’s feasible region for an optimal solution. Biological terminology is used to describe the algorithm. The objective function is called a fitness function, and a specification of values for all changing cells is called a chromosome. </w:t>
      </w:r>
      <w:r w:rsidRPr="00E55E9B">
        <w:rPr>
          <w:rFonts w:ascii="Times" w:hAnsi="Times" w:cs="Times"/>
          <w:sz w:val="26"/>
          <w:szCs w:val="26"/>
          <w:lang w:eastAsia="zh-CN"/>
        </w:rPr>
        <w:t xml:space="preserve">GAs have a particular advantage on non- smooth problems— those with discontinuities, for example. However, they are much less efficient than traditional algorithms such as </w:t>
      </w:r>
      <w:r>
        <w:rPr>
          <w:rFonts w:ascii="Times" w:hAnsi="Times" w:cs="Times"/>
          <w:sz w:val="26"/>
          <w:szCs w:val="26"/>
          <w:lang w:eastAsia="zh-CN"/>
        </w:rPr>
        <w:t>the simplex method on nice</w:t>
      </w:r>
      <w:r w:rsidRPr="00E55E9B">
        <w:rPr>
          <w:rFonts w:ascii="Times" w:hAnsi="Times" w:cs="Times"/>
          <w:sz w:val="26"/>
          <w:szCs w:val="26"/>
          <w:lang w:eastAsia="zh-CN"/>
        </w:rPr>
        <w:t xml:space="preserve"> problems. </w:t>
      </w:r>
    </w:p>
    <w:p w14:paraId="7A5E412E" w14:textId="77777777" w:rsidR="00DF1625" w:rsidRDefault="00DF1625" w:rsidP="00DF1625">
      <w:pPr>
        <w:pStyle w:val="2"/>
        <w:rPr>
          <w:lang w:eastAsia="zh-CN"/>
        </w:rPr>
      </w:pPr>
      <w:bookmarkStart w:id="12" w:name="_Toc438130075"/>
      <w:r>
        <w:rPr>
          <w:lang w:eastAsia="zh-CN"/>
        </w:rPr>
        <w:t>Step 4:</w:t>
      </w:r>
      <w:bookmarkEnd w:id="12"/>
    </w:p>
    <w:p w14:paraId="0CF77B19" w14:textId="77777777" w:rsidR="00DF1625" w:rsidRDefault="00DF1625" w:rsidP="00DF1625">
      <w:pPr>
        <w:pStyle w:val="a5"/>
        <w:spacing w:before="0" w:after="150" w:line="300" w:lineRule="atLeast"/>
        <w:ind w:firstLine="418"/>
        <w:rPr>
          <w:rFonts w:ascii="Times" w:hAnsi="Times" w:cs="Times"/>
          <w:sz w:val="26"/>
          <w:szCs w:val="26"/>
          <w:lang w:eastAsia="zh-CN"/>
        </w:rPr>
      </w:pPr>
      <w:r>
        <w:rPr>
          <w:rFonts w:ascii="Times" w:hAnsi="Times" w:cs="Times"/>
          <w:sz w:val="26"/>
          <w:szCs w:val="26"/>
          <w:lang w:eastAsia="zh-CN"/>
        </w:rPr>
        <w:t>Discussion of conclusion:</w:t>
      </w:r>
    </w:p>
    <w:p w14:paraId="0D3A2B74" w14:textId="77777777" w:rsidR="00DF1625" w:rsidRDefault="00DF1625" w:rsidP="00DF1625">
      <w:pPr>
        <w:pStyle w:val="a5"/>
        <w:spacing w:before="0" w:after="150" w:line="300" w:lineRule="atLeast"/>
        <w:ind w:firstLine="418"/>
        <w:rPr>
          <w:rFonts w:ascii="Times" w:hAnsi="Times" w:cs="Times"/>
          <w:sz w:val="26"/>
          <w:szCs w:val="26"/>
          <w:lang w:eastAsia="zh-CN"/>
        </w:rPr>
      </w:pPr>
      <w:r>
        <w:rPr>
          <w:rFonts w:ascii="Times" w:hAnsi="Times" w:cs="Times"/>
          <w:sz w:val="26"/>
          <w:szCs w:val="26"/>
          <w:lang w:eastAsia="zh-CN"/>
        </w:rPr>
        <w:t>We use solver to implement GA for us to find four optimal customer groups as below:</w:t>
      </w:r>
    </w:p>
    <w:p w14:paraId="0BA1AB8E" w14:textId="77777777" w:rsidR="00DF1625" w:rsidRDefault="00DF1625" w:rsidP="00DF1625">
      <w:pPr>
        <w:pStyle w:val="a5"/>
        <w:spacing w:before="0" w:after="150" w:line="300" w:lineRule="atLeast"/>
        <w:rPr>
          <w:rFonts w:ascii="Times" w:hAnsi="Times" w:cs="Times"/>
          <w:sz w:val="26"/>
          <w:szCs w:val="26"/>
          <w:lang w:eastAsia="zh-CN"/>
        </w:rPr>
      </w:pPr>
    </w:p>
    <w:p w14:paraId="543F12B8" w14:textId="77777777" w:rsidR="00DF1625" w:rsidRPr="00E55E9B" w:rsidRDefault="00DF1625" w:rsidP="00DF1625">
      <w:pPr>
        <w:pStyle w:val="a5"/>
        <w:spacing w:before="0" w:after="150" w:line="300" w:lineRule="atLeast"/>
        <w:rPr>
          <w:rFonts w:ascii="Times" w:hAnsi="Times" w:cs="Times"/>
          <w:sz w:val="26"/>
          <w:szCs w:val="26"/>
          <w:lang w:eastAsia="zh-CN"/>
        </w:rPr>
      </w:pPr>
      <w:r w:rsidRPr="00E55E9B">
        <w:rPr>
          <w:rFonts w:ascii="Times" w:hAnsi="Times" w:cs="Times"/>
          <w:noProof/>
          <w:sz w:val="26"/>
          <w:szCs w:val="26"/>
          <w:lang w:eastAsia="zh-CN"/>
        </w:rPr>
        <w:drawing>
          <wp:inline distT="0" distB="0" distL="0" distR="0" wp14:anchorId="355ACDD6" wp14:editId="779752BF">
            <wp:extent cx="5943600" cy="1547495"/>
            <wp:effectExtent l="0" t="0" r="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547495"/>
                    </a:xfrm>
                    <a:prstGeom prst="rect">
                      <a:avLst/>
                    </a:prstGeom>
                  </pic:spPr>
                </pic:pic>
              </a:graphicData>
            </a:graphic>
          </wp:inline>
        </w:drawing>
      </w:r>
    </w:p>
    <w:p w14:paraId="12BDF629" w14:textId="77777777" w:rsidR="00DF1625" w:rsidRDefault="00DF1625" w:rsidP="00DF1625">
      <w:pPr>
        <w:rPr>
          <w:rFonts w:ascii="Times" w:hAnsi="Times" w:cs="Times"/>
          <w:sz w:val="26"/>
          <w:szCs w:val="26"/>
          <w:lang w:eastAsia="zh-CN"/>
        </w:rPr>
      </w:pPr>
    </w:p>
    <w:p w14:paraId="1C994A27" w14:textId="77777777" w:rsidR="00DF1625" w:rsidRDefault="00DF1625" w:rsidP="00DF1625">
      <w:pPr>
        <w:ind w:firstLine="288"/>
        <w:rPr>
          <w:rFonts w:ascii="Times" w:hAnsi="Times" w:cs="Times"/>
          <w:sz w:val="26"/>
          <w:szCs w:val="26"/>
          <w:lang w:eastAsia="zh-CN"/>
        </w:rPr>
      </w:pPr>
      <w:r>
        <w:rPr>
          <w:rFonts w:ascii="Times" w:hAnsi="Times" w:cs="Times"/>
          <w:sz w:val="26"/>
          <w:szCs w:val="26"/>
          <w:lang w:eastAsia="zh-CN"/>
        </w:rPr>
        <w:t xml:space="preserve"> </w:t>
      </w:r>
      <w:r w:rsidRPr="00E55E9B">
        <w:rPr>
          <w:rFonts w:ascii="Times" w:hAnsi="Times" w:cs="Times"/>
          <w:sz w:val="26"/>
          <w:szCs w:val="26"/>
          <w:lang w:eastAsia="zh-CN"/>
        </w:rPr>
        <w:t>Data analytics is used to eventually make decisions, and that is feasible only when we are comfortable (enough) with our understanding of the analytics results, including our ability to clearly interpret them.</w:t>
      </w:r>
    </w:p>
    <w:p w14:paraId="3FBE8A0B" w14:textId="77777777" w:rsidR="00DF1625" w:rsidRPr="00E55E9B" w:rsidRDefault="00DF1625" w:rsidP="00DF1625">
      <w:pPr>
        <w:ind w:firstLine="288"/>
        <w:rPr>
          <w:rFonts w:ascii="Times" w:hAnsi="Times" w:cs="Times"/>
          <w:sz w:val="26"/>
          <w:szCs w:val="26"/>
          <w:lang w:eastAsia="zh-CN"/>
        </w:rPr>
      </w:pPr>
    </w:p>
    <w:p w14:paraId="0BC2939A" w14:textId="77777777" w:rsidR="00DF1625" w:rsidRDefault="00DF1625" w:rsidP="00DF1625">
      <w:pPr>
        <w:ind w:firstLine="288"/>
        <w:rPr>
          <w:rFonts w:ascii="Times" w:hAnsi="Times" w:cs="Times"/>
          <w:sz w:val="26"/>
          <w:szCs w:val="26"/>
          <w:lang w:eastAsia="zh-CN"/>
        </w:rPr>
      </w:pPr>
      <w:r>
        <w:rPr>
          <w:rFonts w:ascii="Times" w:hAnsi="Times" w:cs="Times"/>
          <w:sz w:val="26"/>
          <w:szCs w:val="26"/>
          <w:lang w:eastAsia="zh-CN"/>
        </w:rPr>
        <w:t xml:space="preserve"> We </w:t>
      </w:r>
      <w:r w:rsidRPr="00E55E9B">
        <w:rPr>
          <w:rFonts w:ascii="Times" w:hAnsi="Times" w:cs="Times"/>
          <w:sz w:val="26"/>
          <w:szCs w:val="26"/>
          <w:lang w:eastAsia="zh-CN"/>
        </w:rPr>
        <w:t>also compare the av</w:t>
      </w:r>
      <w:r>
        <w:rPr>
          <w:rFonts w:ascii="Times" w:hAnsi="Times" w:cs="Times"/>
          <w:sz w:val="26"/>
          <w:szCs w:val="26"/>
          <w:lang w:eastAsia="zh-CN"/>
        </w:rPr>
        <w:t>erages of the profiling feature variable</w:t>
      </w:r>
      <w:r w:rsidRPr="00E55E9B">
        <w:rPr>
          <w:rFonts w:ascii="Times" w:hAnsi="Times" w:cs="Times"/>
          <w:sz w:val="26"/>
          <w:szCs w:val="26"/>
          <w:lang w:eastAsia="zh-CN"/>
        </w:rPr>
        <w:t xml:space="preserve"> of each segment relative to the average of the varia</w:t>
      </w:r>
      <w:r>
        <w:rPr>
          <w:rFonts w:ascii="Times" w:hAnsi="Times" w:cs="Times"/>
          <w:sz w:val="26"/>
          <w:szCs w:val="26"/>
          <w:lang w:eastAsia="zh-CN"/>
        </w:rPr>
        <w:t>bles across the whole customer pools. This can</w:t>
      </w:r>
      <w:r w:rsidRPr="00E55E9B">
        <w:rPr>
          <w:rFonts w:ascii="Times" w:hAnsi="Times" w:cs="Times"/>
          <w:sz w:val="26"/>
          <w:szCs w:val="26"/>
          <w:lang w:eastAsia="zh-CN"/>
        </w:rPr>
        <w:t xml:space="preserve"> help us better understand whether there are indeed clusters in our data (e.g. if all segments are much like the overall population, there may be no segments).</w:t>
      </w:r>
      <w:r>
        <w:rPr>
          <w:rFonts w:ascii="Times" w:hAnsi="Times" w:cs="Times"/>
          <w:sz w:val="26"/>
          <w:szCs w:val="26"/>
          <w:lang w:eastAsia="zh-CN"/>
        </w:rPr>
        <w:t xml:space="preserve"> For detailed conclusion summary will stated in the last part of this paper.</w:t>
      </w:r>
      <w:r w:rsidRPr="00E55E9B">
        <w:rPr>
          <w:rFonts w:ascii="Times" w:hAnsi="Times" w:cs="Times"/>
          <w:sz w:val="26"/>
          <w:szCs w:val="26"/>
          <w:lang w:eastAsia="zh-CN"/>
        </w:rPr>
        <w:t> </w:t>
      </w:r>
    </w:p>
    <w:p w14:paraId="42A538FC" w14:textId="77777777" w:rsidR="00DF1625" w:rsidRDefault="00DF1625" w:rsidP="00DF1625">
      <w:pPr>
        <w:rPr>
          <w:rFonts w:ascii="Times" w:hAnsi="Times" w:cs="Times"/>
          <w:sz w:val="26"/>
          <w:szCs w:val="26"/>
          <w:lang w:eastAsia="zh-CN"/>
        </w:rPr>
      </w:pPr>
    </w:p>
    <w:p w14:paraId="578804AC" w14:textId="77777777" w:rsidR="00DF1625" w:rsidRDefault="00DF1625" w:rsidP="00DF1625">
      <w:pPr>
        <w:pStyle w:val="a5"/>
        <w:spacing w:before="0" w:beforeAutospacing="0" w:after="150" w:afterAutospacing="0" w:line="300" w:lineRule="atLeast"/>
        <w:rPr>
          <w:rFonts w:ascii="Times" w:hAnsi="Times" w:cs="Times"/>
          <w:sz w:val="26"/>
          <w:szCs w:val="26"/>
          <w:lang w:eastAsia="zh-CN"/>
        </w:rPr>
      </w:pPr>
      <w:r>
        <w:rPr>
          <w:rFonts w:ascii="Times" w:hAnsi="Times" w:cs="Times"/>
          <w:sz w:val="26"/>
          <w:szCs w:val="26"/>
          <w:lang w:eastAsia="zh-CN"/>
        </w:rPr>
        <w:t xml:space="preserve">    And we also did some cross validation analysis to make sure that the cluster we have from analysis is robust. The approach we take is to find out that h</w:t>
      </w:r>
      <w:r w:rsidRPr="00F87A89">
        <w:rPr>
          <w:rFonts w:ascii="Times" w:hAnsi="Times" w:cs="Times"/>
          <w:sz w:val="26"/>
          <w:szCs w:val="26"/>
          <w:lang w:eastAsia="zh-CN"/>
        </w:rPr>
        <w:t>ow much overlap is there between the clusters f</w:t>
      </w:r>
      <w:r>
        <w:rPr>
          <w:rFonts w:ascii="Times" w:hAnsi="Times" w:cs="Times"/>
          <w:sz w:val="26"/>
          <w:szCs w:val="26"/>
          <w:lang w:eastAsia="zh-CN"/>
        </w:rPr>
        <w:t>ound using different approaches, changing different cluster numbers.</w:t>
      </w:r>
      <w:r w:rsidRPr="00F87A89">
        <w:rPr>
          <w:rFonts w:ascii="Times" w:hAnsi="Times" w:cs="Times"/>
          <w:sz w:val="26"/>
          <w:szCs w:val="26"/>
          <w:lang w:eastAsia="zh-CN"/>
        </w:rPr>
        <w:t xml:space="preserve"> Specifically, for what percentage of our observations the clusters they belong to are the same across different clustering solutions</w:t>
      </w:r>
      <w:r>
        <w:rPr>
          <w:rFonts w:ascii="Times" w:hAnsi="Times" w:cs="Times"/>
          <w:sz w:val="26"/>
          <w:szCs w:val="26"/>
          <w:lang w:eastAsia="zh-CN"/>
        </w:rPr>
        <w:t>.</w:t>
      </w:r>
    </w:p>
    <w:p w14:paraId="18280E42" w14:textId="77777777" w:rsidR="00DF1625" w:rsidRPr="00F87A89" w:rsidRDefault="00DF1625" w:rsidP="00DF1625">
      <w:pPr>
        <w:pStyle w:val="a5"/>
        <w:spacing w:before="0" w:after="150" w:line="300" w:lineRule="atLeast"/>
        <w:rPr>
          <w:rFonts w:ascii="Times" w:hAnsi="Times" w:cs="Times"/>
          <w:sz w:val="26"/>
          <w:szCs w:val="26"/>
          <w:lang w:eastAsia="zh-CN"/>
        </w:rPr>
      </w:pPr>
      <w:r w:rsidRPr="00F87A89">
        <w:rPr>
          <w:rFonts w:ascii="Times" w:hAnsi="Times" w:cs="Times"/>
          <w:sz w:val="26"/>
          <w:szCs w:val="26"/>
          <w:lang w:eastAsia="zh-CN"/>
        </w:rPr>
        <w:t xml:space="preserve">The interesting finding for the customer cluster analysis is that: </w:t>
      </w:r>
    </w:p>
    <w:p w14:paraId="53B7B04C" w14:textId="77777777" w:rsidR="00DF1625" w:rsidRPr="00F87A89" w:rsidRDefault="00DF1625" w:rsidP="00DF1625">
      <w:pPr>
        <w:pStyle w:val="a5"/>
        <w:numPr>
          <w:ilvl w:val="0"/>
          <w:numId w:val="4"/>
        </w:numPr>
        <w:spacing w:before="0" w:after="150" w:line="300" w:lineRule="atLeast"/>
        <w:rPr>
          <w:rFonts w:ascii="Times" w:hAnsi="Times" w:cs="Times"/>
          <w:sz w:val="26"/>
          <w:szCs w:val="26"/>
          <w:lang w:eastAsia="zh-CN"/>
        </w:rPr>
      </w:pPr>
      <w:r w:rsidRPr="00F87A89">
        <w:rPr>
          <w:rFonts w:ascii="Times" w:hAnsi="Times" w:cs="Times"/>
          <w:sz w:val="26"/>
          <w:szCs w:val="26"/>
          <w:lang w:eastAsia="zh-CN"/>
        </w:rPr>
        <w:t>Younger people tend to purchase beauty and hotel related coupons.</w:t>
      </w:r>
    </w:p>
    <w:p w14:paraId="48F347E6" w14:textId="77777777" w:rsidR="00DF1625" w:rsidRPr="00F87A89" w:rsidRDefault="00DF1625" w:rsidP="00DF1625">
      <w:pPr>
        <w:pStyle w:val="a5"/>
        <w:numPr>
          <w:ilvl w:val="0"/>
          <w:numId w:val="4"/>
        </w:numPr>
        <w:spacing w:before="0" w:after="150" w:line="300" w:lineRule="atLeast"/>
        <w:rPr>
          <w:rFonts w:ascii="Times" w:hAnsi="Times" w:cs="Times"/>
          <w:sz w:val="26"/>
          <w:szCs w:val="26"/>
          <w:lang w:eastAsia="zh-CN"/>
        </w:rPr>
      </w:pPr>
      <w:r w:rsidRPr="00F87A89">
        <w:rPr>
          <w:rFonts w:ascii="Times" w:hAnsi="Times" w:cs="Times"/>
          <w:sz w:val="26"/>
          <w:szCs w:val="26"/>
          <w:lang w:eastAsia="zh-CN"/>
        </w:rPr>
        <w:t>People who use coupon in Kansai and in Kanto are key indicators of customer groups</w:t>
      </w:r>
      <w:r>
        <w:rPr>
          <w:rFonts w:ascii="Times" w:hAnsi="Times" w:cs="Times"/>
          <w:sz w:val="26"/>
          <w:szCs w:val="26"/>
          <w:lang w:eastAsia="zh-CN"/>
        </w:rPr>
        <w:t>.</w:t>
      </w:r>
    </w:p>
    <w:p w14:paraId="381A18CC" w14:textId="77777777" w:rsidR="004E59B9" w:rsidRDefault="004E59B9"/>
    <w:p w14:paraId="799096D5" w14:textId="77777777" w:rsidR="007F1DF3" w:rsidRPr="003D3CE3" w:rsidRDefault="007F1DF3" w:rsidP="007F1DF3">
      <w:pPr>
        <w:pStyle w:val="1"/>
      </w:pPr>
      <w:bookmarkStart w:id="13" w:name="_Toc438130076"/>
      <w:r w:rsidRPr="003D3CE3">
        <w:t>Calculating Propensities:</w:t>
      </w:r>
      <w:bookmarkEnd w:id="13"/>
    </w:p>
    <w:p w14:paraId="3AF75F64" w14:textId="77777777" w:rsidR="007F1DF3" w:rsidRDefault="007F1DF3" w:rsidP="007F1DF3">
      <w:pPr>
        <w:ind w:firstLine="418"/>
      </w:pPr>
      <w:r w:rsidRPr="00636F1F">
        <w:t>Since the required information to calculate the propensities is located in 4 different data sets, we first need to join the tables. This part of the project was carried out using SQL in the SAS SQL procedure. (We use SQL in SAS</w:t>
      </w:r>
      <w:r>
        <w:t>,</w:t>
      </w:r>
      <w:r w:rsidRPr="00636F1F">
        <w:t xml:space="preserve"> because we used SAS to calculate the propensities.) </w:t>
      </w:r>
    </w:p>
    <w:p w14:paraId="3F135C77" w14:textId="77777777" w:rsidR="007F1DF3" w:rsidRDefault="007F1DF3" w:rsidP="007F1DF3">
      <w:pPr>
        <w:ind w:firstLine="418"/>
      </w:pPr>
      <w:r>
        <w:t>The code used to join the respective datasets is provided below:</w:t>
      </w:r>
    </w:p>
    <w:p w14:paraId="64CF129A"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/*SQL JOIN USERDATA &amp; VISITDATA*/</w:t>
      </w:r>
    </w:p>
    <w:p w14:paraId="770981D2"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14:paraId="42C65A5D"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work.master </w:t>
      </w:r>
      <w:r>
        <w:rPr>
          <w:rFonts w:ascii="Courier New" w:hAnsi="Courier New" w:cs="Courier New"/>
          <w:color w:val="0000FF"/>
          <w:sz w:val="20"/>
          <w:szCs w:val="20"/>
          <w:shd w:val="clear" w:color="auto" w:fill="FFFFFF"/>
        </w:rPr>
        <w:t>as</w:t>
      </w:r>
    </w:p>
    <w:p w14:paraId="4E856C0A"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userdata.user_id_hash, </w:t>
      </w:r>
    </w:p>
    <w:p w14:paraId="6F8E95B2"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userdata.age, </w:t>
      </w:r>
    </w:p>
    <w:p w14:paraId="4C11B43E"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userdata.sex,</w:t>
      </w:r>
    </w:p>
    <w:p w14:paraId="5E3C7BA0"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visitdata.purchase_flg,</w:t>
      </w:r>
    </w:p>
    <w:p w14:paraId="515F7F71"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visitdata.view_coupon_id_hash</w:t>
      </w:r>
    </w:p>
    <w:p w14:paraId="57A8F57B"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work.userdata</w:t>
      </w:r>
    </w:p>
    <w:p w14:paraId="07DE4AF3"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inner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join</w:t>
      </w:r>
      <w:r>
        <w:rPr>
          <w:rFonts w:ascii="Courier New" w:hAnsi="Courier New" w:cs="Courier New"/>
          <w:color w:val="000000"/>
          <w:sz w:val="20"/>
          <w:szCs w:val="20"/>
          <w:shd w:val="clear" w:color="auto" w:fill="FFFFFF"/>
        </w:rPr>
        <w:t xml:space="preserve"> work.visitdata</w:t>
      </w:r>
    </w:p>
    <w:p w14:paraId="75EE08E4"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userdata.user_id_hash=visitdata.user_id_hash;</w:t>
      </w:r>
    </w:p>
    <w:p w14:paraId="47D81102"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47114F12"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/*SQL JOIN MASTERDATA &amp; COUPONLISTDATA*/</w:t>
      </w:r>
    </w:p>
    <w:p w14:paraId="7E133B1B"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14:paraId="42CF6548"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work.master1 </w:t>
      </w:r>
      <w:r>
        <w:rPr>
          <w:rFonts w:ascii="Courier New" w:hAnsi="Courier New" w:cs="Courier New"/>
          <w:color w:val="0000FF"/>
          <w:sz w:val="20"/>
          <w:szCs w:val="20"/>
          <w:shd w:val="clear" w:color="auto" w:fill="FFFFFF"/>
        </w:rPr>
        <w:t>as</w:t>
      </w:r>
    </w:p>
    <w:p w14:paraId="296D5958"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master.user_id_hash, </w:t>
      </w:r>
    </w:p>
    <w:p w14:paraId="630944CE"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master.age, </w:t>
      </w:r>
    </w:p>
    <w:p w14:paraId="75A189BF"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master.sex,</w:t>
      </w:r>
    </w:p>
    <w:p w14:paraId="512E4857"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master.purchase_flg,</w:t>
      </w:r>
    </w:p>
    <w:p w14:paraId="779A176E"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master.view_coupon_id_hash,</w:t>
      </w:r>
    </w:p>
    <w:p w14:paraId="6D81D164"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Couplistdata.discount_price,</w:t>
      </w:r>
    </w:p>
    <w:p w14:paraId="284AE20A"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Couplistdata.price_rate,</w:t>
      </w:r>
    </w:p>
    <w:p w14:paraId="5BCE6516"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Couplistdata.en_genre,</w:t>
      </w:r>
    </w:p>
    <w:p w14:paraId="1808D376"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Couplistdata.en_small_area,</w:t>
      </w:r>
    </w:p>
    <w:p w14:paraId="25A520DF"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Couplistdata.en_large_area</w:t>
      </w:r>
    </w:p>
    <w:p w14:paraId="4AEADE08"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work.master</w:t>
      </w:r>
    </w:p>
    <w:p w14:paraId="2F54BCA3"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inner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join</w:t>
      </w:r>
      <w:r>
        <w:rPr>
          <w:rFonts w:ascii="Courier New" w:hAnsi="Courier New" w:cs="Courier New"/>
          <w:color w:val="000000"/>
          <w:sz w:val="20"/>
          <w:szCs w:val="20"/>
          <w:shd w:val="clear" w:color="auto" w:fill="FFFFFF"/>
        </w:rPr>
        <w:t xml:space="preserve"> work.Couplistdata</w:t>
      </w:r>
    </w:p>
    <w:p w14:paraId="60D589FC"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master.view_coupon_id_hash=Couplistdata.coupon_id_hash;</w:t>
      </w:r>
    </w:p>
    <w:p w14:paraId="7B1B8167" w14:textId="77777777" w:rsidR="007F1DF3" w:rsidRDefault="007F1DF3" w:rsidP="007F1DF3">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69404C18" w14:textId="77777777" w:rsidR="007F1DF3" w:rsidRPr="00C7246D" w:rsidRDefault="007F1DF3" w:rsidP="007F1DF3">
      <w:pPr>
        <w:rPr>
          <w:rFonts w:cs="Courier New"/>
          <w:color w:val="000000"/>
          <w:shd w:val="clear" w:color="auto" w:fill="FFFFFF"/>
        </w:rPr>
      </w:pPr>
      <w:r w:rsidRPr="00C7246D">
        <w:rPr>
          <w:rFonts w:cs="Courier New"/>
          <w:color w:val="000000"/>
          <w:shd w:val="clear" w:color="auto" w:fill="FFFFFF"/>
        </w:rPr>
        <w:t>Once the above data preparation steps are carried out we ran the following SAS code to obtain the Propensities.</w:t>
      </w:r>
    </w:p>
    <w:p w14:paraId="62B42256"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/*Calculating Customer Propensities for individual genres*/</w:t>
      </w:r>
    </w:p>
    <w:p w14:paraId="3396337B"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"Propensity"</w:t>
      </w:r>
      <w:r>
        <w:rPr>
          <w:rFonts w:ascii="Courier New" w:hAnsi="Courier New" w:cs="Courier New"/>
          <w:color w:val="000000"/>
          <w:sz w:val="20"/>
          <w:szCs w:val="20"/>
          <w:shd w:val="clear" w:color="auto" w:fill="FFFFFF"/>
        </w:rPr>
        <w:t>;</w:t>
      </w:r>
    </w:p>
    <w:p w14:paraId="2441C14A"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=master1; </w:t>
      </w:r>
    </w:p>
    <w:p w14:paraId="09A0F1ED" w14:textId="77777777" w:rsidR="007F1DF3" w:rsidRDefault="007F1DF3" w:rsidP="007F1D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USER_ID_hash*en_genre*PURCHASE_FLG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=Propensity;</w:t>
      </w:r>
    </w:p>
    <w:p w14:paraId="7E6DD3DB" w14:textId="77777777" w:rsidR="007F1DF3" w:rsidRDefault="007F1DF3" w:rsidP="007F1DF3">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66572B1" w14:textId="77777777" w:rsidR="007F1DF3" w:rsidRPr="00C7246D" w:rsidRDefault="007F1DF3" w:rsidP="007F1DF3">
      <w:pPr>
        <w:rPr>
          <w:rFonts w:cs="Courier New"/>
          <w:color w:val="000000"/>
          <w:shd w:val="clear" w:color="auto" w:fill="FFFFFF"/>
        </w:rPr>
      </w:pPr>
      <w:r w:rsidRPr="00C7246D">
        <w:rPr>
          <w:rFonts w:cs="Courier New"/>
          <w:color w:val="000000"/>
          <w:shd w:val="clear" w:color="auto" w:fill="FFFFFF"/>
        </w:rPr>
        <w:t>This code calculates the propensities based on the formula:</w:t>
      </w:r>
    </w:p>
    <w:p w14:paraId="0CEDCD24" w14:textId="77777777" w:rsidR="007F1DF3" w:rsidRPr="00C7246D" w:rsidRDefault="007F1DF3" w:rsidP="007F1DF3">
      <w:pPr>
        <w:rPr>
          <w:rFonts w:cs="Courier New"/>
          <w:color w:val="000000"/>
          <w:shd w:val="clear" w:color="auto" w:fill="FFFFFF"/>
        </w:rPr>
      </w:pPr>
      <m:oMathPara>
        <m:oMath>
          <m:r>
            <w:rPr>
              <w:rFonts w:ascii="Cambria Math" w:hAnsi="Cambria Math" w:cs="Courier New"/>
              <w:color w:val="000000"/>
              <w:shd w:val="clear" w:color="auto" w:fill="FFFFFF"/>
            </w:rPr>
            <m:t>Propensit</m:t>
          </m:r>
          <m:sSub>
            <m:sSubPr>
              <m:ctrlPr>
                <w:rPr>
                  <w:rFonts w:ascii="Cambria Math" w:hAnsi="Cambria Math" w:cs="Courier New"/>
                  <w:i/>
                  <w:color w:val="000000"/>
                  <w:shd w:val="clear" w:color="auto" w:fill="FFFFFF"/>
                </w:rPr>
              </m:ctrlPr>
            </m:sSubPr>
            <m:e>
              <m:r>
                <w:rPr>
                  <w:rFonts w:ascii="Cambria Math" w:hAnsi="Cambria Math" w:cs="Courier New"/>
                  <w:color w:val="000000"/>
                  <w:shd w:val="clear" w:color="auto" w:fill="FFFFFF"/>
                </w:rPr>
                <m:t>y</m:t>
              </m:r>
            </m:e>
            <m:sub>
              <m:r>
                <w:rPr>
                  <w:rFonts w:ascii="Cambria Math" w:hAnsi="Cambria Math" w:cs="Courier New"/>
                  <w:color w:val="000000"/>
                  <w:shd w:val="clear" w:color="auto" w:fill="FFFFFF"/>
                </w:rPr>
                <m:t>i</m:t>
              </m:r>
            </m:sub>
          </m:sSub>
          <m:r>
            <w:rPr>
              <w:rFonts w:ascii="Cambria Math" w:hAnsi="Cambria Math" w:cs="Courier New"/>
              <w:color w:val="000000"/>
              <w:shd w:val="clear" w:color="auto" w:fill="FFFFFF"/>
            </w:rPr>
            <m:t>=</m:t>
          </m:r>
          <m:f>
            <m:fPr>
              <m:ctrlPr>
                <w:rPr>
                  <w:rFonts w:ascii="Cambria Math" w:hAnsi="Cambria Math" w:cs="Courier New"/>
                  <w:i/>
                  <w:color w:val="000000"/>
                  <w:shd w:val="clear" w:color="auto" w:fill="FFFFFF"/>
                </w:rPr>
              </m:ctrlPr>
            </m:fPr>
            <m:num>
              <m:r>
                <w:rPr>
                  <w:rFonts w:ascii="Cambria Math" w:hAnsi="Cambria Math" w:cs="Courier New"/>
                  <w:color w:val="000000"/>
                  <w:shd w:val="clear" w:color="auto" w:fill="FFFFFF"/>
                </w:rPr>
                <m:t>Number of coupons utilize</m:t>
              </m:r>
              <m:sSub>
                <m:sSubPr>
                  <m:ctrlPr>
                    <w:rPr>
                      <w:rFonts w:ascii="Cambria Math" w:hAnsi="Cambria Math" w:cs="Courier New"/>
                      <w:i/>
                      <w:color w:val="000000"/>
                      <w:shd w:val="clear" w:color="auto" w:fill="FFFFFF"/>
                    </w:rPr>
                  </m:ctrlPr>
                </m:sSubPr>
                <m:e>
                  <m:r>
                    <w:rPr>
                      <w:rFonts w:ascii="Cambria Math" w:hAnsi="Cambria Math" w:cs="Courier New"/>
                      <w:color w:val="000000"/>
                      <w:shd w:val="clear" w:color="auto" w:fill="FFFFFF"/>
                    </w:rPr>
                    <m:t>d</m:t>
                  </m:r>
                </m:e>
                <m:sub>
                  <m:r>
                    <w:rPr>
                      <w:rFonts w:ascii="Cambria Math" w:hAnsi="Cambria Math" w:cs="Courier New"/>
                      <w:color w:val="000000"/>
                      <w:shd w:val="clear" w:color="auto" w:fill="FFFFFF"/>
                    </w:rPr>
                    <m:t>i</m:t>
                  </m:r>
                </m:sub>
              </m:sSub>
            </m:num>
            <m:den>
              <m:r>
                <w:rPr>
                  <w:rFonts w:ascii="Cambria Math" w:hAnsi="Cambria Math" w:cs="Courier New"/>
                  <w:color w:val="000000"/>
                  <w:shd w:val="clear" w:color="auto" w:fill="FFFFFF"/>
                </w:rPr>
                <m:t>Total Coupons Allote</m:t>
              </m:r>
              <m:sSub>
                <m:sSubPr>
                  <m:ctrlPr>
                    <w:rPr>
                      <w:rFonts w:ascii="Cambria Math" w:hAnsi="Cambria Math" w:cs="Courier New"/>
                      <w:i/>
                      <w:color w:val="000000"/>
                      <w:shd w:val="clear" w:color="auto" w:fill="FFFFFF"/>
                    </w:rPr>
                  </m:ctrlPr>
                </m:sSubPr>
                <m:e>
                  <m:r>
                    <w:rPr>
                      <w:rFonts w:ascii="Cambria Math" w:hAnsi="Cambria Math" w:cs="Courier New"/>
                      <w:color w:val="000000"/>
                      <w:shd w:val="clear" w:color="auto" w:fill="FFFFFF"/>
                    </w:rPr>
                    <m:t>d</m:t>
                  </m:r>
                </m:e>
                <m:sub>
                  <m:r>
                    <w:rPr>
                      <w:rFonts w:ascii="Cambria Math" w:hAnsi="Cambria Math" w:cs="Courier New"/>
                      <w:color w:val="000000"/>
                      <w:shd w:val="clear" w:color="auto" w:fill="FFFFFF"/>
                    </w:rPr>
                    <m:t>i</m:t>
                  </m:r>
                </m:sub>
              </m:sSub>
            </m:den>
          </m:f>
        </m:oMath>
      </m:oMathPara>
    </w:p>
    <w:p w14:paraId="19E39394" w14:textId="77777777" w:rsidR="007F1DF3" w:rsidRPr="00C7246D" w:rsidRDefault="007F1DF3" w:rsidP="007F1DF3">
      <w:pPr>
        <w:rPr>
          <w:rFonts w:cs="Courier New"/>
          <w:color w:val="000000"/>
          <w:shd w:val="clear" w:color="auto" w:fill="FFFFFF"/>
        </w:rPr>
      </w:pPr>
      <w:r w:rsidRPr="00C7246D">
        <w:rPr>
          <w:rFonts w:cs="Courier New"/>
          <w:color w:val="000000"/>
          <w:shd w:val="clear" w:color="auto" w:fill="FFFFFF"/>
        </w:rPr>
        <w:t>Where i represents individual customers.</w:t>
      </w:r>
    </w:p>
    <w:p w14:paraId="4AA162C4" w14:textId="77777777" w:rsidR="007F1DF3" w:rsidRPr="00C7246D" w:rsidRDefault="007F1DF3" w:rsidP="007F1DF3">
      <w:pPr>
        <w:rPr>
          <w:rFonts w:cs="Courier New"/>
          <w:color w:val="000000"/>
          <w:shd w:val="clear" w:color="auto" w:fill="FFFFFF"/>
        </w:rPr>
      </w:pPr>
      <w:r w:rsidRPr="00C7246D">
        <w:rPr>
          <w:rFonts w:cs="Courier New"/>
          <w:color w:val="000000"/>
          <w:shd w:val="clear" w:color="auto" w:fill="FFFFFF"/>
        </w:rPr>
        <w:t>The code saves the propensities into another file, which is then exported to Excel.</w:t>
      </w:r>
    </w:p>
    <w:p w14:paraId="2C56D66A" w14:textId="77777777" w:rsidR="007F1DF3" w:rsidRPr="003D3CE3" w:rsidRDefault="007F1DF3" w:rsidP="007F1DF3">
      <w:pPr>
        <w:pStyle w:val="1"/>
        <w:rPr>
          <w:shd w:val="clear" w:color="auto" w:fill="FFFFFF"/>
        </w:rPr>
      </w:pPr>
      <w:bookmarkStart w:id="14" w:name="_Toc438130077"/>
      <w:r w:rsidRPr="003D3CE3">
        <w:rPr>
          <w:shd w:val="clear" w:color="auto" w:fill="FFFFFF"/>
        </w:rPr>
        <w:t>The Assignment Model:</w:t>
      </w:r>
      <w:bookmarkEnd w:id="14"/>
    </w:p>
    <w:p w14:paraId="1A6C78DA" w14:textId="77777777" w:rsidR="007F1DF3" w:rsidRDefault="007F1DF3" w:rsidP="007F1DF3">
      <w:pPr>
        <w:rPr>
          <w:rFonts w:cs="Courier New"/>
          <w:color w:val="000000"/>
          <w:shd w:val="clear" w:color="auto" w:fill="FFFFFF"/>
        </w:rPr>
      </w:pPr>
      <w:r w:rsidRPr="003D3CE3">
        <w:rPr>
          <w:rFonts w:cs="Courier New"/>
          <w:b/>
          <w:color w:val="000000"/>
          <w:u w:val="single"/>
          <w:shd w:val="clear" w:color="auto" w:fill="FFFFFF"/>
        </w:rPr>
        <w:t>Objective</w:t>
      </w:r>
      <w:r>
        <w:rPr>
          <w:rFonts w:cs="Courier New"/>
          <w:b/>
          <w:color w:val="000000"/>
          <w:shd w:val="clear" w:color="auto" w:fill="FFFFFF"/>
        </w:rPr>
        <w:t xml:space="preserve">: </w:t>
      </w:r>
      <w:r w:rsidRPr="00C7246D">
        <w:rPr>
          <w:rFonts w:cs="Courier New"/>
          <w:color w:val="000000"/>
          <w:shd w:val="clear" w:color="auto" w:fill="FFFFFF"/>
        </w:rPr>
        <w:t xml:space="preserve">In this assignment model we want to assign a coupon category to a list of customers </w:t>
      </w:r>
      <w:r>
        <w:rPr>
          <w:rFonts w:cs="Courier New"/>
          <w:color w:val="000000"/>
          <w:shd w:val="clear" w:color="auto" w:fill="FFFFFF"/>
        </w:rPr>
        <w:t xml:space="preserve">based on their propensities, while constraining the model to one coupon category per customer and limiting the total number of coupons in each category according to match the sales revenue quota, in order to maximize Ponpare’s expected revenue.  </w:t>
      </w:r>
    </w:p>
    <w:p w14:paraId="4E64FC97" w14:textId="77777777" w:rsidR="007F1DF3" w:rsidRDefault="007F1DF3" w:rsidP="007F1DF3">
      <w:pPr>
        <w:rPr>
          <w:rFonts w:cs="Courier New"/>
          <w:color w:val="000000"/>
          <w:shd w:val="clear" w:color="auto" w:fill="FFFFFF"/>
        </w:rPr>
      </w:pPr>
      <w:r w:rsidRPr="003D3CE3">
        <w:rPr>
          <w:rFonts w:cs="Courier New"/>
          <w:b/>
          <w:color w:val="000000"/>
          <w:u w:val="single"/>
          <w:shd w:val="clear" w:color="auto" w:fill="FFFFFF"/>
        </w:rPr>
        <w:t>Sources</w:t>
      </w:r>
      <w:r w:rsidRPr="00A43A1A">
        <w:rPr>
          <w:rFonts w:cs="Courier New"/>
          <w:b/>
          <w:color w:val="000000"/>
          <w:shd w:val="clear" w:color="auto" w:fill="FFFFFF"/>
        </w:rPr>
        <w:t>:</w:t>
      </w:r>
      <w:r>
        <w:rPr>
          <w:rFonts w:cs="Courier New"/>
          <w:b/>
          <w:color w:val="000000"/>
          <w:shd w:val="clear" w:color="auto" w:fill="FFFFFF"/>
        </w:rPr>
        <w:t xml:space="preserve"> </w:t>
      </w:r>
      <w:r>
        <w:rPr>
          <w:rFonts w:cs="Courier New"/>
          <w:color w:val="000000"/>
          <w:shd w:val="clear" w:color="auto" w:fill="FFFFFF"/>
        </w:rPr>
        <w:t>The datasets for coupon d</w:t>
      </w:r>
      <w:r w:rsidRPr="003B3B10">
        <w:rPr>
          <w:rFonts w:cs="Courier New"/>
          <w:color w:val="000000"/>
          <w:shd w:val="clear" w:color="auto" w:fill="FFFFFF"/>
        </w:rPr>
        <w:t xml:space="preserve">etails, </w:t>
      </w:r>
      <w:r>
        <w:rPr>
          <w:rFonts w:cs="Courier New"/>
          <w:color w:val="000000"/>
          <w:shd w:val="clear" w:color="auto" w:fill="FFFFFF"/>
        </w:rPr>
        <w:t>customer d</w:t>
      </w:r>
      <w:r w:rsidRPr="003B3B10">
        <w:rPr>
          <w:rFonts w:cs="Courier New"/>
          <w:color w:val="000000"/>
          <w:shd w:val="clear" w:color="auto" w:fill="FFFFFF"/>
        </w:rPr>
        <w:t xml:space="preserve">etails, </w:t>
      </w:r>
      <w:r>
        <w:rPr>
          <w:rFonts w:cs="Courier New"/>
          <w:color w:val="000000"/>
          <w:shd w:val="clear" w:color="auto" w:fill="FFFFFF"/>
        </w:rPr>
        <w:t>p</w:t>
      </w:r>
      <w:r w:rsidRPr="003B3B10">
        <w:rPr>
          <w:rFonts w:cs="Courier New"/>
          <w:color w:val="000000"/>
          <w:shd w:val="clear" w:color="auto" w:fill="FFFFFF"/>
        </w:rPr>
        <w:t>urchase</w:t>
      </w:r>
      <w:r>
        <w:rPr>
          <w:rFonts w:cs="Courier New"/>
          <w:color w:val="000000"/>
          <w:shd w:val="clear" w:color="auto" w:fill="FFFFFF"/>
        </w:rPr>
        <w:t xml:space="preserve"> details and v</w:t>
      </w:r>
      <w:r w:rsidRPr="003B3B10">
        <w:rPr>
          <w:rFonts w:cs="Courier New"/>
          <w:color w:val="000000"/>
          <w:shd w:val="clear" w:color="auto" w:fill="FFFFFF"/>
        </w:rPr>
        <w:t>isit details were obtained from Ponpare through their competition posted on Kaggle.</w:t>
      </w:r>
      <w:r>
        <w:rPr>
          <w:rFonts w:cs="Courier New"/>
          <w:color w:val="000000"/>
          <w:shd w:val="clear" w:color="auto" w:fill="FFFFFF"/>
        </w:rPr>
        <w:t xml:space="preserve"> </w:t>
      </w:r>
    </w:p>
    <w:p w14:paraId="133B0BF1" w14:textId="77777777" w:rsidR="007F1DF3" w:rsidRPr="003B3B10" w:rsidRDefault="007F1DF3" w:rsidP="007F1DF3">
      <w:pPr>
        <w:rPr>
          <w:rFonts w:cs="Courier New"/>
          <w:b/>
          <w:color w:val="000000"/>
          <w:shd w:val="clear" w:color="auto" w:fill="FFFFFF"/>
        </w:rPr>
      </w:pPr>
      <w:r w:rsidRPr="003D3CE3">
        <w:rPr>
          <w:rFonts w:cs="Courier New"/>
          <w:b/>
          <w:color w:val="000000"/>
          <w:u w:val="single"/>
          <w:shd w:val="clear" w:color="auto" w:fill="FFFFFF"/>
        </w:rPr>
        <w:t>Model Approach</w:t>
      </w:r>
      <w:r w:rsidRPr="003B3B10">
        <w:rPr>
          <w:rFonts w:cs="Courier New"/>
          <w:b/>
          <w:color w:val="000000"/>
          <w:shd w:val="clear" w:color="auto" w:fill="FFFFFF"/>
        </w:rPr>
        <w:t>:</w:t>
      </w:r>
      <w:r>
        <w:rPr>
          <w:rFonts w:cs="Courier New"/>
          <w:b/>
          <w:color w:val="000000"/>
          <w:shd w:val="clear" w:color="auto" w:fill="FFFFFF"/>
        </w:rPr>
        <w:t xml:space="preserve"> </w:t>
      </w:r>
      <w:r w:rsidRPr="003B3B10">
        <w:rPr>
          <w:rFonts w:cs="Courier New"/>
          <w:color w:val="000000"/>
          <w:shd w:val="clear" w:color="auto" w:fill="FFFFFF"/>
        </w:rPr>
        <w:t>The expected revenue is maximized</w:t>
      </w:r>
      <w:r>
        <w:rPr>
          <w:rFonts w:cs="Courier New"/>
          <w:color w:val="000000"/>
          <w:shd w:val="clear" w:color="auto" w:fill="FFFFFF"/>
        </w:rPr>
        <w:t xml:space="preserve"> using integer programming</w:t>
      </w:r>
      <w:r w:rsidRPr="003B3B10">
        <w:rPr>
          <w:rFonts w:cs="Courier New"/>
          <w:color w:val="000000"/>
          <w:shd w:val="clear" w:color="auto" w:fill="FFFFFF"/>
        </w:rPr>
        <w:t>,</w:t>
      </w:r>
      <w:r w:rsidRPr="00D22CB9">
        <w:rPr>
          <w:rFonts w:cs="Courier New"/>
          <w:color w:val="000000"/>
          <w:shd w:val="clear" w:color="auto" w:fill="FFFFFF"/>
        </w:rPr>
        <w:t xml:space="preserve"> </w:t>
      </w:r>
      <w:r>
        <w:rPr>
          <w:rFonts w:cs="Courier New"/>
          <w:color w:val="000000"/>
          <w:shd w:val="clear" w:color="auto" w:fill="FFFFFF"/>
        </w:rPr>
        <w:t>by assigning a coupon category to a customer,</w:t>
      </w:r>
      <w:r w:rsidRPr="003B3B10">
        <w:rPr>
          <w:rFonts w:cs="Courier New"/>
          <w:color w:val="000000"/>
          <w:shd w:val="clear" w:color="auto" w:fill="FFFFFF"/>
        </w:rPr>
        <w:t xml:space="preserve"> while restricting the </w:t>
      </w:r>
      <w:r>
        <w:rPr>
          <w:rFonts w:cs="Courier New"/>
          <w:color w:val="000000"/>
          <w:shd w:val="clear" w:color="auto" w:fill="FFFFFF"/>
        </w:rPr>
        <w:t>‘</w:t>
      </w:r>
      <w:r w:rsidRPr="003B3B10">
        <w:rPr>
          <w:rFonts w:cs="Courier New"/>
          <w:color w:val="000000"/>
          <w:shd w:val="clear" w:color="auto" w:fill="FFFFFF"/>
        </w:rPr>
        <w:t>total coupons in each category</w:t>
      </w:r>
      <w:r>
        <w:rPr>
          <w:rFonts w:cs="Courier New"/>
          <w:color w:val="000000"/>
          <w:shd w:val="clear" w:color="auto" w:fill="FFFFFF"/>
        </w:rPr>
        <w:t>’</w:t>
      </w:r>
      <w:r w:rsidRPr="003B3B10">
        <w:rPr>
          <w:rFonts w:cs="Courier New"/>
          <w:color w:val="000000"/>
          <w:shd w:val="clear" w:color="auto" w:fill="FFFFFF"/>
        </w:rPr>
        <w:t xml:space="preserve"> to the </w:t>
      </w:r>
      <w:r>
        <w:rPr>
          <w:rFonts w:cs="Courier New"/>
          <w:color w:val="000000"/>
          <w:shd w:val="clear" w:color="auto" w:fill="FFFFFF"/>
        </w:rPr>
        <w:t>‘</w:t>
      </w:r>
      <w:r w:rsidRPr="003B3B10">
        <w:rPr>
          <w:rFonts w:cs="Courier New"/>
          <w:color w:val="000000"/>
          <w:shd w:val="clear" w:color="auto" w:fill="FFFFFF"/>
        </w:rPr>
        <w:t>available coupons</w:t>
      </w:r>
      <w:r>
        <w:rPr>
          <w:rFonts w:cs="Courier New"/>
          <w:color w:val="000000"/>
          <w:shd w:val="clear" w:color="auto" w:fill="FFFFFF"/>
        </w:rPr>
        <w:t>’</w:t>
      </w:r>
      <w:r w:rsidRPr="003B3B10">
        <w:rPr>
          <w:rFonts w:cs="Courier New"/>
          <w:color w:val="000000"/>
          <w:shd w:val="clear" w:color="auto" w:fill="FFFFFF"/>
        </w:rPr>
        <w:t xml:space="preserve">, and </w:t>
      </w:r>
      <w:r>
        <w:rPr>
          <w:rFonts w:cs="Courier New"/>
          <w:color w:val="000000"/>
          <w:shd w:val="clear" w:color="auto" w:fill="FFFFFF"/>
        </w:rPr>
        <w:t>‘</w:t>
      </w:r>
      <w:r w:rsidRPr="003B3B10">
        <w:rPr>
          <w:rFonts w:cs="Courier New"/>
          <w:color w:val="000000"/>
          <w:shd w:val="clear" w:color="auto" w:fill="FFFFFF"/>
        </w:rPr>
        <w:t>sum of coupons assigned to an individual customer</w:t>
      </w:r>
      <w:r>
        <w:rPr>
          <w:rFonts w:cs="Courier New"/>
          <w:color w:val="000000"/>
          <w:shd w:val="clear" w:color="auto" w:fill="FFFFFF"/>
        </w:rPr>
        <w:t>’</w:t>
      </w:r>
      <w:r w:rsidRPr="003B3B10">
        <w:rPr>
          <w:rFonts w:cs="Courier New"/>
          <w:color w:val="000000"/>
          <w:shd w:val="clear" w:color="auto" w:fill="FFFFFF"/>
        </w:rPr>
        <w:t xml:space="preserve"> to 1</w:t>
      </w:r>
      <w:r>
        <w:rPr>
          <w:rFonts w:cs="Courier New"/>
          <w:color w:val="000000"/>
          <w:shd w:val="clear" w:color="auto" w:fill="FFFFFF"/>
        </w:rPr>
        <w:t>.</w:t>
      </w:r>
    </w:p>
    <w:p w14:paraId="5B45E348" w14:textId="77777777" w:rsidR="007F1DF3" w:rsidRDefault="007F1DF3" w:rsidP="007F1DF3">
      <w:pPr>
        <w:rPr>
          <w:rFonts w:cs="Courier New"/>
          <w:color w:val="000000"/>
          <w:shd w:val="clear" w:color="auto" w:fill="FFFFFF"/>
        </w:rPr>
      </w:pPr>
      <w:r w:rsidRPr="003D3CE3">
        <w:rPr>
          <w:rFonts w:cs="Courier New"/>
          <w:b/>
          <w:color w:val="000000"/>
          <w:u w:val="single"/>
          <w:shd w:val="clear" w:color="auto" w:fill="FFFFFF"/>
        </w:rPr>
        <w:t>Solution and Analysis</w:t>
      </w:r>
      <w:r w:rsidRPr="003B3B10">
        <w:rPr>
          <w:rFonts w:cs="Courier New"/>
          <w:b/>
          <w:color w:val="000000"/>
          <w:shd w:val="clear" w:color="auto" w:fill="FFFFFF"/>
        </w:rPr>
        <w:t>:</w:t>
      </w:r>
      <w:r>
        <w:rPr>
          <w:rFonts w:cs="Courier New"/>
          <w:b/>
          <w:color w:val="000000"/>
          <w:shd w:val="clear" w:color="auto" w:fill="FFFFFF"/>
        </w:rPr>
        <w:t xml:space="preserve"> </w:t>
      </w:r>
      <w:r w:rsidRPr="00D34063">
        <w:rPr>
          <w:rFonts w:cs="Courier New"/>
          <w:color w:val="000000"/>
          <w:shd w:val="clear" w:color="auto" w:fill="FFFFFF"/>
        </w:rPr>
        <w:t>An optimal expected revenue of 618.721 Yen was obtained using solver to maximize expected revenue, against Total Coupons per category ≤Available Coupon per category and Sum assigned to =1 , while the assignment matrix contains binary variables.</w:t>
      </w:r>
    </w:p>
    <w:p w14:paraId="232D2CFB" w14:textId="77777777" w:rsidR="007F1DF3" w:rsidRDefault="007F1DF3" w:rsidP="007F1DF3">
      <w:pPr>
        <w:rPr>
          <w:rFonts w:cs="Courier New"/>
          <w:color w:val="000000"/>
          <w:shd w:val="clear" w:color="auto" w:fill="FFFFFF"/>
        </w:rPr>
      </w:pPr>
      <w:r>
        <w:rPr>
          <w:rFonts w:cs="Courier New"/>
          <w:noProof/>
          <w:color w:val="000000"/>
          <w:lang w:eastAsia="zh-CN"/>
        </w:rPr>
        <mc:AlternateContent>
          <mc:Choice Requires="wps">
            <w:drawing>
              <wp:anchor distT="0" distB="0" distL="114300" distR="114300" simplePos="0" relativeHeight="251659264" behindDoc="0" locked="0" layoutInCell="1" allowOverlap="1" wp14:anchorId="47366A6E" wp14:editId="0D9DE118">
                <wp:simplePos x="0" y="0"/>
                <wp:positionH relativeFrom="column">
                  <wp:posOffset>457200</wp:posOffset>
                </wp:positionH>
                <wp:positionV relativeFrom="paragraph">
                  <wp:posOffset>184785</wp:posOffset>
                </wp:positionV>
                <wp:extent cx="4924425" cy="828675"/>
                <wp:effectExtent l="0" t="0" r="28575" b="28575"/>
                <wp:wrapNone/>
                <wp:docPr id="10" name="Rectangle 1"/>
                <wp:cNvGraphicFramePr/>
                <a:graphic xmlns:a="http://schemas.openxmlformats.org/drawingml/2006/main">
                  <a:graphicData uri="http://schemas.microsoft.com/office/word/2010/wordprocessingShape">
                    <wps:wsp>
                      <wps:cNvSpPr/>
                      <wps:spPr>
                        <a:xfrm>
                          <a:off x="0" y="0"/>
                          <a:ext cx="4924425" cy="828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7B937" id="Rectangle_x0020_1" o:spid="_x0000_s1026" style="position:absolute;left:0;text-align:left;margin-left:36pt;margin-top:14.55pt;width:387.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" filled="f" strokecolor="#1f4d78 [1604]" strokeweight="1pt"/>
            </w:pict>
          </mc:Fallback>
        </mc:AlternateContent>
      </w:r>
    </w:p>
    <w:p w14:paraId="17235B46" w14:textId="77777777" w:rsidR="007F1DF3" w:rsidRPr="00937F6B" w:rsidRDefault="007F1DF3" w:rsidP="007F1DF3">
      <w:pPr>
        <w:rPr>
          <w:rFonts w:cs="Courier New"/>
          <w:color w:val="000000"/>
          <w:shd w:val="clear" w:color="auto" w:fill="FFFFFF"/>
        </w:rPr>
      </w:pPr>
      <m:oMathPara>
        <m:oMath>
          <m:r>
            <m:rPr>
              <m:sty m:val="p"/>
            </m:rPr>
            <w:rPr>
              <w:rFonts w:ascii="Cambria Math" w:hAnsi="Cambria Math" w:cs="Courier New"/>
              <w:color w:val="000000"/>
              <w:shd w:val="clear" w:color="auto" w:fill="FFFFFF"/>
            </w:rPr>
            <m:t>Expected Revenue=∑(</m:t>
          </m:r>
          <m:r>
            <m:rPr>
              <m:sty m:val="p"/>
            </m:rPr>
            <w:rPr>
              <w:rFonts w:ascii="Cambria Math" w:cs="Courier New"/>
              <w:color w:val="000000"/>
              <w:shd w:val="clear" w:color="auto" w:fill="FFFFFF"/>
            </w:rPr>
            <m:t xml:space="preserve">Assignment </m:t>
          </m:r>
          <m:sSub>
            <m:sSubPr>
              <m:ctrlPr>
                <w:rPr>
                  <w:rFonts w:ascii="Cambria Math" w:hAnsi="Cambria Math" w:cs="Courier New"/>
                  <w:color w:val="000000"/>
                  <w:shd w:val="clear" w:color="auto" w:fill="FFFFFF"/>
                </w:rPr>
              </m:ctrlPr>
            </m:sSubPr>
            <m:e>
              <m:r>
                <m:rPr>
                  <m:sty m:val="p"/>
                </m:rPr>
                <w:rPr>
                  <w:rFonts w:ascii="Cambria Math" w:cs="Courier New"/>
                  <w:color w:val="000000"/>
                  <w:shd w:val="clear" w:color="auto" w:fill="FFFFFF"/>
                </w:rPr>
                <m:t>variable</m:t>
              </m:r>
            </m:e>
            <m:sub>
              <m:r>
                <m:rPr>
                  <m:sty m:val="p"/>
                </m:rPr>
                <w:rPr>
                  <w:rFonts w:ascii="Cambria Math" w:cs="Courier New"/>
                  <w:color w:val="000000"/>
                  <w:shd w:val="clear" w:color="auto" w:fill="FFFFFF"/>
                </w:rPr>
                <m:t>i,j</m:t>
              </m:r>
            </m:sub>
          </m:sSub>
          <m:r>
            <m:rPr>
              <m:sty m:val="p"/>
            </m:rPr>
            <w:rPr>
              <w:rFonts w:ascii="Cambria Math" w:cs="Courier New"/>
              <w:color w:val="000000"/>
              <w:shd w:val="clear" w:color="auto" w:fill="FFFFFF"/>
            </w:rPr>
            <m:t xml:space="preserve"> </m:t>
          </m:r>
          <m:r>
            <m:rPr>
              <m:sty m:val="p"/>
            </m:rPr>
            <w:rPr>
              <w:rFonts w:ascii="Cambria Math" w:hAnsi="Cambria Math" w:cs="Courier New"/>
              <w:color w:val="000000"/>
              <w:shd w:val="clear" w:color="auto" w:fill="FFFFFF"/>
            </w:rPr>
            <m:t>×</m:t>
          </m:r>
          <m:sSub>
            <m:sSubPr>
              <m:ctrlPr>
                <w:rPr>
                  <w:rFonts w:ascii="Cambria Math" w:hAnsi="Cambria Math" w:cs="Courier New"/>
                  <w:color w:val="000000"/>
                  <w:shd w:val="clear" w:color="auto" w:fill="FFFFFF"/>
                </w:rPr>
              </m:ctrlPr>
            </m:sSubPr>
            <m:e>
              <m:r>
                <m:rPr>
                  <m:sty m:val="p"/>
                </m:rPr>
                <w:rPr>
                  <w:rFonts w:ascii="Cambria Math" w:hAnsi="Cambria Math" w:cs="Courier New"/>
                  <w:color w:val="000000"/>
                  <w:shd w:val="clear" w:color="auto" w:fill="FFFFFF"/>
                </w:rPr>
                <m:t>Propensity</m:t>
              </m:r>
            </m:e>
            <m:sub>
              <m:r>
                <m:rPr>
                  <m:sty m:val="p"/>
                </m:rPr>
                <w:rPr>
                  <w:rFonts w:ascii="Cambria Math" w:hAnsi="Cambria Math" w:cs="Courier New"/>
                  <w:color w:val="000000"/>
                  <w:shd w:val="clear" w:color="auto" w:fill="FFFFFF"/>
                </w:rPr>
                <m:t xml:space="preserve">i,j </m:t>
              </m:r>
            </m:sub>
          </m:sSub>
          <m:r>
            <m:rPr>
              <m:sty m:val="p"/>
            </m:rPr>
            <w:rPr>
              <w:rFonts w:ascii="Cambria Math" w:hAnsi="Cambria Math" w:cs="Courier New"/>
              <w:color w:val="000000"/>
              <w:shd w:val="clear" w:color="auto" w:fill="FFFFFF"/>
            </w:rPr>
            <m:t xml:space="preserve">×Average category discounted </m:t>
          </m:r>
          <m:sSub>
            <m:sSubPr>
              <m:ctrlPr>
                <w:rPr>
                  <w:rFonts w:ascii="Cambria Math" w:hAnsi="Cambria Math" w:cs="Courier New"/>
                  <w:color w:val="000000"/>
                  <w:shd w:val="clear" w:color="auto" w:fill="FFFFFF"/>
                </w:rPr>
              </m:ctrlPr>
            </m:sSubPr>
            <m:e>
              <m:r>
                <m:rPr>
                  <m:sty m:val="p"/>
                </m:rPr>
                <w:rPr>
                  <w:rFonts w:ascii="Cambria Math" w:hAnsi="Cambria Math" w:cs="Courier New"/>
                  <w:color w:val="000000"/>
                  <w:shd w:val="clear" w:color="auto" w:fill="FFFFFF"/>
                </w:rPr>
                <m:t>price</m:t>
              </m:r>
            </m:e>
            <m:sub>
              <m:r>
                <m:rPr>
                  <m:sty m:val="p"/>
                </m:rPr>
                <w:rPr>
                  <w:rFonts w:ascii="Cambria Math" w:hAnsi="Cambria Math" w:cs="Courier New"/>
                  <w:color w:val="000000"/>
                  <w:shd w:val="clear" w:color="auto" w:fill="FFFFFF"/>
                </w:rPr>
                <m:t>j</m:t>
              </m:r>
            </m:sub>
          </m:sSub>
          <m:r>
            <m:rPr>
              <m:sty m:val="p"/>
            </m:rPr>
            <w:rPr>
              <w:rFonts w:ascii="Cambria Math" w:hAnsi="Cambria Math" w:cs="Courier New"/>
              <w:color w:val="000000"/>
              <w:shd w:val="clear" w:color="auto" w:fill="FFFFFF"/>
            </w:rPr>
            <m:t>×%cut per coupon)</m:t>
          </m:r>
        </m:oMath>
      </m:oMathPara>
    </w:p>
    <w:p w14:paraId="427147D9" w14:textId="77777777" w:rsidR="007F1DF3" w:rsidRDefault="007F1DF3" w:rsidP="007F1DF3">
      <w:pPr>
        <w:rPr>
          <w:rFonts w:cs="Courier New"/>
          <w:color w:val="000000"/>
          <w:shd w:val="clear" w:color="auto" w:fill="FFFFFF"/>
        </w:rPr>
      </w:pPr>
    </w:p>
    <w:p w14:paraId="0EDE2B3F" w14:textId="77777777" w:rsidR="007F1DF3" w:rsidRDefault="007F1DF3" w:rsidP="007F1DF3">
      <w:pPr>
        <w:ind w:firstLine="418"/>
        <w:rPr>
          <w:rFonts w:cs="Courier New"/>
          <w:color w:val="000000"/>
          <w:shd w:val="clear" w:color="auto" w:fill="FFFFFF"/>
        </w:rPr>
      </w:pPr>
      <w:r>
        <w:rPr>
          <w:rFonts w:cs="Courier New"/>
          <w:color w:val="000000"/>
          <w:shd w:val="clear" w:color="auto" w:fill="FFFFFF"/>
        </w:rPr>
        <w:t>Where i represents the customer</w:t>
      </w:r>
    </w:p>
    <w:p w14:paraId="7C2DDA70" w14:textId="77777777" w:rsidR="007F1DF3" w:rsidRDefault="007F1DF3" w:rsidP="007F1DF3">
      <w:pPr>
        <w:ind w:firstLine="418"/>
        <w:rPr>
          <w:rFonts w:cs="Courier New"/>
          <w:color w:val="000000"/>
          <w:shd w:val="clear" w:color="auto" w:fill="FFFFFF"/>
        </w:rPr>
      </w:pPr>
      <w:r>
        <w:rPr>
          <w:rFonts w:cs="Courier New"/>
          <w:color w:val="000000"/>
          <w:shd w:val="clear" w:color="auto" w:fill="FFFFFF"/>
        </w:rPr>
        <w:t xml:space="preserve">j represents the coupon category </w:t>
      </w:r>
    </w:p>
    <w:p w14:paraId="0621F0A1" w14:textId="77777777" w:rsidR="007F1DF3" w:rsidRDefault="007F1DF3" w:rsidP="007F1DF3">
      <w:pPr>
        <w:ind w:firstLine="418"/>
        <w:rPr>
          <w:rFonts w:cs="Courier New"/>
          <w:color w:val="000000"/>
          <w:shd w:val="clear" w:color="auto" w:fill="FFFFFF"/>
        </w:rPr>
      </w:pPr>
      <w:r>
        <w:rPr>
          <w:rFonts w:cs="Courier New"/>
          <w:color w:val="000000"/>
          <w:shd w:val="clear" w:color="auto" w:fill="FFFFFF"/>
        </w:rPr>
        <w:t>The assignment variable is the binary variable determining the coupon to customer assignment.</w:t>
      </w:r>
    </w:p>
    <w:p w14:paraId="5F19005E" w14:textId="77777777" w:rsidR="007F1DF3" w:rsidRDefault="007F1DF3" w:rsidP="007F1DF3">
      <w:pPr>
        <w:ind w:firstLine="418"/>
        <w:rPr>
          <w:rFonts w:cs="Courier New"/>
          <w:color w:val="000000"/>
          <w:shd w:val="clear" w:color="auto" w:fill="FFFFFF"/>
        </w:rPr>
      </w:pPr>
      <w:r>
        <w:rPr>
          <w:rFonts w:cs="Courier New"/>
          <w:color w:val="000000"/>
          <w:shd w:val="clear" w:color="auto" w:fill="FFFFFF"/>
        </w:rPr>
        <w:t>The average category discounted price is the average price after discount for coupons within the category. (The averages were obtained from SAS code)</w:t>
      </w:r>
    </w:p>
    <w:p w14:paraId="5D2FF29C" w14:textId="77777777" w:rsidR="007F1DF3" w:rsidRDefault="007F1DF3" w:rsidP="007F1DF3">
      <w:pPr>
        <w:ind w:firstLine="418"/>
        <w:rPr>
          <w:rFonts w:cs="Courier New"/>
          <w:color w:val="000000"/>
          <w:shd w:val="clear" w:color="auto" w:fill="FFFFFF"/>
        </w:rPr>
      </w:pPr>
      <w:r>
        <w:rPr>
          <w:rFonts w:cs="Courier New"/>
          <w:color w:val="000000"/>
          <w:shd w:val="clear" w:color="auto" w:fill="FFFFFF"/>
        </w:rPr>
        <w:t>% cut per coupon is the % of revenue that is obtained by Ponpare on customers utilizing the coupon.</w:t>
      </w:r>
    </w:p>
    <w:p w14:paraId="137B2A0F" w14:textId="77777777" w:rsidR="007F1DF3" w:rsidRPr="003B6632" w:rsidRDefault="007F1DF3" w:rsidP="007F1DF3">
      <w:pPr>
        <w:ind w:firstLine="418"/>
        <w:rPr>
          <w:rFonts w:cs="Courier New"/>
          <w:color w:val="000000"/>
          <w:shd w:val="clear" w:color="auto" w:fill="FFFFFF"/>
        </w:rPr>
      </w:pPr>
      <w:r w:rsidRPr="003B6632">
        <w:rPr>
          <w:rFonts w:cs="Courier New"/>
          <w:color w:val="000000"/>
          <w:shd w:val="clear" w:color="auto" w:fill="FFFFFF"/>
        </w:rPr>
        <w:t xml:space="preserve">The results shown in the excel file show that despite a higher discounted price coupons are not assigned to these categories because of the low propensity. </w:t>
      </w:r>
      <w:r>
        <w:rPr>
          <w:rFonts w:cs="Courier New"/>
          <w:color w:val="000000"/>
          <w:shd w:val="clear" w:color="auto" w:fill="FFFFFF"/>
        </w:rPr>
        <w:t>While in other cases coupons are allotted by propensity but limited to the total allowable coupons in a category.</w:t>
      </w:r>
    </w:p>
    <w:p w14:paraId="77093DB0" w14:textId="0379C60E" w:rsidR="007F1DF3" w:rsidRDefault="007F1DF3" w:rsidP="007F1DF3">
      <w:pPr>
        <w:rPr>
          <w:rFonts w:cs="Courier New"/>
          <w:b/>
          <w:color w:val="000000"/>
          <w:shd w:val="clear" w:color="auto" w:fill="FFFFFF"/>
        </w:rPr>
      </w:pPr>
      <w:bookmarkStart w:id="15" w:name="_Toc438130078"/>
      <w:r w:rsidRPr="007F1DF3">
        <w:rPr>
          <w:rStyle w:val="20"/>
        </w:rPr>
        <w:t>Recommendation:</w:t>
      </w:r>
      <w:bookmarkEnd w:id="15"/>
      <w:r>
        <w:rPr>
          <w:rFonts w:cs="Courier New"/>
          <w:b/>
          <w:color w:val="000000"/>
          <w:shd w:val="clear" w:color="auto" w:fill="FFFFFF"/>
        </w:rPr>
        <w:t xml:space="preserve"> </w:t>
      </w:r>
    </w:p>
    <w:p w14:paraId="6777F7AF" w14:textId="0065EBDD" w:rsidR="007F1DF3" w:rsidRPr="003B6632" w:rsidRDefault="007F1DF3" w:rsidP="007F1DF3">
      <w:pPr>
        <w:rPr>
          <w:rFonts w:cs="Courier New"/>
          <w:color w:val="000000"/>
          <w:shd w:val="clear" w:color="auto" w:fill="FFFFFF"/>
        </w:rPr>
      </w:pPr>
      <w:r>
        <w:rPr>
          <w:rFonts w:cs="Courier New"/>
          <w:color w:val="000000"/>
          <w:shd w:val="clear" w:color="auto" w:fill="FFFFFF"/>
        </w:rPr>
        <w:t xml:space="preserve">    </w:t>
      </w:r>
      <w:r w:rsidRPr="003B6632">
        <w:rPr>
          <w:rFonts w:cs="Courier New"/>
          <w:color w:val="000000"/>
          <w:shd w:val="clear" w:color="auto" w:fill="FFFFFF"/>
        </w:rPr>
        <w:t>The coupons should be assigned to the individual customers according to the excel sheet.</w:t>
      </w:r>
      <w:r>
        <w:rPr>
          <w:rFonts w:cs="Courier New"/>
          <w:color w:val="000000"/>
          <w:shd w:val="clear" w:color="auto" w:fill="FFFFFF"/>
        </w:rPr>
        <w:t xml:space="preserve"> For example customer hash ‘</w:t>
      </w:r>
      <w:r w:rsidRPr="003B6632">
        <w:rPr>
          <w:rFonts w:cs="Courier New"/>
          <w:color w:val="000000"/>
          <w:shd w:val="clear" w:color="auto" w:fill="FFFFFF"/>
        </w:rPr>
        <w:t>0000b53e182165208887ba65c079fc21</w:t>
      </w:r>
      <w:r>
        <w:rPr>
          <w:rFonts w:cs="Courier New"/>
          <w:color w:val="000000"/>
          <w:shd w:val="clear" w:color="auto" w:fill="FFFFFF"/>
        </w:rPr>
        <w:t>’ should be assigned a Relaxation coupon.</w:t>
      </w:r>
    </w:p>
    <w:p w14:paraId="40C883E0" w14:textId="77777777" w:rsidR="007F1DF3" w:rsidRPr="003B6632" w:rsidRDefault="007F1DF3" w:rsidP="007F1DF3">
      <w:pPr>
        <w:rPr>
          <w:rFonts w:cs="Courier New"/>
          <w:color w:val="000000"/>
          <w:shd w:val="clear" w:color="auto" w:fill="FFFFFF"/>
        </w:rPr>
      </w:pPr>
    </w:p>
    <w:p w14:paraId="38908AA4" w14:textId="3CC67826" w:rsidR="007F1DF3" w:rsidRPr="003B3B10" w:rsidRDefault="007F1DF3" w:rsidP="007F1DF3">
      <w:pPr>
        <w:rPr>
          <w:rFonts w:cs="Courier New"/>
          <w:b/>
          <w:color w:val="000000"/>
          <w:shd w:val="clear" w:color="auto" w:fill="FFFFFF"/>
        </w:rPr>
      </w:pPr>
      <w:r>
        <w:rPr>
          <w:rFonts w:cs="Courier New"/>
          <w:b/>
          <w:noProof/>
          <w:color w:val="000000"/>
          <w:shd w:val="clear" w:color="auto" w:fill="FFFFFF"/>
          <w:lang w:eastAsia="zh-CN"/>
        </w:rPr>
        <w:drawing>
          <wp:inline distT="0" distB="0" distL="0" distR="0" wp14:anchorId="41EE99D7" wp14:editId="10E20CC3">
            <wp:extent cx="5537835" cy="1420856"/>
            <wp:effectExtent l="0" t="0" r="0" b="1905"/>
            <wp:docPr id="12" name="图片 12" descr="OptiPr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tiPro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875" cy="1426768"/>
                    </a:xfrm>
                    <a:prstGeom prst="rect">
                      <a:avLst/>
                    </a:prstGeom>
                    <a:noFill/>
                    <a:ln>
                      <a:noFill/>
                    </a:ln>
                  </pic:spPr>
                </pic:pic>
              </a:graphicData>
            </a:graphic>
          </wp:inline>
        </w:drawing>
      </w:r>
    </w:p>
    <w:p w14:paraId="1C23793E" w14:textId="77777777" w:rsidR="007F1DF3" w:rsidRPr="005B00B7" w:rsidRDefault="007F1DF3" w:rsidP="007F1DF3">
      <w:pPr>
        <w:rPr>
          <w:rFonts w:ascii="Courier New" w:hAnsi="Courier New" w:cs="Courier New"/>
          <w:color w:val="000000"/>
          <w:sz w:val="20"/>
          <w:szCs w:val="20"/>
          <w:shd w:val="clear" w:color="auto" w:fill="FFFFFF"/>
        </w:rPr>
      </w:pPr>
    </w:p>
    <w:p w14:paraId="17EEF3D3" w14:textId="6C75BA24" w:rsidR="007F1DF3" w:rsidRPr="003D3CE3" w:rsidRDefault="007F1DF3" w:rsidP="007F1DF3">
      <w:pPr>
        <w:pStyle w:val="1"/>
        <w:rPr>
          <w:shd w:val="clear" w:color="auto" w:fill="FFFFFF"/>
        </w:rPr>
      </w:pPr>
      <w:bookmarkStart w:id="16" w:name="_Toc438130079"/>
      <w:r>
        <w:rPr>
          <w:shd w:val="clear" w:color="auto" w:fill="FFFFFF"/>
        </w:rPr>
        <w:t>Discriminant Analysis</w:t>
      </w:r>
      <w:r w:rsidRPr="003D3CE3">
        <w:rPr>
          <w:shd w:val="clear" w:color="auto" w:fill="FFFFFF"/>
        </w:rPr>
        <w:t xml:space="preserve"> Model:</w:t>
      </w:r>
      <w:bookmarkEnd w:id="16"/>
    </w:p>
    <w:p w14:paraId="450CB740" w14:textId="6630D7C5" w:rsidR="007F1DF3" w:rsidRDefault="007F1DF3" w:rsidP="007F1DF3">
      <w:pPr>
        <w:ind w:firstLine="418"/>
      </w:pPr>
      <w:r>
        <w:t xml:space="preserve">We developed a discriminant analysis model to try to observe a general ‘rule’ from the data. The analysis was carried out for two groups (Purchase and Not purchased) and many explanatory variables. </w:t>
      </w:r>
    </w:p>
    <w:p w14:paraId="13DEE4AD" w14:textId="7AD27C0D" w:rsidR="007F1DF3" w:rsidRDefault="007F1DF3" w:rsidP="007F1DF3">
      <w:pPr>
        <w:ind w:firstLine="418"/>
      </w:pPr>
      <w:r>
        <w:rPr>
          <w:noProof/>
          <w:lang w:eastAsia="zh-CN"/>
        </w:rPr>
        <mc:AlternateContent>
          <mc:Choice Requires="wps">
            <w:drawing>
              <wp:anchor distT="0" distB="0" distL="114300" distR="114300" simplePos="0" relativeHeight="251660288" behindDoc="0" locked="0" layoutInCell="1" allowOverlap="1" wp14:anchorId="7CD1151B" wp14:editId="63A51B8D">
                <wp:simplePos x="0" y="0"/>
                <wp:positionH relativeFrom="column">
                  <wp:posOffset>48126</wp:posOffset>
                </wp:positionH>
                <wp:positionV relativeFrom="paragraph">
                  <wp:posOffset>1602105</wp:posOffset>
                </wp:positionV>
                <wp:extent cx="5604009" cy="491156"/>
                <wp:effectExtent l="0" t="0" r="34925" b="17145"/>
                <wp:wrapNone/>
                <wp:docPr id="11" name="Rectangle 2"/>
                <wp:cNvGraphicFramePr/>
                <a:graphic xmlns:a="http://schemas.openxmlformats.org/drawingml/2006/main">
                  <a:graphicData uri="http://schemas.microsoft.com/office/word/2010/wordprocessingShape">
                    <wps:wsp>
                      <wps:cNvSpPr/>
                      <wps:spPr>
                        <a:xfrm>
                          <a:off x="0" y="0"/>
                          <a:ext cx="5604009" cy="4911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2C9D8" id="Rectangle_x0020_2" o:spid="_x0000_s1026" style="position:absolute;left:0;text-align:left;margin-left:3.8pt;margin-top:126.15pt;width:441.25pt;height:3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" filled="f" strokecolor="#1f4d78 [1604]" strokeweight="1pt"/>
            </w:pict>
          </mc:Fallback>
        </mc:AlternateContent>
      </w:r>
      <w:r>
        <w:t>We chose customer age and sex, discounted price, price rate, individual coupon categories (binary variables) and large area location (binary variables) as explanatory variables. Weights were assigned from -1 to 1 to each of these variables. The product of the weights and explanatory variables was used to obtain the score. The</w:t>
      </w:r>
      <w:r w:rsidRPr="00B63359">
        <w:t xml:space="preserve"> </w:t>
      </w:r>
      <w:r>
        <w:t xml:space="preserve">highest and lowest score for the constraint limits were obtained by assigning all weights as 1, and taking the maximum value. The weights and the cutoff value for classification were used as decision variables. According to the cutoff selected, solver will try to classify the purchase as yes or no. The percent correct classifications are calculated by </w:t>
      </w:r>
    </w:p>
    <w:p w14:paraId="68F76CD4" w14:textId="77777777" w:rsidR="007F1DF3" w:rsidRDefault="007F1DF3" w:rsidP="007F1DF3">
      <m:oMathPara>
        <m:oMath>
          <m:r>
            <w:rPr>
              <w:rFonts w:ascii="Cambria Math" w:hAnsi="Cambria Math"/>
            </w:rPr>
            <m:t>% correct classification=</m:t>
          </m:r>
          <m:f>
            <m:fPr>
              <m:ctrlPr>
                <w:rPr>
                  <w:rFonts w:ascii="Cambria Math" w:hAnsi="Cambria Math"/>
                  <w:i/>
                </w:rPr>
              </m:ctrlPr>
            </m:fPr>
            <m:num>
              <m:r>
                <w:rPr>
                  <w:rFonts w:ascii="Cambria Math" w:hAnsi="Cambria Math"/>
                </w:rPr>
                <m:t>Predicted Yes</m:t>
              </m:r>
              <m:d>
                <m:dPr>
                  <m:begChr m:val="|"/>
                  <m:endChr m:val="|"/>
                  <m:ctrlPr>
                    <w:rPr>
                      <w:rFonts w:ascii="Cambria Math" w:hAnsi="Cambria Math"/>
                      <w:i/>
                    </w:rPr>
                  </m:ctrlPr>
                </m:dPr>
                <m:e>
                  <m:r>
                    <w:rPr>
                      <w:rFonts w:ascii="Cambria Math" w:hAnsi="Cambria Math"/>
                    </w:rPr>
                    <m:t>Actual Yes+Predicted No</m:t>
                  </m:r>
                </m:e>
              </m:d>
              <m:r>
                <w:rPr>
                  <w:rFonts w:ascii="Cambria Math" w:hAnsi="Cambria Math"/>
                </w:rPr>
                <m:t>Actual No</m:t>
              </m:r>
            </m:num>
            <m:den>
              <m:r>
                <w:rPr>
                  <w:rFonts w:ascii="Cambria Math" w:hAnsi="Cambria Math"/>
                </w:rPr>
                <m:t>∑Predictions</m:t>
              </m:r>
            </m:den>
          </m:f>
        </m:oMath>
      </m:oMathPara>
    </w:p>
    <w:p w14:paraId="7716F2C1" w14:textId="38AE4287" w:rsidR="007F1DF3" w:rsidRDefault="007F1DF3" w:rsidP="007F1DF3"/>
    <w:p w14:paraId="466BCBFA" w14:textId="7B5E4770" w:rsidR="007F1DF3" w:rsidRPr="00636F1F" w:rsidRDefault="007F1DF3" w:rsidP="007F1DF3">
      <w:pPr>
        <w:ind w:firstLine="418"/>
      </w:pPr>
      <w:r>
        <w:t>Running solver to maximize % correct classification against weight and cutoff constraints mentioned earlier an optimal value of 95.36% correct classification was obtained.</w:t>
      </w:r>
      <w:r w:rsidRPr="00900AB2">
        <w:t xml:space="preserve"> </w:t>
      </w:r>
      <w:r>
        <w:t xml:space="preserve">This value felt too high. On deeper inspection we found that 31479 values were predicted as NO and were actually NO, while 1530 values were predicted as NO and were actually a YES. However no values were predicted as a YES. Yet a 95.36% correct classification was obtained. This is due to the learning data being skewed: Only 4.6% of the Purchase variable records are YES. </w:t>
      </w:r>
    </w:p>
    <w:p w14:paraId="307D0505" w14:textId="77777777" w:rsidR="007F1DF3" w:rsidRDefault="007F1DF3" w:rsidP="007F1DF3">
      <w:pPr>
        <w:ind w:firstLine="418"/>
      </w:pPr>
      <w:r>
        <w:t xml:space="preserve"> The weight’s sign shows the likeliness of the Purchase being a YES or NO. A negative sign would indicate affinity to NO. The greater the magnitude of the weight the close it is towards predicting a YES or a NO. For instance from the excel sheet a rule that the probability of purchasing an item is higher if the coupon belongs to the Food genre and could be used in the Northeast area of Japan.</w:t>
      </w:r>
    </w:p>
    <w:p w14:paraId="496EFD0C" w14:textId="77777777" w:rsidR="007F1DF3" w:rsidRDefault="007F1DF3"/>
    <w:p w14:paraId="3A58CEF0" w14:textId="77777777" w:rsidR="004A4557" w:rsidRDefault="004A4557"/>
    <w:p w14:paraId="5844782E" w14:textId="77777777" w:rsidR="004A4557" w:rsidRPr="0097044C" w:rsidRDefault="004A4557" w:rsidP="004A4557">
      <w:pPr>
        <w:pStyle w:val="1"/>
      </w:pPr>
      <w:bookmarkStart w:id="17" w:name="_Toc438130080"/>
      <w:r w:rsidRPr="0097044C">
        <w:t>Result</w:t>
      </w:r>
      <w:r>
        <w:t xml:space="preserve"> 1 Cluster Analysis</w:t>
      </w:r>
      <w:r w:rsidRPr="0097044C">
        <w:t>:</w:t>
      </w:r>
      <w:bookmarkEnd w:id="17"/>
    </w:p>
    <w:p w14:paraId="55C36C81" w14:textId="77777777" w:rsidR="004A4557" w:rsidRDefault="004A4557" w:rsidP="004A4557">
      <w:pPr>
        <w:ind w:firstLine="418"/>
      </w:pPr>
      <w:r>
        <w:t xml:space="preserve">According to the clusters analysis result, we find 4 Clusters on customer side filtered by their purchasing behavior and age. </w:t>
      </w:r>
    </w:p>
    <w:p w14:paraId="45266B01" w14:textId="77777777" w:rsidR="004A4557" w:rsidRDefault="004A4557" w:rsidP="004A4557">
      <w:pPr>
        <w:ind w:firstLine="418"/>
      </w:pPr>
      <w:r>
        <w:t>We take reference to those four benchmarks to understand the whole customer dataset. Among them, Cluster 1 makes up 21% of total customers. This type of customers aged at 41 on average and ranged from 19 to 59. They averagely buy other coupon 1.50 times, giftcard 1.158 times and Hotel 1.14 times, as 3 top popular coupons in this cluster. The customers are mainly from Kanto, Kansai.</w:t>
      </w:r>
    </w:p>
    <w:p w14:paraId="6DE3CC8B" w14:textId="77777777" w:rsidR="004A4557" w:rsidRDefault="004A4557" w:rsidP="004A4557">
      <w:pPr>
        <w:ind w:firstLine="418"/>
      </w:pPr>
      <w:r>
        <w:rPr>
          <w:noProof/>
        </w:rPr>
        <mc:AlternateContent>
          <mc:Choice Requires="wps">
            <w:drawing>
              <wp:anchor distT="45720" distB="45720" distL="114300" distR="114300" simplePos="0" relativeHeight="251663360" behindDoc="0" locked="0" layoutInCell="1" allowOverlap="1" wp14:anchorId="711FF471" wp14:editId="71F17DBF">
                <wp:simplePos x="0" y="0"/>
                <wp:positionH relativeFrom="column">
                  <wp:posOffset>332105</wp:posOffset>
                </wp:positionH>
                <wp:positionV relativeFrom="paragraph">
                  <wp:posOffset>48260</wp:posOffset>
                </wp:positionV>
                <wp:extent cx="4675505" cy="227901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5505" cy="2279015"/>
                        </a:xfrm>
                        <a:prstGeom prst="rect">
                          <a:avLst/>
                        </a:prstGeom>
                        <a:solidFill>
                          <a:srgbClr val="FFFFFF"/>
                        </a:solidFill>
                        <a:ln w="9525">
                          <a:noFill/>
                          <a:miter lim="800000"/>
                          <a:headEnd/>
                          <a:tailEnd/>
                        </a:ln>
                      </wps:spPr>
                      <wps:txbx>
                        <w:txbxContent>
                          <w:p w14:paraId="30DB3857" w14:textId="77777777" w:rsidR="004A4557" w:rsidRDefault="004A4557" w:rsidP="004A4557">
                            <w:r>
                              <w:rPr>
                                <w:noProof/>
                              </w:rPr>
                              <w:drawing>
                                <wp:inline distT="0" distB="0" distL="0" distR="0" wp14:anchorId="1BB0C19F" wp14:editId="6700B339">
                                  <wp:extent cx="4294909" cy="1808514"/>
                                  <wp:effectExtent l="0" t="0" r="0" b="127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8461" cy="1814221"/>
                                          </a:xfrm>
                                          <a:prstGeom prst="rect">
                                            <a:avLst/>
                                          </a:prstGeom>
                                          <a:noFill/>
                                        </pic:spPr>
                                      </pic:pic>
                                    </a:graphicData>
                                  </a:graphic>
                                </wp:inline>
                              </w:drawing>
                            </w:r>
                          </w:p>
                          <w:p w14:paraId="650D40C3" w14:textId="77777777" w:rsidR="004A4557" w:rsidRDefault="004A4557" w:rsidP="004A4557">
                            <w:r>
                              <w:t xml:space="preserve">                                   </w:t>
                            </w:r>
                            <w:r w:rsidRPr="000D483C">
                              <w:rPr>
                                <w:sz w:val="20"/>
                              </w:rPr>
                              <w:t xml:space="preserve">Figure 1 detailed variables in customer cluster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1FF471" id="_x0000_t202" coordsize="21600,21600" o:spt="202" path="m0,0l0,21600,21600,21600,21600,0xe">
                <v:stroke joinstyle="miter"/>
                <v:path gradientshapeok="t" o:connecttype="rect"/>
              </v:shapetype>
              <v:shape id="Text_x0020_Box_x0020_2" o:spid="_x0000_s1026" type="#_x0000_t202" style="position:absolute;left:0;text-align:left;margin-left:26.15pt;margin-top:3.8pt;width:368.15pt;height:179.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" stroked="f">
                <v:textbox>
                  <w:txbxContent>
                    <w:p w14:paraId="30DB3857" w14:textId="77777777" w:rsidR="004A4557" w:rsidRDefault="004A4557" w:rsidP="004A4557">
                      <w:r>
                        <w:rPr>
                          <w:noProof/>
                        </w:rPr>
                        <w:drawing>
                          <wp:inline distT="0" distB="0" distL="0" distR="0" wp14:anchorId="1BB0C19F" wp14:editId="6700B339">
                            <wp:extent cx="4294909" cy="1808514"/>
                            <wp:effectExtent l="0" t="0" r="0" b="127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8461" cy="1814221"/>
                                    </a:xfrm>
                                    <a:prstGeom prst="rect">
                                      <a:avLst/>
                                    </a:prstGeom>
                                    <a:noFill/>
                                  </pic:spPr>
                                </pic:pic>
                              </a:graphicData>
                            </a:graphic>
                          </wp:inline>
                        </w:drawing>
                      </w:r>
                    </w:p>
                    <w:p w14:paraId="650D40C3" w14:textId="77777777" w:rsidR="004A4557" w:rsidRDefault="004A4557" w:rsidP="004A4557">
                      <w:r>
                        <w:t xml:space="preserve">                                   </w:t>
                      </w:r>
                      <w:r w:rsidRPr="000D483C">
                        <w:rPr>
                          <w:sz w:val="20"/>
                        </w:rPr>
                        <w:t xml:space="preserve">Figure 1 detailed variables in customer cluster 1 </w:t>
                      </w:r>
                    </w:p>
                  </w:txbxContent>
                </v:textbox>
                <w10:wrap type="square"/>
              </v:shape>
            </w:pict>
          </mc:Fallback>
        </mc:AlternateContent>
      </w:r>
    </w:p>
    <w:p w14:paraId="572ADFC3" w14:textId="77777777" w:rsidR="004A4557" w:rsidRDefault="004A4557" w:rsidP="004A4557">
      <w:pPr>
        <w:ind w:firstLine="418"/>
      </w:pPr>
    </w:p>
    <w:p w14:paraId="22D73201" w14:textId="77777777" w:rsidR="004A4557" w:rsidRDefault="004A4557" w:rsidP="004A4557">
      <w:pPr>
        <w:ind w:firstLine="418"/>
      </w:pPr>
    </w:p>
    <w:p w14:paraId="34A61500" w14:textId="77777777" w:rsidR="004A4557" w:rsidRDefault="004A4557" w:rsidP="004A4557">
      <w:pPr>
        <w:ind w:firstLine="418"/>
      </w:pPr>
    </w:p>
    <w:p w14:paraId="62806329" w14:textId="77777777" w:rsidR="004A4557" w:rsidRDefault="004A4557" w:rsidP="004A4557">
      <w:pPr>
        <w:ind w:firstLine="418"/>
      </w:pPr>
    </w:p>
    <w:p w14:paraId="726904A4" w14:textId="77777777" w:rsidR="004A4557" w:rsidRDefault="004A4557" w:rsidP="004A4557">
      <w:pPr>
        <w:ind w:firstLine="418"/>
      </w:pPr>
    </w:p>
    <w:p w14:paraId="41E4053C" w14:textId="77777777" w:rsidR="004A4557" w:rsidRDefault="004A4557" w:rsidP="004A4557">
      <w:pPr>
        <w:ind w:firstLine="418"/>
      </w:pPr>
    </w:p>
    <w:p w14:paraId="63A999CC" w14:textId="77777777" w:rsidR="004A4557" w:rsidRDefault="004A4557" w:rsidP="004A4557">
      <w:pPr>
        <w:ind w:firstLine="418"/>
      </w:pPr>
    </w:p>
    <w:p w14:paraId="7C7E207D" w14:textId="77777777" w:rsidR="004A4557" w:rsidRDefault="004A4557" w:rsidP="004A4557">
      <w:pPr>
        <w:ind w:firstLine="418"/>
      </w:pPr>
    </w:p>
    <w:p w14:paraId="0DB16582" w14:textId="77777777" w:rsidR="004A4557" w:rsidRDefault="004A4557" w:rsidP="004A4557">
      <w:pPr>
        <w:ind w:firstLine="418"/>
      </w:pPr>
      <w:r>
        <w:t xml:space="preserve">Cluster 2 contributes to 24% of total customers. This type of customers aged at 56 on average and ranged from 45 to 77. On average, everyone buys food coupons at 1.4 times, hotel coupons at 0.59 times and other coupon at 0.63 times. </w:t>
      </w:r>
    </w:p>
    <w:p w14:paraId="698FD6B5" w14:textId="77777777" w:rsidR="004A4557" w:rsidRDefault="004A4557" w:rsidP="004A4557">
      <w:pPr>
        <w:ind w:firstLine="418"/>
      </w:pPr>
      <w:r>
        <w:rPr>
          <w:noProof/>
        </w:rPr>
        <mc:AlternateContent>
          <mc:Choice Requires="wps">
            <w:drawing>
              <wp:anchor distT="45720" distB="45720" distL="114300" distR="114300" simplePos="0" relativeHeight="251664384" behindDoc="0" locked="0" layoutInCell="1" allowOverlap="1" wp14:anchorId="5871FB67" wp14:editId="27C6715E">
                <wp:simplePos x="0" y="0"/>
                <wp:positionH relativeFrom="margin">
                  <wp:posOffset>353060</wp:posOffset>
                </wp:positionH>
                <wp:positionV relativeFrom="paragraph">
                  <wp:posOffset>43180</wp:posOffset>
                </wp:positionV>
                <wp:extent cx="4654550" cy="2237105"/>
                <wp:effectExtent l="0" t="0" r="0" b="0"/>
                <wp:wrapSquare wrapText="bothSides"/>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2237105"/>
                        </a:xfrm>
                        <a:prstGeom prst="rect">
                          <a:avLst/>
                        </a:prstGeom>
                        <a:solidFill>
                          <a:srgbClr val="FFFFFF"/>
                        </a:solidFill>
                        <a:ln w="9525">
                          <a:noFill/>
                          <a:miter lim="800000"/>
                          <a:headEnd/>
                          <a:tailEnd/>
                        </a:ln>
                      </wps:spPr>
                      <wps:txbx>
                        <w:txbxContent>
                          <w:p w14:paraId="20E86FF8" w14:textId="77777777" w:rsidR="004A4557" w:rsidRDefault="004A4557" w:rsidP="004A4557">
                            <w:r>
                              <w:rPr>
                                <w:noProof/>
                              </w:rPr>
                              <w:drawing>
                                <wp:inline distT="0" distB="0" distL="0" distR="0" wp14:anchorId="05B7314D" wp14:editId="5FEB12C4">
                                  <wp:extent cx="4391891" cy="1752564"/>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310" cy="1765900"/>
                                          </a:xfrm>
                                          <a:prstGeom prst="rect">
                                            <a:avLst/>
                                          </a:prstGeom>
                                          <a:noFill/>
                                        </pic:spPr>
                                      </pic:pic>
                                    </a:graphicData>
                                  </a:graphic>
                                </wp:inline>
                              </w:drawing>
                            </w:r>
                          </w:p>
                          <w:p w14:paraId="101C43E7" w14:textId="77777777" w:rsidR="004A4557" w:rsidRPr="000D483C" w:rsidRDefault="004A4557" w:rsidP="004A4557">
                            <w:pPr>
                              <w:jc w:val="center"/>
                              <w:rPr>
                                <w:sz w:val="20"/>
                              </w:rPr>
                            </w:pPr>
                            <w:r w:rsidRPr="000D483C">
                              <w:rPr>
                                <w:sz w:val="20"/>
                              </w:rPr>
                              <w:t>Figure 2 detailed variables in customer cluster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1FB67" id="_x0000_s1027" type="#_x0000_t202" style="position:absolute;left:0;text-align:left;margin-left:27.8pt;margin-top:3.4pt;width:366.5pt;height:176.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" stroked="f">
                <v:textbox>
                  <w:txbxContent>
                    <w:p w14:paraId="20E86FF8" w14:textId="77777777" w:rsidR="004A4557" w:rsidRDefault="004A4557" w:rsidP="004A4557">
                      <w:r>
                        <w:rPr>
                          <w:noProof/>
                        </w:rPr>
                        <w:drawing>
                          <wp:inline distT="0" distB="0" distL="0" distR="0" wp14:anchorId="05B7314D" wp14:editId="5FEB12C4">
                            <wp:extent cx="4391891" cy="1752564"/>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310" cy="1765900"/>
                                    </a:xfrm>
                                    <a:prstGeom prst="rect">
                                      <a:avLst/>
                                    </a:prstGeom>
                                    <a:noFill/>
                                  </pic:spPr>
                                </pic:pic>
                              </a:graphicData>
                            </a:graphic>
                          </wp:inline>
                        </w:drawing>
                      </w:r>
                    </w:p>
                    <w:p w14:paraId="101C43E7" w14:textId="77777777" w:rsidR="004A4557" w:rsidRPr="000D483C" w:rsidRDefault="004A4557" w:rsidP="004A4557">
                      <w:pPr>
                        <w:jc w:val="center"/>
                        <w:rPr>
                          <w:sz w:val="20"/>
                        </w:rPr>
                      </w:pPr>
                      <w:r w:rsidRPr="000D483C">
                        <w:rPr>
                          <w:sz w:val="20"/>
                        </w:rPr>
                        <w:t>Figure 2 detailed variables in customer cluster 2</w:t>
                      </w:r>
                    </w:p>
                  </w:txbxContent>
                </v:textbox>
                <w10:wrap type="square" anchorx="margin"/>
              </v:shape>
            </w:pict>
          </mc:Fallback>
        </mc:AlternateContent>
      </w:r>
    </w:p>
    <w:p w14:paraId="4E2CDD95" w14:textId="77777777" w:rsidR="004A4557" w:rsidRDefault="004A4557" w:rsidP="004A4557">
      <w:pPr>
        <w:ind w:firstLine="418"/>
      </w:pPr>
    </w:p>
    <w:p w14:paraId="2A3D7253" w14:textId="77777777" w:rsidR="004A4557" w:rsidRDefault="004A4557" w:rsidP="004A4557">
      <w:pPr>
        <w:ind w:firstLine="418"/>
      </w:pPr>
      <w:r w:rsidRPr="00DE4BB2">
        <w:rPr>
          <w:noProof/>
        </w:rPr>
        <mc:AlternateContent>
          <mc:Choice Requires="wps">
            <w:drawing>
              <wp:anchor distT="0" distB="0" distL="114300" distR="114300" simplePos="0" relativeHeight="251662336" behindDoc="0" locked="0" layoutInCell="1" allowOverlap="1" wp14:anchorId="02F7D98D" wp14:editId="7961A4C0">
                <wp:simplePos x="0" y="0"/>
                <wp:positionH relativeFrom="column">
                  <wp:posOffset>1486246</wp:posOffset>
                </wp:positionH>
                <wp:positionV relativeFrom="paragraph">
                  <wp:posOffset>16279</wp:posOffset>
                </wp:positionV>
                <wp:extent cx="795655" cy="289560"/>
                <wp:effectExtent l="0" t="0" r="4445" b="0"/>
                <wp:wrapNone/>
                <wp:docPr id="19" name="TextBox 18"/>
                <wp:cNvGraphicFramePr/>
                <a:graphic xmlns:a="http://schemas.openxmlformats.org/drawingml/2006/main">
                  <a:graphicData uri="http://schemas.microsoft.com/office/word/2010/wordprocessingShape">
                    <wps:wsp>
                      <wps:cNvSpPr txBox="1"/>
                      <wps:spPr>
                        <a:xfrm>
                          <a:off x="0" y="0"/>
                          <a:ext cx="795655" cy="289560"/>
                        </a:xfrm>
                        <a:prstGeom prst="rect">
                          <a:avLst/>
                        </a:prstGeom>
                        <a:solidFill>
                          <a:schemeClr val="bg1"/>
                        </a:solidFill>
                      </wps:spPr>
                      <wps:txbx>
                        <w:txbxContent>
                          <w:p w14:paraId="583BC118" w14:textId="77777777" w:rsidR="004A4557" w:rsidRPr="00DE4BB2" w:rsidRDefault="004A4557" w:rsidP="004A4557">
                            <w:pPr>
                              <w:pStyle w:val="a5"/>
                              <w:spacing w:before="0" w:beforeAutospacing="0" w:after="0" w:afterAutospacing="0"/>
                              <w:ind w:right="200"/>
                              <w:jc w:val="right"/>
                              <w:rPr>
                                <w:sz w:val="20"/>
                              </w:rPr>
                            </w:pPr>
                          </w:p>
                        </w:txbxContent>
                      </wps:txbx>
                      <wps:bodyPr wrap="square" rtlCol="0">
                        <a:spAutoFit/>
                      </wps:bodyPr>
                    </wps:wsp>
                  </a:graphicData>
                </a:graphic>
              </wp:anchor>
            </w:drawing>
          </mc:Choice>
          <mc:Fallback>
            <w:pict>
              <v:shape w14:anchorId="02F7D98D" id="TextBox_x0020_18" o:spid="_x0000_s1028" type="#_x0000_t202" style="position:absolute;left:0;text-align:left;margin-left:117.05pt;margin-top:1.3pt;width:62.65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" fillcolor="white [3212]" stroked="f">
                <v:textbox style="mso-fit-shape-to-text:t">
                  <w:txbxContent>
                    <w:p w14:paraId="583BC118" w14:textId="77777777" w:rsidR="004A4557" w:rsidRPr="00DE4BB2" w:rsidRDefault="004A4557" w:rsidP="004A4557">
                      <w:pPr>
                        <w:pStyle w:val="a5"/>
                        <w:spacing w:before="0" w:beforeAutospacing="0" w:after="0" w:afterAutospacing="0"/>
                        <w:ind w:right="200"/>
                        <w:jc w:val="right"/>
                        <w:rPr>
                          <w:sz w:val="20"/>
                        </w:rPr>
                      </w:pPr>
                    </w:p>
                  </w:txbxContent>
                </v:textbox>
              </v:shape>
            </w:pict>
          </mc:Fallback>
        </mc:AlternateContent>
      </w:r>
    </w:p>
    <w:p w14:paraId="1257A1C9" w14:textId="77777777" w:rsidR="004A4557" w:rsidRDefault="004A4557" w:rsidP="004A4557">
      <w:pPr>
        <w:ind w:firstLine="418"/>
      </w:pPr>
    </w:p>
    <w:p w14:paraId="46E6685F" w14:textId="77777777" w:rsidR="004A4557" w:rsidRDefault="004A4557" w:rsidP="004A4557">
      <w:pPr>
        <w:ind w:firstLine="418"/>
      </w:pPr>
    </w:p>
    <w:p w14:paraId="103EE1E0" w14:textId="77777777" w:rsidR="004A4557" w:rsidRDefault="004A4557" w:rsidP="004A4557">
      <w:pPr>
        <w:ind w:firstLine="418"/>
      </w:pPr>
    </w:p>
    <w:p w14:paraId="576C0E4A" w14:textId="77777777" w:rsidR="004A4557" w:rsidRDefault="004A4557" w:rsidP="004A4557">
      <w:pPr>
        <w:ind w:firstLine="418"/>
      </w:pPr>
    </w:p>
    <w:p w14:paraId="676D0466" w14:textId="77777777" w:rsidR="004A4557" w:rsidRDefault="004A4557" w:rsidP="004A4557">
      <w:pPr>
        <w:ind w:firstLine="418"/>
      </w:pPr>
    </w:p>
    <w:p w14:paraId="5C4E9CE3" w14:textId="77777777" w:rsidR="004A4557" w:rsidRDefault="004A4557" w:rsidP="004A4557">
      <w:pPr>
        <w:ind w:firstLine="418"/>
      </w:pPr>
    </w:p>
    <w:p w14:paraId="4EE59684" w14:textId="77777777" w:rsidR="004A4557" w:rsidRDefault="004A4557" w:rsidP="004A4557">
      <w:pPr>
        <w:ind w:firstLine="418"/>
      </w:pPr>
      <w:r>
        <w:t xml:space="preserve">Cluster 3 contributes 5% of total customers. Compared to previous cluster, this type of customers are quite young with average 35 year old. The group of cluster 3 purchase food coupons at the average of 1.7333 times, lesson coupon at the average of 1.13333 times and othercoupon at the average of 1.53333.The customers are also domestically from Kansai, and Kanto. </w:t>
      </w:r>
    </w:p>
    <w:p w14:paraId="5BB9BCE6" w14:textId="77777777" w:rsidR="004A4557" w:rsidRDefault="004A4557" w:rsidP="004A4557">
      <w:pPr>
        <w:ind w:firstLine="418"/>
      </w:pPr>
    </w:p>
    <w:p w14:paraId="58CC2EED" w14:textId="77777777" w:rsidR="004A4557" w:rsidRDefault="004A4557" w:rsidP="004A4557">
      <w:pPr>
        <w:ind w:firstLine="418"/>
      </w:pPr>
      <w:r>
        <w:rPr>
          <w:noProof/>
        </w:rPr>
        <mc:AlternateContent>
          <mc:Choice Requires="wps">
            <w:drawing>
              <wp:anchor distT="45720" distB="45720" distL="114300" distR="114300" simplePos="0" relativeHeight="251665408" behindDoc="0" locked="0" layoutInCell="1" allowOverlap="1" wp14:anchorId="31FA523D" wp14:editId="6B31BBB5">
                <wp:simplePos x="0" y="0"/>
                <wp:positionH relativeFrom="margin">
                  <wp:posOffset>831215</wp:posOffset>
                </wp:positionH>
                <wp:positionV relativeFrom="paragraph">
                  <wp:posOffset>0</wp:posOffset>
                </wp:positionV>
                <wp:extent cx="4044950" cy="1981200"/>
                <wp:effectExtent l="0" t="0" r="0" b="0"/>
                <wp:wrapSquare wrapText="bothSides"/>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981200"/>
                        </a:xfrm>
                        <a:prstGeom prst="rect">
                          <a:avLst/>
                        </a:prstGeom>
                        <a:solidFill>
                          <a:srgbClr val="FFFFFF"/>
                        </a:solidFill>
                        <a:ln w="9525">
                          <a:noFill/>
                          <a:miter lim="800000"/>
                          <a:headEnd/>
                          <a:tailEnd/>
                        </a:ln>
                      </wps:spPr>
                      <wps:txbx>
                        <w:txbxContent>
                          <w:p w14:paraId="44CE0E5A" w14:textId="77777777" w:rsidR="004A4557" w:rsidRDefault="004A4557" w:rsidP="004A4557">
                            <w:r>
                              <w:rPr>
                                <w:noProof/>
                              </w:rPr>
                              <w:drawing>
                                <wp:inline distT="0" distB="0" distL="0" distR="0" wp14:anchorId="70BD804D" wp14:editId="30F00262">
                                  <wp:extent cx="3581400" cy="163436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5569" cy="1640826"/>
                                          </a:xfrm>
                                          <a:prstGeom prst="rect">
                                            <a:avLst/>
                                          </a:prstGeom>
                                          <a:noFill/>
                                        </pic:spPr>
                                      </pic:pic>
                                    </a:graphicData>
                                  </a:graphic>
                                </wp:inline>
                              </w:drawing>
                            </w:r>
                          </w:p>
                          <w:p w14:paraId="30097D8B" w14:textId="77777777" w:rsidR="004A4557" w:rsidRPr="000D483C" w:rsidRDefault="004A4557" w:rsidP="004A4557">
                            <w:pPr>
                              <w:jc w:val="center"/>
                              <w:rPr>
                                <w:sz w:val="20"/>
                              </w:rPr>
                            </w:pPr>
                            <w:r w:rsidRPr="000D483C">
                              <w:rPr>
                                <w:sz w:val="20"/>
                              </w:rPr>
                              <w:t xml:space="preserve">Figure </w:t>
                            </w:r>
                            <w:r>
                              <w:rPr>
                                <w:sz w:val="20"/>
                              </w:rPr>
                              <w:t>3</w:t>
                            </w:r>
                            <w:r w:rsidRPr="000D483C">
                              <w:rPr>
                                <w:sz w:val="20"/>
                              </w:rPr>
                              <w:t xml:space="preserve"> detailed variables in customer </w:t>
                            </w:r>
                            <w:r>
                              <w:rPr>
                                <w:sz w:val="20"/>
                              </w:rPr>
                              <w:t>cluster 3</w:t>
                            </w:r>
                          </w:p>
                          <w:p w14:paraId="77221815" w14:textId="77777777" w:rsidR="004A4557" w:rsidRDefault="004A4557" w:rsidP="004A45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A523D" id="_x0000_s1029" type="#_x0000_t202" style="position:absolute;left:0;text-align:left;margin-left:65.45pt;margin-top:0;width:318.5pt;height:15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" stroked="f">
                <v:textbox>
                  <w:txbxContent>
                    <w:p w14:paraId="44CE0E5A" w14:textId="77777777" w:rsidR="004A4557" w:rsidRDefault="004A4557" w:rsidP="004A4557">
                      <w:r>
                        <w:rPr>
                          <w:noProof/>
                        </w:rPr>
                        <w:drawing>
                          <wp:inline distT="0" distB="0" distL="0" distR="0" wp14:anchorId="70BD804D" wp14:editId="30F00262">
                            <wp:extent cx="3581400" cy="163436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5569" cy="1640826"/>
                                    </a:xfrm>
                                    <a:prstGeom prst="rect">
                                      <a:avLst/>
                                    </a:prstGeom>
                                    <a:noFill/>
                                  </pic:spPr>
                                </pic:pic>
                              </a:graphicData>
                            </a:graphic>
                          </wp:inline>
                        </w:drawing>
                      </w:r>
                    </w:p>
                    <w:p w14:paraId="30097D8B" w14:textId="77777777" w:rsidR="004A4557" w:rsidRPr="000D483C" w:rsidRDefault="004A4557" w:rsidP="004A4557">
                      <w:pPr>
                        <w:jc w:val="center"/>
                        <w:rPr>
                          <w:sz w:val="20"/>
                        </w:rPr>
                      </w:pPr>
                      <w:r w:rsidRPr="000D483C">
                        <w:rPr>
                          <w:sz w:val="20"/>
                        </w:rPr>
                        <w:t xml:space="preserve">Figure </w:t>
                      </w:r>
                      <w:r>
                        <w:rPr>
                          <w:sz w:val="20"/>
                        </w:rPr>
                        <w:t>3</w:t>
                      </w:r>
                      <w:r w:rsidRPr="000D483C">
                        <w:rPr>
                          <w:sz w:val="20"/>
                        </w:rPr>
                        <w:t xml:space="preserve"> detailed variables in customer </w:t>
                      </w:r>
                      <w:r>
                        <w:rPr>
                          <w:sz w:val="20"/>
                        </w:rPr>
                        <w:t>cluster 3</w:t>
                      </w:r>
                    </w:p>
                    <w:p w14:paraId="77221815" w14:textId="77777777" w:rsidR="004A4557" w:rsidRDefault="004A4557" w:rsidP="004A4557"/>
                  </w:txbxContent>
                </v:textbox>
                <w10:wrap type="square" anchorx="margin"/>
              </v:shape>
            </w:pict>
          </mc:Fallback>
        </mc:AlternateContent>
      </w:r>
    </w:p>
    <w:p w14:paraId="2C31264C" w14:textId="77777777" w:rsidR="004A4557" w:rsidRDefault="004A4557" w:rsidP="004A4557">
      <w:pPr>
        <w:ind w:firstLine="418"/>
      </w:pPr>
    </w:p>
    <w:p w14:paraId="7496F02C" w14:textId="77777777" w:rsidR="004A4557" w:rsidRDefault="004A4557" w:rsidP="004A4557">
      <w:pPr>
        <w:ind w:firstLine="418"/>
      </w:pPr>
    </w:p>
    <w:p w14:paraId="362F51EF" w14:textId="77777777" w:rsidR="004A4557" w:rsidRDefault="004A4557" w:rsidP="004A4557">
      <w:pPr>
        <w:ind w:firstLine="418"/>
      </w:pPr>
    </w:p>
    <w:p w14:paraId="50670528" w14:textId="77777777" w:rsidR="004A4557" w:rsidRDefault="004A4557" w:rsidP="004A4557">
      <w:pPr>
        <w:ind w:firstLine="418"/>
      </w:pPr>
    </w:p>
    <w:p w14:paraId="5D88BB86" w14:textId="77777777" w:rsidR="004A4557" w:rsidRDefault="004A4557" w:rsidP="004A4557">
      <w:pPr>
        <w:ind w:firstLine="418"/>
      </w:pPr>
    </w:p>
    <w:p w14:paraId="618EE11D" w14:textId="77777777" w:rsidR="004A4557" w:rsidRDefault="004A4557" w:rsidP="004A4557">
      <w:pPr>
        <w:ind w:firstLine="418"/>
      </w:pPr>
    </w:p>
    <w:p w14:paraId="415F02C8" w14:textId="77777777" w:rsidR="004A4557" w:rsidRDefault="004A4557" w:rsidP="004A4557">
      <w:pPr>
        <w:ind w:firstLine="418"/>
      </w:pPr>
    </w:p>
    <w:p w14:paraId="74FA860C" w14:textId="77777777" w:rsidR="004A4557" w:rsidRDefault="004A4557" w:rsidP="004A4557">
      <w:pPr>
        <w:ind w:firstLine="418"/>
      </w:pPr>
      <w:r>
        <w:t xml:space="preserve"> </w:t>
      </w:r>
    </w:p>
    <w:p w14:paraId="49F580EE" w14:textId="77777777" w:rsidR="004A4557" w:rsidRDefault="004A4557" w:rsidP="004A4557">
      <w:pPr>
        <w:ind w:firstLine="418"/>
      </w:pPr>
    </w:p>
    <w:p w14:paraId="3368A8DF" w14:textId="77777777" w:rsidR="004A4557" w:rsidRDefault="004A4557" w:rsidP="004A4557">
      <w:pPr>
        <w:ind w:firstLine="418"/>
      </w:pPr>
    </w:p>
    <w:p w14:paraId="6A600CFD" w14:textId="18A95683" w:rsidR="004A4557" w:rsidRDefault="004A4557" w:rsidP="004A4557">
      <w:pPr>
        <w:ind w:firstLine="418"/>
      </w:pPr>
      <w:r>
        <w:t>C</w:t>
      </w:r>
      <w:r>
        <w:t xml:space="preserve">luster </w:t>
      </w:r>
      <w:r>
        <w:t>4 contribute to half of total customers and quite diversified. This type of customers age at the average of 34 and ranged from 20 to 50.They tend to have various preference in purchasing behavior, the top 1 option is other coupon category. And they are mainly from Kanto.</w:t>
      </w:r>
    </w:p>
    <w:p w14:paraId="01DF40A6" w14:textId="77777777" w:rsidR="004A4557" w:rsidRDefault="004A4557" w:rsidP="004A4557">
      <w:pPr>
        <w:ind w:firstLine="418"/>
      </w:pPr>
      <w:r>
        <w:rPr>
          <w:noProof/>
        </w:rPr>
        <mc:AlternateContent>
          <mc:Choice Requires="wps">
            <w:drawing>
              <wp:anchor distT="45720" distB="45720" distL="114300" distR="114300" simplePos="0" relativeHeight="251666432" behindDoc="0" locked="0" layoutInCell="1" allowOverlap="1" wp14:anchorId="6DFB0EE1" wp14:editId="5376BEF4">
                <wp:simplePos x="0" y="0"/>
                <wp:positionH relativeFrom="column">
                  <wp:posOffset>692208</wp:posOffset>
                </wp:positionH>
                <wp:positionV relativeFrom="paragraph">
                  <wp:posOffset>18762</wp:posOffset>
                </wp:positionV>
                <wp:extent cx="4176395" cy="2299335"/>
                <wp:effectExtent l="0" t="0" r="0" b="5715"/>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395" cy="2299335"/>
                        </a:xfrm>
                        <a:prstGeom prst="rect">
                          <a:avLst/>
                        </a:prstGeom>
                        <a:solidFill>
                          <a:srgbClr val="FFFFFF"/>
                        </a:solidFill>
                        <a:ln w="9525">
                          <a:noFill/>
                          <a:miter lim="800000"/>
                          <a:headEnd/>
                          <a:tailEnd/>
                        </a:ln>
                      </wps:spPr>
                      <wps:txbx>
                        <w:txbxContent>
                          <w:p w14:paraId="02983F8C" w14:textId="77777777" w:rsidR="004A4557" w:rsidRDefault="004A4557" w:rsidP="004A4557">
                            <w:pPr>
                              <w:jc w:val="center"/>
                            </w:pPr>
                            <w:r>
                              <w:rPr>
                                <w:noProof/>
                              </w:rPr>
                              <w:drawing>
                                <wp:inline distT="0" distB="0" distL="0" distR="0" wp14:anchorId="6B2C8E0F" wp14:editId="2752C5EB">
                                  <wp:extent cx="3775364" cy="1807845"/>
                                  <wp:effectExtent l="0" t="0" r="0" b="1905"/>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2072" cy="1815846"/>
                                          </a:xfrm>
                                          <a:prstGeom prst="rect">
                                            <a:avLst/>
                                          </a:prstGeom>
                                          <a:noFill/>
                                        </pic:spPr>
                                      </pic:pic>
                                    </a:graphicData>
                                  </a:graphic>
                                </wp:inline>
                              </w:drawing>
                            </w:r>
                          </w:p>
                          <w:p w14:paraId="25CA9E73" w14:textId="77777777" w:rsidR="004A4557" w:rsidRDefault="004A4557" w:rsidP="004A4557">
                            <w:pPr>
                              <w:jc w:val="center"/>
                            </w:pPr>
                            <w:r w:rsidRPr="000D483C">
                              <w:rPr>
                                <w:sz w:val="20"/>
                              </w:rPr>
                              <w:t>Figure 4 detailed variables in customer cluster 4</w:t>
                            </w:r>
                          </w:p>
                          <w:p w14:paraId="692D6B48" w14:textId="77777777" w:rsidR="004A4557" w:rsidRDefault="004A4557" w:rsidP="004A45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B0EE1" id="_x0000_s1030" type="#_x0000_t202" style="position:absolute;left:0;text-align:left;margin-left:54.5pt;margin-top:1.5pt;width:328.85pt;height:181.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" stroked="f">
                <v:textbox>
                  <w:txbxContent>
                    <w:p w14:paraId="02983F8C" w14:textId="77777777" w:rsidR="004A4557" w:rsidRDefault="004A4557" w:rsidP="004A4557">
                      <w:pPr>
                        <w:jc w:val="center"/>
                      </w:pPr>
                      <w:r>
                        <w:rPr>
                          <w:noProof/>
                        </w:rPr>
                        <w:drawing>
                          <wp:inline distT="0" distB="0" distL="0" distR="0" wp14:anchorId="6B2C8E0F" wp14:editId="2752C5EB">
                            <wp:extent cx="3775364" cy="1807845"/>
                            <wp:effectExtent l="0" t="0" r="0" b="1905"/>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2072" cy="1815846"/>
                                    </a:xfrm>
                                    <a:prstGeom prst="rect">
                                      <a:avLst/>
                                    </a:prstGeom>
                                    <a:noFill/>
                                  </pic:spPr>
                                </pic:pic>
                              </a:graphicData>
                            </a:graphic>
                          </wp:inline>
                        </w:drawing>
                      </w:r>
                    </w:p>
                    <w:p w14:paraId="25CA9E73" w14:textId="77777777" w:rsidR="004A4557" w:rsidRDefault="004A4557" w:rsidP="004A4557">
                      <w:pPr>
                        <w:jc w:val="center"/>
                      </w:pPr>
                      <w:r w:rsidRPr="000D483C">
                        <w:rPr>
                          <w:sz w:val="20"/>
                        </w:rPr>
                        <w:t>Figure 4 detailed variables in customer cluster 4</w:t>
                      </w:r>
                    </w:p>
                    <w:p w14:paraId="692D6B48" w14:textId="77777777" w:rsidR="004A4557" w:rsidRDefault="004A4557" w:rsidP="004A4557"/>
                  </w:txbxContent>
                </v:textbox>
                <w10:wrap type="square"/>
              </v:shape>
            </w:pict>
          </mc:Fallback>
        </mc:AlternateContent>
      </w:r>
    </w:p>
    <w:p w14:paraId="6CBFC1A5" w14:textId="77777777" w:rsidR="004A4557" w:rsidRDefault="004A4557" w:rsidP="004A4557">
      <w:pPr>
        <w:ind w:firstLine="418"/>
      </w:pPr>
    </w:p>
    <w:p w14:paraId="1374D0A1" w14:textId="77777777" w:rsidR="004A4557" w:rsidRDefault="004A4557" w:rsidP="004A4557">
      <w:pPr>
        <w:ind w:firstLine="418"/>
      </w:pPr>
    </w:p>
    <w:p w14:paraId="03747A72" w14:textId="77777777" w:rsidR="004A4557" w:rsidRDefault="004A4557" w:rsidP="004A4557">
      <w:pPr>
        <w:ind w:firstLine="418"/>
      </w:pPr>
    </w:p>
    <w:p w14:paraId="268A259B" w14:textId="77777777" w:rsidR="004A4557" w:rsidRDefault="004A4557" w:rsidP="004A4557">
      <w:pPr>
        <w:ind w:firstLine="418"/>
      </w:pPr>
    </w:p>
    <w:p w14:paraId="1CD17C02" w14:textId="77777777" w:rsidR="004A4557" w:rsidRDefault="004A4557" w:rsidP="004A4557">
      <w:pPr>
        <w:ind w:firstLine="418"/>
      </w:pPr>
    </w:p>
    <w:p w14:paraId="2B8F2441" w14:textId="77777777" w:rsidR="004A4557" w:rsidRDefault="004A4557" w:rsidP="004A4557">
      <w:pPr>
        <w:ind w:firstLine="418"/>
      </w:pPr>
    </w:p>
    <w:p w14:paraId="2D6EAF0D" w14:textId="77777777" w:rsidR="004A4557" w:rsidRDefault="004A4557" w:rsidP="004A4557">
      <w:pPr>
        <w:ind w:firstLine="418"/>
      </w:pPr>
    </w:p>
    <w:p w14:paraId="0A3E4C9C" w14:textId="77777777" w:rsidR="004A4557" w:rsidRDefault="004A4557" w:rsidP="004A4557">
      <w:pPr>
        <w:ind w:firstLine="418"/>
      </w:pPr>
    </w:p>
    <w:p w14:paraId="130DA9B5" w14:textId="77777777" w:rsidR="004A4557" w:rsidRDefault="004A4557" w:rsidP="004A4557">
      <w:pPr>
        <w:pStyle w:val="1"/>
      </w:pPr>
      <w:bookmarkStart w:id="18" w:name="_Toc438130081"/>
      <w:r w:rsidRPr="000D483C">
        <w:t>Result 2</w:t>
      </w:r>
      <w:r>
        <w:t xml:space="preserve"> Propensity rate</w:t>
      </w:r>
      <w:r w:rsidRPr="000D483C">
        <w:t>:</w:t>
      </w:r>
      <w:bookmarkEnd w:id="18"/>
    </w:p>
    <w:p w14:paraId="0552561E" w14:textId="625FED3C" w:rsidR="004A4557" w:rsidRDefault="004A4557" w:rsidP="004A4557">
      <w:pPr>
        <w:ind w:firstLine="418"/>
      </w:pPr>
      <w:r>
        <w:rPr>
          <w:noProof/>
        </w:rPr>
        <mc:AlternateContent>
          <mc:Choice Requires="wps">
            <w:drawing>
              <wp:anchor distT="45720" distB="45720" distL="114300" distR="114300" simplePos="0" relativeHeight="251667456" behindDoc="0" locked="0" layoutInCell="1" allowOverlap="1" wp14:anchorId="0D88822B" wp14:editId="48F651D6">
                <wp:simplePos x="0" y="0"/>
                <wp:positionH relativeFrom="margin">
                  <wp:align>right</wp:align>
                </wp:positionH>
                <wp:positionV relativeFrom="paragraph">
                  <wp:posOffset>613186</wp:posOffset>
                </wp:positionV>
                <wp:extent cx="6227445" cy="1433830"/>
                <wp:effectExtent l="0" t="0" r="1905" b="0"/>
                <wp:wrapSquare wrapText="bothSides"/>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1433830"/>
                        </a:xfrm>
                        <a:prstGeom prst="rect">
                          <a:avLst/>
                        </a:prstGeom>
                        <a:solidFill>
                          <a:srgbClr val="FFFFFF"/>
                        </a:solidFill>
                        <a:ln w="9525">
                          <a:noFill/>
                          <a:miter lim="800000"/>
                          <a:headEnd/>
                          <a:tailEnd/>
                        </a:ln>
                      </wps:spPr>
                      <wps:txbx>
                        <w:txbxContent>
                          <w:p w14:paraId="2D7F9493" w14:textId="77777777" w:rsidR="004A4557" w:rsidRDefault="004A4557" w:rsidP="004A4557">
                            <w:pPr>
                              <w:jc w:val="center"/>
                              <w:rPr>
                                <w:sz w:val="20"/>
                              </w:rPr>
                            </w:pPr>
                            <w:r>
                              <w:rPr>
                                <w:noProof/>
                              </w:rPr>
                              <w:drawing>
                                <wp:inline distT="0" distB="0" distL="0" distR="0" wp14:anchorId="52A691C0" wp14:editId="4EE70B60">
                                  <wp:extent cx="5236439" cy="644224"/>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44634" cy="657535"/>
                                          </a:xfrm>
                                          <a:prstGeom prst="rect">
                                            <a:avLst/>
                                          </a:prstGeom>
                                          <a:noFill/>
                                          <a:ln>
                                            <a:noFill/>
                                          </a:ln>
                                        </pic:spPr>
                                      </pic:pic>
                                    </a:graphicData>
                                  </a:graphic>
                                </wp:inline>
                              </w:drawing>
                            </w:r>
                          </w:p>
                          <w:p w14:paraId="12739AD4" w14:textId="77777777" w:rsidR="004A4557" w:rsidRDefault="004A4557" w:rsidP="004A4557">
                            <w:pPr>
                              <w:jc w:val="center"/>
                            </w:pPr>
                            <w:r w:rsidRPr="000D483C">
                              <w:rPr>
                                <w:sz w:val="20"/>
                              </w:rPr>
                              <w:t xml:space="preserve">Figure </w:t>
                            </w:r>
                            <w:r>
                              <w:rPr>
                                <w:sz w:val="20"/>
                              </w:rPr>
                              <w:t>5 Propensity rate of 300 customers&lt;10 samples&gt;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8822B" id="_x0000_s1031" type="#_x0000_t202" style="position:absolute;left:0;text-align:left;margin-left:439.15pt;margin-top:48.3pt;width:490.35pt;height:112.9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" stroked="f">
                <v:textbox>
                  <w:txbxContent>
                    <w:p w14:paraId="2D7F9493" w14:textId="77777777" w:rsidR="004A4557" w:rsidRDefault="004A4557" w:rsidP="004A4557">
                      <w:pPr>
                        <w:jc w:val="center"/>
                        <w:rPr>
                          <w:sz w:val="20"/>
                        </w:rPr>
                      </w:pPr>
                      <w:r>
                        <w:rPr>
                          <w:noProof/>
                        </w:rPr>
                        <w:drawing>
                          <wp:inline distT="0" distB="0" distL="0" distR="0" wp14:anchorId="52A691C0" wp14:editId="4EE70B60">
                            <wp:extent cx="5236439" cy="644224"/>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44634" cy="657535"/>
                                    </a:xfrm>
                                    <a:prstGeom prst="rect">
                                      <a:avLst/>
                                    </a:prstGeom>
                                    <a:noFill/>
                                    <a:ln>
                                      <a:noFill/>
                                    </a:ln>
                                  </pic:spPr>
                                </pic:pic>
                              </a:graphicData>
                            </a:graphic>
                          </wp:inline>
                        </w:drawing>
                      </w:r>
                    </w:p>
                    <w:p w14:paraId="12739AD4" w14:textId="77777777" w:rsidR="004A4557" w:rsidRDefault="004A4557" w:rsidP="004A4557">
                      <w:pPr>
                        <w:jc w:val="center"/>
                      </w:pPr>
                      <w:r w:rsidRPr="000D483C">
                        <w:rPr>
                          <w:sz w:val="20"/>
                        </w:rPr>
                        <w:t xml:space="preserve">Figure </w:t>
                      </w:r>
                      <w:r>
                        <w:rPr>
                          <w:sz w:val="20"/>
                        </w:rPr>
                        <w:t>5 Propensity rate of 300 customers&lt;10 samples&gt;</w:t>
                      </w:r>
                    </w:p>
                  </w:txbxContent>
                </v:textbox>
                <w10:wrap type="square" anchorx="margin"/>
              </v:shape>
            </w:pict>
          </mc:Fallback>
        </mc:AlternateContent>
      </w:r>
      <w:r>
        <w:t>W</w:t>
      </w:r>
      <w:r w:rsidRPr="000D483C">
        <w:t>e calculated the propensity rate of 300 customer</w:t>
      </w:r>
      <w:r>
        <w:t xml:space="preserve">s and this result will be further used to analyze the accepted rate of recommended coupons and the revenue of Coupon Company through </w:t>
      </w:r>
      <w:r w:rsidRPr="00910A25">
        <w:t xml:space="preserve">Binary </w:t>
      </w:r>
      <w:r>
        <w:t xml:space="preserve">assignment </w:t>
      </w:r>
      <w:r w:rsidRPr="00910A25">
        <w:t>entry using simplex algorithm.</w:t>
      </w:r>
    </w:p>
    <w:p w14:paraId="42BE6AE8" w14:textId="77777777" w:rsidR="004A4557" w:rsidRPr="004A4557" w:rsidRDefault="004A4557" w:rsidP="004A4557">
      <w:pPr>
        <w:pStyle w:val="1"/>
        <w:rPr>
          <w:sz w:val="36"/>
          <w:szCs w:val="36"/>
        </w:rPr>
      </w:pPr>
      <w:bookmarkStart w:id="19" w:name="_Toc438130082"/>
      <w:r w:rsidRPr="004A4557">
        <w:rPr>
          <w:sz w:val="36"/>
          <w:szCs w:val="36"/>
        </w:rPr>
        <w:t>Result 3 Revenue, Propensity, Assignment Formula:</w:t>
      </w:r>
      <w:bookmarkEnd w:id="19"/>
    </w:p>
    <w:p w14:paraId="1E180DFD" w14:textId="77777777" w:rsidR="004A4557" w:rsidRPr="00B06A84" w:rsidRDefault="004A4557" w:rsidP="004A4557">
      <w:pPr>
        <w:ind w:firstLine="418"/>
        <w:rPr>
          <w:b/>
        </w:rPr>
      </w:pPr>
      <w:r>
        <w:rPr>
          <w:noProof/>
        </w:rPr>
        <mc:AlternateContent>
          <mc:Choice Requires="wps">
            <w:drawing>
              <wp:anchor distT="45720" distB="45720" distL="114300" distR="114300" simplePos="0" relativeHeight="251668480" behindDoc="0" locked="0" layoutInCell="1" allowOverlap="1" wp14:anchorId="2CAE4AA5" wp14:editId="357275DB">
                <wp:simplePos x="0" y="0"/>
                <wp:positionH relativeFrom="column">
                  <wp:posOffset>-198120</wp:posOffset>
                </wp:positionH>
                <wp:positionV relativeFrom="paragraph">
                  <wp:posOffset>817245</wp:posOffset>
                </wp:positionV>
                <wp:extent cx="6461760" cy="1478280"/>
                <wp:effectExtent l="0" t="0" r="0" b="7620"/>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1478280"/>
                        </a:xfrm>
                        <a:prstGeom prst="rect">
                          <a:avLst/>
                        </a:prstGeom>
                        <a:solidFill>
                          <a:srgbClr val="FFFFFF"/>
                        </a:solidFill>
                        <a:ln w="9525">
                          <a:noFill/>
                          <a:miter lim="800000"/>
                          <a:headEnd/>
                          <a:tailEnd/>
                        </a:ln>
                      </wps:spPr>
                      <wps:txbx>
                        <w:txbxContent>
                          <w:p w14:paraId="35AAF7C4" w14:textId="77777777" w:rsidR="004A4557" w:rsidRDefault="004A4557" w:rsidP="004A4557">
                            <w:pPr>
                              <w:jc w:val="center"/>
                            </w:pPr>
                            <w:r w:rsidRPr="00082FB0">
                              <w:rPr>
                                <w:noProof/>
                              </w:rPr>
                              <w:drawing>
                                <wp:inline distT="0" distB="0" distL="0" distR="0" wp14:anchorId="671BC054" wp14:editId="2EAE4E2D">
                                  <wp:extent cx="6188210" cy="1090295"/>
                                  <wp:effectExtent l="0" t="0" r="317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9312" cy="1090489"/>
                                          </a:xfrm>
                                          <a:prstGeom prst="rect">
                                            <a:avLst/>
                                          </a:prstGeom>
                                          <a:noFill/>
                                          <a:ln>
                                            <a:noFill/>
                                          </a:ln>
                                        </pic:spPr>
                                      </pic:pic>
                                    </a:graphicData>
                                  </a:graphic>
                                </wp:inline>
                              </w:drawing>
                            </w:r>
                          </w:p>
                          <w:p w14:paraId="7AEFF730" w14:textId="77777777" w:rsidR="004A4557" w:rsidRDefault="004A4557" w:rsidP="004A4557">
                            <w:pPr>
                              <w:jc w:val="center"/>
                            </w:pPr>
                            <w:r w:rsidRPr="000D483C">
                              <w:rPr>
                                <w:sz w:val="20"/>
                              </w:rPr>
                              <w:t xml:space="preserve">Figure </w:t>
                            </w:r>
                            <w:r>
                              <w:rPr>
                                <w:sz w:val="20"/>
                              </w:rPr>
                              <w:t>6 Binary table of coupon assignment</w:t>
                            </w:r>
                            <w:r w:rsidRPr="000D483C">
                              <w:rPr>
                                <w:sz w:val="20"/>
                              </w:rPr>
                              <w:t xml:space="preserve"> </w:t>
                            </w:r>
                            <w:r>
                              <w:rPr>
                                <w:sz w:val="20"/>
                              </w:rPr>
                              <w:t>&lt;10 samples&gt;</w:t>
                            </w:r>
                          </w:p>
                          <w:p w14:paraId="62EAD63C" w14:textId="77777777" w:rsidR="004A4557" w:rsidRDefault="004A4557" w:rsidP="004A45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E4AA5" id="_x0000_s1032" type="#_x0000_t202" style="position:absolute;left:0;text-align:left;margin-left:-15.6pt;margin-top:64.35pt;width:508.8pt;height:116.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" stroked="f">
                <v:textbox>
                  <w:txbxContent>
                    <w:p w14:paraId="35AAF7C4" w14:textId="77777777" w:rsidR="004A4557" w:rsidRDefault="004A4557" w:rsidP="004A4557">
                      <w:pPr>
                        <w:jc w:val="center"/>
                      </w:pPr>
                      <w:r w:rsidRPr="00082FB0">
                        <w:rPr>
                          <w:noProof/>
                        </w:rPr>
                        <w:drawing>
                          <wp:inline distT="0" distB="0" distL="0" distR="0" wp14:anchorId="671BC054" wp14:editId="2EAE4E2D">
                            <wp:extent cx="6188210" cy="1090295"/>
                            <wp:effectExtent l="0" t="0" r="317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9312" cy="1090489"/>
                                    </a:xfrm>
                                    <a:prstGeom prst="rect">
                                      <a:avLst/>
                                    </a:prstGeom>
                                    <a:noFill/>
                                    <a:ln>
                                      <a:noFill/>
                                    </a:ln>
                                  </pic:spPr>
                                </pic:pic>
                              </a:graphicData>
                            </a:graphic>
                          </wp:inline>
                        </w:drawing>
                      </w:r>
                    </w:p>
                    <w:p w14:paraId="7AEFF730" w14:textId="77777777" w:rsidR="004A4557" w:rsidRDefault="004A4557" w:rsidP="004A4557">
                      <w:pPr>
                        <w:jc w:val="center"/>
                      </w:pPr>
                      <w:r w:rsidRPr="000D483C">
                        <w:rPr>
                          <w:sz w:val="20"/>
                        </w:rPr>
                        <w:t xml:space="preserve">Figure </w:t>
                      </w:r>
                      <w:r>
                        <w:rPr>
                          <w:sz w:val="20"/>
                        </w:rPr>
                        <w:t>6 Binary table of coupon assignment</w:t>
                      </w:r>
                      <w:r w:rsidRPr="000D483C">
                        <w:rPr>
                          <w:sz w:val="20"/>
                        </w:rPr>
                        <w:t xml:space="preserve"> </w:t>
                      </w:r>
                      <w:r>
                        <w:rPr>
                          <w:sz w:val="20"/>
                        </w:rPr>
                        <w:t>&lt;10 samples&gt;</w:t>
                      </w:r>
                    </w:p>
                    <w:p w14:paraId="62EAD63C" w14:textId="77777777" w:rsidR="004A4557" w:rsidRDefault="004A4557" w:rsidP="004A4557"/>
                  </w:txbxContent>
                </v:textbox>
                <w10:wrap type="square"/>
              </v:shape>
            </w:pict>
          </mc:Fallback>
        </mc:AlternateContent>
      </w:r>
      <w:r w:rsidRPr="00B06A84">
        <w:t>Considering the reality,</w:t>
      </w:r>
      <w:r>
        <w:rPr>
          <w:b/>
        </w:rPr>
        <w:t xml:space="preserve"> </w:t>
      </w:r>
      <w:r>
        <w:t>we build up some assumptions to do optimization analysis on our dataset and receive the binary table as below. Through the analysis on customer purchase behaviors, we could better assign coupons to customer, maximize company profits by adding the acceptable possibility of customer to certain amount of coupons.</w:t>
      </w:r>
    </w:p>
    <w:tbl>
      <w:tblPr>
        <w:tblW w:w="9360" w:type="dxa"/>
        <w:tblLook w:val="04A0" w:firstRow="1" w:lastRow="0" w:firstColumn="1" w:lastColumn="0" w:noHBand="0" w:noVBand="1"/>
      </w:tblPr>
      <w:tblGrid>
        <w:gridCol w:w="5674"/>
        <w:gridCol w:w="2838"/>
        <w:gridCol w:w="848"/>
      </w:tblGrid>
      <w:tr w:rsidR="004A4557" w:rsidRPr="00DF1F8E" w14:paraId="0772760E" w14:textId="77777777" w:rsidTr="00A1782D">
        <w:trPr>
          <w:trHeight w:val="185"/>
        </w:trPr>
        <w:tc>
          <w:tcPr>
            <w:tcW w:w="9360" w:type="dxa"/>
            <w:gridSpan w:val="3"/>
            <w:tcBorders>
              <w:top w:val="nil"/>
              <w:left w:val="nil"/>
              <w:bottom w:val="nil"/>
              <w:right w:val="nil"/>
            </w:tcBorders>
            <w:shd w:val="clear" w:color="000000" w:fill="FFFFFF"/>
            <w:noWrap/>
            <w:vAlign w:val="bottom"/>
            <w:hideMark/>
          </w:tcPr>
          <w:p w14:paraId="1BDD763C" w14:textId="77777777" w:rsidR="004A4557" w:rsidRDefault="004A4557" w:rsidP="004A4557">
            <w:pPr>
              <w:ind w:firstLine="418"/>
              <w:rPr>
                <w:rFonts w:ascii="Calibri" w:eastAsia="Times New Roman" w:hAnsi="Calibri" w:cs="Arial"/>
              </w:rPr>
            </w:pPr>
            <w:r w:rsidRPr="00DF1F8E">
              <w:rPr>
                <w:rFonts w:ascii="Calibri" w:eastAsia="Times New Roman" w:hAnsi="Calibri" w:cs="Arial"/>
              </w:rPr>
              <w:t> </w:t>
            </w:r>
          </w:p>
          <w:p w14:paraId="1A0D8EAD" w14:textId="77777777" w:rsidR="004A4557" w:rsidRDefault="004A4557" w:rsidP="004A4557">
            <w:pPr>
              <w:ind w:firstLine="418"/>
              <w:rPr>
                <w:rFonts w:ascii="Calibri" w:eastAsia="Times New Roman" w:hAnsi="Calibri" w:cs="Arial"/>
              </w:rPr>
            </w:pPr>
            <w:r w:rsidRPr="00082FB0">
              <w:rPr>
                <w:rFonts w:ascii="Calibri" w:eastAsia="Times New Roman" w:hAnsi="Calibri" w:cs="Arial"/>
                <w:highlight w:val="yellow"/>
              </w:rPr>
              <w:t xml:space="preserve">Should I put this table??if not just delete </w:t>
            </w:r>
            <w:r>
              <w:rPr>
                <w:rFonts w:ascii="Calibri" w:eastAsia="Times New Roman" w:hAnsi="Calibri" w:cs="Arial"/>
                <w:highlight w:val="yellow"/>
              </w:rPr>
              <w:t>it</w:t>
            </w:r>
          </w:p>
          <w:p w14:paraId="15274324" w14:textId="77777777" w:rsidR="004A4557" w:rsidRDefault="004A4557" w:rsidP="004A4557">
            <w:pPr>
              <w:ind w:firstLine="418"/>
              <w:rPr>
                <w:rFonts w:ascii="Calibri" w:eastAsia="Times New Roman" w:hAnsi="Calibri" w:cs="Arial"/>
              </w:rPr>
            </w:pPr>
          </w:p>
          <w:p w14:paraId="1E4769B6" w14:textId="77777777" w:rsidR="004A4557" w:rsidRDefault="004A4557" w:rsidP="004A4557">
            <w:pPr>
              <w:ind w:firstLine="418"/>
              <w:rPr>
                <w:rFonts w:ascii="Calibri" w:eastAsia="Times New Roman" w:hAnsi="Calibri" w:cs="Arial"/>
              </w:rPr>
            </w:pPr>
            <w:r>
              <w:rPr>
                <w:rFonts w:ascii="Calibri" w:eastAsia="Times New Roman" w:hAnsi="Calibri" w:cs="Arial"/>
              </w:rPr>
              <w:t>To understand the effectiveness of our classification, we did a matrix to validate the correctness of assigning the coupon to each cluster of customer. And we reach to the result of correct classification at 95.36%.</w:t>
            </w:r>
          </w:p>
          <w:p w14:paraId="34AF3659" w14:textId="77777777" w:rsidR="004A4557" w:rsidRDefault="004A4557" w:rsidP="004A4557">
            <w:pPr>
              <w:ind w:firstLine="418"/>
              <w:rPr>
                <w:rFonts w:ascii="Calibri" w:eastAsia="Times New Roman" w:hAnsi="Calibri" w:cs="Arial"/>
              </w:rPr>
            </w:pPr>
            <w:r>
              <w:rPr>
                <w:noProof/>
              </w:rPr>
              <mc:AlternateContent>
                <mc:Choice Requires="wps">
                  <w:drawing>
                    <wp:anchor distT="45720" distB="45720" distL="114300" distR="114300" simplePos="0" relativeHeight="251669504" behindDoc="0" locked="0" layoutInCell="1" allowOverlap="1" wp14:anchorId="03202B34" wp14:editId="042618CD">
                      <wp:simplePos x="0" y="0"/>
                      <wp:positionH relativeFrom="column">
                        <wp:posOffset>1541780</wp:posOffset>
                      </wp:positionH>
                      <wp:positionV relativeFrom="paragraph">
                        <wp:posOffset>16510</wp:posOffset>
                      </wp:positionV>
                      <wp:extent cx="2707640" cy="2265680"/>
                      <wp:effectExtent l="0" t="0" r="0" b="127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2265680"/>
                              </a:xfrm>
                              <a:prstGeom prst="rect">
                                <a:avLst/>
                              </a:prstGeom>
                              <a:solidFill>
                                <a:srgbClr val="FFFFFF"/>
                              </a:solidFill>
                              <a:ln w="9525">
                                <a:noFill/>
                                <a:miter lim="800000"/>
                                <a:headEnd/>
                                <a:tailEnd/>
                              </a:ln>
                            </wps:spPr>
                            <wps:txbx>
                              <w:txbxContent>
                                <w:p w14:paraId="6FF9F142" w14:textId="77777777" w:rsidR="004A4557" w:rsidRPr="00082FB0" w:rsidRDefault="004A4557" w:rsidP="004A4557">
                                  <w:pPr>
                                    <w:rPr>
                                      <w:sz w:val="20"/>
                                      <w:szCs w:val="20"/>
                                    </w:rPr>
                                  </w:pPr>
                                  <w:r w:rsidRPr="00082FB0">
                                    <w:rPr>
                                      <w:sz w:val="20"/>
                                      <w:szCs w:val="20"/>
                                    </w:rPr>
                                    <w:t>Table 1</w:t>
                                  </w:r>
                                  <w:r>
                                    <w:rPr>
                                      <w:sz w:val="20"/>
                                      <w:szCs w:val="20"/>
                                    </w:rPr>
                                    <w:t xml:space="preserve"> Classification matrix</w:t>
                                  </w:r>
                                </w:p>
                                <w:tbl>
                                  <w:tblPr>
                                    <w:tblW w:w="3960" w:type="dxa"/>
                                    <w:tblLook w:val="04A0" w:firstRow="1" w:lastRow="0" w:firstColumn="1" w:lastColumn="0" w:noHBand="0" w:noVBand="1"/>
                                  </w:tblPr>
                                  <w:tblGrid>
                                    <w:gridCol w:w="1207"/>
                                    <w:gridCol w:w="1207"/>
                                    <w:gridCol w:w="1207"/>
                                    <w:gridCol w:w="339"/>
                                  </w:tblGrid>
                                  <w:tr w:rsidR="004A4557" w:rsidRPr="00B06A84" w14:paraId="60F01AB8" w14:textId="77777777" w:rsidTr="00082FB0">
                                    <w:trPr>
                                      <w:gridAfter w:val="1"/>
                                      <w:wAfter w:w="339" w:type="dxa"/>
                                      <w:trHeight w:val="288"/>
                                    </w:trPr>
                                    <w:tc>
                                      <w:tcPr>
                                        <w:tcW w:w="2414" w:type="dxa"/>
                                        <w:gridSpan w:val="2"/>
                                        <w:tcBorders>
                                          <w:top w:val="nil"/>
                                          <w:left w:val="nil"/>
                                          <w:bottom w:val="nil"/>
                                          <w:right w:val="nil"/>
                                        </w:tcBorders>
                                        <w:shd w:val="clear" w:color="000000" w:fill="FFFFFF"/>
                                        <w:noWrap/>
                                        <w:vAlign w:val="bottom"/>
                                        <w:hideMark/>
                                      </w:tcPr>
                                      <w:p w14:paraId="62A953CE" w14:textId="77777777" w:rsidR="004A4557" w:rsidRPr="00B06A84" w:rsidRDefault="004A4557" w:rsidP="00B06A84">
                                        <w:pPr>
                                          <w:rPr>
                                            <w:rFonts w:ascii="Calibri" w:eastAsia="Times New Roman" w:hAnsi="Calibri" w:cs="Times New Roman"/>
                                            <w:b/>
                                            <w:bCs/>
                                            <w:sz w:val="20"/>
                                            <w:szCs w:val="20"/>
                                          </w:rPr>
                                        </w:pPr>
                                        <w:r w:rsidRPr="00B06A84">
                                          <w:rPr>
                                            <w:rFonts w:ascii="Calibri" w:eastAsia="Times New Roman" w:hAnsi="Calibri" w:cs="Times New Roman"/>
                                            <w:b/>
                                            <w:bCs/>
                                            <w:sz w:val="20"/>
                                            <w:szCs w:val="20"/>
                                          </w:rPr>
                                          <w:t>Classification matrix</w:t>
                                        </w:r>
                                      </w:p>
                                    </w:tc>
                                    <w:tc>
                                      <w:tcPr>
                                        <w:tcW w:w="1207" w:type="dxa"/>
                                        <w:tcBorders>
                                          <w:top w:val="nil"/>
                                          <w:left w:val="nil"/>
                                          <w:bottom w:val="nil"/>
                                          <w:right w:val="nil"/>
                                        </w:tcBorders>
                                        <w:shd w:val="clear" w:color="000000" w:fill="FFFFFF"/>
                                        <w:noWrap/>
                                        <w:vAlign w:val="bottom"/>
                                        <w:hideMark/>
                                      </w:tcPr>
                                      <w:p w14:paraId="1500F628"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 </w:t>
                                        </w:r>
                                      </w:p>
                                    </w:tc>
                                  </w:tr>
                                  <w:tr w:rsidR="004A4557" w:rsidRPr="00082FB0" w14:paraId="42F5BECF" w14:textId="77777777" w:rsidTr="00082FB0">
                                    <w:trPr>
                                      <w:trHeight w:val="288"/>
                                    </w:trPr>
                                    <w:tc>
                                      <w:tcPr>
                                        <w:tcW w:w="3960" w:type="dxa"/>
                                        <w:gridSpan w:val="4"/>
                                        <w:tcBorders>
                                          <w:top w:val="nil"/>
                                          <w:left w:val="nil"/>
                                          <w:bottom w:val="nil"/>
                                        </w:tcBorders>
                                        <w:shd w:val="clear" w:color="000000" w:fill="FFFFFF"/>
                                        <w:noWrap/>
                                        <w:vAlign w:val="bottom"/>
                                        <w:hideMark/>
                                      </w:tcPr>
                                      <w:p w14:paraId="763DFBE7" w14:textId="77777777" w:rsidR="004A4557" w:rsidRPr="00B06A84" w:rsidRDefault="004A4557" w:rsidP="00B06A84">
                                        <w:pPr>
                                          <w:rPr>
                                            <w:rFonts w:ascii="Calibri" w:eastAsia="Times New Roman" w:hAnsi="Calibri" w:cs="Times New Roman"/>
                                            <w:b/>
                                            <w:bCs/>
                                            <w:sz w:val="20"/>
                                            <w:szCs w:val="20"/>
                                          </w:rPr>
                                        </w:pPr>
                                        <w:r w:rsidRPr="00B06A84">
                                          <w:rPr>
                                            <w:rFonts w:ascii="Calibri" w:eastAsia="Times New Roman" w:hAnsi="Calibri" w:cs="Times New Roman"/>
                                            <w:b/>
                                            <w:bCs/>
                                            <w:sz w:val="20"/>
                                            <w:szCs w:val="20"/>
                                          </w:rPr>
                                          <w:t>(Actual along side, predicted along top)</w:t>
                                        </w:r>
                                      </w:p>
                                    </w:tc>
                                  </w:tr>
                                  <w:tr w:rsidR="004A4557" w:rsidRPr="00B06A84" w14:paraId="59E78E87" w14:textId="77777777" w:rsidTr="00082FB0">
                                    <w:trPr>
                                      <w:trHeight w:val="288"/>
                                    </w:trPr>
                                    <w:tc>
                                      <w:tcPr>
                                        <w:tcW w:w="1207" w:type="dxa"/>
                                        <w:tcBorders>
                                          <w:top w:val="nil"/>
                                          <w:left w:val="nil"/>
                                          <w:bottom w:val="nil"/>
                                          <w:right w:val="nil"/>
                                        </w:tcBorders>
                                        <w:shd w:val="clear" w:color="000000" w:fill="FFFFFF"/>
                                        <w:noWrap/>
                                        <w:vAlign w:val="bottom"/>
                                        <w:hideMark/>
                                      </w:tcPr>
                                      <w:p w14:paraId="68A5E8A2"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 </w:t>
                                        </w:r>
                                      </w:p>
                                    </w:tc>
                                    <w:tc>
                                      <w:tcPr>
                                        <w:tcW w:w="1207" w:type="dxa"/>
                                        <w:tcBorders>
                                          <w:top w:val="nil"/>
                                          <w:left w:val="nil"/>
                                          <w:bottom w:val="nil"/>
                                          <w:right w:val="nil"/>
                                        </w:tcBorders>
                                        <w:shd w:val="clear" w:color="000000" w:fill="FFFFFF"/>
                                        <w:noWrap/>
                                        <w:vAlign w:val="bottom"/>
                                        <w:hideMark/>
                                      </w:tcPr>
                                      <w:p w14:paraId="3FDA7C19"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YES</w:t>
                                        </w:r>
                                      </w:p>
                                    </w:tc>
                                    <w:tc>
                                      <w:tcPr>
                                        <w:tcW w:w="1546" w:type="dxa"/>
                                        <w:gridSpan w:val="2"/>
                                        <w:tcBorders>
                                          <w:top w:val="nil"/>
                                          <w:left w:val="nil"/>
                                          <w:bottom w:val="nil"/>
                                          <w:right w:val="nil"/>
                                        </w:tcBorders>
                                        <w:shd w:val="clear" w:color="000000" w:fill="FFFFFF"/>
                                        <w:noWrap/>
                                        <w:vAlign w:val="bottom"/>
                                        <w:hideMark/>
                                      </w:tcPr>
                                      <w:p w14:paraId="3BD79E7A"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NO</w:t>
                                        </w:r>
                                      </w:p>
                                    </w:tc>
                                  </w:tr>
                                  <w:tr w:rsidR="004A4557" w:rsidRPr="00B06A84" w14:paraId="532A7989" w14:textId="77777777" w:rsidTr="00082FB0">
                                    <w:trPr>
                                      <w:trHeight w:val="756"/>
                                    </w:trPr>
                                    <w:tc>
                                      <w:tcPr>
                                        <w:tcW w:w="1207" w:type="dxa"/>
                                        <w:tcBorders>
                                          <w:top w:val="nil"/>
                                          <w:left w:val="nil"/>
                                          <w:bottom w:val="nil"/>
                                          <w:right w:val="nil"/>
                                        </w:tcBorders>
                                        <w:shd w:val="clear" w:color="000000" w:fill="FFFFFF"/>
                                        <w:hideMark/>
                                      </w:tcPr>
                                      <w:p w14:paraId="2353B393"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YES</w:t>
                                        </w:r>
                                      </w:p>
                                    </w:tc>
                                    <w:tc>
                                      <w:tcPr>
                                        <w:tcW w:w="1207" w:type="dxa"/>
                                        <w:tcBorders>
                                          <w:top w:val="single" w:sz="4" w:space="0" w:color="auto"/>
                                          <w:left w:val="single" w:sz="4" w:space="0" w:color="auto"/>
                                          <w:bottom w:val="single" w:sz="4" w:space="0" w:color="auto"/>
                                          <w:right w:val="single" w:sz="4" w:space="0" w:color="auto"/>
                                        </w:tcBorders>
                                        <w:shd w:val="clear" w:color="000000" w:fill="FFFFFF"/>
                                        <w:hideMark/>
                                      </w:tcPr>
                                      <w:p w14:paraId="5D1CE2C5"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0</w:t>
                                        </w:r>
                                      </w:p>
                                    </w:tc>
                                    <w:tc>
                                      <w:tcPr>
                                        <w:tcW w:w="1546" w:type="dxa"/>
                                        <w:gridSpan w:val="2"/>
                                        <w:tcBorders>
                                          <w:top w:val="single" w:sz="4" w:space="0" w:color="auto"/>
                                          <w:left w:val="nil"/>
                                          <w:bottom w:val="single" w:sz="4" w:space="0" w:color="auto"/>
                                          <w:right w:val="single" w:sz="4" w:space="0" w:color="auto"/>
                                        </w:tcBorders>
                                        <w:shd w:val="clear" w:color="000000" w:fill="FFFFFF"/>
                                        <w:hideMark/>
                                      </w:tcPr>
                                      <w:p w14:paraId="38348DA3"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1530</w:t>
                                        </w:r>
                                      </w:p>
                                    </w:tc>
                                  </w:tr>
                                  <w:tr w:rsidR="004A4557" w:rsidRPr="00B06A84" w14:paraId="37A34B07" w14:textId="77777777" w:rsidTr="00082FB0">
                                    <w:trPr>
                                      <w:trHeight w:val="288"/>
                                    </w:trPr>
                                    <w:tc>
                                      <w:tcPr>
                                        <w:tcW w:w="1207" w:type="dxa"/>
                                        <w:tcBorders>
                                          <w:top w:val="nil"/>
                                          <w:left w:val="nil"/>
                                          <w:bottom w:val="nil"/>
                                          <w:right w:val="nil"/>
                                        </w:tcBorders>
                                        <w:shd w:val="clear" w:color="000000" w:fill="FFFFFF"/>
                                        <w:noWrap/>
                                        <w:vAlign w:val="bottom"/>
                                        <w:hideMark/>
                                      </w:tcPr>
                                      <w:p w14:paraId="1F855603"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NO</w:t>
                                        </w:r>
                                      </w:p>
                                    </w:tc>
                                    <w:tc>
                                      <w:tcPr>
                                        <w:tcW w:w="1207" w:type="dxa"/>
                                        <w:tcBorders>
                                          <w:top w:val="nil"/>
                                          <w:left w:val="single" w:sz="4" w:space="0" w:color="auto"/>
                                          <w:bottom w:val="single" w:sz="4" w:space="0" w:color="auto"/>
                                          <w:right w:val="single" w:sz="4" w:space="0" w:color="auto"/>
                                        </w:tcBorders>
                                        <w:shd w:val="clear" w:color="000000" w:fill="FFFFFF"/>
                                        <w:noWrap/>
                                        <w:vAlign w:val="bottom"/>
                                        <w:hideMark/>
                                      </w:tcPr>
                                      <w:p w14:paraId="59417161" w14:textId="77777777" w:rsidR="004A4557" w:rsidRPr="00B06A84" w:rsidRDefault="004A4557" w:rsidP="00B06A84">
                                        <w:pPr>
                                          <w:jc w:val="right"/>
                                          <w:rPr>
                                            <w:rFonts w:ascii="Calibri" w:eastAsia="Times New Roman" w:hAnsi="Calibri" w:cs="Times New Roman"/>
                                            <w:sz w:val="20"/>
                                            <w:szCs w:val="20"/>
                                          </w:rPr>
                                        </w:pPr>
                                        <w:r w:rsidRPr="00B06A84">
                                          <w:rPr>
                                            <w:rFonts w:ascii="Calibri" w:eastAsia="Times New Roman" w:hAnsi="Calibri" w:cs="Times New Roman"/>
                                            <w:sz w:val="20"/>
                                            <w:szCs w:val="20"/>
                                          </w:rPr>
                                          <w:t>0</w:t>
                                        </w:r>
                                      </w:p>
                                    </w:tc>
                                    <w:tc>
                                      <w:tcPr>
                                        <w:tcW w:w="1546" w:type="dxa"/>
                                        <w:gridSpan w:val="2"/>
                                        <w:tcBorders>
                                          <w:top w:val="nil"/>
                                          <w:left w:val="nil"/>
                                          <w:bottom w:val="single" w:sz="4" w:space="0" w:color="auto"/>
                                          <w:right w:val="single" w:sz="4" w:space="0" w:color="auto"/>
                                        </w:tcBorders>
                                        <w:shd w:val="clear" w:color="000000" w:fill="FFFFFF"/>
                                        <w:noWrap/>
                                        <w:vAlign w:val="bottom"/>
                                        <w:hideMark/>
                                      </w:tcPr>
                                      <w:p w14:paraId="3EA76A3C" w14:textId="77777777" w:rsidR="004A4557" w:rsidRPr="00B06A84" w:rsidRDefault="004A4557" w:rsidP="00B06A84">
                                        <w:pPr>
                                          <w:jc w:val="right"/>
                                          <w:rPr>
                                            <w:rFonts w:ascii="Calibri" w:eastAsia="Times New Roman" w:hAnsi="Calibri" w:cs="Times New Roman"/>
                                            <w:sz w:val="20"/>
                                            <w:szCs w:val="20"/>
                                          </w:rPr>
                                        </w:pPr>
                                        <w:r w:rsidRPr="00B06A84">
                                          <w:rPr>
                                            <w:rFonts w:ascii="Calibri" w:eastAsia="Times New Roman" w:hAnsi="Calibri" w:cs="Times New Roman"/>
                                            <w:sz w:val="20"/>
                                            <w:szCs w:val="20"/>
                                          </w:rPr>
                                          <w:t>31479</w:t>
                                        </w:r>
                                      </w:p>
                                    </w:tc>
                                  </w:tr>
                                  <w:tr w:rsidR="004A4557" w:rsidRPr="00B06A84" w14:paraId="071D04D2" w14:textId="77777777" w:rsidTr="00082FB0">
                                    <w:trPr>
                                      <w:trHeight w:val="288"/>
                                    </w:trPr>
                                    <w:tc>
                                      <w:tcPr>
                                        <w:tcW w:w="1207" w:type="dxa"/>
                                        <w:tcBorders>
                                          <w:top w:val="nil"/>
                                          <w:left w:val="nil"/>
                                          <w:bottom w:val="nil"/>
                                          <w:right w:val="nil"/>
                                        </w:tcBorders>
                                        <w:shd w:val="clear" w:color="000000" w:fill="FFFFFF"/>
                                        <w:noWrap/>
                                        <w:vAlign w:val="bottom"/>
                                        <w:hideMark/>
                                      </w:tcPr>
                                      <w:p w14:paraId="0E820D1C"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 </w:t>
                                        </w:r>
                                      </w:p>
                                    </w:tc>
                                    <w:tc>
                                      <w:tcPr>
                                        <w:tcW w:w="1207" w:type="dxa"/>
                                        <w:tcBorders>
                                          <w:top w:val="nil"/>
                                          <w:left w:val="nil"/>
                                          <w:bottom w:val="nil"/>
                                          <w:right w:val="nil"/>
                                        </w:tcBorders>
                                        <w:shd w:val="clear" w:color="000000" w:fill="FFFFFF"/>
                                        <w:noWrap/>
                                        <w:vAlign w:val="bottom"/>
                                        <w:hideMark/>
                                      </w:tcPr>
                                      <w:p w14:paraId="2E3D9C2D"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 </w:t>
                                        </w:r>
                                      </w:p>
                                    </w:tc>
                                    <w:tc>
                                      <w:tcPr>
                                        <w:tcW w:w="1546" w:type="dxa"/>
                                        <w:gridSpan w:val="2"/>
                                        <w:tcBorders>
                                          <w:top w:val="nil"/>
                                          <w:left w:val="nil"/>
                                          <w:bottom w:val="nil"/>
                                          <w:right w:val="nil"/>
                                        </w:tcBorders>
                                        <w:shd w:val="clear" w:color="000000" w:fill="FFFFFF"/>
                                        <w:noWrap/>
                                        <w:vAlign w:val="bottom"/>
                                        <w:hideMark/>
                                      </w:tcPr>
                                      <w:p w14:paraId="0C9D3C3F"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 </w:t>
                                        </w:r>
                                      </w:p>
                                    </w:tc>
                                  </w:tr>
                                  <w:tr w:rsidR="004A4557" w:rsidRPr="00B06A84" w14:paraId="087BDB0C" w14:textId="77777777" w:rsidTr="00082FB0">
                                    <w:trPr>
                                      <w:gridAfter w:val="1"/>
                                      <w:wAfter w:w="339" w:type="dxa"/>
                                      <w:trHeight w:val="288"/>
                                    </w:trPr>
                                    <w:tc>
                                      <w:tcPr>
                                        <w:tcW w:w="3621" w:type="dxa"/>
                                        <w:gridSpan w:val="3"/>
                                        <w:tcBorders>
                                          <w:top w:val="nil"/>
                                          <w:left w:val="nil"/>
                                          <w:bottom w:val="nil"/>
                                          <w:right w:val="nil"/>
                                        </w:tcBorders>
                                        <w:shd w:val="clear" w:color="000000" w:fill="FFFFFF"/>
                                        <w:noWrap/>
                                        <w:vAlign w:val="bottom"/>
                                        <w:hideMark/>
                                      </w:tcPr>
                                      <w:p w14:paraId="7F4EAE26" w14:textId="77777777" w:rsidR="004A4557" w:rsidRPr="00B06A84" w:rsidRDefault="004A4557" w:rsidP="00B06A84">
                                        <w:pPr>
                                          <w:rPr>
                                            <w:rFonts w:ascii="Calibri" w:eastAsia="Times New Roman" w:hAnsi="Calibri" w:cs="Times New Roman"/>
                                            <w:b/>
                                            <w:bCs/>
                                            <w:sz w:val="20"/>
                                            <w:szCs w:val="20"/>
                                          </w:rPr>
                                        </w:pPr>
                                        <w:r w:rsidRPr="00B06A84">
                                          <w:rPr>
                                            <w:rFonts w:ascii="Calibri" w:eastAsia="Times New Roman" w:hAnsi="Calibri" w:cs="Times New Roman"/>
                                            <w:b/>
                                            <w:bCs/>
                                            <w:sz w:val="20"/>
                                            <w:szCs w:val="20"/>
                                          </w:rPr>
                                          <w:t>Percent correct classifications</w:t>
                                        </w:r>
                                      </w:p>
                                    </w:tc>
                                  </w:tr>
                                  <w:tr w:rsidR="004A4557" w:rsidRPr="00B06A84" w14:paraId="24FC9BE7" w14:textId="77777777" w:rsidTr="00082FB0">
                                    <w:trPr>
                                      <w:gridAfter w:val="1"/>
                                      <w:wAfter w:w="339" w:type="dxa"/>
                                      <w:trHeight w:val="288"/>
                                    </w:trPr>
                                    <w:tc>
                                      <w:tcPr>
                                        <w:tcW w:w="1207" w:type="dxa"/>
                                        <w:tcBorders>
                                          <w:top w:val="nil"/>
                                          <w:left w:val="nil"/>
                                          <w:bottom w:val="nil"/>
                                          <w:right w:val="nil"/>
                                        </w:tcBorders>
                                        <w:shd w:val="clear" w:color="000000" w:fill="FFFFFF"/>
                                        <w:noWrap/>
                                        <w:vAlign w:val="bottom"/>
                                        <w:hideMark/>
                                      </w:tcPr>
                                      <w:p w14:paraId="128F1CED" w14:textId="77777777" w:rsidR="004A4557" w:rsidRPr="00B06A84" w:rsidRDefault="004A4557" w:rsidP="00B06A84">
                                        <w:pPr>
                                          <w:jc w:val="right"/>
                                          <w:rPr>
                                            <w:rFonts w:ascii="Calibri" w:eastAsia="Times New Roman" w:hAnsi="Calibri" w:cs="Times New Roman"/>
                                            <w:color w:val="000000"/>
                                            <w:sz w:val="20"/>
                                            <w:szCs w:val="20"/>
                                          </w:rPr>
                                        </w:pPr>
                                        <w:bookmarkStart w:id="20" w:name="RANGE!AG14"/>
                                        <w:r w:rsidRPr="00B06A84">
                                          <w:rPr>
                                            <w:rFonts w:ascii="Calibri" w:eastAsia="Times New Roman" w:hAnsi="Calibri" w:cs="Times New Roman"/>
                                            <w:color w:val="000000"/>
                                            <w:sz w:val="20"/>
                                            <w:szCs w:val="20"/>
                                          </w:rPr>
                                          <w:t>95.36%</w:t>
                                        </w:r>
                                        <w:bookmarkEnd w:id="20"/>
                                      </w:p>
                                    </w:tc>
                                    <w:tc>
                                      <w:tcPr>
                                        <w:tcW w:w="1207" w:type="dxa"/>
                                        <w:tcBorders>
                                          <w:top w:val="nil"/>
                                          <w:left w:val="nil"/>
                                          <w:bottom w:val="nil"/>
                                          <w:right w:val="nil"/>
                                        </w:tcBorders>
                                        <w:shd w:val="clear" w:color="000000" w:fill="FFFFFF"/>
                                        <w:noWrap/>
                                        <w:vAlign w:val="bottom"/>
                                        <w:hideMark/>
                                      </w:tcPr>
                                      <w:p w14:paraId="1755611B" w14:textId="77777777" w:rsidR="004A4557" w:rsidRPr="00B06A84" w:rsidRDefault="004A4557" w:rsidP="00B06A84">
                                        <w:pPr>
                                          <w:rPr>
                                            <w:rFonts w:ascii="MS Sans Serif" w:eastAsia="Times New Roman" w:hAnsi="MS Sans Serif" w:cs="Times New Roman"/>
                                            <w:sz w:val="20"/>
                                            <w:szCs w:val="20"/>
                                          </w:rPr>
                                        </w:pPr>
                                        <w:r w:rsidRPr="00B06A84">
                                          <w:rPr>
                                            <w:rFonts w:ascii="MS Sans Serif" w:eastAsia="Times New Roman" w:hAnsi="MS Sans Serif" w:cs="Times New Roman"/>
                                            <w:sz w:val="20"/>
                                            <w:szCs w:val="20"/>
                                          </w:rPr>
                                          <w:t> </w:t>
                                        </w:r>
                                      </w:p>
                                    </w:tc>
                                    <w:tc>
                                      <w:tcPr>
                                        <w:tcW w:w="1207" w:type="dxa"/>
                                        <w:tcBorders>
                                          <w:top w:val="nil"/>
                                          <w:left w:val="nil"/>
                                          <w:bottom w:val="nil"/>
                                          <w:right w:val="nil"/>
                                        </w:tcBorders>
                                        <w:shd w:val="clear" w:color="000000" w:fill="FFFFFF"/>
                                        <w:noWrap/>
                                        <w:vAlign w:val="bottom"/>
                                        <w:hideMark/>
                                      </w:tcPr>
                                      <w:p w14:paraId="417AF458"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 </w:t>
                                        </w:r>
                                      </w:p>
                                    </w:tc>
                                  </w:tr>
                                </w:tbl>
                                <w:p w14:paraId="09F5AEC9" w14:textId="77777777" w:rsidR="004A4557" w:rsidRDefault="004A4557" w:rsidP="004A45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02B34" id="_x0000_s1033" type="#_x0000_t202" style="position:absolute;left:0;text-align:left;margin-left:121.4pt;margin-top:1.3pt;width:213.2pt;height:178.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" stroked="f">
                      <v:textbox>
                        <w:txbxContent>
                          <w:p w14:paraId="6FF9F142" w14:textId="77777777" w:rsidR="004A4557" w:rsidRPr="00082FB0" w:rsidRDefault="004A4557" w:rsidP="004A4557">
                            <w:pPr>
                              <w:rPr>
                                <w:sz w:val="20"/>
                                <w:szCs w:val="20"/>
                              </w:rPr>
                            </w:pPr>
                            <w:r w:rsidRPr="00082FB0">
                              <w:rPr>
                                <w:sz w:val="20"/>
                                <w:szCs w:val="20"/>
                              </w:rPr>
                              <w:t>Table 1</w:t>
                            </w:r>
                            <w:r>
                              <w:rPr>
                                <w:sz w:val="20"/>
                                <w:szCs w:val="20"/>
                              </w:rPr>
                              <w:t xml:space="preserve"> Classification matrix</w:t>
                            </w:r>
                          </w:p>
                          <w:tbl>
                            <w:tblPr>
                              <w:tblW w:w="3960" w:type="dxa"/>
                              <w:tblLook w:val="04A0" w:firstRow="1" w:lastRow="0" w:firstColumn="1" w:lastColumn="0" w:noHBand="0" w:noVBand="1"/>
                            </w:tblPr>
                            <w:tblGrid>
                              <w:gridCol w:w="1207"/>
                              <w:gridCol w:w="1207"/>
                              <w:gridCol w:w="1207"/>
                              <w:gridCol w:w="339"/>
                            </w:tblGrid>
                            <w:tr w:rsidR="004A4557" w:rsidRPr="00B06A84" w14:paraId="60F01AB8" w14:textId="77777777" w:rsidTr="00082FB0">
                              <w:trPr>
                                <w:gridAfter w:val="1"/>
                                <w:wAfter w:w="339" w:type="dxa"/>
                                <w:trHeight w:val="288"/>
                              </w:trPr>
                              <w:tc>
                                <w:tcPr>
                                  <w:tcW w:w="2414" w:type="dxa"/>
                                  <w:gridSpan w:val="2"/>
                                  <w:tcBorders>
                                    <w:top w:val="nil"/>
                                    <w:left w:val="nil"/>
                                    <w:bottom w:val="nil"/>
                                    <w:right w:val="nil"/>
                                  </w:tcBorders>
                                  <w:shd w:val="clear" w:color="000000" w:fill="FFFFFF"/>
                                  <w:noWrap/>
                                  <w:vAlign w:val="bottom"/>
                                  <w:hideMark/>
                                </w:tcPr>
                                <w:p w14:paraId="62A953CE" w14:textId="77777777" w:rsidR="004A4557" w:rsidRPr="00B06A84" w:rsidRDefault="004A4557" w:rsidP="00B06A84">
                                  <w:pPr>
                                    <w:rPr>
                                      <w:rFonts w:ascii="Calibri" w:eastAsia="Times New Roman" w:hAnsi="Calibri" w:cs="Times New Roman"/>
                                      <w:b/>
                                      <w:bCs/>
                                      <w:sz w:val="20"/>
                                      <w:szCs w:val="20"/>
                                    </w:rPr>
                                  </w:pPr>
                                  <w:r w:rsidRPr="00B06A84">
                                    <w:rPr>
                                      <w:rFonts w:ascii="Calibri" w:eastAsia="Times New Roman" w:hAnsi="Calibri" w:cs="Times New Roman"/>
                                      <w:b/>
                                      <w:bCs/>
                                      <w:sz w:val="20"/>
                                      <w:szCs w:val="20"/>
                                    </w:rPr>
                                    <w:t>Classification matrix</w:t>
                                  </w:r>
                                </w:p>
                              </w:tc>
                              <w:tc>
                                <w:tcPr>
                                  <w:tcW w:w="1207" w:type="dxa"/>
                                  <w:tcBorders>
                                    <w:top w:val="nil"/>
                                    <w:left w:val="nil"/>
                                    <w:bottom w:val="nil"/>
                                    <w:right w:val="nil"/>
                                  </w:tcBorders>
                                  <w:shd w:val="clear" w:color="000000" w:fill="FFFFFF"/>
                                  <w:noWrap/>
                                  <w:vAlign w:val="bottom"/>
                                  <w:hideMark/>
                                </w:tcPr>
                                <w:p w14:paraId="1500F628"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 </w:t>
                                  </w:r>
                                </w:p>
                              </w:tc>
                            </w:tr>
                            <w:tr w:rsidR="004A4557" w:rsidRPr="00082FB0" w14:paraId="42F5BECF" w14:textId="77777777" w:rsidTr="00082FB0">
                              <w:trPr>
                                <w:trHeight w:val="288"/>
                              </w:trPr>
                              <w:tc>
                                <w:tcPr>
                                  <w:tcW w:w="3960" w:type="dxa"/>
                                  <w:gridSpan w:val="4"/>
                                  <w:tcBorders>
                                    <w:top w:val="nil"/>
                                    <w:left w:val="nil"/>
                                    <w:bottom w:val="nil"/>
                                  </w:tcBorders>
                                  <w:shd w:val="clear" w:color="000000" w:fill="FFFFFF"/>
                                  <w:noWrap/>
                                  <w:vAlign w:val="bottom"/>
                                  <w:hideMark/>
                                </w:tcPr>
                                <w:p w14:paraId="763DFBE7" w14:textId="77777777" w:rsidR="004A4557" w:rsidRPr="00B06A84" w:rsidRDefault="004A4557" w:rsidP="00B06A84">
                                  <w:pPr>
                                    <w:rPr>
                                      <w:rFonts w:ascii="Calibri" w:eastAsia="Times New Roman" w:hAnsi="Calibri" w:cs="Times New Roman"/>
                                      <w:b/>
                                      <w:bCs/>
                                      <w:sz w:val="20"/>
                                      <w:szCs w:val="20"/>
                                    </w:rPr>
                                  </w:pPr>
                                  <w:r w:rsidRPr="00B06A84">
                                    <w:rPr>
                                      <w:rFonts w:ascii="Calibri" w:eastAsia="Times New Roman" w:hAnsi="Calibri" w:cs="Times New Roman"/>
                                      <w:b/>
                                      <w:bCs/>
                                      <w:sz w:val="20"/>
                                      <w:szCs w:val="20"/>
                                    </w:rPr>
                                    <w:t>(Actual along side, predicted along top)</w:t>
                                  </w:r>
                                </w:p>
                              </w:tc>
                            </w:tr>
                            <w:tr w:rsidR="004A4557" w:rsidRPr="00B06A84" w14:paraId="59E78E87" w14:textId="77777777" w:rsidTr="00082FB0">
                              <w:trPr>
                                <w:trHeight w:val="288"/>
                              </w:trPr>
                              <w:tc>
                                <w:tcPr>
                                  <w:tcW w:w="1207" w:type="dxa"/>
                                  <w:tcBorders>
                                    <w:top w:val="nil"/>
                                    <w:left w:val="nil"/>
                                    <w:bottom w:val="nil"/>
                                    <w:right w:val="nil"/>
                                  </w:tcBorders>
                                  <w:shd w:val="clear" w:color="000000" w:fill="FFFFFF"/>
                                  <w:noWrap/>
                                  <w:vAlign w:val="bottom"/>
                                  <w:hideMark/>
                                </w:tcPr>
                                <w:p w14:paraId="68A5E8A2"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 </w:t>
                                  </w:r>
                                </w:p>
                              </w:tc>
                              <w:tc>
                                <w:tcPr>
                                  <w:tcW w:w="1207" w:type="dxa"/>
                                  <w:tcBorders>
                                    <w:top w:val="nil"/>
                                    <w:left w:val="nil"/>
                                    <w:bottom w:val="nil"/>
                                    <w:right w:val="nil"/>
                                  </w:tcBorders>
                                  <w:shd w:val="clear" w:color="000000" w:fill="FFFFFF"/>
                                  <w:noWrap/>
                                  <w:vAlign w:val="bottom"/>
                                  <w:hideMark/>
                                </w:tcPr>
                                <w:p w14:paraId="3FDA7C19"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YES</w:t>
                                  </w:r>
                                </w:p>
                              </w:tc>
                              <w:tc>
                                <w:tcPr>
                                  <w:tcW w:w="1546" w:type="dxa"/>
                                  <w:gridSpan w:val="2"/>
                                  <w:tcBorders>
                                    <w:top w:val="nil"/>
                                    <w:left w:val="nil"/>
                                    <w:bottom w:val="nil"/>
                                    <w:right w:val="nil"/>
                                  </w:tcBorders>
                                  <w:shd w:val="clear" w:color="000000" w:fill="FFFFFF"/>
                                  <w:noWrap/>
                                  <w:vAlign w:val="bottom"/>
                                  <w:hideMark/>
                                </w:tcPr>
                                <w:p w14:paraId="3BD79E7A"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NO</w:t>
                                  </w:r>
                                </w:p>
                              </w:tc>
                            </w:tr>
                            <w:tr w:rsidR="004A4557" w:rsidRPr="00B06A84" w14:paraId="532A7989" w14:textId="77777777" w:rsidTr="00082FB0">
                              <w:trPr>
                                <w:trHeight w:val="756"/>
                              </w:trPr>
                              <w:tc>
                                <w:tcPr>
                                  <w:tcW w:w="1207" w:type="dxa"/>
                                  <w:tcBorders>
                                    <w:top w:val="nil"/>
                                    <w:left w:val="nil"/>
                                    <w:bottom w:val="nil"/>
                                    <w:right w:val="nil"/>
                                  </w:tcBorders>
                                  <w:shd w:val="clear" w:color="000000" w:fill="FFFFFF"/>
                                  <w:hideMark/>
                                </w:tcPr>
                                <w:p w14:paraId="2353B393"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YES</w:t>
                                  </w:r>
                                </w:p>
                              </w:tc>
                              <w:tc>
                                <w:tcPr>
                                  <w:tcW w:w="1207" w:type="dxa"/>
                                  <w:tcBorders>
                                    <w:top w:val="single" w:sz="4" w:space="0" w:color="auto"/>
                                    <w:left w:val="single" w:sz="4" w:space="0" w:color="auto"/>
                                    <w:bottom w:val="single" w:sz="4" w:space="0" w:color="auto"/>
                                    <w:right w:val="single" w:sz="4" w:space="0" w:color="auto"/>
                                  </w:tcBorders>
                                  <w:shd w:val="clear" w:color="000000" w:fill="FFFFFF"/>
                                  <w:hideMark/>
                                </w:tcPr>
                                <w:p w14:paraId="5D1CE2C5"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0</w:t>
                                  </w:r>
                                </w:p>
                              </w:tc>
                              <w:tc>
                                <w:tcPr>
                                  <w:tcW w:w="1546" w:type="dxa"/>
                                  <w:gridSpan w:val="2"/>
                                  <w:tcBorders>
                                    <w:top w:val="single" w:sz="4" w:space="0" w:color="auto"/>
                                    <w:left w:val="nil"/>
                                    <w:bottom w:val="single" w:sz="4" w:space="0" w:color="auto"/>
                                    <w:right w:val="single" w:sz="4" w:space="0" w:color="auto"/>
                                  </w:tcBorders>
                                  <w:shd w:val="clear" w:color="000000" w:fill="FFFFFF"/>
                                  <w:hideMark/>
                                </w:tcPr>
                                <w:p w14:paraId="38348DA3"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1530</w:t>
                                  </w:r>
                                </w:p>
                              </w:tc>
                            </w:tr>
                            <w:tr w:rsidR="004A4557" w:rsidRPr="00B06A84" w14:paraId="37A34B07" w14:textId="77777777" w:rsidTr="00082FB0">
                              <w:trPr>
                                <w:trHeight w:val="288"/>
                              </w:trPr>
                              <w:tc>
                                <w:tcPr>
                                  <w:tcW w:w="1207" w:type="dxa"/>
                                  <w:tcBorders>
                                    <w:top w:val="nil"/>
                                    <w:left w:val="nil"/>
                                    <w:bottom w:val="nil"/>
                                    <w:right w:val="nil"/>
                                  </w:tcBorders>
                                  <w:shd w:val="clear" w:color="000000" w:fill="FFFFFF"/>
                                  <w:noWrap/>
                                  <w:vAlign w:val="bottom"/>
                                  <w:hideMark/>
                                </w:tcPr>
                                <w:p w14:paraId="1F855603"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NO</w:t>
                                  </w:r>
                                </w:p>
                              </w:tc>
                              <w:tc>
                                <w:tcPr>
                                  <w:tcW w:w="1207" w:type="dxa"/>
                                  <w:tcBorders>
                                    <w:top w:val="nil"/>
                                    <w:left w:val="single" w:sz="4" w:space="0" w:color="auto"/>
                                    <w:bottom w:val="single" w:sz="4" w:space="0" w:color="auto"/>
                                    <w:right w:val="single" w:sz="4" w:space="0" w:color="auto"/>
                                  </w:tcBorders>
                                  <w:shd w:val="clear" w:color="000000" w:fill="FFFFFF"/>
                                  <w:noWrap/>
                                  <w:vAlign w:val="bottom"/>
                                  <w:hideMark/>
                                </w:tcPr>
                                <w:p w14:paraId="59417161" w14:textId="77777777" w:rsidR="004A4557" w:rsidRPr="00B06A84" w:rsidRDefault="004A4557" w:rsidP="00B06A84">
                                  <w:pPr>
                                    <w:jc w:val="right"/>
                                    <w:rPr>
                                      <w:rFonts w:ascii="Calibri" w:eastAsia="Times New Roman" w:hAnsi="Calibri" w:cs="Times New Roman"/>
                                      <w:sz w:val="20"/>
                                      <w:szCs w:val="20"/>
                                    </w:rPr>
                                  </w:pPr>
                                  <w:r w:rsidRPr="00B06A84">
                                    <w:rPr>
                                      <w:rFonts w:ascii="Calibri" w:eastAsia="Times New Roman" w:hAnsi="Calibri" w:cs="Times New Roman"/>
                                      <w:sz w:val="20"/>
                                      <w:szCs w:val="20"/>
                                    </w:rPr>
                                    <w:t>0</w:t>
                                  </w:r>
                                </w:p>
                              </w:tc>
                              <w:tc>
                                <w:tcPr>
                                  <w:tcW w:w="1546" w:type="dxa"/>
                                  <w:gridSpan w:val="2"/>
                                  <w:tcBorders>
                                    <w:top w:val="nil"/>
                                    <w:left w:val="nil"/>
                                    <w:bottom w:val="single" w:sz="4" w:space="0" w:color="auto"/>
                                    <w:right w:val="single" w:sz="4" w:space="0" w:color="auto"/>
                                  </w:tcBorders>
                                  <w:shd w:val="clear" w:color="000000" w:fill="FFFFFF"/>
                                  <w:noWrap/>
                                  <w:vAlign w:val="bottom"/>
                                  <w:hideMark/>
                                </w:tcPr>
                                <w:p w14:paraId="3EA76A3C" w14:textId="77777777" w:rsidR="004A4557" w:rsidRPr="00B06A84" w:rsidRDefault="004A4557" w:rsidP="00B06A84">
                                  <w:pPr>
                                    <w:jc w:val="right"/>
                                    <w:rPr>
                                      <w:rFonts w:ascii="Calibri" w:eastAsia="Times New Roman" w:hAnsi="Calibri" w:cs="Times New Roman"/>
                                      <w:sz w:val="20"/>
                                      <w:szCs w:val="20"/>
                                    </w:rPr>
                                  </w:pPr>
                                  <w:r w:rsidRPr="00B06A84">
                                    <w:rPr>
                                      <w:rFonts w:ascii="Calibri" w:eastAsia="Times New Roman" w:hAnsi="Calibri" w:cs="Times New Roman"/>
                                      <w:sz w:val="20"/>
                                      <w:szCs w:val="20"/>
                                    </w:rPr>
                                    <w:t>31479</w:t>
                                  </w:r>
                                </w:p>
                              </w:tc>
                            </w:tr>
                            <w:tr w:rsidR="004A4557" w:rsidRPr="00B06A84" w14:paraId="071D04D2" w14:textId="77777777" w:rsidTr="00082FB0">
                              <w:trPr>
                                <w:trHeight w:val="288"/>
                              </w:trPr>
                              <w:tc>
                                <w:tcPr>
                                  <w:tcW w:w="1207" w:type="dxa"/>
                                  <w:tcBorders>
                                    <w:top w:val="nil"/>
                                    <w:left w:val="nil"/>
                                    <w:bottom w:val="nil"/>
                                    <w:right w:val="nil"/>
                                  </w:tcBorders>
                                  <w:shd w:val="clear" w:color="000000" w:fill="FFFFFF"/>
                                  <w:noWrap/>
                                  <w:vAlign w:val="bottom"/>
                                  <w:hideMark/>
                                </w:tcPr>
                                <w:p w14:paraId="0E820D1C"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 </w:t>
                                  </w:r>
                                </w:p>
                              </w:tc>
                              <w:tc>
                                <w:tcPr>
                                  <w:tcW w:w="1207" w:type="dxa"/>
                                  <w:tcBorders>
                                    <w:top w:val="nil"/>
                                    <w:left w:val="nil"/>
                                    <w:bottom w:val="nil"/>
                                    <w:right w:val="nil"/>
                                  </w:tcBorders>
                                  <w:shd w:val="clear" w:color="000000" w:fill="FFFFFF"/>
                                  <w:noWrap/>
                                  <w:vAlign w:val="bottom"/>
                                  <w:hideMark/>
                                </w:tcPr>
                                <w:p w14:paraId="2E3D9C2D"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 </w:t>
                                  </w:r>
                                </w:p>
                              </w:tc>
                              <w:tc>
                                <w:tcPr>
                                  <w:tcW w:w="1546" w:type="dxa"/>
                                  <w:gridSpan w:val="2"/>
                                  <w:tcBorders>
                                    <w:top w:val="nil"/>
                                    <w:left w:val="nil"/>
                                    <w:bottom w:val="nil"/>
                                    <w:right w:val="nil"/>
                                  </w:tcBorders>
                                  <w:shd w:val="clear" w:color="000000" w:fill="FFFFFF"/>
                                  <w:noWrap/>
                                  <w:vAlign w:val="bottom"/>
                                  <w:hideMark/>
                                </w:tcPr>
                                <w:p w14:paraId="0C9D3C3F"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 </w:t>
                                  </w:r>
                                </w:p>
                              </w:tc>
                            </w:tr>
                            <w:tr w:rsidR="004A4557" w:rsidRPr="00B06A84" w14:paraId="087BDB0C" w14:textId="77777777" w:rsidTr="00082FB0">
                              <w:trPr>
                                <w:gridAfter w:val="1"/>
                                <w:wAfter w:w="339" w:type="dxa"/>
                                <w:trHeight w:val="288"/>
                              </w:trPr>
                              <w:tc>
                                <w:tcPr>
                                  <w:tcW w:w="3621" w:type="dxa"/>
                                  <w:gridSpan w:val="3"/>
                                  <w:tcBorders>
                                    <w:top w:val="nil"/>
                                    <w:left w:val="nil"/>
                                    <w:bottom w:val="nil"/>
                                    <w:right w:val="nil"/>
                                  </w:tcBorders>
                                  <w:shd w:val="clear" w:color="000000" w:fill="FFFFFF"/>
                                  <w:noWrap/>
                                  <w:vAlign w:val="bottom"/>
                                  <w:hideMark/>
                                </w:tcPr>
                                <w:p w14:paraId="7F4EAE26" w14:textId="77777777" w:rsidR="004A4557" w:rsidRPr="00B06A84" w:rsidRDefault="004A4557" w:rsidP="00B06A84">
                                  <w:pPr>
                                    <w:rPr>
                                      <w:rFonts w:ascii="Calibri" w:eastAsia="Times New Roman" w:hAnsi="Calibri" w:cs="Times New Roman"/>
                                      <w:b/>
                                      <w:bCs/>
                                      <w:sz w:val="20"/>
                                      <w:szCs w:val="20"/>
                                    </w:rPr>
                                  </w:pPr>
                                  <w:r w:rsidRPr="00B06A84">
                                    <w:rPr>
                                      <w:rFonts w:ascii="Calibri" w:eastAsia="Times New Roman" w:hAnsi="Calibri" w:cs="Times New Roman"/>
                                      <w:b/>
                                      <w:bCs/>
                                      <w:sz w:val="20"/>
                                      <w:szCs w:val="20"/>
                                    </w:rPr>
                                    <w:t>Percent correct classifications</w:t>
                                  </w:r>
                                </w:p>
                              </w:tc>
                            </w:tr>
                            <w:tr w:rsidR="004A4557" w:rsidRPr="00B06A84" w14:paraId="24FC9BE7" w14:textId="77777777" w:rsidTr="00082FB0">
                              <w:trPr>
                                <w:gridAfter w:val="1"/>
                                <w:wAfter w:w="339" w:type="dxa"/>
                                <w:trHeight w:val="288"/>
                              </w:trPr>
                              <w:tc>
                                <w:tcPr>
                                  <w:tcW w:w="1207" w:type="dxa"/>
                                  <w:tcBorders>
                                    <w:top w:val="nil"/>
                                    <w:left w:val="nil"/>
                                    <w:bottom w:val="nil"/>
                                    <w:right w:val="nil"/>
                                  </w:tcBorders>
                                  <w:shd w:val="clear" w:color="000000" w:fill="FFFFFF"/>
                                  <w:noWrap/>
                                  <w:vAlign w:val="bottom"/>
                                  <w:hideMark/>
                                </w:tcPr>
                                <w:p w14:paraId="128F1CED" w14:textId="77777777" w:rsidR="004A4557" w:rsidRPr="00B06A84" w:rsidRDefault="004A4557" w:rsidP="00B06A84">
                                  <w:pPr>
                                    <w:jc w:val="right"/>
                                    <w:rPr>
                                      <w:rFonts w:ascii="Calibri" w:eastAsia="Times New Roman" w:hAnsi="Calibri" w:cs="Times New Roman"/>
                                      <w:color w:val="000000"/>
                                      <w:sz w:val="20"/>
                                      <w:szCs w:val="20"/>
                                    </w:rPr>
                                  </w:pPr>
                                  <w:bookmarkStart w:id="21" w:name="RANGE!AG14"/>
                                  <w:r w:rsidRPr="00B06A84">
                                    <w:rPr>
                                      <w:rFonts w:ascii="Calibri" w:eastAsia="Times New Roman" w:hAnsi="Calibri" w:cs="Times New Roman"/>
                                      <w:color w:val="000000"/>
                                      <w:sz w:val="20"/>
                                      <w:szCs w:val="20"/>
                                    </w:rPr>
                                    <w:t>95.36%</w:t>
                                  </w:r>
                                  <w:bookmarkEnd w:id="21"/>
                                </w:p>
                              </w:tc>
                              <w:tc>
                                <w:tcPr>
                                  <w:tcW w:w="1207" w:type="dxa"/>
                                  <w:tcBorders>
                                    <w:top w:val="nil"/>
                                    <w:left w:val="nil"/>
                                    <w:bottom w:val="nil"/>
                                    <w:right w:val="nil"/>
                                  </w:tcBorders>
                                  <w:shd w:val="clear" w:color="000000" w:fill="FFFFFF"/>
                                  <w:noWrap/>
                                  <w:vAlign w:val="bottom"/>
                                  <w:hideMark/>
                                </w:tcPr>
                                <w:p w14:paraId="1755611B" w14:textId="77777777" w:rsidR="004A4557" w:rsidRPr="00B06A84" w:rsidRDefault="004A4557" w:rsidP="00B06A84">
                                  <w:pPr>
                                    <w:rPr>
                                      <w:rFonts w:ascii="MS Sans Serif" w:eastAsia="Times New Roman" w:hAnsi="MS Sans Serif" w:cs="Times New Roman"/>
                                      <w:sz w:val="20"/>
                                      <w:szCs w:val="20"/>
                                    </w:rPr>
                                  </w:pPr>
                                  <w:r w:rsidRPr="00B06A84">
                                    <w:rPr>
                                      <w:rFonts w:ascii="MS Sans Serif" w:eastAsia="Times New Roman" w:hAnsi="MS Sans Serif" w:cs="Times New Roman"/>
                                      <w:sz w:val="20"/>
                                      <w:szCs w:val="20"/>
                                    </w:rPr>
                                    <w:t> </w:t>
                                  </w:r>
                                </w:p>
                              </w:tc>
                              <w:tc>
                                <w:tcPr>
                                  <w:tcW w:w="1207" w:type="dxa"/>
                                  <w:tcBorders>
                                    <w:top w:val="nil"/>
                                    <w:left w:val="nil"/>
                                    <w:bottom w:val="nil"/>
                                    <w:right w:val="nil"/>
                                  </w:tcBorders>
                                  <w:shd w:val="clear" w:color="000000" w:fill="FFFFFF"/>
                                  <w:noWrap/>
                                  <w:vAlign w:val="bottom"/>
                                  <w:hideMark/>
                                </w:tcPr>
                                <w:p w14:paraId="417AF458" w14:textId="77777777" w:rsidR="004A4557" w:rsidRPr="00B06A84" w:rsidRDefault="004A4557" w:rsidP="00B06A84">
                                  <w:pPr>
                                    <w:rPr>
                                      <w:rFonts w:ascii="Calibri" w:eastAsia="Times New Roman" w:hAnsi="Calibri" w:cs="Times New Roman"/>
                                      <w:sz w:val="20"/>
                                      <w:szCs w:val="20"/>
                                    </w:rPr>
                                  </w:pPr>
                                  <w:r w:rsidRPr="00B06A84">
                                    <w:rPr>
                                      <w:rFonts w:ascii="Calibri" w:eastAsia="Times New Roman" w:hAnsi="Calibri" w:cs="Times New Roman"/>
                                      <w:sz w:val="20"/>
                                      <w:szCs w:val="20"/>
                                    </w:rPr>
                                    <w:t> </w:t>
                                  </w:r>
                                </w:p>
                              </w:tc>
                            </w:tr>
                          </w:tbl>
                          <w:p w14:paraId="09F5AEC9" w14:textId="77777777" w:rsidR="004A4557" w:rsidRDefault="004A4557" w:rsidP="004A4557"/>
                        </w:txbxContent>
                      </v:textbox>
                    </v:shape>
                  </w:pict>
                </mc:Fallback>
              </mc:AlternateContent>
            </w:r>
          </w:p>
          <w:p w14:paraId="40C4B5E5" w14:textId="77777777" w:rsidR="004A4557" w:rsidRDefault="004A4557" w:rsidP="004A4557">
            <w:pPr>
              <w:ind w:firstLine="418"/>
              <w:rPr>
                <w:rFonts w:ascii="Calibri" w:eastAsia="Times New Roman" w:hAnsi="Calibri" w:cs="Arial"/>
              </w:rPr>
            </w:pPr>
          </w:p>
          <w:p w14:paraId="5582E98F" w14:textId="77777777" w:rsidR="004A4557" w:rsidRDefault="004A4557" w:rsidP="004A4557">
            <w:pPr>
              <w:ind w:firstLine="418"/>
              <w:rPr>
                <w:rFonts w:ascii="Calibri" w:eastAsia="Times New Roman" w:hAnsi="Calibri" w:cs="Arial"/>
              </w:rPr>
            </w:pPr>
          </w:p>
          <w:p w14:paraId="1A46E4D9" w14:textId="77777777" w:rsidR="004A4557" w:rsidRDefault="004A4557" w:rsidP="004A4557">
            <w:pPr>
              <w:ind w:firstLine="418"/>
              <w:rPr>
                <w:rFonts w:ascii="Calibri" w:eastAsia="Times New Roman" w:hAnsi="Calibri" w:cs="Arial"/>
              </w:rPr>
            </w:pPr>
          </w:p>
          <w:p w14:paraId="2CC620C4" w14:textId="77777777" w:rsidR="004A4557" w:rsidRDefault="004A4557" w:rsidP="004A4557">
            <w:pPr>
              <w:ind w:firstLine="418"/>
              <w:rPr>
                <w:rFonts w:ascii="Calibri" w:eastAsia="Times New Roman" w:hAnsi="Calibri" w:cs="Arial"/>
              </w:rPr>
            </w:pPr>
          </w:p>
          <w:p w14:paraId="47E3C111" w14:textId="77777777" w:rsidR="004A4557" w:rsidRPr="00DF1F8E" w:rsidRDefault="004A4557" w:rsidP="004A4557">
            <w:pPr>
              <w:ind w:firstLine="418"/>
              <w:rPr>
                <w:rFonts w:ascii="Calibri" w:eastAsia="Times New Roman" w:hAnsi="Calibri" w:cs="Arial"/>
              </w:rPr>
            </w:pPr>
          </w:p>
        </w:tc>
      </w:tr>
      <w:tr w:rsidR="004A4557" w:rsidRPr="00B06A84" w14:paraId="637EB799" w14:textId="77777777" w:rsidTr="00A1782D">
        <w:trPr>
          <w:gridAfter w:val="1"/>
          <w:wAfter w:w="848" w:type="dxa"/>
          <w:trHeight w:val="218"/>
        </w:trPr>
        <w:tc>
          <w:tcPr>
            <w:tcW w:w="5674" w:type="dxa"/>
            <w:tcBorders>
              <w:top w:val="nil"/>
              <w:left w:val="nil"/>
              <w:bottom w:val="nil"/>
              <w:right w:val="nil"/>
            </w:tcBorders>
            <w:shd w:val="clear" w:color="000000" w:fill="FFFFFF"/>
            <w:noWrap/>
            <w:vAlign w:val="bottom"/>
          </w:tcPr>
          <w:p w14:paraId="4D27B87F" w14:textId="77777777" w:rsidR="004A4557" w:rsidRPr="00B06A84" w:rsidRDefault="004A4557" w:rsidP="004A4557">
            <w:pPr>
              <w:ind w:firstLine="418"/>
              <w:rPr>
                <w:rFonts w:ascii="Calibri" w:eastAsia="Times New Roman" w:hAnsi="Calibri" w:cs="Times New Roman"/>
                <w:b/>
                <w:bCs/>
              </w:rPr>
            </w:pPr>
          </w:p>
        </w:tc>
        <w:tc>
          <w:tcPr>
            <w:tcW w:w="2838" w:type="dxa"/>
            <w:tcBorders>
              <w:top w:val="nil"/>
              <w:left w:val="nil"/>
              <w:bottom w:val="nil"/>
              <w:right w:val="nil"/>
            </w:tcBorders>
            <w:shd w:val="clear" w:color="000000" w:fill="FFFFFF"/>
            <w:noWrap/>
            <w:vAlign w:val="bottom"/>
          </w:tcPr>
          <w:p w14:paraId="07DDCFEF" w14:textId="77777777" w:rsidR="004A4557" w:rsidRPr="00B06A84" w:rsidRDefault="004A4557" w:rsidP="004A4557">
            <w:pPr>
              <w:ind w:firstLine="418"/>
              <w:rPr>
                <w:rFonts w:ascii="Calibri" w:eastAsia="Times New Roman" w:hAnsi="Calibri" w:cs="Times New Roman"/>
              </w:rPr>
            </w:pPr>
          </w:p>
        </w:tc>
      </w:tr>
    </w:tbl>
    <w:p w14:paraId="0F565621" w14:textId="77777777" w:rsidR="004A4557" w:rsidRDefault="004A4557" w:rsidP="004A4557">
      <w:pPr>
        <w:ind w:firstLine="418"/>
      </w:pPr>
    </w:p>
    <w:p w14:paraId="7E32F8E4" w14:textId="77777777" w:rsidR="004A4557" w:rsidRDefault="004A4557" w:rsidP="004A4557">
      <w:pPr>
        <w:ind w:firstLine="418"/>
      </w:pPr>
    </w:p>
    <w:p w14:paraId="048338EB" w14:textId="77777777" w:rsidR="004A4557" w:rsidRDefault="004A4557" w:rsidP="004A4557">
      <w:pPr>
        <w:ind w:firstLine="418"/>
      </w:pPr>
    </w:p>
    <w:p w14:paraId="392B4D0A" w14:textId="77777777" w:rsidR="004A4557" w:rsidRDefault="004A4557" w:rsidP="004A4557">
      <w:pPr>
        <w:ind w:firstLine="418"/>
      </w:pPr>
    </w:p>
    <w:p w14:paraId="4D373EEA" w14:textId="77777777" w:rsidR="004A4557" w:rsidRDefault="004A4557" w:rsidP="004A4557">
      <w:pPr>
        <w:ind w:firstLine="418"/>
      </w:pPr>
    </w:p>
    <w:p w14:paraId="5B757F62" w14:textId="77777777" w:rsidR="004A4557" w:rsidRDefault="004A4557" w:rsidP="004A4557">
      <w:pPr>
        <w:ind w:firstLine="418"/>
      </w:pPr>
    </w:p>
    <w:p w14:paraId="45A4AD6A" w14:textId="77777777" w:rsidR="004A4557" w:rsidRDefault="004A4557" w:rsidP="004A4557">
      <w:pPr>
        <w:ind w:firstLine="418"/>
        <w:rPr>
          <w:b/>
          <w:bCs/>
        </w:rPr>
      </w:pPr>
      <w:r w:rsidRPr="00910A25">
        <w:rPr>
          <w:b/>
          <w:bCs/>
        </w:rPr>
        <w:t>Conclusion</w:t>
      </w:r>
    </w:p>
    <w:p w14:paraId="599D9B0A" w14:textId="77777777" w:rsidR="004A4557" w:rsidRDefault="004A4557" w:rsidP="004A4557">
      <w:pPr>
        <w:ind w:firstLine="418"/>
      </w:pPr>
      <w:r w:rsidRPr="002613F8">
        <w:rPr>
          <w:bCs/>
        </w:rPr>
        <w:t xml:space="preserve"> In this paper, we </w:t>
      </w:r>
      <w:r>
        <w:rPr>
          <w:bCs/>
        </w:rPr>
        <w:t xml:space="preserve">evaluate coupon effectiveness, in other words, the possibility of customer accept the recommended coupon based on customer purchasing behaviors and individual background. To achieve this goal, we build up a model to firstly calculate the propensities of customers </w:t>
      </w:r>
      <w:r w:rsidRPr="002613F8">
        <w:t xml:space="preserve">to various coupon attributes </w:t>
      </w:r>
      <w:r>
        <w:t xml:space="preserve">such as </w:t>
      </w:r>
      <w:r w:rsidRPr="002613F8">
        <w:t>coupon genre</w:t>
      </w:r>
      <w:r>
        <w:t>, discount rate, and category. Specifically, if a customer purchase 4 coupons all together last year, including 2 food, 2 lession. We would assume that this customer maintain continues purchasing behavior next time based on large dataset sample. To enhance our understanding on customer behavior and precise marketing recommendation, we applied cluster analysis in order to classify customers into 4 groups with significantly different characteristics, which helps us to better provide recommendation and promotion strategy to various group. Lastly, we d</w:t>
      </w:r>
      <w:r w:rsidRPr="00910A25">
        <w:t>eveloped a</w:t>
      </w:r>
      <w:r>
        <w:t>nother</w:t>
      </w:r>
      <w:r w:rsidRPr="00910A25">
        <w:t xml:space="preserve"> model to assign limited number of coupons based on propensity Linear Programming with Binary entry using simplex algorithm. </w:t>
      </w:r>
      <w:r>
        <w:t>We imitate the external environment by adding constraints on number of assigned coupons and the number of accepted coupons. Then we used solver to give out the optimal allocation strategy leading to the maximum profits of the company.</w:t>
      </w:r>
    </w:p>
    <w:p w14:paraId="0E51BF2E" w14:textId="77777777" w:rsidR="004A4557" w:rsidRDefault="004A4557" w:rsidP="004A4557">
      <w:pPr>
        <w:ind w:firstLine="418"/>
      </w:pPr>
      <w:r>
        <w:t xml:space="preserve">In future work, we need to do more research on the assumption that we have already made for this report because of the lacking data. Firstly, we need to specifically look into the discount rate of each coupon and evaluate the ideal discount considering coupon usage date, instead of taking average of discount rate in each category to stand for discount rate. This could be used to make use of the customer surplus and the supply of coupon.   Secondly, we need to deeply </w:t>
      </w:r>
      <w:r w:rsidRPr="00910A25">
        <w:t>navigat</w:t>
      </w:r>
      <w:r>
        <w:t xml:space="preserve">e customer background information, such as income, credit rate, gender, etc. Then we could use a more detailed and distributed cluster analysis to </w:t>
      </w:r>
      <w:r w:rsidRPr="00910A25">
        <w:t>dig deeply</w:t>
      </w:r>
      <w:r>
        <w:t xml:space="preserve"> on</w:t>
      </w:r>
      <w:r w:rsidRPr="00910A25">
        <w:t xml:space="preserve"> what other factors may </w:t>
      </w:r>
      <w:r>
        <w:t xml:space="preserve">truly </w:t>
      </w:r>
      <w:r w:rsidRPr="00910A25">
        <w:t>influence the customer’s final decision.</w:t>
      </w:r>
      <w:r>
        <w:t xml:space="preserve"> Thirdly, we may take time series into consideration and classify the time into 12 months, 6 months, 3 months. Each time we propose the promotion strategy or provide recommendation to users, we could further record the progress and keep track with sales records. By doing this, we could improve data model step by step and keep company in a competitive status.</w:t>
      </w:r>
    </w:p>
    <w:p w14:paraId="7C07B0B0" w14:textId="77777777" w:rsidR="004A4557" w:rsidRDefault="004A4557"/>
    <w:p w14:paraId="51233F37" w14:textId="77777777" w:rsidR="004A4557" w:rsidRDefault="004A4557"/>
    <w:p w14:paraId="503CF067" w14:textId="77777777" w:rsidR="004A4557" w:rsidRDefault="004A4557"/>
    <w:p w14:paraId="22D7BC8C" w14:textId="77777777" w:rsidR="007036B6" w:rsidRPr="000E2B51" w:rsidRDefault="007036B6" w:rsidP="007036B6">
      <w:pPr>
        <w:pStyle w:val="1"/>
      </w:pPr>
      <w:bookmarkStart w:id="22" w:name="_Toc438130083"/>
      <w:r w:rsidRPr="000E2B51">
        <w:t>References:</w:t>
      </w:r>
      <w:bookmarkEnd w:id="22"/>
    </w:p>
    <w:p w14:paraId="49690D71" w14:textId="77777777" w:rsidR="007036B6" w:rsidRPr="000E2B51" w:rsidRDefault="007036B6" w:rsidP="007036B6">
      <w:pPr>
        <w:widowControl/>
        <w:numPr>
          <w:ilvl w:val="0"/>
          <w:numId w:val="5"/>
        </w:numPr>
        <w:spacing w:after="160" w:line="259" w:lineRule="auto"/>
        <w:jc w:val="left"/>
      </w:pPr>
      <w:r w:rsidRPr="000E2B51">
        <w:t xml:space="preserve">Dataset </w:t>
      </w:r>
      <w:hyperlink r:id="rId18" w:history="1">
        <w:r w:rsidRPr="000E2B51">
          <w:rPr>
            <w:rStyle w:val="a6"/>
          </w:rPr>
          <w:t>https</w:t>
        </w:r>
      </w:hyperlink>
      <w:hyperlink r:id="rId19" w:history="1">
        <w:r w:rsidRPr="000E2B51">
          <w:rPr>
            <w:rStyle w:val="a6"/>
          </w:rPr>
          <w:t>://</w:t>
        </w:r>
      </w:hyperlink>
      <w:hyperlink r:id="rId20" w:history="1">
        <w:r w:rsidRPr="000E2B51">
          <w:rPr>
            <w:rStyle w:val="a6"/>
          </w:rPr>
          <w:t>www.kaggle.com/c/coupon-purchase-prediction/data</w:t>
        </w:r>
      </w:hyperlink>
    </w:p>
    <w:p w14:paraId="5E3585EF" w14:textId="77777777" w:rsidR="007036B6" w:rsidRPr="000E2B51" w:rsidRDefault="007036B6" w:rsidP="007036B6">
      <w:pPr>
        <w:widowControl/>
        <w:numPr>
          <w:ilvl w:val="0"/>
          <w:numId w:val="5"/>
        </w:numPr>
        <w:spacing w:after="160" w:line="259" w:lineRule="auto"/>
        <w:jc w:val="left"/>
      </w:pPr>
      <w:r w:rsidRPr="000E2B51">
        <w:t>Genetic Algorithms &lt;650 Course Slides&gt;</w:t>
      </w:r>
    </w:p>
    <w:p w14:paraId="46601284" w14:textId="77777777" w:rsidR="007036B6" w:rsidRPr="000E2B51" w:rsidRDefault="007036B6" w:rsidP="007036B6">
      <w:pPr>
        <w:widowControl/>
        <w:numPr>
          <w:ilvl w:val="0"/>
          <w:numId w:val="5"/>
        </w:numPr>
        <w:spacing w:after="160" w:line="259" w:lineRule="auto"/>
        <w:jc w:val="left"/>
      </w:pPr>
      <w:r w:rsidRPr="000E2B51">
        <w:t>Cluster Analysis&lt;650 Course Slides&gt;</w:t>
      </w:r>
    </w:p>
    <w:p w14:paraId="6EB332FC" w14:textId="77777777" w:rsidR="007036B6" w:rsidRPr="000E2B51" w:rsidRDefault="007036B6" w:rsidP="007036B6">
      <w:pPr>
        <w:widowControl/>
        <w:numPr>
          <w:ilvl w:val="0"/>
          <w:numId w:val="5"/>
        </w:numPr>
        <w:spacing w:after="160" w:line="259" w:lineRule="auto"/>
        <w:jc w:val="left"/>
      </w:pPr>
      <w:r w:rsidRPr="000E2B51">
        <w:t xml:space="preserve">The Business of Coupons-Do coupons lead to repeat, Margaret Ross </w:t>
      </w:r>
      <w:hyperlink r:id="rId21" w:history="1">
        <w:r w:rsidRPr="000E2B51">
          <w:rPr>
            <w:rStyle w:val="a6"/>
          </w:rPr>
          <w:t>http</w:t>
        </w:r>
      </w:hyperlink>
      <w:hyperlink r:id="rId22" w:history="1">
        <w:r w:rsidRPr="000E2B51">
          <w:rPr>
            <w:rStyle w:val="a6"/>
          </w:rPr>
          <w:t>://</w:t>
        </w:r>
      </w:hyperlink>
      <w:hyperlink r:id="rId23" w:history="1">
        <w:r w:rsidRPr="000E2B51">
          <w:rPr>
            <w:rStyle w:val="a6"/>
          </w:rPr>
          <w:t>trace.tennessee.edu/cgi/viewcontent.cgi?article=2605&amp;context=utk_chanhonoproj</w:t>
        </w:r>
      </w:hyperlink>
    </w:p>
    <w:p w14:paraId="6BB7D000" w14:textId="77777777" w:rsidR="007036B6" w:rsidRPr="000E2B51" w:rsidRDefault="007036B6" w:rsidP="007036B6">
      <w:pPr>
        <w:widowControl/>
        <w:numPr>
          <w:ilvl w:val="0"/>
          <w:numId w:val="5"/>
        </w:numPr>
        <w:spacing w:after="160" w:line="259" w:lineRule="auto"/>
        <w:jc w:val="left"/>
      </w:pPr>
      <w:r w:rsidRPr="000E2B51">
        <w:t xml:space="preserve">Measuring the Success of Your Coupon Campaign,  Matt Winn </w:t>
      </w:r>
      <w:hyperlink r:id="rId24" w:history="1">
        <w:r w:rsidRPr="000E2B51">
          <w:rPr>
            <w:rStyle w:val="a6"/>
          </w:rPr>
          <w:t>http</w:t>
        </w:r>
      </w:hyperlink>
      <w:hyperlink r:id="rId25" w:history="1">
        <w:r w:rsidRPr="000E2B51">
          <w:rPr>
            <w:rStyle w:val="a6"/>
          </w:rPr>
          <w:t>://www.volusion.com/ecommerce-blog/articles/measuring-your-coupon-campaign</w:t>
        </w:r>
      </w:hyperlink>
      <w:hyperlink r:id="rId26" w:history="1">
        <w:r w:rsidRPr="000E2B51">
          <w:rPr>
            <w:rStyle w:val="a6"/>
          </w:rPr>
          <w:t>/</w:t>
        </w:r>
      </w:hyperlink>
    </w:p>
    <w:p w14:paraId="05B383EB" w14:textId="77777777" w:rsidR="007036B6" w:rsidRPr="000E2B51" w:rsidRDefault="007036B6" w:rsidP="007036B6">
      <w:pPr>
        <w:widowControl/>
        <w:numPr>
          <w:ilvl w:val="0"/>
          <w:numId w:val="5"/>
        </w:numPr>
        <w:spacing w:after="160" w:line="259" w:lineRule="auto"/>
        <w:jc w:val="left"/>
      </w:pPr>
      <w:r w:rsidRPr="000E2B51">
        <w:t xml:space="preserve">How to Implement an Effective Mobile Coupon Strategy, JT Ripton </w:t>
      </w:r>
      <w:hyperlink r:id="rId27" w:history="1">
        <w:r w:rsidRPr="000E2B51">
          <w:rPr>
            <w:rStyle w:val="a6"/>
          </w:rPr>
          <w:t>http</w:t>
        </w:r>
      </w:hyperlink>
      <w:hyperlink r:id="rId28" w:history="1">
        <w:r w:rsidRPr="000E2B51">
          <w:rPr>
            <w:rStyle w:val="a6"/>
          </w:rPr>
          <w:t>://fitsmallbusiness.com/mobile-coupon-marketing</w:t>
        </w:r>
      </w:hyperlink>
      <w:hyperlink r:id="rId29" w:history="1">
        <w:r w:rsidRPr="000E2B51">
          <w:rPr>
            <w:rStyle w:val="a6"/>
          </w:rPr>
          <w:t>/</w:t>
        </w:r>
      </w:hyperlink>
    </w:p>
    <w:p w14:paraId="52D881D9" w14:textId="77777777" w:rsidR="007036B6" w:rsidRPr="000E2B51" w:rsidRDefault="007036B6" w:rsidP="007036B6">
      <w:pPr>
        <w:widowControl/>
        <w:numPr>
          <w:ilvl w:val="0"/>
          <w:numId w:val="5"/>
        </w:numPr>
        <w:spacing w:after="160" w:line="259" w:lineRule="auto"/>
        <w:jc w:val="left"/>
      </w:pPr>
      <w:r w:rsidRPr="000E2B51">
        <w:t xml:space="preserve">A Smarter Way To Reduce Customer Churn </w:t>
      </w:r>
      <w:hyperlink r:id="rId30" w:history="1">
        <w:r w:rsidRPr="000E2B51">
          <w:rPr>
            <w:rStyle w:val="a6"/>
          </w:rPr>
          <w:t>http</w:t>
        </w:r>
      </w:hyperlink>
      <w:hyperlink r:id="rId31" w:history="1">
        <w:r w:rsidRPr="000E2B51">
          <w:rPr>
            <w:rStyle w:val="a6"/>
          </w:rPr>
          <w:t>://www.forbes.com/forbes/welcome</w:t>
        </w:r>
      </w:hyperlink>
      <w:hyperlink r:id="rId32" w:history="1">
        <w:r w:rsidRPr="000E2B51">
          <w:rPr>
            <w:rStyle w:val="a6"/>
          </w:rPr>
          <w:t>/</w:t>
        </w:r>
      </w:hyperlink>
    </w:p>
    <w:p w14:paraId="4CDF8DF0" w14:textId="77777777" w:rsidR="004A4557" w:rsidRDefault="004A4557"/>
    <w:sectPr w:rsidR="004A4557" w:rsidSect="002A5C7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Sans Serif">
    <w:altName w:val="Arial"/>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97FA7"/>
    <w:multiLevelType w:val="hybridMultilevel"/>
    <w:tmpl w:val="6AA2682E"/>
    <w:lvl w:ilvl="0" w:tplc="54B40EC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57F93D84"/>
    <w:multiLevelType w:val="hybridMultilevel"/>
    <w:tmpl w:val="44D6532C"/>
    <w:lvl w:ilvl="0" w:tplc="1C6228F6">
      <w:start w:val="1"/>
      <w:numFmt w:val="decimal"/>
      <w:lvlText w:val="%1."/>
      <w:lvlJc w:val="left"/>
      <w:pPr>
        <w:tabs>
          <w:tab w:val="num" w:pos="720"/>
        </w:tabs>
        <w:ind w:left="720" w:hanging="360"/>
      </w:pPr>
    </w:lvl>
    <w:lvl w:ilvl="1" w:tplc="D1CAE370" w:tentative="1">
      <w:start w:val="1"/>
      <w:numFmt w:val="decimal"/>
      <w:lvlText w:val="%2."/>
      <w:lvlJc w:val="left"/>
      <w:pPr>
        <w:tabs>
          <w:tab w:val="num" w:pos="1440"/>
        </w:tabs>
        <w:ind w:left="1440" w:hanging="360"/>
      </w:pPr>
    </w:lvl>
    <w:lvl w:ilvl="2" w:tplc="CC347966" w:tentative="1">
      <w:start w:val="1"/>
      <w:numFmt w:val="decimal"/>
      <w:lvlText w:val="%3."/>
      <w:lvlJc w:val="left"/>
      <w:pPr>
        <w:tabs>
          <w:tab w:val="num" w:pos="2160"/>
        </w:tabs>
        <w:ind w:left="2160" w:hanging="360"/>
      </w:pPr>
    </w:lvl>
    <w:lvl w:ilvl="3" w:tplc="CE484A50" w:tentative="1">
      <w:start w:val="1"/>
      <w:numFmt w:val="decimal"/>
      <w:lvlText w:val="%4."/>
      <w:lvlJc w:val="left"/>
      <w:pPr>
        <w:tabs>
          <w:tab w:val="num" w:pos="2880"/>
        </w:tabs>
        <w:ind w:left="2880" w:hanging="360"/>
      </w:pPr>
    </w:lvl>
    <w:lvl w:ilvl="4" w:tplc="3EFCBA12" w:tentative="1">
      <w:start w:val="1"/>
      <w:numFmt w:val="decimal"/>
      <w:lvlText w:val="%5."/>
      <w:lvlJc w:val="left"/>
      <w:pPr>
        <w:tabs>
          <w:tab w:val="num" w:pos="3600"/>
        </w:tabs>
        <w:ind w:left="3600" w:hanging="360"/>
      </w:pPr>
    </w:lvl>
    <w:lvl w:ilvl="5" w:tplc="E79E4E7C" w:tentative="1">
      <w:start w:val="1"/>
      <w:numFmt w:val="decimal"/>
      <w:lvlText w:val="%6."/>
      <w:lvlJc w:val="left"/>
      <w:pPr>
        <w:tabs>
          <w:tab w:val="num" w:pos="4320"/>
        </w:tabs>
        <w:ind w:left="4320" w:hanging="360"/>
      </w:pPr>
    </w:lvl>
    <w:lvl w:ilvl="6" w:tplc="6A08354A" w:tentative="1">
      <w:start w:val="1"/>
      <w:numFmt w:val="decimal"/>
      <w:lvlText w:val="%7."/>
      <w:lvlJc w:val="left"/>
      <w:pPr>
        <w:tabs>
          <w:tab w:val="num" w:pos="5040"/>
        </w:tabs>
        <w:ind w:left="5040" w:hanging="360"/>
      </w:pPr>
    </w:lvl>
    <w:lvl w:ilvl="7" w:tplc="D19AB9B4" w:tentative="1">
      <w:start w:val="1"/>
      <w:numFmt w:val="decimal"/>
      <w:lvlText w:val="%8."/>
      <w:lvlJc w:val="left"/>
      <w:pPr>
        <w:tabs>
          <w:tab w:val="num" w:pos="5760"/>
        </w:tabs>
        <w:ind w:left="5760" w:hanging="360"/>
      </w:pPr>
    </w:lvl>
    <w:lvl w:ilvl="8" w:tplc="E5B029AE" w:tentative="1">
      <w:start w:val="1"/>
      <w:numFmt w:val="decimal"/>
      <w:lvlText w:val="%9."/>
      <w:lvlJc w:val="left"/>
      <w:pPr>
        <w:tabs>
          <w:tab w:val="num" w:pos="6480"/>
        </w:tabs>
        <w:ind w:left="6480" w:hanging="360"/>
      </w:pPr>
    </w:lvl>
  </w:abstractNum>
  <w:abstractNum w:abstractNumId="2">
    <w:nsid w:val="651A5774"/>
    <w:multiLevelType w:val="hybridMultilevel"/>
    <w:tmpl w:val="915877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D053541"/>
    <w:multiLevelType w:val="hybridMultilevel"/>
    <w:tmpl w:val="F954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EB48E2"/>
    <w:multiLevelType w:val="hybridMultilevel"/>
    <w:tmpl w:val="9BA808A4"/>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25"/>
    <w:rsid w:val="00030317"/>
    <w:rsid w:val="002040D5"/>
    <w:rsid w:val="00266894"/>
    <w:rsid w:val="002A5C75"/>
    <w:rsid w:val="00332A9F"/>
    <w:rsid w:val="003605D6"/>
    <w:rsid w:val="004A4557"/>
    <w:rsid w:val="004E59B9"/>
    <w:rsid w:val="005168AD"/>
    <w:rsid w:val="005C0554"/>
    <w:rsid w:val="007036B6"/>
    <w:rsid w:val="007F1DF3"/>
    <w:rsid w:val="009B4DC0"/>
    <w:rsid w:val="00A916E5"/>
    <w:rsid w:val="00AA13C7"/>
    <w:rsid w:val="00C35237"/>
    <w:rsid w:val="00DF1625"/>
    <w:rsid w:val="00FC223A"/>
    <w:rsid w:val="00FC688D"/>
    <w:rsid w:val="00FC6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14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625"/>
    <w:pPr>
      <w:widowControl w:val="0"/>
      <w:jc w:val="both"/>
    </w:pPr>
  </w:style>
  <w:style w:type="paragraph" w:styleId="1">
    <w:name w:val="heading 1"/>
    <w:basedOn w:val="a"/>
    <w:next w:val="a"/>
    <w:link w:val="10"/>
    <w:uiPriority w:val="9"/>
    <w:qFormat/>
    <w:rsid w:val="00DF16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16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F1625"/>
    <w:rPr>
      <w:b/>
      <w:bCs/>
      <w:kern w:val="44"/>
      <w:sz w:val="44"/>
      <w:szCs w:val="44"/>
    </w:rPr>
  </w:style>
  <w:style w:type="character" w:customStyle="1" w:styleId="20">
    <w:name w:val="标题 2字符"/>
    <w:basedOn w:val="a0"/>
    <w:link w:val="2"/>
    <w:uiPriority w:val="9"/>
    <w:rsid w:val="00DF1625"/>
    <w:rPr>
      <w:rFonts w:asciiTheme="majorHAnsi" w:eastAsiaTheme="majorEastAsia" w:hAnsiTheme="majorHAnsi" w:cstheme="majorBidi"/>
      <w:b/>
      <w:bCs/>
      <w:sz w:val="32"/>
      <w:szCs w:val="32"/>
    </w:rPr>
  </w:style>
  <w:style w:type="paragraph" w:styleId="a3">
    <w:name w:val="List Paragraph"/>
    <w:basedOn w:val="a"/>
    <w:uiPriority w:val="34"/>
    <w:qFormat/>
    <w:rsid w:val="00DF1625"/>
    <w:pPr>
      <w:ind w:firstLine="420"/>
    </w:pPr>
  </w:style>
  <w:style w:type="paragraph" w:styleId="a4">
    <w:name w:val="caption"/>
    <w:basedOn w:val="a"/>
    <w:next w:val="a"/>
    <w:uiPriority w:val="35"/>
    <w:unhideWhenUsed/>
    <w:qFormat/>
    <w:rsid w:val="00DF1625"/>
    <w:rPr>
      <w:rFonts w:asciiTheme="majorHAnsi" w:eastAsia="宋体" w:hAnsiTheme="majorHAnsi" w:cstheme="majorBidi"/>
      <w:sz w:val="20"/>
      <w:szCs w:val="20"/>
    </w:rPr>
  </w:style>
  <w:style w:type="paragraph" w:styleId="a5">
    <w:name w:val="Normal (Web)"/>
    <w:basedOn w:val="a"/>
    <w:uiPriority w:val="99"/>
    <w:unhideWhenUsed/>
    <w:rsid w:val="00DF1625"/>
    <w:pPr>
      <w:widowControl/>
      <w:spacing w:before="100" w:beforeAutospacing="1" w:after="100" w:afterAutospacing="1"/>
      <w:jc w:val="left"/>
    </w:pPr>
    <w:rPr>
      <w:rFonts w:ascii="Times New Roman" w:hAnsi="Times New Roman" w:cs="Times New Roman"/>
      <w:kern w:val="0"/>
    </w:rPr>
  </w:style>
  <w:style w:type="character" w:styleId="a6">
    <w:name w:val="Hyperlink"/>
    <w:basedOn w:val="a0"/>
    <w:uiPriority w:val="99"/>
    <w:unhideWhenUsed/>
    <w:rsid w:val="007036B6"/>
    <w:rPr>
      <w:color w:val="0563C1" w:themeColor="hyperlink"/>
      <w:u w:val="single"/>
    </w:rPr>
  </w:style>
  <w:style w:type="paragraph" w:styleId="11">
    <w:name w:val="toc 1"/>
    <w:basedOn w:val="a"/>
    <w:next w:val="a"/>
    <w:autoRedefine/>
    <w:uiPriority w:val="39"/>
    <w:unhideWhenUsed/>
    <w:rsid w:val="009B4DC0"/>
    <w:pPr>
      <w:spacing w:before="120"/>
      <w:jc w:val="left"/>
    </w:pPr>
    <w:rPr>
      <w:b/>
    </w:rPr>
  </w:style>
  <w:style w:type="paragraph" w:styleId="21">
    <w:name w:val="toc 2"/>
    <w:basedOn w:val="a"/>
    <w:next w:val="a"/>
    <w:autoRedefine/>
    <w:uiPriority w:val="39"/>
    <w:unhideWhenUsed/>
    <w:rsid w:val="009B4DC0"/>
    <w:pPr>
      <w:ind w:left="240"/>
      <w:jc w:val="left"/>
    </w:pPr>
    <w:rPr>
      <w:b/>
      <w:sz w:val="22"/>
      <w:szCs w:val="22"/>
    </w:rPr>
  </w:style>
  <w:style w:type="paragraph" w:styleId="3">
    <w:name w:val="toc 3"/>
    <w:basedOn w:val="a"/>
    <w:next w:val="a"/>
    <w:autoRedefine/>
    <w:uiPriority w:val="39"/>
    <w:unhideWhenUsed/>
    <w:rsid w:val="009B4DC0"/>
    <w:pPr>
      <w:ind w:left="480"/>
      <w:jc w:val="left"/>
    </w:pPr>
    <w:rPr>
      <w:sz w:val="22"/>
      <w:szCs w:val="22"/>
    </w:rPr>
  </w:style>
  <w:style w:type="paragraph" w:styleId="4">
    <w:name w:val="toc 4"/>
    <w:basedOn w:val="a"/>
    <w:next w:val="a"/>
    <w:autoRedefine/>
    <w:uiPriority w:val="39"/>
    <w:unhideWhenUsed/>
    <w:rsid w:val="009B4DC0"/>
    <w:pPr>
      <w:ind w:left="720"/>
      <w:jc w:val="left"/>
    </w:pPr>
    <w:rPr>
      <w:sz w:val="20"/>
      <w:szCs w:val="20"/>
    </w:rPr>
  </w:style>
  <w:style w:type="paragraph" w:styleId="5">
    <w:name w:val="toc 5"/>
    <w:basedOn w:val="a"/>
    <w:next w:val="a"/>
    <w:autoRedefine/>
    <w:uiPriority w:val="39"/>
    <w:unhideWhenUsed/>
    <w:rsid w:val="009B4DC0"/>
    <w:pPr>
      <w:ind w:left="960"/>
      <w:jc w:val="left"/>
    </w:pPr>
    <w:rPr>
      <w:sz w:val="20"/>
      <w:szCs w:val="20"/>
    </w:rPr>
  </w:style>
  <w:style w:type="paragraph" w:styleId="6">
    <w:name w:val="toc 6"/>
    <w:basedOn w:val="a"/>
    <w:next w:val="a"/>
    <w:autoRedefine/>
    <w:uiPriority w:val="39"/>
    <w:unhideWhenUsed/>
    <w:rsid w:val="009B4DC0"/>
    <w:pPr>
      <w:ind w:left="1200"/>
      <w:jc w:val="left"/>
    </w:pPr>
    <w:rPr>
      <w:sz w:val="20"/>
      <w:szCs w:val="20"/>
    </w:rPr>
  </w:style>
  <w:style w:type="paragraph" w:styleId="7">
    <w:name w:val="toc 7"/>
    <w:basedOn w:val="a"/>
    <w:next w:val="a"/>
    <w:autoRedefine/>
    <w:uiPriority w:val="39"/>
    <w:unhideWhenUsed/>
    <w:rsid w:val="009B4DC0"/>
    <w:pPr>
      <w:ind w:left="1440"/>
      <w:jc w:val="left"/>
    </w:pPr>
    <w:rPr>
      <w:sz w:val="20"/>
      <w:szCs w:val="20"/>
    </w:rPr>
  </w:style>
  <w:style w:type="paragraph" w:styleId="8">
    <w:name w:val="toc 8"/>
    <w:basedOn w:val="a"/>
    <w:next w:val="a"/>
    <w:autoRedefine/>
    <w:uiPriority w:val="39"/>
    <w:unhideWhenUsed/>
    <w:rsid w:val="009B4DC0"/>
    <w:pPr>
      <w:ind w:left="1680"/>
      <w:jc w:val="left"/>
    </w:pPr>
    <w:rPr>
      <w:sz w:val="20"/>
      <w:szCs w:val="20"/>
    </w:rPr>
  </w:style>
  <w:style w:type="paragraph" w:styleId="9">
    <w:name w:val="toc 9"/>
    <w:basedOn w:val="a"/>
    <w:next w:val="a"/>
    <w:autoRedefine/>
    <w:uiPriority w:val="39"/>
    <w:unhideWhenUsed/>
    <w:rsid w:val="009B4DC0"/>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kaggle.com/c/coupon-purchase-prediction/data" TargetMode="External"/><Relationship Id="rId21" Type="http://schemas.openxmlformats.org/officeDocument/2006/relationships/hyperlink" Target="http://trace.tennessee.edu/cgi/viewcontent.cgi?article=2605&amp;context=utk_chanhonoproj" TargetMode="External"/><Relationship Id="rId22" Type="http://schemas.openxmlformats.org/officeDocument/2006/relationships/hyperlink" Target="http://trace.tennessee.edu/cgi/viewcontent.cgi?article=2605&amp;context=utk_chanhonoproj" TargetMode="External"/><Relationship Id="rId23" Type="http://schemas.openxmlformats.org/officeDocument/2006/relationships/hyperlink" Target="http://trace.tennessee.edu/cgi/viewcontent.cgi?article=2605&amp;context=utk_chanhonoproj" TargetMode="External"/><Relationship Id="rId24" Type="http://schemas.openxmlformats.org/officeDocument/2006/relationships/hyperlink" Target="http://www.volusion.com/ecommerce-blog/articles/measuring-your-coupon-campaign/" TargetMode="External"/><Relationship Id="rId25" Type="http://schemas.openxmlformats.org/officeDocument/2006/relationships/hyperlink" Target="http://www.volusion.com/ecommerce-blog/articles/measuring-your-coupon-campaign/" TargetMode="External"/><Relationship Id="rId26" Type="http://schemas.openxmlformats.org/officeDocument/2006/relationships/hyperlink" Target="http://www.volusion.com/ecommerce-blog/articles/measuring-your-coupon-campaign/" TargetMode="External"/><Relationship Id="rId27" Type="http://schemas.openxmlformats.org/officeDocument/2006/relationships/hyperlink" Target="http://fitsmallbusiness.com/mobile-coupon-marketing/" TargetMode="External"/><Relationship Id="rId28" Type="http://schemas.openxmlformats.org/officeDocument/2006/relationships/hyperlink" Target="http://fitsmallbusiness.com/mobile-coupon-marketing/" TargetMode="External"/><Relationship Id="rId29" Type="http://schemas.openxmlformats.org/officeDocument/2006/relationships/hyperlink" Target="http://fitsmallbusiness.com/mobile-coupon-market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www.forbes.com/forbes/welcome/" TargetMode="External"/><Relationship Id="rId31" Type="http://schemas.openxmlformats.org/officeDocument/2006/relationships/hyperlink" Target="http://www.forbes.com/forbes/welcome/" TargetMode="External"/><Relationship Id="rId32" Type="http://schemas.openxmlformats.org/officeDocument/2006/relationships/hyperlink" Target="http://www.forbes.com/forbes/welcome/" TargetMode="External"/><Relationship Id="rId9" Type="http://schemas.openxmlformats.org/officeDocument/2006/relationships/image" Target="media/image5.png"/><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emf"/><Relationship Id="rId17" Type="http://schemas.openxmlformats.org/officeDocument/2006/relationships/image" Target="media/image13.wmf"/><Relationship Id="rId18" Type="http://schemas.openxmlformats.org/officeDocument/2006/relationships/hyperlink" Target="https://www.kaggle.com/c/coupon-purchase-prediction/data" TargetMode="External"/><Relationship Id="rId19" Type="http://schemas.openxmlformats.org/officeDocument/2006/relationships/hyperlink" Target="https://www.kaggle.com/c/coupon-purchase-prediction/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5303</Words>
  <Characters>30230</Characters>
  <Application>Microsoft Macintosh Word</Application>
  <DocSecurity>0</DocSecurity>
  <Lines>251</Lines>
  <Paragraphs>70</Paragraphs>
  <ScaleCrop>false</ScaleCrop>
  <LinksUpToDate>false</LinksUpToDate>
  <CharactersWithSpaces>35463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2015-12-17T20:24:00Z</dcterms:created>
  <dcterms:modified xsi:type="dcterms:W3CDTF">2015-12-17T20:39:00Z</dcterms:modified>
</cp:coreProperties>
</file>