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8FC" w:rsidRDefault="00823424">
      <w:r>
        <w:rPr>
          <w:rFonts w:hint="eastAsia"/>
        </w:rPr>
        <w:t>代码：</w:t>
      </w:r>
    </w:p>
    <w:p w:rsidR="00823424" w:rsidRDefault="0082342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424" w:rsidTr="00823424">
        <w:tc>
          <w:tcPr>
            <w:tcW w:w="8296" w:type="dxa"/>
          </w:tcPr>
          <w:p w:rsidR="00823424" w:rsidRDefault="00823424" w:rsidP="00823424">
            <w:r>
              <w:t xml:space="preserve">import requests </w:t>
            </w:r>
          </w:p>
          <w:p w:rsidR="00823424" w:rsidRDefault="00823424" w:rsidP="00823424">
            <w:r>
              <w:t xml:space="preserve">from </w:t>
            </w:r>
            <w:proofErr w:type="spellStart"/>
            <w:r>
              <w:t>lxml</w:t>
            </w:r>
            <w:proofErr w:type="spellEnd"/>
            <w:r>
              <w:t xml:space="preserve"> import </w:t>
            </w:r>
            <w:proofErr w:type="spellStart"/>
            <w:r>
              <w:t>etree</w:t>
            </w:r>
            <w:proofErr w:type="spellEnd"/>
            <w:r>
              <w:t xml:space="preserve"> </w:t>
            </w:r>
          </w:p>
          <w:p w:rsidR="00823424" w:rsidRDefault="00823424" w:rsidP="00823424">
            <w:r>
              <w:t>import re</w:t>
            </w:r>
          </w:p>
          <w:p w:rsidR="00823424" w:rsidRDefault="00823424" w:rsidP="00823424">
            <w:proofErr w:type="spellStart"/>
            <w:r>
              <w:t>url</w:t>
            </w:r>
            <w:proofErr w:type="spellEnd"/>
            <w:r>
              <w:t>='https://se.xmu.edu.cn/info/1104/13661.htm'</w:t>
            </w:r>
          </w:p>
          <w:p w:rsidR="00823424" w:rsidRDefault="00823424" w:rsidP="00823424">
            <w:r>
              <w:t>headers</w:t>
            </w:r>
            <w:proofErr w:type="gramStart"/>
            <w:r>
              <w:t>={</w:t>
            </w:r>
            <w:proofErr w:type="gramEnd"/>
            <w:r>
              <w:t xml:space="preserve">'user-agent': 'Mozilla/5.0 (Windows NT 10.0; Win64; x64) </w:t>
            </w:r>
            <w:proofErr w:type="spellStart"/>
            <w:r>
              <w:t>AppleWebKit</w:t>
            </w:r>
            <w:proofErr w:type="spellEnd"/>
            <w:r>
              <w:t>/537.36 (KHTML, like Gecko) Chrome/105.0.0.0 Safari/537.36'}</w:t>
            </w:r>
          </w:p>
          <w:p w:rsidR="00823424" w:rsidRDefault="00823424" w:rsidP="00823424">
            <w:r>
              <w:t>html=</w:t>
            </w:r>
            <w:proofErr w:type="spellStart"/>
            <w:r>
              <w:t>requests.get</w:t>
            </w:r>
            <w:proofErr w:type="spellEnd"/>
            <w:r>
              <w:t>(</w:t>
            </w:r>
            <w:proofErr w:type="spellStart"/>
            <w:proofErr w:type="gramStart"/>
            <w:r>
              <w:t>url,headers</w:t>
            </w:r>
            <w:proofErr w:type="spellEnd"/>
            <w:proofErr w:type="gramEnd"/>
            <w:r>
              <w:t>=headers)</w:t>
            </w:r>
          </w:p>
          <w:p w:rsidR="00823424" w:rsidRDefault="00823424" w:rsidP="00823424">
            <w:proofErr w:type="spellStart"/>
            <w:proofErr w:type="gramStart"/>
            <w:r>
              <w:t>html.encoding</w:t>
            </w:r>
            <w:proofErr w:type="spellEnd"/>
            <w:proofErr w:type="gramEnd"/>
            <w:r>
              <w:t>='UTF-8'</w:t>
            </w:r>
          </w:p>
          <w:p w:rsidR="00823424" w:rsidRDefault="00823424" w:rsidP="00823424">
            <w:r>
              <w:t>tree=etree.HTML(</w:t>
            </w:r>
            <w:proofErr w:type="spellStart"/>
            <w:r>
              <w:t>html.text</w:t>
            </w:r>
            <w:proofErr w:type="spellEnd"/>
            <w:r>
              <w:t>)</w:t>
            </w:r>
          </w:p>
          <w:p w:rsidR="00823424" w:rsidRDefault="00823424" w:rsidP="00823424">
            <w:r>
              <w:t>result</w:t>
            </w:r>
            <w:proofErr w:type="gramStart"/>
            <w:r>
              <w:t>=[</w:t>
            </w:r>
            <w:proofErr w:type="gramEnd"/>
            <w:r>
              <w:t>]</w:t>
            </w:r>
          </w:p>
          <w:p w:rsidR="00823424" w:rsidRDefault="00823424" w:rsidP="00823424">
            <w:r>
              <w:t>path="//*[@id='</w:t>
            </w:r>
            <w:proofErr w:type="spellStart"/>
            <w:r>
              <w:t>vsb_content</w:t>
            </w:r>
            <w:proofErr w:type="spellEnd"/>
            <w:r>
              <w:t>']/div/div[</w:t>
            </w:r>
            <w:proofErr w:type="gramStart"/>
            <w:r>
              <w:t>position(</w:t>
            </w:r>
            <w:proofErr w:type="gramEnd"/>
            <w:r>
              <w:t>)&gt;78 and position()&lt;145]//text()"</w:t>
            </w:r>
          </w:p>
          <w:p w:rsidR="00823424" w:rsidRDefault="00823424" w:rsidP="00823424">
            <w:r>
              <w:t>b=</w:t>
            </w:r>
            <w:proofErr w:type="spellStart"/>
            <w:proofErr w:type="gramStart"/>
            <w:r>
              <w:t>tree.xpath</w:t>
            </w:r>
            <w:proofErr w:type="spellEnd"/>
            <w:proofErr w:type="gramEnd"/>
            <w:r>
              <w:t>(path)</w:t>
            </w:r>
          </w:p>
          <w:p w:rsidR="00823424" w:rsidRDefault="00823424" w:rsidP="00823424">
            <w:proofErr w:type="spellStart"/>
            <w:proofErr w:type="gramStart"/>
            <w:r>
              <w:t>result.append</w:t>
            </w:r>
            <w:proofErr w:type="spellEnd"/>
            <w:proofErr w:type="gramEnd"/>
            <w:r>
              <w:t>(b)</w:t>
            </w:r>
          </w:p>
          <w:p w:rsidR="00823424" w:rsidRDefault="00823424" w:rsidP="00823424">
            <w:r>
              <w:t>symbol=''</w:t>
            </w:r>
          </w:p>
          <w:p w:rsidR="00823424" w:rsidRDefault="00823424" w:rsidP="00823424">
            <w:pPr>
              <w:rPr>
                <w:rFonts w:hint="eastAsia"/>
              </w:rPr>
            </w:pPr>
            <w:r>
              <w:t>ref=</w:t>
            </w:r>
            <w:proofErr w:type="spellStart"/>
            <w:proofErr w:type="gramStart"/>
            <w:r>
              <w:t>symbol.join</w:t>
            </w:r>
            <w:proofErr w:type="spellEnd"/>
            <w:proofErr w:type="gramEnd"/>
            <w:r>
              <w:t>(b)</w:t>
            </w:r>
          </w:p>
          <w:p w:rsidR="00823424" w:rsidRDefault="00823424" w:rsidP="00823424">
            <w:r>
              <w:t>f=open('</w:t>
            </w:r>
            <w:proofErr w:type="spellStart"/>
            <w:r>
              <w:t>ref.txt','w</w:t>
            </w:r>
            <w:proofErr w:type="spellEnd"/>
            <w:r>
              <w:t>+')</w:t>
            </w:r>
          </w:p>
          <w:p w:rsidR="00823424" w:rsidRDefault="00823424" w:rsidP="00823424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gramStart"/>
            <w:r>
              <w:t>0,len</w:t>
            </w:r>
            <w:proofErr w:type="gramEnd"/>
            <w:r>
              <w:t>(ref)):</w:t>
            </w:r>
          </w:p>
          <w:p w:rsidR="00823424" w:rsidRDefault="00823424" w:rsidP="00823424">
            <w:r>
              <w:t xml:space="preserve">    if ref[</w:t>
            </w:r>
            <w:proofErr w:type="spellStart"/>
            <w:r>
              <w:t>i</w:t>
            </w:r>
            <w:proofErr w:type="spellEnd"/>
            <w:r>
              <w:t xml:space="preserve">]=='[' and </w:t>
            </w:r>
            <w:proofErr w:type="spellStart"/>
            <w:proofErr w:type="gramStart"/>
            <w:r>
              <w:t>i</w:t>
            </w:r>
            <w:proofErr w:type="spellEnd"/>
            <w:r>
              <w:t>!=</w:t>
            </w:r>
            <w:proofErr w:type="gramEnd"/>
            <w:r>
              <w:t>0:</w:t>
            </w:r>
          </w:p>
          <w:p w:rsidR="00823424" w:rsidRDefault="00823424" w:rsidP="00823424">
            <w:r>
              <w:t xml:space="preserve">        </w:t>
            </w: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>('\n')</w:t>
            </w:r>
          </w:p>
          <w:p w:rsidR="00823424" w:rsidRDefault="00823424" w:rsidP="00823424">
            <w:r>
              <w:t xml:space="preserve">    </w:t>
            </w: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>(ref[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823424" w:rsidRDefault="00823424" w:rsidP="00823424">
            <w:pPr>
              <w:rPr>
                <w:rFonts w:hint="eastAsia"/>
              </w:rPr>
            </w:pPr>
            <w:proofErr w:type="spellStart"/>
            <w:proofErr w:type="gramStart"/>
            <w:r>
              <w:t>f.close</w:t>
            </w:r>
            <w:proofErr w:type="spellEnd"/>
            <w:proofErr w:type="gramEnd"/>
            <w:r>
              <w:t>()</w:t>
            </w:r>
          </w:p>
        </w:tc>
      </w:tr>
    </w:tbl>
    <w:p w:rsidR="00823424" w:rsidRDefault="00823424">
      <w:pPr>
        <w:widowControl/>
        <w:jc w:val="left"/>
      </w:pPr>
    </w:p>
    <w:p w:rsidR="00823424" w:rsidRDefault="00823424">
      <w:pPr>
        <w:widowControl/>
        <w:jc w:val="left"/>
      </w:pPr>
      <w:r>
        <w:br w:type="page"/>
      </w:r>
    </w:p>
    <w:p w:rsidR="00823424" w:rsidRDefault="00823424">
      <w:r>
        <w:rPr>
          <w:rFonts w:hint="eastAsia"/>
        </w:rPr>
        <w:lastRenderedPageBreak/>
        <w:t>生成</w:t>
      </w:r>
      <w:r>
        <w:rPr>
          <w:rFonts w:hint="eastAsia"/>
        </w:rPr>
        <w:t>ref</w:t>
      </w:r>
      <w:r>
        <w:t>.txt</w:t>
      </w:r>
      <w:r>
        <w:rPr>
          <w:rFonts w:hint="eastAsia"/>
        </w:rPr>
        <w:t>文件，内容如下：</w:t>
      </w:r>
    </w:p>
    <w:p w:rsidR="00823424" w:rsidRDefault="0082342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424" w:rsidTr="00823424">
        <w:tc>
          <w:tcPr>
            <w:tcW w:w="8296" w:type="dxa"/>
          </w:tcPr>
          <w:p w:rsidR="00823424" w:rsidRDefault="00823424" w:rsidP="00823424">
            <w:r>
              <w:t>[1] Abadie A., 2005, “Semiparametric Difference-in-Difference Estimators,” Review of Economic Studies, 72(1): 1 -19.</w:t>
            </w:r>
          </w:p>
          <w:p w:rsidR="00823424" w:rsidRDefault="00823424" w:rsidP="00823424">
            <w:r>
              <w:t xml:space="preserve">[2] Abadie A. and </w:t>
            </w:r>
            <w:proofErr w:type="spellStart"/>
            <w:r>
              <w:t>Imbens</w:t>
            </w:r>
            <w:proofErr w:type="spellEnd"/>
            <w:r>
              <w:t xml:space="preserve"> G., 2006, “Large Sample Properties of Matching Estimators for Average Treatment Effects,” </w:t>
            </w:r>
            <w:proofErr w:type="spellStart"/>
            <w:r>
              <w:t>Econometrica</w:t>
            </w:r>
            <w:proofErr w:type="spellEnd"/>
            <w:r>
              <w:t>, 74(1): 235 -267.</w:t>
            </w:r>
          </w:p>
          <w:p w:rsidR="00823424" w:rsidRDefault="00823424" w:rsidP="00823424">
            <w:r>
              <w:t xml:space="preserve">[3] </w:t>
            </w:r>
            <w:proofErr w:type="spellStart"/>
            <w:r>
              <w:t>Ait-Sahalia</w:t>
            </w:r>
            <w:proofErr w:type="spellEnd"/>
            <w:r>
              <w:t xml:space="preserve"> Y. and </w:t>
            </w:r>
            <w:proofErr w:type="spellStart"/>
            <w:r>
              <w:t>Jacod</w:t>
            </w:r>
            <w:proofErr w:type="spellEnd"/>
            <w:r>
              <w:t xml:space="preserve"> J., 2009, “Testing for Jumps in a Discretely Observed Process,” Annals of Statistics, 37(1): 184-222.</w:t>
            </w:r>
          </w:p>
          <w:p w:rsidR="00823424" w:rsidRDefault="00823424" w:rsidP="00823424">
            <w:r>
              <w:t xml:space="preserve">[4] </w:t>
            </w:r>
            <w:proofErr w:type="spellStart"/>
            <w:r>
              <w:t>Athey</w:t>
            </w:r>
            <w:proofErr w:type="spellEnd"/>
            <w:r>
              <w:t xml:space="preserve"> S. and </w:t>
            </w:r>
            <w:proofErr w:type="spellStart"/>
            <w:r>
              <w:t>Imbens</w:t>
            </w:r>
            <w:proofErr w:type="spellEnd"/>
            <w:r>
              <w:t xml:space="preserve"> G., 2006, “Identification and Inference in Nonlinear Difference-in-Differences Models,” </w:t>
            </w:r>
            <w:proofErr w:type="spellStart"/>
            <w:r>
              <w:t>Econometrica</w:t>
            </w:r>
            <w:proofErr w:type="spellEnd"/>
            <w:r>
              <w:t>, 74(2): 431 -497.</w:t>
            </w:r>
          </w:p>
          <w:p w:rsidR="00823424" w:rsidRDefault="00823424" w:rsidP="00823424">
            <w:r>
              <w:t xml:space="preserve">[5] Bai J., 2009, “Panel Data Models with Interactive Fixed Effects,” </w:t>
            </w:r>
            <w:proofErr w:type="spellStart"/>
            <w:r>
              <w:t>Econometrica</w:t>
            </w:r>
            <w:proofErr w:type="spellEnd"/>
            <w:r>
              <w:t>, 77(4): 1229 -1279.</w:t>
            </w:r>
          </w:p>
          <w:p w:rsidR="00823424" w:rsidRDefault="00823424" w:rsidP="00823424">
            <w:r>
              <w:t xml:space="preserve">[6] Bai J., 2013, “Fixed Effects Dynamic Panel Data Models, A Factor Analytical Method,” </w:t>
            </w:r>
            <w:proofErr w:type="spellStart"/>
            <w:r>
              <w:t>Econometrica</w:t>
            </w:r>
            <w:proofErr w:type="spellEnd"/>
            <w:r>
              <w:t>, 81(1): 285 -314.</w:t>
            </w:r>
          </w:p>
          <w:p w:rsidR="00823424" w:rsidRDefault="00823424" w:rsidP="00823424">
            <w:r>
              <w:t>[7] Bai, J. and Ng, S., 2010, “Instrumental Variable Estimation in a Data Rich Environment,” Econometric Theory, 26(6): 1577 - 1606.</w:t>
            </w:r>
          </w:p>
          <w:p w:rsidR="00823424" w:rsidRDefault="00823424" w:rsidP="00823424">
            <w:r>
              <w:t xml:space="preserve">[8] </w:t>
            </w:r>
            <w:proofErr w:type="spellStart"/>
            <w:r>
              <w:t>Belloni</w:t>
            </w:r>
            <w:proofErr w:type="spellEnd"/>
            <w:r>
              <w:t xml:space="preserve"> A., Chen D., </w:t>
            </w:r>
            <w:proofErr w:type="spellStart"/>
            <w:r>
              <w:t>Chernozhukov</w:t>
            </w:r>
            <w:proofErr w:type="spellEnd"/>
            <w:r>
              <w:t xml:space="preserve"> V. and Hansen C., 2012, “Sparse Models and Methods for Optimal Instruments with an Application to Eminent Domain,” </w:t>
            </w:r>
            <w:proofErr w:type="spellStart"/>
            <w:r>
              <w:t>Econometrica</w:t>
            </w:r>
            <w:proofErr w:type="spellEnd"/>
            <w:r>
              <w:t>, 80(6): 2369 - 2429.</w:t>
            </w:r>
          </w:p>
          <w:p w:rsidR="00823424" w:rsidRDefault="00823424" w:rsidP="00823424">
            <w:r>
              <w:t>[9] Berkowitz D., Caner M. and Fang Y., 2012, “The Validity of Instruments Revisited,” Journal of Econometrics, 166(1): 255-266.</w:t>
            </w:r>
          </w:p>
          <w:p w:rsidR="00823424" w:rsidRDefault="00823424" w:rsidP="00823424">
            <w:r>
              <w:t xml:space="preserve">[10] Bertrand M., </w:t>
            </w:r>
            <w:proofErr w:type="spellStart"/>
            <w:r>
              <w:t>Duflo</w:t>
            </w:r>
            <w:proofErr w:type="spellEnd"/>
            <w:r>
              <w:t xml:space="preserve"> E. and Mullainathan S., 2004, “How Much Should We Trust Difference-in-Difference Estimates?” Quarterly Journal of Economics, 119(1): 249-275.</w:t>
            </w:r>
          </w:p>
          <w:p w:rsidR="00823424" w:rsidRDefault="00823424" w:rsidP="00823424">
            <w:r>
              <w:t>[11] Black F. and Scholes M., 1973, “The Pricing of Options and Corporate Liabilities,” Journal of Political Economy, 81(3): 637-654.</w:t>
            </w:r>
          </w:p>
          <w:p w:rsidR="00823424" w:rsidRDefault="00823424" w:rsidP="00823424">
            <w:r>
              <w:t xml:space="preserve">[12] </w:t>
            </w:r>
            <w:proofErr w:type="spellStart"/>
            <w:r>
              <w:t>Bollerslev</w:t>
            </w:r>
            <w:proofErr w:type="spellEnd"/>
            <w:r>
              <w:t xml:space="preserve"> T., 1986, “Generalized Autoregressive Conditional Heteroskedasticity,” Journal of Econometrics, 31 (3): 307-327.</w:t>
            </w:r>
          </w:p>
          <w:p w:rsidR="00823424" w:rsidRDefault="00823424" w:rsidP="00823424">
            <w:r>
              <w:t>[</w:t>
            </w:r>
            <w:proofErr w:type="gramStart"/>
            <w:r>
              <w:t>13]Cai</w:t>
            </w:r>
            <w:proofErr w:type="gramEnd"/>
            <w:r>
              <w:t xml:space="preserve"> Z., Fan J., and Li R., 2000, “Efficient Estimation and Inference for Varying-coefficient Models,” Journal of the American Statistical Association, 95(451): 888-902.</w:t>
            </w:r>
          </w:p>
          <w:p w:rsidR="00823424" w:rsidRDefault="00823424" w:rsidP="00823424">
            <w:r>
              <w:t>[14] Cai Z., Fan J., and Yao Q., 2000, “Functional-coefficient Regression Models for Nonlinear Time Series,” Journal of the American Statistical Association, 95(451): 941-956. </w:t>
            </w:r>
          </w:p>
          <w:p w:rsidR="00823424" w:rsidRDefault="00823424" w:rsidP="00823424">
            <w:r>
              <w:t>[</w:t>
            </w:r>
            <w:proofErr w:type="gramStart"/>
            <w:r>
              <w:t>15]Camerer</w:t>
            </w:r>
            <w:proofErr w:type="gramEnd"/>
            <w:r>
              <w:t>, C., 2004, “A Cognitive Hierarchy Model of Games,” Quarterly Journal of Economics, 119(3): 861-898.</w:t>
            </w:r>
          </w:p>
          <w:p w:rsidR="00823424" w:rsidRDefault="00823424" w:rsidP="00823424">
            <w:r>
              <w:t>[16] Caner M. and Fan Q., 2015, “Hybrid Generalized Empirical Likelihood Estimators: Instrument Selection with Adaptive LASSO,” Journal of Econometrics, 187(1):256 -274.</w:t>
            </w:r>
          </w:p>
          <w:p w:rsidR="00823424" w:rsidRDefault="00823424" w:rsidP="008234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[17] Caplin A., Dean M., and Martin D., 2011,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Search and Satisficing,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American Economic Review, 101(</w:t>
            </w:r>
            <w:proofErr w:type="gramStart"/>
            <w:r>
              <w:rPr>
                <w:rFonts w:hint="eastAsia"/>
              </w:rPr>
              <w:t>7)</w:t>
            </w:r>
            <w:r>
              <w:rPr>
                <w:rFonts w:hint="eastAsia"/>
              </w:rPr>
              <w:t>：</w:t>
            </w:r>
            <w:proofErr w:type="gramEnd"/>
            <w:r>
              <w:rPr>
                <w:rFonts w:hint="eastAsia"/>
              </w:rPr>
              <w:t xml:space="preserve"> 2899-2922.</w:t>
            </w:r>
          </w:p>
          <w:p w:rsidR="00823424" w:rsidRDefault="00823424" w:rsidP="00823424">
            <w:r>
              <w:t xml:space="preserve">[18] Card D. and Krueger A., 1994, “Minimum Wages and Employment: A Case Study of the </w:t>
            </w:r>
            <w:proofErr w:type="spellStart"/>
            <w:r>
              <w:t>Fastfood</w:t>
            </w:r>
            <w:proofErr w:type="spellEnd"/>
            <w:r>
              <w:t xml:space="preserve"> Industry in New Jersey and Pennsylvania,” American Economic Review, 84(4): 772 - 784.</w:t>
            </w:r>
          </w:p>
          <w:p w:rsidR="00823424" w:rsidRDefault="00823424" w:rsidP="00823424">
            <w:r>
              <w:lastRenderedPageBreak/>
              <w:t>[19] Carrasco M., 2012, “A Regularization Approach to the Many Instruments Problem,” Journal of Econometrics, 170(2): 383 -398.</w:t>
            </w:r>
          </w:p>
          <w:p w:rsidR="00823424" w:rsidRDefault="00823424" w:rsidP="00823424">
            <w:r>
              <w:t xml:space="preserve">[20] Chan W. and </w:t>
            </w:r>
            <w:proofErr w:type="spellStart"/>
            <w:r>
              <w:t>Maheu</w:t>
            </w:r>
            <w:proofErr w:type="spellEnd"/>
            <w:r>
              <w:t xml:space="preserve"> J, 2002, “Conditional Jump Dynamics in Stock Market Returns,” Journal of Business &amp; Economic Statistics, 20(3): 377-389.</w:t>
            </w:r>
          </w:p>
          <w:p w:rsidR="00823424" w:rsidRDefault="00823424" w:rsidP="00823424">
            <w:r>
              <w:t>[21] Chen J., Gao J. and Li D., 2012, “Semiparametric Trending Panel Data Models with Cross-sectional Dependence,” Journal of Econometrics, 171(1): 71-85.</w:t>
            </w:r>
          </w:p>
          <w:p w:rsidR="00823424" w:rsidRDefault="00823424" w:rsidP="00823424">
            <w:r>
              <w:t>[22] Conley T., Hansen C. and Rossi P., 2012, “Plausibly Exogenous,” Review of Economics and Statistics, 94(1): 260 -272.</w:t>
            </w:r>
          </w:p>
          <w:p w:rsidR="00823424" w:rsidRDefault="00823424" w:rsidP="00823424">
            <w:r>
              <w:t xml:space="preserve">[23] Cowles A., 1933, “Can Stock Market Forecasters Forecast?” </w:t>
            </w:r>
            <w:proofErr w:type="spellStart"/>
            <w:r>
              <w:t>Econometrica</w:t>
            </w:r>
            <w:proofErr w:type="spellEnd"/>
            <w:r>
              <w:t>, 1(3): 309-324.</w:t>
            </w:r>
          </w:p>
          <w:p w:rsidR="00823424" w:rsidRDefault="00823424" w:rsidP="00823424">
            <w:r>
              <w:t xml:space="preserve">[24] Cowles A., 1944, “Stock Market Forecasting,” </w:t>
            </w:r>
            <w:proofErr w:type="spellStart"/>
            <w:r>
              <w:t>Econometrica</w:t>
            </w:r>
            <w:proofErr w:type="spellEnd"/>
            <w:r>
              <w:t>, 12(3/4): 206-214.</w:t>
            </w:r>
          </w:p>
          <w:p w:rsidR="00823424" w:rsidRDefault="00823424" w:rsidP="00823424">
            <w:r>
              <w:t xml:space="preserve">[25] Engle R., 1982, “Autoregressive Conditional Heteroscedasticity with Estimates of the Variance of United Kingdom Inflation,” </w:t>
            </w:r>
            <w:proofErr w:type="spellStart"/>
            <w:r>
              <w:t>Econometrica</w:t>
            </w:r>
            <w:proofErr w:type="spellEnd"/>
            <w:r>
              <w:t>, 50(4): 987-1007.</w:t>
            </w:r>
          </w:p>
          <w:p w:rsidR="00823424" w:rsidRDefault="00823424" w:rsidP="00823424">
            <w:r>
              <w:t xml:space="preserve">[26] </w:t>
            </w:r>
            <w:proofErr w:type="spellStart"/>
            <w:r>
              <w:t>Fama</w:t>
            </w:r>
            <w:proofErr w:type="spellEnd"/>
            <w:r>
              <w:t xml:space="preserve"> E., 1970, “Efficient Capital Markets: A Review of Theory and Empirical Work,” Journal of Finance, 25(2): 383-417.</w:t>
            </w:r>
          </w:p>
          <w:p w:rsidR="00823424" w:rsidRDefault="00823424" w:rsidP="00823424">
            <w:r>
              <w:t xml:space="preserve">[27] Fan J., Fan Y. and </w:t>
            </w:r>
            <w:proofErr w:type="spellStart"/>
            <w:r>
              <w:t>Lv</w:t>
            </w:r>
            <w:proofErr w:type="spellEnd"/>
            <w:r>
              <w:t xml:space="preserve"> J., 2008, “High Dimension Covariance Matrix Estimation Using a Factor Model,” Journal of Econometrics, 147(1): 186 - 197.</w:t>
            </w:r>
          </w:p>
          <w:p w:rsidR="00823424" w:rsidRDefault="00823424" w:rsidP="00823424">
            <w:r>
              <w:t>[28] Fan J. and Li R., 2001, “Variable Selection via Nonconcave Penalized Likelihood and Its Oracle Properties,” Journal of the American Statistical Association, 96(456): 1348 - 1360.</w:t>
            </w:r>
          </w:p>
          <w:p w:rsidR="00823424" w:rsidRDefault="00823424" w:rsidP="00823424">
            <w:r>
              <w:t xml:space="preserve">[29] Frank I. and Friedman J., 1993, “A Statistical View of Some Chemometrics Regression Tools,” </w:t>
            </w:r>
            <w:proofErr w:type="spellStart"/>
            <w:r>
              <w:t>Technometrics</w:t>
            </w:r>
            <w:proofErr w:type="spellEnd"/>
            <w:r>
              <w:t>, 35(35): 109 -135.</w:t>
            </w:r>
          </w:p>
          <w:p w:rsidR="00823424" w:rsidRDefault="00823424" w:rsidP="00823424">
            <w:r>
              <w:t xml:space="preserve">[30] </w:t>
            </w:r>
            <w:proofErr w:type="spellStart"/>
            <w:r>
              <w:t>Gabaix</w:t>
            </w:r>
            <w:proofErr w:type="spellEnd"/>
            <w:r>
              <w:t xml:space="preserve"> X., </w:t>
            </w:r>
            <w:proofErr w:type="spellStart"/>
            <w:r>
              <w:t>Laibson</w:t>
            </w:r>
            <w:proofErr w:type="spellEnd"/>
            <w:r>
              <w:t xml:space="preserve"> G., </w:t>
            </w:r>
            <w:proofErr w:type="spellStart"/>
            <w:r>
              <w:t>Moloche</w:t>
            </w:r>
            <w:proofErr w:type="spellEnd"/>
            <w:r>
              <w:t xml:space="preserve"> G., and Weinberg S. 2006, “Costly Information Acquisition: Experimental Analysis of a Boundedly Rational Model,” American Economic Review, 96(4): 1043-1068.</w:t>
            </w:r>
          </w:p>
          <w:p w:rsidR="00823424" w:rsidRDefault="00823424" w:rsidP="00823424">
            <w:r>
              <w:t xml:space="preserve">[31] Hahn J., 1998, “On the Role of the Propensity Score in Efficient Semiparametric Estimation of Average Treatment Effects,” </w:t>
            </w:r>
            <w:proofErr w:type="spellStart"/>
            <w:r>
              <w:t>Econometrica</w:t>
            </w:r>
            <w:proofErr w:type="spellEnd"/>
            <w:r>
              <w:t>, 66(2): 315-331.</w:t>
            </w:r>
          </w:p>
          <w:p w:rsidR="00823424" w:rsidRDefault="00823424" w:rsidP="00823424">
            <w:r>
              <w:t>[</w:t>
            </w:r>
            <w:proofErr w:type="gramStart"/>
            <w:r>
              <w:t>32]Hahn</w:t>
            </w:r>
            <w:proofErr w:type="gramEnd"/>
            <w:r>
              <w:t xml:space="preserve"> J., Todd P. and </w:t>
            </w:r>
            <w:proofErr w:type="spellStart"/>
            <w:r>
              <w:t>Vanderklaauw</w:t>
            </w:r>
            <w:proofErr w:type="spellEnd"/>
            <w:r>
              <w:t xml:space="preserve"> W., 2000, “Identification and Estimation of Treatment Effects with a Regression-Discontinuity Design,” </w:t>
            </w:r>
            <w:proofErr w:type="spellStart"/>
            <w:r>
              <w:t>Econometrica</w:t>
            </w:r>
            <w:proofErr w:type="spellEnd"/>
            <w:r>
              <w:t>, 69(1): 201- 209.</w:t>
            </w:r>
          </w:p>
          <w:p w:rsidR="00823424" w:rsidRDefault="00823424" w:rsidP="00823424">
            <w:r>
              <w:t xml:space="preserve">[33] Hansen L. 1982, “Large Sample Properties of Generalized Method of Moments Estimators,” </w:t>
            </w:r>
            <w:proofErr w:type="spellStart"/>
            <w:r>
              <w:t>Econometrica</w:t>
            </w:r>
            <w:proofErr w:type="spellEnd"/>
            <w:r>
              <w:t>, 50 (4): 1029 - 1054.</w:t>
            </w:r>
          </w:p>
          <w:p w:rsidR="00823424" w:rsidRDefault="00823424" w:rsidP="00823424">
            <w:r>
              <w:t>[34] Hansen C., Hausman J. and Newey W., 2008, “Estimation with Many Instrumental Variables,” Journal of Business &amp; Economic Statistics, 26(4): 398 -422.</w:t>
            </w:r>
          </w:p>
          <w:p w:rsidR="00823424" w:rsidRDefault="00823424" w:rsidP="00823424">
            <w:r>
              <w:t xml:space="preserve">[35] Hansen C. and </w:t>
            </w:r>
            <w:proofErr w:type="spellStart"/>
            <w:r>
              <w:t>Kozbur</w:t>
            </w:r>
            <w:proofErr w:type="spellEnd"/>
            <w:r>
              <w:t xml:space="preserve"> D., 2014, “Instrumental Variable Estimation with Many Instruments Using Regularized JIVE,” Journal of Econometrics, 182(2): 290- 308.</w:t>
            </w:r>
          </w:p>
          <w:p w:rsidR="00823424" w:rsidRDefault="00823424" w:rsidP="00823424">
            <w:r>
              <w:t>[36] Hansen L. and Singleton K., 1982, “Generalized Instrumental Variables Estimation of Nonlinear Rational Expectations Models,” </w:t>
            </w:r>
            <w:proofErr w:type="spellStart"/>
            <w:r>
              <w:t>Econometrica</w:t>
            </w:r>
            <w:proofErr w:type="spellEnd"/>
            <w:r>
              <w:t>, 50 (5): 1269 - 1286.</w:t>
            </w:r>
          </w:p>
          <w:p w:rsidR="00823424" w:rsidRDefault="00823424" w:rsidP="00823424">
            <w:r>
              <w:t xml:space="preserve">[37] Heath D., </w:t>
            </w:r>
            <w:proofErr w:type="spellStart"/>
            <w:r>
              <w:t>Jarrow</w:t>
            </w:r>
            <w:proofErr w:type="spellEnd"/>
            <w:r>
              <w:t xml:space="preserve"> R. and Morton A., 1992, “Bond Pricing and the Term Structure of Interest Rates: A New Methodology for Contingent Claims Valuation,” E, 60(1):77-105.conometrica</w:t>
            </w:r>
          </w:p>
          <w:p w:rsidR="00823424" w:rsidRDefault="00823424" w:rsidP="00823424">
            <w:r>
              <w:t xml:space="preserve">[38] Heckman J., </w:t>
            </w:r>
            <w:proofErr w:type="spellStart"/>
            <w:r>
              <w:t>Ichimura</w:t>
            </w:r>
            <w:proofErr w:type="spellEnd"/>
            <w:r>
              <w:t xml:space="preserve"> H. and Todd P., 1997, “Matching as an Econometric Evaluation Estimator: Evidence from Evaluating a Job Training Program,” Review </w:t>
            </w:r>
            <w:r>
              <w:lastRenderedPageBreak/>
              <w:t>of Economic Studies, 64(2): 605 - 654.</w:t>
            </w:r>
          </w:p>
          <w:p w:rsidR="00823424" w:rsidRDefault="00823424" w:rsidP="00823424">
            <w:r>
              <w:t xml:space="preserve">[39] Heckman J., </w:t>
            </w:r>
            <w:proofErr w:type="spellStart"/>
            <w:r>
              <w:t>Ichimura</w:t>
            </w:r>
            <w:proofErr w:type="spellEnd"/>
            <w:r>
              <w:t xml:space="preserve"> H. and Todd P., 1998, “Matching as an Econometric Evaluation Estimator,” Review of Economic Studies, 65(2): 261 -294.</w:t>
            </w:r>
          </w:p>
          <w:p w:rsidR="00823424" w:rsidRDefault="00823424" w:rsidP="00823424">
            <w:r>
              <w:t>[40] Hong Y., 1999, “Hypothesis Testing in Time Series via the Empirical Characteristic Function: A Generalized Spectral Density Approach,” Journal of the American Statistical Association, 94(448): 1201-1220.</w:t>
            </w:r>
          </w:p>
          <w:p w:rsidR="00823424" w:rsidRDefault="00823424" w:rsidP="00823424">
            <w:r>
              <w:t>[41] Hong Y., 2001, “A Test for Volatility Spillover with Application to Exchange Rates,” Journal of Econometrics, 103(1-2): 183-224.</w:t>
            </w:r>
          </w:p>
          <w:p w:rsidR="00823424" w:rsidRDefault="00823424" w:rsidP="00823424">
            <w:r>
              <w:t>[42] Hong Y. and Lee Y., 2005, “Generalized Spectral Testing for Conditional Mean Models in Time Series with Conditional Heteroskedasticity of Unknown Form,” Review of Economic Studies, 72 (2005): 499-541.</w:t>
            </w:r>
          </w:p>
          <w:p w:rsidR="00823424" w:rsidRDefault="00823424" w:rsidP="00823424">
            <w:r>
              <w:t>[43] Hong Y. and Lee Y., 2006, “An Improved Generalized Spectral Test for Time Series Models with Conditional Heteroskedasticity of Unknown Form,” Econometric Theory, 23(1): 106-154.</w:t>
            </w:r>
          </w:p>
          <w:p w:rsidR="00823424" w:rsidRDefault="00823424" w:rsidP="00823424">
            <w:r>
              <w:t>[44] Hong Y., Li H. and Zhao F., 2007, “Can the Random Walk Model Be Beaten in Out-of-sample Density Forecasts: Evidence from Intraday Foreign Exchange Rates,” Journal of Econometrics, 141(2): 736-776.</w:t>
            </w:r>
          </w:p>
          <w:p w:rsidR="00823424" w:rsidRDefault="00823424" w:rsidP="00823424">
            <w:r>
              <w:t>[45] Hong Y., Liu Y. and Wang S., 2009, “Granger Causality in Risk and Detection of Extreme Risk Spillover between Financial Markets,” Journal of Econometrics, 150(2): 271-287.</w:t>
            </w:r>
          </w:p>
          <w:p w:rsidR="00823424" w:rsidRDefault="00823424" w:rsidP="00823424">
            <w:r>
              <w:t>[46] Hong Y., Lin H. and Wang S., 2010, “Modeling the dynamics of Chinese Spot Interest Rates,” Journal of Banking and Finance, 34(5): 1047-1061.</w:t>
            </w:r>
          </w:p>
          <w:p w:rsidR="00823424" w:rsidRDefault="00823424" w:rsidP="00823424">
            <w:r>
              <w:t xml:space="preserve">[47] Hong Y. and McCloud N., 2011, “Testing the Structure of Conditional Correlations in Multivariate GARCH Models: </w:t>
            </w:r>
            <w:proofErr w:type="gramStart"/>
            <w:r>
              <w:t>a</w:t>
            </w:r>
            <w:proofErr w:type="gramEnd"/>
            <w:r>
              <w:t xml:space="preserve"> Generalized Cross-spectrum Approach,” International Economic Review, 52(4): 991-1037.</w:t>
            </w:r>
          </w:p>
          <w:p w:rsidR="00823424" w:rsidRDefault="00823424" w:rsidP="00823424">
            <w:r>
              <w:t>[48] Hong Y. and Chen B., 2011, “Generalized Spectral Testing for Multivariate Continuous-time Models,” Journal of Econometrics,164 (2011): 268-293.</w:t>
            </w:r>
          </w:p>
          <w:p w:rsidR="00823424" w:rsidRDefault="00823424" w:rsidP="00823424">
            <w:r>
              <w:t xml:space="preserve">[49] </w:t>
            </w:r>
            <w:proofErr w:type="spellStart"/>
            <w:r>
              <w:t>Imbens</w:t>
            </w:r>
            <w:proofErr w:type="spellEnd"/>
            <w:r>
              <w:t xml:space="preserve"> G., 2000, “The Role of the Propensity Score in Estimating Dose-Response Functions,” </w:t>
            </w:r>
            <w:proofErr w:type="spellStart"/>
            <w:r>
              <w:t>Biometrica</w:t>
            </w:r>
            <w:proofErr w:type="spellEnd"/>
            <w:r>
              <w:t>, 87(3): 706-710.</w:t>
            </w:r>
          </w:p>
          <w:p w:rsidR="00823424" w:rsidRDefault="00823424" w:rsidP="00823424">
            <w:r>
              <w:t xml:space="preserve">[50] </w:t>
            </w:r>
            <w:proofErr w:type="spellStart"/>
            <w:r>
              <w:t>Imbens</w:t>
            </w:r>
            <w:proofErr w:type="spellEnd"/>
            <w:r>
              <w:t xml:space="preserve"> G. and Angrist J., 1994, “Identification and Estimation of Local Average Treatment Effects,” </w:t>
            </w:r>
            <w:proofErr w:type="spellStart"/>
            <w:r>
              <w:t>Econometrica</w:t>
            </w:r>
            <w:proofErr w:type="spellEnd"/>
            <w:r>
              <w:t>, 61(2): 467-476.</w:t>
            </w:r>
          </w:p>
          <w:p w:rsidR="00823424" w:rsidRDefault="00823424" w:rsidP="00823424">
            <w:r>
              <w:t xml:space="preserve">[51] </w:t>
            </w:r>
            <w:proofErr w:type="spellStart"/>
            <w:r>
              <w:t>Kraay</w:t>
            </w:r>
            <w:proofErr w:type="spellEnd"/>
            <w:r>
              <w:t xml:space="preserve"> A., 2012, “Instrumental Variables Regressions with Uncertain Exclusion Restrictions: A Bayesian Approach,” Journal of Applied Econometrics, 27(1): 108-128.</w:t>
            </w:r>
          </w:p>
          <w:p w:rsidR="00823424" w:rsidRDefault="00823424" w:rsidP="00823424">
            <w:r>
              <w:t>[52] Lechner M., 2002, “Program Heterogeneity and Propensity Score Matching: An Application to the Evaluation of Active Labor Market Policies,” Review of Economics and Statistics, 84(2): 205 - 220.</w:t>
            </w:r>
          </w:p>
          <w:p w:rsidR="00823424" w:rsidRDefault="00823424" w:rsidP="00823424">
            <w:r>
              <w:t>[53] Lee D. and Card D., 2008, “Regression Discontinuity Inference with Specification Errors,” Journal of Econometrics, 142(2): 655 - 674.</w:t>
            </w:r>
          </w:p>
          <w:p w:rsidR="00823424" w:rsidRDefault="00823424" w:rsidP="00823424">
            <w:r>
              <w:t>[54] Markowitz H, 1952, “Portfolio Selection</w:t>
            </w:r>
            <w:proofErr w:type="gramStart"/>
            <w:r>
              <w:t>,”  Journal</w:t>
            </w:r>
            <w:proofErr w:type="gramEnd"/>
            <w:r>
              <w:t xml:space="preserve"> of Finance, 7 (1): 77-91.</w:t>
            </w:r>
          </w:p>
          <w:p w:rsidR="00823424" w:rsidRDefault="00823424" w:rsidP="00823424">
            <w:r>
              <w:t>[55] Nagel R., 1995, “Unraveling in Guessing Games: An Experimental Study,” American Economic Review, 85(5): 1313-1326.</w:t>
            </w:r>
          </w:p>
          <w:p w:rsidR="00823424" w:rsidRDefault="00823424" w:rsidP="00823424">
            <w:r>
              <w:t xml:space="preserve">[56] </w:t>
            </w:r>
            <w:proofErr w:type="spellStart"/>
            <w:r>
              <w:t>Okui</w:t>
            </w:r>
            <w:proofErr w:type="spellEnd"/>
            <w:r>
              <w:t xml:space="preserve"> R., 2011, “Instrumental Variable Estimation in the Presence of Many Moment </w:t>
            </w:r>
            <w:proofErr w:type="spellStart"/>
            <w:r>
              <w:t>Conditions</w:t>
            </w:r>
            <w:proofErr w:type="gramStart"/>
            <w:r>
              <w:t>,”Journal</w:t>
            </w:r>
            <w:proofErr w:type="spellEnd"/>
            <w:proofErr w:type="gramEnd"/>
            <w:r>
              <w:t xml:space="preserve"> of Econometrics, 165(1): 70- 86.</w:t>
            </w:r>
          </w:p>
          <w:p w:rsidR="00823424" w:rsidRDefault="00823424" w:rsidP="00823424">
            <w:r>
              <w:lastRenderedPageBreak/>
              <w:t xml:space="preserve">[57] </w:t>
            </w:r>
            <w:proofErr w:type="spellStart"/>
            <w:r>
              <w:t>Pesaran</w:t>
            </w:r>
            <w:proofErr w:type="spellEnd"/>
            <w:r>
              <w:t xml:space="preserve"> H., 2006, “Estimation and Inference in Large Heterogenous Panels with Multifactor Error Structure,” </w:t>
            </w:r>
            <w:proofErr w:type="spellStart"/>
            <w:r>
              <w:t>Econometrica</w:t>
            </w:r>
            <w:proofErr w:type="spellEnd"/>
            <w:r>
              <w:t>, 74(4): 967- 1012.</w:t>
            </w:r>
          </w:p>
          <w:p w:rsidR="00823424" w:rsidRDefault="00823424" w:rsidP="00823424">
            <w:r>
              <w:t xml:space="preserve">[58] </w:t>
            </w:r>
            <w:proofErr w:type="spellStart"/>
            <w:r>
              <w:t>Pesaran</w:t>
            </w:r>
            <w:proofErr w:type="spellEnd"/>
            <w:r>
              <w:t xml:space="preserve"> H. and </w:t>
            </w:r>
            <w:proofErr w:type="spellStart"/>
            <w:r>
              <w:t>Tosetti</w:t>
            </w:r>
            <w:proofErr w:type="spellEnd"/>
            <w:r>
              <w:t xml:space="preserve"> E., 2011, “Large Panels with Common Factors and Spatial Correlation,” Journal of Econometrics, 161(2): 182 – 202.</w:t>
            </w:r>
          </w:p>
          <w:p w:rsidR="00823424" w:rsidRDefault="00823424" w:rsidP="00823424">
            <w:r>
              <w:t xml:space="preserve">[59] </w:t>
            </w:r>
            <w:proofErr w:type="spellStart"/>
            <w:r>
              <w:t>Reutskaja</w:t>
            </w:r>
            <w:proofErr w:type="spellEnd"/>
            <w:r>
              <w:t xml:space="preserve"> E., Nagel R., Camerer C., and Rangel A., 2011, “Search Dynamics in Consumer Choice under Time Pressure: An Eye-Tracking Study,” American Economic Review,101(2): 900-926.</w:t>
            </w:r>
          </w:p>
          <w:p w:rsidR="00823424" w:rsidRDefault="00823424" w:rsidP="00823424">
            <w:r>
              <w:t>[60] Ross S., 1976, “The Arbitrage Theory of Capital Asset Pricing,” Journal of Economic Theory, 13 (3): 341-360.</w:t>
            </w:r>
          </w:p>
          <w:p w:rsidR="00823424" w:rsidRDefault="00823424" w:rsidP="00823424">
            <w:r>
              <w:t>[61] Rubin D., 1973, “Matching to Remove Bias in Observational Studies,” Biometrics, 29(29): 159 - 183.</w:t>
            </w:r>
          </w:p>
          <w:p w:rsidR="00823424" w:rsidRDefault="00823424" w:rsidP="00823424">
            <w:r>
              <w:t>[62] Sharpe W., 1964, “Capital Asset Prices: A Theory of Market Equilibrium under Conditions of Risk,” Journal of Finance, 19(3): 425-442.</w:t>
            </w:r>
          </w:p>
          <w:p w:rsidR="00823424" w:rsidRDefault="00823424" w:rsidP="00823424">
            <w:r>
              <w:t>[</w:t>
            </w:r>
            <w:proofErr w:type="gramStart"/>
            <w:r>
              <w:t>63]Stahl</w:t>
            </w:r>
            <w:proofErr w:type="gramEnd"/>
            <w:r>
              <w:t xml:space="preserve"> D. and Wilson P., 1995, “On Players’ Models of Other Players: Theory and Experimental Evidence,” Game and Economic Behavior, 10 (1): 218-254.</w:t>
            </w:r>
          </w:p>
          <w:p w:rsidR="00823424" w:rsidRDefault="00823424" w:rsidP="00823424">
            <w:r>
              <w:t>[</w:t>
            </w:r>
            <w:proofErr w:type="gramStart"/>
            <w:r>
              <w:t>64]</w:t>
            </w:r>
            <w:proofErr w:type="spellStart"/>
            <w:r>
              <w:t>Tibshirani</w:t>
            </w:r>
            <w:proofErr w:type="spellEnd"/>
            <w:proofErr w:type="gramEnd"/>
            <w:r>
              <w:t xml:space="preserve"> R., 1996, “Regression Shrinkage and Selection via LASSO,” Journal of the Royal Statistical Society Series B, 58(1): 267-288.</w:t>
            </w:r>
          </w:p>
          <w:p w:rsidR="00823424" w:rsidRDefault="00823424" w:rsidP="00823424">
            <w:r>
              <w:t>[</w:t>
            </w:r>
            <w:proofErr w:type="gramStart"/>
            <w:r>
              <w:t>65]Trochim</w:t>
            </w:r>
            <w:proofErr w:type="gramEnd"/>
            <w:r>
              <w:t>, W., 1984, Research Design for Program Evaluation: The Regression-Discontinuity Design, Sage Publications: Beverly Hills, CA, USA.</w:t>
            </w:r>
          </w:p>
          <w:p w:rsidR="00823424" w:rsidRDefault="00823424" w:rsidP="00823424">
            <w:pPr>
              <w:rPr>
                <w:rFonts w:hint="eastAsia"/>
              </w:rPr>
            </w:pPr>
            <w:r>
              <w:t>[</w:t>
            </w:r>
            <w:proofErr w:type="gramStart"/>
            <w:r>
              <w:t>66]Working</w:t>
            </w:r>
            <w:proofErr w:type="gramEnd"/>
            <w:r>
              <w:t xml:space="preserve"> H., 1934, “A Random-Difference Series for Use in the Analysis of Time Series,” Journal of the American Statistical Association,29(185): 11-24.</w:t>
            </w:r>
          </w:p>
        </w:tc>
        <w:bookmarkStart w:id="0" w:name="_GoBack"/>
        <w:bookmarkEnd w:id="0"/>
      </w:tr>
    </w:tbl>
    <w:p w:rsidR="00823424" w:rsidRPr="00823424" w:rsidRDefault="00823424" w:rsidP="00823424">
      <w:pPr>
        <w:rPr>
          <w:rFonts w:hint="eastAsia"/>
        </w:rPr>
      </w:pPr>
    </w:p>
    <w:sectPr w:rsidR="00823424" w:rsidRPr="00823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24"/>
    <w:rsid w:val="003108FC"/>
    <w:rsid w:val="0082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A015"/>
  <w15:chartTrackingRefBased/>
  <w15:docId w15:val="{0BA93CA5-3509-421D-ACA6-F6B51088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34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1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1561</Words>
  <Characters>8899</Characters>
  <Application>Microsoft Office Word</Application>
  <DocSecurity>0</DocSecurity>
  <Lines>74</Lines>
  <Paragraphs>20</Paragraphs>
  <ScaleCrop>false</ScaleCrop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颖倩</dc:creator>
  <cp:keywords/>
  <dc:description/>
  <cp:lastModifiedBy>陈 颖倩</cp:lastModifiedBy>
  <cp:revision>1</cp:revision>
  <dcterms:created xsi:type="dcterms:W3CDTF">2022-10-15T03:55:00Z</dcterms:created>
  <dcterms:modified xsi:type="dcterms:W3CDTF">2022-10-15T04:02:00Z</dcterms:modified>
</cp:coreProperties>
</file>