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inorEastAsia" w:hAnsiTheme="minorEastAsia" w:eastAsiaTheme="minorEastAsia" w:cstheme="minorEastAsia"/>
          <w:b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实验</w:t>
      </w:r>
      <w:r>
        <w:rPr>
          <w:rFonts w:hint="eastAsia" w:asciiTheme="minorEastAsia" w:hAnsiTheme="minorEastAsia" w:eastAsiaTheme="minorEastAsia" w:cstheme="minorEastAsia"/>
          <w:b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九：</w:t>
      </w: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000000" w:themeColor="text1"/>
          <w:spacing w:val="0"/>
          <w:sz w:val="30"/>
          <w:szCs w:val="30"/>
          <w:shd w:val="clear" w:fill="FFFFFF"/>
          <w14:textFill>
            <w14:solidFill>
              <w14:schemeClr w14:val="tx1"/>
            </w14:solidFill>
          </w14:textFill>
        </w:rPr>
        <w:t>多线程扫描技术</w:t>
      </w:r>
    </w:p>
    <w:p>
      <w:pPr>
        <w:spacing w:line="360" w:lineRule="auto"/>
        <w:ind w:leftChars="100"/>
        <w:jc w:val="right"/>
        <w:rPr>
          <w:rFonts w:hint="eastAsia" w:asciiTheme="minorEastAsia" w:hAnsiTheme="minorEastAsia" w:eastAsiaTheme="minorEastAsia" w:cstheme="minorEastAsia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——1801090006郭盈盈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实验题目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60" w:afterAutospacing="0" w:line="360" w:lineRule="auto"/>
        <w:ind w:left="210" w:leftChars="100" w:right="0" w:firstLine="418" w:firstLineChars="0"/>
        <w:jc w:val="both"/>
        <w:rPr>
          <w:rFonts w:hint="eastAsia" w:asciiTheme="minorEastAsia" w:hAnsiTheme="minorEastAsia" w:eastAsiaTheme="minorEastAsia" w:cstheme="minor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请结合本次实验的资料，进一步优化上次实验中的端口扫描工具，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使其可以利用多线程技术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实现端口扫描功能。本次实验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编程语言不限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必须要有界面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，不要提交整个工程文件。提交时请上传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实验报告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源代码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（.cpp、.py或.java文件等）。</w:t>
      </w:r>
    </w:p>
    <w:p>
      <w:pPr>
        <w:numPr>
          <w:ilvl w:val="0"/>
          <w:numId w:val="1"/>
        </w:numPr>
        <w:spacing w:before="240" w:after="240" w:line="360" w:lineRule="auto"/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相关知识</w:t>
      </w:r>
    </w:p>
    <w:p>
      <w:pPr>
        <w:numPr>
          <w:ilvl w:val="0"/>
          <w:numId w:val="0"/>
        </w:numPr>
        <w:spacing w:before="240" w:after="240" w:line="360" w:lineRule="auto"/>
        <w:ind w:leftChars="100"/>
        <w:jc w:val="both"/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线程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210" w:leftChars="100" w:right="0" w:firstLine="420"/>
        <w:rPr>
          <w:rFonts w:hint="default" w:ascii="Arial" w:hAnsi="Arial" w:cs="Arial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线程提供了运行一个任务的机制。对于Java而言，可以在一个程序中并发地启动多个线程。这些线程可以在多处理器系统上同时运行。</w:t>
      </w:r>
      <w:r>
        <w:rPr>
          <w:rFonts w:hint="default" w:ascii="Arial" w:hAnsi="Arial" w:cs="Arial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线程是为了</w:t>
      </w:r>
      <w:r>
        <w:rPr>
          <w:rFonts w:hint="default" w:ascii="Arial" w:hAnsi="Arial" w:cs="Arial"/>
          <w:b/>
          <w:bCs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同步</w:t>
      </w:r>
      <w:r>
        <w:rPr>
          <w:rFonts w:hint="default" w:ascii="Arial" w:hAnsi="Arial" w:cs="Arial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完成多项任务，不是为了</w:t>
      </w:r>
      <w:r>
        <w:rPr>
          <w:rFonts w:hint="default" w:ascii="Arial" w:hAnsi="Arial" w:cs="Arial"/>
          <w:b/>
          <w:bCs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提高运行效率</w:t>
      </w:r>
      <w:r>
        <w:rPr>
          <w:rFonts w:hint="default" w:ascii="Arial" w:hAnsi="Arial" w:cs="Arial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，而是为了提高资源使用效率来提高系统的效率。线程是在</w:t>
      </w:r>
      <w:r>
        <w:rPr>
          <w:rFonts w:hint="default" w:ascii="Arial" w:hAnsi="Arial" w:cs="Arial"/>
          <w:b/>
          <w:bCs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同一时间需要完成多项任务</w:t>
      </w:r>
      <w:r>
        <w:rPr>
          <w:rFonts w:hint="default" w:ascii="Arial" w:hAnsi="Arial" w:cs="Arial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的时候实现的。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210" w:leftChars="100" w:right="0" w:firstLine="420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最简单的比喻多线程就像火车的每一节车厢，而进程则是火车。车厢离开火车是无法跑动的，同理火车也不可能只有一节车厢。多线程的出现就是为了提高效率。同时它的出现也带来了一些问题。</w:t>
      </w:r>
    </w:p>
    <w:p>
      <w:pPr>
        <w:numPr>
          <w:ilvl w:val="0"/>
          <w:numId w:val="0"/>
        </w:numPr>
        <w:spacing w:before="240" w:after="240" w:line="360" w:lineRule="auto"/>
        <w:ind w:leftChars="100"/>
        <w:jc w:val="both"/>
        <w:rPr>
          <w:rFonts w:hint="default" w:asciiTheme="minorEastAsia" w:hAnsiTheme="minorEastAsia" w:cstheme="minorEastAsia"/>
          <w:b/>
          <w:bCs w:val="0"/>
          <w:color w:val="000000" w:themeColor="text1"/>
          <w:sz w:val="24"/>
          <w:szCs w:val="24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 w:val="0"/>
          <w:color w:val="000000" w:themeColor="text1"/>
          <w:sz w:val="24"/>
          <w:szCs w:val="24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同步与互斥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16" w:afterAutospacing="0" w:line="336" w:lineRule="atLeast"/>
        <w:ind w:left="210" w:leftChars="100" w:right="0" w:firstLine="420" w:firstLineChars="20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相交进程之间的关系主要有两种，同步与互斥。所谓互斥，是指散步在不同进程之间的若干程序片断，当某个进程运行其中一个程序片段时，其它进程就不能运行它 们之中的任一程序片段，只能等到该进程运行完这个程序片段后才可以运行。所谓同步，是指散步在不同进程之间的若干程序片断，它们的运行必须严格按照规定的 某种先后次序来运行，这种先后次序依赖于要完成的特定的任务。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16" w:afterAutospacing="0" w:line="336" w:lineRule="atLeast"/>
        <w:ind w:left="210" w:leftChars="10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　　显然，同步是一种更为复杂的互斥，而互斥是一种特殊的同步。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16" w:afterAutospacing="0" w:line="336" w:lineRule="atLeast"/>
        <w:ind w:left="210" w:leftChars="10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　　也就是说互斥是两个线程之间不可以同时运行，他们会相互排斥，必须等待一个线程运行完毕，另一个才能运行，而同步也是不能同时运行，但他是必须要安照某种次序来运行相应的线程（也是一种互斥）！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16" w:afterAutospacing="0" w:line="336" w:lineRule="atLeast"/>
        <w:ind w:left="210" w:leftChars="10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　　总结：互斥：是指某一资源同时只允许一个访问者对其进行访问，具有唯一性和排它性。但互斥无法限制访问者对资源的访问顺序，即访问是无序的。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16" w:afterAutospacing="0" w:line="336" w:lineRule="atLeast"/>
        <w:ind w:left="210" w:leftChars="100" w:right="0" w:firstLine="42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同步：是指在互斥的基础上（大多数情况），通过其它机制实现访问者对资源的有序访问。在大多数情况下，同步已经实现了互斥，特别是所有写入资源的情况必定是互斥的。少数情况是指可以允许多个访问者同时访问资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16" w:afterAutospacing="0" w:line="336" w:lineRule="atLeast"/>
        <w:ind w:leftChars="100" w:right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代码部分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16" w:afterAutospacing="0" w:line="336" w:lineRule="atLeast"/>
        <w:ind w:leftChars="200" w:right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端口多线程扫描实现，先插入一个内部类ScanThread。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16" w:afterAutospacing="0" w:line="336" w:lineRule="atLeast"/>
        <w:ind w:leftChars="200" w:right="0"/>
        <w:jc w:val="both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8595" cy="2830830"/>
            <wp:effectExtent l="0" t="0" r="4445" b="3810"/>
            <wp:docPr id="4" name="图片 4" descr="内部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内部类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16" w:afterAutospacing="0" w:line="336" w:lineRule="atLeast"/>
        <w:ind w:leftChars="200" w:right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run()的实现就是上次实验里单个IP地址下端口扫描的端口扫描实现代码。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16" w:afterAutospacing="0" w:line="336" w:lineRule="atLeast"/>
        <w:ind w:leftChars="200" w:right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接着用线程池实现多线程的执行。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16" w:afterAutospacing="0" w:line="336" w:lineRule="atLeast"/>
        <w:ind w:right="0"/>
        <w:jc w:val="center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2405" cy="3191510"/>
            <wp:effectExtent l="0" t="0" r="635" b="8890"/>
            <wp:docPr id="5" name="图片 5" descr="批注 2020-05-12 221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批注 2020-05-12 2213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16" w:afterAutospacing="0" w:line="336" w:lineRule="atLeast"/>
        <w:ind w:leftChars="200" w:right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记得用isTerminated()检查是否扫描结束，不然会一直没有调用下一个线程。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16" w:afterAutospacing="0" w:line="336" w:lineRule="atLeast"/>
        <w:ind w:leftChars="200" w:right="0"/>
        <w:jc w:val="both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  <w:t>最后由扫描一个IP地址改为扫描一段连续的IP地址段。将IP地址以“.”切割成4个整数，然后在连接起来。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16" w:afterAutospacing="0" w:line="336" w:lineRule="atLeast"/>
        <w:ind w:leftChars="200" w:right="0"/>
        <w:jc w:val="both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158740" cy="3329940"/>
            <wp:effectExtent l="0" t="0" r="7620" b="7620"/>
            <wp:docPr id="6" name="图片 6" descr="My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MyI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>
      <w:pPr>
        <w:numPr>
          <w:ilvl w:val="0"/>
          <w:numId w:val="1"/>
        </w:numPr>
        <w:spacing w:before="240" w:line="360" w:lineRule="auto"/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实验步骤与结果分析</w:t>
      </w:r>
    </w:p>
    <w:p>
      <w:pPr>
        <w:numPr>
          <w:ilvl w:val="0"/>
          <w:numId w:val="0"/>
        </w:numPr>
        <w:spacing w:before="240" w:line="360" w:lineRule="auto"/>
        <w:ind w:leftChars="100"/>
        <w:jc w:val="both"/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界面</w:t>
      </w:r>
    </w:p>
    <w:p>
      <w:pPr>
        <w:numPr>
          <w:ilvl w:val="0"/>
          <w:numId w:val="0"/>
        </w:numPr>
        <w:spacing w:before="240" w:line="360" w:lineRule="auto"/>
        <w:ind w:leftChars="100"/>
        <w:jc w:val="both"/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2405" cy="2541905"/>
            <wp:effectExtent l="0" t="0" r="635" b="3175"/>
            <wp:docPr id="1" name="图片 1" descr="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界面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240" w:line="360" w:lineRule="auto"/>
        <w:ind w:leftChars="100"/>
        <w:jc w:val="both"/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输入效果</w:t>
      </w:r>
    </w:p>
    <w:p>
      <w:pPr>
        <w:numPr>
          <w:ilvl w:val="0"/>
          <w:numId w:val="0"/>
        </w:numPr>
        <w:spacing w:before="240" w:line="360" w:lineRule="auto"/>
        <w:ind w:leftChars="100"/>
        <w:jc w:val="both"/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230" cy="2552065"/>
            <wp:effectExtent l="0" t="0" r="3810" b="8255"/>
            <wp:docPr id="2" name="图片 2" descr="输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输入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240" w:line="360" w:lineRule="auto"/>
        <w:ind w:leftChars="100"/>
        <w:jc w:val="both"/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运行显示</w:t>
      </w:r>
    </w:p>
    <w:p>
      <w:pPr>
        <w:numPr>
          <w:ilvl w:val="0"/>
          <w:numId w:val="0"/>
        </w:numPr>
        <w:spacing w:before="240" w:line="360" w:lineRule="auto"/>
        <w:ind w:leftChars="100"/>
        <w:jc w:val="both"/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2405" cy="2541905"/>
            <wp:effectExtent l="0" t="0" r="635" b="3175"/>
            <wp:docPr id="3" name="图片 3" descr="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结果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line="360" w:lineRule="auto"/>
        <w:jc w:val="both"/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四、实验收获与总结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210" w:leftChars="100" w:right="0" w:firstLine="0"/>
        <w:jc w:val="both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1.遇到了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java.util.concurrent.RejectedExecutionException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的问题</w:t>
      </w:r>
    </w:p>
    <w:p>
      <w:pPr>
        <w:ind w:left="420" w:leftChars="200" w:firstLine="420" w:firstLineChars="0"/>
        <w:jc w:val="both"/>
        <w:rPr>
          <w:rFonts w:hint="default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从异常名称里分析出是提交的任务被线程池拒绝了。在分析java.util.concurrent.Rejec</w:t>
      </w:r>
      <w:r>
        <w:rPr>
          <w:rFonts w:hint="eastAsia" w:asciiTheme="minorEastAsia" w:hAnsi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ted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ExecutionExceptio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n之前，需要深入学习一下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ThreadPoolExecutor的使用。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192" w:afterAutospacing="0" w:line="360" w:lineRule="atLeast"/>
        <w:ind w:left="420" w:leftChars="200" w:right="0"/>
        <w:jc w:val="both"/>
        <w:rPr>
          <w:rFonts w:hint="eastAsia" w:asciiTheme="minorEastAsia" w:hAnsiTheme="minorEastAsia" w:eastAsiaTheme="minorEastAsia" w:cstheme="minorEastAsia"/>
          <w:b/>
          <w:bCs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color="FFFFFF" w:fill="D9D9D9"/>
          <w14:textFill>
            <w14:solidFill>
              <w14:schemeClr w14:val="tx1"/>
            </w14:solidFill>
          </w14:textFill>
        </w:rPr>
        <w:t>核心池和最大池的大小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200" w:right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TreadPoolExecutor将根据corePoolSize和maximumPoolSize设置的边界自动调整池大小。当新任务在方法execute(java.lang.Runnable)中提交时，如果运行的线程少于corePoolSize，则创建新线程来处理请求，即使其他辅助线程是空闲的。如果运行的线程多于corePoolSize而少于maximumPoolSize，则仅当队列满时才创建新的线程。如果设置的corePoolSize和maximumPoolSize相同，则创建了固定大小的线程池。如果将maximumPoolSize设置为基本的无界值（如Integer.MAX_VALUE)，则允许线程池适应任意数量的并发任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192" w:afterAutospacing="0" w:line="360" w:lineRule="atLeast"/>
        <w:ind w:left="420" w:leftChars="200" w:right="0"/>
        <w:jc w:val="both"/>
        <w:rPr>
          <w:rFonts w:hint="eastAsia" w:asciiTheme="minorEastAsia" w:hAnsiTheme="minorEastAsia" w:eastAsiaTheme="minorEastAsia" w:cstheme="minorEastAsia"/>
          <w:b/>
          <w:bCs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bookmarkStart w:id="0" w:name="t3"/>
      <w:bookmarkEnd w:id="0"/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color="FFFFFF" w:fill="D9D9D9"/>
          <w14:textFill>
            <w14:solidFill>
              <w14:schemeClr w14:val="tx1"/>
            </w14:solidFill>
          </w14:textFill>
        </w:rPr>
        <w:t>保持活动时间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200" w:right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如果池中当前有多于corePoolSize的线程，则这些多出的线程在空闲时间超过keepAliveTime时将会终止。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192" w:afterAutospacing="0" w:line="360" w:lineRule="atLeast"/>
        <w:ind w:left="420" w:leftChars="200" w:right="0"/>
        <w:jc w:val="both"/>
        <w:rPr>
          <w:rFonts w:hint="eastAsia" w:asciiTheme="minorEastAsia" w:hAnsiTheme="minorEastAsia" w:eastAsiaTheme="minorEastAsia" w:cstheme="minorEastAsia"/>
          <w:b/>
          <w:bCs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bookmarkStart w:id="1" w:name="t4"/>
      <w:bookmarkEnd w:id="1"/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color="FFFFFF" w:fill="D9D9D9"/>
          <w14:textFill>
            <w14:solidFill>
              <w14:schemeClr w14:val="tx1"/>
            </w14:solidFill>
          </w14:textFill>
        </w:rPr>
        <w:t>排队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200" w:right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所有BlockingQueue都可用于传输和保持提交的任务。可以使用此队列与池大小进行交互：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780" w:leftChars="200" w:right="0" w:hanging="360"/>
        <w:jc w:val="both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如果运行的线程少于corePoolSize，则Executor始终首选添加新的线程，而不进行排队。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780" w:leftChars="200" w:right="0" w:hanging="360"/>
        <w:jc w:val="both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如果运行的线程等于或多于corePoolSize，则Executor始终首选将请求加入队列，而不添加新的线程。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780" w:leftChars="200" w:right="0" w:hanging="360"/>
        <w:jc w:val="both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如果无法将请求加入队列，则创建新的线程，除非创建此线程超出maximumPoolSize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在这种情况下，任务将被拒绝（抛出RejectedExecutionException）。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200" w:right="0" w:firstLine="0"/>
        <w:jc w:val="both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排队有三种通用策略：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780" w:leftChars="200" w:right="0" w:hanging="360"/>
        <w:jc w:val="both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直接提交。工作队列的默认选项是synchronousQueue，它将任务直接提交给线程而不保持它们。在此，如果不存在可用于立即运行任务的线程，则试图把任务加入队列将失败，因此会构造一个新的线程。此策略可以避免在处理可能具有内部依赖性的请求集时出现锁。直接提交通常要求无界maximumPoolSizes以避免拒绝新提交的任务。当命令以超过队列所能处理的平均数连续到达时，此策略允许无界线程具有增加的可能性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780" w:leftChars="200" w:right="0" w:hanging="360"/>
        <w:jc w:val="both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无界队列。使用无界队列（例如，不具有预定义容量的LinkedBlockingQueue）将导致在所有corePoolSize线程都忙时新任务在队列中等待。这样，创建的线程就不会超过corePoolSize（因此，maximumPoolSize的值也就无效了）。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780" w:leftChars="200" w:right="0" w:hanging="360"/>
        <w:jc w:val="both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有界队列。当使用有限的maximumPoolSizes时，有界队列（如ArrayBlockingQueue）有助于防止资源耗尽，但是可能较难调整和控制。队列大小和最大池大小可能需要相互折衷：使用大型队列和小型池可以最大限度的降低CPU使用率、操作系统资源和上下文切换开销，但是可能导致人工降低吞吐量。如果任务频繁阻塞，则系统可能为超过您许可的更多线程安排时间，使用小型队列通常要求较大的池大小，CPU使用率较高，但是可能遇到不可接受的调度开销，这样可会降低吞吐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192" w:afterAutospacing="0" w:line="360" w:lineRule="atLeast"/>
        <w:ind w:left="420" w:leftChars="200" w:right="0"/>
        <w:jc w:val="both"/>
        <w:rPr>
          <w:rFonts w:hint="eastAsia" w:asciiTheme="minorEastAsia" w:hAnsiTheme="minorEastAsia" w:eastAsiaTheme="minorEastAsia" w:cstheme="minorEastAsia"/>
          <w:b/>
          <w:bCs w:val="0"/>
          <w:color w:val="000000" w:themeColor="text1"/>
          <w:sz w:val="21"/>
          <w:szCs w:val="21"/>
          <w:shd w:val="clear" w:color="FFFFFF" w:fill="D9D9D9"/>
          <w14:textFill>
            <w14:solidFill>
              <w14:schemeClr w14:val="tx1"/>
            </w14:solidFill>
          </w14:textFill>
        </w:rPr>
      </w:pPr>
      <w:bookmarkStart w:id="2" w:name="t5"/>
      <w:bookmarkEnd w:id="2"/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color="FFFFFF" w:fill="D9D9D9"/>
          <w14:textFill>
            <w14:solidFill>
              <w14:schemeClr w14:val="tx1"/>
            </w14:solidFill>
          </w14:textFill>
        </w:rPr>
        <w:t>终止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20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程序不再引用的池没有剩余线程会自动shutdown。如果希望确保回收取消引用的池（即使用户忘记调用shutdown()），则必须安排未使用的线程最终终止。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420" w:leftChars="200" w:right="0" w:firstLine="0"/>
        <w:jc w:val="both"/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color="FFFFFF" w:fill="D9D9D9"/>
          <w14:textFill>
            <w14:solidFill>
              <w14:schemeClr w14:val="tx1"/>
            </w14:solidFill>
          </w14:textFill>
        </w:rPr>
      </w:pPr>
      <w:bookmarkStart w:id="3" w:name="t6"/>
      <w:bookmarkEnd w:id="3"/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color="FFFFFF" w:fill="D9D9D9"/>
          <w14:textFill>
            <w14:solidFill>
              <w14:schemeClr w14:val="tx1"/>
            </w14:solidFill>
          </w14:textFill>
        </w:rPr>
        <w:t>分析</w:t>
      </w:r>
    </w:p>
    <w:p>
      <w:pPr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通过对ThreadPoolExecutor类分析，引发java.util.concurrent.RejectedException主要有两种原因：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200" w:right="0" w:firstLine="0"/>
        <w:jc w:val="both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1. 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线程池显示的调用了shutdown()之后，再向线程池提交任务的时候，如果你配置的拒绝策略是ThreadPoolExecutor.AbortPolicy的话，这个异常就被会抛出来。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200" w:right="0" w:firstLine="0"/>
        <w:jc w:val="both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2. 当你的排队策略为有界队列，并且配置的拒绝策略是ThreadPoolExecutor.AbortPolicy，当线程池的线程数量已经达到了maximumPoolSize的时候，你再向它提交任务，就会抛出ThreadPoolExecutor.AbortPolicy异常。</w:t>
      </w:r>
    </w:p>
    <w:p>
      <w:p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C0E5FC"/>
    <w:multiLevelType w:val="multilevel"/>
    <w:tmpl w:val="BCC0E5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B481A25"/>
    <w:multiLevelType w:val="singleLevel"/>
    <w:tmpl w:val="0B481A2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7AFE5C8"/>
    <w:multiLevelType w:val="multilevel"/>
    <w:tmpl w:val="27AFE5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9927E7"/>
    <w:rsid w:val="087B2A4F"/>
    <w:rsid w:val="1303210D"/>
    <w:rsid w:val="14885B93"/>
    <w:rsid w:val="189927E7"/>
    <w:rsid w:val="1A9C49D1"/>
    <w:rsid w:val="360B10E2"/>
    <w:rsid w:val="6E257965"/>
    <w:rsid w:val="71621AEE"/>
    <w:rsid w:val="71A2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2020-03-15T05:03:00Z</dcterms:created>
  <dc:creator>TIME GUARDIAN</dc:creator>
  <cp:lastModifiedBy>TIME GUARDIAN</cp:lastModifiedBy>
  <dcterms:modified xsi:type="dcterms:W3CDTF">2020-05-12T14:20:03Z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