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在日常生活中，貼標籤是個普及的現象，人們用來定意*他人或分類事物。這種行為可以將複雜的事情簡化。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貼標籤可以讓我們快速理解和處理訊息，當我們來到一個默*生環境，認識到不同的人，「內向」和「外向」是一個很好的工具。我們可以迅速了解他們的性格，這樣也提高了我們的社交效率，讓我們的社交更順利，更了解彼此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但貼標籤也有負面的影響，一但*貼上標籤，人們通常產生負面印象。這負面印象通常限制了被貼標籤的發展和潛力。不儘*會影響他們的自信心，也讓大家有了刻板印象。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在社會中，種族、性別、宗教等方面都會有歧視和偏見，當一個人因為身份、地位被貼上標籤時，面臨的挑戰和困難會加倍，不儘*傷害了個體的尊嚴，也阻礙了社會的和諧與進步。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最後，我們應去反思和挑戰這些標籤，每一個人都是獨特的，既有便利性也帶來了更多的挑戰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