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茂密高聳的樹林看似繁盛，卻是遮蔽了地面生命的活路，必須讓出縫隙，才能讓陽光透進來、煥發生機；數千里綿延貫穿台灣的鐵路，為了使火車全年行駛安全無虞，每一段鐵軌間必須讓出縫隙。而人生中，為了確保我們順利成長、履行職責，也需要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準備學測的期間，那時的我囿於考卷與參考書構築的高牆裡，流連因鎖於文字與知識迷宮中，每日學校、家中兩點一線的奔跑，跑進了復習與考試的迴圈裡。假日少有出去轉轉的餘地，出遊與玩要被丟到學測之後，彷彿人的精力與身心狀態可以隨意調控，長達一年的高壓迴圈不礙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直到某個秋季的下午，發生一件事，把迴圈撞出了裂口，我有了遠離書桌、暫別校園的理由。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那是個滂沱大雨的傍晚，雨點接連不斷，啪答啪答的雨聲宛如另一種迴圈，我在其中不慎摔倒，打亂雨聲的節奏，也撞出了讀畫迴圈的縫隙。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我在醫院待了一星期，期間我才發覺人生也需要縫隙，為了能喘口氣、自在生長。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