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在大都市的夜晚， 看不見星星，月亮似乎也因為空氣污染而模糊不清。別人喜晒太陽，我更偏好晒月光。在淡淡的月光下，拉一把椅子到陽臺，閉上雙眼，聞著遠處傳來的七里香氣，周圍的警鳴聲和諠*嘯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彷彿都隔絕於千里之外了。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我八歲之前，我一直和爺爺和奶奶住在山上，那裡能見又白又亮的月亮和繁星點點。山林中的蟲鳴鳥叫，以及風吹樹葉發出的沙沙聲響在靜夜中不絕於耳，我認為所謂「靜夜」不在於身處何處，而是心靈的「靜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就像酷暑時也會聽到的「心靜自然涼」，無論周遭是蟲鳴鳥叫或是喧嘯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、身處於山林中或是都市中、月亮是又白又亮或是模糊的，那些對我而言都是其次。閉上雙眼，感受著微風吹拂，思考過去的一整天，整理思緒、調適心情，這樣的過程，即是我的「靜夜情懷」。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