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「縫隙」這個詞對我來說，他不僅僅是字面上的意思，更像是剩下的空間或是喘息的代表詞，「縫隙」它可以用來使用又或者是比喻某個事情，他可以一直非像*多，不管是具體又或是抽象的一一個字詞。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我們的生活中，會使用到「縫隙」的機會非常之多，更甚至是用來當作比喻就也不用再需要更多的提及，例如上次在出社會的上班人士來說，「縫隙」可以比喻存在生活中喘息的空間，再經過五天的努力上班後，而迎來的兩天臉頰，就是在工作期間得以喘息的空間，而對於一般人來說在對於「縫隙」又是另一個想法，又或是說法，利用想像力在兩張書桌擺在一起點對點時，因作工的不用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而使得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兩張桌子，及便以擺在一起，兩張桌子一定還是有所為*的「縫隙」。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而「縫隙」這個詞用在了比喻樹林之間，又是不一樣的意思了，在樹林中「縫隙」代表著大自然的發源和大自然的型態。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「縫隙」這個詞可以用在非常多的地，可以是具體的描述，也可以是非常抽象的表現。可用在很多種類和型態。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