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縫隙在森林裡是一個重要的存在，它可以讓幼小的萌芽有一絲的希望，拼命向上生長，但也有可能會遇到更強更頑固的萌芽，這就要考驗各個能力，我覺得人生當中也常常會有這種情況。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在工作職場或是運動場上，需要競爭的環境，縫隙在裡面是一個重要的存在，當遇到強的人把你比過甚至贏過你，而你感覺到打擊，當你看到縫隙，就會感覺到一絲希望，而且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些縫隙可能是家人們的鼓勵或許看到了成功後的風光，激發潛能，讓你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強則強，打破窘境。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當遇到強者時，不需要害怕它，還沒有成績時也不需要棄*ㄋㄟˇ*，只要有一絲縫隙就還有希望，就會變得更強大。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