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密高聳的樹林看似繁盛，卻是遮蔽了地面生命的活路，必須讓出縫隙，才能讓陽光透進來、煥發生機；數千里綿延貫穿台灣的鐵路，為了使火車全年行駛安全無虞，每一段鐵軌間必須讓出縫隙。而人生中，為了確保我們順利成長、履行職責，也需要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準備學測的期間，那時的我囿於考卷與參考書構築的高牆裡，流連因鎖於文字與知識迷宮中，每日學校、家中兩點一線的奔跑，跑進了復習與考試的迴圈裡。假日少有出去轉轉的餘地，出遊與玩要被丟到學測之後，彷彿人的精力與身心狀態可以隨意調控，長達一年的高壓迴圈不礙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直到某個秋季的下午，發生一件事，把迴圈撞出了裂口，我有了遠離書桌、暫別校園的理由。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那是個滂沱大雨的傍晚，雨點接連不斷，啪答啪答的雨聲宛如另一種迴圈，我在其中不慎摔倒，打亂雨聲的節奏，也撞出了讀畫迴圈的縫隙。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我在醫院待了一星期，期間我才發覺人生也需要縫隙，為了能喘口氣、自在生長。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