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AEC84" w14:textId="1CE796DF" w:rsidR="00CB1934" w:rsidRPr="009B18CD" w:rsidRDefault="00CB1934" w:rsidP="00CB1934">
      <w:pPr>
        <w:widowControl/>
        <w:autoSpaceDE w:val="0"/>
        <w:autoSpaceDN w:val="0"/>
        <w:snapToGrid w:val="0"/>
        <w:spacing w:before="60" w:after="60" w:line="480" w:lineRule="atLeast"/>
        <w:jc w:val="center"/>
        <w:textAlignment w:val="bottom"/>
        <w:rPr>
          <w:rFonts w:eastAsia="標楷體"/>
          <w:sz w:val="40"/>
          <w:szCs w:val="32"/>
        </w:rPr>
      </w:pPr>
      <w:r w:rsidRPr="009B18CD">
        <w:rPr>
          <w:rFonts w:eastAsia="標楷體"/>
          <w:sz w:val="40"/>
          <w:szCs w:val="32"/>
        </w:rPr>
        <w:t>大學入學考試中心</w:t>
      </w:r>
    </w:p>
    <w:p w14:paraId="40B04CB5" w14:textId="7B93A746" w:rsidR="00CB1934" w:rsidRPr="009B18CD" w:rsidRDefault="00FA4F9E" w:rsidP="00CB1934">
      <w:pPr>
        <w:widowControl/>
        <w:autoSpaceDE w:val="0"/>
        <w:autoSpaceDN w:val="0"/>
        <w:snapToGrid w:val="0"/>
        <w:spacing w:before="60" w:after="60" w:line="480" w:lineRule="atLeast"/>
        <w:jc w:val="center"/>
        <w:textAlignment w:val="bottom"/>
        <w:rPr>
          <w:rFonts w:eastAsia="標楷體"/>
          <w:sz w:val="40"/>
          <w:szCs w:val="32"/>
        </w:rPr>
      </w:pPr>
      <w:r>
        <w:rPr>
          <w:rFonts w:eastAsia="標楷體" w:hint="eastAsia"/>
          <w:sz w:val="40"/>
          <w:szCs w:val="32"/>
        </w:rPr>
        <w:t>1</w:t>
      </w:r>
      <w:r>
        <w:rPr>
          <w:rFonts w:eastAsia="標楷體"/>
          <w:sz w:val="40"/>
          <w:szCs w:val="32"/>
        </w:rPr>
        <w:t>10</w:t>
      </w:r>
      <w:r w:rsidR="00695606">
        <w:rPr>
          <w:rFonts w:eastAsia="標楷體" w:hint="eastAsia"/>
          <w:sz w:val="40"/>
          <w:szCs w:val="32"/>
        </w:rPr>
        <w:t>學年</w:t>
      </w:r>
      <w:r w:rsidR="00695606">
        <w:rPr>
          <w:rFonts w:eastAsia="標楷體"/>
          <w:sz w:val="40"/>
          <w:szCs w:val="32"/>
        </w:rPr>
        <w:t>度</w:t>
      </w:r>
      <w:r w:rsidR="00A26A77">
        <w:rPr>
          <w:rFonts w:eastAsia="標楷體"/>
          <w:sz w:val="40"/>
          <w:szCs w:val="32"/>
        </w:rPr>
        <w:t>學科能力測驗</w:t>
      </w:r>
      <w:r w:rsidR="00A26A77">
        <w:rPr>
          <w:rFonts w:eastAsia="標楷體" w:hint="eastAsia"/>
          <w:sz w:val="40"/>
          <w:szCs w:val="32"/>
        </w:rPr>
        <w:t>試題</w:t>
      </w:r>
    </w:p>
    <w:p w14:paraId="467BA3E7" w14:textId="77777777" w:rsidR="00360FEA" w:rsidRPr="00695606" w:rsidRDefault="00360FEA" w:rsidP="00360FEA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kern w:val="2"/>
          <w:sz w:val="40"/>
          <w:szCs w:val="40"/>
        </w:rPr>
      </w:pPr>
    </w:p>
    <w:p w14:paraId="104BC131" w14:textId="77777777" w:rsidR="00360FEA" w:rsidRPr="00096DCD" w:rsidRDefault="00CB1934" w:rsidP="00CB1934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kern w:val="2"/>
          <w:sz w:val="52"/>
          <w:szCs w:val="52"/>
        </w:rPr>
      </w:pPr>
      <w:r w:rsidRPr="00CB1934">
        <w:rPr>
          <w:rFonts w:eastAsia="標楷體" w:hint="eastAsia"/>
          <w:kern w:val="2"/>
          <w:sz w:val="52"/>
          <w:szCs w:val="52"/>
        </w:rPr>
        <w:t>國語文寫作能力測驗</w:t>
      </w:r>
    </w:p>
    <w:p w14:paraId="453F3A56" w14:textId="77777777" w:rsidR="00360FEA" w:rsidRPr="00096DCD" w:rsidRDefault="00360FEA" w:rsidP="00360FEA">
      <w:pPr>
        <w:widowControl/>
        <w:autoSpaceDE w:val="0"/>
        <w:autoSpaceDN w:val="0"/>
        <w:jc w:val="center"/>
        <w:textAlignment w:val="bottom"/>
        <w:rPr>
          <w:rFonts w:eastAsia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4"/>
      </w:tblGrid>
      <w:tr w:rsidR="00360FEA" w:rsidRPr="00B4204A" w14:paraId="6B47B315" w14:textId="77777777" w:rsidTr="008C3A3F">
        <w:trPr>
          <w:cantSplit/>
          <w:trHeight w:val="8407"/>
          <w:jc w:val="center"/>
        </w:trPr>
        <w:tc>
          <w:tcPr>
            <w:tcW w:w="8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DBE4D" w14:textId="77777777" w:rsidR="00360FEA" w:rsidRPr="00096DCD" w:rsidRDefault="00360FEA" w:rsidP="00687D3F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eastAsia="標楷體"/>
              </w:rPr>
            </w:pPr>
          </w:p>
          <w:p w14:paraId="156A4746" w14:textId="77777777" w:rsidR="00360FEA" w:rsidRPr="00096DCD" w:rsidRDefault="00360FEA" w:rsidP="00687D3F">
            <w:pPr>
              <w:spacing w:line="40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096DCD">
              <w:rPr>
                <w:rFonts w:ascii="標楷體" w:eastAsia="標楷體" w:hAnsi="標楷體"/>
                <w:sz w:val="36"/>
                <w:szCs w:val="36"/>
              </w:rPr>
              <w:t>－作答注意事項－</w:t>
            </w:r>
          </w:p>
          <w:p w14:paraId="293CFDDB" w14:textId="77777777" w:rsidR="00360FEA" w:rsidRPr="00096DCD" w:rsidRDefault="00360FEA" w:rsidP="00687D3F">
            <w:pPr>
              <w:widowControl/>
              <w:autoSpaceDE w:val="0"/>
              <w:autoSpaceDN w:val="0"/>
              <w:spacing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</w:p>
          <w:p w14:paraId="23E38198" w14:textId="77777777"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考試時間：</w:t>
            </w:r>
            <w:r w:rsidR="00695606">
              <w:rPr>
                <w:rFonts w:eastAsia="標楷體" w:hint="eastAsia"/>
                <w:sz w:val="32"/>
              </w:rPr>
              <w:t>9</w:t>
            </w:r>
            <w:r w:rsidRPr="00FB6F8F">
              <w:rPr>
                <w:rFonts w:eastAsia="標楷體" w:hint="eastAsia"/>
                <w:bCs/>
                <w:sz w:val="32"/>
              </w:rPr>
              <w:t>0</w:t>
            </w:r>
            <w:r w:rsidRPr="00096DCD">
              <w:rPr>
                <w:rFonts w:eastAsia="標楷體"/>
                <w:bCs/>
                <w:sz w:val="30"/>
              </w:rPr>
              <w:t xml:space="preserve"> </w:t>
            </w:r>
            <w:r w:rsidRPr="00096DCD">
              <w:rPr>
                <w:rFonts w:eastAsia="標楷體"/>
                <w:sz w:val="32"/>
              </w:rPr>
              <w:t>分鐘</w:t>
            </w:r>
            <w:r w:rsidRPr="00096DCD">
              <w:rPr>
                <w:rFonts w:eastAsia="標楷體" w:hint="eastAsia"/>
                <w:sz w:val="32"/>
              </w:rPr>
              <w:t>。</w:t>
            </w:r>
            <w:r w:rsidRPr="00096DCD">
              <w:rPr>
                <w:rFonts w:eastAsia="標楷體"/>
                <w:sz w:val="32"/>
              </w:rPr>
              <w:t>請妥善分配作答時間。</w:t>
            </w:r>
          </w:p>
          <w:p w14:paraId="69EF5F2F" w14:textId="77777777"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題型題數：</w:t>
            </w:r>
          </w:p>
          <w:p w14:paraId="1F238C68" w14:textId="77777777" w:rsidR="00360FEA" w:rsidRPr="00096DCD" w:rsidRDefault="00360FEA" w:rsidP="00695606">
            <w:pPr>
              <w:pStyle w:val="1517562"/>
              <w:spacing w:before="0"/>
              <w:ind w:leftChars="375" w:left="1200" w:hangingChars="100" w:hanging="300"/>
            </w:pPr>
            <w:r w:rsidRPr="00096DCD">
              <w:t>˙非選擇題共</w:t>
            </w:r>
            <w:r w:rsidRPr="00096DCD">
              <w:rPr>
                <w:rFonts w:hint="eastAsia"/>
              </w:rPr>
              <w:t xml:space="preserve"> </w:t>
            </w:r>
            <w:r w:rsidRPr="00096DCD">
              <w:rPr>
                <w:rFonts w:hint="eastAsia"/>
              </w:rPr>
              <w:t>二</w:t>
            </w:r>
            <w:r w:rsidRPr="00096DCD">
              <w:rPr>
                <w:rFonts w:hint="eastAsia"/>
              </w:rPr>
              <w:t xml:space="preserve"> </w:t>
            </w:r>
            <w:r w:rsidRPr="00096DCD">
              <w:t>大題</w:t>
            </w:r>
          </w:p>
          <w:p w14:paraId="31CE2EB3" w14:textId="77777777" w:rsidR="00360FEA" w:rsidRPr="00096DCD" w:rsidRDefault="00360FEA" w:rsidP="008C3A3F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作答方式：</w:t>
            </w:r>
          </w:p>
          <w:p w14:paraId="4DE2565A" w14:textId="77777777"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限用中文書寫，違者該作答部分不予評閱計分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惟專有名詞或試題有特殊要求者不在此限。</w:t>
            </w:r>
          </w:p>
          <w:p w14:paraId="7F17A5EA" w14:textId="77777777"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限在作答區範圍內作答，第一題須作答於答案卷「正面」，第二題須作答於答案卷「背面」。</w:t>
            </w:r>
            <w:r w:rsidR="004F6D9F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違者將酌予扣分。</w:t>
            </w:r>
          </w:p>
          <w:p w14:paraId="4944FF70" w14:textId="7D5179AD" w:rsidR="00695606" w:rsidRPr="00695606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使用黑色墨水的筆（建議使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用筆尖較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粗約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 xml:space="preserve"> 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0.5mm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〜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0.7mm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之原子筆）書寫，不得使用鉛筆，並力求字跡清晰及字體大小適中，否則致評閱人員無法辨認機器掃描後之答案者，</w:t>
            </w:r>
            <w:r w:rsidR="000E32EF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該部分不予計分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。更正時，可以使用修正液或修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正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帶。</w:t>
            </w:r>
          </w:p>
          <w:p w14:paraId="77084839" w14:textId="77777777" w:rsidR="00360FEA" w:rsidRDefault="00695606" w:rsidP="0069560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答案卷每人一張，不得要求增補。</w:t>
            </w:r>
          </w:p>
          <w:p w14:paraId="13C79910" w14:textId="77777777" w:rsidR="00151BE4" w:rsidRPr="00096DCD" w:rsidRDefault="00151BE4" w:rsidP="00695606">
            <w:pPr>
              <w:widowControl/>
              <w:autoSpaceDE w:val="0"/>
              <w:autoSpaceDN w:val="0"/>
              <w:spacing w:line="500" w:lineRule="atLeast"/>
              <w:ind w:leftChars="375" w:left="1140" w:rightChars="200" w:right="480" w:hangingChars="100" w:hanging="240"/>
              <w:jc w:val="both"/>
              <w:textAlignment w:val="bottom"/>
              <w:rPr>
                <w:rFonts w:eastAsia="標楷體"/>
              </w:rPr>
            </w:pPr>
          </w:p>
        </w:tc>
      </w:tr>
    </w:tbl>
    <w:p w14:paraId="38AE1647" w14:textId="77777777" w:rsidR="00360FEA" w:rsidRPr="00096DCD" w:rsidRDefault="00360FEA" w:rsidP="00360FEA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</w:rPr>
      </w:pPr>
    </w:p>
    <w:p w14:paraId="09998022" w14:textId="77777777" w:rsidR="00360FEA" w:rsidRPr="00C82BF5" w:rsidRDefault="00360FEA" w:rsidP="00C82BF5">
      <w:pPr>
        <w:pStyle w:val="a8"/>
      </w:pPr>
      <w:r w:rsidRPr="00096DCD">
        <w:br w:type="page"/>
      </w:r>
      <w:r w:rsidRPr="00C82BF5">
        <w:lastRenderedPageBreak/>
        <w:t>非選擇題（共</w:t>
      </w:r>
      <w:r w:rsidRPr="00C82BF5">
        <w:rPr>
          <w:rFonts w:hint="eastAsia"/>
        </w:rPr>
        <w:t>二</w:t>
      </w:r>
      <w:r w:rsidRPr="00C82BF5">
        <w:t>大題，</w:t>
      </w:r>
      <w:r w:rsidRPr="00C82BF5">
        <w:rPr>
          <w:rFonts w:hint="eastAsia"/>
        </w:rPr>
        <w:t>占</w:t>
      </w:r>
      <w:r w:rsidRPr="00C82BF5">
        <w:rPr>
          <w:rFonts w:hint="eastAsia"/>
        </w:rPr>
        <w:t>50</w:t>
      </w:r>
      <w:r w:rsidRPr="00C82BF5">
        <w:t>分）</w:t>
      </w:r>
    </w:p>
    <w:p w14:paraId="60D53FC3" w14:textId="74A583F9" w:rsidR="00360FEA" w:rsidRPr="008C3A3F" w:rsidRDefault="00360FEA" w:rsidP="008C3A3F">
      <w:pPr>
        <w:pStyle w:val="a3"/>
        <w:pBdr>
          <w:left w:val="single" w:sz="6" w:space="0" w:color="auto"/>
          <w:right w:val="single" w:sz="6" w:space="4" w:color="auto"/>
        </w:pBdr>
        <w:spacing w:beforeLines="25" w:before="60" w:afterLines="25" w:after="60"/>
        <w:ind w:left="696" w:hangingChars="290" w:hanging="696"/>
        <w:rPr>
          <w:color w:val="000000" w:themeColor="text1"/>
          <w:sz w:val="24"/>
          <w:szCs w:val="24"/>
        </w:rPr>
      </w:pPr>
      <w:r w:rsidRPr="00096DCD">
        <w:rPr>
          <w:sz w:val="24"/>
          <w:szCs w:val="24"/>
        </w:rPr>
        <w:t>說明：</w:t>
      </w:r>
      <w:r w:rsidR="008C3A3F" w:rsidRPr="008C3A3F">
        <w:rPr>
          <w:rFonts w:hint="eastAsia"/>
          <w:color w:val="000000" w:themeColor="text1"/>
          <w:sz w:val="24"/>
          <w:szCs w:val="24"/>
        </w:rPr>
        <w:t>本部分共有二題，請依各題指示作答，答案必須寫在「答案卷」上。第一題限作答於答案卷「正面」，第二題限作答於答案卷「背面」。作答使用筆尖較粗之黑色墨水的筆書寫，且不得使用鉛筆。</w:t>
      </w:r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若因字跡潦草、未標示題號、</w:t>
      </w:r>
      <w:proofErr w:type="gramStart"/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標錯題</w:t>
      </w:r>
      <w:proofErr w:type="gramEnd"/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號等原因，致評閱人員無法清楚辨識</w:t>
      </w:r>
      <w:r w:rsidR="000E32EF">
        <w:rPr>
          <w:rFonts w:ascii="標楷體" w:hAnsi="標楷體" w:hint="eastAsia"/>
          <w:color w:val="000000" w:themeColor="text1"/>
          <w:sz w:val="24"/>
          <w:szCs w:val="24"/>
        </w:rPr>
        <w:t>者</w:t>
      </w:r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，</w:t>
      </w:r>
      <w:r w:rsidR="000E32EF" w:rsidRPr="000E32EF">
        <w:rPr>
          <w:rFonts w:ascii="標楷體" w:hAnsi="標楷體" w:hint="eastAsia"/>
          <w:color w:val="000000" w:themeColor="text1"/>
          <w:sz w:val="24"/>
          <w:szCs w:val="24"/>
        </w:rPr>
        <w:t>該部分不予計分</w:t>
      </w:r>
      <w:r w:rsidR="008C3A3F" w:rsidRPr="008C3A3F">
        <w:rPr>
          <w:rFonts w:ascii="標楷體" w:hAnsi="標楷體" w:hint="eastAsia"/>
          <w:color w:val="000000" w:themeColor="text1"/>
          <w:sz w:val="24"/>
          <w:szCs w:val="24"/>
        </w:rPr>
        <w:t>。</w:t>
      </w:r>
    </w:p>
    <w:p w14:paraId="6FFC0A82" w14:textId="77777777" w:rsidR="00A540F4" w:rsidRPr="0043251D" w:rsidRDefault="00A540F4" w:rsidP="005435F0">
      <w:pPr>
        <w:spacing w:beforeLines="100" w:before="240" w:line="400" w:lineRule="exact"/>
        <w:rPr>
          <w:rFonts w:ascii="新細明體" w:eastAsia="新細明體" w:hAnsi="新細明體"/>
          <w:b/>
          <w:spacing w:val="10"/>
          <w:sz w:val="26"/>
          <w:szCs w:val="26"/>
        </w:rPr>
      </w:pPr>
      <w:r w:rsidRPr="001E7BCF"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t>一</w:t>
      </w:r>
      <w:r w:rsidRPr="001E7BCF"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  <w:t>、</w:t>
      </w:r>
    </w:p>
    <w:p w14:paraId="153A3206" w14:textId="72DCAC21" w:rsidR="00C318D1" w:rsidRPr="00FA4F9E" w:rsidRDefault="00C318D1" w:rsidP="00CA1CDF">
      <w:pPr>
        <w:spacing w:afterLines="50" w:after="120" w:line="400" w:lineRule="exact"/>
        <w:ind w:firstLine="446"/>
        <w:jc w:val="both"/>
        <w:rPr>
          <w:rFonts w:eastAsia="標楷體"/>
        </w:rPr>
      </w:pPr>
      <w:r w:rsidRPr="00FA4F9E">
        <w:rPr>
          <w:rFonts w:eastAsia="標楷體"/>
        </w:rPr>
        <w:t>記憶可以被編輯或刪除嗎？</w:t>
      </w:r>
      <w:r w:rsidRPr="00FA4F9E">
        <w:rPr>
          <w:rFonts w:eastAsia="標楷體"/>
        </w:rPr>
        <w:t>2004</w:t>
      </w:r>
      <w:r w:rsidR="00BA7569" w:rsidRPr="00FA4F9E">
        <w:rPr>
          <w:rFonts w:eastAsia="標楷體"/>
        </w:rPr>
        <w:t>年美國電影《王牌冤家</w:t>
      </w:r>
      <w:r w:rsidRPr="00FA4F9E">
        <w:rPr>
          <w:rFonts w:eastAsia="標楷體"/>
        </w:rPr>
        <w:t>》（</w:t>
      </w:r>
      <w:r w:rsidRPr="00FA4F9E">
        <w:rPr>
          <w:rFonts w:eastAsia="標楷體"/>
          <w:i/>
          <w:shd w:val="clear" w:color="auto" w:fill="FFFFFF"/>
        </w:rPr>
        <w:t>Eternal Sunshine of the Spotless Mind</w:t>
      </w:r>
      <w:r w:rsidR="000E32EF">
        <w:rPr>
          <w:rFonts w:eastAsia="標楷體"/>
        </w:rPr>
        <w:t>），敘述一對怨偶</w:t>
      </w:r>
      <w:r w:rsidRPr="00FA4F9E">
        <w:rPr>
          <w:rFonts w:eastAsia="標楷體"/>
        </w:rPr>
        <w:t>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</w:t>
      </w:r>
      <w:r w:rsidRPr="00FA4F9E">
        <w:rPr>
          <w:rFonts w:eastAsia="標楷體"/>
        </w:rPr>
        <w:t>2017</w:t>
      </w:r>
      <w:r w:rsidR="00BA7569" w:rsidRPr="00FA4F9E">
        <w:rPr>
          <w:rFonts w:eastAsia="標楷體"/>
        </w:rPr>
        <w:t>年，臺</w:t>
      </w:r>
      <w:r w:rsidRPr="00FA4F9E">
        <w:rPr>
          <w:rFonts w:eastAsia="標楷體"/>
        </w:rPr>
        <w:t>灣導演陳玉勳將自己</w:t>
      </w:r>
      <w:r w:rsidR="00FD2911" w:rsidRPr="00FA4F9E">
        <w:rPr>
          <w:rFonts w:eastAsia="標楷體"/>
        </w:rPr>
        <w:t>的短片〈海馬洗頭〉</w:t>
      </w:r>
      <w:r w:rsidRPr="00FA4F9E">
        <w:rPr>
          <w:rFonts w:eastAsia="標楷體"/>
        </w:rPr>
        <w:t>改為長片《健忘村》。〈海馬洗頭〉的創意發想，來自於「人的記憶都存在大腦的海馬</w:t>
      </w:r>
      <w:proofErr w:type="gramStart"/>
      <w:r w:rsidRPr="00FA4F9E">
        <w:rPr>
          <w:rFonts w:eastAsia="標楷體"/>
        </w:rPr>
        <w:t>迴</w:t>
      </w:r>
      <w:proofErr w:type="gramEnd"/>
      <w:r w:rsidRPr="00FA4F9E">
        <w:rPr>
          <w:rFonts w:eastAsia="標楷體"/>
        </w:rPr>
        <w:t>裡」，電影中因此有「海馬洗頭店」，專職幫人洗去記憶</w:t>
      </w:r>
      <w:r w:rsidR="00FA640A" w:rsidRPr="00FA4F9E">
        <w:rPr>
          <w:rFonts w:eastAsia="標楷體"/>
        </w:rPr>
        <w:t>。《健</w:t>
      </w:r>
      <w:r w:rsidR="00D429F8">
        <w:rPr>
          <w:rFonts w:eastAsia="標楷體"/>
        </w:rPr>
        <w:t>忘村》則有一件寶物「</w:t>
      </w:r>
      <w:proofErr w:type="gramStart"/>
      <w:r w:rsidR="00D429F8">
        <w:rPr>
          <w:rFonts w:eastAsia="標楷體"/>
        </w:rPr>
        <w:t>忘憂神器</w:t>
      </w:r>
      <w:proofErr w:type="gramEnd"/>
      <w:r w:rsidR="00D429F8">
        <w:rPr>
          <w:rFonts w:eastAsia="標楷體"/>
        </w:rPr>
        <w:t>」，可以清除</w:t>
      </w:r>
      <w:r w:rsidR="000E32EF">
        <w:rPr>
          <w:rFonts w:eastAsia="標楷體"/>
        </w:rPr>
        <w:t>記憶。村長</w:t>
      </w:r>
      <w:r w:rsidR="00FA640A" w:rsidRPr="00FA4F9E">
        <w:rPr>
          <w:rFonts w:eastAsia="標楷體"/>
        </w:rPr>
        <w:t>為了一己私利，</w:t>
      </w:r>
      <w:r w:rsidR="00D429F8">
        <w:rPr>
          <w:rFonts w:eastAsia="標楷體" w:hint="eastAsia"/>
        </w:rPr>
        <w:t>引誘村人「忘憂」，刪除村人的部分記憶。</w:t>
      </w:r>
      <w:bookmarkStart w:id="0" w:name="_GoBack"/>
      <w:bookmarkEnd w:id="0"/>
    </w:p>
    <w:p w14:paraId="5B5AD714" w14:textId="417E937B" w:rsidR="00E87E45" w:rsidRPr="00FA4F9E" w:rsidRDefault="00C318D1" w:rsidP="00C318D1">
      <w:pPr>
        <w:spacing w:beforeLines="50" w:before="120" w:line="400" w:lineRule="exact"/>
        <w:ind w:firstLineChars="186" w:firstLine="446"/>
        <w:jc w:val="both"/>
        <w:rPr>
          <w:rFonts w:eastAsia="標楷體"/>
          <w:spacing w:val="10"/>
        </w:rPr>
      </w:pPr>
      <w:r w:rsidRPr="00FA4F9E">
        <w:rPr>
          <w:rFonts w:eastAsia="標楷體"/>
        </w:rPr>
        <w:t>電影裡的想像也許有一天會發生。</w:t>
      </w:r>
      <w:r w:rsidRPr="00FA4F9E">
        <w:rPr>
          <w:rFonts w:eastAsia="標楷體"/>
        </w:rPr>
        <w:t>2019</w:t>
      </w:r>
      <w:r w:rsidRPr="00FA4F9E">
        <w:rPr>
          <w:rFonts w:eastAsia="標楷體"/>
        </w:rPr>
        <w:t>年澳洲皇家墨爾本理工大學的研究團隊，利用「光遺傳學」技術影響海馬</w:t>
      </w:r>
      <w:proofErr w:type="gramStart"/>
      <w:r w:rsidRPr="00FA4F9E">
        <w:rPr>
          <w:rFonts w:eastAsia="標楷體"/>
        </w:rPr>
        <w:t>迴</w:t>
      </w:r>
      <w:proofErr w:type="gramEnd"/>
      <w:r w:rsidRPr="00FA4F9E">
        <w:rPr>
          <w:rFonts w:eastAsia="標楷體"/>
        </w:rPr>
        <w:t>，開發</w:t>
      </w:r>
      <w:r w:rsidR="00A81A84">
        <w:rPr>
          <w:rFonts w:eastAsia="標楷體"/>
        </w:rPr>
        <w:t>類腦晶片，可模仿大腦儲存和刪除訊息的方式</w:t>
      </w:r>
      <w:r w:rsidR="00A81A84">
        <w:rPr>
          <w:rFonts w:eastAsia="標楷體" w:hint="eastAsia"/>
        </w:rPr>
        <w:t>，能</w:t>
      </w:r>
      <w:r w:rsidRPr="00FA4F9E">
        <w:rPr>
          <w:rFonts w:eastAsia="標楷體"/>
        </w:rPr>
        <w:t>精</w:t>
      </w:r>
      <w:proofErr w:type="gramStart"/>
      <w:r w:rsidRPr="00FA4F9E">
        <w:rPr>
          <w:rFonts w:eastAsia="標楷體"/>
        </w:rPr>
        <w:t>準</w:t>
      </w:r>
      <w:proofErr w:type="gramEnd"/>
      <w:r w:rsidRPr="00FA4F9E">
        <w:rPr>
          <w:rFonts w:eastAsia="標楷體"/>
        </w:rPr>
        <w:t>刪除老鼠腦中特定的記憶。這項科技將有望應用於心理創傷者、藥物成癮者的治療，清除其長時間的</w:t>
      </w:r>
      <w:r w:rsidR="002641D4" w:rsidRPr="00FA4F9E">
        <w:rPr>
          <w:rFonts w:eastAsia="標楷體"/>
        </w:rPr>
        <w:t>負面與</w:t>
      </w:r>
      <w:r w:rsidRPr="00FA4F9E">
        <w:rPr>
          <w:rFonts w:eastAsia="標楷體"/>
        </w:rPr>
        <w:t>病理性記憶。</w:t>
      </w:r>
      <w:proofErr w:type="gramStart"/>
      <w:r w:rsidRPr="00FA4F9E">
        <w:rPr>
          <w:rFonts w:eastAsia="標楷體"/>
        </w:rPr>
        <w:t>此外，</w:t>
      </w:r>
      <w:proofErr w:type="gramEnd"/>
      <w:r w:rsidRPr="00FA4F9E">
        <w:rPr>
          <w:rFonts w:eastAsia="標楷體"/>
        </w:rPr>
        <w:t>也有政治哲學教授諾齊克提出「經驗機器」</w:t>
      </w:r>
      <w:r w:rsidR="00CA1CDF" w:rsidRPr="00FA4F9E">
        <w:rPr>
          <w:rFonts w:eastAsia="標楷體"/>
        </w:rPr>
        <w:t>思想實驗：假設有一</w:t>
      </w:r>
      <w:proofErr w:type="gramStart"/>
      <w:r w:rsidR="00CA1CDF" w:rsidRPr="00FA4F9E">
        <w:rPr>
          <w:rFonts w:eastAsia="標楷體"/>
        </w:rPr>
        <w:t>臺</w:t>
      </w:r>
      <w:proofErr w:type="gramEnd"/>
      <w:r w:rsidRPr="00FA4F9E">
        <w:rPr>
          <w:rFonts w:eastAsia="標楷體"/>
        </w:rPr>
        <w:t>機器可以提供所有想要的幸福經驗，甚至可以定期修改</w:t>
      </w:r>
      <w:r w:rsidR="0078481F" w:rsidRPr="00FA4F9E">
        <w:rPr>
          <w:rFonts w:eastAsia="標楷體"/>
        </w:rPr>
        <w:t>，</w:t>
      </w:r>
      <w:r w:rsidR="00CA1CDF" w:rsidRPr="00FA4F9E">
        <w:rPr>
          <w:rFonts w:eastAsia="標楷體"/>
        </w:rPr>
        <w:t>無論是領袖群倫、環遊世界</w:t>
      </w:r>
      <w:r w:rsidR="00FA4F9E">
        <w:rPr>
          <w:rFonts w:eastAsia="標楷體" w:hint="eastAsia"/>
        </w:rPr>
        <w:t>…</w:t>
      </w:r>
      <w:proofErr w:type="gramStart"/>
      <w:r w:rsidR="00A81A84">
        <w:rPr>
          <w:rFonts w:eastAsia="標楷體" w:hint="eastAsia"/>
        </w:rPr>
        <w:t>…</w:t>
      </w:r>
      <w:proofErr w:type="gramEnd"/>
      <w:r w:rsidRPr="00FA4F9E">
        <w:rPr>
          <w:rFonts w:eastAsia="標楷體"/>
        </w:rPr>
        <w:t>，使用者想要的「幸福人生」，都可以事先設定。面對這樣的機器，人類將如何抉擇？</w:t>
      </w:r>
    </w:p>
    <w:p w14:paraId="4841F7EA" w14:textId="77777777" w:rsidR="008939B8" w:rsidRPr="00FA4F9E" w:rsidRDefault="008939B8" w:rsidP="00E87E45">
      <w:pPr>
        <w:spacing w:line="400" w:lineRule="exact"/>
        <w:jc w:val="both"/>
        <w:rPr>
          <w:rFonts w:eastAsia="標楷體"/>
          <w:spacing w:val="10"/>
        </w:rPr>
      </w:pPr>
    </w:p>
    <w:p w14:paraId="25D0A626" w14:textId="77777777" w:rsidR="008939B8" w:rsidRPr="008A1868" w:rsidRDefault="008939B8" w:rsidP="0095314B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Theme="minorEastAsia" w:eastAsiaTheme="minorEastAsia" w:hAnsiTheme="minorEastAsia" w:cs="Times New Roman"/>
          <w:color w:val="000000" w:themeColor="text1"/>
          <w:spacing w:val="10"/>
        </w:rPr>
      </w:pPr>
      <w:r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請分項回答下列問題：</w:t>
      </w:r>
    </w:p>
    <w:p w14:paraId="5082C6FC" w14:textId="72C86745" w:rsidR="001E7BCF" w:rsidRPr="008A1868" w:rsidRDefault="001E7BCF" w:rsidP="008939B8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問題（一）：</w:t>
      </w:r>
      <w:r w:rsidR="00C318D1" w:rsidRPr="00FA4F9E">
        <w:rPr>
          <w:rFonts w:ascii="Times New Roman" w:hAnsi="Times New Roman" w:cs="Times New Roman" w:hint="eastAsia"/>
          <w:spacing w:val="6"/>
        </w:rPr>
        <w:t>依據</w:t>
      </w:r>
      <w:r w:rsidR="00A81A84">
        <w:rPr>
          <w:rFonts w:ascii="Times New Roman" w:hAnsi="Times New Roman" w:cs="Times New Roman" w:hint="eastAsia"/>
          <w:spacing w:val="6"/>
        </w:rPr>
        <w:t>上文</w:t>
      </w:r>
      <w:r w:rsidR="00C318D1" w:rsidRPr="00FA4F9E">
        <w:rPr>
          <w:rFonts w:ascii="Times New Roman" w:hAnsi="Times New Roman" w:cs="Times New Roman" w:hint="eastAsia"/>
          <w:spacing w:val="6"/>
        </w:rPr>
        <w:t>，</w:t>
      </w:r>
      <w:r w:rsidR="00A81A84">
        <w:rPr>
          <w:rFonts w:ascii="Times New Roman" w:hAnsi="Times New Roman" w:cs="Times New Roman" w:hint="eastAsia"/>
          <w:spacing w:val="6"/>
        </w:rPr>
        <w:t>請說明</w:t>
      </w:r>
      <w:r w:rsidR="00C318D1" w:rsidRPr="00FA4F9E">
        <w:rPr>
          <w:rFonts w:ascii="Times New Roman" w:hAnsi="Times New Roman" w:cs="Times New Roman" w:hint="eastAsia"/>
          <w:spacing w:val="6"/>
        </w:rPr>
        <w:t>電影裡的「忘情診所」和「</w:t>
      </w:r>
      <w:r w:rsidR="000C453F" w:rsidRPr="00FA4F9E">
        <w:rPr>
          <w:rFonts w:ascii="Times New Roman" w:eastAsiaTheme="minorEastAsia" w:hAnsi="Times New Roman" w:cs="Times New Roman"/>
          <w:spacing w:val="6"/>
        </w:rPr>
        <w:t>健忘</w:t>
      </w:r>
      <w:r w:rsidR="00C318D1" w:rsidRPr="00FA4F9E">
        <w:rPr>
          <w:rFonts w:ascii="Times New Roman" w:eastAsiaTheme="minorEastAsia" w:hAnsi="Times New Roman" w:cs="Times New Roman" w:hint="eastAsia"/>
          <w:spacing w:val="6"/>
        </w:rPr>
        <w:t>村</w:t>
      </w:r>
      <w:r w:rsidR="00C318D1" w:rsidRPr="00FA4F9E">
        <w:rPr>
          <w:rFonts w:ascii="Times New Roman" w:hAnsi="Times New Roman" w:cs="Times New Roman" w:hint="eastAsia"/>
          <w:spacing w:val="6"/>
        </w:rPr>
        <w:t>」</w:t>
      </w:r>
      <w:r w:rsidR="00A81A84">
        <w:rPr>
          <w:rFonts w:ascii="Times New Roman" w:hAnsi="Times New Roman" w:cs="Times New Roman" w:hint="eastAsia"/>
          <w:spacing w:val="6"/>
        </w:rPr>
        <w:t>，在</w:t>
      </w:r>
      <w:r w:rsidR="00C318D1" w:rsidRPr="00FA4F9E">
        <w:rPr>
          <w:rFonts w:ascii="Times New Roman" w:hAnsi="Times New Roman" w:cs="Times New Roman" w:hint="eastAsia"/>
          <w:spacing w:val="6"/>
        </w:rPr>
        <w:t>刪除</w:t>
      </w:r>
      <w:r w:rsidR="00A81A84">
        <w:rPr>
          <w:rFonts w:ascii="Times New Roman" w:hAnsi="Times New Roman" w:cs="Times New Roman" w:hint="eastAsia"/>
          <w:spacing w:val="6"/>
        </w:rPr>
        <w:t>部分</w:t>
      </w:r>
      <w:r w:rsidR="00C318D1" w:rsidRPr="00FA4F9E">
        <w:rPr>
          <w:rFonts w:ascii="Times New Roman" w:hAnsi="Times New Roman" w:cs="Times New Roman" w:hint="eastAsia"/>
          <w:spacing w:val="6"/>
        </w:rPr>
        <w:t>記憶的劇情</w:t>
      </w:r>
      <w:r w:rsidR="00A81A84">
        <w:rPr>
          <w:rFonts w:ascii="Times New Roman" w:hAnsi="Times New Roman" w:cs="Times New Roman" w:hint="eastAsia"/>
          <w:spacing w:val="6"/>
        </w:rPr>
        <w:t>上有何差異</w:t>
      </w:r>
      <w:r w:rsidR="00C318D1" w:rsidRPr="00FA4F9E">
        <w:rPr>
          <w:rFonts w:ascii="Times New Roman" w:hAnsi="Times New Roman" w:cs="Times New Roman" w:hint="eastAsia"/>
          <w:spacing w:val="6"/>
        </w:rPr>
        <w:t>？</w:t>
      </w:r>
      <w:r w:rsidR="008939B8" w:rsidRPr="00FA4F9E">
        <w:rPr>
          <w:rFonts w:ascii="Times New Roman" w:eastAsiaTheme="minorEastAsia" w:hAnsi="Times New Roman" w:cs="Times New Roman"/>
          <w:spacing w:val="6"/>
        </w:rPr>
        <w:t>文長限</w:t>
      </w:r>
      <w:r w:rsidR="008939B8" w:rsidRPr="00FA4F9E">
        <w:rPr>
          <w:rFonts w:ascii="Times New Roman" w:eastAsiaTheme="minorEastAsia" w:hAnsi="Times New Roman" w:cs="Times New Roman"/>
          <w:spacing w:val="6"/>
        </w:rPr>
        <w:t>80</w:t>
      </w:r>
      <w:r w:rsidR="008939B8" w:rsidRPr="00FA4F9E">
        <w:rPr>
          <w:rFonts w:ascii="Times New Roman" w:eastAsiaTheme="minorEastAsia" w:hAnsi="Times New Roman" w:cs="Times New Roman"/>
          <w:spacing w:val="6"/>
        </w:rPr>
        <w:t>字以內</w:t>
      </w:r>
      <w:r w:rsidRPr="00FA4F9E">
        <w:rPr>
          <w:rFonts w:ascii="Times New Roman" w:eastAsiaTheme="minorEastAsia" w:hAnsi="Times New Roman" w:cs="Times New Roman"/>
          <w:color w:val="000000" w:themeColor="text1"/>
          <w:spacing w:val="6"/>
        </w:rPr>
        <w:t>（至多</w:t>
      </w:r>
      <w:r w:rsidR="008939B8" w:rsidRPr="00FA4F9E">
        <w:rPr>
          <w:rFonts w:ascii="Times New Roman" w:eastAsiaTheme="minorEastAsia" w:hAnsi="Times New Roman" w:cs="Times New Roman"/>
          <w:color w:val="000000" w:themeColor="text1"/>
          <w:spacing w:val="6"/>
        </w:rPr>
        <w:t>4</w:t>
      </w:r>
      <w:r w:rsidRPr="00FA4F9E">
        <w:rPr>
          <w:rFonts w:ascii="Times New Roman" w:eastAsiaTheme="minorEastAsia" w:hAnsi="Times New Roman" w:cs="Times New Roman"/>
          <w:color w:val="000000" w:themeColor="text1"/>
          <w:spacing w:val="6"/>
        </w:rPr>
        <w:t>行）。（占</w:t>
      </w:r>
      <w:r w:rsidR="008939B8" w:rsidRPr="00FA4F9E">
        <w:rPr>
          <w:rFonts w:ascii="Times New Roman" w:eastAsiaTheme="minorEastAsia" w:hAnsi="Times New Roman" w:cs="Times New Roman"/>
          <w:color w:val="000000" w:themeColor="text1"/>
          <w:spacing w:val="6"/>
        </w:rPr>
        <w:t>4</w:t>
      </w:r>
      <w:r w:rsidRPr="00FA4F9E">
        <w:rPr>
          <w:rFonts w:ascii="Times New Roman" w:eastAsiaTheme="minorEastAsia" w:hAnsi="Times New Roman" w:cs="Times New Roman"/>
          <w:color w:val="000000" w:themeColor="text1"/>
          <w:spacing w:val="6"/>
        </w:rPr>
        <w:t>分）</w:t>
      </w:r>
    </w:p>
    <w:p w14:paraId="4418A0D1" w14:textId="064E6FAF" w:rsidR="008939B8" w:rsidRDefault="008939B8" w:rsidP="008939B8">
      <w:pPr>
        <w:pStyle w:val="Web"/>
        <w:adjustRightInd w:val="0"/>
        <w:snapToGrid w:val="0"/>
        <w:spacing w:beforeLines="50" w:before="12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  <w:r w:rsidRPr="008A1868">
        <w:rPr>
          <w:rFonts w:ascii="Times New Roman" w:eastAsiaTheme="minorEastAsia" w:hAnsi="Times New Roman" w:cs="Times New Roman"/>
          <w:color w:val="000000" w:themeColor="text1"/>
          <w:spacing w:val="10"/>
        </w:rPr>
        <w:t>問題（二）：</w:t>
      </w:r>
      <w:bookmarkStart w:id="1" w:name="_Hlk60418595"/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假設「經驗機器」存在並且運作穩定，可以讓人享受虛擬的「幸福人生」，你認為將對人類產生什麼影響？權衡利弊，你會支持開放這樣的機器上市嗎？請闡明自己的意見。文長限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400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字</w:t>
      </w:r>
      <w:proofErr w:type="gramStart"/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以內（</w:t>
      </w:r>
      <w:proofErr w:type="gramEnd"/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至多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19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行）。（占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21</w:t>
      </w:r>
      <w:r w:rsidR="002641D4" w:rsidRPr="002641D4">
        <w:rPr>
          <w:rFonts w:ascii="Times New Roman" w:eastAsiaTheme="minorEastAsia" w:hAnsi="Times New Roman" w:cs="Times New Roman" w:hint="eastAsia"/>
          <w:color w:val="000000" w:themeColor="text1"/>
          <w:spacing w:val="10"/>
        </w:rPr>
        <w:t>分）</w:t>
      </w:r>
    </w:p>
    <w:p w14:paraId="0A1F40BA" w14:textId="638AE635" w:rsidR="00A81A84" w:rsidRDefault="00A81A84" w:rsidP="008939B8">
      <w:pPr>
        <w:pStyle w:val="Web"/>
        <w:adjustRightInd w:val="0"/>
        <w:snapToGrid w:val="0"/>
        <w:spacing w:beforeLines="50" w:before="12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</w:p>
    <w:p w14:paraId="62AE6B39" w14:textId="77777777" w:rsidR="00A81A84" w:rsidRPr="008A1868" w:rsidRDefault="00A81A84" w:rsidP="008939B8">
      <w:pPr>
        <w:pStyle w:val="Web"/>
        <w:adjustRightInd w:val="0"/>
        <w:snapToGrid w:val="0"/>
        <w:spacing w:beforeLines="50" w:before="120" w:beforeAutospacing="0" w:afterLines="50" w:after="120" w:afterAutospacing="0" w:line="400" w:lineRule="exact"/>
        <w:ind w:left="1547" w:hangingChars="595" w:hanging="1547"/>
        <w:jc w:val="both"/>
        <w:rPr>
          <w:rFonts w:ascii="Times New Roman" w:eastAsiaTheme="minorEastAsia" w:hAnsi="Times New Roman" w:cs="Times New Roman"/>
          <w:color w:val="000000" w:themeColor="text1"/>
          <w:spacing w:val="10"/>
        </w:rPr>
      </w:pPr>
    </w:p>
    <w:bookmarkEnd w:id="1"/>
    <w:p w14:paraId="0D67E69A" w14:textId="4448CEEC" w:rsidR="005435F0" w:rsidRPr="001E7BCF" w:rsidRDefault="005435F0" w:rsidP="00633780">
      <w:pPr>
        <w:spacing w:beforeLines="50" w:before="120" w:line="400" w:lineRule="exact"/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</w:pPr>
      <w:r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lastRenderedPageBreak/>
        <w:t>二</w:t>
      </w:r>
      <w:r w:rsidRPr="001E7BCF"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  <w:t>、</w:t>
      </w:r>
    </w:p>
    <w:p w14:paraId="66066AEC" w14:textId="77777777" w:rsidR="00143238" w:rsidRPr="008A1868" w:rsidRDefault="001754D2" w:rsidP="00143238">
      <w:pPr>
        <w:spacing w:beforeLines="50" w:before="120" w:line="400" w:lineRule="exact"/>
        <w:jc w:val="both"/>
        <w:rPr>
          <w:rFonts w:ascii="標楷體" w:eastAsia="標楷體" w:hAnsi="標楷體"/>
          <w:b/>
          <w:spacing w:val="10"/>
        </w:rPr>
      </w:pPr>
      <w:r>
        <w:rPr>
          <w:rFonts w:ascii="標楷體" w:eastAsia="標楷體" w:hAnsi="標楷體" w:hint="eastAsia"/>
          <w:b/>
          <w:noProof/>
          <w:spacing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0838E" wp14:editId="7B63E3E1">
                <wp:simplePos x="0" y="0"/>
                <wp:positionH relativeFrom="column">
                  <wp:posOffset>14663</wp:posOffset>
                </wp:positionH>
                <wp:positionV relativeFrom="paragraph">
                  <wp:posOffset>195266</wp:posOffset>
                </wp:positionV>
                <wp:extent cx="230505" cy="230505"/>
                <wp:effectExtent l="8255" t="5080" r="8890" b="1206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7261E7" w14:textId="77777777" w:rsidR="001754D2" w:rsidRPr="009D110E" w:rsidRDefault="001754D2" w:rsidP="001754D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 w:rsidRPr="009D110E"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  <w:pict>
              <v:shapetype w14:anchorId="7520838E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.15pt;margin-top:15.4pt;width:18.1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" filled="f" fillcolor="black">
                <v:textbox inset=".5mm,0,.5mm,1mm">
                  <w:txbxContent>
                    <w:p w14:paraId="2D7261E7" w14:textId="77777777" w:rsidR="001754D2" w:rsidRPr="009D110E" w:rsidRDefault="001754D2" w:rsidP="001754D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/>
                          <w:szCs w:val="22"/>
                        </w:rPr>
                      </w:pPr>
                      <w:r w:rsidRPr="009D110E"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</w:p>
    <w:p w14:paraId="42F83E46" w14:textId="2A7F14AD" w:rsidR="00C318D1" w:rsidRPr="00E40039" w:rsidRDefault="00C318D1" w:rsidP="00722BDA">
      <w:pPr>
        <w:spacing w:beforeLines="50" w:before="120" w:line="400" w:lineRule="exact"/>
        <w:ind w:firstLine="482"/>
        <w:jc w:val="both"/>
        <w:rPr>
          <w:rFonts w:ascii="標楷體" w:eastAsia="標楷體" w:hAnsi="標楷體" w:cs="Arial"/>
          <w:shd w:val="clear" w:color="auto" w:fill="FFFFFF"/>
        </w:rPr>
      </w:pPr>
      <w:r w:rsidRPr="00E40039">
        <w:rPr>
          <w:rFonts w:ascii="標楷體" w:eastAsia="標楷體" w:hAnsi="標楷體" w:cs="Arial"/>
          <w:shd w:val="clear" w:color="auto" w:fill="FFFFFF"/>
        </w:rPr>
        <w:t>我們的感情是冰箱，打開來看，明亮可喜，關起門後是嗡嗡的黑暗。什麼都不會壞掉，埋在霜雪的角落。我們的感情是冰箱，有時很滿有時很空，一切都可以保存很久，冷冷的，可是很新鮮，看起來都像昨天。</w:t>
      </w:r>
    </w:p>
    <w:p w14:paraId="6848F554" w14:textId="6CF7D917" w:rsidR="00C318D1" w:rsidRPr="00E40039" w:rsidRDefault="00C318D1" w:rsidP="00C318D1">
      <w:pPr>
        <w:spacing w:line="400" w:lineRule="exact"/>
        <w:ind w:firstLine="480"/>
        <w:jc w:val="right"/>
        <w:rPr>
          <w:rFonts w:ascii="標楷體" w:eastAsia="標楷體" w:hAnsi="標楷體" w:cs="Arial"/>
          <w:shd w:val="clear" w:color="auto" w:fill="FFFFFF"/>
        </w:rPr>
      </w:pPr>
      <w:r w:rsidRPr="00E40039">
        <w:rPr>
          <w:rFonts w:ascii="標楷體" w:eastAsia="標楷體" w:hAnsi="標楷體" w:cs="Arial" w:hint="eastAsia"/>
          <w:shd w:val="clear" w:color="auto" w:fill="FFFFFF"/>
        </w:rPr>
        <w:t>（柯裕</w:t>
      </w:r>
      <w:proofErr w:type="gramStart"/>
      <w:r w:rsidRPr="00E40039">
        <w:rPr>
          <w:rFonts w:ascii="標楷體" w:eastAsia="標楷體" w:hAnsi="標楷體" w:cs="Arial" w:hint="eastAsia"/>
          <w:shd w:val="clear" w:color="auto" w:fill="FFFFFF"/>
        </w:rPr>
        <w:t>棻</w:t>
      </w:r>
      <w:proofErr w:type="gramEnd"/>
      <w:r w:rsidRPr="00E40039">
        <w:rPr>
          <w:rFonts w:ascii="標楷體" w:eastAsia="標楷體" w:hAnsi="標楷體" w:cs="Arial" w:hint="eastAsia"/>
          <w:shd w:val="clear" w:color="auto" w:fill="FFFFFF"/>
        </w:rPr>
        <w:t>〈</w:t>
      </w:r>
      <w:r w:rsidRPr="00E40039">
        <w:rPr>
          <w:rFonts w:ascii="標楷體" w:eastAsia="標楷體" w:hAnsi="標楷體"/>
          <w:shd w:val="clear" w:color="auto" w:fill="FFFFFF"/>
        </w:rPr>
        <w:t>冰箱〉</w:t>
      </w:r>
      <w:r w:rsidRPr="00E40039">
        <w:rPr>
          <w:rFonts w:ascii="標楷體" w:eastAsia="標楷體" w:hAnsi="標楷體" w:cs="Arial" w:hint="eastAsia"/>
          <w:shd w:val="clear" w:color="auto" w:fill="FFFFFF"/>
        </w:rPr>
        <w:t>）</w:t>
      </w:r>
    </w:p>
    <w:p w14:paraId="69AFF2C5" w14:textId="6EAC2E99" w:rsidR="00143238" w:rsidRPr="008A1868" w:rsidRDefault="001754D2" w:rsidP="00C318D1">
      <w:pPr>
        <w:spacing w:beforeLines="50" w:before="120" w:line="400" w:lineRule="exact"/>
        <w:jc w:val="both"/>
        <w:rPr>
          <w:rFonts w:ascii="標楷體" w:eastAsia="標楷體" w:hAnsi="標楷體"/>
          <w:b/>
          <w:spacing w:val="10"/>
        </w:rPr>
      </w:pPr>
      <w:r>
        <w:rPr>
          <w:rFonts w:ascii="標楷體" w:eastAsia="標楷體" w:hAnsi="標楷體"/>
          <w:b/>
          <w:noProof/>
          <w:spacing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A3456" wp14:editId="68269BFC">
                <wp:simplePos x="0" y="0"/>
                <wp:positionH relativeFrom="column">
                  <wp:posOffset>18423</wp:posOffset>
                </wp:positionH>
                <wp:positionV relativeFrom="paragraph">
                  <wp:posOffset>172275</wp:posOffset>
                </wp:positionV>
                <wp:extent cx="230505" cy="230505"/>
                <wp:effectExtent l="13335" t="8890" r="13335" b="825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5D2F6" w14:textId="77777777" w:rsidR="001754D2" w:rsidRPr="009D110E" w:rsidRDefault="001754D2" w:rsidP="001754D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 w:rsidRPr="009D110E"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  <w:pict>
              <v:shape w14:anchorId="422A3456" id="文字方塊 2" o:spid="_x0000_s1027" type="#_x0000_t202" style="position:absolute;left:0;text-align:left;margin-left:1.45pt;margin-top:13.55pt;width:18.1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" filled="f" fillcolor="black">
                <v:textbox inset=".5mm,0,.5mm,1mm">
                  <w:txbxContent>
                    <w:p w14:paraId="02C5D2F6" w14:textId="77777777" w:rsidR="001754D2" w:rsidRPr="009D110E" w:rsidRDefault="001754D2" w:rsidP="001754D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/>
                          <w:szCs w:val="22"/>
                        </w:rPr>
                      </w:pPr>
                      <w:r w:rsidRPr="009D110E"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14:paraId="761106E2" w14:textId="0598C374" w:rsidR="00C318D1" w:rsidRPr="00E40039" w:rsidRDefault="00C318D1" w:rsidP="00722BDA">
      <w:pPr>
        <w:spacing w:beforeLines="50" w:before="120" w:afterLines="50" w:after="120" w:line="400" w:lineRule="exact"/>
        <w:ind w:firstLine="482"/>
        <w:jc w:val="both"/>
        <w:rPr>
          <w:rFonts w:ascii="標楷體" w:eastAsia="標楷體" w:hAnsi="標楷體"/>
          <w:spacing w:val="10"/>
        </w:rPr>
      </w:pPr>
      <w:r w:rsidRPr="00E40039">
        <w:rPr>
          <w:rFonts w:ascii="標楷體" w:eastAsia="標楷體" w:hAnsi="標楷體" w:cs="Segoe UI"/>
          <w:color w:val="151719"/>
        </w:rPr>
        <w:t>農曆年前</w:t>
      </w:r>
      <w:proofErr w:type="gramStart"/>
      <w:r w:rsidRPr="00E40039">
        <w:rPr>
          <w:rFonts w:ascii="標楷體" w:eastAsia="標楷體" w:hAnsi="標楷體" w:cs="Segoe UI"/>
          <w:color w:val="151719"/>
        </w:rPr>
        <w:t>我媽換了</w:t>
      </w:r>
      <w:proofErr w:type="gramEnd"/>
      <w:r w:rsidRPr="00E40039">
        <w:rPr>
          <w:rFonts w:ascii="標楷體" w:eastAsia="標楷體" w:hAnsi="標楷體" w:cs="Segoe UI"/>
          <w:color w:val="151719"/>
        </w:rPr>
        <w:t>新冰箱。雖然舊的其實也還好，十數年如一日修長高</w:t>
      </w:r>
      <w:proofErr w:type="gramStart"/>
      <w:r w:rsidRPr="00E40039">
        <w:rPr>
          <w:rFonts w:ascii="標楷體" w:eastAsia="標楷體" w:hAnsi="標楷體" w:cs="Segoe UI"/>
          <w:color w:val="151719"/>
        </w:rPr>
        <w:t>冷玉面如銀</w:t>
      </w:r>
      <w:proofErr w:type="gramEnd"/>
      <w:r w:rsidRPr="00E40039">
        <w:rPr>
          <w:rFonts w:ascii="標楷體" w:eastAsia="標楷體" w:hAnsi="標楷體" w:cs="Segoe UI"/>
          <w:color w:val="151719"/>
        </w:rPr>
        <w:t>，該凍肉時凍肉，該製冰時製冰，門沒關緊永遠忠實地響警告聲。燈泡甚至沒有壞過一次。只是我媽長期嫌它不得力，冷藏室裝一隻生雞</w:t>
      </w:r>
      <w:proofErr w:type="gramStart"/>
      <w:r w:rsidRPr="00E40039">
        <w:rPr>
          <w:rFonts w:ascii="標楷體" w:eastAsia="標楷體" w:hAnsi="標楷體" w:cs="Segoe UI"/>
          <w:color w:val="151719"/>
        </w:rPr>
        <w:t>一鍋燉</w:t>
      </w:r>
      <w:proofErr w:type="gramEnd"/>
      <w:r w:rsidRPr="00E40039">
        <w:rPr>
          <w:rFonts w:ascii="標楷體" w:eastAsia="標楷體" w:hAnsi="標楷體" w:cs="Segoe UI"/>
          <w:color w:val="151719"/>
        </w:rPr>
        <w:t>肉就周轉不過來，胃口那樣地小，像一個節食的人，廚房</w:t>
      </w:r>
      <w:r w:rsidR="00A81A84">
        <w:rPr>
          <w:rFonts w:ascii="標楷體" w:eastAsia="標楷體" w:hAnsi="標楷體" w:cs="新細明體" w:hint="eastAsia"/>
          <w:color w:val="151719"/>
        </w:rPr>
        <w:t>裡</w:t>
      </w:r>
      <w:r w:rsidRPr="00E40039">
        <w:rPr>
          <w:rFonts w:ascii="標楷體" w:eastAsia="標楷體" w:hAnsi="標楷體" w:cs="Segoe UI"/>
          <w:color w:val="151719"/>
        </w:rPr>
        <w:t>最不需要的就是一個節食的人。我常常看見她蹲在</w:t>
      </w:r>
      <w:proofErr w:type="gramStart"/>
      <w:r w:rsidRPr="00E40039">
        <w:rPr>
          <w:rFonts w:ascii="標楷體" w:eastAsia="標楷體" w:hAnsi="標楷體" w:cs="Segoe UI"/>
          <w:color w:val="151719"/>
        </w:rPr>
        <w:t>那兒，腳邊圍滿</w:t>
      </w:r>
      <w:proofErr w:type="gramEnd"/>
      <w:r w:rsidRPr="00E40039">
        <w:rPr>
          <w:rFonts w:ascii="標楷體" w:eastAsia="標楷體" w:hAnsi="標楷體" w:cs="Segoe UI"/>
          <w:color w:val="151719"/>
        </w:rPr>
        <w:t>生鮮，</w:t>
      </w:r>
      <w:proofErr w:type="gramStart"/>
      <w:r w:rsidRPr="00E40039">
        <w:rPr>
          <w:rFonts w:ascii="標楷體" w:eastAsia="標楷體" w:hAnsi="標楷體" w:cs="Segoe UI"/>
          <w:color w:val="151719"/>
        </w:rPr>
        <w:t>鬥盡心智</w:t>
      </w:r>
      <w:proofErr w:type="gramEnd"/>
      <w:r w:rsidRPr="00E40039">
        <w:rPr>
          <w:rFonts w:ascii="標楷體" w:eastAsia="標楷體" w:hAnsi="標楷體" w:cs="Segoe UI"/>
          <w:color w:val="151719"/>
        </w:rPr>
        <w:t>排列組合，在最有限空間</w:t>
      </w:r>
      <w:r w:rsidR="00421182">
        <w:rPr>
          <w:rFonts w:ascii="標楷體" w:eastAsia="標楷體" w:hAnsi="標楷體" w:cs="新細明體"/>
          <w:color w:val="151719"/>
        </w:rPr>
        <w:t>裡</w:t>
      </w:r>
      <w:r w:rsidRPr="00E40039">
        <w:rPr>
          <w:rFonts w:ascii="標楷體" w:eastAsia="標楷體" w:hAnsi="標楷體" w:cs="Segoe UI"/>
          <w:color w:val="151719"/>
        </w:rPr>
        <w:t>籌備出最大的寬容，冰箱門好像看牙醫</w:t>
      </w:r>
      <w:proofErr w:type="gramStart"/>
      <w:r w:rsidRPr="00E40039">
        <w:rPr>
          <w:rFonts w:ascii="標楷體" w:eastAsia="標楷體" w:hAnsi="標楷體" w:cs="Segoe UI"/>
          <w:color w:val="151719"/>
        </w:rPr>
        <w:t>的嘴開太</w:t>
      </w:r>
      <w:proofErr w:type="gramEnd"/>
      <w:r w:rsidRPr="00E40039">
        <w:rPr>
          <w:rFonts w:ascii="標楷體" w:eastAsia="標楷體" w:hAnsi="標楷體" w:cs="Segoe UI"/>
          <w:color w:val="151719"/>
        </w:rPr>
        <w:t>久不斷</w:t>
      </w:r>
      <w:proofErr w:type="gramStart"/>
      <w:r w:rsidRPr="00E40039">
        <w:rPr>
          <w:rFonts w:ascii="標楷體" w:eastAsia="標楷體" w:hAnsi="標楷體" w:cs="Segoe UI"/>
          <w:color w:val="151719"/>
        </w:rPr>
        <w:t>嗶嗶</w:t>
      </w:r>
      <w:proofErr w:type="gramEnd"/>
      <w:r w:rsidRPr="00E40039">
        <w:rPr>
          <w:rFonts w:ascii="標楷體" w:eastAsia="標楷體" w:hAnsi="標楷體" w:cs="Segoe UI"/>
          <w:color w:val="151719"/>
        </w:rPr>
        <w:t>叫</w:t>
      </w:r>
      <w:r w:rsidR="00421182">
        <w:rPr>
          <w:rFonts w:ascii="標楷體" w:eastAsia="標楷體" w:hAnsi="標楷體" w:cs="Segoe UI"/>
          <w:color w:val="151719"/>
        </w:rPr>
        <w:t>，</w:t>
      </w:r>
      <w:r w:rsidRPr="00E40039">
        <w:rPr>
          <w:rFonts w:ascii="標楷體" w:eastAsia="標楷體" w:hAnsi="標楷體" w:cs="Segoe UI"/>
          <w:color w:val="151719"/>
        </w:rPr>
        <w:t>簡直像在哭了。感覺兩方都十分苦惱。</w:t>
      </w:r>
    </w:p>
    <w:p w14:paraId="06420BDC" w14:textId="6F653DC9" w:rsidR="00C318D1" w:rsidRPr="00E40039" w:rsidRDefault="00C318D1" w:rsidP="00C318D1">
      <w:pPr>
        <w:spacing w:afterLines="50" w:after="120" w:line="400" w:lineRule="exact"/>
        <w:ind w:firstLine="482"/>
        <w:jc w:val="both"/>
        <w:rPr>
          <w:rFonts w:ascii="標楷體" w:eastAsia="標楷體" w:hAnsi="標楷體" w:cs="Segoe UI"/>
          <w:color w:val="151719"/>
        </w:rPr>
      </w:pPr>
      <w:r w:rsidRPr="00E40039">
        <w:rPr>
          <w:rFonts w:ascii="標楷體" w:eastAsia="標楷體" w:hAnsi="標楷體" w:cs="Segoe UI"/>
          <w:color w:val="151719"/>
        </w:rPr>
        <w:t>我認為運</w:t>
      </w:r>
      <w:r w:rsidRPr="00E40039">
        <w:rPr>
          <w:rFonts w:ascii="標楷體" w:eastAsia="標楷體" w:hAnsi="標楷體"/>
          <w:color w:val="151719"/>
        </w:rPr>
        <w:t>用如常的器物毋需特別汰換，也主張大家都不妨少吃一點。顯然我媽不</w:t>
      </w:r>
      <w:r w:rsidR="00DC0074">
        <w:rPr>
          <w:rFonts w:ascii="標楷體" w:eastAsia="標楷體" w:hAnsi="標楷體"/>
          <w:color w:val="151719"/>
        </w:rPr>
        <w:t>作此想。她說：「總之我就是想要一臺</w:t>
      </w:r>
      <w:r w:rsidRPr="00E40039">
        <w:rPr>
          <w:rFonts w:ascii="標楷體" w:eastAsia="標楷體" w:hAnsi="標楷體"/>
          <w:color w:val="151719"/>
        </w:rPr>
        <w:t>大冰箱啦。」但如此</w:t>
      </w:r>
      <w:proofErr w:type="gramStart"/>
      <w:r w:rsidRPr="00E40039">
        <w:rPr>
          <w:rFonts w:ascii="標楷體" w:eastAsia="標楷體" w:hAnsi="標楷體"/>
          <w:color w:val="151719"/>
        </w:rPr>
        <w:t>一來，</w:t>
      </w:r>
      <w:proofErr w:type="gramEnd"/>
      <w:r w:rsidRPr="00E40039">
        <w:rPr>
          <w:rFonts w:ascii="標楷體" w:eastAsia="標楷體" w:hAnsi="標楷體"/>
          <w:color w:val="151719"/>
        </w:rPr>
        <w:t>我反倒領悟了，這完全是</w:t>
      </w:r>
      <w:r w:rsidR="00A81A84">
        <w:rPr>
          <w:rFonts w:ascii="標楷體" w:eastAsia="標楷體" w:hAnsi="標楷體" w:hint="eastAsia"/>
          <w:color w:val="151719"/>
        </w:rPr>
        <w:t>某商品</w:t>
      </w:r>
      <w:r w:rsidRPr="00E40039">
        <w:rPr>
          <w:rFonts w:ascii="標楷體" w:eastAsia="標楷體" w:hAnsi="標楷體"/>
          <w:color w:val="151719"/>
        </w:rPr>
        <w:t>宣傳詞「豈止於大」（</w:t>
      </w:r>
      <w:r w:rsidRPr="00FA4F9E">
        <w:rPr>
          <w:rFonts w:eastAsia="標楷體"/>
          <w:color w:val="151719"/>
        </w:rPr>
        <w:t>Bigger than bigger</w:t>
      </w:r>
      <w:r w:rsidRPr="00E40039">
        <w:rPr>
          <w:rFonts w:ascii="標楷體" w:eastAsia="標楷體" w:hAnsi="標楷體"/>
          <w:color w:val="151719"/>
        </w:rPr>
        <w:t>）的道理：</w:t>
      </w:r>
      <w:proofErr w:type="gramStart"/>
      <w:r w:rsidRPr="00E40039">
        <w:rPr>
          <w:rFonts w:ascii="標楷體" w:eastAsia="標楷體" w:hAnsi="標楷體"/>
          <w:color w:val="151719"/>
        </w:rPr>
        <w:t>一座夠</w:t>
      </w:r>
      <w:proofErr w:type="gramEnd"/>
      <w:r w:rsidRPr="00E40039">
        <w:rPr>
          <w:rFonts w:ascii="標楷體" w:eastAsia="標楷體" w:hAnsi="標楷體"/>
          <w:color w:val="151719"/>
        </w:rPr>
        <w:t>大的新冰箱也豈止於冰箱，它是一種想像，一種意境，一種可能性，它富有召喚家庭生活最好願景的潛力。</w:t>
      </w:r>
    </w:p>
    <w:p w14:paraId="3158C5DD" w14:textId="5A6F74BA" w:rsidR="00C318D1" w:rsidRPr="00E40039" w:rsidRDefault="00B83FCC" w:rsidP="00C318D1">
      <w:pPr>
        <w:spacing w:afterLines="50" w:after="120" w:line="400" w:lineRule="exact"/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</w:t>
      </w:r>
      <w:r w:rsidR="00421182">
        <w:rPr>
          <w:rFonts w:ascii="標楷體" w:eastAsia="標楷體" w:hAnsi="標楷體"/>
        </w:rPr>
        <w:t>改寫自</w:t>
      </w:r>
      <w:r>
        <w:rPr>
          <w:rFonts w:ascii="標楷體" w:eastAsia="標楷體" w:hAnsi="標楷體" w:hint="eastAsia"/>
        </w:rPr>
        <w:t>黃麗群〈如果在冬天，一座新冰箱〉</w:t>
      </w:r>
      <w:r w:rsidR="00C318D1" w:rsidRPr="00E40039">
        <w:rPr>
          <w:rFonts w:ascii="標楷體" w:eastAsia="標楷體" w:hAnsi="標楷體" w:hint="eastAsia"/>
        </w:rPr>
        <w:t>）</w:t>
      </w:r>
    </w:p>
    <w:p w14:paraId="55D11A12" w14:textId="77777777" w:rsidR="00C318D1" w:rsidRPr="00143238" w:rsidRDefault="00C318D1" w:rsidP="00C318D1">
      <w:pPr>
        <w:pStyle w:val="Standard"/>
        <w:spacing w:beforeLines="50" w:before="120" w:line="400" w:lineRule="exact"/>
        <w:jc w:val="both"/>
        <w:rPr>
          <w:rFonts w:ascii="Times New Roman" w:eastAsia="標楷體" w:hAnsi="Times New Roman" w:cs="Times New Roman"/>
          <w:spacing w:val="10"/>
        </w:rPr>
      </w:pPr>
    </w:p>
    <w:p w14:paraId="31F133FA" w14:textId="77777777" w:rsidR="00633780" w:rsidRPr="008A1868" w:rsidRDefault="008939B8" w:rsidP="00E87E45">
      <w:pPr>
        <w:pStyle w:val="Web"/>
        <w:adjustRightInd w:val="0"/>
        <w:snapToGrid w:val="0"/>
        <w:spacing w:beforeLines="100" w:before="240" w:beforeAutospacing="0" w:afterLines="50" w:after="120" w:afterAutospacing="0" w:line="400" w:lineRule="exact"/>
        <w:ind w:left="1547" w:hangingChars="595" w:hanging="1547"/>
        <w:jc w:val="both"/>
        <w:rPr>
          <w:rFonts w:asciiTheme="minorEastAsia" w:eastAsiaTheme="minorEastAsia" w:hAnsiTheme="minorEastAsia" w:cs="Times New Roman"/>
          <w:color w:val="000000" w:themeColor="text1"/>
          <w:spacing w:val="10"/>
        </w:rPr>
      </w:pPr>
      <w:r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請</w:t>
      </w:r>
      <w:r w:rsidR="008B08F3"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回答下列</w:t>
      </w:r>
      <w:r w:rsidR="00633780" w:rsidRPr="008A1868">
        <w:rPr>
          <w:rFonts w:asciiTheme="minorEastAsia" w:eastAsiaTheme="minorEastAsia" w:hAnsiTheme="minorEastAsia" w:cs="Times New Roman" w:hint="eastAsia"/>
          <w:color w:val="000000" w:themeColor="text1"/>
          <w:spacing w:val="10"/>
        </w:rPr>
        <w:t>問題：</w:t>
      </w:r>
    </w:p>
    <w:p w14:paraId="0D63DDBB" w14:textId="5DC43C92" w:rsidR="00633780" w:rsidRPr="008A1868" w:rsidRDefault="00CF34D6" w:rsidP="00FA4F9E">
      <w:pPr>
        <w:spacing w:line="400" w:lineRule="exact"/>
        <w:ind w:firstLineChars="200" w:firstLine="480"/>
        <w:jc w:val="both"/>
        <w:rPr>
          <w:spacing w:val="10"/>
        </w:rPr>
      </w:pPr>
      <w:r>
        <w:rPr>
          <w:rFonts w:hint="eastAsia"/>
        </w:rPr>
        <w:t>冰箱可以很滿，</w:t>
      </w:r>
      <w:proofErr w:type="gramStart"/>
      <w:r>
        <w:rPr>
          <w:rFonts w:hint="eastAsia"/>
        </w:rPr>
        <w:t>可以很空</w:t>
      </w:r>
      <w:proofErr w:type="gramEnd"/>
      <w:r>
        <w:rPr>
          <w:rFonts w:hint="eastAsia"/>
        </w:rPr>
        <w:t>，當你打開冰箱，通常想尋找什麼？又看見什麼？假如有一座屬於你的</w:t>
      </w:r>
      <w:r w:rsidR="00547ADA">
        <w:t>新</w:t>
      </w:r>
      <w:r>
        <w:rPr>
          <w:rFonts w:hint="eastAsia"/>
        </w:rPr>
        <w:t>冰箱</w:t>
      </w:r>
      <w:r w:rsidR="00547ADA">
        <w:rPr>
          <w:rFonts w:hint="eastAsia"/>
        </w:rPr>
        <w:t>，你</w:t>
      </w:r>
      <w:r w:rsidR="00547ADA">
        <w:t>會有怎樣的想像</w:t>
      </w:r>
      <w:r w:rsidR="0017511E">
        <w:rPr>
          <w:rFonts w:hint="eastAsia"/>
        </w:rPr>
        <w:t>？冰藏什麼（虛實皆可）會符合你所期待的</w:t>
      </w:r>
      <w:r w:rsidR="0017511E">
        <w:t>美好</w:t>
      </w:r>
      <w:r>
        <w:rPr>
          <w:rFonts w:hint="eastAsia"/>
        </w:rPr>
        <w:t>生活？請以「如果我有一座新冰箱」為題，撰文一篇，文長不限</w:t>
      </w:r>
      <w:r w:rsidR="00127603" w:rsidRPr="008A1868">
        <w:rPr>
          <w:rFonts w:eastAsiaTheme="minorEastAsia"/>
          <w:spacing w:val="10"/>
        </w:rPr>
        <w:t>。</w:t>
      </w:r>
      <w:r w:rsidR="00633780" w:rsidRPr="008A1868">
        <w:rPr>
          <w:rFonts w:hint="eastAsia"/>
          <w:spacing w:val="10"/>
        </w:rPr>
        <w:t>（占</w:t>
      </w:r>
      <w:r w:rsidR="008B08F3" w:rsidRPr="008A1868">
        <w:rPr>
          <w:spacing w:val="10"/>
        </w:rPr>
        <w:t>2</w:t>
      </w:r>
      <w:r w:rsidR="008B08F3" w:rsidRPr="008A1868">
        <w:rPr>
          <w:rFonts w:hint="eastAsia"/>
          <w:spacing w:val="10"/>
        </w:rPr>
        <w:t>5</w:t>
      </w:r>
      <w:r w:rsidR="00633780" w:rsidRPr="008A1868">
        <w:rPr>
          <w:rFonts w:hint="eastAsia"/>
          <w:spacing w:val="10"/>
        </w:rPr>
        <w:t>分）</w:t>
      </w:r>
    </w:p>
    <w:p w14:paraId="4B3E1597" w14:textId="77777777" w:rsidR="002A6B66" w:rsidRPr="008B08F3" w:rsidRDefault="002A6B66" w:rsidP="008B08F3">
      <w:pPr>
        <w:spacing w:beforeLines="50" w:before="120" w:line="400" w:lineRule="exact"/>
        <w:jc w:val="both"/>
        <w:rPr>
          <w:color w:val="000000" w:themeColor="text1"/>
          <w:spacing w:val="10"/>
          <w:szCs w:val="24"/>
          <w:bdr w:val="single" w:sz="4" w:space="0" w:color="auto"/>
        </w:rPr>
      </w:pPr>
    </w:p>
    <w:sectPr w:rsidR="002A6B66" w:rsidRPr="008B08F3" w:rsidSect="008344F7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1AC47" w14:textId="77777777" w:rsidR="00CA2A35" w:rsidRDefault="00CA2A35">
      <w:pPr>
        <w:spacing w:line="240" w:lineRule="auto"/>
      </w:pPr>
      <w:r>
        <w:separator/>
      </w:r>
    </w:p>
  </w:endnote>
  <w:endnote w:type="continuationSeparator" w:id="0">
    <w:p w14:paraId="3EFD8DBB" w14:textId="77777777" w:rsidR="00CA2A35" w:rsidRDefault="00CA2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4B7E" w14:textId="02DF7686"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jc w:val="right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D429F8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4D09" w14:textId="6883EF32"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spacing w:line="240" w:lineRule="auto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D429F8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16631" w14:textId="77777777" w:rsidR="00CA2A35" w:rsidRDefault="00CA2A35">
      <w:pPr>
        <w:spacing w:line="240" w:lineRule="auto"/>
      </w:pPr>
      <w:r>
        <w:separator/>
      </w:r>
    </w:p>
  </w:footnote>
  <w:footnote w:type="continuationSeparator" w:id="0">
    <w:p w14:paraId="6C6D0D7B" w14:textId="77777777" w:rsidR="00CA2A35" w:rsidRDefault="00CA2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7DAD7" w14:textId="298650A6" w:rsidR="008344F7" w:rsidRPr="001C1239" w:rsidRDefault="00156C68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  <w:szCs w:val="22"/>
      </w:rPr>
    </w:pPr>
    <w:proofErr w:type="gramStart"/>
    <w:r>
      <w:rPr>
        <w:rFonts w:hint="eastAsia"/>
        <w:sz w:val="22"/>
        <w:szCs w:val="22"/>
      </w:rPr>
      <w:t>110</w:t>
    </w:r>
    <w:r w:rsidR="00A26A77">
      <w:rPr>
        <w:rFonts w:hint="eastAsia"/>
        <w:sz w:val="22"/>
        <w:szCs w:val="22"/>
      </w:rPr>
      <w:t>年</w:t>
    </w:r>
    <w:r w:rsidR="007029B0">
      <w:rPr>
        <w:rFonts w:hint="eastAsia"/>
        <w:sz w:val="22"/>
        <w:szCs w:val="22"/>
      </w:rPr>
      <w:t>學測</w:t>
    </w:r>
    <w:proofErr w:type="gramEnd"/>
    <w:r w:rsidR="008344F7" w:rsidRPr="001C1239">
      <w:rPr>
        <w:sz w:val="22"/>
        <w:szCs w:val="22"/>
      </w:rPr>
      <w:tab/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D429F8">
      <w:rPr>
        <w:noProof/>
        <w:sz w:val="22"/>
        <w:szCs w:val="22"/>
      </w:rPr>
      <w:t>2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</w:p>
  <w:p w14:paraId="33E353D5" w14:textId="1D3C0F48" w:rsidR="008344F7" w:rsidRPr="001C1239" w:rsidRDefault="008344F7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1C1239">
      <w:rPr>
        <w:rFonts w:hint="eastAsia"/>
        <w:sz w:val="22"/>
        <w:szCs w:val="22"/>
      </w:rPr>
      <w:t>國語文寫作能力測驗</w:t>
    </w:r>
    <w:r w:rsidRPr="001C1239">
      <w:rPr>
        <w:sz w:val="22"/>
        <w:szCs w:val="22"/>
      </w:rPr>
      <w:tab/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="006F23F3">
      <w:rPr>
        <w:color w:val="000000"/>
        <w:sz w:val="22"/>
        <w:szCs w:val="22"/>
      </w:rPr>
      <w:t>2</w:t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</w:p>
  <w:p w14:paraId="3313D12C" w14:textId="77777777" w:rsidR="008344F7" w:rsidRPr="00446D1D" w:rsidRDefault="008344F7" w:rsidP="00446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A4F" w14:textId="3569E2C2"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</w:pPr>
    <w:r w:rsidRPr="001C1239">
      <w:rPr>
        <w:rFonts w:hint="eastAsia"/>
        <w:sz w:val="22"/>
        <w:szCs w:val="22"/>
      </w:rPr>
      <w:t>第</w:t>
    </w:r>
    <w:r w:rsidRPr="001C1239">
      <w:rPr>
        <w:sz w:val="22"/>
        <w:szCs w:val="22"/>
      </w:rPr>
      <w:tab/>
    </w:r>
    <w:r w:rsidRPr="001C1239">
      <w:rPr>
        <w:sz w:val="22"/>
        <w:szCs w:val="22"/>
      </w:rPr>
      <w:fldChar w:fldCharType="begin"/>
    </w:r>
    <w:r w:rsidRPr="001C1239">
      <w:rPr>
        <w:sz w:val="22"/>
        <w:szCs w:val="22"/>
      </w:rPr>
      <w:instrText>PAGE</w:instrText>
    </w:r>
    <w:r w:rsidRPr="001C1239">
      <w:rPr>
        <w:sz w:val="22"/>
        <w:szCs w:val="22"/>
      </w:rPr>
      <w:fldChar w:fldCharType="separate"/>
    </w:r>
    <w:r w:rsidR="00D429F8">
      <w:rPr>
        <w:noProof/>
        <w:sz w:val="22"/>
        <w:szCs w:val="22"/>
      </w:rPr>
      <w:t>1</w:t>
    </w:r>
    <w:r w:rsidRPr="001C1239">
      <w:rPr>
        <w:sz w:val="22"/>
        <w:szCs w:val="22"/>
      </w:rPr>
      <w:fldChar w:fldCharType="end"/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sz w:val="22"/>
        <w:szCs w:val="22"/>
      </w:rPr>
      <w:tab/>
    </w:r>
    <w:r w:rsidR="00BA04AF">
      <w:rPr>
        <w:sz w:val="22"/>
        <w:szCs w:val="22"/>
      </w:rPr>
      <w:t>110</w:t>
    </w:r>
    <w:r w:rsidR="00A26A77">
      <w:rPr>
        <w:rFonts w:hint="eastAsia"/>
        <w:sz w:val="22"/>
        <w:szCs w:val="22"/>
      </w:rPr>
      <w:t>年</w:t>
    </w:r>
    <w:proofErr w:type="gramStart"/>
    <w:r w:rsidR="007029B0">
      <w:rPr>
        <w:rFonts w:hint="eastAsia"/>
        <w:sz w:val="22"/>
        <w:szCs w:val="22"/>
      </w:rPr>
      <w:t>學測</w:t>
    </w:r>
    <w:r w:rsidRPr="001C1239">
      <w:rPr>
        <w:rFonts w:hint="eastAsia"/>
        <w:sz w:val="22"/>
        <w:szCs w:val="22"/>
      </w:rPr>
      <w:t>共</w:t>
    </w:r>
    <w:proofErr w:type="gramEnd"/>
    <w:r w:rsidRPr="001C1239">
      <w:rPr>
        <w:sz w:val="22"/>
        <w:szCs w:val="22"/>
      </w:rPr>
      <w:tab/>
    </w:r>
    <w:r w:rsidR="006F23F3">
      <w:rPr>
        <w:color w:val="000000"/>
        <w:sz w:val="22"/>
        <w:szCs w:val="22"/>
      </w:rPr>
      <w:t>2</w:t>
    </w:r>
    <w:r w:rsidRPr="001C1239">
      <w:rPr>
        <w:color w:val="000000"/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rFonts w:hint="eastAsia"/>
        <w:sz w:val="22"/>
        <w:szCs w:val="22"/>
      </w:rPr>
      <w:tab/>
    </w:r>
    <w:r w:rsidRPr="001C1239">
      <w:rPr>
        <w:rFonts w:hint="eastAsia"/>
        <w:sz w:val="22"/>
        <w:szCs w:val="22"/>
      </w:rPr>
      <w:t>國語文寫作能力測驗</w:t>
    </w:r>
  </w:p>
  <w:p w14:paraId="11A77F80" w14:textId="77777777" w:rsidR="008344F7" w:rsidRPr="008344F7" w:rsidRDefault="008344F7" w:rsidP="00446D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76"/>
    <w:multiLevelType w:val="hybridMultilevel"/>
    <w:tmpl w:val="062AB6D4"/>
    <w:lvl w:ilvl="0" w:tplc="1DFCB44A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05C6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9324A"/>
    <w:multiLevelType w:val="hybridMultilevel"/>
    <w:tmpl w:val="46ACC094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20DE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736D7"/>
    <w:multiLevelType w:val="hybridMultilevel"/>
    <w:tmpl w:val="287EE8A0"/>
    <w:lvl w:ilvl="0" w:tplc="D19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16D15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57A8B"/>
    <w:multiLevelType w:val="hybridMultilevel"/>
    <w:tmpl w:val="EC56494A"/>
    <w:lvl w:ilvl="0" w:tplc="ED8A4C1C">
      <w:start w:val="1"/>
      <w:numFmt w:val="decimalEnclosedCircle"/>
      <w:lvlText w:val="%1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15FB1"/>
    <w:multiLevelType w:val="hybridMultilevel"/>
    <w:tmpl w:val="D734A480"/>
    <w:lvl w:ilvl="0" w:tplc="7ED09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717901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B1108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77F3F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082789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F3B03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0F6FA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871272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8E646C"/>
    <w:multiLevelType w:val="hybridMultilevel"/>
    <w:tmpl w:val="8E76A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B11F2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C14E0"/>
    <w:multiLevelType w:val="hybridMultilevel"/>
    <w:tmpl w:val="2BA26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C27DB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41EED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3F742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C011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1526AC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21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EA"/>
    <w:rsid w:val="000104CC"/>
    <w:rsid w:val="00045FA9"/>
    <w:rsid w:val="00057E96"/>
    <w:rsid w:val="00064FD7"/>
    <w:rsid w:val="00070140"/>
    <w:rsid w:val="0009732E"/>
    <w:rsid w:val="000A28E2"/>
    <w:rsid w:val="000A7223"/>
    <w:rsid w:val="000B09E2"/>
    <w:rsid w:val="000B1E5D"/>
    <w:rsid w:val="000B2615"/>
    <w:rsid w:val="000B734A"/>
    <w:rsid w:val="000C453F"/>
    <w:rsid w:val="000D29DC"/>
    <w:rsid w:val="000E32EF"/>
    <w:rsid w:val="000E3612"/>
    <w:rsid w:val="000E52B5"/>
    <w:rsid w:val="000E7CF3"/>
    <w:rsid w:val="000F27D0"/>
    <w:rsid w:val="000F40A0"/>
    <w:rsid w:val="00103253"/>
    <w:rsid w:val="001126ED"/>
    <w:rsid w:val="00127603"/>
    <w:rsid w:val="00141FDD"/>
    <w:rsid w:val="00143238"/>
    <w:rsid w:val="001449BD"/>
    <w:rsid w:val="001475D9"/>
    <w:rsid w:val="0015074A"/>
    <w:rsid w:val="00151BE4"/>
    <w:rsid w:val="001554BD"/>
    <w:rsid w:val="00156C68"/>
    <w:rsid w:val="0017511E"/>
    <w:rsid w:val="001754D2"/>
    <w:rsid w:val="001941A0"/>
    <w:rsid w:val="001C1239"/>
    <w:rsid w:val="001D3DF5"/>
    <w:rsid w:val="001D4110"/>
    <w:rsid w:val="001D431E"/>
    <w:rsid w:val="001E7BCF"/>
    <w:rsid w:val="001F1FE1"/>
    <w:rsid w:val="001F4A37"/>
    <w:rsid w:val="00240171"/>
    <w:rsid w:val="00246CB1"/>
    <w:rsid w:val="002504AF"/>
    <w:rsid w:val="00250AD2"/>
    <w:rsid w:val="002641D4"/>
    <w:rsid w:val="00265E2A"/>
    <w:rsid w:val="002826B2"/>
    <w:rsid w:val="002906DF"/>
    <w:rsid w:val="00294A14"/>
    <w:rsid w:val="002A0B5C"/>
    <w:rsid w:val="002A2FD0"/>
    <w:rsid w:val="002A6B66"/>
    <w:rsid w:val="002C161E"/>
    <w:rsid w:val="002C2363"/>
    <w:rsid w:val="002E06FF"/>
    <w:rsid w:val="002E0F7F"/>
    <w:rsid w:val="002E25DB"/>
    <w:rsid w:val="002E4C58"/>
    <w:rsid w:val="002F1AAF"/>
    <w:rsid w:val="002F73D3"/>
    <w:rsid w:val="003059EA"/>
    <w:rsid w:val="00312EE9"/>
    <w:rsid w:val="003140D4"/>
    <w:rsid w:val="00321870"/>
    <w:rsid w:val="0032695E"/>
    <w:rsid w:val="00342F28"/>
    <w:rsid w:val="00343BC4"/>
    <w:rsid w:val="00360C4A"/>
    <w:rsid w:val="00360FEA"/>
    <w:rsid w:val="00375FE2"/>
    <w:rsid w:val="003959D3"/>
    <w:rsid w:val="003B0FC9"/>
    <w:rsid w:val="003B235A"/>
    <w:rsid w:val="003D1FD3"/>
    <w:rsid w:val="004036DA"/>
    <w:rsid w:val="004203BE"/>
    <w:rsid w:val="0042098E"/>
    <w:rsid w:val="004209D7"/>
    <w:rsid w:val="00421182"/>
    <w:rsid w:val="0042279D"/>
    <w:rsid w:val="0043251D"/>
    <w:rsid w:val="004365E0"/>
    <w:rsid w:val="00437E04"/>
    <w:rsid w:val="00446D1D"/>
    <w:rsid w:val="0044712E"/>
    <w:rsid w:val="00455779"/>
    <w:rsid w:val="00461E22"/>
    <w:rsid w:val="00467EF3"/>
    <w:rsid w:val="00472F02"/>
    <w:rsid w:val="00477B37"/>
    <w:rsid w:val="0048194F"/>
    <w:rsid w:val="00487256"/>
    <w:rsid w:val="00496DE3"/>
    <w:rsid w:val="004A079D"/>
    <w:rsid w:val="004A0FD8"/>
    <w:rsid w:val="004B08B8"/>
    <w:rsid w:val="004B792E"/>
    <w:rsid w:val="004C2516"/>
    <w:rsid w:val="004C71C6"/>
    <w:rsid w:val="004E2107"/>
    <w:rsid w:val="004F6D9F"/>
    <w:rsid w:val="0050695F"/>
    <w:rsid w:val="00510299"/>
    <w:rsid w:val="00536326"/>
    <w:rsid w:val="005435F0"/>
    <w:rsid w:val="00547ADA"/>
    <w:rsid w:val="00552333"/>
    <w:rsid w:val="00553C89"/>
    <w:rsid w:val="00554BE2"/>
    <w:rsid w:val="00561985"/>
    <w:rsid w:val="005622B3"/>
    <w:rsid w:val="00570B27"/>
    <w:rsid w:val="00594377"/>
    <w:rsid w:val="005B1502"/>
    <w:rsid w:val="005C5C90"/>
    <w:rsid w:val="005E52C0"/>
    <w:rsid w:val="005F0B6B"/>
    <w:rsid w:val="005F2FC3"/>
    <w:rsid w:val="005F689F"/>
    <w:rsid w:val="00616A7B"/>
    <w:rsid w:val="0062228B"/>
    <w:rsid w:val="00633780"/>
    <w:rsid w:val="006376FF"/>
    <w:rsid w:val="00651CE5"/>
    <w:rsid w:val="006711E0"/>
    <w:rsid w:val="006771C1"/>
    <w:rsid w:val="00684A8B"/>
    <w:rsid w:val="00684DE8"/>
    <w:rsid w:val="00687D3F"/>
    <w:rsid w:val="00694438"/>
    <w:rsid w:val="00695606"/>
    <w:rsid w:val="006B4909"/>
    <w:rsid w:val="006B4C8C"/>
    <w:rsid w:val="006C0618"/>
    <w:rsid w:val="006C5A2A"/>
    <w:rsid w:val="006D1572"/>
    <w:rsid w:val="006D56CE"/>
    <w:rsid w:val="006F23F3"/>
    <w:rsid w:val="006F5A32"/>
    <w:rsid w:val="007029B0"/>
    <w:rsid w:val="00712FF3"/>
    <w:rsid w:val="00722BDA"/>
    <w:rsid w:val="0073331A"/>
    <w:rsid w:val="00760919"/>
    <w:rsid w:val="00763C8E"/>
    <w:rsid w:val="00765A3E"/>
    <w:rsid w:val="00765EF9"/>
    <w:rsid w:val="00771C21"/>
    <w:rsid w:val="0078481F"/>
    <w:rsid w:val="0079683B"/>
    <w:rsid w:val="007A638F"/>
    <w:rsid w:val="007B6147"/>
    <w:rsid w:val="007B6813"/>
    <w:rsid w:val="007C2F42"/>
    <w:rsid w:val="007D344F"/>
    <w:rsid w:val="007E2BF1"/>
    <w:rsid w:val="007E36CD"/>
    <w:rsid w:val="007E6402"/>
    <w:rsid w:val="007F15ED"/>
    <w:rsid w:val="00800DAC"/>
    <w:rsid w:val="008201A4"/>
    <w:rsid w:val="0082398C"/>
    <w:rsid w:val="008302CF"/>
    <w:rsid w:val="00832E57"/>
    <w:rsid w:val="008344F7"/>
    <w:rsid w:val="008349BC"/>
    <w:rsid w:val="00842151"/>
    <w:rsid w:val="00844283"/>
    <w:rsid w:val="00861EFA"/>
    <w:rsid w:val="00863B20"/>
    <w:rsid w:val="00866061"/>
    <w:rsid w:val="00870A21"/>
    <w:rsid w:val="0087138B"/>
    <w:rsid w:val="008717F2"/>
    <w:rsid w:val="00886B9B"/>
    <w:rsid w:val="00887877"/>
    <w:rsid w:val="008939B8"/>
    <w:rsid w:val="008A05AD"/>
    <w:rsid w:val="008A0C39"/>
    <w:rsid w:val="008A1868"/>
    <w:rsid w:val="008B08F3"/>
    <w:rsid w:val="008B65FF"/>
    <w:rsid w:val="008C3444"/>
    <w:rsid w:val="008C3A3F"/>
    <w:rsid w:val="008C53B7"/>
    <w:rsid w:val="008D2030"/>
    <w:rsid w:val="008D6122"/>
    <w:rsid w:val="008D6A05"/>
    <w:rsid w:val="008D7424"/>
    <w:rsid w:val="008F1547"/>
    <w:rsid w:val="00920F81"/>
    <w:rsid w:val="00926D70"/>
    <w:rsid w:val="0093741F"/>
    <w:rsid w:val="00945247"/>
    <w:rsid w:val="0095314B"/>
    <w:rsid w:val="00955038"/>
    <w:rsid w:val="00957DEA"/>
    <w:rsid w:val="00961D2C"/>
    <w:rsid w:val="00963FAC"/>
    <w:rsid w:val="0096693F"/>
    <w:rsid w:val="00972429"/>
    <w:rsid w:val="0099662C"/>
    <w:rsid w:val="009B00BA"/>
    <w:rsid w:val="009B1A38"/>
    <w:rsid w:val="009B3982"/>
    <w:rsid w:val="009B5359"/>
    <w:rsid w:val="009C2375"/>
    <w:rsid w:val="009C4964"/>
    <w:rsid w:val="009D110E"/>
    <w:rsid w:val="009E108D"/>
    <w:rsid w:val="009F2A06"/>
    <w:rsid w:val="00A0001F"/>
    <w:rsid w:val="00A17297"/>
    <w:rsid w:val="00A22C6A"/>
    <w:rsid w:val="00A22CFC"/>
    <w:rsid w:val="00A23263"/>
    <w:rsid w:val="00A26A77"/>
    <w:rsid w:val="00A421BB"/>
    <w:rsid w:val="00A51076"/>
    <w:rsid w:val="00A53897"/>
    <w:rsid w:val="00A540F4"/>
    <w:rsid w:val="00A5500E"/>
    <w:rsid w:val="00A56337"/>
    <w:rsid w:val="00A74A11"/>
    <w:rsid w:val="00A778B7"/>
    <w:rsid w:val="00A81A84"/>
    <w:rsid w:val="00A91420"/>
    <w:rsid w:val="00AB278C"/>
    <w:rsid w:val="00AC3200"/>
    <w:rsid w:val="00AE292C"/>
    <w:rsid w:val="00AF3F2B"/>
    <w:rsid w:val="00AF4B53"/>
    <w:rsid w:val="00B045CF"/>
    <w:rsid w:val="00B12580"/>
    <w:rsid w:val="00B26F93"/>
    <w:rsid w:val="00B4204A"/>
    <w:rsid w:val="00B43323"/>
    <w:rsid w:val="00B66986"/>
    <w:rsid w:val="00B80209"/>
    <w:rsid w:val="00B83FCC"/>
    <w:rsid w:val="00BA04AF"/>
    <w:rsid w:val="00BA4724"/>
    <w:rsid w:val="00BA7569"/>
    <w:rsid w:val="00BB0EBD"/>
    <w:rsid w:val="00BB49DB"/>
    <w:rsid w:val="00BC7232"/>
    <w:rsid w:val="00BD2B31"/>
    <w:rsid w:val="00BF3226"/>
    <w:rsid w:val="00C1504D"/>
    <w:rsid w:val="00C16B91"/>
    <w:rsid w:val="00C179AE"/>
    <w:rsid w:val="00C20C4D"/>
    <w:rsid w:val="00C20FE4"/>
    <w:rsid w:val="00C318D1"/>
    <w:rsid w:val="00C452C3"/>
    <w:rsid w:val="00C82BF5"/>
    <w:rsid w:val="00CA1CDF"/>
    <w:rsid w:val="00CA299D"/>
    <w:rsid w:val="00CA2A35"/>
    <w:rsid w:val="00CA3B8A"/>
    <w:rsid w:val="00CA5DEB"/>
    <w:rsid w:val="00CB1934"/>
    <w:rsid w:val="00CC5F02"/>
    <w:rsid w:val="00CD1FA3"/>
    <w:rsid w:val="00CD36A8"/>
    <w:rsid w:val="00CF34D6"/>
    <w:rsid w:val="00D03824"/>
    <w:rsid w:val="00D137B8"/>
    <w:rsid w:val="00D27F52"/>
    <w:rsid w:val="00D35976"/>
    <w:rsid w:val="00D429F8"/>
    <w:rsid w:val="00D75E06"/>
    <w:rsid w:val="00D8500A"/>
    <w:rsid w:val="00D8537B"/>
    <w:rsid w:val="00DB2876"/>
    <w:rsid w:val="00DC006D"/>
    <w:rsid w:val="00DC0074"/>
    <w:rsid w:val="00DC127F"/>
    <w:rsid w:val="00DC5A55"/>
    <w:rsid w:val="00DC5EEE"/>
    <w:rsid w:val="00DD0159"/>
    <w:rsid w:val="00DD4D7F"/>
    <w:rsid w:val="00DF1449"/>
    <w:rsid w:val="00DF45DA"/>
    <w:rsid w:val="00DF6F78"/>
    <w:rsid w:val="00E04EA3"/>
    <w:rsid w:val="00E06FCD"/>
    <w:rsid w:val="00E2167E"/>
    <w:rsid w:val="00E40039"/>
    <w:rsid w:val="00E4117F"/>
    <w:rsid w:val="00E5408A"/>
    <w:rsid w:val="00E60B45"/>
    <w:rsid w:val="00E654C9"/>
    <w:rsid w:val="00E87E45"/>
    <w:rsid w:val="00E9210F"/>
    <w:rsid w:val="00E964C8"/>
    <w:rsid w:val="00EA3C36"/>
    <w:rsid w:val="00EB6A34"/>
    <w:rsid w:val="00EC0BD5"/>
    <w:rsid w:val="00EC14DB"/>
    <w:rsid w:val="00EC4340"/>
    <w:rsid w:val="00EC6D1F"/>
    <w:rsid w:val="00ED13D2"/>
    <w:rsid w:val="00EE6698"/>
    <w:rsid w:val="00EF670A"/>
    <w:rsid w:val="00F131B4"/>
    <w:rsid w:val="00F167AC"/>
    <w:rsid w:val="00F17555"/>
    <w:rsid w:val="00F251F2"/>
    <w:rsid w:val="00F35509"/>
    <w:rsid w:val="00F53E47"/>
    <w:rsid w:val="00F53E79"/>
    <w:rsid w:val="00F560F7"/>
    <w:rsid w:val="00F5654F"/>
    <w:rsid w:val="00F57F3C"/>
    <w:rsid w:val="00F81852"/>
    <w:rsid w:val="00F91A14"/>
    <w:rsid w:val="00F93742"/>
    <w:rsid w:val="00F9637A"/>
    <w:rsid w:val="00FA4F9E"/>
    <w:rsid w:val="00FA6024"/>
    <w:rsid w:val="00FA6248"/>
    <w:rsid w:val="00FA640A"/>
    <w:rsid w:val="00FA7318"/>
    <w:rsid w:val="00FB5A5E"/>
    <w:rsid w:val="00FB6F8F"/>
    <w:rsid w:val="00FC33E2"/>
    <w:rsid w:val="00FD2911"/>
    <w:rsid w:val="00FE415A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BADF"/>
  <w15:chartTrackingRefBased/>
  <w15:docId w15:val="{78F60321-73C5-4CBC-88FE-48370657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rsid w:val="00360FE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spacing w:afterLines="30" w:after="72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頁首 字元"/>
    <w:basedOn w:val="a0"/>
    <w:link w:val="a4"/>
    <w:semiHidden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002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customStyle="1" w:styleId="a8">
    <w:name w:val="壹"/>
    <w:autoRedefine/>
    <w:rsid w:val="00C82BF5"/>
    <w:pPr>
      <w:spacing w:beforeLines="20" w:before="48" w:line="320" w:lineRule="atLeast"/>
    </w:pPr>
    <w:rPr>
      <w:rFonts w:ascii="Times New Roman" w:eastAsia="新細明體" w:hAnsi="Times New Roman" w:cs="Times New Roman"/>
      <w:b/>
      <w:bCs/>
      <w:spacing w:val="30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360FEA"/>
    <w:pPr>
      <w:widowControl/>
      <w:adjustRightInd/>
      <w:spacing w:line="240" w:lineRule="auto"/>
      <w:ind w:leftChars="200" w:left="480"/>
      <w:textAlignment w:val="auto"/>
    </w:pPr>
    <w:rPr>
      <w:rFonts w:eastAsia="新細明體"/>
      <w:szCs w:val="24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360FEA"/>
    <w:pPr>
      <w:adjustRightInd/>
      <w:spacing w:before="120" w:line="400" w:lineRule="atLeast"/>
      <w:ind w:left="1212" w:hanging="220"/>
      <w:jc w:val="both"/>
      <w:textAlignment w:val="auto"/>
    </w:pPr>
    <w:rPr>
      <w:rFonts w:eastAsia="標楷體" w:hAnsi="標楷體" w:cs="新細明體"/>
      <w:kern w:val="2"/>
      <w:sz w:val="30"/>
    </w:rPr>
  </w:style>
  <w:style w:type="character" w:customStyle="1" w:styleId="aa">
    <w:name w:val="清單段落 字元"/>
    <w:link w:val="a9"/>
    <w:uiPriority w:val="34"/>
    <w:rsid w:val="00360FEA"/>
    <w:rPr>
      <w:rFonts w:ascii="Times New Roman" w:eastAsia="新細明體" w:hAnsi="Times New Roman" w:cs="Times New Roman"/>
      <w:kern w:val="0"/>
      <w:szCs w:val="24"/>
    </w:rPr>
  </w:style>
  <w:style w:type="paragraph" w:customStyle="1" w:styleId="TIT1TimesNewRoman0cm36911">
    <w:name w:val="樣式 樣式 樣式 TIT1 + (拉丁) Times New Roman 左:  0 cm 凸出:  3.69 字元 加寬  1...1"/>
    <w:basedOn w:val="a"/>
    <w:rsid w:val="00360FEA"/>
    <w:pPr>
      <w:widowControl/>
      <w:autoSpaceDE w:val="0"/>
      <w:autoSpaceDN w:val="0"/>
      <w:spacing w:before="90" w:line="400" w:lineRule="atLeast"/>
      <w:ind w:leftChars="200" w:left="480"/>
      <w:jc w:val="both"/>
      <w:textAlignment w:val="bottom"/>
    </w:pPr>
    <w:rPr>
      <w:rFonts w:ascii="標楷體" w:eastAsia="新細明體" w:hAnsi="標楷體" w:cs="新細明體"/>
      <w:spacing w:val="24"/>
      <w:kern w:val="2"/>
      <w:lang w:val="zh-TW"/>
    </w:rPr>
  </w:style>
  <w:style w:type="paragraph" w:customStyle="1" w:styleId="025">
    <w:name w:val="樣式 測驗目標 + 套用前:  0.25 列"/>
    <w:basedOn w:val="a"/>
    <w:rsid w:val="00360FEA"/>
    <w:pPr>
      <w:adjustRightInd/>
      <w:spacing w:beforeLines="25" w:before="90" w:line="400" w:lineRule="atLeast"/>
      <w:ind w:leftChars="200" w:left="1680" w:hangingChars="500" w:hanging="1200"/>
      <w:jc w:val="both"/>
      <w:textAlignment w:val="auto"/>
    </w:pPr>
    <w:rPr>
      <w:rFonts w:eastAsia="新細明體" w:cs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57F3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941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41A0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e">
    <w:name w:val="annotation reference"/>
    <w:semiHidden/>
    <w:rsid w:val="00695606"/>
    <w:rPr>
      <w:sz w:val="18"/>
      <w:szCs w:val="18"/>
    </w:rPr>
  </w:style>
  <w:style w:type="paragraph" w:customStyle="1" w:styleId="Standard">
    <w:name w:val="Standard"/>
    <w:rsid w:val="00861EFA"/>
    <w:pPr>
      <w:suppressAutoHyphens/>
      <w:autoSpaceDN w:val="0"/>
      <w:textAlignment w:val="baseline"/>
    </w:pPr>
    <w:rPr>
      <w:rFonts w:ascii="Liberation Serif" w:eastAsia="新細明體" w:hAnsi="Liberation Serif" w:cs="Lucida Sans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4B26-72A1-40A9-A660-8F94BCFB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2020-01-06T04:44:00Z</cp:lastPrinted>
  <dcterms:created xsi:type="dcterms:W3CDTF">2021-01-09T13:54:00Z</dcterms:created>
  <dcterms:modified xsi:type="dcterms:W3CDTF">2021-01-10T04:40:00Z</dcterms:modified>
</cp:coreProperties>
</file>