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653BA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在mapping_homework中，我们通过两种方法mem指令与alt+samse指令获得了两个sam文件，分别是THA2-bwa.sam与THA2-bwa_new.sam。</w:t>
      </w:r>
    </w:p>
    <w:p w14:paraId="7F3F4318">
      <w:pPr>
        <w:rPr>
          <w:rFonts w:hint="eastAsia" w:ascii="Times New Roman" w:hAnsi="Times New Roman" w:eastAsia="宋体"/>
          <w:lang w:val="en-US" w:eastAsia="zh-CN"/>
        </w:rPr>
      </w:pPr>
    </w:p>
    <w:p w14:paraId="28A4596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266690" cy="267462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B66F">
      <w:pPr>
        <w:rPr>
          <w:rFonts w:hint="default" w:ascii="Times New Roman" w:hAnsi="Times New Roman" w:eastAsia="宋体"/>
          <w:sz w:val="18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18"/>
          <w:szCs w:val="21"/>
          <w:lang w:val="en-US" w:eastAsia="zh-CN"/>
        </w:rPr>
        <w:t>图1. bwa mem指令获得的THA2-bwa.sam统计结果。</w:t>
      </w:r>
    </w:p>
    <w:p w14:paraId="42D4002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268595" cy="3197860"/>
            <wp:effectExtent l="0" t="0" r="19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05719">
      <w:pPr>
        <w:rPr>
          <w:rFonts w:hint="eastAsia" w:ascii="Times New Roman" w:hAnsi="Times New Roman" w:eastAsia="宋体"/>
          <w:sz w:val="18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18"/>
          <w:szCs w:val="21"/>
          <w:lang w:val="en-US" w:eastAsia="zh-CN"/>
        </w:rPr>
        <w:t>图2. bwa alt + bwa samse指令获得的THA2-bwa_new.sorted.sam统计结果。</w:t>
      </w:r>
    </w:p>
    <w:p w14:paraId="7F625911">
      <w:pPr>
        <w:rPr>
          <w:rFonts w:hint="eastAsia" w:ascii="Times New Roman" w:hAnsi="Times New Roman" w:eastAsia="宋体"/>
          <w:sz w:val="18"/>
          <w:szCs w:val="21"/>
          <w:lang w:val="en-US" w:eastAsia="zh-CN"/>
        </w:rPr>
      </w:pPr>
    </w:p>
    <w:p w14:paraId="290F13F7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将这两个文件全部导入IGV中，并且在IGV中下载S. cerevisiae (sacCer3)数据库。注意，在上一个作业中获得的S. cerevisiae (sacCer3) fasta文件可以导入IGV，但是由于fasta格式无基因的注释信息，故不使用fasta格式文件导入。</w:t>
      </w:r>
    </w:p>
    <w:p w14:paraId="0F2D6D46">
      <w:pPr>
        <w:rPr>
          <w:rFonts w:hint="eastAsia" w:ascii="Times New Roman" w:hAnsi="Times New Roman" w:eastAsia="宋体"/>
          <w:lang w:val="en-US" w:eastAsia="zh-CN"/>
        </w:rPr>
      </w:pPr>
    </w:p>
    <w:p w14:paraId="36D30E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需要注意的是，</w:t>
      </w:r>
      <w:r>
        <w:rPr>
          <w:rFonts w:hint="eastAsia" w:ascii="Times New Roman" w:hAnsi="Times New Roman" w:eastAsia="宋体"/>
          <w:lang w:val="en-US" w:eastAsia="zh-CN"/>
        </w:rPr>
        <w:t>THA2-bwa_new.sam文件内部由于未将染色体信息正确排序，使用</w:t>
      </w:r>
    </w:p>
    <w:p w14:paraId="5277E7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`</w:t>
      </w:r>
      <w:r>
        <w:rPr>
          <w:rFonts w:hint="default" w:ascii="Times New Roman" w:hAnsi="Times New Roman" w:eastAsia="宋体"/>
          <w:i/>
          <w:iCs/>
          <w:lang w:val="en-US" w:eastAsia="zh-CN"/>
        </w:rPr>
        <w:t>samtools sort -O sam THA2-bwa_new.sam -o THA2-bwa_new.sorted.sam</w:t>
      </w:r>
      <w:r>
        <w:rPr>
          <w:rFonts w:hint="eastAsia" w:ascii="Times New Roman" w:hAnsi="Times New Roman" w:eastAsia="宋体"/>
          <w:lang w:val="en-US" w:eastAsia="zh-CN"/>
        </w:rPr>
        <w:t>`</w:t>
      </w:r>
    </w:p>
    <w:p w14:paraId="33E2BD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代码，排序，并获得可以导入IGV的THA2-bwa_new.sorted.sam文件</w:t>
      </w:r>
    </w:p>
    <w:p w14:paraId="269AD440">
      <w:pPr>
        <w:rPr>
          <w:rFonts w:hint="eastAsia" w:ascii="Times New Roman" w:hAnsi="Times New Roman" w:eastAsia="宋体"/>
          <w:lang w:val="en-US" w:eastAsia="zh-CN"/>
        </w:rPr>
      </w:pPr>
    </w:p>
    <w:p w14:paraId="0A87BAE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264785" cy="2592070"/>
            <wp:effectExtent l="0" t="0" r="571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F4ECB">
      <w:pPr>
        <w:rPr>
          <w:rFonts w:hint="default" w:ascii="Times New Roman" w:hAnsi="Times New Roman" w:eastAsia="宋体"/>
          <w:sz w:val="18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18"/>
          <w:szCs w:val="21"/>
          <w:lang w:val="en-US" w:eastAsia="zh-CN"/>
        </w:rPr>
        <w:t>图3. IGV中导入文件，从上至下共3个track，分别为THA2-bwa.sam、THA2-bwa_new.sorted.sam与基因组文件。</w:t>
      </w:r>
    </w:p>
    <w:p w14:paraId="72F4DBAB">
      <w:pPr>
        <w:rPr>
          <w:rFonts w:hint="eastAsia" w:ascii="Times New Roman" w:hAnsi="Times New Roman" w:eastAsia="宋体"/>
          <w:lang w:val="en-US" w:eastAsia="zh-CN"/>
        </w:rPr>
      </w:pPr>
    </w:p>
    <w:p w14:paraId="5B44BFB3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寻找有意思的区域，选取chrM:46,109-47,107区域进行查看。</w:t>
      </w:r>
    </w:p>
    <w:p w14:paraId="5C17FB59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drawing>
          <wp:inline distT="0" distB="0" distL="114300" distR="114300">
            <wp:extent cx="5264785" cy="2694940"/>
            <wp:effectExtent l="0" t="0" r="5715" b="10160"/>
            <wp:docPr id="4" name="图片 4" descr="bd25bcaeeff63727d4827ecd8668c5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d25bcaeeff63727d4827ecd8668c5c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46DD">
      <w:pPr>
        <w:rPr>
          <w:rFonts w:hint="default" w:ascii="Times New Roman" w:hAnsi="Times New Roman" w:eastAsia="宋体"/>
          <w:sz w:val="18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18"/>
          <w:szCs w:val="21"/>
          <w:lang w:val="en-US" w:eastAsia="zh-CN"/>
        </w:rPr>
        <w:t>图4. chrM:46,109-47,107区域比对结果与基因信息。</w:t>
      </w:r>
    </w:p>
    <w:p w14:paraId="3FD4E702">
      <w:pPr>
        <w:rPr>
          <w:rFonts w:hint="eastAsia" w:ascii="Times New Roman" w:hAnsi="Times New Roman" w:eastAsia="宋体"/>
          <w:sz w:val="18"/>
          <w:szCs w:val="21"/>
          <w:lang w:val="en-US" w:eastAsia="zh-CN"/>
        </w:rPr>
      </w:pPr>
    </w:p>
    <w:p w14:paraId="214C5039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直观上来说，THA2-bwa.sam中比对的结果远少于THA2-bwa_new.sorted.sam，符合统计结果。</w:t>
      </w:r>
    </w:p>
    <w:p w14:paraId="4CC6E60B">
      <w:pPr>
        <w:rPr>
          <w:rFonts w:hint="eastAsia" w:ascii="Times New Roman" w:hAnsi="Times New Roman" w:eastAsia="宋体"/>
          <w:lang w:val="en-US" w:eastAsia="zh-CN"/>
        </w:rPr>
      </w:pPr>
      <w:bookmarkStart w:id="0" w:name="_GoBack"/>
      <w:bookmarkEnd w:id="0"/>
    </w:p>
    <w:p w14:paraId="551A3725">
      <w:r>
        <w:drawing>
          <wp:inline distT="0" distB="0" distL="114300" distR="114300">
            <wp:extent cx="5264785" cy="2738120"/>
            <wp:effectExtent l="0" t="0" r="5715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2996">
      <w:pPr>
        <w:rPr>
          <w:rFonts w:hint="eastAsia" w:ascii="Times New Roman" w:hAnsi="Times New Roman" w:eastAsia="宋体"/>
          <w:sz w:val="18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18"/>
          <w:szCs w:val="21"/>
          <w:lang w:val="en-US" w:eastAsia="zh-CN"/>
        </w:rPr>
        <w:t>图5. 进一步查看OLI1的信息。</w:t>
      </w:r>
    </w:p>
    <w:p w14:paraId="3FE000A5">
      <w:pPr>
        <w:rPr>
          <w:rFonts w:hint="eastAsia" w:ascii="Times New Roman" w:hAnsi="Times New Roman" w:eastAsia="宋体"/>
          <w:sz w:val="18"/>
          <w:szCs w:val="21"/>
          <w:lang w:val="en-US" w:eastAsia="zh-CN"/>
        </w:rPr>
      </w:pPr>
    </w:p>
    <w:p w14:paraId="0D111814">
      <w:p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T</w:t>
      </w:r>
      <w:r>
        <w:rPr>
          <w:rFonts w:hint="eastAsia" w:ascii="Times New Roman" w:hAnsi="Times New Roman" w:eastAsia="宋体"/>
          <w:lang w:val="en-US" w:eastAsia="zh-CN"/>
        </w:rPr>
        <w:t>HA2-bwa_new.sorted.sam在OLI1基因附近成功比对到了多条序列，图中可见序列信息以及深度。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B0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cfc8beb4-0a20-4aac-ae38-2d06928527c5</errorID>
      <errorWord>mem</errorWord>
      <group>L1_AI</group>
      <groupName>深度校对</groupName>
      <ability>L2_AI_Punc</ability>
      <abilityName>标点纠错</abilityName>
      <candidateList>
        <item>——mem</item>
      </candidateList>
      <explain/>
      <paraID>325653BA</paraID>
      <start>27</start>
      <end>30</end>
      <status>unmodified</status>
      <modifiedWord/>
      <trackRevisions>false</trackRevisions>
    </reviewItem>
    <reviewItem>
      <errorID>d47c388e-45c6-43f7-9ab9-c0311a2127a2</errorID>
      <errorWord> + bwa </errorWord>
      <group>L1_AI</group>
      <groupName>深度校对</groupName>
      <ability>L2_AI_Grammar</ability>
      <abilityName>语法纠错</abilityName>
      <candidateList>
        <item>+</item>
      </candidateList>
      <explain/>
      <paraID> E405719</paraID>
      <start>11</start>
      <end>18</end>
      <status>unmodified</status>
      <modifiedWord/>
      <trackRevisions>false</trackRevisions>
    </reviewItem>
    <reviewItem>
      <errorID>12626e32-1391-4710-ab50-db5a6f8397d1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290F13F7</paraID>
      <start>46</start>
      <end>47</end>
      <status>unmodified</status>
      <modifiedWord/>
      <trackRevisions>false</trackRevisions>
    </reviewItem>
    <reviewItem>
      <errorID>183dbb88-bedf-4b38-8546-fe99095e77fb</errorID>
      <errorWord>。</errorWord>
      <group>L1_AI</group>
      <groupName>深度校对</groupName>
      <ability>L2_AI_Punc</ability>
      <abilityName>标点纠错</abilityName>
      <candidateList>
        <item>；</item>
      </candidateList>
      <explain/>
      <paraID>290F13F7</paraID>
      <start>50</start>
      <end>51</end>
      <status>unmodified</status>
      <modifiedWord/>
      <trackRevisions>false</trackRevisions>
    </reviewItem>
    <reviewItem>
      <errorID>b1d558fd-ef0e-4d40-88a4-dc09c8cf6695</errorID>
      <errorWord>`</errorWord>
      <group>L1_Punc</group>
      <groupName>标点问题</groupName>
      <ability>L2_Punc</ability>
      <abilityName>标点符号检查</abilityName>
      <candidateList/>
      <explain/>
      <paraID>5277E722</paraID>
      <start>0</start>
      <end>1</end>
      <status>unmodified</status>
      <modifiedWord/>
      <trackRevisions>false</trackRevisions>
    </reviewItem>
    <reviewItem>
      <errorID>77bb89f8-04a8-4783-9339-db4432c57d87</errorID>
      <errorWord>文件</errorWord>
      <group>L1_AI</group>
      <groupName>深度校对</groupName>
      <ability>L2_AI_Word</ability>
      <abilityName>字词纠错</abilityName>
      <candidateList>
        <item>`</item>
      </candidateList>
      <explain/>
      <paraID>33E2BD28</paraID>
      <start>40</start>
      <end>42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98116966-2a27-44c4-baf8-1ca36a2235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2026-04-04T12:18:10Z</dcterms:created>
  <dc:creator>54727</dc:creator>
  <cp:lastModifiedBy>徐英泽(2024011267)</cp:lastModifiedBy>
  <dcterms:modified xsi:type="dcterms:W3CDTF">2026-04-04T12:54:08Z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eyJoZGlkIjoiMzU2OTkwNjk1NWNkMGE1MWY2ZjE5NDY5ZTE3MzlmMDYiLCJ1c2VySWQiOiIxNjYzMDY2NTMyIn0=</vt:lpwstr>
  </property>
  <property fmtid="{D5CDD505-2E9C-101B-9397-08002B2CF9AE}" pid="4" name="ICV">
    <vt:lpwstr>581AAFB5A9D742C8A7426837012D6452_12</vt:lpwstr>
  </property>
</Properties>
</file>