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1F4D78"/>
          <w:sz w:val="44"/>
        </w:rPr>
        <w:t>Rowan Example</w:t>
      </w:r>
    </w:p>
    <w:p>
      <w:pPr>
        <w:spacing w:after="200"/>
      </w:pPr>
      <w:r>
        <w:rPr>
          <w:rFonts w:ascii="Calibri" w:hAnsi="Calibri"/>
          <w:b w:val="0"/>
          <w:i w:val="0"/>
          <w:color w:val="555555"/>
          <w:sz w:val="20"/>
        </w:rPr>
        <w:t>other.candidate@example.invalid | +1 202-555-0199 | Shanghai, China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Profile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Statistics undergraduate with academic experience analyzing synthetic marketplace risk signals and building local LLM evaluation prototypes. Uses SQL and Python to investigate anomalies and communicate findings.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Relevant projects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Storefront Risk Signals | Academic project using synthetic data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Used SQL and Python to analyze 40,000 synthetic marketplace orders and identify anomalous refund patterns.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Built a logistic-regression risk-screening prototype and documented false-positive tradeoffs; no production deployment is claimed.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LLM Support Triage | Academic project using synthetic questions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Built a local retrieval and evaluation prototype and compared answer-grounding failures.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Experience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Fictional Market Lab | Data Analysis Intern | May 2025 - August 2025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Presented weekly marketplace findings to two research mentors and incorporated review notes.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Education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Northbridge Institute of Technology (fictional) | B.Sc. Statistics | Expected June 2027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Skills and availability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Tools: SQL, Python, spreadsheets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English: professional working proficiency (self-reported)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Availability: September 2026 - December 2026 (four consecutive months)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FindJobs synthetic fixture</dc:creator>
  <cp:keywords/>
  <dc:description>generated by python-docx</dc:description>
  <cp:lastModifiedBy>FindJobs synthetic fixture</cp:lastModifiedBy>
  <cp:revision>1</cp:revision>
  <dcterms:created xsi:type="dcterms:W3CDTF">2026-07-27T00:00:00Z</dcterms:created>
  <dcterms:modified xsi:type="dcterms:W3CDTF">2026-07-27T00:00:00Z</dcterms:modified>
  <cp:category/>
</cp:coreProperties>
</file>