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8605E9" w:rsidRDefault="00A658FB">
          <w:pPr>
            <w:pStyle w:val="1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5E9" w:rsidRDefault="00A658FB">
              <w:pPr>
                <w:pStyle w:val="1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5E9" w:rsidRDefault="00AA6502">
              <w:pPr>
                <w:pStyle w:val="1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软硬件环境说明</w:t>
              </w:r>
            </w:p>
          </w:sdtContent>
        </w:sdt>
        <w:p w:rsidR="008605E9" w:rsidRDefault="00A658FB">
          <w:pPr>
            <w:pStyle w:val="1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5E9" w:rsidRDefault="00A658FB">
                                    <w:pPr>
                                      <w:pStyle w:val="1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8605E9" w:rsidRDefault="004B3D60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58FB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 w:rsidR="00A658FB"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8605E9" w:rsidRDefault="004B3D60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58FB"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05E9" w:rsidRDefault="00A658FB">
                              <w:pPr>
                                <w:pStyle w:val="1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8605E9" w:rsidRDefault="004B3D60">
                          <w:pPr>
                            <w:pStyle w:val="1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58FB"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 w:rsidR="00A658FB"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8605E9" w:rsidRDefault="004B3D60">
                          <w:pPr>
                            <w:pStyle w:val="1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58FB"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5E9" w:rsidRDefault="00A658FB">
          <w:pPr>
            <w:widowControl/>
            <w:jc w:val="left"/>
            <w:rPr>
              <w:rFonts w:ascii="微软雅黑" w:eastAsia="微软雅黑" w:hAnsi="微软雅黑" w:cs="微软雅黑 Light" w:hint="eastAsia"/>
              <w:b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lang w:val="zh-CN"/>
        </w:rPr>
        <w:id w:val="-1059086190"/>
        <w:docPartObj>
          <w:docPartGallery w:val="Table of Content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b/>
          <w:bCs/>
          <w:color w:val="auto"/>
          <w:kern w:val="2"/>
          <w:sz w:val="24"/>
          <w:szCs w:val="24"/>
        </w:rPr>
      </w:sdtEndPr>
      <w:sdtContent>
        <w:p w:rsidR="00C32C05" w:rsidRDefault="00C32C05">
          <w:pPr>
            <w:pStyle w:val="TOC"/>
          </w:pPr>
          <w:r>
            <w:rPr>
              <w:lang w:val="zh-CN"/>
            </w:rPr>
            <w:t>目录</w:t>
          </w:r>
        </w:p>
        <w:p w:rsidR="00C32C05" w:rsidRDefault="00C32C0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05691" w:history="1">
            <w:r w:rsidRPr="000F707F"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软件环境说明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2" w:history="1">
            <w:r w:rsidRPr="000F707F">
              <w:rPr>
                <w:rStyle w:val="af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系统整体架构图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3" w:history="1">
            <w:r w:rsidRPr="000F707F">
              <w:rPr>
                <w:rStyle w:val="af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主要开发语言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4" w:history="1">
            <w:r w:rsidRPr="000F707F">
              <w:rPr>
                <w:rStyle w:val="af3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5" w:history="1">
            <w:r w:rsidRPr="000F707F">
              <w:rPr>
                <w:rStyle w:val="af3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6" w:history="1">
            <w:r w:rsidRPr="000F707F">
              <w:rPr>
                <w:rStyle w:val="af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开源框架和工具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7" w:history="1">
            <w:r w:rsidRPr="000F707F">
              <w:rPr>
                <w:rStyle w:val="af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其他软件环境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8" w:history="1">
            <w:r w:rsidRPr="000F707F">
              <w:rPr>
                <w:rStyle w:val="af3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699" w:history="1">
            <w:r w:rsidRPr="000F707F">
              <w:rPr>
                <w:rStyle w:val="af3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前端框架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700" w:history="1">
            <w:r w:rsidRPr="000F707F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前端数据流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701" w:history="1">
            <w:r w:rsidRPr="000F707F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为什么使用dva框架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702" w:history="1">
            <w:r w:rsidRPr="000F707F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硬件环境说明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703" w:history="1">
            <w:r w:rsidRPr="000F707F">
              <w:rPr>
                <w:rStyle w:val="af3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Default="00C32C05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205704" w:history="1">
            <w:r w:rsidRPr="000F707F">
              <w:rPr>
                <w:rStyle w:val="af3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F707F">
              <w:rPr>
                <w:rStyle w:val="af3"/>
                <w:noProof/>
              </w:rPr>
              <w:t>Wifi探针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C05" w:rsidRPr="00C32C05" w:rsidRDefault="00C32C0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32C05" w:rsidRDefault="00C32C05" w:rsidP="00C32C05">
      <w:pPr>
        <w:pStyle w:val="1"/>
        <w:numPr>
          <w:ilvl w:val="0"/>
          <w:numId w:val="0"/>
        </w:numPr>
        <w:ind w:left="425" w:hanging="425"/>
      </w:pPr>
      <w:bookmarkStart w:id="0" w:name="_Toc492205691"/>
    </w:p>
    <w:p w:rsidR="00C32C05" w:rsidRDefault="00C32C05" w:rsidP="00C32C05"/>
    <w:p w:rsidR="00C32C05" w:rsidRDefault="00C32C05" w:rsidP="00C32C05"/>
    <w:p w:rsidR="00C32C05" w:rsidRPr="00C32C05" w:rsidRDefault="00C32C05" w:rsidP="00C32C05">
      <w:pPr>
        <w:rPr>
          <w:rFonts w:hint="eastAsia"/>
        </w:rPr>
      </w:pPr>
      <w:bookmarkStart w:id="1" w:name="_GoBack"/>
      <w:bookmarkEnd w:id="1"/>
    </w:p>
    <w:p w:rsidR="00AA6502" w:rsidRDefault="00D574D7" w:rsidP="00D574D7">
      <w:pPr>
        <w:pStyle w:val="1"/>
      </w:pPr>
      <w:r>
        <w:rPr>
          <w:rFonts w:hint="eastAsia"/>
        </w:rPr>
        <w:lastRenderedPageBreak/>
        <w:t>软件环境说明</w:t>
      </w:r>
      <w:bookmarkEnd w:id="0"/>
    </w:p>
    <w:p w:rsidR="00D574D7" w:rsidRDefault="00D574D7" w:rsidP="00D574D7">
      <w:pPr>
        <w:pStyle w:val="2"/>
      </w:pPr>
      <w:bookmarkStart w:id="2" w:name="_Toc492205692"/>
      <w:r>
        <w:rPr>
          <w:rFonts w:hint="eastAsia"/>
        </w:rPr>
        <w:t>系统整体架构图</w:t>
      </w:r>
      <w:bookmarkEnd w:id="2"/>
    </w:p>
    <w:p w:rsidR="00D574D7" w:rsidRDefault="00D574D7" w:rsidP="00D574D7">
      <w:r>
        <w:rPr>
          <w:noProof/>
        </w:rPr>
        <w:drawing>
          <wp:inline distT="0" distB="0" distL="114300" distR="114300" wp14:anchorId="5B5ABA72" wp14:editId="42AF7CD5">
            <wp:extent cx="5271135" cy="4939030"/>
            <wp:effectExtent l="0" t="0" r="571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4D7" w:rsidRDefault="00D574D7" w:rsidP="00D574D7">
      <w:r>
        <w:rPr>
          <w:rFonts w:hint="eastAsia"/>
        </w:rPr>
        <w:t>说明：</w:t>
      </w:r>
    </w:p>
    <w:p w:rsidR="00D574D7" w:rsidRDefault="00D574D7" w:rsidP="00D574D7">
      <w:pPr>
        <w:pStyle w:val="aff8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eceiver负责接收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探针发送的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数据，使用负载均衡服务器，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探针将数据上传到负载均衡虚拟IP：</w:t>
      </w:r>
      <w:r w:rsidRPr="002C1E21">
        <w:t>118.89.208.120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/v1/receive，Receiver会在调度线程异步缓存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数据，每隔20分钟将接收到的所有数据合并成大文件发送给HDFS文件系统。</w:t>
      </w:r>
    </w:p>
    <w:p w:rsidR="00D574D7" w:rsidRDefault="00D574D7" w:rsidP="00D574D7">
      <w:pPr>
        <w:pStyle w:val="aff8"/>
        <w:numPr>
          <w:ilvl w:val="0"/>
          <w:numId w:val="3"/>
        </w:numPr>
        <w:ind w:firstLineChars="0"/>
      </w:pPr>
      <w:r>
        <w:rPr>
          <w:rFonts w:hint="eastAsia"/>
        </w:rPr>
        <w:t>Hadoop平台进行数据分析工作，循环对全局数据进行统计分析。</w:t>
      </w:r>
    </w:p>
    <w:p w:rsidR="00D574D7" w:rsidRDefault="00D574D7" w:rsidP="00D574D7">
      <w:pPr>
        <w:pStyle w:val="aff8"/>
        <w:numPr>
          <w:ilvl w:val="0"/>
          <w:numId w:val="3"/>
        </w:numPr>
        <w:ind w:firstLineChars="0"/>
      </w:pPr>
      <w:r>
        <w:rPr>
          <w:rFonts w:hint="eastAsia"/>
        </w:rPr>
        <w:t>Web系统计时调度服务读取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平台的分析结果，并将已经分析的结</w:t>
      </w:r>
      <w:r>
        <w:rPr>
          <w:rFonts w:hint="eastAsia"/>
        </w:rPr>
        <w:lastRenderedPageBreak/>
        <w:t>果存到关系型数据库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中，响应界面请求时直接从数据库中读取计算统计数据。</w:t>
      </w:r>
    </w:p>
    <w:p w:rsidR="00D574D7" w:rsidRDefault="00D574D7" w:rsidP="00D574D7">
      <w:pPr>
        <w:pStyle w:val="2"/>
      </w:pPr>
      <w:bookmarkStart w:id="3" w:name="_Toc492205693"/>
      <w:r>
        <w:rPr>
          <w:rFonts w:hint="eastAsia"/>
        </w:rPr>
        <w:t>主要开发语言</w:t>
      </w:r>
      <w:bookmarkEnd w:id="3"/>
    </w:p>
    <w:p w:rsidR="00D574D7" w:rsidRDefault="00D574D7" w:rsidP="00D574D7">
      <w:pPr>
        <w:pStyle w:val="3"/>
      </w:pPr>
      <w:bookmarkStart w:id="4" w:name="_Toc492205694"/>
      <w:r>
        <w:rPr>
          <w:rFonts w:hint="eastAsia"/>
        </w:rPr>
        <w:t>Java</w:t>
      </w:r>
      <w:bookmarkEnd w:id="4"/>
    </w:p>
    <w:p w:rsidR="00D574D7" w:rsidRDefault="00D574D7" w:rsidP="00D574D7">
      <w:pPr>
        <w:rPr>
          <w:rFonts w:hint="eastAsia"/>
        </w:rPr>
      </w:pPr>
      <w:r>
        <w:rPr>
          <w:rFonts w:hint="eastAsia"/>
        </w:rPr>
        <w:t>版本号必须大于等于1.8</w:t>
      </w:r>
    </w:p>
    <w:p w:rsidR="00D574D7" w:rsidRDefault="00D574D7" w:rsidP="00D574D7">
      <w:pPr>
        <w:pStyle w:val="3"/>
      </w:pPr>
      <w:bookmarkStart w:id="5" w:name="_Toc492205695"/>
      <w:r>
        <w:t>J</w:t>
      </w:r>
      <w:r>
        <w:rPr>
          <w:rFonts w:hint="eastAsia"/>
        </w:rPr>
        <w:t>ava</w:t>
      </w:r>
      <w:r>
        <w:t>Script</w:t>
      </w:r>
      <w:bookmarkEnd w:id="5"/>
    </w:p>
    <w:p w:rsidR="00D574D7" w:rsidRDefault="00D574D7" w:rsidP="00D574D7">
      <w:r>
        <w:rPr>
          <w:rFonts w:hint="eastAsia"/>
        </w:rPr>
        <w:t>支持ES6语法</w:t>
      </w:r>
    </w:p>
    <w:p w:rsidR="00D574D7" w:rsidRDefault="00D574D7" w:rsidP="00D574D7">
      <w:pPr>
        <w:pStyle w:val="2"/>
      </w:pPr>
      <w:bookmarkStart w:id="6" w:name="_Toc492205696"/>
      <w:r>
        <w:rPr>
          <w:rFonts w:hint="eastAsia"/>
        </w:rPr>
        <w:t>开源框架和工具</w:t>
      </w:r>
      <w:bookmarkEnd w:id="6"/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3" w:history="1">
        <w:r w:rsidRPr="0030626B">
          <w:rPr>
            <w:rStyle w:val="af3"/>
          </w:rPr>
          <w:t xml:space="preserve">Hadoop </w:t>
        </w:r>
      </w:hyperlink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：分布式系统基础架构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4" w:history="1">
        <w:r w:rsidRPr="00AF6F98">
          <w:rPr>
            <w:rStyle w:val="af3"/>
            <w:rFonts w:hint="eastAsia"/>
          </w:rPr>
          <w:t>Spring</w:t>
        </w:r>
        <w:r w:rsidRPr="00AF6F98">
          <w:rPr>
            <w:rStyle w:val="af3"/>
          </w:rPr>
          <w:t xml:space="preserve">Boot </w:t>
        </w:r>
      </w:hyperlink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.RELEASE：新Spring应用微框架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5" w:history="1">
        <w:r>
          <w:rPr>
            <w:rStyle w:val="af3"/>
            <w:rFonts w:hint="eastAsia"/>
          </w:rPr>
          <w:t>J</w:t>
        </w:r>
        <w:r w:rsidRPr="00286BCB">
          <w:rPr>
            <w:rStyle w:val="af3"/>
            <w:rFonts w:hint="eastAsia"/>
          </w:rPr>
          <w:t>unit</w:t>
        </w:r>
        <w:r w:rsidRPr="00286BCB">
          <w:rPr>
            <w:rStyle w:val="af3"/>
          </w:rPr>
          <w:t xml:space="preserve"> </w:t>
        </w:r>
      </w:hyperlink>
      <w:r>
        <w:t>4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：单元测试工具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6" w:history="1">
        <w:r w:rsidRPr="00622963">
          <w:rPr>
            <w:rStyle w:val="af3"/>
            <w:rFonts w:hint="eastAsia"/>
          </w:rPr>
          <w:t>Spring</w:t>
        </w:r>
        <w:r w:rsidRPr="00622963">
          <w:rPr>
            <w:rStyle w:val="af3"/>
          </w:rPr>
          <w:t xml:space="preserve"> Data JPA</w:t>
        </w:r>
      </w:hyperlink>
      <w:r>
        <w:t xml:space="preserve"> 1.5.2</w:t>
      </w:r>
      <w:r>
        <w:rPr>
          <w:rFonts w:hint="eastAsia"/>
        </w:rPr>
        <w:t>：支持基于JPA的数据持久层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7" w:history="1">
        <w:r w:rsidRPr="00137339">
          <w:rPr>
            <w:rStyle w:val="af3"/>
            <w:rFonts w:hint="eastAsia"/>
          </w:rPr>
          <w:t>Guava</w:t>
        </w:r>
        <w:r w:rsidRPr="00137339">
          <w:rPr>
            <w:rStyle w:val="af3"/>
          </w:rPr>
          <w:t xml:space="preserve"> </w:t>
        </w:r>
      </w:hyperlink>
      <w:r>
        <w:t>19.0</w:t>
      </w:r>
      <w:r>
        <w:rPr>
          <w:rFonts w:hint="eastAsia"/>
        </w:rPr>
        <w:t>：</w:t>
      </w:r>
      <w:r>
        <w:t>J</w:t>
      </w:r>
      <w:r>
        <w:rPr>
          <w:rFonts w:hint="eastAsia"/>
        </w:rPr>
        <w:t>ava系列核心类库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8" w:history="1">
        <w:r w:rsidRPr="00432684">
          <w:rPr>
            <w:rStyle w:val="af3"/>
            <w:rFonts w:hint="eastAsia"/>
          </w:rPr>
          <w:t>Spring</w:t>
        </w:r>
        <w:r w:rsidRPr="00432684">
          <w:rPr>
            <w:rStyle w:val="af3"/>
          </w:rPr>
          <w:t xml:space="preserve"> Security</w:t>
        </w:r>
      </w:hyperlink>
      <w:r>
        <w:t xml:space="preserve"> </w:t>
      </w:r>
      <w:r w:rsidRPr="00BE76FA">
        <w:t>4.2.1.RELEASE</w:t>
      </w:r>
      <w:r>
        <w:rPr>
          <w:rFonts w:hint="eastAsia"/>
        </w:rPr>
        <w:t>：Rest请求访问权限控制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19" w:history="1">
        <w:r w:rsidRPr="00D1102C">
          <w:rPr>
            <w:rStyle w:val="af3"/>
            <w:rFonts w:hint="eastAsia"/>
          </w:rPr>
          <w:t>Swagger</w:t>
        </w:r>
        <w:r w:rsidRPr="00D1102C">
          <w:rPr>
            <w:rStyle w:val="af3"/>
          </w:rPr>
          <w:t xml:space="preserve"> </w:t>
        </w:r>
      </w:hyperlink>
      <w:r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：Rest</w:t>
      </w:r>
      <w:r>
        <w:t xml:space="preserve"> API</w:t>
      </w:r>
      <w:r>
        <w:rPr>
          <w:rFonts w:hint="eastAsia"/>
        </w:rPr>
        <w:t>接口展示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20" w:history="1">
        <w:r w:rsidRPr="00D574D7">
          <w:rPr>
            <w:rStyle w:val="af3"/>
            <w:rFonts w:hint="eastAsia"/>
          </w:rPr>
          <w:t>Sel</w:t>
        </w:r>
        <w:r w:rsidRPr="00D574D7">
          <w:rPr>
            <w:rStyle w:val="af3"/>
          </w:rPr>
          <w:t>enium</w:t>
        </w:r>
      </w:hyperlink>
      <w:r>
        <w:t>2.9.1</w:t>
      </w:r>
      <w:r>
        <w:rPr>
          <w:rFonts w:hint="eastAsia"/>
        </w:rPr>
        <w:t>：界面自动化测试工具</w:t>
      </w:r>
    </w:p>
    <w:p w:rsidR="00D574D7" w:rsidRDefault="00D574D7" w:rsidP="00D574D7">
      <w:pPr>
        <w:pStyle w:val="aff8"/>
        <w:numPr>
          <w:ilvl w:val="0"/>
          <w:numId w:val="4"/>
        </w:numPr>
        <w:ind w:firstLineChars="0"/>
      </w:pPr>
      <w:hyperlink r:id="rId21" w:history="1">
        <w:r w:rsidRPr="00D574D7">
          <w:rPr>
            <w:rStyle w:val="af3"/>
            <w:rFonts w:hint="eastAsia"/>
          </w:rPr>
          <w:t>Jme</w:t>
        </w:r>
        <w:r w:rsidRPr="00D574D7">
          <w:rPr>
            <w:rStyle w:val="af3"/>
          </w:rPr>
          <w:t>ter</w:t>
        </w:r>
      </w:hyperlink>
      <w:r>
        <w:t>2.11</w:t>
      </w:r>
      <w:r>
        <w:rPr>
          <w:rFonts w:hint="eastAsia"/>
        </w:rPr>
        <w:t>：并发测试工具</w:t>
      </w:r>
    </w:p>
    <w:p w:rsidR="00D574D7" w:rsidRDefault="00C024BD" w:rsidP="00C024BD">
      <w:pPr>
        <w:pStyle w:val="2"/>
      </w:pPr>
      <w:bookmarkStart w:id="7" w:name="_Toc492205697"/>
      <w:r>
        <w:rPr>
          <w:rFonts w:hint="eastAsia"/>
        </w:rPr>
        <w:t>其他软件环境</w:t>
      </w:r>
      <w:bookmarkEnd w:id="7"/>
    </w:p>
    <w:p w:rsidR="00C024BD" w:rsidRDefault="00C024BD" w:rsidP="00C024BD">
      <w:pPr>
        <w:pStyle w:val="3"/>
      </w:pPr>
      <w:bookmarkStart w:id="8" w:name="_Toc492205698"/>
      <w:r>
        <w:rPr>
          <w:rFonts w:hint="eastAsia"/>
        </w:rPr>
        <w:t>数据库</w:t>
      </w:r>
      <w:bookmarkEnd w:id="8"/>
    </w:p>
    <w:p w:rsidR="00C024BD" w:rsidRDefault="00C024BD" w:rsidP="00C024BD"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C024BD" w:rsidRDefault="00C024BD" w:rsidP="00C024BD">
      <w:pPr>
        <w:pStyle w:val="3"/>
      </w:pPr>
      <w:bookmarkStart w:id="9" w:name="_Toc492205699"/>
      <w:r>
        <w:rPr>
          <w:rFonts w:hint="eastAsia"/>
        </w:rPr>
        <w:lastRenderedPageBreak/>
        <w:t>前端框架</w:t>
      </w:r>
      <w:bookmarkEnd w:id="9"/>
    </w:p>
    <w:p w:rsidR="00C024BD" w:rsidRDefault="00C024BD" w:rsidP="00C024BD">
      <w:r w:rsidRPr="00C024BD">
        <w:rPr>
          <w:rFonts w:hint="eastAsia"/>
        </w:rPr>
        <w:t>基于</w:t>
      </w:r>
      <w:r w:rsidRPr="00C024BD">
        <w:t xml:space="preserve"> </w:t>
      </w:r>
      <w:proofErr w:type="spellStart"/>
      <w:r w:rsidRPr="00C024BD">
        <w:t>redux</w:t>
      </w:r>
      <w:proofErr w:type="spellEnd"/>
      <w:r w:rsidRPr="00C024BD">
        <w:t>、</w:t>
      </w:r>
      <w:proofErr w:type="spellStart"/>
      <w:r w:rsidRPr="00C024BD">
        <w:t>redux</w:t>
      </w:r>
      <w:proofErr w:type="spellEnd"/>
      <w:r w:rsidRPr="00C024BD">
        <w:t>-saga 和 react-router@2.x 的轻量级前端框架DVA</w:t>
      </w:r>
    </w:p>
    <w:p w:rsidR="00C024BD" w:rsidRDefault="00C024BD" w:rsidP="00C024BD">
      <w:pPr>
        <w:pStyle w:val="4"/>
      </w:pPr>
      <w:bookmarkStart w:id="10" w:name="_Toc492205700"/>
      <w:r>
        <w:rPr>
          <w:rFonts w:hint="eastAsia"/>
        </w:rPr>
        <w:t>前端数据流</w:t>
      </w:r>
      <w:bookmarkEnd w:id="10"/>
    </w:p>
    <w:p w:rsidR="00C024BD" w:rsidRDefault="00C024BD" w:rsidP="00FB025E">
      <w:pPr>
        <w:pStyle w:val="4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 wp14:anchorId="6154D3EA" wp14:editId="0E529E5D">
            <wp:extent cx="5274310" cy="170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BD" w:rsidRPr="00342A8C" w:rsidRDefault="00C024BD" w:rsidP="00C024BD">
      <w:pPr>
        <w:pStyle w:val="aff9"/>
      </w:pPr>
      <w:r w:rsidRPr="00342A8C">
        <w:rPr>
          <w:rFonts w:hint="eastAsia"/>
        </w:rPr>
        <w:t>数据的改变发生通常是通过用户交互行为或者浏览器行为（如路由跳转等）触发的，当此类行为会改变数据的时候可以通过</w:t>
      </w:r>
      <w:r w:rsidRPr="00342A8C">
        <w:t xml:space="preserve"> dispatch 发起一个 action，如果是同步行为会直接通过 Reducers 改变 State ，如果是异步行为（副作用）会先触发 Effects 然后流向 Reducers 最终改变 State，所以在 </w:t>
      </w:r>
      <w:proofErr w:type="spellStart"/>
      <w:r w:rsidRPr="00342A8C">
        <w:t>dva</w:t>
      </w:r>
      <w:proofErr w:type="spellEnd"/>
      <w:r w:rsidRPr="00342A8C">
        <w:t xml:space="preserve"> </w:t>
      </w:r>
      <w:r>
        <w:t>中，数据流向非常清晰简明，并且思路基本跟开源社区保持一致（</w:t>
      </w:r>
      <w:r w:rsidRPr="00342A8C">
        <w:t>来自于开源社区）。</w:t>
      </w:r>
    </w:p>
    <w:p w:rsidR="00C024BD" w:rsidRDefault="00C024BD" w:rsidP="00C024BD">
      <w:pPr>
        <w:pStyle w:val="4"/>
      </w:pPr>
      <w:bookmarkStart w:id="11" w:name="_Toc492205701"/>
      <w:r w:rsidRPr="00C024BD">
        <w:rPr>
          <w:rFonts w:hint="eastAsia"/>
        </w:rPr>
        <w:t>为什么使用</w:t>
      </w:r>
      <w:proofErr w:type="spellStart"/>
      <w:r w:rsidRPr="00C024BD">
        <w:rPr>
          <w:rFonts w:hint="eastAsia"/>
        </w:rPr>
        <w:t>dva</w:t>
      </w:r>
      <w:proofErr w:type="spellEnd"/>
      <w:r w:rsidRPr="00C024BD">
        <w:rPr>
          <w:rFonts w:hint="eastAsia"/>
        </w:rPr>
        <w:t>框架</w:t>
      </w:r>
      <w:bookmarkEnd w:id="11"/>
    </w:p>
    <w:p w:rsidR="00C024BD" w:rsidRPr="00C024BD" w:rsidRDefault="00C024BD" w:rsidP="00C024BD">
      <w:pPr>
        <w:pStyle w:val="aff8"/>
        <w:numPr>
          <w:ilvl w:val="0"/>
          <w:numId w:val="5"/>
        </w:numPr>
        <w:ind w:firstLineChars="0"/>
        <w:rPr>
          <w:rStyle w:val="af3"/>
          <w:color w:val="auto"/>
          <w:u w:val="none"/>
        </w:rPr>
      </w:pPr>
      <w:hyperlink r:id="rId23" w:history="1">
        <w:r w:rsidRPr="00FC3A95">
          <w:rPr>
            <w:rStyle w:val="af3"/>
          </w:rPr>
          <w:t>React + Red</w:t>
        </w:r>
        <w:r w:rsidRPr="00FC3A95">
          <w:rPr>
            <w:rStyle w:val="af3"/>
          </w:rPr>
          <w:t>u</w:t>
        </w:r>
        <w:r w:rsidRPr="00FC3A95">
          <w:rPr>
            <w:rStyle w:val="af3"/>
          </w:rPr>
          <w:t>x 最佳实践</w:t>
        </w:r>
      </w:hyperlink>
    </w:p>
    <w:p w:rsidR="00C024BD" w:rsidRDefault="00C024BD" w:rsidP="00C024BD">
      <w:pPr>
        <w:pStyle w:val="1"/>
      </w:pPr>
      <w:bookmarkStart w:id="12" w:name="_Toc492205702"/>
      <w:r>
        <w:rPr>
          <w:rFonts w:hint="eastAsia"/>
        </w:rPr>
        <w:t>硬件环境说明</w:t>
      </w:r>
      <w:bookmarkEnd w:id="12"/>
    </w:p>
    <w:p w:rsidR="00954B19" w:rsidRPr="00954B19" w:rsidRDefault="00954B19" w:rsidP="00954B19">
      <w:pPr>
        <w:pStyle w:val="2"/>
        <w:rPr>
          <w:rFonts w:hint="eastAsia"/>
        </w:rPr>
      </w:pPr>
      <w:bookmarkStart w:id="13" w:name="_Toc492205703"/>
      <w:r>
        <w:rPr>
          <w:rFonts w:hint="eastAsia"/>
        </w:rPr>
        <w:t>服务器</w:t>
      </w:r>
      <w:bookmarkEnd w:id="13"/>
    </w:p>
    <w:p w:rsidR="00954B19" w:rsidRDefault="00954B19" w:rsidP="00954B19">
      <w:r>
        <w:rPr>
          <w:rFonts w:hint="eastAsia"/>
          <w:noProof/>
        </w:rPr>
        <w:lastRenderedPageBreak/>
        <w:drawing>
          <wp:inline distT="0" distB="0" distL="0" distR="0" wp14:anchorId="12920DE9" wp14:editId="082C58FF">
            <wp:extent cx="5274310" cy="3810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硬件环境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19" w:rsidRDefault="00954B19" w:rsidP="00954B19">
      <w:r>
        <w:rPr>
          <w:rFonts w:hint="eastAsia"/>
        </w:rPr>
        <w:t>两台接收服务器，（</w:t>
      </w:r>
      <w:bookmarkStart w:id="14" w:name="OLE_LINK1"/>
      <w:r>
        <w:rPr>
          <w:rFonts w:hint="eastAsia"/>
        </w:rPr>
        <w:t>2核心2G内存</w:t>
      </w:r>
      <w:bookmarkEnd w:id="14"/>
      <w:r>
        <w:rPr>
          <w:rFonts w:hint="eastAsia"/>
        </w:rPr>
        <w:t>1台，1核心1G内存一台）</w:t>
      </w:r>
    </w:p>
    <w:p w:rsidR="00954B19" w:rsidRDefault="00954B19" w:rsidP="00954B19">
      <w:r>
        <w:rPr>
          <w:rFonts w:hint="eastAsia"/>
        </w:rPr>
        <w:t>一台web服务器（2核心2G内存）</w:t>
      </w:r>
    </w:p>
    <w:p w:rsidR="00954B19" w:rsidRDefault="00954B19" w:rsidP="00954B19">
      <w:r>
        <w:rPr>
          <w:rFonts w:hint="eastAsia"/>
        </w:rPr>
        <w:t>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数据库服务器（1核心1G内存）</w:t>
      </w:r>
    </w:p>
    <w:p w:rsidR="00954B19" w:rsidRDefault="00954B19" w:rsidP="00954B19">
      <w:r>
        <w:rPr>
          <w:rFonts w:hint="eastAsia"/>
        </w:rPr>
        <w:t>Hadoop集群使用了三个节点（master节点2核心2G内存，其他两个节点单核心1G内存）</w:t>
      </w:r>
    </w:p>
    <w:p w:rsidR="00954B19" w:rsidRDefault="00954B19" w:rsidP="00954B19">
      <w:pPr>
        <w:pStyle w:val="2"/>
      </w:pPr>
      <w:bookmarkStart w:id="15" w:name="_Toc492205704"/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探针</w:t>
      </w:r>
      <w:bookmarkEnd w:id="15"/>
    </w:p>
    <w:p w:rsidR="00FB025E" w:rsidRPr="00954B19" w:rsidRDefault="00954B19" w:rsidP="00954B19">
      <w:pPr>
        <w:rPr>
          <w:rFonts w:hint="eastAsia"/>
        </w:rPr>
      </w:pPr>
      <w:r>
        <w:rPr>
          <w:rFonts w:hint="eastAsia"/>
        </w:rPr>
        <w:t>侦测移动设备的WIFI探针</w:t>
      </w:r>
    </w:p>
    <w:p w:rsidR="00954B19" w:rsidRPr="00954B19" w:rsidRDefault="00954B19" w:rsidP="00954B19">
      <w:pPr>
        <w:rPr>
          <w:rFonts w:hint="eastAsia"/>
        </w:rPr>
      </w:pPr>
    </w:p>
    <w:sectPr w:rsidR="00954B19" w:rsidRPr="00954B19">
      <w:footerReference w:type="default" r:id="rId25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D60" w:rsidRDefault="004B3D60">
      <w:r>
        <w:separator/>
      </w:r>
    </w:p>
  </w:endnote>
  <w:endnote w:type="continuationSeparator" w:id="0">
    <w:p w:rsidR="004B3D60" w:rsidRDefault="004B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5E9" w:rsidRDefault="00A658FB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32C05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32C0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D60" w:rsidRDefault="004B3D60">
      <w:r>
        <w:separator/>
      </w:r>
    </w:p>
  </w:footnote>
  <w:footnote w:type="continuationSeparator" w:id="0">
    <w:p w:rsidR="004B3D60" w:rsidRDefault="004B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061D37"/>
    <w:multiLevelType w:val="hybridMultilevel"/>
    <w:tmpl w:val="0184A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F82765"/>
    <w:multiLevelType w:val="hybridMultilevel"/>
    <w:tmpl w:val="F0A20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E1A3104"/>
    <w:multiLevelType w:val="hybridMultilevel"/>
    <w:tmpl w:val="5992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B3D60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05E9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4B19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32DCA"/>
    <w:rsid w:val="00A41BA6"/>
    <w:rsid w:val="00A46930"/>
    <w:rsid w:val="00A56DD2"/>
    <w:rsid w:val="00A658FB"/>
    <w:rsid w:val="00A67647"/>
    <w:rsid w:val="00A760F8"/>
    <w:rsid w:val="00A8159A"/>
    <w:rsid w:val="00A83513"/>
    <w:rsid w:val="00A8658A"/>
    <w:rsid w:val="00A87B76"/>
    <w:rsid w:val="00A90C62"/>
    <w:rsid w:val="00A93BD4"/>
    <w:rsid w:val="00AA6502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24BD"/>
    <w:rsid w:val="00C05439"/>
    <w:rsid w:val="00C15B64"/>
    <w:rsid w:val="00C270A7"/>
    <w:rsid w:val="00C3291D"/>
    <w:rsid w:val="00C32C05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574D7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B025E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13C620C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1870EE"/>
    <w:rsid w:val="2D657C06"/>
    <w:rsid w:val="2E003688"/>
    <w:rsid w:val="2F2B1AF0"/>
    <w:rsid w:val="313E3AD9"/>
    <w:rsid w:val="31CA113F"/>
    <w:rsid w:val="31EF007A"/>
    <w:rsid w:val="32635E3A"/>
    <w:rsid w:val="328827F7"/>
    <w:rsid w:val="336A617D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8A50963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CC45C1"/>
    <w:rsid w:val="70F729E3"/>
    <w:rsid w:val="710A7485"/>
    <w:rsid w:val="73984E4A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BF36EEA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5B4306"/>
  <w15:docId w15:val="{7A2BBD64-0AB1-4BB5-AD18-AC36DF35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 First Indent"/>
    <w:basedOn w:val="a4"/>
    <w:link w:val="a5"/>
    <w:unhideWhenUsed/>
    <w:pPr>
      <w:ind w:firstLineChars="100" w:firstLine="420"/>
    </w:pPr>
  </w:style>
  <w:style w:type="paragraph" w:styleId="a4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pPr>
      <w:ind w:leftChars="2500" w:left="10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7"/>
    <w:link w:val="23"/>
    <w:unhideWhenUsed/>
    <w:pPr>
      <w:ind w:firstLineChars="200" w:firstLine="420"/>
    </w:p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</w:style>
  <w:style w:type="character" w:styleId="af2">
    <w:name w:val="FollowedHyperlink"/>
    <w:uiPriority w:val="99"/>
    <w:unhideWhenUsed/>
    <w:qFormat/>
    <w:rPr>
      <w:color w:val="800080"/>
      <w:u w:val="single"/>
    </w:rPr>
  </w:style>
  <w:style w:type="character" w:styleId="af3">
    <w:name w:val="Hyperlink"/>
    <w:uiPriority w:val="99"/>
    <w:unhideWhenUsed/>
    <w:qFormat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f0">
    <w:name w:val="页眉 字符"/>
    <w:link w:val="af"/>
    <w:qFormat/>
    <w:rPr>
      <w:sz w:val="18"/>
      <w:szCs w:val="18"/>
    </w:rPr>
  </w:style>
  <w:style w:type="character" w:customStyle="1" w:styleId="ae">
    <w:name w:val="页脚 字符"/>
    <w:link w:val="ad"/>
    <w:qFormat/>
    <w:rPr>
      <w:sz w:val="18"/>
      <w:szCs w:val="18"/>
    </w:rPr>
  </w:style>
  <w:style w:type="character" w:customStyle="1" w:styleId="11">
    <w:name w:val="标题 1 字符"/>
    <w:link w:val="10"/>
    <w:uiPriority w:val="9"/>
    <w:qFormat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qFormat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5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7"/>
    <w:qFormat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a">
    <w:name w:val="日期 字符"/>
    <w:link w:val="a9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c">
    <w:name w:val="批注框文本 字符"/>
    <w:link w:val="ab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9">
    <w:name w:val="图片"/>
    <w:basedOn w:val="a"/>
    <w:link w:val="afa"/>
    <w:qFormat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d">
    <w:name w:val="表格"/>
    <w:basedOn w:val="a"/>
    <w:link w:val="afe"/>
    <w:qFormat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customStyle="1" w:styleId="6-51">
    <w:name w:val="网格表 6 彩色 - 着色 51"/>
    <w:basedOn w:val="a1"/>
    <w:uiPriority w:val="51"/>
    <w:rPr>
      <w:color w:val="3184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Pr>
      <w:sz w:val="48"/>
      <w:szCs w:val="48"/>
    </w:rPr>
  </w:style>
  <w:style w:type="paragraph" w:customStyle="1" w:styleId="aff1">
    <w:name w:val="表格突出"/>
    <w:basedOn w:val="a"/>
    <w:link w:val="aff2"/>
    <w:qFormat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f3">
    <w:name w:val="表格文字"/>
    <w:basedOn w:val="a"/>
    <w:link w:val="aff4"/>
    <w:qFormat/>
    <w:rPr>
      <w:rFonts w:cs="Calibri"/>
      <w:sz w:val="18"/>
      <w:szCs w:val="18"/>
    </w:rPr>
  </w:style>
  <w:style w:type="character" w:customStyle="1" w:styleId="aff2">
    <w:name w:val="表格突出 字符"/>
    <w:link w:val="aff1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f4">
    <w:name w:val="表格文字 字符"/>
    <w:link w:val="aff3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character" w:customStyle="1" w:styleId="a6">
    <w:name w:val="正文文本 字符"/>
    <w:link w:val="a4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5">
    <w:name w:val="正文首行缩进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8">
    <w:name w:val="正文文本缩进 字符"/>
    <w:link w:val="a7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23">
    <w:name w:val="正文首行缩进 2 字符"/>
    <w:link w:val="22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Pr>
      <w:rFonts w:ascii="微软雅黑" w:eastAsia="微软雅黑" w:hAnsi="微软雅黑" w:cs="微软雅黑 Light"/>
      <w:b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f7">
    <w:name w:val="无间隔 字符"/>
    <w:basedOn w:val="a0"/>
    <w:link w:val="15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41">
    <w:name w:val="列出段落4"/>
    <w:basedOn w:val="a"/>
    <w:uiPriority w:val="99"/>
    <w:pPr>
      <w:ind w:firstLineChars="200" w:firstLine="420"/>
    </w:pPr>
  </w:style>
  <w:style w:type="paragraph" w:styleId="aff8">
    <w:name w:val="List Paragraph"/>
    <w:basedOn w:val="a"/>
    <w:uiPriority w:val="34"/>
    <w:qFormat/>
    <w:rsid w:val="00D574D7"/>
    <w:pPr>
      <w:ind w:firstLineChars="200" w:firstLine="420"/>
    </w:pPr>
  </w:style>
  <w:style w:type="paragraph" w:styleId="aff9">
    <w:name w:val="Quote"/>
    <w:basedOn w:val="a"/>
    <w:next w:val="a"/>
    <w:link w:val="affa"/>
    <w:uiPriority w:val="29"/>
    <w:qFormat/>
    <w:rsid w:val="00C024B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a">
    <w:name w:val="引用 字符"/>
    <w:basedOn w:val="a0"/>
    <w:link w:val="aff9"/>
    <w:uiPriority w:val="29"/>
    <w:rsid w:val="00C024BD"/>
    <w:rPr>
      <w:rFonts w:ascii="Microsoft YaHei UI Light" w:eastAsia="Microsoft YaHei UI Light" w:hAnsi="Microsoft YaHei UI Light" w:cs="Microsoft YaHei UI Light"/>
      <w:i/>
      <w:iCs/>
      <w:color w:val="404040" w:themeColor="text1" w:themeTint="BF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FB02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pache/hadoop" TargetMode="External"/><Relationship Id="rId18" Type="http://schemas.openxmlformats.org/officeDocument/2006/relationships/hyperlink" Target="https://github.com/spring-projects/spring-security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jmeter.apache.org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google/guava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pring-projects/spring-data-jpa" TargetMode="External"/><Relationship Id="rId20" Type="http://schemas.openxmlformats.org/officeDocument/2006/relationships/hyperlink" Target="http://www.seleniumhq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hyperlink" Target="http://junit.org/junit4/" TargetMode="External"/><Relationship Id="rId23" Type="http://schemas.openxmlformats.org/officeDocument/2006/relationships/hyperlink" Target="https://github.com/sorrycc/blog/issues/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swagger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rojects.spring.io/spring-boot/" TargetMode="External"/><Relationship Id="rId22" Type="http://schemas.openxmlformats.org/officeDocument/2006/relationships/image" Target="media/image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2E3BE3" w:rsidRDefault="00012BC8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2E3BE3" w:rsidRDefault="00012BC8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012BC8"/>
    <w:rsid w:val="001802D4"/>
    <w:rsid w:val="002E3BE3"/>
    <w:rsid w:val="003E47E0"/>
    <w:rsid w:val="00404E0A"/>
    <w:rsid w:val="00451E7E"/>
    <w:rsid w:val="004D5DC8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pPr>
      <w:widowControl w:val="0"/>
      <w:jc w:val="both"/>
    </w:pPr>
    <w:rPr>
      <w:kern w:val="2"/>
      <w:sz w:val="21"/>
      <w:szCs w:val="22"/>
    </w:rPr>
  </w:style>
  <w:style w:type="paragraph" w:customStyle="1" w:styleId="C02F7CB22BEC47EC9D13C512FCAC6686">
    <w:name w:val="C02F7CB22BEC47EC9D13C512FCAC668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35A0358-601C-45F2-8768-EC6C9658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405</Words>
  <Characters>2312</Characters>
  <Application>Microsoft Office Word</Application>
  <DocSecurity>0</DocSecurity>
  <Lines>19</Lines>
  <Paragraphs>5</Paragraphs>
  <ScaleCrop>false</ScaleCrop>
  <Company>南京大学软件学院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软硬件环境说明</dc:subject>
  <dc:creator>Polaris Chen</dc:creator>
  <cp:lastModifiedBy>袁阳阳</cp:lastModifiedBy>
  <cp:revision>14</cp:revision>
  <cp:lastPrinted>2015-12-31T15:08:00Z</cp:lastPrinted>
  <dcterms:created xsi:type="dcterms:W3CDTF">2017-06-24T14:14:00Z</dcterms:created>
  <dcterms:modified xsi:type="dcterms:W3CDTF">2017-09-03T04:39:00Z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