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3A92AA">
      <w:pPr>
        <w:bidi w:val="0"/>
      </w:pPr>
      <w:r>
        <w:rPr>
          <w:rFonts w:hint="default"/>
        </w:rPr>
        <w:t>待发布内容</w:t>
      </w:r>
    </w:p>
    <w:p w14:paraId="22852680">
      <w:pPr>
        <w:bidi w:val="0"/>
        <w:rPr>
          <w:rFonts w:hint="default"/>
        </w:rPr>
      </w:pPr>
      <w:r>
        <w:rPr>
          <w:rFonts w:hint="default"/>
        </w:rPr>
        <w:t>信号复制新增 API 接口</w:t>
      </w:r>
    </w:p>
    <w:p w14:paraId="7990EECD">
      <w:pPr>
        <w:bidi w:val="0"/>
        <w:rPr>
          <w:rFonts w:hint="default"/>
        </w:rPr>
      </w:pPr>
      <w:r>
        <w:rPr>
          <w:rFonts w:hint="default"/>
        </w:rPr>
        <w:t>最后更新：2026 年 5 月 14 日</w:t>
      </w:r>
    </w:p>
    <w:p w14:paraId="4E8F36DA">
      <w:pPr>
        <w:bidi w:val="0"/>
        <w:rPr>
          <w:rFonts w:hint="default"/>
        </w:rPr>
      </w:pPr>
      <w:r>
        <w:rPr>
          <w:rFonts w:hint="default"/>
        </w:rPr>
        <w:t>OKX 将为信号复制（订单分享）功能新增 API 支持。API 用户现在可以通过传入订单 ID，以编程方式生成通用分享短链。短链将订单参数（合约、方向、杠杆、价格、止盈止损等）存储在服务端。接收方打开链接后，OKX App 下单面板将自动填入对应参数。</w:t>
      </w:r>
    </w:p>
    <w:p w14:paraId="46E01C5C">
      <w:pPr>
        <w:bidi w:val="0"/>
        <w:rPr>
          <w:rFonts w:hint="default"/>
        </w:rPr>
      </w:pPr>
      <w:r>
        <w:rPr>
          <w:rFonts w:hint="default"/>
        </w:rPr>
        <w:t>此功能仅支持 USDT 保证金永续合约，使用前需确保账户已开启信号复制功能。</w:t>
      </w:r>
    </w:p>
    <w:p w14:paraId="6BD8A5EE">
      <w:pPr>
        <w:bidi w:val="0"/>
        <w:rPr>
          <w:rFonts w:hint="default"/>
        </w:rPr>
      </w:pPr>
      <w:r>
        <w:rPr>
          <w:rFonts w:hint="default"/>
        </w:rPr>
        <w:t>生成信号复制短链</w:t>
      </w:r>
    </w:p>
    <w:p w14:paraId="217CD3B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"order-book-trading-copy-trading-post-create-signal-link"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生成信号复制短链</w:t>
      </w:r>
      <w:r>
        <w:rPr>
          <w:rFonts w:hint="default"/>
        </w:rPr>
        <w:fldChar w:fldCharType="end"/>
      </w:r>
    </w:p>
    <w:p w14:paraId="710A50FC">
      <w:pPr>
        <w:bidi w:val="0"/>
      </w:pPr>
      <w:r>
        <w:rPr>
          <w:rFonts w:hint="default"/>
        </w:rPr>
        <w:t>新增接口 POST /api/v5/copytrade/create-sgl-link。</w:t>
      </w:r>
    </w:p>
    <w:p w14:paraId="4E411BC5">
      <w:pPr>
        <w:bidi w:val="0"/>
      </w:pPr>
      <w:r>
        <w:rPr>
          <w:rFonts w:hint="default"/>
        </w:rPr>
        <w:t>请求体中传入 orderId 和 instId，订单必须属于请求账户。</w:t>
      </w:r>
    </w:p>
    <w:p w14:paraId="4E513068">
      <w:pPr>
        <w:bidi w:val="0"/>
      </w:pPr>
      <w:r>
        <w:rPr>
          <w:rFonts w:hint="default"/>
        </w:rPr>
        <w:t>仅支持 USDT 保证金永续合约（instId 以 -USDT-SWAP 结尾），其他产品类型将返回错误。</w:t>
      </w:r>
    </w:p>
    <w:p w14:paraId="659925D1">
      <w:pPr>
        <w:bidi w:val="0"/>
      </w:pPr>
      <w:r>
        <w:rPr>
          <w:rFonts w:hint="default"/>
        </w:rPr>
        <w:t>返回 shortLink——通用 OKX App 短链，接收方打开后下单面板将自动填入对应订单参数。</w:t>
      </w:r>
    </w:p>
    <w:p w14:paraId="1D43C636">
      <w:pPr>
        <w:bidi w:val="0"/>
      </w:pPr>
      <w:r>
        <w:rPr>
          <w:rFonts w:hint="default"/>
        </w:rPr>
        <w:t>限速：每用户每秒 10 次。</w:t>
      </w:r>
    </w:p>
    <w:p w14:paraId="36864CFC">
      <w:pPr>
        <w:bidi w:val="0"/>
      </w:pPr>
      <w:r>
        <w:rPr>
          <w:rFonts w:hint="default"/>
        </w:rPr>
        <w:t>请求示例</w:t>
      </w:r>
      <w:bookmarkStart w:id="0" w:name="_GoBack"/>
      <w:bookmarkEnd w:id="0"/>
    </w:p>
    <w:p w14:paraId="0EF22B2A">
      <w:pPr>
        <w:bidi w:val="0"/>
        <w:rPr>
          <w:rFonts w:hint="default"/>
        </w:rPr>
      </w:pPr>
      <w:r>
        <w:rPr>
          <w:rFonts w:hint="default"/>
        </w:rPr>
        <w:t>POST /api/v5/copytrade/create-sgl-link</w:t>
      </w:r>
    </w:p>
    <w:p w14:paraId="33EC6269">
      <w:pPr>
        <w:bidi w:val="0"/>
        <w:rPr>
          <w:rFonts w:hint="default"/>
        </w:rPr>
      </w:pPr>
      <w:r>
        <w:rPr>
          <w:rFonts w:hint="default"/>
        </w:rPr>
        <w:t>body{</w:t>
      </w:r>
    </w:p>
    <w:p w14:paraId="205A8084">
      <w:pPr>
        <w:bidi w:val="0"/>
        <w:rPr>
          <w:rFonts w:hint="default"/>
        </w:rPr>
      </w:pPr>
      <w:r>
        <w:rPr>
          <w:rFonts w:hint="default"/>
        </w:rPr>
        <w:t xml:space="preserve">    "orderId": "3556007031710728192",</w:t>
      </w:r>
    </w:p>
    <w:p w14:paraId="1227D45C">
      <w:pPr>
        <w:bidi w:val="0"/>
        <w:rPr>
          <w:rFonts w:hint="default"/>
        </w:rPr>
      </w:pPr>
      <w:r>
        <w:rPr>
          <w:rFonts w:hint="default"/>
        </w:rPr>
        <w:t xml:space="preserve">    "instId": "ADA-USDT-SWAP"}</w:t>
      </w:r>
    </w:p>
    <w:p w14:paraId="3202312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3"/>
        <w:gridCol w:w="738"/>
        <w:gridCol w:w="1058"/>
        <w:gridCol w:w="5877"/>
      </w:tblGrid>
      <w:tr w14:paraId="5ED21FF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8109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C4F4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9F27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214A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1BD7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C6B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200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F176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938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 ID，必须属于请求账户。</w:t>
            </w:r>
          </w:p>
        </w:tc>
      </w:tr>
      <w:tr w14:paraId="5071825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115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78FB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F3E4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416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 ID，如 BTC-USDT-SWAP，仅支持 USDT 保证金永续合约。</w:t>
            </w:r>
          </w:p>
        </w:tc>
      </w:tr>
    </w:tbl>
    <w:p w14:paraId="04D23BD0">
      <w:pPr>
        <w:bidi w:val="0"/>
      </w:pPr>
      <w:r>
        <w:rPr>
          <w:rFonts w:hint="default"/>
        </w:rPr>
        <w:t>返回示例</w:t>
      </w:r>
    </w:p>
    <w:p w14:paraId="171318E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DB084D8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2AAEC3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AD5A38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FFE22BD">
      <w:pPr>
        <w:bidi w:val="0"/>
        <w:rPr>
          <w:rFonts w:hint="default"/>
        </w:rPr>
      </w:pPr>
      <w:r>
        <w:rPr>
          <w:rFonts w:hint="default"/>
        </w:rPr>
        <w:t xml:space="preserve">            "shortLink": "https://www.okx.com/ul/1xJ7nV"</w:t>
      </w:r>
    </w:p>
    <w:p w14:paraId="4A5F0841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171BD1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E18883A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1A5D6E7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30"/>
        <w:gridCol w:w="738"/>
        <w:gridCol w:w="6778"/>
      </w:tblGrid>
      <w:tr w14:paraId="7D40DF8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37DA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D363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2680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451A9D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E3D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shortLink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327C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CAE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通用分享短链。接收方在 OKX App 中打开该链接后，下单面板将自动填入对应的订单参数。</w:t>
            </w:r>
          </w:p>
        </w:tc>
      </w:tr>
    </w:tbl>
    <w:p w14:paraId="27C3B361">
      <w:pPr>
        <w:bidi w:val="0"/>
        <w:rPr>
          <w:rFonts w:hint="default"/>
        </w:rPr>
      </w:pPr>
      <w:r>
        <w:rPr>
          <w:rFonts w:hint="default"/>
        </w:rPr>
        <w:t>深度频道 checksum 字段废弃</w:t>
      </w:r>
    </w:p>
    <w:p w14:paraId="2285432B">
      <w:pPr>
        <w:bidi w:val="0"/>
        <w:rPr>
          <w:rFonts w:hint="default"/>
        </w:rPr>
      </w:pPr>
      <w:r>
        <w:rPr>
          <w:rFonts w:hint="default"/>
        </w:rPr>
        <w:t>最后更新：2026 年 5 月 19 日</w:t>
      </w:r>
    </w:p>
    <w:p w14:paraId="2F79CE1D">
      <w:pPr>
        <w:bidi w:val="0"/>
        <w:rPr>
          <w:rFonts w:hint="default"/>
        </w:rPr>
      </w:pPr>
      <w:r>
        <w:rPr>
          <w:rFonts w:hint="default"/>
        </w:rPr>
        <w:t>为了提升行情数据推送的效率和稳定性，以下深度频道将废弃全量快照和增量更新中的 checksum 字段。</w:t>
      </w:r>
      <w:r>
        <w:rPr>
          <w:rFonts w:hint="default"/>
        </w:rPr>
        <w:br w:type="textWrapping"/>
      </w:r>
      <w:r>
        <w:rPr>
          <w:rFonts w:hint="default"/>
        </w:rPr>
        <w:t>废弃后，checksum 字段仍会保留在全量快照和增量更新中，但其值将固定为 0，不应再用于数据完整性校验。请在废弃生效之前，改用 seqId/prevSeqId 校验数据的连续性和准确性。</w:t>
      </w:r>
    </w:p>
    <w:p w14:paraId="1E84F7EA">
      <w:pPr>
        <w:bidi w:val="0"/>
        <w:rPr>
          <w:rFonts w:hint="default"/>
        </w:rPr>
      </w:pPr>
      <w:r>
        <w:rPr>
          <w:rFonts w:hint="default"/>
        </w:rPr>
        <w:t>模拟盘废弃日期：2026 年 6 月 2 日</w:t>
      </w:r>
      <w:r>
        <w:rPr>
          <w:rFonts w:hint="default"/>
        </w:rPr>
        <w:br w:type="textWrapping"/>
      </w:r>
      <w:r>
        <w:rPr>
          <w:rFonts w:hint="default"/>
        </w:rPr>
        <w:t>实盘废弃日期：2026 年 6 月 23 日</w:t>
      </w:r>
    </w:p>
    <w:p w14:paraId="24CFBDAD">
      <w:pPr>
        <w:bidi w:val="0"/>
      </w:pPr>
      <w:r>
        <w:rPr>
          <w:rFonts w:hint="default"/>
        </w:rPr>
        <w:t>废弃全量快照和增量更新中的 checksum 字段（字段仍保留在推送中，但其值将固定为 0）。</w:t>
      </w:r>
    </w:p>
    <w:p w14:paraId="62C5594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"order-book-trading-market-data-ws-order-book-channel"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深度频道</w:t>
      </w:r>
      <w:r>
        <w:rPr>
          <w:rFonts w:hint="default"/>
        </w:rPr>
        <w:fldChar w:fldCharType="end"/>
      </w:r>
    </w:p>
    <w:p w14:paraId="0156E945">
      <w:pPr>
        <w:bidi w:val="0"/>
      </w:pPr>
      <w:r>
        <w:rPr>
          <w:rFonts w:hint="default"/>
        </w:rPr>
        <w:t>books</w:t>
      </w:r>
    </w:p>
    <w:p w14:paraId="4B107A08">
      <w:pPr>
        <w:bidi w:val="0"/>
      </w:pPr>
      <w:r>
        <w:rPr>
          <w:rFonts w:hint="default"/>
        </w:rPr>
        <w:t>books-l2-tbt</w:t>
      </w:r>
    </w:p>
    <w:p w14:paraId="0E1F55E7">
      <w:pPr>
        <w:bidi w:val="0"/>
      </w:pPr>
      <w:r>
        <w:rPr>
          <w:rFonts w:hint="default"/>
        </w:rPr>
        <w:t>books50-l2-tbt</w:t>
      </w:r>
    </w:p>
    <w:p w14:paraId="04D230A2">
      <w:pPr>
        <w:bidi w:val="0"/>
        <w:rPr>
          <w:rFonts w:hint="default"/>
        </w:rPr>
      </w:pPr>
      <w:r>
        <w:rPr>
          <w:rFonts w:hint="default"/>
        </w:rPr>
        <w:t>注意:</w:t>
      </w:r>
      <w:r>
        <w:rPr>
          <w:rFonts w:hint="default"/>
        </w:rPr>
        <w:br w:type="textWrapping"/>
      </w:r>
      <w:r>
        <w:rPr>
          <w:rFonts w:hint="default"/>
        </w:rPr>
        <w:t>1. books5 和 bbo-tbt 频道本身不包含 checksum 字段，不在本次变更范围内。</w:t>
      </w:r>
      <w:r>
        <w:rPr>
          <w:rFonts w:hint="default"/>
        </w:rPr>
        <w:br w:type="textWrapping"/>
      </w:r>
      <w:r>
        <w:rPr>
          <w:rFonts w:hint="default"/>
        </w:rPr>
        <w:t>2. WebSocket 连接已全面启用 TLS（wss://），具备防窃听、防篡改以及完整性校验的能力；结合 seqId/prevSeqId 的严格校验，可有效防止数据乱序、部分丢失或被恶意注入，实现与原 checksum 等效甚至更强的完整性保护。</w:t>
      </w:r>
    </w:p>
    <w:p w14:paraId="6DD5193D">
      <w:pPr>
        <w:bidi w:val="0"/>
        <w:rPr>
          <w:rFonts w:hint="default"/>
        </w:rPr>
      </w:pPr>
      <w:r>
        <w:rPr>
          <w:rFonts w:hint="default"/>
        </w:rPr>
        <w:t>2026-05-20</w:t>
      </w:r>
    </w:p>
    <w:p w14:paraId="44915CAA">
      <w:pPr>
        <w:bidi w:val="0"/>
        <w:rPr>
          <w:rFonts w:hint="default"/>
        </w:rPr>
      </w:pPr>
      <w:r>
        <w:rPr>
          <w:rFonts w:hint="default"/>
        </w:rPr>
        <w:t>新增专用 REST API 域名 openapi.okx.com</w:t>
      </w:r>
    </w:p>
    <w:p w14:paraId="547E554B">
      <w:pPr>
        <w:bidi w:val="0"/>
        <w:rPr>
          <w:rFonts w:hint="default"/>
        </w:rPr>
      </w:pPr>
      <w:r>
        <w:rPr>
          <w:rFonts w:hint="default"/>
        </w:rPr>
        <w:t>OKX 全球站用户现可使用新的专用 REST API 域名 openapi.okx.com。该域名在 API 访问方面与 www.okx.com 完全等价，建议所有 REST API 请求优先使用此域名。</w:t>
      </w:r>
    </w:p>
    <w:p w14:paraId="2D254CEA">
      <w:pPr>
        <w:bidi w:val="0"/>
      </w:pPr>
      <w:r>
        <w:rPr>
          <w:rFonts w:hint="default"/>
        </w:rPr>
        <w:t>文档中的 REST API 基础 URL 已从 https://www.okx.com 更新为 https://openapi.okx.com</w:t>
      </w:r>
    </w:p>
    <w:p w14:paraId="167C2B72">
      <w:pPr>
        <w:bidi w:val="0"/>
      </w:pPr>
      <w:r>
        <w:rPr>
          <w:rFonts w:hint="default"/>
        </w:rPr>
        <w:t>www.okx.com 将继续可用，不会下线</w:t>
      </w:r>
    </w:p>
    <w:p w14:paraId="49A50CBC">
      <w:pPr>
        <w:bidi w:val="0"/>
      </w:pPr>
      <w:r>
        <w:rPr>
          <w:rFonts w:hint="default"/>
        </w:rPr>
        <w:t>WebSocket URL（ws.okx.com、wspap.okx.com）保持不变</w:t>
      </w:r>
    </w:p>
    <w:p w14:paraId="31D31500">
      <w:pPr>
        <w:bidi w:val="0"/>
      </w:pPr>
      <w:r>
        <w:rPr>
          <w:rFonts w:hint="default"/>
        </w:rPr>
        <w:t>区域域名（us.okx.com、eea.okx.com、tr.okx.com）保持不变</w:t>
      </w:r>
    </w:p>
    <w:p w14:paraId="0EE6EE31">
      <w:pPr>
        <w:bidi w:val="0"/>
        <w:rPr>
          <w:rFonts w:hint="default"/>
        </w:rPr>
      </w:pPr>
      <w:r>
        <w:rPr>
          <w:rFonts w:hint="default"/>
        </w:rPr>
        <w:t>建议您将 API 客户端配置中的 REST API 基础 URL 更新为 https://openapi.okx.com。</w:t>
      </w:r>
    </w:p>
    <w:p w14:paraId="354867CE">
      <w:pPr>
        <w:bidi w:val="0"/>
        <w:rPr>
          <w:rFonts w:hint="default"/>
        </w:rPr>
      </w:pPr>
      <w:r>
        <w:rPr>
          <w:rFonts w:hint="default"/>
        </w:rPr>
        <w:t>ELP Maker 费率</w:t>
      </w:r>
    </w:p>
    <w:p w14:paraId="7EAE4532">
      <w:pPr>
        <w:bidi w:val="0"/>
        <w:rPr>
          <w:rFonts w:hint="default"/>
        </w:rPr>
      </w:pPr>
      <w:r>
        <w:rPr>
          <w:rFonts w:hint="default"/>
        </w:rPr>
        <w:t>随着 ELP Maker 费率调整，在费率查询接口的返回参数 feeGroup 中新增 elpMaker 字段，用于展示 ELP Maker 有效费率。详情请参阅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"https://www.okx.com/help/elp-maker-fee-notice-adjustment"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公告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</w:p>
    <w:p w14:paraId="3C6251CE">
      <w:pPr>
        <w:bidi w:val="0"/>
      </w:pPr>
      <w:r>
        <w:rPr>
          <w:rFonts w:hint="default"/>
        </w:rPr>
        <w:t>在 feeGroup 中新增返回参数 elpMaker：</w:t>
      </w:r>
    </w:p>
    <w:p w14:paraId="7DF0375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"trading-account-rest-api-get-fee-rates"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获取当前账户交易手续费费率</w:t>
      </w:r>
      <w:r>
        <w:rPr>
          <w:rFonts w:hint="default"/>
        </w:rPr>
        <w:fldChar w:fldCharType="end"/>
      </w:r>
    </w:p>
    <w:p w14:paraId="0725552F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02"/>
        <w:gridCol w:w="738"/>
        <w:gridCol w:w="6164"/>
      </w:tblGrid>
      <w:tr w14:paraId="4ACF3E5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6F54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7B6C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AF18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D06FD0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FD8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elpMaker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C5C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D481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ELP Maker 有效费率。若 ELP 不适用于该交易产品，则返回 ""。</w:t>
            </w:r>
          </w:p>
        </w:tc>
      </w:tr>
    </w:tbl>
    <w:p w14:paraId="4561AF00">
      <w:pPr>
        <w:bidi w:val="0"/>
        <w:rPr>
          <w:rFonts w:hint="default"/>
        </w:rPr>
      </w:pPr>
      <w:r>
        <w:rPr>
          <w:rFonts w:hint="default"/>
        </w:rPr>
        <w:t>2026-05-19</w:t>
      </w:r>
    </w:p>
    <w:p w14:paraId="7A2A33F8">
      <w:pPr>
        <w:bidi w:val="0"/>
      </w:pPr>
      <w:r>
        <w:rPr>
          <w:rFonts w:hint="default"/>
        </w:rPr>
        <w:t>平台持仓限额优化 — 新增币量维度限额字段及错误码 54031。</w:t>
      </w:r>
    </w:p>
    <w:p w14:paraId="27C0B9AD">
      <w:pPr>
        <w:bidi w:val="0"/>
      </w:pPr>
      <w:r>
        <w:rPr>
          <w:rFonts w:hint="default"/>
        </w:rPr>
        <w:t>事件合约 — 取消公共数据接口鉴权要求。</w:t>
      </w:r>
    </w:p>
    <w:p w14:paraId="65C2292F">
      <w:pPr>
        <w:bidi w:val="0"/>
      </w:pPr>
      <w:r>
        <w:rPr>
          <w:rFonts w:hint="default"/>
        </w:rPr>
        <w:t>事件合约 — TickSize 精度调整及新增系列频率枚举值。</w:t>
      </w:r>
    </w:p>
    <w:p w14:paraId="461B4474">
      <w:pPr>
        <w:bidi w:val="0"/>
        <w:rPr>
          <w:rFonts w:hint="default"/>
        </w:rPr>
      </w:pPr>
      <w:r>
        <w:rPr>
          <w:rFonts w:hint="default"/>
        </w:rPr>
        <w:t>事件合约 — 取消鉴权</w:t>
      </w:r>
    </w:p>
    <w:p w14:paraId="3445B79F">
      <w:pPr>
        <w:bidi w:val="0"/>
      </w:pPr>
      <w:r>
        <w:rPr>
          <w:rFonts w:hint="default"/>
        </w:rPr>
        <w:t>以下接口的权限由 读取 变更为 公共（无需鉴权）：</w:t>
      </w:r>
    </w:p>
    <w:p w14:paraId="696297E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"public-data-rest-api-get-series"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获取系列</w:t>
      </w:r>
      <w:r>
        <w:rPr>
          <w:rFonts w:hint="default"/>
        </w:rPr>
        <w:fldChar w:fldCharType="end"/>
      </w:r>
    </w:p>
    <w:p w14:paraId="5857CD8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"public-data-rest-api-get-events"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获取事件</w:t>
      </w:r>
      <w:r>
        <w:rPr>
          <w:rFonts w:hint="default"/>
        </w:rPr>
        <w:fldChar w:fldCharType="end"/>
      </w:r>
    </w:p>
    <w:p w14:paraId="42B9E21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"public-data-rest-api-get-markets"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获取市场</w:t>
      </w:r>
      <w:r>
        <w:rPr>
          <w:rFonts w:hint="default"/>
        </w:rPr>
        <w:fldChar w:fldCharType="end"/>
      </w:r>
    </w:p>
    <w:p w14:paraId="5D5B18ED">
      <w:pPr>
        <w:bidi w:val="0"/>
        <w:rPr>
          <w:rFonts w:hint="default"/>
        </w:rPr>
      </w:pPr>
      <w:r>
        <w:rPr>
          <w:rFonts w:hint="default"/>
        </w:rPr>
        <w:t>平台持仓限额优化 — 新增币量维度限额字段及错误码 54031</w:t>
      </w:r>
    </w:p>
    <w:p w14:paraId="6E6D5E31">
      <w:pPr>
        <w:bidi w:val="0"/>
      </w:pPr>
      <w:r>
        <w:rPr>
          <w:rFonts w:hint="default"/>
        </w:rPr>
        <w:t>更新返回参数 maxPlatOILmt 描述；新增返回参数 maxPlatOICoinLmt，返回币量维度的平台持仓限额：</w:t>
      </w:r>
    </w:p>
    <w:p w14:paraId="75E3FC6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获取交易产品基础信息</w:t>
      </w:r>
      <w:r>
        <w:rPr>
          <w:rFonts w:hint="default"/>
        </w:rPr>
        <w:fldChar w:fldCharType="end"/>
      </w:r>
    </w:p>
    <w:p w14:paraId="21FAA69B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21"/>
        <w:gridCol w:w="738"/>
        <w:gridCol w:w="5987"/>
      </w:tblGrid>
      <w:tr w14:paraId="4E4551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F999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9F3A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BE4B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B4A8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BC24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maxPlatOILmt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60C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A625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该产品的全平台最大持仓名义价值（USD）。当平台总持仓量（USD）达到或超过该值时，系统将拒绝所有用户对该产品的新开仓委托；否则订单通过校验。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 SWAP/FUTURES</w:t>
            </w:r>
          </w:p>
        </w:tc>
      </w:tr>
      <w:tr w14:paraId="6FED5AF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D88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maxPlatOICoinLmt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218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515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该产品的全平台最大持仓名义价值（币量）。当平台总持仓量（币量）达到或超过该值时，系统将拒绝所有用户对该产品的新开仓委托；否则订单通过校验。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 SWAP/FUTURES</w:t>
            </w:r>
          </w:p>
        </w:tc>
      </w:tr>
    </w:tbl>
    <w:p w14:paraId="1D1EE9AF">
      <w:pPr>
        <w:bidi w:val="0"/>
      </w:pPr>
      <w:r>
        <w:rPr>
          <w:rFonts w:hint="default"/>
        </w:rPr>
        <w:t>更新错误码 54031 的错误提示文案</w:t>
      </w:r>
    </w:p>
    <w:p w14:paraId="1B50934D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8"/>
        <w:gridCol w:w="1181"/>
        <w:gridCol w:w="6527"/>
      </w:tblGrid>
      <w:tr w14:paraId="63CC2AC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377B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F8CB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858F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4C8C8A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30E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54031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C7C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1AA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下单失败，{param0}的平台持仓量已达到平台持仓限额，无法开仓，只能平仓。开仓请稍后再试。</w:t>
            </w:r>
          </w:p>
        </w:tc>
      </w:tr>
    </w:tbl>
    <w:p w14:paraId="2C7569D0">
      <w:pPr>
        <w:bidi w:val="0"/>
        <w:rPr>
          <w:rFonts w:hint="default"/>
        </w:rPr>
      </w:pPr>
      <w:r>
        <w:rPr>
          <w:rFonts w:hint="default"/>
        </w:rPr>
        <w:t>事件合约 — TickSize 精度调整</w:t>
      </w:r>
    </w:p>
    <w:p w14:paraId="7404E3B9">
      <w:pPr>
        <w:bidi w:val="0"/>
        <w:rPr>
          <w:rFonts w:hint="default"/>
        </w:rPr>
      </w:pPr>
      <w:r>
        <w:rPr>
          <w:rFonts w:hint="default"/>
        </w:rPr>
        <w:t>交易产品基础信息接口中所有 EVENTS 产品的 tickSz 将从 "0.01" 变更为 "0.001"。该值现表示 tick band 中的最小精度（与 OPTION 行为一致）。请使用"获取期权价格梯度"接口传入 instType=EVENTS 查询各价格区间的精确 tickSz。</w:t>
      </w:r>
    </w:p>
    <w:p w14:paraId="7DE457D6">
      <w:pPr>
        <w:bidi w:val="0"/>
        <w:rPr>
          <w:rFonts w:hint="default"/>
        </w:rPr>
      </w:pPr>
      <w:r>
        <w:rPr>
          <w:rFonts w:hint="default"/>
        </w:rPr>
        <w:t>如果您的应用依赖 EVENTS 产品的 tickSz 值进行价格校验，请在上线日期前完成相应调整。</w:t>
      </w:r>
    </w:p>
    <w:p w14:paraId="441846B9">
      <w:pPr>
        <w:bidi w:val="0"/>
      </w:pPr>
      <w:r>
        <w:rPr>
          <w:rFonts w:hint="default"/>
        </w:rPr>
        <w:t>请求参数 instType 新增枚举值 EVENTS：</w:t>
      </w:r>
    </w:p>
    <w:p w14:paraId="4DEB829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"public-data-rest-api-get-option-tickbands"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获取期权价格梯度</w:t>
      </w:r>
      <w:r>
        <w:rPr>
          <w:rFonts w:hint="default"/>
        </w:rPr>
        <w:fldChar w:fldCharType="end"/>
      </w:r>
    </w:p>
    <w:p w14:paraId="33964EF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1290"/>
      </w:tblGrid>
      <w:tr w14:paraId="2388822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4593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C5BE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1FFF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795D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94ADFD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121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BE7B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EFD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D1FB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OPTION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</w:t>
            </w:r>
          </w:p>
        </w:tc>
      </w:tr>
    </w:tbl>
    <w:p w14:paraId="1E96E05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0"/>
        <w:gridCol w:w="1450"/>
        <w:gridCol w:w="5996"/>
      </w:tblGrid>
      <w:tr w14:paraId="5FDB09B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8B81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118D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6B01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28A9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AED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E3F6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474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</w:p>
        </w:tc>
      </w:tr>
      <w:tr w14:paraId="78AC1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F78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D6D8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0BC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交易品种。仅适用于 OPTION</w:t>
            </w:r>
          </w:p>
        </w:tc>
      </w:tr>
      <w:tr w14:paraId="082C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6FE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tickBand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E659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410C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价格梯度。对于 EVENTS，返回适用于所有事件合约的统一价格梯度配置。</w:t>
            </w:r>
          </w:p>
        </w:tc>
      </w:tr>
      <w:tr w14:paraId="71E4C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DBF2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41D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D1B9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下单最低价格</w:t>
            </w:r>
          </w:p>
        </w:tc>
      </w:tr>
      <w:tr w14:paraId="6C5FA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10D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BAA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270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下单最高价格</w:t>
            </w:r>
          </w:p>
        </w:tc>
      </w:tr>
      <w:tr w14:paraId="02A385E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B61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24EA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915F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下单价格精度，如 0.001</w:t>
            </w:r>
          </w:p>
        </w:tc>
      </w:tr>
    </w:tbl>
    <w:p w14:paraId="630527ED">
      <w:pPr>
        <w:bidi w:val="0"/>
      </w:pPr>
      <w:r>
        <w:rPr>
          <w:rFonts w:hint="default"/>
        </w:rPr>
        <w:t>更新返回参数 tickSz 描述，新增 EVENTS 说明：</w:t>
      </w:r>
    </w:p>
    <w:p w14:paraId="6CD9B6D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7D54561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217B2F0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45E7C5A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0"/>
        <w:gridCol w:w="738"/>
        <w:gridCol w:w="7038"/>
      </w:tblGrid>
      <w:tr w14:paraId="33C578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5DD2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7719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46CA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DD8E61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EBF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0B91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3F1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最小价格变动单位，如 0.0001。对于 OPTION/EVENTS，该值为 tick band 中的最小 tickSz。如需获取各价格区间的精确 tickSz，请使用"获取期权价格梯度"接口并传入对应的 instType 参数。</w:t>
            </w:r>
          </w:p>
        </w:tc>
      </w:tr>
    </w:tbl>
    <w:p w14:paraId="70501BF1">
      <w:pPr>
        <w:bidi w:val="0"/>
      </w:pPr>
      <w:r>
        <w:rPr>
          <w:rFonts w:hint="default"/>
        </w:rPr>
        <w:t>返回参数 freq 新增枚举值 five_min 和 hourly：</w:t>
      </w:r>
    </w:p>
    <w:p w14:paraId="0FE67DE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"public-data-rest-api-get-series"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获取系列</w:t>
      </w:r>
      <w:r>
        <w:rPr>
          <w:rFonts w:hint="default"/>
        </w:rPr>
        <w:fldChar w:fldCharType="end"/>
      </w:r>
    </w:p>
    <w:p w14:paraId="40AA6EC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235"/>
      </w:tblGrid>
      <w:tr w14:paraId="39F5436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D326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B459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43AD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9B8AC5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CD3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B40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AD1A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系列频率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five_min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fifteen_min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hourly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daily</w:t>
            </w:r>
          </w:p>
        </w:tc>
      </w:tr>
    </w:tbl>
    <w:p w14:paraId="0936E18C">
      <w:pPr>
        <w:bidi w:val="0"/>
        <w:rPr>
          <w:rFonts w:hint="default"/>
        </w:rPr>
      </w:pPr>
      <w:r>
        <w:rPr>
          <w:rFonts w:hint="default"/>
        </w:rPr>
        <w:t>2026-05-15</w:t>
      </w:r>
    </w:p>
    <w:p w14:paraId="44F3D993">
      <w:pPr>
        <w:bidi w:val="0"/>
        <w:rPr>
          <w:rFonts w:hint="default"/>
        </w:rPr>
      </w:pPr>
      <w:r>
        <w:rPr>
          <w:rFonts w:hint="default"/>
        </w:rPr>
        <w:t>交易账户</w:t>
      </w:r>
    </w:p>
    <w:p w14:paraId="68FBB7F5">
      <w:pPr>
        <w:bidi w:val="0"/>
        <w:rPr>
          <w:rFonts w:hint="default"/>
        </w:rPr>
      </w:pPr>
      <w:r>
        <w:rPr>
          <w:rFonts w:hint="default"/>
        </w:rPr>
        <w:t>移仓</w:t>
      </w:r>
    </w:p>
    <w:p w14:paraId="2AA0745C">
      <w:pPr>
        <w:bidi w:val="0"/>
        <w:rPr>
          <w:rFonts w:hint="default"/>
        </w:rPr>
      </w:pPr>
      <w:r>
        <w:rPr>
          <w:rFonts w:hint="default"/>
        </w:rPr>
        <w:t>新增说明：TradeFi仓位不支持移仓。尝试对TradeFi仓位执行移仓操作将返回错误码 70004。</w:t>
      </w:r>
    </w:p>
    <w:p w14:paraId="496F777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"trading-account-rest-api-move-positions"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移仓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2671"/>
      </w:tblGrid>
      <w:tr w14:paraId="25B2770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7095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E20C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信息</w:t>
            </w:r>
          </w:p>
        </w:tc>
      </w:tr>
      <w:tr w14:paraId="67DF44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EC6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70004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5824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Invalid instrument ID {instId}</w:t>
            </w:r>
          </w:p>
        </w:tc>
      </w:tr>
    </w:tbl>
    <w:p w14:paraId="54480C73">
      <w:pPr>
        <w:bidi w:val="0"/>
        <w:rPr>
          <w:rFonts w:hint="default"/>
        </w:rPr>
      </w:pPr>
      <w:r>
        <w:rPr>
          <w:rFonts w:hint="default"/>
        </w:rPr>
        <w:t>跟单</w:t>
      </w:r>
    </w:p>
    <w:p w14:paraId="57736FAC">
      <w:pPr>
        <w:bidi w:val="0"/>
        <w:rPr>
          <w:rFonts w:hint="default"/>
        </w:rPr>
      </w:pPr>
      <w:r>
        <w:rPr>
          <w:rFonts w:hint="default"/>
        </w:rPr>
        <w:t>带单交易员唯一标识码（uniqueCode）</w:t>
      </w:r>
    </w:p>
    <w:p w14:paraId="607C8BA1">
      <w:pPr>
        <w:bidi w:val="0"/>
        <w:rPr>
          <w:rFonts w:hint="default"/>
        </w:rPr>
      </w:pPr>
      <w:r>
        <w:rPr>
          <w:rFonts w:hint="default"/>
        </w:rPr>
        <w:t>更新了所有跟单接口中 uniqueCode 参数的描述。带单交易员唯一标识码现支持16位和18位两种格式：</w:t>
      </w:r>
    </w:p>
    <w:p w14:paraId="0769D05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"order-book-trading-copy-trading-post-first-copy-settings"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首次跟单设置</w:t>
      </w:r>
      <w:r>
        <w:rPr>
          <w:rFonts w:hint="default"/>
        </w:rPr>
        <w:fldChar w:fldCharType="end"/>
      </w:r>
    </w:p>
    <w:p w14:paraId="62147DC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"order-book-trading-copy-trading-post-amend-copy-settings"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修改跟单设置</w:t>
      </w:r>
      <w:r>
        <w:rPr>
          <w:rFonts w:hint="default"/>
        </w:rPr>
        <w:fldChar w:fldCharType="end"/>
      </w:r>
    </w:p>
    <w:p w14:paraId="55D53F8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"order-book-trading-copy-trading-post-stop-copying"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停止跟单</w:t>
      </w:r>
      <w:r>
        <w:rPr>
          <w:rFonts w:hint="default"/>
        </w:rPr>
        <w:fldChar w:fldCharType="end"/>
      </w:r>
    </w:p>
    <w:p w14:paraId="25AEF14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"order-book-trading-copy-trading-get-copy-settings"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获取跟单设置</w:t>
      </w:r>
      <w:r>
        <w:rPr>
          <w:rFonts w:hint="default"/>
        </w:rPr>
        <w:fldChar w:fldCharType="end"/>
      </w:r>
    </w:p>
    <w:p w14:paraId="15B8D12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"order-book-trading-copy-trading-get-multiple-leverages"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批量获取杠杆倍数</w:t>
      </w:r>
      <w:r>
        <w:rPr>
          <w:rFonts w:hint="default"/>
        </w:rPr>
        <w:fldChar w:fldCharType="end"/>
      </w:r>
    </w:p>
    <w:p w14:paraId="002077E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"order-book-trading-copy-trading-get-copy-traders"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获取跟单人信息</w:t>
      </w:r>
      <w:r>
        <w:rPr>
          <w:rFonts w:hint="default"/>
        </w:rPr>
        <w:fldChar w:fldCharType="end"/>
      </w:r>
    </w:p>
    <w:p w14:paraId="6C05E4E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"order-book-trading-copy-trading-get-copy-traders-private"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获取跟单人信息（私有）</w:t>
      </w:r>
      <w:r>
        <w:rPr>
          <w:rFonts w:hint="default"/>
        </w:rPr>
        <w:fldChar w:fldCharType="end"/>
      </w:r>
    </w:p>
    <w:p w14:paraId="6B30221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"order-book-trading-copy-trading-get-lead-trader-stats"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获取交易员带单情况</w:t>
      </w:r>
      <w:r>
        <w:rPr>
          <w:rFonts w:hint="default"/>
        </w:rPr>
        <w:fldChar w:fldCharType="end"/>
      </w:r>
    </w:p>
    <w:p w14:paraId="3A7F5A1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"order-book-trading-copy-trading-get-lead-trader-stats-private"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获取交易员带单情况（私有）</w:t>
      </w:r>
      <w:r>
        <w:rPr>
          <w:rFonts w:hint="default"/>
        </w:rPr>
        <w:fldChar w:fldCharType="end"/>
      </w:r>
    </w:p>
    <w:p w14:paraId="42D8C70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"order-book-trading-copy-trading-get-lead-trader-daily-pnl"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获取交易员收益日表现</w:t>
      </w:r>
      <w:r>
        <w:rPr>
          <w:rFonts w:hint="default"/>
        </w:rPr>
        <w:fldChar w:fldCharType="end"/>
      </w:r>
    </w:p>
    <w:p w14:paraId="0B987D0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"order-book-trading-copy-trading-get-lead-trader-daily-pnl-private"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获取交易员收益日表现（私有）</w:t>
      </w:r>
      <w:r>
        <w:rPr>
          <w:rFonts w:hint="default"/>
        </w:rPr>
        <w:fldChar w:fldCharType="end"/>
      </w:r>
    </w:p>
    <w:p w14:paraId="132041A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"order-book-trading-copy-trading-get-lead-trader-weekly-pnl"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获取交易员收益周表现</w:t>
      </w:r>
      <w:r>
        <w:rPr>
          <w:rFonts w:hint="default"/>
        </w:rPr>
        <w:fldChar w:fldCharType="end"/>
      </w:r>
    </w:p>
    <w:p w14:paraId="42E4B22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"order-book-trading-copy-trading-get-lead-trader-weekly-pnl-private"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获取交易员收益周表现（私有）</w:t>
      </w:r>
      <w:r>
        <w:rPr>
          <w:rFonts w:hint="default"/>
        </w:rPr>
        <w:fldChar w:fldCharType="end"/>
      </w:r>
    </w:p>
    <w:p w14:paraId="65E35DE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"order-book-trading-copy-trading-get-lead-trader-currency-preferences"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获取交易员币种偏好</w:t>
      </w:r>
      <w:r>
        <w:rPr>
          <w:rFonts w:hint="default"/>
        </w:rPr>
        <w:fldChar w:fldCharType="end"/>
      </w:r>
    </w:p>
    <w:p w14:paraId="4C3E94C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"order-book-trading-copy-trading-get-lead-trader-currency-preferences-private"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获取交易员币种偏好（私有）</w:t>
      </w:r>
      <w:r>
        <w:rPr>
          <w:rFonts w:hint="default"/>
        </w:rPr>
        <w:fldChar w:fldCharType="end"/>
      </w:r>
    </w:p>
    <w:p w14:paraId="25D5BEB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"order-book-trading-copy-trading-get-lead-trader-current-lead-positions"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获取交易员当前带单</w:t>
      </w:r>
      <w:r>
        <w:rPr>
          <w:rFonts w:hint="default"/>
        </w:rPr>
        <w:fldChar w:fldCharType="end"/>
      </w:r>
    </w:p>
    <w:p w14:paraId="4A7A006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"order-book-trading-copy-trading-get-lead-trader-current-lead-positions-private"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获取交易员当前带单（私有）</w:t>
      </w:r>
      <w:r>
        <w:rPr>
          <w:rFonts w:hint="default"/>
        </w:rPr>
        <w:fldChar w:fldCharType="end"/>
      </w:r>
    </w:p>
    <w:p w14:paraId="39AFF22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"order-book-trading-copy-trading-get-lead-trader-lead-position-history"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获取交易员历史带单</w:t>
      </w:r>
      <w:r>
        <w:rPr>
          <w:rFonts w:hint="default"/>
        </w:rPr>
        <w:fldChar w:fldCharType="end"/>
      </w:r>
    </w:p>
    <w:p w14:paraId="1BD44C7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"order-book-trading-copy-trading-get-lead-trader-lead-position-history-private"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获取交易员历史带单（私有）</w:t>
      </w:r>
      <w:r>
        <w:rPr>
          <w:rFonts w:hint="default"/>
        </w:rPr>
        <w:fldChar w:fldCharType="end"/>
      </w:r>
    </w:p>
    <w:p w14:paraId="554D00F3">
      <w:pPr>
        <w:bidi w:val="0"/>
        <w:rPr>
          <w:rFonts w:hint="default"/>
        </w:rPr>
      </w:pPr>
      <w:r>
        <w:rPr>
          <w:rFonts w:hint="default"/>
        </w:rPr>
        <w:t>2026-05-14</w:t>
      </w:r>
    </w:p>
    <w:p w14:paraId="06ADB542">
      <w:pPr>
        <w:bidi w:val="0"/>
        <w:rPr>
          <w:rFonts w:hint="default"/>
        </w:rPr>
      </w:pPr>
      <w:r>
        <w:rPr>
          <w:rFonts w:hint="default"/>
        </w:rPr>
        <w:t>FD Broker</w:t>
      </w:r>
    </w:p>
    <w:p w14:paraId="048208E4">
      <w:pPr>
        <w:bidi w:val="0"/>
        <w:rPr>
          <w:rFonts w:hint="default"/>
        </w:rPr>
      </w:pPr>
      <w:r>
        <w:rPr>
          <w:rFonts w:hint="default"/>
        </w:rPr>
        <w:t>获取返佣明细下载链接(FD)</w:t>
      </w:r>
    </w:p>
    <w:p w14:paraId="40D36EA1">
      <w:pPr>
        <w:bidi w:val="0"/>
        <w:rPr>
          <w:rFonts w:hint="default"/>
        </w:rPr>
      </w:pPr>
      <w:r>
        <w:rPr>
          <w:rFonts w:hint="default"/>
        </w:rPr>
        <w:t>返佣明细 CSV 文件中新增两个字段，以支持经纪商更好地进行手续费和返佣归因。</w:t>
      </w:r>
    </w:p>
    <w:p w14:paraId="31D6DB2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"https://www.okx.com/docs-v5/broker_zh/" \l "fully-disclosed-broker-api-and-oauth-broker-commision-api-get-download-link-fd"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获取返佣明细下载链接(FD)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5515"/>
      </w:tblGrid>
      <w:tr w14:paraId="435850D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45DA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DE11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DF32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EFB2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F59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 UID</w:t>
            </w:r>
          </w:p>
        </w:tc>
      </w:tr>
      <w:tr w14:paraId="5E0A84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638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1E4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客户自定义订单ID。如果下单时未提供，则返回空字符串</w:t>
            </w:r>
          </w:p>
        </w:tc>
      </w:tr>
    </w:tbl>
    <w:p w14:paraId="3E840F19">
      <w:pPr>
        <w:bidi w:val="0"/>
        <w:rPr>
          <w:rFonts w:hint="default"/>
        </w:rPr>
      </w:pPr>
      <w:r>
        <w:rPr>
          <w:rFonts w:hint="default"/>
        </w:rPr>
        <w:t>获取用户的 Broker 返佣信息</w:t>
      </w:r>
    </w:p>
    <w:p w14:paraId="59FF5CFA">
      <w:pPr>
        <w:bidi w:val="0"/>
        <w:rPr>
          <w:rFonts w:hint="default"/>
        </w:rPr>
      </w:pPr>
      <w:r>
        <w:rPr>
          <w:rFonts w:hint="default"/>
        </w:rPr>
        <w:t>type 返回参数新增枚举值 4，表示 MSA 账户无法获得 Broker 返佣。</w:t>
      </w:r>
    </w:p>
    <w:p w14:paraId="56F2F6B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"https://www.okx.com/docs-v5/broker_zh/" \l "fully-disclosed-broker-api-and-oauth-broker-commision-api-get-the-user-39-s-broker-rebate-information"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获取用户的 Broker 返佣信息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3193"/>
      </w:tblGrid>
      <w:tr w14:paraId="0A0F0E3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8897F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枚举值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80FC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0D65759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5DC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FB3A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MSA 账户无法获得 Broker 返佣</w:t>
            </w:r>
          </w:p>
        </w:tc>
      </w:tr>
    </w:tbl>
    <w:p w14:paraId="108E646C">
      <w:pPr>
        <w:bidi w:val="0"/>
        <w:rPr>
          <w:rFonts w:hint="default"/>
        </w:rPr>
      </w:pPr>
      <w:r>
        <w:rPr>
          <w:rFonts w:hint="default"/>
        </w:rPr>
        <w:t>2026-05-11</w:t>
      </w:r>
    </w:p>
    <w:p w14:paraId="41FD606D">
      <w:pPr>
        <w:bidi w:val="0"/>
        <w:rPr>
          <w:rFonts w:hint="default"/>
        </w:rPr>
      </w:pPr>
      <w:r>
        <w:rPr>
          <w:rFonts w:hint="default"/>
        </w:rPr>
        <w:t>描述更新</w:t>
      </w:r>
    </w:p>
    <w:p w14:paraId="74F7239C">
      <w:pPr>
        <w:bidi w:val="0"/>
      </w:pPr>
      <w:r>
        <w:rPr>
          <w:rFonts w:hint="default"/>
        </w:rPr>
        <w:t>更新了以下大宗交易接口中 state 参数的描述，以说明 filled 与 traded_away 的区别：</w:t>
      </w:r>
    </w:p>
    <w:p w14:paraId="69AA3A6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"block-trading-rest-api-create-rfq"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创建询价单</w:t>
      </w:r>
      <w:r>
        <w:rPr>
          <w:rFonts w:hint="default"/>
        </w:rPr>
        <w:fldChar w:fldCharType="end"/>
      </w:r>
    </w:p>
    <w:p w14:paraId="55F03D5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"block-trading-rest-api-get-rfqs"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获取询价单</w:t>
      </w:r>
      <w:r>
        <w:rPr>
          <w:rFonts w:hint="default"/>
        </w:rPr>
        <w:fldChar w:fldCharType="end"/>
      </w:r>
    </w:p>
    <w:p w14:paraId="519A47D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"block-trading-websocket-private-channel-rfqs-channel"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询价单频道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49"/>
        <w:gridCol w:w="7197"/>
      </w:tblGrid>
      <w:tr w14:paraId="428132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25FB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值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66D8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7E158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62C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CF8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表示询价单已成功按照做市商的报价成交。</w:t>
            </w:r>
          </w:p>
        </w:tc>
      </w:tr>
      <w:tr w14:paraId="64E0154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926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traded_away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614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仅适用于报价方。同一笔询价单可能对一个报价方显示为 filled，而对另一个报价方显示为 traded_away。示例：询价方创建询价单 → 做市商A报价 pxA，做市商B报价 pxB → pxA 优于 pxB → 询价方执行做市商A的报价 → 做市商A看到 filled，做市商B看到 traded_away。</w:t>
            </w:r>
          </w:p>
        </w:tc>
      </w:tr>
    </w:tbl>
    <w:p w14:paraId="082CAF9B">
      <w:pPr>
        <w:bidi w:val="0"/>
      </w:pPr>
    </w:p>
    <w:p w14:paraId="12C01982">
      <w:pPr>
        <w:bidi w:val="0"/>
      </w:pPr>
      <w:r>
        <w:rPr>
          <w:rFonts w:hint="default"/>
        </w:rPr>
        <w:t>更新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"block-trading-websocket-private-channel-structure-block-trades-channel"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大宗交易频道</w:t>
      </w:r>
      <w:r>
        <w:rPr>
          <w:rFonts w:hint="default"/>
        </w:rPr>
        <w:fldChar w:fldCharType="end"/>
      </w:r>
      <w:r>
        <w:rPr>
          <w:rFonts w:hint="default"/>
        </w:rPr>
        <w:t>的描述，明确数据仅推送给询价方和成交的报价方，状态为 traded_away 的报价方将不会收到本频道的推送。</w:t>
      </w:r>
    </w:p>
    <w:p w14:paraId="14D66928">
      <w:pPr>
        <w:bidi w:val="0"/>
      </w:pPr>
    </w:p>
    <w:p w14:paraId="6A1B0667">
      <w:pPr>
        <w:bidi w:val="0"/>
      </w:pPr>
    </w:p>
    <w:p w14:paraId="70AB37D3">
      <w:pPr>
        <w:bidi w:val="0"/>
      </w:pPr>
      <w:r>
        <w:rPr>
          <w:rFonts w:hint="default"/>
        </w:rPr>
        <w:t>在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"block-trading-websocket-public-channel-public-structure-block-trades-channel"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公共大宗交易频道</w:t>
      </w:r>
      <w:r>
        <w:rPr>
          <w:rFonts w:hint="default"/>
        </w:rPr>
        <w:fldChar w:fldCharType="end"/>
      </w:r>
      <w:r>
        <w:rPr>
          <w:rFonts w:hint="default"/>
        </w:rPr>
        <w:t>中新增 blockTdId 与 rfqId 对应关系说明：普通询价单为一一对应；组合询价单中一个 rfqId 可能对应多个 blockTdId。作为交易对手方的用户可通过私有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"block-trading-websocket-private-channel-structure-block-trades-channel"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大宗交易频道</w:t>
      </w:r>
      <w:r>
        <w:rPr>
          <w:rFonts w:hint="default"/>
        </w:rPr>
        <w:fldChar w:fldCharType="end"/>
      </w:r>
      <w:r>
        <w:rPr>
          <w:rFonts w:hint="default"/>
        </w:rPr>
        <w:t>进行两者的关联查询。</w:t>
      </w:r>
    </w:p>
    <w:p w14:paraId="181332CF">
      <w:pPr>
        <w:bidi w:val="0"/>
      </w:pPr>
    </w:p>
    <w:p w14:paraId="2F1EEE41">
      <w:pPr>
        <w:bidi w:val="0"/>
        <w:rPr>
          <w:rFonts w:hint="default"/>
        </w:rPr>
      </w:pPr>
      <w:r>
        <w:rPr>
          <w:rFonts w:hint="default"/>
        </w:rPr>
        <w:t>2026-05-08</w:t>
      </w:r>
    </w:p>
    <w:p w14:paraId="2FA058AA">
      <w:pPr>
        <w:bidi w:val="0"/>
        <w:rPr>
          <w:rFonts w:hint="default"/>
        </w:rPr>
      </w:pPr>
      <w:r>
        <w:rPr>
          <w:rFonts w:hint="default"/>
        </w:rPr>
        <w:t>新增接口</w:t>
      </w:r>
    </w:p>
    <w:p w14:paraId="0C3F0AE8">
      <w:pPr>
        <w:bidi w:val="0"/>
      </w:pPr>
      <w:r>
        <w:rPr>
          <w:rFonts w:hint="default"/>
        </w:rPr>
        <w:t>节点（Affiliate）下新增以下接口：</w:t>
      </w:r>
    </w:p>
    <w:p w14:paraId="6526F88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"affiliate-rest-api-get-performance-summary"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获取节点业绩概览</w:t>
      </w:r>
      <w:r>
        <w:rPr>
          <w:rFonts w:hint="default"/>
        </w:rPr>
        <w:fldChar w:fldCharType="end"/>
      </w:r>
    </w:p>
    <w:p w14:paraId="23DD6A8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"affiliate-rest-api-get-invitee-list"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获取直客列表</w:t>
      </w:r>
      <w:r>
        <w:rPr>
          <w:rFonts w:hint="default"/>
        </w:rPr>
        <w:fldChar w:fldCharType="end"/>
      </w:r>
    </w:p>
    <w:p w14:paraId="09170B4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"affiliate-rest-api-get-link-list"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获取邀请链接列表</w:t>
      </w:r>
      <w:r>
        <w:rPr>
          <w:rFonts w:hint="default"/>
        </w:rPr>
        <w:fldChar w:fldCharType="end"/>
      </w:r>
    </w:p>
    <w:p w14:paraId="3F8E366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"affiliate-rest-api-get-co-inviter-link-list"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获取联合邀请人链接列表</w:t>
      </w:r>
      <w:r>
        <w:rPr>
          <w:rFonts w:hint="default"/>
        </w:rPr>
        <w:fldChar w:fldCharType="end"/>
      </w:r>
    </w:p>
    <w:p w14:paraId="3EBE180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"affiliate-rest-api-get-sub-affiliate-list"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获取二级节点列表</w:t>
      </w:r>
      <w:r>
        <w:rPr>
          <w:rFonts w:hint="default"/>
        </w:rPr>
        <w:fldChar w:fldCharType="end"/>
      </w:r>
    </w:p>
    <w:p w14:paraId="6B7B27C1">
      <w:pPr>
        <w:bidi w:val="0"/>
        <w:rPr>
          <w:rFonts w:hint="default"/>
        </w:rPr>
      </w:pPr>
      <w:r>
        <w:rPr>
          <w:rFonts w:hint="default"/>
        </w:rPr>
        <w:t>新增返回参数</w:t>
      </w:r>
    </w:p>
    <w:p w14:paraId="1162DE4D">
      <w:pPr>
        <w:bidi w:val="0"/>
      </w:pPr>
      <w:r>
        <w:rPr>
          <w:rFonts w:hint="default"/>
        </w:rPr>
        <w:t>在以下接口中新增返回参数 wdAmt、totalVol：</w:t>
      </w:r>
    </w:p>
    <w:p w14:paraId="50231CC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"affiliate-rest-api-get-the-invitee-39-s-detail"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获取被邀请人返佣信息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5"/>
        <w:gridCol w:w="738"/>
        <w:gridCol w:w="6000"/>
      </w:tblGrid>
      <w:tr w14:paraId="748DFE9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2FF4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BA7B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04D0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71C1F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B1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C97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2A6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累计提现金额，单位为 USDT。如果没有提现，返回 0。</w:t>
            </w:r>
          </w:p>
        </w:tc>
      </w:tr>
      <w:tr w14:paraId="7B310B3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94F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D68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30B8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生命周期累计交易量，单位为 USDT。如果没有交易，返回 0。</w:t>
            </w:r>
          </w:p>
        </w:tc>
      </w:tr>
    </w:tbl>
    <w:p w14:paraId="3CA43AD3">
      <w:pPr>
        <w:bidi w:val="0"/>
        <w:rPr>
          <w:rFonts w:hint="default"/>
        </w:rPr>
      </w:pPr>
      <w:r>
        <w:rPr>
          <w:rFonts w:hint="default"/>
        </w:rPr>
        <w:t>限速变更</w:t>
      </w:r>
    </w:p>
    <w:p w14:paraId="671EBE9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"affiliate-rest-api-get-the-invitee-39-s-detail"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获取被邀请人返佣信息</w:t>
      </w:r>
      <w:r>
        <w:rPr>
          <w:rFonts w:hint="default"/>
        </w:rPr>
        <w:fldChar w:fldCharType="end"/>
      </w:r>
      <w:r>
        <w:rPr>
          <w:rFonts w:hint="default"/>
        </w:rPr>
        <w:t> 的限速由 20次/2s 调整为 3次/s。</w:t>
      </w:r>
    </w:p>
    <w:p w14:paraId="77E1CAD1">
      <w:pPr>
        <w:bidi w:val="0"/>
        <w:rPr>
          <w:rFonts w:hint="default"/>
        </w:rPr>
      </w:pPr>
      <w:r>
        <w:rPr>
          <w:rFonts w:hint="default"/>
        </w:rPr>
        <w:t>2026-05-07</w:t>
      </w:r>
    </w:p>
    <w:p w14:paraId="12309776">
      <w:pPr>
        <w:bidi w:val="0"/>
        <w:rPr>
          <w:rFonts w:hint="default"/>
        </w:rPr>
      </w:pPr>
      <w:r>
        <w:rPr>
          <w:rFonts w:hint="default"/>
        </w:rPr>
        <w:t>新增接口</w:t>
      </w:r>
    </w:p>
    <w:p w14:paraId="40A5B08F">
      <w:pPr>
        <w:bidi w:val="0"/>
      </w:pPr>
      <w:r>
        <w:rPr>
          <w:rFonts w:hint="default"/>
        </w:rPr>
        <w:t>以下为新增接口，仅适用于模拟交易环境：</w:t>
      </w:r>
    </w:p>
    <w:p w14:paraId="340163D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"trading-account-rest-api-demo-adjust-balance"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调整模拟盘余额</w:t>
      </w:r>
      <w:r>
        <w:rPr>
          <w:rFonts w:hint="default"/>
        </w:rPr>
        <w:fldChar w:fldCharType="end"/>
      </w:r>
    </w:p>
    <w:p w14:paraId="66CDFE2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95"/>
        <w:gridCol w:w="738"/>
        <w:gridCol w:w="1026"/>
        <w:gridCol w:w="5487"/>
      </w:tblGrid>
      <w:tr w14:paraId="5D70468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5AED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E29C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ED78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308E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1CF8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778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3A4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6CD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C15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调整方向。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increase：增加余额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reduce：减少余额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每次请求只能选择一个方向，不可同时包含增加和减少。</w:t>
            </w:r>
          </w:p>
        </w:tc>
      </w:tr>
      <w:tr w14:paraId="78AE59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12C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adjustments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F65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79C3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211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币种调整列表，至少包含一项，不允许重复币种。</w:t>
            </w:r>
          </w:p>
        </w:tc>
      </w:tr>
      <w:tr w14:paraId="061C1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12ED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7C1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D06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170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币种。支持：BTC ETH USDT OKB</w:t>
            </w:r>
          </w:p>
        </w:tc>
      </w:tr>
      <w:tr w14:paraId="0FBBE35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3C36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02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85A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3D8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调整数量。必须为非负数，小数位数不超过该币种精度。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单次增加上限：BTC：1，ETH：1，USDT：5000，OKB：100。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减少操作无单次数量限制，仅受可用余额 ≥ 0 约束。</w:t>
            </w:r>
          </w:p>
        </w:tc>
      </w:tr>
    </w:tbl>
    <w:p w14:paraId="00DD08F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33"/>
        <w:gridCol w:w="738"/>
        <w:gridCol w:w="6675"/>
      </w:tblGrid>
      <w:tr w14:paraId="14DF1CE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738C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2AC2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1281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AD63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FF4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remainCnt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275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35F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当日剩余增加余额次数。减少操作也会返回该字段，但减少操作不消耗次数。</w:t>
            </w:r>
          </w:p>
        </w:tc>
      </w:tr>
      <w:tr w14:paraId="4C244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4C0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totalCnt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12BD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29F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每日增加余额总次数（默认为 3）。</w:t>
            </w:r>
          </w:p>
        </w:tc>
      </w:tr>
      <w:tr w14:paraId="3100F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E04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BCF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1D5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各币种操作详情。</w:t>
            </w:r>
          </w:p>
        </w:tc>
      </w:tr>
      <w:tr w14:paraId="1CD06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EC98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7D3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61D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币种。</w:t>
            </w:r>
          </w:p>
        </w:tc>
      </w:tr>
      <w:tr w14:paraId="19612D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647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17D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3DA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实际调整数量。</w:t>
            </w:r>
          </w:p>
        </w:tc>
      </w:tr>
      <w:tr w14:paraId="7347561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F8A9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A64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DAF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操作后该币种的余额。</w:t>
            </w:r>
          </w:p>
        </w:tc>
      </w:tr>
    </w:tbl>
    <w:p w14:paraId="6F1216E6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51"/>
        <w:gridCol w:w="1281"/>
        <w:gridCol w:w="6414"/>
      </w:tblGrid>
      <w:tr w14:paraId="741D288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BC77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8452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15FC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29B22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5FE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59691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2D3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FDE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每日增加余额次数已达上限{param0}，请于 UTC 0:00 后重试或重置模拟盘</w:t>
            </w:r>
          </w:p>
        </w:tc>
      </w:tr>
      <w:tr w14:paraId="27353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F06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59692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0D6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50A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{param0} 余额不足，操作后余额不可小于零</w:t>
            </w:r>
          </w:p>
        </w:tc>
      </w:tr>
      <w:tr w14:paraId="0EE312B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00F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59693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BED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B69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{param0} 可转余额不足，部分资金被挂单或持仓占用，请取消订单或平仓后重试</w:t>
            </w:r>
          </w:p>
        </w:tc>
      </w:tr>
    </w:tbl>
    <w:p w14:paraId="085BD4F7">
      <w:pPr>
        <w:bidi w:val="0"/>
        <w:rPr>
          <w:rFonts w:hint="default"/>
        </w:rPr>
      </w:pPr>
      <w:r>
        <w:rPr>
          <w:rFonts w:hint="default"/>
        </w:rPr>
        <w:t>2026-05-06</w:t>
      </w:r>
    </w:p>
    <w:p w14:paraId="3F35E792">
      <w:pPr>
        <w:bidi w:val="0"/>
      </w:pPr>
      <w:r>
        <w:rPr>
          <w:rFonts w:hint="default"/>
        </w:rPr>
        <w:t>欧易推出现货及现货杠杆市价单（Market Side）自定义滑点容忍度功能，支持 OpenAPI 及 WebSocket。</w:t>
      </w:r>
    </w:p>
    <w:p w14:paraId="1A333C40">
      <w:pPr>
        <w:bidi w:val="0"/>
      </w:pPr>
      <w:r>
        <w:rPr>
          <w:rFonts w:hint="default"/>
        </w:rPr>
        <w:t>SWAP 合约新增产品状态枚举值 post_only，处于该状态时仅接受 post-only 限价单。</w:t>
      </w:r>
    </w:p>
    <w:p w14:paraId="484FA359">
      <w:pPr>
        <w:bidi w:val="0"/>
        <w:rPr>
          <w:rFonts w:hint="default"/>
        </w:rPr>
      </w:pPr>
      <w:r>
        <w:rPr>
          <w:rFonts w:hint="default"/>
        </w:rPr>
        <w:t>已有接口改动</w:t>
      </w:r>
    </w:p>
    <w:p w14:paraId="4B3606C4">
      <w:pPr>
        <w:bidi w:val="0"/>
      </w:pPr>
      <w:r>
        <w:rPr>
          <w:rFonts w:hint="default"/>
        </w:rPr>
        <w:t>新增可选请求参数 slippagePct，适用于币币及币币杠杆市价单中 tgtCcy 为到手币种的场景（买单为 base_ccy，卖单为 quote_ccy）：</w:t>
      </w:r>
    </w:p>
    <w:p w14:paraId="28984D7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371A658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799788A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1BB4B3C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68006B3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05"/>
        <w:gridCol w:w="738"/>
        <w:gridCol w:w="649"/>
        <w:gridCol w:w="5954"/>
      </w:tblGrid>
      <w:tr w14:paraId="036339A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E0C4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72DF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696C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70E3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916589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8F9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slippagePct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B0F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04DF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DD9C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币币、币币杠杆市价单（tgtCcy 为到手币种：买单为 base_ccy，卖单为 quote_ccy）的最大可接受滑点。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取值范围：0 至 0.05（即 0% 至 5%，含边界），以百分比形式表示时最多保留 2 位小数，例如 0.01（1%）和 0.0123（1.23%）合法；0.01234（1.234%）将被拒绝。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不填或为空时，默认为 0.00%。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不支持改单修改滑点，如需调整请撤单重新提交。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仅适用于币币和币币杠杆的市价单。</w:t>
            </w:r>
          </w:p>
        </w:tc>
      </w:tr>
    </w:tbl>
    <w:p w14:paraId="739140EA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1422"/>
        <w:gridCol w:w="4534"/>
      </w:tblGrid>
      <w:tr w14:paraId="5CB2A9E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90CD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69F9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B251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0E86F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F92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54084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6B1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CCEF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滑点设置须介于 0% 至 5% 之间（含边界）。</w:t>
            </w:r>
          </w:p>
        </w:tc>
      </w:tr>
      <w:tr w14:paraId="7FD9276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F91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54085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DB1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506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滑点百分比小数位不可超过 2 位。</w:t>
            </w:r>
          </w:p>
        </w:tc>
      </w:tr>
    </w:tbl>
    <w:p w14:paraId="14395806">
      <w:pPr>
        <w:bidi w:val="0"/>
      </w:pPr>
      <w:r>
        <w:rPr>
          <w:rFonts w:hint="default"/>
        </w:rPr>
        <w:t>返回参数 state 新增枚举值 post_only。合约处于 post_only 状态时，仅接受 post-only 限价单（以及对已有 post-only 订单的改单和撤单）；市价单、IOC、FOK 和普通限价单将被拒绝。仅适用于 SWAP：</w:t>
      </w:r>
    </w:p>
    <w:p w14:paraId="7EA8A46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61B6277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获取交易产品基础信息（公共）</w:t>
      </w:r>
      <w:r>
        <w:rPr>
          <w:rFonts w:hint="default"/>
        </w:rPr>
        <w:fldChar w:fldCharType="end"/>
      </w:r>
    </w:p>
    <w:p w14:paraId="6A241FE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635CAA41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55"/>
        <w:gridCol w:w="738"/>
        <w:gridCol w:w="7053"/>
      </w:tblGrid>
      <w:tr w14:paraId="568212E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8AD3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A4FF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5297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6B3725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002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125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AA0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post_only：仅接受 post-only 订单；已有 post-only 订单可改单和撤单。其他订单类型（市价单、IOC、FOK、普通限价单）将被拒绝。仅适用于 SWAP</w:t>
            </w:r>
          </w:p>
        </w:tc>
      </w:tr>
    </w:tbl>
    <w:p w14:paraId="4F1086FC">
      <w:pPr>
        <w:bidi w:val="0"/>
        <w:rPr>
          <w:rFonts w:hint="default"/>
        </w:rPr>
      </w:pPr>
      <w:r>
        <w:rPr>
          <w:rFonts w:hint="default"/>
        </w:rPr>
        <w:t>2026-04-28</w:t>
      </w:r>
    </w:p>
    <w:p w14:paraId="3AB62AFD">
      <w:pPr>
        <w:bidi w:val="0"/>
        <w:rPr>
          <w:rFonts w:hint="default"/>
        </w:rPr>
      </w:pPr>
      <w:r>
        <w:rPr>
          <w:rFonts w:hint="default"/>
        </w:rPr>
        <w:t>已有接口改动</w:t>
      </w:r>
    </w:p>
    <w:p w14:paraId="57C5FBAA">
      <w:pPr>
        <w:bidi w:val="0"/>
      </w:pPr>
      <w:r>
        <w:rPr>
          <w:rFonts w:hint="default"/>
        </w:rPr>
        <w:t>返回参数 type 新增枚举值 risk_unit_type：</w:t>
      </w:r>
    </w:p>
    <w:p w14:paraId="4C861BB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"trading-account-rest-api-precheck-set-delta-neutral"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设置Delta中性预检查</w:t>
      </w:r>
      <w:r>
        <w:rPr>
          <w:rFonts w:hint="default"/>
        </w:rPr>
        <w:fldChar w:fldCharType="end"/>
      </w:r>
    </w:p>
    <w:p w14:paraId="155D985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0"/>
        <w:gridCol w:w="738"/>
        <w:gridCol w:w="7038"/>
      </w:tblGrid>
      <w:tr w14:paraId="75BF72C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B5E4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610A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3295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F33748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0E8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177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B3BF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不匹配信息类型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risk_unit_type：该账户在Delta中性风险单元内，无法切换至通用模式。请在切换策略前将其从风险单元中移除。</w:t>
            </w:r>
          </w:p>
        </w:tc>
      </w:tr>
    </w:tbl>
    <w:p w14:paraId="540EB9F9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4"/>
        <w:gridCol w:w="1154"/>
        <w:gridCol w:w="6558"/>
      </w:tblGrid>
      <w:tr w14:paraId="4E0ED28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D813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4782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CB4A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5163942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042C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59529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88BF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E0BF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策略模式设置失败。该账户属于 Delta 中性策略风险单元，设置策略模式前，请先将该账户移出风险单元</w:t>
            </w:r>
          </w:p>
        </w:tc>
      </w:tr>
    </w:tbl>
    <w:p w14:paraId="4B75CBA0">
      <w:pPr>
        <w:bidi w:val="0"/>
        <w:rPr>
          <w:rFonts w:hint="default"/>
        </w:rPr>
      </w:pPr>
      <w:r>
        <w:rPr>
          <w:rFonts w:hint="default"/>
        </w:rPr>
        <w:t>2026-04-24</w:t>
      </w:r>
    </w:p>
    <w:p w14:paraId="6E692D54">
      <w:pPr>
        <w:bidi w:val="0"/>
        <w:rPr>
          <w:rFonts w:hint="default"/>
        </w:rPr>
      </w:pPr>
      <w:r>
        <w:rPr>
          <w:rFonts w:hint="default"/>
        </w:rPr>
        <w:t>Stable Rewards</w:t>
      </w:r>
    </w:p>
    <w:p w14:paraId="3A73C8BD">
      <w:pPr>
        <w:bidi w:val="0"/>
        <w:rPr>
          <w:rFonts w:hint="default"/>
        </w:rPr>
      </w:pPr>
      <w:r>
        <w:rPr>
          <w:rFonts w:hint="default"/>
        </w:rPr>
        <w:t>OKX 新增 Stable Rewards 模块，自动为持有合格稳定币的用户每日发放奖励。</w:t>
      </w:r>
    </w:p>
    <w:p w14:paraId="065F8238">
      <w:pPr>
        <w:bidi w:val="0"/>
      </w:pPr>
      <w:r>
        <w:rPr>
          <w:rFonts w:hint="default"/>
        </w:rPr>
        <w:t>新增以下接口：</w:t>
      </w:r>
    </w:p>
    <w:p w14:paraId="70AA60B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"financial-product-stable-rewards-get-product-info"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获取产品信息</w:t>
      </w:r>
      <w:r>
        <w:rPr>
          <w:rFonts w:hint="default"/>
        </w:rPr>
        <w:fldChar w:fldCharType="end"/>
      </w:r>
    </w:p>
    <w:p w14:paraId="26B0BF8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"financial-product-stable-rewards-post-quote"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询价</w:t>
      </w:r>
      <w:r>
        <w:rPr>
          <w:rFonts w:hint="default"/>
        </w:rPr>
        <w:fldChar w:fldCharType="end"/>
      </w:r>
    </w:p>
    <w:p w14:paraId="02466B5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"financial-product-stable-rewards-post-trade"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0C76BD2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"financial-product-stable-rewards-get-balance"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获取余额</w:t>
      </w:r>
      <w:r>
        <w:rPr>
          <w:rFonts w:hint="default"/>
        </w:rPr>
        <w:fldChar w:fldCharType="end"/>
      </w:r>
    </w:p>
    <w:p w14:paraId="550445D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"financial-product-stable-rewards-get-apy-history"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获取历史收益率</w:t>
      </w:r>
      <w:r>
        <w:rPr>
          <w:rFonts w:hint="default"/>
        </w:rPr>
        <w:fldChar w:fldCharType="end"/>
      </w:r>
    </w:p>
    <w:p w14:paraId="4287D24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"financial-product-stable-rewards-get-subscribe-redeem-history"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获取订阅赎回历史</w:t>
      </w:r>
      <w:r>
        <w:rPr>
          <w:rFonts w:hint="default"/>
        </w:rPr>
        <w:fldChar w:fldCharType="end"/>
      </w:r>
    </w:p>
    <w:p w14:paraId="0DF93295">
      <w:pPr>
        <w:bidi w:val="0"/>
        <w:rPr>
          <w:rFonts w:hint="default"/>
        </w:rPr>
      </w:pPr>
      <w:r>
        <w:rPr>
          <w:rFonts w:hint="default"/>
        </w:rPr>
        <w:t>2026-04-22</w:t>
      </w:r>
    </w:p>
    <w:p w14:paraId="71E60D07">
      <w:pPr>
        <w:bidi w:val="0"/>
        <w:rPr>
          <w:rFonts w:hint="default"/>
        </w:rPr>
      </w:pPr>
      <w:r>
        <w:rPr>
          <w:rFonts w:hint="default"/>
        </w:rPr>
        <w:t>大宗商品产品 instCategory 重新分类</w:t>
      </w:r>
    </w:p>
    <w:p w14:paraId="52D1104E">
      <w:pPr>
        <w:bidi w:val="0"/>
        <w:rPr>
          <w:rFonts w:hint="default"/>
        </w:rPr>
      </w:pPr>
      <w:r>
        <w:rPr>
          <w:rFonts w:hint="default"/>
        </w:rPr>
        <w:t>不兼容变更</w:t>
      </w:r>
    </w:p>
    <w:p w14:paraId="10AE2A4D">
      <w:pPr>
        <w:bidi w:val="0"/>
        <w:rPr>
          <w:rFonts w:hint="default"/>
        </w:rPr>
      </w:pPr>
      <w:r>
        <w:rPr>
          <w:rFonts w:hint="default"/>
        </w:rPr>
        <w:t>以下产品的 instCategory 返回值已由 1（加密货币）变更为 4（大宗商品）：</w:t>
      </w:r>
    </w:p>
    <w:p w14:paraId="7AA4455C">
      <w:pPr>
        <w:bidi w:val="0"/>
      </w:pPr>
      <w:r>
        <w:rPr>
          <w:rFonts w:hint="default"/>
        </w:rPr>
        <w:t>XAU-USDT-SWAP</w:t>
      </w:r>
    </w:p>
    <w:p w14:paraId="12445019">
      <w:pPr>
        <w:bidi w:val="0"/>
      </w:pPr>
      <w:r>
        <w:rPr>
          <w:rFonts w:hint="default"/>
        </w:rPr>
        <w:t>XAG-USDT-SWAP</w:t>
      </w:r>
    </w:p>
    <w:p w14:paraId="02B38E8D">
      <w:pPr>
        <w:bidi w:val="0"/>
      </w:pPr>
      <w:r>
        <w:rPr>
          <w:rFonts w:hint="default"/>
        </w:rPr>
        <w:t>XPD-USDT-SWAP</w:t>
      </w:r>
    </w:p>
    <w:p w14:paraId="7FCFD16A">
      <w:pPr>
        <w:bidi w:val="0"/>
      </w:pPr>
      <w:r>
        <w:rPr>
          <w:rFonts w:hint="default"/>
        </w:rPr>
        <w:t>XPT-USDT-SWAP</w:t>
      </w:r>
    </w:p>
    <w:p w14:paraId="24A8D3AF">
      <w:pPr>
        <w:bidi w:val="0"/>
      </w:pPr>
      <w:r>
        <w:rPr>
          <w:rFonts w:hint="default"/>
        </w:rPr>
        <w:t>XCU-USDT-SWAP</w:t>
      </w:r>
    </w:p>
    <w:p w14:paraId="497BE53D">
      <w:pPr>
        <w:bidi w:val="0"/>
      </w:pPr>
      <w:r>
        <w:rPr>
          <w:rFonts w:hint="default"/>
        </w:rPr>
        <w:t>NG-USDT-SWAP</w:t>
      </w:r>
    </w:p>
    <w:p w14:paraId="7CFBA779">
      <w:pPr>
        <w:bidi w:val="0"/>
      </w:pPr>
      <w:r>
        <w:rPr>
          <w:rFonts w:hint="default"/>
        </w:rPr>
        <w:t>CL-USDT-SWAP</w:t>
      </w:r>
    </w:p>
    <w:p w14:paraId="0C266EBB">
      <w:pPr>
        <w:bidi w:val="0"/>
      </w:pPr>
      <w:r>
        <w:rPr>
          <w:rFonts w:hint="default"/>
        </w:rPr>
        <w:t>BZ-USDT-SWAP</w:t>
      </w:r>
    </w:p>
    <w:p w14:paraId="61972FE5">
      <w:pPr>
        <w:bidi w:val="0"/>
        <w:rPr>
          <w:rFonts w:hint="default"/>
        </w:rPr>
      </w:pPr>
      <w:r>
        <w:rPr>
          <w:rFonts w:hint="default"/>
        </w:rPr>
        <w:t>涉及接口：</w:t>
      </w:r>
    </w:p>
    <w:p w14:paraId="5930977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5577F2B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获取交易产品基础信息（公共）</w:t>
      </w:r>
      <w:r>
        <w:rPr>
          <w:rFonts w:hint="default"/>
        </w:rPr>
        <w:fldChar w:fldCharType="end"/>
      </w:r>
    </w:p>
    <w:p w14:paraId="441AC46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54D5B107">
      <w:pPr>
        <w:bidi w:val="0"/>
        <w:rPr>
          <w:rFonts w:hint="default"/>
        </w:rPr>
      </w:pPr>
      <w:r>
        <w:rPr>
          <w:rFonts w:hint="default"/>
        </w:rPr>
        <w:t>2026-04-15</w:t>
      </w:r>
    </w:p>
    <w:p w14:paraId="08E0DABC">
      <w:pPr>
        <w:bidi w:val="0"/>
        <w:rPr>
          <w:rFonts w:hint="default"/>
        </w:rPr>
      </w:pPr>
      <w:r>
        <w:rPr>
          <w:rFonts w:hint="default"/>
        </w:rPr>
        <w:t>OKX 上线事件合约，支持公共数据、行情数据及交易账户相关接口。</w:t>
      </w:r>
    </w:p>
    <w:p w14:paraId="28ADEA47">
      <w:pPr>
        <w:bidi w:val="0"/>
        <w:rPr>
          <w:rFonts w:hint="default"/>
        </w:rPr>
      </w:pPr>
      <w:r>
        <w:rPr>
          <w:rFonts w:hint="default"/>
        </w:rPr>
        <w:t>事件合约</w:t>
      </w:r>
    </w:p>
    <w:p w14:paraId="3A7217C7">
      <w:pPr>
        <w:bidi w:val="0"/>
      </w:pPr>
      <w:r>
        <w:rPr>
          <w:rFonts w:hint="default"/>
        </w:rPr>
        <w:t>以下为新增接口：</w:t>
      </w:r>
    </w:p>
    <w:p w14:paraId="6B20D60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"public-data-rest-api-get-series"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获取系列</w:t>
      </w:r>
      <w:r>
        <w:rPr>
          <w:rFonts w:hint="default"/>
        </w:rPr>
        <w:fldChar w:fldCharType="end"/>
      </w:r>
    </w:p>
    <w:p w14:paraId="42747F6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"public-data-rest-api-get-events"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获取事件</w:t>
      </w:r>
      <w:r>
        <w:rPr>
          <w:rFonts w:hint="default"/>
        </w:rPr>
        <w:fldChar w:fldCharType="end"/>
      </w:r>
    </w:p>
    <w:p w14:paraId="5C50D1D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"public-data-rest-api-get-markets"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获取市场</w:t>
      </w:r>
      <w:r>
        <w:rPr>
          <w:rFonts w:hint="default"/>
        </w:rPr>
        <w:fldChar w:fldCharType="end"/>
      </w:r>
    </w:p>
    <w:p w14:paraId="1EDFB35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"public-data-websocket-event-contract-markets-channel"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事件合约市场频道</w:t>
      </w:r>
      <w:r>
        <w:rPr>
          <w:rFonts w:hint="default"/>
        </w:rPr>
        <w:fldChar w:fldCharType="end"/>
      </w:r>
    </w:p>
    <w:p w14:paraId="11195CB5">
      <w:pPr>
        <w:bidi w:val="0"/>
        <w:rPr>
          <w:rFonts w:hint="default"/>
        </w:rPr>
      </w:pPr>
      <w:r>
        <w:rPr>
          <w:rFonts w:hint="default"/>
        </w:rPr>
        <w:t>已有接口改动</w:t>
      </w:r>
    </w:p>
    <w:p w14:paraId="2223928E">
      <w:pPr>
        <w:bidi w:val="0"/>
      </w:pPr>
      <w:r>
        <w:rPr>
          <w:rFonts w:hint="default"/>
        </w:rPr>
        <w:t>instType 请求参数、返回参数新增枚举值 EVENTS；REST接口，新增请求参数 seriesId，当 instType 为 EVENTS 时必填；新增返回参数 seriesId；返回参数 state 新增枚举值 settling，仅适用于 EVENTS：</w:t>
      </w:r>
    </w:p>
    <w:p w14:paraId="1F96712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66CD790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7465111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21F0529A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5750"/>
      </w:tblGrid>
      <w:tr w14:paraId="3EBEAC2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F0DB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FFB9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4355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712E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CA71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ABD3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494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EAD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6AD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  <w:tr w14:paraId="29240B9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9BB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8B1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37B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2B7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系列 ID，如 BTC-ABOVE-DAILY。当 instType 为 EVENTS 时必填</w:t>
            </w:r>
          </w:p>
        </w:tc>
      </w:tr>
    </w:tbl>
    <w:p w14:paraId="30DAB0A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4686"/>
      </w:tblGrid>
      <w:tr w14:paraId="37FBB28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F8CF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3293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797C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CB26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E34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F49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A65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  <w:tr w14:paraId="46E8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DAF8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335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9C21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settling：仅适用于 EVENTS</w:t>
            </w:r>
          </w:p>
        </w:tc>
      </w:tr>
      <w:tr w14:paraId="76176A6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46A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7170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D0E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系列 ID，如 BTC-ABOVE-DAILY。仅适用于 EVENTS</w:t>
            </w:r>
          </w:p>
        </w:tc>
      </w:tr>
    </w:tbl>
    <w:p w14:paraId="1F1CA2C7">
      <w:pPr>
        <w:bidi w:val="0"/>
      </w:pPr>
      <w:r>
        <w:rPr>
          <w:rFonts w:hint="default"/>
        </w:rPr>
        <w:t>instType 请求参数新增枚举值 EVENTS，适用于以下所有行情数据接口。对于 EVENTS，仅返回 YES 侧行情，NO 侧数据需由用户自行推算；成交量相关字段仅返回合约张数：</w:t>
      </w:r>
    </w:p>
    <w:p w14:paraId="26D60A1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"order-book-trading-market-data-get-tickers"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获取所有产品行情信息</w:t>
      </w:r>
      <w:r>
        <w:rPr>
          <w:rFonts w:hint="default"/>
        </w:rPr>
        <w:fldChar w:fldCharType="end"/>
      </w:r>
    </w:p>
    <w:p w14:paraId="1E5634C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"order-book-trading-market-data-get-ticker"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获取单个产品行情信息</w:t>
      </w:r>
      <w:r>
        <w:rPr>
          <w:rFonts w:hint="default"/>
        </w:rPr>
        <w:fldChar w:fldCharType="end"/>
      </w:r>
    </w:p>
    <w:p w14:paraId="7BF5431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"order-book-trading-market-data-ws-tickers-channel"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行情频道</w:t>
      </w:r>
      <w:r>
        <w:rPr>
          <w:rFonts w:hint="default"/>
        </w:rPr>
        <w:fldChar w:fldCharType="end"/>
      </w:r>
    </w:p>
    <w:p w14:paraId="04A4539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"order-book-trading-market-data-get-order-book"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获取产品深度</w:t>
      </w:r>
      <w:r>
        <w:rPr>
          <w:rFonts w:hint="default"/>
        </w:rPr>
        <w:fldChar w:fldCharType="end"/>
      </w:r>
    </w:p>
    <w:p w14:paraId="5CB8A1C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"order-book-trading-market-data-get-full-order-book"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获取产品完整深度</w:t>
      </w:r>
      <w:r>
        <w:rPr>
          <w:rFonts w:hint="default"/>
        </w:rPr>
        <w:fldChar w:fldCharType="end"/>
      </w:r>
    </w:p>
    <w:p w14:paraId="488F498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"order-book-trading-market-data-ws-order-book-channel"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深度频道</w:t>
      </w:r>
      <w:r>
        <w:rPr>
          <w:rFonts w:hint="default"/>
        </w:rPr>
        <w:fldChar w:fldCharType="end"/>
      </w:r>
    </w:p>
    <w:p w14:paraId="19515FB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"order-book-trading-market-data-get-candlesticks"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获取交易产品K线数据</w:t>
      </w:r>
      <w:r>
        <w:rPr>
          <w:rFonts w:hint="default"/>
        </w:rPr>
        <w:fldChar w:fldCharType="end"/>
      </w:r>
    </w:p>
    <w:p w14:paraId="53364BC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"order-book-trading-market-data-get-candlesticks-history"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获取交易产品历史K线数据</w:t>
      </w:r>
      <w:r>
        <w:rPr>
          <w:rFonts w:hint="default"/>
        </w:rPr>
        <w:fldChar w:fldCharType="end"/>
      </w:r>
    </w:p>
    <w:p w14:paraId="4FEB6CE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"order-book-trading-market-data-ws-candlesticks-channel"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K线频道</w:t>
      </w:r>
      <w:r>
        <w:rPr>
          <w:rFonts w:hint="default"/>
        </w:rPr>
        <w:fldChar w:fldCharType="end"/>
      </w:r>
    </w:p>
    <w:p w14:paraId="01A15F9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"order-book-trading-market-data-get-trades"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获取交易产品公共成交数据</w:t>
      </w:r>
      <w:r>
        <w:rPr>
          <w:rFonts w:hint="default"/>
        </w:rPr>
        <w:fldChar w:fldCharType="end"/>
      </w:r>
    </w:p>
    <w:p w14:paraId="5E61222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"order-book-trading-market-data-get-trades-history"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获取交易产品公共历史成交数据</w:t>
      </w:r>
      <w:r>
        <w:rPr>
          <w:rFonts w:hint="default"/>
        </w:rPr>
        <w:fldChar w:fldCharType="end"/>
      </w:r>
    </w:p>
    <w:p w14:paraId="7291986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"order-book-trading-market-data-ws-trades-channel"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交易频道</w:t>
      </w:r>
      <w:r>
        <w:rPr>
          <w:rFonts w:hint="default"/>
        </w:rPr>
        <w:fldChar w:fldCharType="end"/>
      </w:r>
    </w:p>
    <w:p w14:paraId="70A7661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"order-book-trading-market-data-ws-all-trades-channel"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全部交易频道</w:t>
      </w:r>
      <w:r>
        <w:rPr>
          <w:rFonts w:hint="default"/>
        </w:rPr>
        <w:fldChar w:fldCharType="end"/>
      </w:r>
    </w:p>
    <w:p w14:paraId="5DBCE8B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"order-book-trading-market-data-get-24h-total-volume"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获取平台24小时总成交量</w:t>
      </w:r>
      <w:r>
        <w:rPr>
          <w:rFonts w:hint="default"/>
        </w:rPr>
        <w:fldChar w:fldCharType="end"/>
      </w:r>
    </w:p>
    <w:p w14:paraId="4822F84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"public-data-rest-api-get-open-interest"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获取持仓总量</w:t>
      </w:r>
      <w:r>
        <w:rPr>
          <w:rFonts w:hint="default"/>
        </w:rPr>
        <w:fldChar w:fldCharType="end"/>
      </w:r>
    </w:p>
    <w:p w14:paraId="1C631E2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"public-data-websocket-open-interest-channel"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持仓总量频道</w:t>
      </w:r>
      <w:r>
        <w:rPr>
          <w:rFonts w:hint="default"/>
        </w:rPr>
        <w:fldChar w:fldCharType="end"/>
      </w:r>
    </w:p>
    <w:p w14:paraId="1C0387B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"public-data-rest-api-get-mark-price"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获取标记价格</w:t>
      </w:r>
      <w:r>
        <w:rPr>
          <w:rFonts w:hint="default"/>
        </w:rPr>
        <w:fldChar w:fldCharType="end"/>
      </w:r>
    </w:p>
    <w:p w14:paraId="6FC1193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"public-data-rest-api-get-mark-price-candlesticks"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获取标记价格K线数据</w:t>
      </w:r>
      <w:r>
        <w:rPr>
          <w:rFonts w:hint="default"/>
        </w:rPr>
        <w:fldChar w:fldCharType="end"/>
      </w:r>
    </w:p>
    <w:p w14:paraId="76D66D7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"public-data-rest-api-get-mark-price-candlesticks-history"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获取标记价格历史K线数据</w:t>
      </w:r>
      <w:r>
        <w:rPr>
          <w:rFonts w:hint="default"/>
        </w:rPr>
        <w:fldChar w:fldCharType="end"/>
      </w:r>
    </w:p>
    <w:p w14:paraId="00731D1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"public-data-websocket-mark-price-channel"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标记价格频道</w:t>
      </w:r>
      <w:r>
        <w:rPr>
          <w:rFonts w:hint="default"/>
        </w:rPr>
        <w:fldChar w:fldCharType="end"/>
      </w:r>
    </w:p>
    <w:p w14:paraId="6FA3F69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"public-data-websocket-mark-price-candlesticks-channel"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标记价格K线频道</w:t>
      </w:r>
      <w:r>
        <w:rPr>
          <w:rFonts w:hint="default"/>
        </w:rPr>
        <w:fldChar w:fldCharType="end"/>
      </w:r>
    </w:p>
    <w:p w14:paraId="438F176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1948"/>
      </w:tblGrid>
      <w:tr w14:paraId="5BD6E7C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D032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C2CC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D728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45F8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F00914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AAC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C113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8AEF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E08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</w:tbl>
    <w:p w14:paraId="19E582A7">
      <w:pPr>
        <w:bidi w:val="0"/>
      </w:pPr>
      <w:r>
        <w:rPr>
          <w:rFonts w:hint="default"/>
        </w:rPr>
        <w:t>instType 请求参数新增枚举值 EVENTS；对于 EVENTS，WebSocket 订阅时 instId 为必填：</w:t>
      </w:r>
    </w:p>
    <w:p w14:paraId="3BA5D1A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"public-data-websocket-estimated-delivery-exercise-settlement-price-channel"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预估永续/交割/行权/结算价格频道</w:t>
      </w:r>
      <w:r>
        <w:rPr>
          <w:rFonts w:hint="default"/>
        </w:rPr>
        <w:fldChar w:fldCharType="end"/>
      </w:r>
    </w:p>
    <w:p w14:paraId="0D5E94C5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5454"/>
      </w:tblGrid>
      <w:tr w14:paraId="0648A4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048F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5CAC1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7132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96D5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DDB9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454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85F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9B8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3C2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  <w:tr w14:paraId="55F6CB1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F3C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1940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FF86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0AD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 ID。当 instType 为 EVENTS 时必填（仅 WebSocket）</w:t>
            </w:r>
          </w:p>
        </w:tc>
      </w:tr>
    </w:tbl>
    <w:p w14:paraId="765E494B">
      <w:pPr>
        <w:bidi w:val="0"/>
      </w:pPr>
      <w:r>
        <w:rPr>
          <w:rFonts w:hint="default"/>
        </w:rPr>
        <w:t>新增请求参数 speedBump，对 EVENTS 产品的非只挂单（non-post-only）下单与改单操作为必填：</w:t>
      </w:r>
    </w:p>
    <w:p w14:paraId="70FAB2B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06BC635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208A18D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修改订单</w:t>
      </w:r>
      <w:r>
        <w:rPr>
          <w:rFonts w:hint="default"/>
        </w:rPr>
        <w:fldChar w:fldCharType="end"/>
      </w:r>
    </w:p>
    <w:p w14:paraId="34CC68D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批量修改订单</w:t>
      </w:r>
      <w:r>
        <w:rPr>
          <w:rFonts w:hint="default"/>
        </w:rPr>
        <w:fldChar w:fldCharType="end"/>
      </w:r>
    </w:p>
    <w:p w14:paraId="3845AF8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0CFB1A0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62929D3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改单</w:t>
      </w:r>
      <w:r>
        <w:rPr>
          <w:rFonts w:hint="default"/>
        </w:rPr>
        <w:fldChar w:fldCharType="end"/>
      </w:r>
    </w:p>
    <w:p w14:paraId="2339D7F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批量改单</w:t>
      </w:r>
      <w:r>
        <w:rPr>
          <w:rFonts w:hint="default"/>
        </w:rPr>
        <w:fldChar w:fldCharType="end"/>
      </w:r>
    </w:p>
    <w:p w14:paraId="2847180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55"/>
        <w:gridCol w:w="738"/>
        <w:gridCol w:w="766"/>
        <w:gridCol w:w="5787"/>
      </w:tblGrid>
      <w:tr w14:paraId="09F774A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1CA6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78D7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7838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1E29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448BA9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2CF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speedBump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319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84E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404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1：事件合约速度限制（延迟可能因市场情况调整，不提前通知）。对 EVENTS 产品的非只挂单操作为必填。</w:t>
            </w:r>
          </w:p>
        </w:tc>
      </w:tr>
    </w:tbl>
    <w:p w14:paraId="41F3A686">
      <w:pPr>
        <w:bidi w:val="0"/>
      </w:pPr>
      <w:r>
        <w:rPr>
          <w:rFonts w:hint="default"/>
        </w:rPr>
        <w:t>新增请求参数 outcome，对 EVENTS 为必填：</w:t>
      </w:r>
    </w:p>
    <w:p w14:paraId="3A44B0F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3D8D3EE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60A7A0E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05E0834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3DC3A42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"order-book-trading-trade-post-order-precheck"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订单预检查</w:t>
      </w:r>
      <w:r>
        <w:rPr>
          <w:rFonts w:hint="default"/>
        </w:rPr>
        <w:fldChar w:fldCharType="end"/>
      </w:r>
    </w:p>
    <w:p w14:paraId="50879CF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"trading-account-rest-api-get-maximum-order-quantity"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获取最大可下单数量</w:t>
      </w:r>
      <w:r>
        <w:rPr>
          <w:rFonts w:hint="default"/>
        </w:rPr>
        <w:fldChar w:fldCharType="end"/>
      </w:r>
    </w:p>
    <w:p w14:paraId="495EFAF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99"/>
        <w:gridCol w:w="738"/>
        <w:gridCol w:w="1080"/>
        <w:gridCol w:w="2836"/>
      </w:tblGrid>
      <w:tr w14:paraId="486E5B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03A6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7896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296D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8ABE4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784EBF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E340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outcome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6AB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030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FFE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用户交易的市场结果方向。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yes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no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 EVENTS，且为必填</w:t>
            </w:r>
          </w:p>
        </w:tc>
      </w:tr>
    </w:tbl>
    <w:p w14:paraId="24BD8DDA">
      <w:pPr>
        <w:bidi w:val="0"/>
      </w:pPr>
      <w:r>
        <w:rPr>
          <w:rFonts w:hint="default"/>
        </w:rPr>
        <w:t>新增返回参数 outcome；对于 EVENTS，事件合约结算成交的 category 字段返回 "delivery"：</w:t>
      </w:r>
    </w:p>
    <w:p w14:paraId="1C20177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"order-book-trading-trade-get-order-details"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获取订单信息</w:t>
      </w:r>
      <w:r>
        <w:rPr>
          <w:rFonts w:hint="default"/>
        </w:rPr>
        <w:fldChar w:fldCharType="end"/>
      </w:r>
    </w:p>
    <w:p w14:paraId="27BC2E1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获取未成交订单列表</w:t>
      </w:r>
      <w:r>
        <w:rPr>
          <w:rFonts w:hint="default"/>
        </w:rPr>
        <w:fldChar w:fldCharType="end"/>
      </w:r>
    </w:p>
    <w:p w14:paraId="3184C6A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"order-book-trading-trade-get-order-history-last-7-days"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获取历史订单记录（近七天）</w:t>
      </w:r>
      <w:r>
        <w:rPr>
          <w:rFonts w:hint="default"/>
        </w:rPr>
        <w:fldChar w:fldCharType="end"/>
      </w:r>
    </w:p>
    <w:p w14:paraId="14D4B0D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"order-book-trading-trade-get-order-history-last-3-months"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获取历史订单记录（近三个月）</w:t>
      </w:r>
      <w:r>
        <w:rPr>
          <w:rFonts w:hint="default"/>
        </w:rPr>
        <w:fldChar w:fldCharType="end"/>
      </w:r>
    </w:p>
    <w:p w14:paraId="1A8A553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"order-book-trading-trade-ws-order-channel"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订单频道</w:t>
      </w:r>
      <w:r>
        <w:rPr>
          <w:rFonts w:hint="default"/>
        </w:rPr>
        <w:fldChar w:fldCharType="end"/>
      </w:r>
    </w:p>
    <w:p w14:paraId="71AD81B1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99"/>
        <w:gridCol w:w="738"/>
        <w:gridCol w:w="2760"/>
      </w:tblGrid>
      <w:tr w14:paraId="1DE38E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D8B3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7F92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951E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5751EC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3F2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outcome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A47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EB6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用户交易的市场结果方向。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yes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no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 EVENTS</w:t>
            </w:r>
          </w:p>
        </w:tc>
      </w:tr>
    </w:tbl>
    <w:p w14:paraId="232526EF">
      <w:pPr>
        <w:bidi w:val="0"/>
      </w:pPr>
      <w:r>
        <w:rPr>
          <w:rFonts w:hint="default"/>
        </w:rPr>
        <w:t>instType 请求参数、返回参数新增枚举值 EVENTS：</w:t>
      </w:r>
    </w:p>
    <w:p w14:paraId="32AF8E2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"order-book-trading-trade-get-order-details"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获取订单信息</w:t>
      </w:r>
      <w:r>
        <w:rPr>
          <w:rFonts w:hint="default"/>
        </w:rPr>
        <w:fldChar w:fldCharType="end"/>
      </w:r>
    </w:p>
    <w:p w14:paraId="69A3955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获取未成交订单列表</w:t>
      </w:r>
      <w:r>
        <w:rPr>
          <w:rFonts w:hint="default"/>
        </w:rPr>
        <w:fldChar w:fldCharType="end"/>
      </w:r>
    </w:p>
    <w:p w14:paraId="16BC835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"order-book-trading-trade-get-order-history-last-7-days"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获取历史订单记录（近七天）</w:t>
      </w:r>
      <w:r>
        <w:rPr>
          <w:rFonts w:hint="default"/>
        </w:rPr>
        <w:fldChar w:fldCharType="end"/>
      </w:r>
    </w:p>
    <w:p w14:paraId="6BE104A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"order-book-trading-trade-get-order-history-last-3-months"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获取历史订单记录（近三个月）</w:t>
      </w:r>
      <w:r>
        <w:rPr>
          <w:rFonts w:hint="default"/>
        </w:rPr>
        <w:fldChar w:fldCharType="end"/>
      </w:r>
    </w:p>
    <w:p w14:paraId="6674A98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"order-book-trading-trade-ws-order-channel"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订单频道</w:t>
      </w:r>
      <w:r>
        <w:rPr>
          <w:rFonts w:hint="default"/>
        </w:rPr>
        <w:fldChar w:fldCharType="end"/>
      </w:r>
    </w:p>
    <w:p w14:paraId="402B4FE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"trading-account-rest-api-get-positions"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查看持仓信息</w:t>
      </w:r>
      <w:r>
        <w:rPr>
          <w:rFonts w:hint="default"/>
        </w:rPr>
        <w:fldChar w:fldCharType="end"/>
      </w:r>
    </w:p>
    <w:p w14:paraId="0FF0D1A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"trading-account-rest-api-get-positions-history"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查看历史持仓信息</w:t>
      </w:r>
      <w:r>
        <w:rPr>
          <w:rFonts w:hint="default"/>
        </w:rPr>
        <w:fldChar w:fldCharType="end"/>
      </w:r>
    </w:p>
    <w:p w14:paraId="1338174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"trading-account-websocket-positions-channel"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持仓频道</w:t>
      </w:r>
      <w:r>
        <w:rPr>
          <w:rFonts w:hint="default"/>
        </w:rPr>
        <w:fldChar w:fldCharType="end"/>
      </w:r>
    </w:p>
    <w:p w14:paraId="1D9C67B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1948"/>
      </w:tblGrid>
      <w:tr w14:paraId="2F25CF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F50B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E3ED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BBD3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424E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9E0725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378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78BE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5CC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B75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</w:tbl>
    <w:p w14:paraId="6DD22842">
      <w:pPr>
        <w:bidi w:val="0"/>
      </w:pPr>
    </w:p>
    <w:p w14:paraId="0154F64D">
      <w:pPr>
        <w:bidi w:val="0"/>
      </w:pPr>
      <w:r>
        <w:rPr>
          <w:rFonts w:hint="default"/>
        </w:rPr>
        <w:t>对于 EVENTS，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"order-book-trading-trade-ws-fills-channel"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成交频道</w:t>
      </w:r>
      <w:r>
        <w:rPr>
          <w:rFonts w:hint="default"/>
        </w:rPr>
        <w:fldChar w:fldCharType="end"/>
      </w:r>
      <w:r>
        <w:rPr>
          <w:rFonts w:hint="default"/>
        </w:rPr>
        <w:t>仅推送 YES 侧成交数据，无论实际订单是否为 YES 或 NO 方向</w:t>
      </w:r>
    </w:p>
    <w:p w14:paraId="14C0B5E6">
      <w:pPr>
        <w:bidi w:val="0"/>
      </w:pPr>
    </w:p>
    <w:p w14:paraId="46768574">
      <w:pPr>
        <w:bidi w:val="0"/>
      </w:pPr>
    </w:p>
    <w:p w14:paraId="534F5DD2">
      <w:pPr>
        <w:bidi w:val="0"/>
      </w:pPr>
      <w:r>
        <w:rPr>
          <w:rFonts w:hint="default"/>
        </w:rPr>
        <w:t>更新 taker 和 maker 字段描述以包含 EVENTS 手续费公式；新增返回参数 settle：</w:t>
      </w:r>
    </w:p>
    <w:p w14:paraId="4DFB8A1D">
      <w:pPr>
        <w:bidi w:val="0"/>
      </w:pPr>
    </w:p>
    <w:p w14:paraId="327CDA7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"trading-account-rest-api-get-fee-rates"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获取当前账户交易手续费费率</w:t>
      </w:r>
      <w:r>
        <w:rPr>
          <w:rFonts w:hint="default"/>
        </w:rPr>
        <w:fldChar w:fldCharType="end"/>
      </w:r>
    </w:p>
    <w:p w14:paraId="2FD9F38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13"/>
        <w:gridCol w:w="738"/>
        <w:gridCol w:w="6995"/>
      </w:tblGrid>
      <w:tr w14:paraId="5CB51E1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DF5D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9CA28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EC66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F5D3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C68B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taker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D42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2C2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SPOT/MARGIN/SWAP/FUTURES/OPTION 的吃单手续费率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 吃单手续费公式的 K1 参数：K1 × C × (P × (1-P))（C = 合约张数，P = 价格）</w:t>
            </w:r>
          </w:p>
        </w:tc>
      </w:tr>
      <w:tr w14:paraId="0F22D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0EEB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maker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A578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7592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SPOT/MARGIN/SWAP/FUTURES/OPTION 的挂单手续费率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 挂单手续费公式的 K2 参数：K2 × C × (P × (1-P))（C = 合约张数，P = 价格）</w:t>
            </w:r>
          </w:p>
        </w:tc>
      </w:tr>
      <w:tr w14:paraId="4A1985F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651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44B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03E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结算手续费率，适用于持仓方向与事件合约结算结果一致的用户。持反向仓位的用户结算时不收取手续费。仅适用于 EVENTS</w:t>
            </w:r>
          </w:p>
        </w:tc>
      </w:tr>
    </w:tbl>
    <w:p w14:paraId="0262F695">
      <w:pPr>
        <w:bidi w:val="0"/>
      </w:pPr>
      <w:r>
        <w:rPr>
          <w:rFonts w:hint="default"/>
        </w:rPr>
        <w:t>instType 请求参数新增枚举值 EVENTS；新增 EVENTS 交易及交割的 subType 枚举值：</w:t>
      </w:r>
    </w:p>
    <w:p w14:paraId="7405EE4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"order-book-trading-trade-get-transaction-details-last-3-days"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获取成交明细（近三天）</w:t>
      </w:r>
      <w:r>
        <w:rPr>
          <w:rFonts w:hint="default"/>
        </w:rPr>
        <w:fldChar w:fldCharType="end"/>
      </w:r>
    </w:p>
    <w:p w14:paraId="72ED2EF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"order-book-trading-trade-get-transaction-details-last-3-months"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获取成交明细（近三个月）</w:t>
      </w:r>
      <w:r>
        <w:rPr>
          <w:rFonts w:hint="default"/>
        </w:rPr>
        <w:fldChar w:fldCharType="end"/>
      </w:r>
    </w:p>
    <w:p w14:paraId="25D9A49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"trading-account-rest-api-get-bills-details-last-7-days"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账单流水查询（近七天）</w:t>
      </w:r>
      <w:r>
        <w:rPr>
          <w:rFonts w:hint="default"/>
        </w:rPr>
        <w:fldChar w:fldCharType="end"/>
      </w:r>
    </w:p>
    <w:p w14:paraId="1C20F01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"trading-account-rest-api-get-bills-details-last-3-months"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账单流水查询（近三个月）</w:t>
      </w:r>
      <w:r>
        <w:rPr>
          <w:rFonts w:hint="default"/>
        </w:rPr>
        <w:fldChar w:fldCharType="end"/>
      </w:r>
    </w:p>
    <w:p w14:paraId="15A1CE0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1080"/>
        <w:gridCol w:w="1948"/>
      </w:tblGrid>
      <w:tr w14:paraId="21FAB83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E4AE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90AD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BABE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6F18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A7E2BE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A05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598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20F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9D6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EVENTS：事件合约</w:t>
            </w:r>
          </w:p>
        </w:tc>
      </w:tr>
    </w:tbl>
    <w:p w14:paraId="3A425CFB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87"/>
        <w:gridCol w:w="1473"/>
      </w:tblGrid>
      <w:tr w14:paraId="0C9A0A4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9228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3C76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subType</w:t>
            </w:r>
          </w:p>
        </w:tc>
      </w:tr>
      <w:tr w14:paraId="44238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984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2（交易）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D10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410: 买入yes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411: 买入no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412: 卖出yes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413: 卖出no</w:t>
            </w:r>
          </w:p>
        </w:tc>
      </w:tr>
      <w:tr w14:paraId="369F20D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F29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3（交割）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1C7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414: yes结算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415: no结算</w:t>
            </w:r>
          </w:p>
        </w:tc>
      </w:tr>
    </w:tbl>
    <w:p w14:paraId="1C8A424C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26"/>
        <w:gridCol w:w="1091"/>
        <w:gridCol w:w="6629"/>
      </w:tblGrid>
      <w:tr w14:paraId="4A89C2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1887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2E4F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2542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2D54C72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CF6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54086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EA2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9B8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You must set request parameter speedBump as 1 when you place or amend non-post-only orders for event contract symbols.</w:t>
            </w:r>
          </w:p>
        </w:tc>
      </w:tr>
    </w:tbl>
    <w:p w14:paraId="0CA02187">
      <w:pPr>
        <w:bidi w:val="0"/>
        <w:rPr>
          <w:rFonts w:hint="default"/>
        </w:rPr>
      </w:pPr>
      <w:r>
        <w:rPr>
          <w:rFonts w:hint="default"/>
        </w:rPr>
        <w:t>2026-04-13</w:t>
      </w:r>
    </w:p>
    <w:p w14:paraId="4FBF2A69">
      <w:pPr>
        <w:bidi w:val="0"/>
        <w:rPr>
          <w:rFonts w:hint="default"/>
        </w:rPr>
      </w:pPr>
      <w:r>
        <w:rPr>
          <w:rFonts w:hint="default"/>
        </w:rPr>
        <w:t>下单附带移动止盈止损</w:t>
      </w:r>
    </w:p>
    <w:p w14:paraId="26559E91">
      <w:pPr>
        <w:bidi w:val="0"/>
      </w:pPr>
      <w:r>
        <w:rPr>
          <w:rFonts w:hint="default"/>
        </w:rPr>
        <w:t>attachAlgoOrds 数组新增请求参数，支持下单时附带移动止盈止损</w:t>
      </w:r>
    </w:p>
    <w:p w14:paraId="37B35CB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6B944CB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3A35EA0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"order-book-trading-trade-post-place-algo-order"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策略委托下单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64"/>
        <w:gridCol w:w="738"/>
        <w:gridCol w:w="1080"/>
        <w:gridCol w:w="4876"/>
      </w:tblGrid>
      <w:tr w14:paraId="19464BE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E928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3871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9670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DAB7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D801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171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callbackRatio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FEF9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B83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045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回调幅度的比例，如 0.05 代表 5%。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callbackRatio 和 callbackSpread 必须传入其中一个。</w:t>
            </w:r>
          </w:p>
        </w:tc>
      </w:tr>
      <w:tr w14:paraId="0B2F0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CA1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callbackSpread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B25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DC1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A89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回调幅度的价距。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callbackRatio 和 callbackSpread 必须传入其中一个。</w:t>
            </w:r>
          </w:p>
        </w:tc>
      </w:tr>
      <w:tr w14:paraId="001B963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F65E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activePx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186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1CC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778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激活价格。如果不填写，下单后立即激活。</w:t>
            </w:r>
          </w:p>
        </w:tc>
      </w:tr>
    </w:tbl>
    <w:p w14:paraId="76976422">
      <w:pPr>
        <w:bidi w:val="0"/>
      </w:pPr>
      <w:r>
        <w:rPr>
          <w:rFonts w:hint="default"/>
        </w:rPr>
        <w:t>attachAlgoOrds 数组新增返回参数</w:t>
      </w:r>
    </w:p>
    <w:p w14:paraId="5372835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"order-book-trading-trade-get-order-details"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获取订单信息</w:t>
      </w:r>
      <w:r>
        <w:rPr>
          <w:rFonts w:hint="default"/>
        </w:rPr>
        <w:fldChar w:fldCharType="end"/>
      </w:r>
    </w:p>
    <w:p w14:paraId="40B18EA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获取未成交订单列表</w:t>
      </w:r>
      <w:r>
        <w:rPr>
          <w:rFonts w:hint="default"/>
        </w:rPr>
        <w:fldChar w:fldCharType="end"/>
      </w:r>
    </w:p>
    <w:p w14:paraId="44CF648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"order-book-trading-trade-get-order-history-last-7-days"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获取历史订单记录（近七天）</w:t>
      </w:r>
      <w:r>
        <w:rPr>
          <w:rFonts w:hint="default"/>
        </w:rPr>
        <w:fldChar w:fldCharType="end"/>
      </w:r>
    </w:p>
    <w:p w14:paraId="73DE506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"order-book-trading-trade-get-order-history-last-3-months"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获取历史订单记录（近三个月）</w:t>
      </w:r>
      <w:r>
        <w:rPr>
          <w:rFonts w:hint="default"/>
        </w:rPr>
        <w:fldChar w:fldCharType="end"/>
      </w:r>
    </w:p>
    <w:p w14:paraId="1E3B21A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"order-book-trading-trade-get-algo-order-details"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获取策略委托单信息</w:t>
      </w:r>
      <w:r>
        <w:rPr>
          <w:rFonts w:hint="default"/>
        </w:rPr>
        <w:fldChar w:fldCharType="end"/>
      </w:r>
    </w:p>
    <w:p w14:paraId="7B1EA73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"order-book-trading-trade-get-algo-order-list"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获取未完成策略委托单列表</w:t>
      </w:r>
      <w:r>
        <w:rPr>
          <w:rFonts w:hint="default"/>
        </w:rPr>
        <w:fldChar w:fldCharType="end"/>
      </w:r>
    </w:p>
    <w:p w14:paraId="7C8AFE6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"order-book-trading-trade-get-algo-order-history"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获取历史策略委托单列表</w:t>
      </w:r>
      <w:r>
        <w:rPr>
          <w:rFonts w:hint="default"/>
        </w:rPr>
        <w:fldChar w:fldCharType="end"/>
      </w:r>
    </w:p>
    <w:p w14:paraId="46F7402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"order-book-trading-trade-ws-order-channel"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订单频道</w:t>
      </w:r>
      <w:r>
        <w:rPr>
          <w:rFonts w:hint="default"/>
        </w:rPr>
        <w:fldChar w:fldCharType="end"/>
      </w:r>
    </w:p>
    <w:p w14:paraId="29FEDBD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"order-book-trading-trade-ws-algo-orders-channel"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策略委托订单频道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64"/>
        <w:gridCol w:w="738"/>
        <w:gridCol w:w="3379"/>
      </w:tblGrid>
      <w:tr w14:paraId="345B0C3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7F0F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23C1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6CEB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4839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D58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callbackRatio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56E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17E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回调幅度的比例，如 0.05 代表 5%</w:t>
            </w:r>
          </w:p>
        </w:tc>
      </w:tr>
      <w:tr w14:paraId="286E0B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F89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callbackSpread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B8D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AD1D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回调幅度的价距</w:t>
            </w:r>
          </w:p>
        </w:tc>
      </w:tr>
      <w:tr w14:paraId="1F6299F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C66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activePx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3E2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3F4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激活价格</w:t>
            </w:r>
          </w:p>
        </w:tc>
      </w:tr>
    </w:tbl>
    <w:p w14:paraId="1636CC65">
      <w:pPr>
        <w:bidi w:val="0"/>
      </w:pPr>
      <w:r>
        <w:rPr>
          <w:rFonts w:hint="default"/>
        </w:rPr>
        <w:t>attachAlgoOrds 数组新增改单参数</w:t>
      </w:r>
    </w:p>
    <w:p w14:paraId="60E4542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改单</w:t>
      </w:r>
      <w:r>
        <w:rPr>
          <w:rFonts w:hint="default"/>
        </w:rPr>
        <w:fldChar w:fldCharType="end"/>
      </w:r>
    </w:p>
    <w:p w14:paraId="05CFD10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批量改单</w:t>
      </w:r>
      <w:r>
        <w:rPr>
          <w:rFonts w:hint="default"/>
        </w:rPr>
        <w:fldChar w:fldCharType="end"/>
      </w:r>
    </w:p>
    <w:p w14:paraId="164C6CB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"order-book-trading-trade-post-amend-algo-order"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修改策略委托订单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053"/>
        <w:gridCol w:w="738"/>
        <w:gridCol w:w="650"/>
        <w:gridCol w:w="5105"/>
      </w:tblGrid>
      <w:tr w14:paraId="4B1549F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71D9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576B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00E3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8D38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491E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8714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newCallbackRatio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F05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F01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15E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新的回调幅度比例。newCallbackRatio 和 newCallbackSpread 只能传入其中一个。</w:t>
            </w:r>
          </w:p>
        </w:tc>
      </w:tr>
      <w:tr w14:paraId="7EBAC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3486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newCallbackSpread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DCA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118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5DD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新的回调幅度价距。</w:t>
            </w:r>
          </w:p>
        </w:tc>
      </w:tr>
      <w:tr w14:paraId="6B385AA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48B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newActivePx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6E77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97DB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4359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新的激活价格。</w:t>
            </w:r>
          </w:p>
        </w:tc>
      </w:tr>
    </w:tbl>
    <w:p w14:paraId="2BDA03DE">
      <w:pPr>
        <w:bidi w:val="0"/>
        <w:rPr>
          <w:rFonts w:hint="default"/>
        </w:rPr>
      </w:pPr>
      <w:r>
        <w:rPr>
          <w:rFonts w:hint="default"/>
        </w:rPr>
        <w:t>2026-04-10</w:t>
      </w:r>
    </w:p>
    <w:p w14:paraId="2961BBD3">
      <w:pPr>
        <w:bidi w:val="0"/>
        <w:rPr>
          <w:rFonts w:hint="default"/>
        </w:rPr>
      </w:pPr>
      <w:r>
        <w:rPr>
          <w:rFonts w:hint="default"/>
        </w:rPr>
        <w:t>活期借币</w:t>
      </w:r>
    </w:p>
    <w:p w14:paraId="260D8595">
      <w:pPr>
        <w:bidi w:val="0"/>
      </w:pPr>
    </w:p>
    <w:p w14:paraId="584BB3D7">
      <w:pPr>
        <w:bidi w:val="0"/>
      </w:pPr>
      <w:r>
        <w:rPr>
          <w:rFonts w:hint="default"/>
        </w:rPr>
        <w:t>新增请求参数 ordId 以支持单账户多订单，适用于以下接口：</w:t>
      </w:r>
    </w:p>
    <w:p w14:paraId="1E3571C6">
      <w:pPr>
        <w:bidi w:val="0"/>
      </w:pPr>
    </w:p>
    <w:p w14:paraId="36A71C1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"financial-product-flexible-loan-post-maximum-loan-amount"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最大可借</w:t>
      </w:r>
      <w:r>
        <w:rPr>
          <w:rFonts w:hint="default"/>
        </w:rPr>
        <w:fldChar w:fldCharType="end"/>
      </w:r>
    </w:p>
    <w:p w14:paraId="7BB8374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"financial-product-flexible-loan-get-collateral-assets"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可抵押资产</w:t>
      </w:r>
      <w:r>
        <w:rPr>
          <w:rFonts w:hint="default"/>
        </w:rPr>
        <w:fldChar w:fldCharType="end"/>
      </w:r>
    </w:p>
    <w:p w14:paraId="5F09522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"financial-product-flexible-loan-get-maximum-collateral-redeem-amount"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抵押物最大可赎回数量</w:t>
      </w:r>
      <w:r>
        <w:rPr>
          <w:rFonts w:hint="default"/>
        </w:rPr>
        <w:fldChar w:fldCharType="end"/>
      </w:r>
    </w:p>
    <w:p w14:paraId="13E11A5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"financial-product-flexible-loan-post-adjust-collateral"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调整抵押物</w:t>
      </w:r>
      <w:r>
        <w:rPr>
          <w:rFonts w:hint="default"/>
        </w:rPr>
        <w:fldChar w:fldCharType="end"/>
      </w:r>
    </w:p>
    <w:p w14:paraId="5FE2F04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"financial-product-flexible-loan-get-loan-info"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借贷信息</w:t>
      </w:r>
      <w:r>
        <w:rPr>
          <w:rFonts w:hint="default"/>
        </w:rPr>
        <w:fldChar w:fldCharType="end"/>
      </w:r>
    </w:p>
    <w:p w14:paraId="7EE351B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"financial-product-flexible-loan-get-loan-history"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借贷历史</w:t>
      </w:r>
      <w:r>
        <w:rPr>
          <w:rFonts w:hint="default"/>
        </w:rPr>
        <w:fldChar w:fldCharType="end"/>
      </w:r>
    </w:p>
    <w:p w14:paraId="145A4B7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"financial-product-flexible-loan-get-accrued-interest"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计息记录</w:t>
      </w:r>
      <w:r>
        <w:rPr>
          <w:rFonts w:hint="default"/>
        </w:rPr>
        <w:fldChar w:fldCharType="end"/>
      </w:r>
    </w:p>
    <w:p w14:paraId="0ECC2300">
      <w:pPr>
        <w:bidi w:val="0"/>
      </w:pPr>
    </w:p>
    <w:p w14:paraId="7DF1A2A1">
      <w:pPr>
        <w:bidi w:val="0"/>
      </w:pPr>
      <w:r>
        <w:rPr>
          <w:rFonts w:hint="default"/>
        </w:rPr>
        <w:t>新增返回参数 ordId，适用于以下接口：</w:t>
      </w:r>
    </w:p>
    <w:p w14:paraId="641A5B20">
      <w:pPr>
        <w:bidi w:val="0"/>
      </w:pPr>
    </w:p>
    <w:p w14:paraId="4FC3011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"financial-product-flexible-loan-get-loan-info"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借贷信息</w:t>
      </w:r>
      <w:r>
        <w:rPr>
          <w:rFonts w:hint="default"/>
        </w:rPr>
        <w:fldChar w:fldCharType="end"/>
      </w:r>
    </w:p>
    <w:p w14:paraId="272446CA">
      <w:pPr>
        <w:bidi w:val="0"/>
      </w:pPr>
    </w:p>
    <w:p w14:paraId="7CDAD8E7">
      <w:pPr>
        <w:bidi w:val="0"/>
      </w:pPr>
      <w:r>
        <w:rPr>
          <w:rFonts w:hint="default"/>
        </w:rPr>
        <w:t>更新返回参数 collateralNotionalUsd 的描述为"调整后的抵押物美金价值"，适用于以下接口：</w:t>
      </w:r>
    </w:p>
    <w:p w14:paraId="15225A2E">
      <w:pPr>
        <w:bidi w:val="0"/>
      </w:pPr>
    </w:p>
    <w:p w14:paraId="347EF4E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"financial-product-flexible-loan-get-loan-info"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借贷信息</w:t>
      </w:r>
      <w:r>
        <w:rPr>
          <w:rFonts w:hint="default"/>
        </w:rPr>
        <w:fldChar w:fldCharType="end"/>
      </w:r>
    </w:p>
    <w:p w14:paraId="52C63354">
      <w:pPr>
        <w:bidi w:val="0"/>
        <w:rPr>
          <w:rFonts w:hint="default"/>
        </w:rPr>
      </w:pPr>
      <w:r>
        <w:rPr>
          <w:rFonts w:hint="default"/>
        </w:rPr>
        <w:t>交易产品基础信息</w:t>
      </w:r>
    </w:p>
    <w:p w14:paraId="482B8B02">
      <w:pPr>
        <w:bidi w:val="0"/>
      </w:pPr>
      <w:r>
        <w:rPr>
          <w:rFonts w:hint="default"/>
        </w:rPr>
        <w:t>返回字段 instCategory 新增枚举值</w:t>
      </w:r>
    </w:p>
    <w:p w14:paraId="469FE28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7A74594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获取交易产品基础信息（公共）</w:t>
      </w:r>
      <w:r>
        <w:rPr>
          <w:rFonts w:hint="default"/>
        </w:rPr>
        <w:fldChar w:fldCharType="end"/>
      </w:r>
    </w:p>
    <w:p w14:paraId="4CE4CD6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10"/>
        <w:gridCol w:w="738"/>
        <w:gridCol w:w="6498"/>
      </w:tblGrid>
      <w:tr w14:paraId="18C979B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1934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4651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6E06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74C5CD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347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418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250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标的资产类别（产品ID的第一部分）。例如：对于 BTC-USDT-SWAP，instCategory 表示 BTC 所属的资产类别。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加密货币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3: 股票类资产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4: 大宗商品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5: 外汇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6: 债券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"" 当值不可用时返回空字符串</w:t>
            </w:r>
          </w:p>
        </w:tc>
      </w:tr>
    </w:tbl>
    <w:p w14:paraId="5248AE8B">
      <w:pPr>
        <w:bidi w:val="0"/>
        <w:rPr>
          <w:rFonts w:hint="default"/>
        </w:rPr>
      </w:pPr>
      <w:r>
        <w:rPr>
          <w:rFonts w:hint="default"/>
        </w:rPr>
        <w:t>历史市场数据</w:t>
      </w:r>
    </w:p>
    <w:p w14:paraId="143B2D39">
      <w:pPr>
        <w:bidi w:val="0"/>
      </w:pPr>
      <w:r>
        <w:rPr>
          <w:rFonts w:hint="default"/>
        </w:rPr>
        <w:t>请求参数 module 新增枚举值 11（借币利率）</w:t>
      </w:r>
    </w:p>
    <w:p w14:paraId="6743C77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"public-data-rest-api-get-historical-market-data"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获取历史市场数据</w:t>
      </w:r>
      <w:r>
        <w:rPr>
          <w:rFonts w:hint="default"/>
        </w:rPr>
        <w:fldChar w:fldCharType="end"/>
      </w:r>
    </w:p>
    <w:p w14:paraId="7F19DFA2">
      <w:pPr>
        <w:bidi w:val="0"/>
        <w:rPr>
          <w:rFonts w:hint="default"/>
        </w:rPr>
      </w:pPr>
      <w:r>
        <w:rPr>
          <w:rFonts w:hint="default"/>
        </w:rPr>
        <w:t>ETH 质押 / SOL 质押</w:t>
      </w:r>
    </w:p>
    <w:p w14:paraId="3B56BD9D">
      <w:pPr>
        <w:bidi w:val="0"/>
      </w:pPr>
      <w:r>
        <w:rPr>
          <w:rFonts w:hint="default"/>
        </w:rPr>
        <w:t>新增返回参数 rate、redemptDays、minAmt，适用于以下接口：</w:t>
      </w:r>
    </w:p>
    <w:p w14:paraId="2E5396A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"financial-product-eth-staking-get-product-info"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获取产品信息 (ETH)</w:t>
      </w:r>
      <w:r>
        <w:rPr>
          <w:rFonts w:hint="default"/>
        </w:rPr>
        <w:fldChar w:fldCharType="end"/>
      </w:r>
    </w:p>
    <w:p w14:paraId="5769679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"financial-product-sol-staking-get-product-info"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获取产品信息 (SOL)</w:t>
      </w:r>
      <w:r>
        <w:rPr>
          <w:rFonts w:hint="default"/>
        </w:rPr>
        <w:fldChar w:fldCharType="end"/>
      </w:r>
    </w:p>
    <w:p w14:paraId="1BDDD3C1">
      <w:pPr>
        <w:bidi w:val="0"/>
        <w:rPr>
          <w:rFonts w:hint="default"/>
        </w:rPr>
      </w:pPr>
      <w:r>
        <w:rPr>
          <w:rFonts w:hint="default"/>
        </w:rPr>
        <w:t>2026-04-08</w:t>
      </w:r>
    </w:p>
    <w:p w14:paraId="7C6BE0CD">
      <w:pPr>
        <w:bidi w:val="0"/>
        <w:rPr>
          <w:rFonts w:hint="default"/>
        </w:rPr>
      </w:pPr>
      <w:r>
        <w:rPr>
          <w:rFonts w:hint="default"/>
        </w:rPr>
        <w:t>为了让更多用户享受 VIP 权益，OKX 调整了 VIP 等级及合约费率：</w:t>
      </w:r>
    </w:p>
    <w:p w14:paraId="1B43A10D">
      <w:pPr>
        <w:bidi w:val="0"/>
        <w:rPr>
          <w:rFonts w:hint="default"/>
        </w:rPr>
      </w:pPr>
      <w:r>
        <w:rPr>
          <w:rFonts w:hint="default"/>
        </w:rPr>
        <w:t>2026年4月8日 14:00-16:00 (UTC+8)，VIP 等级分类标准调整生效。详见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"https://www.okx.com/zh-hans/help/advance-notice-adjustment-to-vip-tier-and-future-fees"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业务变更公告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</w:p>
    <w:p w14:paraId="1CCE3512">
      <w:pPr>
        <w:bidi w:val="0"/>
        <w:rPr>
          <w:rFonts w:hint="default"/>
        </w:rPr>
      </w:pPr>
    </w:p>
    <w:p w14:paraId="126B03E6">
      <w:pPr>
        <w:bidi w:val="0"/>
        <w:rPr>
          <w:rFonts w:hint="default"/>
        </w:rPr>
      </w:pPr>
      <w:r>
        <w:rPr>
          <w:rFonts w:hint="default"/>
        </w:rPr>
        <w:t>子账户限速影响</w:t>
      </w:r>
      <w:r>
        <w:rPr>
          <w:rFonts w:hint="default"/>
        </w:rPr>
        <w:br w:type="textWrapping"/>
      </w:r>
      <w:r>
        <w:rPr>
          <w:rFonts w:hint="default"/>
        </w:rPr>
        <w:t>- 影响用户：仅影响当前交易手续费等级为 VIP5 或 VIP6，且在 4 月 8 日调整后降至 VIP4 的用户。其他等级用户不受影响。</w:t>
      </w:r>
      <w:r>
        <w:rPr>
          <w:rFonts w:hint="default"/>
        </w:rPr>
        <w:br w:type="textWrapping"/>
      </w:r>
      <w:r>
        <w:rPr>
          <w:rFonts w:hint="default"/>
        </w:rPr>
        <w:t>- 背景说明：子账户限速默认为最高每 2 秒 1,000 次下单和改单请求。VIP5 及以上用户可根据成交率获得更高限速。详见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"overview-rate-limits-fill-ratio-based-sub-account-rate-limit"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基于成交率的子账户限速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  <w:r>
        <w:rPr>
          <w:rFonts w:hint="default"/>
        </w:rPr>
        <w:br w:type="textWrapping"/>
      </w:r>
      <w:r>
        <w:rPr>
          <w:rFonts w:hint="default"/>
        </w:rPr>
        <w:t>- 具体影响：上述用户降级至 VIP4 后，基于成交率的限速提升机制将不再适用，具体影响如下：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3269"/>
        <w:gridCol w:w="5277"/>
      </w:tblGrid>
      <w:tr w14:paraId="4207D74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854D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子账户限速影响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6976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"order-book-trading-trade-get-account-rate-limit"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Cs w:val="16"/>
              </w:rPr>
              <w:t>GET / 获取账户限速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返回参数影响</w:t>
            </w:r>
          </w:p>
        </w:tc>
      </w:tr>
      <w:tr w14:paraId="23562CE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6070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限速回落至默认的 1,000 次/2秒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0F3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fillRatio、mainFillRatio、nextAccRateLimit 的值会为空字符串 ""</w:t>
            </w:r>
          </w:p>
        </w:tc>
      </w:tr>
    </w:tbl>
    <w:p w14:paraId="22D3AE34">
      <w:pPr>
        <w:bidi w:val="0"/>
        <w:rPr>
          <w:rFonts w:hint="default"/>
        </w:rPr>
      </w:pPr>
      <w:r>
        <w:rPr>
          <w:rFonts w:hint="default"/>
        </w:rPr>
        <w:t>2026-04-07</w:t>
      </w:r>
    </w:p>
    <w:p w14:paraId="51188846">
      <w:pPr>
        <w:bidi w:val="0"/>
        <w:rPr>
          <w:rFonts w:hint="default"/>
        </w:rPr>
      </w:pPr>
      <w:r>
        <w:rPr>
          <w:rFonts w:hint="default"/>
        </w:rPr>
        <w:t>交易手续费等级限制下调</w:t>
      </w:r>
    </w:p>
    <w:p w14:paraId="769A74AD">
      <w:pPr>
        <w:bidi w:val="0"/>
      </w:pPr>
      <w:r>
        <w:rPr>
          <w:rFonts w:hint="default"/>
        </w:rPr>
        <w:t>原 VIP6/VIP5 及以上才能访问的频道，已调整为 VIP4 及以上即可访问</w:t>
      </w:r>
    </w:p>
    <w:p w14:paraId="3B0AF583">
      <w:pPr>
        <w:bidi w:val="0"/>
      </w:pPr>
      <w:r>
        <w:rPr>
          <w:rFonts w:hint="default"/>
        </w:rPr>
        <w:t>原错误码 60029、60030 已废弃，统一使用错误码 64003</w:t>
      </w:r>
    </w:p>
    <w:p w14:paraId="6EE52DD6">
      <w:pPr>
        <w:bidi w:val="0"/>
      </w:pPr>
      <w:r>
        <w:rPr>
          <w:rFonts w:hint="default"/>
        </w:rPr>
        <w:t>下表显示了访问各种 Open API 功能的 VIP 等级要求变化：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3633"/>
        <w:gridCol w:w="1268"/>
        <w:gridCol w:w="2082"/>
        <w:gridCol w:w="1563"/>
      </w:tblGrid>
      <w:tr w14:paraId="3F476FF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D7B9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接口或者频道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8D2D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调整前限制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7F5E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调整后限制（现行）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DF78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错误码变更</w:t>
            </w:r>
          </w:p>
        </w:tc>
      </w:tr>
      <w:tr w14:paraId="18BBB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15A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SBE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"order-book-trading-sbe-market-data"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trades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频道 和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"order-book-trading-sbe-market-data"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books-l2-tbt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频道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47D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3D0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B9C7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64003 不变</w:t>
            </w:r>
          </w:p>
        </w:tc>
      </w:tr>
      <w:tr w14:paraId="0FD2E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F2E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JSON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"order-book-trading-market-data-ws-order-book-channel"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books-l2-tbt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频道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C6A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EAA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71A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60029 → 64003</w:t>
            </w:r>
          </w:p>
        </w:tc>
      </w:tr>
      <w:tr w14:paraId="48498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1A1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JSON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"order-book-trading-market-data-ws-order-book-channel"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books50-l2-tbt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频道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3D9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VIP5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C6D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C64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60030 → 64003</w:t>
            </w:r>
          </w:p>
        </w:tc>
      </w:tr>
      <w:tr w14:paraId="6A6B404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7BC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JSON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"order-book-trading-trade-ws-fills-channel"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fills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频道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B36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49A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&gt;= VIP4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776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60029 → 64003</w:t>
            </w:r>
          </w:p>
        </w:tc>
      </w:tr>
    </w:tbl>
    <w:p w14:paraId="2D08AC32">
      <w:pPr>
        <w:bidi w:val="0"/>
        <w:rPr>
          <w:rFonts w:hint="default"/>
        </w:rPr>
      </w:pPr>
      <w:r>
        <w:rPr>
          <w:rFonts w:hint="default"/>
        </w:rPr>
        <w:t>下线 WS 订单操作频道中的 instId 请求参数</w:t>
      </w:r>
    </w:p>
    <w:p w14:paraId="6542F9F1">
      <w:pPr>
        <w:bidi w:val="0"/>
        <w:rPr>
          <w:rFonts w:hint="default"/>
        </w:rPr>
      </w:pPr>
      <w:r>
        <w:rPr>
          <w:rFonts w:hint="default"/>
        </w:rPr>
        <w:t>为了降低 WS 订单操作的延迟，以下订单操作频道已下线 instId 请求参数。传入 instId 将被忽略。</w:t>
      </w:r>
    </w:p>
    <w:p w14:paraId="0A65D0B3">
      <w:pPr>
        <w:bidi w:val="0"/>
      </w:pPr>
      <w:r>
        <w:rPr>
          <w:rFonts w:hint="default"/>
        </w:rPr>
        <w:t>下线以下频道中的 instId 请求参数。</w:t>
      </w:r>
    </w:p>
    <w:p w14:paraId="077F4F3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改单</w:t>
      </w:r>
      <w:r>
        <w:rPr>
          <w:rFonts w:hint="default"/>
        </w:rPr>
        <w:fldChar w:fldCharType="end"/>
      </w:r>
    </w:p>
    <w:p w14:paraId="2B506C7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批量改单</w:t>
      </w:r>
      <w:r>
        <w:rPr>
          <w:rFonts w:hint="default"/>
        </w:rPr>
        <w:fldChar w:fldCharType="end"/>
      </w:r>
    </w:p>
    <w:p w14:paraId="60D56AB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"order-book-trading-trade-ws-cancel-order"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撤单</w:t>
      </w:r>
      <w:r>
        <w:rPr>
          <w:rFonts w:hint="default"/>
        </w:rPr>
        <w:fldChar w:fldCharType="end"/>
      </w:r>
    </w:p>
    <w:p w14:paraId="0604F59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"order-book-trading-trade-ws-cancel-multiple-orders"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批量撤单</w:t>
      </w:r>
      <w:r>
        <w:rPr>
          <w:rFonts w:hint="default"/>
        </w:rPr>
        <w:fldChar w:fldCharType="end"/>
      </w:r>
    </w:p>
    <w:p w14:paraId="6AC5D08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340"/>
      </w:tblGrid>
      <w:tr w14:paraId="4EAB582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3E50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91F7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9151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6036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A9E9CA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781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0DF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A2DF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2671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 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已下线，传入将被忽略</w:t>
            </w:r>
          </w:p>
        </w:tc>
      </w:tr>
    </w:tbl>
    <w:p w14:paraId="4BA3B91E">
      <w:pPr>
        <w:bidi w:val="0"/>
        <w:rPr>
          <w:rFonts w:hint="default"/>
        </w:rPr>
      </w:pPr>
      <w:r>
        <w:rPr>
          <w:rFonts w:hint="default"/>
        </w:rPr>
        <w:t>备注：您可以使用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  <w:r>
        <w:rPr>
          <w:rFonts w:hint="default"/>
        </w:rPr>
        <w:t>接口将 instIdCode 映射为 instId。</w:t>
      </w:r>
    </w:p>
    <w:p w14:paraId="7263FE2E">
      <w:pPr>
        <w:bidi w:val="0"/>
        <w:rPr>
          <w:rFonts w:hint="default"/>
        </w:rPr>
      </w:pPr>
      <w:r>
        <w:rPr>
          <w:rFonts w:hint="default"/>
        </w:rPr>
        <w:t>下单需要 KYC 二级或以上认证</w:t>
      </w:r>
    </w:p>
    <w:p w14:paraId="61AA99BB">
      <w:pPr>
        <w:bidi w:val="0"/>
        <w:rPr>
          <w:rFonts w:hint="default"/>
        </w:rPr>
      </w:pPr>
      <w:r>
        <w:rPr>
          <w:rFonts w:hint="default"/>
        </w:rPr>
        <w:t>OKX 将要求用户完成 KYC 二级或以上认证，方可通过 WebSocket 和 REST API 接口下单。未完成 KYC 二级认证的用户在尝试下单时将收到错误码 59113。此要求仅适用于实盘交易，模拟盘交易不受影响。</w:t>
      </w:r>
    </w:p>
    <w:p w14:paraId="3ACD206D">
      <w:pPr>
        <w:bidi w:val="0"/>
        <w:rPr>
          <w:rFonts w:hint="default"/>
        </w:rPr>
      </w:pPr>
      <w:r>
        <w:rPr>
          <w:rFonts w:hint="default"/>
        </w:rPr>
        <w:t>受影响的接口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22"/>
        <w:gridCol w:w="1080"/>
      </w:tblGrid>
      <w:tr w14:paraId="2780102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F0E1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接口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BABB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503BD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81C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"order-book-trading-trade-ws-place-order"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WS / 下单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371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单笔下单</w:t>
            </w:r>
          </w:p>
        </w:tc>
      </w:tr>
      <w:tr w14:paraId="18C97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D1C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"order-book-trading-trade-ws-place-multiple-orders"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WS / 批量下单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2C38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批量下单</w:t>
            </w:r>
          </w:p>
        </w:tc>
      </w:tr>
      <w:tr w14:paraId="13079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948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"order-book-trading-trade-rest-api-place-order"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POST / 下单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4AF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单笔下单</w:t>
            </w:r>
          </w:p>
        </w:tc>
      </w:tr>
      <w:tr w14:paraId="2F264C7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663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"order-book-trading-trade-rest-api-place-multiple-orders"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POST / 批量下单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941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批量下单</w:t>
            </w:r>
          </w:p>
        </w:tc>
      </w:tr>
    </w:tbl>
    <w:p w14:paraId="202D6958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3077"/>
      </w:tblGrid>
      <w:tr w14:paraId="77EDBFD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24ED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DB8B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5DBCC97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6ED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59113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FBD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下单需要 KYC 二级或以上认证</w:t>
            </w:r>
          </w:p>
        </w:tc>
      </w:tr>
    </w:tbl>
    <w:p w14:paraId="369CF7C8">
      <w:pPr>
        <w:bidi w:val="0"/>
        <w:rPr>
          <w:rFonts w:hint="default"/>
        </w:rPr>
      </w:pPr>
      <w:r>
        <w:rPr>
          <w:rFonts w:hint="default"/>
        </w:rPr>
        <w:t>注意事项：</w:t>
      </w:r>
    </w:p>
    <w:p w14:paraId="6653573A">
      <w:pPr>
        <w:bidi w:val="0"/>
      </w:pPr>
      <w:r>
        <w:rPr>
          <w:rFonts w:hint="default"/>
        </w:rPr>
        <w:t>用户须完成 KYC 二级身份认证后，方可通过 WebSocket / REST API 接口下单</w:t>
      </w:r>
    </w:p>
    <w:p w14:paraId="38CFF324">
      <w:pPr>
        <w:bidi w:val="0"/>
      </w:pPr>
      <w:r>
        <w:rPr>
          <w:rFonts w:hint="default"/>
        </w:rPr>
        <w:t>此要求仅适用于实盘交易，模拟盘交易不受影响</w:t>
      </w:r>
    </w:p>
    <w:p w14:paraId="367F57CB">
      <w:pPr>
        <w:bidi w:val="0"/>
        <w:rPr>
          <w:rFonts w:hint="default"/>
        </w:rPr>
      </w:pPr>
      <w:r>
        <w:rPr>
          <w:rFonts w:hint="default"/>
        </w:rPr>
        <w:t>2026-03-31</w:t>
      </w:r>
    </w:p>
    <w:p w14:paraId="436DA59D">
      <w:pPr>
        <w:bidi w:val="0"/>
        <w:rPr>
          <w:rFonts w:hint="default"/>
        </w:rPr>
      </w:pPr>
      <w:r>
        <w:rPr>
          <w:rFonts w:hint="default"/>
        </w:rPr>
        <w:t>OKX 上线永续合约风格的交割合约（X-Perps）</w:t>
      </w:r>
    </w:p>
    <w:p w14:paraId="0A6B86C7">
      <w:pPr>
        <w:bidi w:val="0"/>
        <w:rPr>
          <w:rFonts w:hint="default"/>
        </w:rPr>
      </w:pPr>
      <w:r>
        <w:rPr>
          <w:rFonts w:hint="default"/>
        </w:rPr>
        <w:t>交易产品</w:t>
      </w:r>
    </w:p>
    <w:p w14:paraId="108C1329">
      <w:pPr>
        <w:bidi w:val="0"/>
      </w:pPr>
      <w:r>
        <w:rPr>
          <w:rFonts w:hint="default"/>
        </w:rPr>
        <w:t>返回参数 ruleType 新增枚举值 xperp，适用于以下接口：</w:t>
      </w:r>
    </w:p>
    <w:p w14:paraId="70E3B57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6A35F12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3552998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4D7560E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79"/>
        <w:gridCol w:w="738"/>
        <w:gridCol w:w="6014"/>
      </w:tblGrid>
      <w:tr w14:paraId="0490BF8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354D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8C1E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BFD8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E17C91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545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ruleType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012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CCB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交易规则类型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xperp：永续合约风格的交割合约，仅适用于部分 FUTURES 合约</w:t>
            </w:r>
          </w:p>
        </w:tc>
      </w:tr>
    </w:tbl>
    <w:p w14:paraId="7989DD68">
      <w:pPr>
        <w:bidi w:val="0"/>
      </w:pPr>
      <w:r>
        <w:rPr>
          <w:rFonts w:hint="default"/>
        </w:rPr>
        <w:t>返回参数 alias 新增枚举值 this_five_years、next_five_years；alias 字段已废弃，将于一个月内下线，请使用 expTime 字段获取交割时间，适用于以下接口：</w:t>
      </w:r>
    </w:p>
    <w:p w14:paraId="444369C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7526529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1C9CEDA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p w14:paraId="6396212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4011"/>
      </w:tblGrid>
      <w:tr w14:paraId="46341B0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D676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6D4D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5E02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5A61B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D3F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alias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6F4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D38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合约标识（已废弃，建议使用 expTime）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this_five_years：当期五年合约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next_five_years：次期五年合约</w:t>
            </w:r>
          </w:p>
        </w:tc>
      </w:tr>
    </w:tbl>
    <w:p w14:paraId="4204B013">
      <w:pPr>
        <w:bidi w:val="0"/>
        <w:rPr>
          <w:rFonts w:hint="default"/>
        </w:rPr>
      </w:pPr>
      <w:r>
        <w:rPr>
          <w:rFonts w:hint="default"/>
        </w:rPr>
        <w:t>资金费率</w:t>
      </w:r>
    </w:p>
    <w:p w14:paraId="4EEBD531">
      <w:pPr>
        <w:bidi w:val="0"/>
      </w:pPr>
      <w:r>
        <w:rPr>
          <w:rFonts w:hint="default"/>
        </w:rPr>
        <w:t>资金费率相关接口新增对 X-Perps 交割合约的查询支持；请求参数 instId 支持传入 X-Perps 交割合约的 instId，传入 ANY 时返回所有 X-Perps 交割合约及永续合约的资金费率；返回参数 instType 新增枚举值 FUTURES，适用于以下接口：</w:t>
      </w:r>
    </w:p>
    <w:p w14:paraId="54EF4B6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"public-data-rest-api-get-funding-rate"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获取永续合约当前资金费率</w:t>
      </w:r>
      <w:r>
        <w:rPr>
          <w:rFonts w:hint="default"/>
        </w:rPr>
        <w:fldChar w:fldCharType="end"/>
      </w:r>
    </w:p>
    <w:p w14:paraId="52EC615D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"public-data-rest-api-get-funding-rate-history"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获取永续合约历史资金费率</w:t>
      </w:r>
      <w:r>
        <w:rPr>
          <w:rFonts w:hint="default"/>
        </w:rPr>
        <w:fldChar w:fldCharType="end"/>
      </w:r>
    </w:p>
    <w:p w14:paraId="5698252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"public-data-websocket-funding-rate-channel"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资金费率频道</w:t>
      </w:r>
      <w:r>
        <w:rPr>
          <w:rFonts w:hint="default"/>
        </w:rPr>
        <w:fldChar w:fldCharType="end"/>
      </w:r>
    </w:p>
    <w:p w14:paraId="6C75ECD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2"/>
        <w:gridCol w:w="738"/>
        <w:gridCol w:w="2822"/>
      </w:tblGrid>
      <w:tr w14:paraId="5900A1B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EB27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3AA8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87CA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EA0288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96A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84C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150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FUTURES：X-Perps 交割合约</w:t>
            </w:r>
          </w:p>
        </w:tc>
      </w:tr>
    </w:tbl>
    <w:p w14:paraId="097401BF">
      <w:pPr>
        <w:bidi w:val="0"/>
        <w:rPr>
          <w:rFonts w:hint="default"/>
        </w:rPr>
      </w:pPr>
      <w:r>
        <w:rPr>
          <w:rFonts w:hint="default"/>
        </w:rPr>
        <w:t>2026-03-26</w:t>
      </w:r>
    </w:p>
    <w:p w14:paraId="2E5FAC59">
      <w:pPr>
        <w:bidi w:val="0"/>
      </w:pPr>
      <w:r>
        <w:rPr>
          <w:rFonts w:hint="default"/>
        </w:rPr>
        <w:t>下线以下频道中的 instId 请求参数。</w:t>
      </w:r>
    </w:p>
    <w:p w14:paraId="4DA987E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4D36D76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6C5129D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340"/>
      </w:tblGrid>
      <w:tr w14:paraId="771B6F4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2429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A327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5ECA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23C8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65063E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86E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C93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A461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773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 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已下线，传入将被忽略</w:t>
            </w:r>
          </w:p>
        </w:tc>
      </w:tr>
    </w:tbl>
    <w:p w14:paraId="7327D4C7">
      <w:pPr>
        <w:bidi w:val="0"/>
        <w:rPr>
          <w:rFonts w:hint="default"/>
        </w:rPr>
      </w:pPr>
      <w:r>
        <w:rPr>
          <w:rFonts w:hint="default"/>
        </w:rPr>
        <w:t>备注：您可以使用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  <w:r>
        <w:rPr>
          <w:rFonts w:hint="default"/>
        </w:rPr>
        <w:t> 接口将 instIdCode 映射为 instId。</w:t>
      </w:r>
    </w:p>
    <w:p w14:paraId="0721EEB5">
      <w:pPr>
        <w:bidi w:val="0"/>
        <w:rPr>
          <w:rFonts w:hint="default"/>
        </w:rPr>
      </w:pPr>
      <w:r>
        <w:rPr>
          <w:rFonts w:hint="default"/>
        </w:rPr>
        <w:t>2026-03-24</w:t>
      </w:r>
    </w:p>
    <w:p w14:paraId="2F14D901">
      <w:pPr>
        <w:bidi w:val="0"/>
      </w:pPr>
    </w:p>
    <w:p w14:paraId="3C277417">
      <w:pPr>
        <w:bidi w:val="0"/>
      </w:pPr>
      <w:r>
        <w:rPr>
          <w:rFonts w:hint="default"/>
        </w:rPr>
        <w:t>新增接口：</w:t>
      </w:r>
    </w:p>
    <w:p w14:paraId="03EA0F9A">
      <w:pPr>
        <w:bidi w:val="0"/>
      </w:pPr>
    </w:p>
    <w:p w14:paraId="3F55F93E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"trading-account-rest-api-get-bill-types"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获取账单类型</w:t>
      </w:r>
      <w:r>
        <w:rPr>
          <w:rFonts w:hint="default"/>
        </w:rPr>
        <w:fldChar w:fldCharType="end"/>
      </w:r>
    </w:p>
    <w:p w14:paraId="50D6799C">
      <w:pPr>
        <w:bidi w:val="0"/>
      </w:pPr>
    </w:p>
    <w:p w14:paraId="7390E265">
      <w:pPr>
        <w:bidi w:val="0"/>
      </w:pPr>
      <w:r>
        <w:rPr>
          <w:rFonts w:hint="default"/>
        </w:rPr>
        <w:t>新增请求参数 type</w:t>
      </w:r>
    </w:p>
    <w:p w14:paraId="4B82592F">
      <w:pPr>
        <w:bidi w:val="0"/>
      </w:pPr>
    </w:p>
    <w:p w14:paraId="07DA3D8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"trading-account-rest-api-apply-bills-details-since-2021"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申请账单流水（自 2021 年）</w:t>
      </w:r>
      <w:r>
        <w:rPr>
          <w:rFonts w:hint="default"/>
        </w:rPr>
        <w:fldChar w:fldCharType="end"/>
      </w:r>
    </w:p>
    <w:p w14:paraId="034A6C8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"trading-account-rest-api-get-bills-details-since-2021"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获取账单流水（自 2021 年）</w:t>
      </w:r>
      <w:r>
        <w:rPr>
          <w:rFonts w:hint="default"/>
        </w:rPr>
        <w:fldChar w:fldCharType="end"/>
      </w:r>
    </w:p>
    <w:p w14:paraId="27F685FC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760"/>
      </w:tblGrid>
      <w:tr w14:paraId="6B46EF2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CD2E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14FA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5B3B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7731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58BBB9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2731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FAC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57AF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8A0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账单类型详见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"trading-account-rest-api-get-bill-types"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获取账单类型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</w:tbl>
    <w:p w14:paraId="2D76EE11">
      <w:pPr>
        <w:bidi w:val="0"/>
        <w:rPr>
          <w:rFonts w:hint="default"/>
        </w:rPr>
      </w:pPr>
      <w:r>
        <w:rPr>
          <w:rFonts w:hint="default"/>
        </w:rPr>
        <w:t>2026-03-18</w:t>
      </w:r>
    </w:p>
    <w:p w14:paraId="4B394178">
      <w:pPr>
        <w:bidi w:val="0"/>
        <w:rPr>
          <w:rFonts w:hint="default"/>
        </w:rPr>
      </w:pPr>
      <w:r>
        <w:rPr>
          <w:rFonts w:hint="default"/>
        </w:rPr>
        <w:t>交割价格、行权价格及结算价格的计算窗口由到期前 1 小时缩短至 30 分钟。</w:t>
      </w:r>
    </w:p>
    <w:p w14:paraId="4550B13E">
      <w:pPr>
        <w:bidi w:val="0"/>
        <w:rPr>
          <w:rFonts w:hint="default"/>
        </w:rPr>
      </w:pPr>
      <w:r>
        <w:rPr>
          <w:rFonts w:hint="default"/>
        </w:rPr>
        <w:t>预估价格将基于到期前 30 分钟内的指数价格均值计算。系统每 200 毫秒记录一个价格点，最终价格由该时间窗口内所有记录点的均值决定。</w:t>
      </w:r>
    </w:p>
    <w:p w14:paraId="3D0E1B3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"public-data-rest-api-get-estimated-delivery-exercise-price"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获取预估交割/行权价格</w:t>
      </w:r>
      <w:r>
        <w:rPr>
          <w:rFonts w:hint="default"/>
        </w:rPr>
        <w:fldChar w:fldCharType="end"/>
      </w:r>
    </w:p>
    <w:p w14:paraId="09E88D2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"public-data-websocket-estimated-delivery-exercise-settlement-price-channel"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预估永续/交割/行权/结算价格频道</w:t>
      </w:r>
      <w:r>
        <w:rPr>
          <w:rFonts w:hint="default"/>
        </w:rPr>
        <w:fldChar w:fldCharType="end"/>
      </w:r>
    </w:p>
    <w:p w14:paraId="3FC11901">
      <w:pPr>
        <w:bidi w:val="0"/>
        <w:rPr>
          <w:rFonts w:hint="default"/>
        </w:rPr>
      </w:pPr>
      <w:r>
        <w:rPr>
          <w:rFonts w:hint="default"/>
        </w:rPr>
        <w:t>2026-03-13</w:t>
      </w:r>
    </w:p>
    <w:p w14:paraId="2FB6A27B">
      <w:pPr>
        <w:bidi w:val="0"/>
        <w:rPr>
          <w:rFonts w:hint="default"/>
        </w:rPr>
      </w:pPr>
      <w:r>
        <w:rPr>
          <w:rFonts w:hint="default"/>
        </w:rPr>
        <w:t>欧易推出双币赢REST API 接口，支持程序化访问 DCD 产品、报价、交易及订单管理。</w:t>
      </w:r>
    </w:p>
    <w:p w14:paraId="5EAA8933">
      <w:pPr>
        <w:bidi w:val="0"/>
      </w:pPr>
      <w:r>
        <w:rPr>
          <w:rFonts w:hint="default"/>
        </w:rPr>
        <w:t>新增以下接口：</w:t>
      </w:r>
    </w:p>
    <w:p w14:paraId="724AA1A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"financial-product-dual-investment-get-currency-pairs"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获取货币对</w:t>
      </w:r>
      <w:r>
        <w:rPr>
          <w:rFonts w:hint="default"/>
        </w:rPr>
        <w:fldChar w:fldCharType="end"/>
      </w:r>
    </w:p>
    <w:p w14:paraId="470D4D3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"financial-product-dual-investment-get-product-info"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获取产品信息</w:t>
      </w:r>
      <w:r>
        <w:rPr>
          <w:rFonts w:hint="default"/>
        </w:rPr>
        <w:fldChar w:fldCharType="end"/>
      </w:r>
    </w:p>
    <w:p w14:paraId="548D7A9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"financial-product-dual-investment-post-request-for-quote"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获取报价</w:t>
      </w:r>
      <w:r>
        <w:rPr>
          <w:rFonts w:hint="default"/>
        </w:rPr>
        <w:fldChar w:fldCharType="end"/>
      </w:r>
    </w:p>
    <w:p w14:paraId="7F467D3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"financial-product-dual-investment-post-trade"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1C7C510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"financial-product-dual-investment-post-request-for-redeem-quote"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获取赎回报价</w:t>
      </w:r>
      <w:r>
        <w:rPr>
          <w:rFonts w:hint="default"/>
        </w:rPr>
        <w:fldChar w:fldCharType="end"/>
      </w:r>
    </w:p>
    <w:p w14:paraId="32BF1B4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"financial-product-dual-investment-post-redeem"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赎回</w:t>
      </w:r>
      <w:r>
        <w:rPr>
          <w:rFonts w:hint="default"/>
        </w:rPr>
        <w:fldChar w:fldCharType="end"/>
      </w:r>
    </w:p>
    <w:p w14:paraId="4B3DCDA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"financial-product-dual-investment-get-order-state"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获取订单状态</w:t>
      </w:r>
      <w:r>
        <w:rPr>
          <w:rFonts w:hint="default"/>
        </w:rPr>
        <w:fldChar w:fldCharType="end"/>
      </w:r>
    </w:p>
    <w:p w14:paraId="6D5F62D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"financial-product-dual-investment-get-order-history"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获取历史订单</w:t>
      </w:r>
      <w:r>
        <w:rPr>
          <w:rFonts w:hint="default"/>
        </w:rPr>
        <w:fldChar w:fldCharType="end"/>
      </w:r>
    </w:p>
    <w:p w14:paraId="760FED30">
      <w:pPr>
        <w:bidi w:val="0"/>
        <w:rPr>
          <w:rFonts w:hint="default"/>
        </w:rPr>
      </w:pPr>
      <w:r>
        <w:rPr>
          <w:rFonts w:hint="default"/>
        </w:rPr>
        <w:t>2026-03-10</w:t>
      </w:r>
    </w:p>
    <w:p w14:paraId="2048274F">
      <w:pPr>
        <w:bidi w:val="0"/>
        <w:rPr>
          <w:rFonts w:hint="default"/>
        </w:rPr>
      </w:pPr>
      <w:r>
        <w:rPr>
          <w:rFonts w:hint="default"/>
        </w:rPr>
        <w:t>下单和改单接口新增返回字段 subCode，用于在 WebSocket 和 REST API 的响应中提供更详细的错误信息。</w:t>
      </w:r>
    </w:p>
    <w:p w14:paraId="46C4DCEB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4C40CDC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4DA552D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修改订单</w:t>
      </w:r>
      <w:r>
        <w:rPr>
          <w:rFonts w:hint="default"/>
        </w:rPr>
        <w:fldChar w:fldCharType="end"/>
      </w:r>
    </w:p>
    <w:p w14:paraId="1887DF0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批量修改订单</w:t>
      </w:r>
      <w:r>
        <w:rPr>
          <w:rFonts w:hint="default"/>
        </w:rPr>
        <w:fldChar w:fldCharType="end"/>
      </w:r>
    </w:p>
    <w:p w14:paraId="7E617CE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127D0A1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1798B05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修改订单</w:t>
      </w:r>
      <w:r>
        <w:rPr>
          <w:rFonts w:hint="default"/>
        </w:rPr>
        <w:fldChar w:fldCharType="end"/>
      </w:r>
    </w:p>
    <w:p w14:paraId="3D1A7B5A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"order-book-trading-trade-ws-amend-multiple-orders"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批量修改订单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33"/>
        <w:gridCol w:w="738"/>
        <w:gridCol w:w="6675"/>
      </w:tblGrid>
      <w:tr w14:paraId="6EEF004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2AEF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C2D6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BED5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2FB449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B02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subCode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36C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FE97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sCode 的子码。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 sCode 为 0（请求成功）时，返回 ""。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 sCode 不为 0（请求失败）且存在子码时，返回对应的子码；若无子码，则返回 ""。</w:t>
            </w:r>
          </w:p>
        </w:tc>
      </w:tr>
    </w:tbl>
    <w:p w14:paraId="217CB2D1">
      <w:pPr>
        <w:bidi w:val="0"/>
        <w:rPr>
          <w:rFonts w:hint="default"/>
        </w:rPr>
      </w:pPr>
      <w:r>
        <w:rPr>
          <w:rFonts w:hint="default"/>
        </w:rPr>
        <w:t>一键还债支持跨币种保证金模式和组合保证金模式</w:t>
      </w:r>
    </w:p>
    <w:p w14:paraId="67A8616C">
      <w:pPr>
        <w:bidi w:val="0"/>
      </w:pPr>
    </w:p>
    <w:p w14:paraId="67FD6BB7">
      <w:pPr>
        <w:bidi w:val="0"/>
      </w:pPr>
      <w:r>
        <w:rPr>
          <w:rFonts w:hint="default"/>
        </w:rPr>
        <w:t>更新接口</w:t>
      </w:r>
    </w:p>
    <w:p w14:paraId="14540DF3">
      <w:pPr>
        <w:bidi w:val="0"/>
      </w:pPr>
    </w:p>
    <w:p w14:paraId="714796E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"order-book-trading-trade-get-one-click-repay-currency-list-new"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获取一键还债币种列表(新)</w:t>
      </w:r>
      <w:r>
        <w:rPr>
          <w:rFonts w:hint="default"/>
        </w:rPr>
        <w:fldChar w:fldCharType="end"/>
      </w:r>
    </w:p>
    <w:p w14:paraId="77FA81F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"order-book-trading-trade-post-trade-one-click-repay-new"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一键还债交易(新)</w:t>
      </w:r>
      <w:r>
        <w:rPr>
          <w:rFonts w:hint="default"/>
        </w:rPr>
        <w:fldChar w:fldCharType="end"/>
      </w:r>
    </w:p>
    <w:p w14:paraId="183C668F">
      <w:pPr>
        <w:bidi w:val="0"/>
      </w:pPr>
    </w:p>
    <w:p w14:paraId="554CEB35">
      <w:pPr>
        <w:bidi w:val="0"/>
      </w:pPr>
      <w:r>
        <w:rPr>
          <w:rFonts w:hint="default"/>
        </w:rPr>
        <w:t>新增错误码</w:t>
      </w:r>
    </w:p>
    <w:p w14:paraId="0765FB03">
      <w:pPr>
        <w:bidi w:val="0"/>
      </w:pP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6750"/>
      </w:tblGrid>
      <w:tr w14:paraId="55848F4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ACD3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2318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0BF5A67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AA6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51625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CBD3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一键还债失败，请先开启自动借币，或通过闪兑、现货交易进行还债。</w:t>
            </w:r>
          </w:p>
        </w:tc>
      </w:tr>
    </w:tbl>
    <w:p w14:paraId="6E74343C">
      <w:pPr>
        <w:bidi w:val="0"/>
        <w:rPr>
          <w:rFonts w:hint="default"/>
        </w:rPr>
      </w:pPr>
      <w:r>
        <w:rPr>
          <w:rFonts w:hint="default"/>
        </w:rPr>
        <w:t>2026-03-04</w:t>
      </w:r>
    </w:p>
    <w:p w14:paraId="08A26CED">
      <w:pPr>
        <w:bidi w:val="0"/>
        <w:rPr>
          <w:rFonts w:hint="default"/>
        </w:rPr>
      </w:pPr>
      <w:r>
        <w:rPr>
          <w:rFonts w:hint="default"/>
        </w:rPr>
        <w:t>盘前变基合约</w:t>
      </w:r>
    </w:p>
    <w:p w14:paraId="737C5191">
      <w:pPr>
        <w:bidi w:val="0"/>
      </w:pPr>
      <w:r>
        <w:rPr>
          <w:rFonts w:hint="default"/>
        </w:rPr>
        <w:t>返回参数 state 新增枚举值 rebase</w:t>
      </w:r>
    </w:p>
    <w:p w14:paraId="7EB23F7D">
      <w:pPr>
        <w:bidi w:val="0"/>
      </w:pPr>
      <w:r>
        <w:rPr>
          <w:rFonts w:hint="default"/>
        </w:rPr>
        <w:t>返回参数 ruleType 新增枚举值 rebase_contract</w:t>
      </w:r>
    </w:p>
    <w:p w14:paraId="42327100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4A2ED32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获取交易产品基础信息（公共）</w:t>
      </w:r>
      <w:r>
        <w:rPr>
          <w:rFonts w:hint="default"/>
        </w:rPr>
        <w:fldChar w:fldCharType="end"/>
      </w:r>
    </w:p>
    <w:p w14:paraId="7C6733E4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79"/>
        <w:gridCol w:w="738"/>
        <w:gridCol w:w="6829"/>
      </w:tblGrid>
      <w:tr w14:paraId="51723EB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46D3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F272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B59C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901A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DB7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B74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095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live：交易中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suspend：暂停中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rebase：合约在变基中，不可交易，仅适用于SWAP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preopen：预上线，交割和期权合约轮转生成到开始交易；部分交易产品上线前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test：测试中（测试产品，不可交易）</w:t>
            </w:r>
          </w:p>
        </w:tc>
      </w:tr>
      <w:tr w14:paraId="5950313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428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ruleType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CE1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B33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交易规则类型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normal：普通交易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pre_market：盘前交易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rebase_contract：盘前变基合约</w:t>
            </w:r>
          </w:p>
        </w:tc>
      </w:tr>
    </w:tbl>
    <w:p w14:paraId="177F7C8D">
      <w:pPr>
        <w:bidi w:val="0"/>
        <w:rPr>
          <w:rFonts w:hint="default"/>
        </w:rPr>
      </w:pPr>
      <w:r>
        <w:rPr>
          <w:rFonts w:hint="default"/>
        </w:rPr>
        <w:t>2026-03-02</w:t>
      </w:r>
    </w:p>
    <w:p w14:paraId="1F3E6FF9">
      <w:pPr>
        <w:bidi w:val="0"/>
        <w:rPr>
          <w:rFonts w:hint="default"/>
        </w:rPr>
      </w:pPr>
      <w:r>
        <w:rPr>
          <w:rFonts w:hint="default"/>
        </w:rPr>
        <w:t>SBE 行情数据</w:t>
      </w:r>
    </w:p>
    <w:p w14:paraId="5EB5C95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"order-book-trading-sbe-market-data"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SBE</w:t>
      </w:r>
      <w:r>
        <w:rPr>
          <w:rFonts w:hint="default"/>
        </w:rPr>
        <w:fldChar w:fldCharType="end"/>
      </w:r>
      <w:r>
        <w:rPr>
          <w:rFonts w:hint="default"/>
        </w:rPr>
        <w:t> bbo-tbt 频道将于 2026 年 3 月 3 日起对所有交易费等级用户开放，但需登录后方可使用。</w:t>
      </w:r>
    </w:p>
    <w:p w14:paraId="7F3838D4">
      <w:pPr>
        <w:bidi w:val="0"/>
        <w:rPr>
          <w:rFonts w:hint="default"/>
        </w:rPr>
      </w:pPr>
      <w:r>
        <w:rPr>
          <w:rFonts w:hint="default"/>
        </w:rPr>
        <w:t>交易产品基础信息</w:t>
      </w:r>
    </w:p>
    <w:p w14:paraId="36519437">
      <w:pPr>
        <w:bidi w:val="0"/>
      </w:pPr>
      <w:r>
        <w:rPr>
          <w:rFonts w:hint="default"/>
        </w:rPr>
        <w:t>返回字段 instCategory 新增枚举值 Stocks</w:t>
      </w:r>
    </w:p>
    <w:p w14:paraId="0B0924D7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02BEE4D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获取交易产品基础信息（公共）</w:t>
      </w:r>
      <w:r>
        <w:rPr>
          <w:rFonts w:hint="default"/>
        </w:rPr>
        <w:fldChar w:fldCharType="end"/>
      </w:r>
    </w:p>
    <w:p w14:paraId="4F679AA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10"/>
        <w:gridCol w:w="738"/>
        <w:gridCol w:w="6498"/>
      </w:tblGrid>
      <w:tr w14:paraId="6FAD75F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F305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Parameter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2539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1FE6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</w:tr>
      <w:tr w14:paraId="4ACBA0F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232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57B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768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标的资产类别（产品ID的第一部分）。例如：对于 BTC-USDT-SWAP，instCategory 表示 BTC 所属的资产类别。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加密货币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3: 股票类资产</w:t>
            </w:r>
          </w:p>
        </w:tc>
      </w:tr>
    </w:tbl>
    <w:p w14:paraId="21B8B1CD">
      <w:pPr>
        <w:bidi w:val="0"/>
        <w:rPr>
          <w:rFonts w:hint="default"/>
        </w:rPr>
      </w:pPr>
      <w:r>
        <w:rPr>
          <w:rFonts w:hint="default"/>
        </w:rPr>
        <w:t>2026-02-27</w:t>
      </w:r>
    </w:p>
    <w:p w14:paraId="0921B019">
      <w:pPr>
        <w:bidi w:val="0"/>
      </w:pPr>
      <w:r>
        <w:rPr>
          <w:rFonts w:hint="default"/>
        </w:rPr>
        <w:t>市场借贷历史（公共）接口新增返回参数 lendingRate</w:t>
      </w:r>
    </w:p>
    <w:p w14:paraId="7DC09AC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"financial-product-simple-earn-flexible-get-public-borrow-history-public"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获取市场借贷历史（公共）</w:t>
      </w:r>
      <w:r>
        <w:rPr>
          <w:rFonts w:hint="default"/>
        </w:rPr>
        <w:fldChar w:fldCharType="end"/>
      </w:r>
    </w:p>
    <w:p w14:paraId="5573A0F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56"/>
        <w:gridCol w:w="738"/>
        <w:gridCol w:w="1500"/>
      </w:tblGrid>
      <w:tr w14:paraId="1DEBAA6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A4C8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30E7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0F0E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838E93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2271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lendingRate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9C79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48A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年化出借利率</w:t>
            </w:r>
          </w:p>
        </w:tc>
      </w:tr>
    </w:tbl>
    <w:p w14:paraId="39AC1FBC">
      <w:pPr>
        <w:bidi w:val="0"/>
        <w:rPr>
          <w:rFonts w:hint="default"/>
        </w:rPr>
      </w:pPr>
      <w:r>
        <w:rPr>
          <w:rFonts w:hint="default"/>
        </w:rPr>
        <w:t>2026-02-12</w:t>
      </w:r>
    </w:p>
    <w:p w14:paraId="0201D6CF">
      <w:pPr>
        <w:bidi w:val="0"/>
      </w:pPr>
      <w:r>
        <w:rPr>
          <w:rFonts w:hint="default"/>
        </w:rPr>
        <w:t>新增返回参数</w:t>
      </w:r>
    </w:p>
    <w:p w14:paraId="6A0FCD36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获取交易产品基础信息</w:t>
      </w:r>
      <w:r>
        <w:rPr>
          <w:rFonts w:hint="default"/>
        </w:rPr>
        <w:fldChar w:fldCharType="end"/>
      </w:r>
    </w:p>
    <w:p w14:paraId="64FCE5A1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获取交易产品基础信息</w:t>
      </w:r>
      <w:r>
        <w:rPr>
          <w:rFonts w:hint="default"/>
        </w:rPr>
        <w:fldChar w:fldCharType="end"/>
      </w:r>
    </w:p>
    <w:p w14:paraId="2BD34F1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10"/>
        <w:gridCol w:w="738"/>
        <w:gridCol w:w="6498"/>
      </w:tblGrid>
      <w:tr w14:paraId="358D280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74A4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Parameter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EA68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0674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</w:tr>
      <w:tr w14:paraId="3CAB9E1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DF3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A84A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35C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交易货币币种(产品ID的第一部分)的种类。例如：对于 BTC-USDT-SWAP，instCategory 为 BTC 的种类。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加密货币</w:t>
            </w:r>
          </w:p>
        </w:tc>
      </w:tr>
    </w:tbl>
    <w:p w14:paraId="63C9A290">
      <w:pPr>
        <w:bidi w:val="0"/>
        <w:rPr>
          <w:rFonts w:hint="default"/>
        </w:rPr>
      </w:pPr>
      <w:r>
        <w:rPr>
          <w:rFonts w:hint="default"/>
        </w:rPr>
        <w:t>2026-02-05</w:t>
      </w:r>
    </w:p>
    <w:p w14:paraId="39892486">
      <w:pPr>
        <w:bidi w:val="0"/>
        <w:rPr>
          <w:rFonts w:hint="default"/>
        </w:rPr>
      </w:pPr>
      <w:r>
        <w:rPr>
          <w:rFonts w:hint="default"/>
        </w:rPr>
        <w:t>获取交易产品基础信息接口新增开仓剩余额度</w:t>
      </w:r>
    </w:p>
    <w:p w14:paraId="6094A3F8">
      <w:pPr>
        <w:bidi w:val="0"/>
      </w:pPr>
      <w:r>
        <w:rPr>
          <w:rFonts w:hint="default"/>
        </w:rPr>
        <w:t>新增返回字段 longPosRemainingQuota 和 shortPosRemainingQuota，用于展示账户当前可开的多头及空头仓位剩余额度。</w:t>
      </w:r>
    </w:p>
    <w:p w14:paraId="184F884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获取交易产品基础信息（私有）</w:t>
      </w:r>
      <w:r>
        <w:rPr>
          <w:rFonts w:hint="default"/>
        </w:rPr>
        <w:fldChar w:fldCharType="end"/>
      </w:r>
    </w:p>
    <w:p w14:paraId="37A14BE5">
      <w:pPr>
        <w:bidi w:val="0"/>
        <w:rPr>
          <w:rFonts w:hint="default"/>
        </w:rPr>
      </w:pPr>
      <w:r>
        <w:rPr>
          <w:rFonts w:hint="default"/>
        </w:rPr>
        <w:t>返回字段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414"/>
        <w:gridCol w:w="738"/>
        <w:gridCol w:w="5394"/>
      </w:tblGrid>
      <w:tr w14:paraId="0ADC7EE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0DB1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014A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B0A1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FA57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215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longPosRemainingQuota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3C4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BAC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单一用户维度（母子账户共享），在该产品下扣除已有多头仓位及挂单中的买入订单后，仍可开立的多头仓位剩余额度（以 USD 计）。</w:t>
            </w:r>
          </w:p>
        </w:tc>
      </w:tr>
      <w:tr w14:paraId="409DB12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174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shortPosRemainingQuota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9CD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A9A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单一用户维度（母子账户共享），在该产品下扣除已有空头仓位及挂单中的卖出订单后，仍可开立的空头仓位剩余额度（以 USD 计）。</w:t>
            </w:r>
          </w:p>
        </w:tc>
      </w:tr>
    </w:tbl>
    <w:p w14:paraId="4203B63C">
      <w:pPr>
        <w:bidi w:val="0"/>
        <w:rPr>
          <w:rFonts w:hint="default"/>
        </w:rPr>
      </w:pPr>
      <w:r>
        <w:rPr>
          <w:rFonts w:hint="default"/>
        </w:rPr>
        <w:t>2026-01-21</w:t>
      </w:r>
    </w:p>
    <w:p w14:paraId="69C4C7CF">
      <w:pPr>
        <w:bidi w:val="0"/>
      </w:pPr>
      <w:r>
        <w:rPr>
          <w:rFonts w:hint="default"/>
        </w:rPr>
        <w:t>以下接口新增可选请求参数 convertMode：</w:t>
      </w:r>
    </w:p>
    <w:p w14:paraId="6575D53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"funding-account-rest-api-get-convert-currency-pair"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GET / 获取闪兑币对信息</w:t>
      </w:r>
      <w:r>
        <w:rPr>
          <w:rFonts w:hint="default"/>
        </w:rPr>
        <w:fldChar w:fldCharType="end"/>
      </w:r>
    </w:p>
    <w:p w14:paraId="732E0CD8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"funding-account-rest-api-estimate-quote"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闪兑预估询价</w:t>
      </w:r>
      <w:r>
        <w:rPr>
          <w:rFonts w:hint="default"/>
        </w:rPr>
        <w:fldChar w:fldCharType="end"/>
      </w:r>
    </w:p>
    <w:p w14:paraId="082E8D0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"funding-account-rest-api-convert-trade"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闪兑交易</w:t>
      </w:r>
      <w:r>
        <w:rPr>
          <w:rFonts w:hint="default"/>
        </w:rPr>
        <w:fldChar w:fldCharType="end"/>
      </w:r>
    </w:p>
    <w:p w14:paraId="114DFBE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91"/>
        <w:gridCol w:w="738"/>
        <w:gridCol w:w="1080"/>
        <w:gridCol w:w="2237"/>
      </w:tblGrid>
      <w:tr w14:paraId="42F8E12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1EC2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B0B9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BD1E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EBC3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3BF412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EE55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convertMode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588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86E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0E9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0：标准闪兑（默认）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1：VIP大额闪兑</w:t>
            </w:r>
          </w:p>
        </w:tc>
      </w:tr>
    </w:tbl>
    <w:p w14:paraId="04FCBF6D">
      <w:pPr>
        <w:bidi w:val="0"/>
        <w:rPr>
          <w:rFonts w:hint="default"/>
        </w:rPr>
      </w:pPr>
      <w:r>
        <w:rPr>
          <w:rFonts w:hint="default"/>
        </w:rPr>
        <w:t>2026-01-15</w:t>
      </w:r>
    </w:p>
    <w:p w14:paraId="3B563215">
      <w:pPr>
        <w:bidi w:val="0"/>
        <w:rPr>
          <w:rFonts w:hint="default"/>
        </w:rPr>
      </w:pPr>
      <w:r>
        <w:rPr>
          <w:rFonts w:hint="default"/>
        </w:rPr>
        <w:t>XAUT 永续合约重命名</w:t>
      </w:r>
    </w:p>
    <w:p w14:paraId="1E5687B2">
      <w:pPr>
        <w:bidi w:val="0"/>
        <w:rPr>
          <w:rFonts w:hint="default"/>
        </w:rPr>
      </w:pPr>
      <w:r>
        <w:rPr>
          <w:rFonts w:hint="default"/>
        </w:rPr>
        <w:t>为了优化用户交易体验，欧易已于 2026 年 1 月 15 日下午 4:05 到 4:25 (UTC+8) 期间，暂停 XAUTUSDT 永续合约的交易，并将 XAUT 永续合约更名为 XAU 永续合约。更多内容请参考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"https://www.okx.com/zh-hans/help/okx-will-rename-xautusdt-perpetual-to-xauusdt-perpetual"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公告详情</w:t>
      </w:r>
      <w:r>
        <w:rPr>
          <w:rFonts w:hint="default"/>
        </w:rPr>
        <w:fldChar w:fldCharType="end"/>
      </w:r>
    </w:p>
    <w:p w14:paraId="21F9396A">
      <w:pPr>
        <w:bidi w:val="0"/>
      </w:pPr>
    </w:p>
    <w:p w14:paraId="46FF416D">
      <w:pPr>
        <w:bidi w:val="0"/>
      </w:pPr>
      <w:r>
        <w:rPr>
          <w:rFonts w:hint="default"/>
        </w:rPr>
        <w:t>更名时：</w:t>
      </w:r>
    </w:p>
    <w:p w14:paraId="2079DE30">
      <w:pPr>
        <w:bidi w:val="0"/>
      </w:pPr>
    </w:p>
    <w:p w14:paraId="1F3B6935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"public-data-websocket-instruments-channel"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产品频道</w:t>
      </w:r>
      <w:r>
        <w:rPr>
          <w:rFonts w:hint="default"/>
        </w:rPr>
        <w:fldChar w:fldCharType="end"/>
      </w:r>
      <w:r>
        <w:rPr>
          <w:rFonts w:hint="default"/>
        </w:rPr>
        <w:t> 会先推送 instId: XAUT-USDT-SWAP, state: expired 的更新数据，然后推送 instId: XAU-USDT-SWAP, state: live 的数据。</w:t>
      </w:r>
    </w:p>
    <w:p w14:paraId="6DC36A77">
      <w:pPr>
        <w:bidi w:val="0"/>
      </w:pPr>
    </w:p>
    <w:p w14:paraId="2A979E15">
      <w:pPr>
        <w:bidi w:val="0"/>
      </w:pPr>
      <w:r>
        <w:rPr>
          <w:rFonts w:hint="default"/>
        </w:rPr>
        <w:t>更名后：</w:t>
      </w:r>
    </w:p>
    <w:p w14:paraId="55864D93">
      <w:pPr>
        <w:bidi w:val="0"/>
      </w:pPr>
    </w:p>
    <w:p w14:paraId="7CB07025">
      <w:pPr>
        <w:bidi w:val="0"/>
      </w:pPr>
      <w:r>
        <w:rPr>
          <w:rFonts w:hint="default"/>
        </w:rPr>
        <w:t>推送数据中的 instId instFamily, uly 会使用新的参数值。</w:t>
      </w:r>
    </w:p>
    <w:p w14:paraId="6A4F05C2">
      <w:pPr>
        <w:bidi w:val="0"/>
      </w:pPr>
      <w:r>
        <w:rPr>
          <w:rFonts w:hint="default"/>
        </w:rPr>
        <w:t>平台将不再支持使用 instId: XAUT-USDT-SWAP 以及 instFamily: XAUT-USDT 订阅该合约的 WebSocket 频道，或是通过 OpenAPI 发送 HTTP 请求。请您在合约更名后使用 instId: XAU-USDT-SWAP 或 instFamily: XAU-USDT 进行相关交易。</w:t>
      </w:r>
    </w:p>
    <w:p w14:paraId="2CF99446">
      <w:pPr>
        <w:bidi w:val="0"/>
      </w:pPr>
      <w:r>
        <w:rPr>
          <w:rFonts w:hint="default"/>
        </w:rPr>
        <w:t>先前使用 instId: XAUT-USDT-SWAP 以及 instFamily: XAUT-USDT 订阅的频道：</w:t>
      </w:r>
    </w:p>
    <w:p w14:paraId="6054BDAE">
      <w:pPr>
        <w:bidi w:val="0"/>
      </w:pPr>
      <w:r>
        <w:rPr>
          <w:rFonts w:hint="default"/>
        </w:rPr>
        <w:t>对于trades 和 以及 positions 频道的定时快照，旧的订阅仍然会推送数据，请在更名后使用新的参数值重新订阅。</w:t>
      </w:r>
    </w:p>
    <w:p w14:paraId="06DA0DAC">
      <w:pPr>
        <w:bidi w:val="0"/>
      </w:pPr>
      <w:r>
        <w:rPr>
          <w:rFonts w:hint="default"/>
        </w:rPr>
        <w:t>对于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"order-book-trading-market-data-ws-order-book-channel"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深度频道</w:t>
      </w:r>
      <w:r>
        <w:rPr>
          <w:rFonts w:hint="default"/>
        </w:rPr>
        <w:fldChar w:fldCharType="end"/>
      </w:r>
      <w:r>
        <w:rPr>
          <w:rFonts w:hint="default"/>
        </w:rPr>
        <w:t>，旧的订阅仍然会推送数据，需要先使用新的参数值取消订阅，再使用新的参数值重新订阅。</w:t>
      </w:r>
    </w:p>
    <w:p w14:paraId="2A680809">
      <w:pPr>
        <w:bidi w:val="0"/>
      </w:pPr>
      <w:r>
        <w:rPr>
          <w:rFonts w:hint="default"/>
        </w:rPr>
        <w:t>其他频道将不再推送任何数据，请在更名后使用新的参数值重新订阅。</w:t>
      </w:r>
    </w:p>
    <w:p w14:paraId="37D1ACD7">
      <w:pPr>
        <w:bidi w:val="0"/>
      </w:pPr>
      <w:r>
        <w:rPr>
          <w:rFonts w:hint="default"/>
        </w:rPr>
        <w:t>instIdCode 不发生变动。</w:t>
      </w:r>
    </w:p>
    <w:p w14:paraId="7195F062">
      <w:pPr>
        <w:bidi w:val="0"/>
        <w:rPr>
          <w:rFonts w:hint="default"/>
        </w:rPr>
      </w:pPr>
      <w:r>
        <w:rPr>
          <w:rFonts w:hint="default"/>
        </w:rPr>
        <w:t>涉及到重命名的参数如下：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1796"/>
        <w:gridCol w:w="1229"/>
        <w:gridCol w:w="1229"/>
        <w:gridCol w:w="952"/>
      </w:tblGrid>
      <w:tr w14:paraId="2424B97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9B1F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值类型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4A9B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FD52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uly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FCDA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instFamily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B8B5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ctValCcy</w:t>
            </w:r>
          </w:p>
        </w:tc>
      </w:tr>
      <w:tr w14:paraId="2286D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D84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改名前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150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XAUT-USDT-SWAP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78D4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XAUT-USDT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92E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XAUT-USDT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4D5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XAUT</w:t>
            </w:r>
          </w:p>
        </w:tc>
      </w:tr>
      <w:tr w14:paraId="230738E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56B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改名后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95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XAU-USDT-SWAP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6C8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XAU-USDT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96A8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XAU-USDT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DA93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XAU</w:t>
            </w:r>
          </w:p>
        </w:tc>
      </w:tr>
    </w:tbl>
    <w:p w14:paraId="3932266D">
      <w:pPr>
        <w:bidi w:val="0"/>
        <w:rPr>
          <w:rFonts w:hint="default"/>
        </w:rPr>
      </w:pPr>
      <w:r>
        <w:rPr>
          <w:rFonts w:hint="default"/>
        </w:rPr>
        <w:t>2026-01-13</w:t>
      </w:r>
    </w:p>
    <w:p w14:paraId="30F4FA9E">
      <w:pPr>
        <w:bidi w:val="0"/>
      </w:pPr>
      <w:r>
        <w:rPr>
          <w:rFonts w:hint="default"/>
        </w:rPr>
        <w:t>下单接口新增请求参数isElpTakerAccess，仅支持ioc订单类型</w:t>
      </w:r>
    </w:p>
    <w:p w14:paraId="3D8AC259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下单</w:t>
      </w:r>
      <w:r>
        <w:rPr>
          <w:rFonts w:hint="default"/>
        </w:rPr>
        <w:fldChar w:fldCharType="end"/>
      </w:r>
    </w:p>
    <w:p w14:paraId="3B0D15B2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"order-book-trading-trade-post-place-multiple-orders"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POST / 批量下单</w:t>
      </w:r>
      <w:r>
        <w:rPr>
          <w:rFonts w:hint="default"/>
        </w:rPr>
        <w:fldChar w:fldCharType="end"/>
      </w:r>
    </w:p>
    <w:p w14:paraId="3416167C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"order-book-trading-trade-ws-place-order"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下单</w:t>
      </w:r>
      <w:r>
        <w:rPr>
          <w:rFonts w:hint="default"/>
        </w:rPr>
        <w:fldChar w:fldCharType="end"/>
      </w:r>
    </w:p>
    <w:p w14:paraId="6FB6B7C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"order-book-trading-trade-ws-place-multiple-orders"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WS / 批量下单</w:t>
      </w:r>
      <w:r>
        <w:rPr>
          <w:rFonts w:hint="default"/>
        </w:rPr>
        <w:fldChar w:fldCharType="end"/>
      </w:r>
    </w:p>
    <w:p w14:paraId="554734F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53"/>
        <w:gridCol w:w="940"/>
        <w:gridCol w:w="1080"/>
        <w:gridCol w:w="4190"/>
      </w:tblGrid>
      <w:tr w14:paraId="569BDB6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A724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F6B3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D87F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B9E8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BCFE1C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2D3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isElpTakerAccess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D8F3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B45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AFF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是否作为 taker 吃单 ELP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true：该请求能吃单 ELP，但会被施加延迟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false：该请求不能吃单 ELP，并且没有延迟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默认值为false，true仅适用于ioc订单</w:t>
            </w:r>
          </w:p>
        </w:tc>
      </w:tr>
    </w:tbl>
    <w:p w14:paraId="5CC44921">
      <w:pPr>
        <w:bidi w:val="0"/>
      </w:pPr>
    </w:p>
    <w:p w14:paraId="20EC8650">
      <w:pPr>
        <w:bidi w:val="0"/>
      </w:pPr>
      <w:r>
        <w:rPr>
          <w:rFonts w:hint="default"/>
        </w:rPr>
        <w:t>isElpTakerAccess:true 订单的限速也会受到限制</w:t>
      </w:r>
    </w:p>
    <w:p w14:paraId="1CFE1D74">
      <w:pPr>
        <w:bidi w:val="0"/>
      </w:pPr>
    </w:p>
    <w:p w14:paraId="1B9E6115">
      <w:pPr>
        <w:bidi w:val="0"/>
      </w:pPr>
      <w:r>
        <w:rPr>
          <w:rFonts w:hint="default"/>
        </w:rPr>
        <w:t>50个/2s，限制维度为 User ID + Instrument ID</w:t>
      </w:r>
    </w:p>
    <w:p w14:paraId="7DB30DB9">
      <w:pPr>
        <w:bidi w:val="0"/>
      </w:pPr>
      <w:r>
        <w:rPr>
          <w:rFonts w:hint="default"/>
        </w:rPr>
        <w:t>该限速会在 REST 和 WebSocket 的下单及批量下单接口中共享</w:t>
      </w:r>
    </w:p>
    <w:p w14:paraId="17E84899">
      <w:pPr>
        <w:bidi w:val="0"/>
      </w:pPr>
    </w:p>
    <w:p w14:paraId="5301B9DE">
      <w:pPr>
        <w:bidi w:val="0"/>
      </w:pPr>
      <w:r>
        <w:rPr>
          <w:rFonts w:hint="default"/>
        </w:rPr>
        <w:t>交易产品接口新增返回参数 elp 以表示一个币对是否有开启 ELP 并且用户是否有权限为该币对下 ELP 订单。这不意味着该币对一定有 ELP 挂单。</w:t>
      </w:r>
    </w:p>
    <w:p w14:paraId="4A3903FB">
      <w:pPr>
        <w:bidi w:val="0"/>
      </w:pPr>
    </w:p>
    <w:p w14:paraId="2E4200B3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"trading-account-rest-api-get-instruments"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获取交易产品基础信息</w:t>
      </w:r>
      <w:r>
        <w:rPr>
          <w:rFonts w:hint="default"/>
        </w:rPr>
        <w:fldChar w:fldCharType="end"/>
      </w:r>
    </w:p>
    <w:p w14:paraId="17F85A0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5146"/>
      </w:tblGrid>
      <w:tr w14:paraId="1A8EB4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2416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10BB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FE91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5CCFFF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C64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elp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B9E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EE5D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ELP 下单权限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0：该币对不支持 ELP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1：该币对支持 ELP 但用户没有权限为其下 ELP 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2：该币对支持 ELP 且用户有权限为其下 ELP 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1/2不代表深度中一定有 ELP 挂单</w:t>
            </w:r>
          </w:p>
        </w:tc>
      </w:tr>
    </w:tbl>
    <w:p w14:paraId="4B4A00A6">
      <w:pPr>
        <w:bidi w:val="0"/>
        <w:rPr>
          <w:rFonts w:hint="default"/>
        </w:rPr>
      </w:pPr>
      <w:r>
        <w:rPr>
          <w:rFonts w:hint="default"/>
        </w:rPr>
        <w:t>错误码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6"/>
        <w:gridCol w:w="1161"/>
        <w:gridCol w:w="6549"/>
      </w:tblGrid>
      <w:tr w14:paraId="716082A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2C63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0747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HTTP 状态码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2828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错误提示</w:t>
            </w:r>
          </w:p>
        </w:tc>
      </w:tr>
      <w:tr w14:paraId="33B3B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BC8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F52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FAD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{param0} 不支持 ELP，你不能吃单 ELP 挂单</w:t>
            </w:r>
          </w:p>
        </w:tc>
      </w:tr>
      <w:tr w14:paraId="5051EB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71F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54045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A2E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F73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OpenAPI 用户只能下 IOC 订单来吃单 ELP 挂单</w:t>
            </w:r>
          </w:p>
        </w:tc>
      </w:tr>
      <w:tr w14:paraId="247BF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FD6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BE2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38F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你不能吃单 ELP 挂单</w:t>
            </w:r>
          </w:p>
        </w:tc>
      </w:tr>
      <w:tr w14:paraId="45823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013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54047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9FD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BAF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您无法修改此订单，因为存在订单 ID 或客户订单 ID 相同的订单处于延迟中</w:t>
            </w:r>
          </w:p>
        </w:tc>
      </w:tr>
      <w:tr w14:paraId="6F47B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E3C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54048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C62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C51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您无法取消此订单，因为存在订单 ID 或客户订单 ID 相同的订单处于延迟中</w:t>
            </w:r>
          </w:p>
        </w:tc>
      </w:tr>
      <w:tr w14:paraId="7D8A242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D20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54049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67B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09C0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由于系统繁忙，API 用户目前无法吃单 ELP 挂单。请将 isElpTakerAccess 设置为 false 以继续操作</w:t>
            </w:r>
          </w:p>
        </w:tc>
      </w:tr>
    </w:tbl>
    <w:p w14:paraId="11862049">
      <w:pPr>
        <w:bidi w:val="0"/>
        <w:rPr>
          <w:rFonts w:hint="default"/>
        </w:rPr>
      </w:pPr>
      <w:r>
        <w:rPr>
          <w:rFonts w:hint="default"/>
        </w:rPr>
        <w:t>2026-01-07</w:t>
      </w:r>
    </w:p>
    <w:p w14:paraId="5974BE17">
      <w:pPr>
        <w:bidi w:val="0"/>
      </w:pPr>
      <w:r>
        <w:rPr>
          <w:rFonts w:hint="default"/>
        </w:rPr>
        <w:t>手续费接口新增请求参数groupId</w:t>
      </w:r>
    </w:p>
    <w:p w14:paraId="03982D6F">
      <w:pPr>
        <w:bidi w:val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"trading-account-rest-api-get-fee-rates"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获取当前账户交易手续费费率</w:t>
      </w:r>
      <w:r>
        <w:rPr>
          <w:rFonts w:hint="default"/>
        </w:rPr>
        <w:fldChar w:fldCharType="end"/>
      </w:r>
    </w:p>
    <w:p w14:paraId="223EB06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4"/>
        <w:gridCol w:w="738"/>
        <w:gridCol w:w="940"/>
        <w:gridCol w:w="5964"/>
      </w:tblGrid>
      <w:tr w14:paraId="752CAD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7B28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73CD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5A0C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D955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E9B21F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B33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groupId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3B9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6C2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180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交易产品手续费分组ID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用户可以使用交易产品基础信息接口获取产品ID及其手续费分组ID的对应关系</w:t>
            </w:r>
          </w:p>
        </w:tc>
      </w:tr>
    </w:tbl>
    <w:p w14:paraId="6F212308"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2242F5"/>
    <w:rsid w:val="28DA2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949</Words>
  <Characters>1657</Characters>
  <Lines>0</Lines>
  <Paragraphs>0</Paragraphs>
  <TotalTime>0</TotalTime>
  <ScaleCrop>false</ScaleCrop>
  <LinksUpToDate>false</LinksUpToDate>
  <CharactersWithSpaces>1848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2026-05-21T13:10:00Z</dcterms:created>
  <dc:creator>Administrator</dc:creator>
  <cp:lastModifiedBy>阿银</cp:lastModifiedBy>
  <dcterms:modified xsi:type="dcterms:W3CDTF">2026-06-06T03:34:20Z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B5EACB900EA94D9E823F9740F0AC7809_12</vt:lpwstr>
  </property>
</Properties>
</file>