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A2B732">
      <w:pPr>
        <w:bidi w:val="0"/>
      </w:pPr>
      <w:r>
        <w:rPr>
          <w:rFonts w:hint="default"/>
        </w:rPr>
        <w:t>资金账户</w:t>
      </w:r>
    </w:p>
    <w:p w14:paraId="078E490D">
      <w:pPr>
        <w:bidi w:val="0"/>
        <w:rPr>
          <w:rFonts w:hint="default"/>
        </w:rPr>
      </w:pPr>
      <w:r>
        <w:t>资金</w:t>
      </w:r>
      <w:r>
        <w:rPr>
          <w:rFonts w:hint="default"/>
        </w:rPr>
        <w:t>功能模块下的API接口需要身份验证。</w:t>
      </w:r>
      <w:bookmarkStart w:id="0" w:name="_GoBack"/>
      <w:bookmarkEnd w:id="0"/>
    </w:p>
    <w:p w14:paraId="35D3184C">
      <w:pPr>
        <w:bidi w:val="0"/>
        <w:rPr>
          <w:rFonts w:hint="default"/>
        </w:rPr>
      </w:pPr>
      <w:r>
        <w:rPr>
          <w:rFonts w:hint="default"/>
        </w:rPr>
        <w:t>REST API</w:t>
      </w:r>
    </w:p>
    <w:p w14:paraId="7148F2A9">
      <w:pPr>
        <w:bidi w:val="0"/>
        <w:rPr>
          <w:rFonts w:hint="default"/>
        </w:rPr>
      </w:pPr>
      <w:r>
        <w:rPr>
          <w:rFonts w:hint="default"/>
        </w:rPr>
        <w:t>获取币种列表</w:t>
      </w:r>
    </w:p>
    <w:p w14:paraId="244081CA">
      <w:pPr>
        <w:bidi w:val="0"/>
        <w:rPr>
          <w:rFonts w:hint="default"/>
        </w:rPr>
      </w:pPr>
      <w:r>
        <w:rPr>
          <w:rFonts w:hint="default"/>
        </w:rPr>
        <w:t>获取当前用户KYC实体支持的币种列表。</w:t>
      </w:r>
    </w:p>
    <w:p w14:paraId="04A1CEA4">
      <w:pPr>
        <w:bidi w:val="0"/>
        <w:rPr>
          <w:rFonts w:hint="default"/>
        </w:rPr>
      </w:pPr>
      <w:r>
        <w:rPr>
          <w:rFonts w:hint="default"/>
        </w:rPr>
        <w:t>限速：6 次/s</w:t>
      </w:r>
    </w:p>
    <w:p w14:paraId="0FA03360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0FAF68CD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0F820911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43520514">
      <w:pPr>
        <w:bidi w:val="0"/>
        <w:rPr>
          <w:rFonts w:hint="default"/>
        </w:rPr>
      </w:pPr>
      <w:r>
        <w:rPr>
          <w:rFonts w:hint="default"/>
        </w:rPr>
        <w:t>GET /api/v5/asset/currencies</w:t>
      </w:r>
    </w:p>
    <w:p w14:paraId="07303744">
      <w:pPr>
        <w:bidi w:val="0"/>
      </w:pPr>
      <w:r>
        <w:rPr>
          <w:rFonts w:hint="default"/>
        </w:rPr>
        <w:t>请求示例</w:t>
      </w:r>
    </w:p>
    <w:p w14:paraId="5CB7265D">
      <w:pPr>
        <w:bidi w:val="0"/>
        <w:rPr>
          <w:rFonts w:hint="default"/>
        </w:rPr>
      </w:pPr>
      <w:r>
        <w:rPr>
          <w:rFonts w:hint="default"/>
        </w:rPr>
        <w:t>import okx.Funding as Funding</w:t>
      </w:r>
    </w:p>
    <w:p w14:paraId="5A448F31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5191CBEE">
      <w:pPr>
        <w:bidi w:val="0"/>
        <w:rPr>
          <w:rFonts w:hint="default"/>
        </w:rPr>
      </w:pPr>
      <w:r>
        <w:rPr>
          <w:rFonts w:hint="default"/>
        </w:rPr>
        <w:t>flag = "0"  # 实盘: 0, 模拟盘: 1fundingAPI = Funding.FundingAPI(apikey, secretkey, passphrase, False, flag)</w:t>
      </w:r>
    </w:p>
    <w:p w14:paraId="3F212A79">
      <w:pPr>
        <w:bidi w:val="0"/>
        <w:rPr>
          <w:rFonts w:hint="default"/>
        </w:rPr>
      </w:pPr>
      <w:r>
        <w:rPr>
          <w:rFonts w:hint="default"/>
        </w:rPr>
        <w:t># 获取币种列表result = fundingAPI.get_currencies()print(result)</w:t>
      </w:r>
    </w:p>
    <w:p w14:paraId="34047F29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60"/>
        <w:gridCol w:w="738"/>
        <w:gridCol w:w="1080"/>
        <w:gridCol w:w="4020"/>
      </w:tblGrid>
      <w:tr w14:paraId="2E4C411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E708B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546A0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8D795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A7CC7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212AD2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0699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33BA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5D41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E634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支持多币种查询，币种之间半角逗号分隔</w:t>
            </w:r>
          </w:p>
        </w:tc>
      </w:tr>
    </w:tbl>
    <w:p w14:paraId="5F940048">
      <w:pPr>
        <w:bidi w:val="0"/>
      </w:pPr>
      <w:r>
        <w:rPr>
          <w:rFonts w:hint="default"/>
        </w:rPr>
        <w:t>返回结果</w:t>
      </w:r>
    </w:p>
    <w:p w14:paraId="5192F841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201B7775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6CFACC48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4B6BE893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5284B1FF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350741CB">
      <w:pPr>
        <w:bidi w:val="0"/>
        <w:rPr>
          <w:rFonts w:hint="default"/>
        </w:rPr>
      </w:pPr>
      <w:r>
        <w:rPr>
          <w:rFonts w:hint="default"/>
        </w:rPr>
        <w:t xml:space="preserve">        "burningFeeRate": "",</w:t>
      </w:r>
    </w:p>
    <w:p w14:paraId="49F42021">
      <w:pPr>
        <w:bidi w:val="0"/>
        <w:rPr>
          <w:rFonts w:hint="default"/>
        </w:rPr>
      </w:pPr>
      <w:r>
        <w:rPr>
          <w:rFonts w:hint="default"/>
        </w:rPr>
        <w:t xml:space="preserve">        "canDep": true,</w:t>
      </w:r>
    </w:p>
    <w:p w14:paraId="4905485B">
      <w:pPr>
        <w:bidi w:val="0"/>
        <w:rPr>
          <w:rFonts w:hint="default"/>
        </w:rPr>
      </w:pPr>
      <w:r>
        <w:rPr>
          <w:rFonts w:hint="default"/>
        </w:rPr>
        <w:t xml:space="preserve">        "canInternal": true,</w:t>
      </w:r>
    </w:p>
    <w:p w14:paraId="45247F53">
      <w:pPr>
        <w:bidi w:val="0"/>
        <w:rPr>
          <w:rFonts w:hint="default"/>
        </w:rPr>
      </w:pPr>
      <w:r>
        <w:rPr>
          <w:rFonts w:hint="default"/>
        </w:rPr>
        <w:t xml:space="preserve">        "canWd": true,</w:t>
      </w:r>
    </w:p>
    <w:p w14:paraId="57338E32">
      <w:pPr>
        <w:bidi w:val="0"/>
        <w:rPr>
          <w:rFonts w:hint="default"/>
        </w:rPr>
      </w:pPr>
      <w:r>
        <w:rPr>
          <w:rFonts w:hint="default"/>
        </w:rPr>
        <w:t xml:space="preserve">        "ccy": "BTC",</w:t>
      </w:r>
    </w:p>
    <w:p w14:paraId="563D0DF8">
      <w:pPr>
        <w:bidi w:val="0"/>
        <w:rPr>
          <w:rFonts w:hint="default"/>
        </w:rPr>
      </w:pPr>
      <w:r>
        <w:rPr>
          <w:rFonts w:hint="default"/>
        </w:rPr>
        <w:t xml:space="preserve">        "chain": "BTC-Bitcoin",</w:t>
      </w:r>
    </w:p>
    <w:p w14:paraId="302C385E">
      <w:pPr>
        <w:bidi w:val="0"/>
        <w:rPr>
          <w:rFonts w:hint="default"/>
        </w:rPr>
      </w:pPr>
      <w:r>
        <w:rPr>
          <w:rFonts w:hint="default"/>
        </w:rPr>
        <w:t xml:space="preserve">        "ctAddr": "",</w:t>
      </w:r>
    </w:p>
    <w:p w14:paraId="64007E56">
      <w:pPr>
        <w:bidi w:val="0"/>
        <w:rPr>
          <w:rFonts w:hint="default"/>
        </w:rPr>
      </w:pPr>
      <w:r>
        <w:rPr>
          <w:rFonts w:hint="default"/>
        </w:rPr>
        <w:t xml:space="preserve">        "depEstOpenTime": "",</w:t>
      </w:r>
    </w:p>
    <w:p w14:paraId="40F01C10">
      <w:pPr>
        <w:bidi w:val="0"/>
        <w:rPr>
          <w:rFonts w:hint="default"/>
        </w:rPr>
      </w:pPr>
      <w:r>
        <w:rPr>
          <w:rFonts w:hint="default"/>
        </w:rPr>
        <w:t xml:space="preserve">        "depQuotaFixed": "",</w:t>
      </w:r>
    </w:p>
    <w:p w14:paraId="52F30085">
      <w:pPr>
        <w:bidi w:val="0"/>
        <w:rPr>
          <w:rFonts w:hint="default"/>
        </w:rPr>
      </w:pPr>
      <w:r>
        <w:rPr>
          <w:rFonts w:hint="default"/>
        </w:rPr>
        <w:t xml:space="preserve">        "depQuoteDailyLayer2": "",</w:t>
      </w:r>
    </w:p>
    <w:p w14:paraId="24446905">
      <w:pPr>
        <w:bidi w:val="0"/>
        <w:rPr>
          <w:rFonts w:hint="default"/>
        </w:rPr>
      </w:pPr>
      <w:r>
        <w:rPr>
          <w:rFonts w:hint="default"/>
        </w:rPr>
        <w:t xml:space="preserve">        "fee": "0.00005",</w:t>
      </w:r>
    </w:p>
    <w:p w14:paraId="67CB490B">
      <w:pPr>
        <w:bidi w:val="0"/>
        <w:rPr>
          <w:rFonts w:hint="default"/>
        </w:rPr>
      </w:pPr>
      <w:r>
        <w:rPr>
          <w:rFonts w:hint="default"/>
        </w:rPr>
        <w:t xml:space="preserve">        "logoLink": "https://static.coinall.ltd/cdn/oksupport/asset/currency/icon/btc20230419112752.png",</w:t>
      </w:r>
    </w:p>
    <w:p w14:paraId="646178AB">
      <w:pPr>
        <w:bidi w:val="0"/>
        <w:rPr>
          <w:rFonts w:hint="default"/>
        </w:rPr>
      </w:pPr>
      <w:r>
        <w:rPr>
          <w:rFonts w:hint="default"/>
        </w:rPr>
        <w:t xml:space="preserve">        "mainNet": true,</w:t>
      </w:r>
    </w:p>
    <w:p w14:paraId="0475B401">
      <w:pPr>
        <w:bidi w:val="0"/>
        <w:rPr>
          <w:rFonts w:hint="default"/>
        </w:rPr>
      </w:pPr>
      <w:r>
        <w:rPr>
          <w:rFonts w:hint="default"/>
        </w:rPr>
        <w:t xml:space="preserve">        "maxFee": "0.00005",</w:t>
      </w:r>
    </w:p>
    <w:p w14:paraId="7A3CA164">
      <w:pPr>
        <w:bidi w:val="0"/>
        <w:rPr>
          <w:rFonts w:hint="default"/>
        </w:rPr>
      </w:pPr>
      <w:r>
        <w:rPr>
          <w:rFonts w:hint="default"/>
        </w:rPr>
        <w:t xml:space="preserve">        "maxFeeForCtAddr": "",</w:t>
      </w:r>
    </w:p>
    <w:p w14:paraId="51689558">
      <w:pPr>
        <w:bidi w:val="0"/>
        <w:rPr>
          <w:rFonts w:hint="default"/>
        </w:rPr>
      </w:pPr>
      <w:r>
        <w:rPr>
          <w:rFonts w:hint="default"/>
        </w:rPr>
        <w:t xml:space="preserve">        "maxWd": "500",</w:t>
      </w:r>
    </w:p>
    <w:p w14:paraId="323FB3F6">
      <w:pPr>
        <w:bidi w:val="0"/>
        <w:rPr>
          <w:rFonts w:hint="default"/>
        </w:rPr>
      </w:pPr>
      <w:r>
        <w:rPr>
          <w:rFonts w:hint="default"/>
        </w:rPr>
        <w:t xml:space="preserve">        "minDep": "0.0005",</w:t>
      </w:r>
    </w:p>
    <w:p w14:paraId="24B39E51">
      <w:pPr>
        <w:bidi w:val="0"/>
        <w:rPr>
          <w:rFonts w:hint="default"/>
        </w:rPr>
      </w:pPr>
      <w:r>
        <w:rPr>
          <w:rFonts w:hint="default"/>
        </w:rPr>
        <w:t xml:space="preserve">        "minDepArrivalConfirm": "1",</w:t>
      </w:r>
    </w:p>
    <w:p w14:paraId="7B720D1D">
      <w:pPr>
        <w:bidi w:val="0"/>
        <w:rPr>
          <w:rFonts w:hint="default"/>
        </w:rPr>
      </w:pPr>
      <w:r>
        <w:rPr>
          <w:rFonts w:hint="default"/>
        </w:rPr>
        <w:t xml:space="preserve">        "minFee": "0.00005",</w:t>
      </w:r>
    </w:p>
    <w:p w14:paraId="02CC5D63">
      <w:pPr>
        <w:bidi w:val="0"/>
        <w:rPr>
          <w:rFonts w:hint="default"/>
        </w:rPr>
      </w:pPr>
      <w:r>
        <w:rPr>
          <w:rFonts w:hint="default"/>
        </w:rPr>
        <w:t xml:space="preserve">        "minFeeForCtAddr": "",</w:t>
      </w:r>
    </w:p>
    <w:p w14:paraId="30E7A890">
      <w:pPr>
        <w:bidi w:val="0"/>
        <w:rPr>
          <w:rFonts w:hint="default"/>
        </w:rPr>
      </w:pPr>
      <w:r>
        <w:rPr>
          <w:rFonts w:hint="default"/>
        </w:rPr>
        <w:t xml:space="preserve">        "minInternal": "0.0001",</w:t>
      </w:r>
    </w:p>
    <w:p w14:paraId="4B0D897D">
      <w:pPr>
        <w:bidi w:val="0"/>
        <w:rPr>
          <w:rFonts w:hint="default"/>
        </w:rPr>
      </w:pPr>
      <w:r>
        <w:rPr>
          <w:rFonts w:hint="default"/>
        </w:rPr>
        <w:t xml:space="preserve">        "minWd": "0.0005",</w:t>
      </w:r>
    </w:p>
    <w:p w14:paraId="1EF77596">
      <w:pPr>
        <w:bidi w:val="0"/>
        <w:rPr>
          <w:rFonts w:hint="default"/>
        </w:rPr>
      </w:pPr>
      <w:r>
        <w:rPr>
          <w:rFonts w:hint="default"/>
        </w:rPr>
        <w:t xml:space="preserve">        "minWdUnlockConfirm": "2",</w:t>
      </w:r>
    </w:p>
    <w:p w14:paraId="119787E8">
      <w:pPr>
        <w:bidi w:val="0"/>
        <w:rPr>
          <w:rFonts w:hint="default"/>
        </w:rPr>
      </w:pPr>
      <w:r>
        <w:rPr>
          <w:rFonts w:hint="default"/>
        </w:rPr>
        <w:t xml:space="preserve">        "name": "Bitcoin",</w:t>
      </w:r>
    </w:p>
    <w:p w14:paraId="5344C50E">
      <w:pPr>
        <w:bidi w:val="0"/>
        <w:rPr>
          <w:rFonts w:hint="default"/>
        </w:rPr>
      </w:pPr>
      <w:r>
        <w:rPr>
          <w:rFonts w:hint="default"/>
        </w:rPr>
        <w:t xml:space="preserve">        "needTag": false,</w:t>
      </w:r>
    </w:p>
    <w:p w14:paraId="5A1BA4B2">
      <w:pPr>
        <w:bidi w:val="0"/>
        <w:rPr>
          <w:rFonts w:hint="default"/>
        </w:rPr>
      </w:pPr>
      <w:r>
        <w:rPr>
          <w:rFonts w:hint="default"/>
        </w:rPr>
        <w:t xml:space="preserve">        "usedDepQuotaFixed": "",</w:t>
      </w:r>
    </w:p>
    <w:p w14:paraId="650756F0">
      <w:pPr>
        <w:bidi w:val="0"/>
        <w:rPr>
          <w:rFonts w:hint="default"/>
        </w:rPr>
      </w:pPr>
      <w:r>
        <w:rPr>
          <w:rFonts w:hint="default"/>
        </w:rPr>
        <w:t xml:space="preserve">        "usedWdQuota": "0",</w:t>
      </w:r>
    </w:p>
    <w:p w14:paraId="70A8ECA1">
      <w:pPr>
        <w:bidi w:val="0"/>
        <w:rPr>
          <w:rFonts w:hint="default"/>
        </w:rPr>
      </w:pPr>
      <w:r>
        <w:rPr>
          <w:rFonts w:hint="default"/>
        </w:rPr>
        <w:t xml:space="preserve">        "wdEstOpenTime": "",</w:t>
      </w:r>
    </w:p>
    <w:p w14:paraId="46EE8367">
      <w:pPr>
        <w:bidi w:val="0"/>
        <w:rPr>
          <w:rFonts w:hint="default"/>
        </w:rPr>
      </w:pPr>
      <w:r>
        <w:rPr>
          <w:rFonts w:hint="default"/>
        </w:rPr>
        <w:t xml:space="preserve">        "wdQuota": "10000000",</w:t>
      </w:r>
    </w:p>
    <w:p w14:paraId="34BCE615">
      <w:pPr>
        <w:bidi w:val="0"/>
        <w:rPr>
          <w:rFonts w:hint="default"/>
        </w:rPr>
      </w:pPr>
      <w:r>
        <w:rPr>
          <w:rFonts w:hint="default"/>
        </w:rPr>
        <w:t xml:space="preserve">        "wdTickSz": "8"</w:t>
      </w:r>
    </w:p>
    <w:p w14:paraId="6B17ED5E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43303584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598C8205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2153"/>
        <w:gridCol w:w="940"/>
        <w:gridCol w:w="5453"/>
      </w:tblGrid>
      <w:tr w14:paraId="0706265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26A8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F6085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6537A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561B9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C439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FFD0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B149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币种名称，如 BTC</w:t>
            </w:r>
          </w:p>
        </w:tc>
      </w:tr>
      <w:tr w14:paraId="10040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DAE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15A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B2F2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币种名称，不显示则无对应名称</w:t>
            </w:r>
          </w:p>
        </w:tc>
      </w:tr>
      <w:tr w14:paraId="5CCCB1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4588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logoLink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BB9B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D3CF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币种Logo链接</w:t>
            </w:r>
          </w:p>
        </w:tc>
      </w:tr>
      <w:tr w14:paraId="03121E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65BE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chain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304F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9256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币种链信息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有的币种下有多个链，必须要做区分，如USDT下有USDT-ERC20，USDT-TRC20多个链</w:t>
            </w:r>
          </w:p>
        </w:tc>
      </w:tr>
      <w:tr w14:paraId="3FBC60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4F86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ctAddr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C46E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59B7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合约地址</w:t>
            </w:r>
          </w:p>
        </w:tc>
      </w:tr>
      <w:tr w14:paraId="7CA2B2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98B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canDep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EF07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681E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当前是否可充值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false：不可链上充值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true：可以链上充值</w:t>
            </w:r>
          </w:p>
        </w:tc>
      </w:tr>
      <w:tr w14:paraId="3E2A0B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B8AF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canWd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3A03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BDEA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当前是否可提币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false：不可链上提币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true：可以链上提币</w:t>
            </w:r>
          </w:p>
        </w:tc>
      </w:tr>
      <w:tr w14:paraId="6AB542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D7E9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canInternal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A741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880E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当前是否可内部转账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false：不可内部转账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true：可以内部转账</w:t>
            </w:r>
          </w:p>
        </w:tc>
      </w:tr>
      <w:tr w14:paraId="56ED4B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4EFF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depEstOpenTime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176F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16BB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充值预期开放时间，Unix时间戳的毫秒数格式，如 1597026383085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 canDep 为 true，则返回 ""</w:t>
            </w:r>
          </w:p>
        </w:tc>
      </w:tr>
      <w:tr w14:paraId="3A1355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4E57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wdEstOpenTime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9AAA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396A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提币预期开放时间，Unix时间戳的毫秒数格式，如 1597026383085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 canWd 为 true，则返回 ""</w:t>
            </w:r>
          </w:p>
        </w:tc>
      </w:tr>
      <w:tr w14:paraId="54BBAF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1688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minDep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37B5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5D14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币种单笔最小充值量</w:t>
            </w:r>
          </w:p>
        </w:tc>
      </w:tr>
      <w:tr w14:paraId="4FCBC1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5974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minWd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24B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044B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币种单笔最小链上提币量</w:t>
            </w:r>
          </w:p>
        </w:tc>
      </w:tr>
      <w:tr w14:paraId="4FA90E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15DB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minInternal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F3DC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8304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币种单笔最小内部转账量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无单笔最大内部转账量限制，受24小时内提币额度(wdQuota)限制</w:t>
            </w:r>
          </w:p>
        </w:tc>
      </w:tr>
      <w:tr w14:paraId="5C5EAB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B19D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maxWd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6E1B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D125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币种单笔最大链上提币量</w:t>
            </w:r>
          </w:p>
        </w:tc>
      </w:tr>
      <w:tr w14:paraId="1428C2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1DA0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wdTickSz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345E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6AD4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提币精度,表示小数点后的位数。提币手续费精度与提币精度保持一致。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内部转账提币精度为小数点后8位。</w:t>
            </w:r>
          </w:p>
        </w:tc>
      </w:tr>
      <w:tr w14:paraId="343943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C2D0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wdQuota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77DE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ECBA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过去24小时内提币额度（包含链上提币和内部转账），单位为USD</w:t>
            </w:r>
          </w:p>
        </w:tc>
      </w:tr>
      <w:tr w14:paraId="72548D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C4F4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usedWdQuota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2311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8DF5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过去24小时内已用提币额度，单位为USD</w:t>
            </w:r>
          </w:p>
        </w:tc>
      </w:tr>
      <w:tr w14:paraId="04214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92D8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19B0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3642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固定的提币手续费数量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适用于链上提币</w:t>
            </w:r>
          </w:p>
        </w:tc>
      </w:tr>
      <w:tr w14:paraId="36E76D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95A8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minFee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3F6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71510E">
            <w:pPr>
              <w:bidi w:val="0"/>
              <w:rPr>
                <w:rFonts w:hint="default"/>
              </w:rPr>
            </w:pPr>
            <w:del w:id="0">
              <w:r>
                <w:rPr>
                  <w:rFonts w:hint="default"/>
                  <w:lang w:val="en-US" w:eastAsia="zh-CN"/>
                </w:rPr>
                <w:delText>普通地址最小提币手续费数量</w:delText>
              </w:r>
            </w:del>
            <w:del w:id="1">
              <w:r>
                <w:rPr>
                  <w:rFonts w:hint="default"/>
                  <w:lang w:val="en-US" w:eastAsia="zh-CN"/>
                </w:rPr>
                <w:br w:type="textWrapping"/>
              </w:r>
            </w:del>
            <w:del w:id="2">
              <w:r>
                <w:rPr>
                  <w:rFonts w:hint="default"/>
                  <w:lang w:val="en-US" w:eastAsia="zh-CN"/>
                </w:rPr>
                <w:delText>适用于链上提币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该字段已废弃</w:t>
            </w:r>
          </w:p>
        </w:tc>
      </w:tr>
      <w:tr w14:paraId="33E123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FA13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maxFee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F2E7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FAF4B1">
            <w:pPr>
              <w:bidi w:val="0"/>
              <w:rPr>
                <w:rFonts w:hint="default"/>
              </w:rPr>
            </w:pPr>
            <w:del w:id="3">
              <w:r>
                <w:rPr>
                  <w:rFonts w:hint="default"/>
                  <w:lang w:val="en-US" w:eastAsia="zh-CN"/>
                </w:rPr>
                <w:delText>普通地址最大提币手续费数量</w:delText>
              </w:r>
            </w:del>
            <w:del w:id="4">
              <w:r>
                <w:rPr>
                  <w:rFonts w:hint="default"/>
                  <w:lang w:val="en-US" w:eastAsia="zh-CN"/>
                </w:rPr>
                <w:br w:type="textWrapping"/>
              </w:r>
            </w:del>
            <w:del w:id="5">
              <w:r>
                <w:rPr>
                  <w:rFonts w:hint="default"/>
                  <w:lang w:val="en-US" w:eastAsia="zh-CN"/>
                </w:rPr>
                <w:delText>适用于链上提币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该字段已废弃</w:t>
            </w:r>
          </w:p>
        </w:tc>
      </w:tr>
      <w:tr w14:paraId="13D6E8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65F0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minFeeForCtAddr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EB3D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2F1568">
            <w:pPr>
              <w:bidi w:val="0"/>
              <w:rPr>
                <w:rFonts w:hint="default"/>
              </w:rPr>
            </w:pPr>
            <w:del w:id="6">
              <w:r>
                <w:rPr>
                  <w:rFonts w:hint="default"/>
                  <w:lang w:val="en-US" w:eastAsia="zh-CN"/>
                </w:rPr>
                <w:delText>合约地址最小提币手续费数量</w:delText>
              </w:r>
            </w:del>
            <w:del w:id="7">
              <w:r>
                <w:rPr>
                  <w:rFonts w:hint="default"/>
                  <w:lang w:val="en-US" w:eastAsia="zh-CN"/>
                </w:rPr>
                <w:br w:type="textWrapping"/>
              </w:r>
            </w:del>
            <w:del w:id="8">
              <w:r>
                <w:rPr>
                  <w:rFonts w:hint="default"/>
                  <w:lang w:val="en-US" w:eastAsia="zh-CN"/>
                </w:rPr>
                <w:delText>适用于链上提币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该字段已废弃</w:t>
            </w:r>
          </w:p>
        </w:tc>
      </w:tr>
      <w:tr w14:paraId="017E41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CB3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maxFeeForCtAddr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200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D394A0">
            <w:pPr>
              <w:bidi w:val="0"/>
              <w:rPr>
                <w:rFonts w:hint="default"/>
              </w:rPr>
            </w:pPr>
            <w:del w:id="9">
              <w:r>
                <w:rPr>
                  <w:rFonts w:hint="default"/>
                  <w:lang w:val="en-US" w:eastAsia="zh-CN"/>
                </w:rPr>
                <w:delText>合约地址最大提币手续费数量</w:delText>
              </w:r>
            </w:del>
            <w:del w:id="10">
              <w:r>
                <w:rPr>
                  <w:rFonts w:hint="default"/>
                  <w:lang w:val="en-US" w:eastAsia="zh-CN"/>
                </w:rPr>
                <w:br w:type="textWrapping"/>
              </w:r>
            </w:del>
            <w:del w:id="11">
              <w:r>
                <w:rPr>
                  <w:rFonts w:hint="default"/>
                  <w:lang w:val="en-US" w:eastAsia="zh-CN"/>
                </w:rPr>
                <w:delText>适用于链上提币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该字段已废弃</w:t>
            </w:r>
          </w:p>
        </w:tc>
      </w:tr>
      <w:tr w14:paraId="6F57FC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655B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burningFeeRate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30CA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5AF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燃烧费率，如 0.05 代表 5%。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部分币种会收取燃烧费用。燃烧费用按照提币数量（不含gas fee） 乘以 燃烧费率，在提币数量基础上扣除。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适用于链上提币</w:t>
            </w:r>
          </w:p>
        </w:tc>
      </w:tr>
      <w:tr w14:paraId="408BFE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819D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mainNet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6ED4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1DF6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当前链是否为主链</w:t>
            </w:r>
          </w:p>
        </w:tc>
      </w:tr>
      <w:tr w14:paraId="2DDC4E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1380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needTag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804C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6016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当前链提币是否需要标签（tag/memo）信息，如 EOS该字段为true</w:t>
            </w:r>
          </w:p>
        </w:tc>
      </w:tr>
      <w:tr w14:paraId="5997EB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08EC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minDepArrivalConfirm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529A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2018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充值到账最小网络确认数。币已到账但不可提。</w:t>
            </w:r>
          </w:p>
        </w:tc>
      </w:tr>
      <w:tr w14:paraId="553250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7A25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minWdUnlockConfirm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1422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7745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提现解锁最小网络确认数</w:t>
            </w:r>
          </w:p>
        </w:tc>
      </w:tr>
      <w:tr w14:paraId="7A3E8A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B479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depQuotaFixed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35F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5A82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充币固定限额，单位为USD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没有充币限制则返回""</w:t>
            </w:r>
          </w:p>
        </w:tc>
      </w:tr>
      <w:tr w14:paraId="08FD91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A59B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usedDepQuotaFixed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0CF7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819F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已用充币固定额度，单位为USD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没有充币限制则返回""</w:t>
            </w:r>
          </w:p>
        </w:tc>
      </w:tr>
      <w:tr w14:paraId="75AFCB6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7F17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depQuoteDailyLayer2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3B5E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2609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Layer2网络每日充值上限</w:t>
            </w:r>
          </w:p>
        </w:tc>
      </w:tr>
    </w:tbl>
    <w:p w14:paraId="15E2FC23">
      <w:pPr>
        <w:bidi w:val="0"/>
        <w:rPr>
          <w:rFonts w:hint="default"/>
        </w:rPr>
      </w:pPr>
      <w:r>
        <w:rPr>
          <w:rFonts w:hint="default"/>
        </w:rPr>
        <w:t>获取资金账户余额</w:t>
      </w:r>
    </w:p>
    <w:p w14:paraId="7FB2EEDA">
      <w:pPr>
        <w:bidi w:val="0"/>
        <w:rPr>
          <w:rFonts w:hint="default"/>
        </w:rPr>
      </w:pPr>
      <w:r>
        <w:rPr>
          <w:rFonts w:hint="default"/>
        </w:rPr>
        <w:t>获取资金账户所有资产列表，查询各币种的余额、冻结和可用等信息。</w:t>
      </w:r>
    </w:p>
    <w:p w14:paraId="037E79AC">
      <w:pPr>
        <w:bidi w:val="0"/>
      </w:pPr>
      <w:r>
        <w:rPr>
          <w:lang w:val="en-US" w:eastAsia="zh-CN"/>
        </w:rPr>
        <w:t> 只返回余额大于0的币资产信息。</w:t>
      </w:r>
    </w:p>
    <w:p w14:paraId="6FB6FE29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3362FAC1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41A1E23B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1374B8CE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0B5CADBF">
      <w:pPr>
        <w:bidi w:val="0"/>
        <w:rPr>
          <w:rFonts w:hint="default"/>
        </w:rPr>
      </w:pPr>
      <w:r>
        <w:rPr>
          <w:rFonts w:hint="default"/>
        </w:rPr>
        <w:t>GET /api/v5/asset/balances</w:t>
      </w:r>
    </w:p>
    <w:p w14:paraId="7A8518BA">
      <w:pPr>
        <w:bidi w:val="0"/>
      </w:pPr>
      <w:r>
        <w:rPr>
          <w:rFonts w:hint="default"/>
        </w:rPr>
        <w:t>请求示例</w:t>
      </w:r>
    </w:p>
    <w:p w14:paraId="467E34C2">
      <w:pPr>
        <w:bidi w:val="0"/>
        <w:rPr>
          <w:rFonts w:hint="default"/>
        </w:rPr>
      </w:pPr>
      <w:r>
        <w:rPr>
          <w:rFonts w:hint="default"/>
        </w:rPr>
        <w:t>import okx.Funding as Funding</w:t>
      </w:r>
    </w:p>
    <w:p w14:paraId="2E865E32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66B77679">
      <w:pPr>
        <w:bidi w:val="0"/>
        <w:rPr>
          <w:rFonts w:hint="default"/>
        </w:rPr>
      </w:pPr>
      <w:r>
        <w:rPr>
          <w:rFonts w:hint="default"/>
        </w:rPr>
        <w:t>flag = "0"  # 实盘: 0, 模拟盘: 1fundingAPI = Funding.FundingAPI(apikey, secretkey, passphrase, False, flag)</w:t>
      </w:r>
    </w:p>
    <w:p w14:paraId="3E05C4CD">
      <w:pPr>
        <w:bidi w:val="0"/>
        <w:rPr>
          <w:rFonts w:hint="default"/>
        </w:rPr>
      </w:pPr>
      <w:r>
        <w:rPr>
          <w:rFonts w:hint="default"/>
        </w:rPr>
        <w:t># 获取资金账户余额result = fundingAPI.get_balances()print(result)</w:t>
      </w:r>
    </w:p>
    <w:p w14:paraId="7702C14E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60"/>
        <w:gridCol w:w="738"/>
        <w:gridCol w:w="1080"/>
        <w:gridCol w:w="5598"/>
      </w:tblGrid>
      <w:tr w14:paraId="2F48D6E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2FB0D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3D7B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D304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0CEE2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A73F7C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C634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2F2A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8903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A92D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支持多币种查询（不超过20个），币种之间半角逗号分隔</w:t>
            </w:r>
          </w:p>
        </w:tc>
      </w:tr>
    </w:tbl>
    <w:p w14:paraId="1D998F19">
      <w:pPr>
        <w:bidi w:val="0"/>
      </w:pPr>
      <w:r>
        <w:rPr>
          <w:rFonts w:hint="default"/>
        </w:rPr>
        <w:t>返回结果</w:t>
      </w:r>
    </w:p>
    <w:p w14:paraId="1075D17A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1E92DF1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3BBF55FA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1B4A9284">
      <w:pPr>
        <w:bidi w:val="0"/>
        <w:rPr>
          <w:rFonts w:hint="default"/>
        </w:rPr>
      </w:pPr>
      <w:r>
        <w:rPr>
          <w:rFonts w:hint="default"/>
        </w:rPr>
        <w:t xml:space="preserve">    "data": [{</w:t>
      </w:r>
    </w:p>
    <w:p w14:paraId="5C9A9CF7">
      <w:pPr>
        <w:bidi w:val="0"/>
        <w:rPr>
          <w:rFonts w:hint="default"/>
        </w:rPr>
      </w:pPr>
      <w:r>
        <w:rPr>
          <w:rFonts w:hint="default"/>
        </w:rPr>
        <w:t xml:space="preserve">            "availBal": "37.11827078",</w:t>
      </w:r>
    </w:p>
    <w:p w14:paraId="276966C6">
      <w:pPr>
        <w:bidi w:val="0"/>
        <w:rPr>
          <w:rFonts w:hint="default"/>
        </w:rPr>
      </w:pPr>
      <w:r>
        <w:rPr>
          <w:rFonts w:hint="default"/>
        </w:rPr>
        <w:t xml:space="preserve">            "bal": "37.11827078",</w:t>
      </w:r>
    </w:p>
    <w:p w14:paraId="7FDFA7A8">
      <w:pPr>
        <w:bidi w:val="0"/>
        <w:rPr>
          <w:rFonts w:hint="default"/>
        </w:rPr>
      </w:pPr>
      <w:r>
        <w:rPr>
          <w:rFonts w:hint="default"/>
        </w:rPr>
        <w:t xml:space="preserve">            "ccy": "ETH",</w:t>
      </w:r>
    </w:p>
    <w:p w14:paraId="7F2D49AE">
      <w:pPr>
        <w:bidi w:val="0"/>
        <w:rPr>
          <w:rFonts w:hint="default"/>
        </w:rPr>
      </w:pPr>
      <w:r>
        <w:rPr>
          <w:rFonts w:hint="default"/>
        </w:rPr>
        <w:t xml:space="preserve">            "frozenBal": "0"</w:t>
      </w:r>
    </w:p>
    <w:p w14:paraId="6560FFA3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6AD2E7D2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4F6D4812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38"/>
        <w:gridCol w:w="738"/>
        <w:gridCol w:w="1447"/>
      </w:tblGrid>
      <w:tr w14:paraId="3DE1B45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02B1C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318F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B8C8B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EF2D6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9A51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7138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4C73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  <w:tr w14:paraId="7E011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2BF5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A6DF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8DCA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余额</w:t>
            </w:r>
          </w:p>
        </w:tc>
      </w:tr>
      <w:tr w14:paraId="555B75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ED20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frozenBal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AC86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2A9C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冻结余额</w:t>
            </w:r>
          </w:p>
        </w:tc>
      </w:tr>
      <w:tr w14:paraId="719FC8B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44E7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availBal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E994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1E1B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可用余额</w:t>
            </w:r>
          </w:p>
        </w:tc>
      </w:tr>
    </w:tbl>
    <w:p w14:paraId="2394FDF6">
      <w:pPr>
        <w:bidi w:val="0"/>
        <w:rPr>
          <w:rFonts w:hint="default"/>
        </w:rPr>
      </w:pPr>
      <w:r>
        <w:rPr>
          <w:rFonts w:hint="default"/>
        </w:rPr>
        <w:t>获取不可交易资产</w:t>
      </w:r>
    </w:p>
    <w:p w14:paraId="1E874F73">
      <w:pPr>
        <w:bidi w:val="0"/>
        <w:rPr>
          <w:rFonts w:hint="default"/>
        </w:rPr>
      </w:pPr>
      <w:r>
        <w:rPr>
          <w:rFonts w:hint="default"/>
        </w:rPr>
        <w:t>获取当前用户 KYC 实体支持的不可交易资产列表。</w:t>
      </w:r>
    </w:p>
    <w:p w14:paraId="05AD14B0">
      <w:pPr>
        <w:bidi w:val="0"/>
        <w:rPr>
          <w:rFonts w:hint="default"/>
        </w:rPr>
      </w:pPr>
      <w:r>
        <w:rPr>
          <w:rFonts w:hint="default"/>
        </w:rPr>
        <w:t>限速：6 次/s</w:t>
      </w:r>
    </w:p>
    <w:p w14:paraId="11FE0DC2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678D5F6C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1A866546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723B4154">
      <w:pPr>
        <w:bidi w:val="0"/>
        <w:rPr>
          <w:rFonts w:hint="default"/>
        </w:rPr>
      </w:pPr>
      <w:r>
        <w:rPr>
          <w:rFonts w:hint="default"/>
        </w:rPr>
        <w:t>GET /api/v5/asset/non-tradable-assets</w:t>
      </w:r>
    </w:p>
    <w:p w14:paraId="0205FB4E">
      <w:pPr>
        <w:bidi w:val="0"/>
      </w:pPr>
      <w:r>
        <w:rPr>
          <w:rFonts w:hint="default"/>
        </w:rPr>
        <w:t>请求示例</w:t>
      </w:r>
    </w:p>
    <w:p w14:paraId="6DD5108F">
      <w:pPr>
        <w:bidi w:val="0"/>
        <w:rPr>
          <w:rFonts w:hint="default"/>
        </w:rPr>
      </w:pPr>
      <w:r>
        <w:rPr>
          <w:rFonts w:hint="default"/>
        </w:rPr>
        <w:t>import okx.Funding as Funding</w:t>
      </w:r>
    </w:p>
    <w:p w14:paraId="16DCE832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7EE734DC">
      <w:pPr>
        <w:bidi w:val="0"/>
        <w:rPr>
          <w:rFonts w:hint="default"/>
        </w:rPr>
      </w:pPr>
      <w:r>
        <w:rPr>
          <w:rFonts w:hint="default"/>
        </w:rPr>
        <w:t>flag = "1"  # 实盘: 0, 模拟盘: 1fundingAPI = Funding.FundingAPI(apikey, secretkey, passphrase, False, flag)</w:t>
      </w:r>
    </w:p>
    <w:p w14:paraId="2520F204">
      <w:pPr>
        <w:bidi w:val="0"/>
        <w:rPr>
          <w:rFonts w:hint="default"/>
        </w:rPr>
      </w:pPr>
      <w:r>
        <w:rPr>
          <w:rFonts w:hint="default"/>
        </w:rPr>
        <w:t>result = fundingAPI.get_non_tradable_assets()print(result)</w:t>
      </w:r>
    </w:p>
    <w:p w14:paraId="3C1F921E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60"/>
        <w:gridCol w:w="738"/>
        <w:gridCol w:w="1080"/>
        <w:gridCol w:w="5598"/>
      </w:tblGrid>
      <w:tr w14:paraId="7ABD58A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84DFA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5BA06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2D4D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41C9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6937D8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DE5D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ACD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D63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9324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支持多币种查询（不超过20个），币种之间半角逗号分隔</w:t>
            </w:r>
          </w:p>
        </w:tc>
      </w:tr>
    </w:tbl>
    <w:p w14:paraId="142E7C7F">
      <w:pPr>
        <w:bidi w:val="0"/>
      </w:pPr>
      <w:r>
        <w:rPr>
          <w:rFonts w:hint="default"/>
        </w:rPr>
        <w:t>返回结果</w:t>
      </w:r>
    </w:p>
    <w:p w14:paraId="7EA447C4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EE439D3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7D3DDF46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47E555C2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4E678077">
      <w:pPr>
        <w:bidi w:val="0"/>
        <w:rPr>
          <w:rFonts w:hint="default"/>
        </w:rPr>
      </w:pPr>
      <w:r>
        <w:rPr>
          <w:rFonts w:hint="default"/>
        </w:rPr>
        <w:t xml:space="preserve">            "bal": "989.84719571",</w:t>
      </w:r>
    </w:p>
    <w:p w14:paraId="3E2DE179">
      <w:pPr>
        <w:bidi w:val="0"/>
        <w:rPr>
          <w:rFonts w:hint="default"/>
        </w:rPr>
      </w:pPr>
      <w:r>
        <w:rPr>
          <w:rFonts w:hint="default"/>
        </w:rPr>
        <w:t xml:space="preserve">            "burningFeeRate": "",</w:t>
      </w:r>
    </w:p>
    <w:p w14:paraId="0C0B4898">
      <w:pPr>
        <w:bidi w:val="0"/>
        <w:rPr>
          <w:rFonts w:hint="default"/>
        </w:rPr>
      </w:pPr>
      <w:r>
        <w:rPr>
          <w:rFonts w:hint="default"/>
        </w:rPr>
        <w:t xml:space="preserve">            "canWd": true,</w:t>
      </w:r>
    </w:p>
    <w:p w14:paraId="1EFD4649">
      <w:pPr>
        <w:bidi w:val="0"/>
        <w:rPr>
          <w:rFonts w:hint="default"/>
        </w:rPr>
      </w:pPr>
      <w:r>
        <w:rPr>
          <w:rFonts w:hint="default"/>
        </w:rPr>
        <w:t xml:space="preserve">            "ccy": "CELT",</w:t>
      </w:r>
    </w:p>
    <w:p w14:paraId="5CEBF8B7">
      <w:pPr>
        <w:bidi w:val="0"/>
        <w:rPr>
          <w:rFonts w:hint="default"/>
        </w:rPr>
      </w:pPr>
      <w:r>
        <w:rPr>
          <w:rFonts w:hint="default"/>
        </w:rPr>
        <w:t xml:space="preserve">            "chain": "CELT-OKTC",</w:t>
      </w:r>
    </w:p>
    <w:p w14:paraId="749ECB5F">
      <w:pPr>
        <w:bidi w:val="0"/>
        <w:rPr>
          <w:rFonts w:hint="default"/>
        </w:rPr>
      </w:pPr>
      <w:r>
        <w:rPr>
          <w:rFonts w:hint="default"/>
        </w:rPr>
        <w:t xml:space="preserve">            "ctAddr": "f403fb",</w:t>
      </w:r>
    </w:p>
    <w:p w14:paraId="64C1EF5F">
      <w:pPr>
        <w:bidi w:val="0"/>
        <w:rPr>
          <w:rFonts w:hint="default"/>
        </w:rPr>
      </w:pPr>
      <w:r>
        <w:rPr>
          <w:rFonts w:hint="default"/>
        </w:rPr>
        <w:t xml:space="preserve">            "fee": "2",</w:t>
      </w:r>
    </w:p>
    <w:p w14:paraId="2A14F176">
      <w:pPr>
        <w:bidi w:val="0"/>
        <w:rPr>
          <w:rFonts w:hint="default"/>
        </w:rPr>
      </w:pPr>
      <w:r>
        <w:rPr>
          <w:rFonts w:hint="default"/>
        </w:rPr>
        <w:t xml:space="preserve">            "feeCcy": "USDT",</w:t>
      </w:r>
    </w:p>
    <w:p w14:paraId="480BA6A9">
      <w:pPr>
        <w:bidi w:val="0"/>
        <w:rPr>
          <w:rFonts w:hint="default"/>
        </w:rPr>
      </w:pPr>
      <w:r>
        <w:rPr>
          <w:rFonts w:hint="default"/>
        </w:rPr>
        <w:t xml:space="preserve">            "logoLink": "https://static.coinall.ltd/cdn/assets/imgs/221/460DA8A592400393.png",</w:t>
      </w:r>
    </w:p>
    <w:p w14:paraId="5A9C7D85">
      <w:pPr>
        <w:bidi w:val="0"/>
        <w:rPr>
          <w:rFonts w:hint="default"/>
        </w:rPr>
      </w:pPr>
      <w:r>
        <w:rPr>
          <w:rFonts w:hint="default"/>
        </w:rPr>
        <w:t xml:space="preserve">            "minWd": "0.1",</w:t>
      </w:r>
    </w:p>
    <w:p w14:paraId="047A76CD">
      <w:pPr>
        <w:bidi w:val="0"/>
        <w:rPr>
          <w:rFonts w:hint="default"/>
        </w:rPr>
      </w:pPr>
      <w:r>
        <w:rPr>
          <w:rFonts w:hint="default"/>
        </w:rPr>
        <w:t xml:space="preserve">            "name": "",</w:t>
      </w:r>
    </w:p>
    <w:p w14:paraId="64E0C0E2">
      <w:pPr>
        <w:bidi w:val="0"/>
        <w:rPr>
          <w:rFonts w:hint="default"/>
        </w:rPr>
      </w:pPr>
      <w:r>
        <w:rPr>
          <w:rFonts w:hint="default"/>
        </w:rPr>
        <w:t xml:space="preserve">            "needTag": false,</w:t>
      </w:r>
    </w:p>
    <w:p w14:paraId="43BB82DA">
      <w:pPr>
        <w:bidi w:val="0"/>
        <w:rPr>
          <w:rFonts w:hint="default"/>
        </w:rPr>
      </w:pPr>
      <w:r>
        <w:rPr>
          <w:rFonts w:hint="default"/>
        </w:rPr>
        <w:t xml:space="preserve">            "wdAll": false,</w:t>
      </w:r>
    </w:p>
    <w:p w14:paraId="7A66C6FC">
      <w:pPr>
        <w:bidi w:val="0"/>
        <w:rPr>
          <w:rFonts w:hint="default"/>
        </w:rPr>
      </w:pPr>
      <w:r>
        <w:rPr>
          <w:rFonts w:hint="default"/>
        </w:rPr>
        <w:t xml:space="preserve">            "wdTickSz": "8"</w:t>
      </w:r>
    </w:p>
    <w:p w14:paraId="1B747DFB">
      <w:pPr>
        <w:bidi w:val="0"/>
        <w:rPr>
          <w:rFonts w:hint="default"/>
        </w:rPr>
      </w:pPr>
      <w:r>
        <w:rPr>
          <w:rFonts w:hint="default"/>
        </w:rPr>
        <w:t xml:space="preserve">        },</w:t>
      </w:r>
    </w:p>
    <w:p w14:paraId="17D00629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0EE143AD">
      <w:pPr>
        <w:bidi w:val="0"/>
        <w:rPr>
          <w:rFonts w:hint="default"/>
        </w:rPr>
      </w:pPr>
      <w:r>
        <w:rPr>
          <w:rFonts w:hint="default"/>
        </w:rPr>
        <w:t xml:space="preserve">            "bal": "0.001",</w:t>
      </w:r>
    </w:p>
    <w:p w14:paraId="27F91B15">
      <w:pPr>
        <w:bidi w:val="0"/>
        <w:rPr>
          <w:rFonts w:hint="default"/>
        </w:rPr>
      </w:pPr>
      <w:r>
        <w:rPr>
          <w:rFonts w:hint="default"/>
        </w:rPr>
        <w:t xml:space="preserve">            "burningFeeRate": "",</w:t>
      </w:r>
    </w:p>
    <w:p w14:paraId="2E99E54E">
      <w:pPr>
        <w:bidi w:val="0"/>
        <w:rPr>
          <w:rFonts w:hint="default"/>
        </w:rPr>
      </w:pPr>
      <w:r>
        <w:rPr>
          <w:rFonts w:hint="default"/>
        </w:rPr>
        <w:t xml:space="preserve">            "canWd": true,</w:t>
      </w:r>
    </w:p>
    <w:p w14:paraId="0FDF27F6">
      <w:pPr>
        <w:bidi w:val="0"/>
        <w:rPr>
          <w:rFonts w:hint="default"/>
        </w:rPr>
      </w:pPr>
      <w:r>
        <w:rPr>
          <w:rFonts w:hint="default"/>
        </w:rPr>
        <w:t xml:space="preserve">            "ccy": "MEME",</w:t>
      </w:r>
    </w:p>
    <w:p w14:paraId="3E1B6134">
      <w:pPr>
        <w:bidi w:val="0"/>
        <w:rPr>
          <w:rFonts w:hint="default"/>
        </w:rPr>
      </w:pPr>
      <w:r>
        <w:rPr>
          <w:rFonts w:hint="default"/>
        </w:rPr>
        <w:t xml:space="preserve">            "chain": "MEME-ERC20",</w:t>
      </w:r>
    </w:p>
    <w:p w14:paraId="50DFA9DC">
      <w:pPr>
        <w:bidi w:val="0"/>
        <w:rPr>
          <w:rFonts w:hint="default"/>
        </w:rPr>
      </w:pPr>
      <w:r>
        <w:rPr>
          <w:rFonts w:hint="default"/>
        </w:rPr>
        <w:t xml:space="preserve">            "ctAddr": "09b760",</w:t>
      </w:r>
    </w:p>
    <w:p w14:paraId="5492B951">
      <w:pPr>
        <w:bidi w:val="0"/>
        <w:rPr>
          <w:rFonts w:hint="default"/>
        </w:rPr>
      </w:pPr>
      <w:r>
        <w:rPr>
          <w:rFonts w:hint="default"/>
        </w:rPr>
        <w:t xml:space="preserve">            "fee": "5",</w:t>
      </w:r>
    </w:p>
    <w:p w14:paraId="62FC4F68">
      <w:pPr>
        <w:bidi w:val="0"/>
        <w:rPr>
          <w:rFonts w:hint="default"/>
        </w:rPr>
      </w:pPr>
      <w:r>
        <w:rPr>
          <w:rFonts w:hint="default"/>
        </w:rPr>
        <w:t xml:space="preserve">            "feeCcy": "USDT",</w:t>
      </w:r>
    </w:p>
    <w:p w14:paraId="607F6CC1">
      <w:pPr>
        <w:bidi w:val="0"/>
        <w:rPr>
          <w:rFonts w:hint="default"/>
        </w:rPr>
      </w:pPr>
      <w:r>
        <w:rPr>
          <w:rFonts w:hint="default"/>
        </w:rPr>
        <w:t xml:space="preserve">            "logoLink": "https://static.coinall.ltd/cdn/assets/imgs/207/2E664E470103C613.png",</w:t>
      </w:r>
    </w:p>
    <w:p w14:paraId="4D99052D">
      <w:pPr>
        <w:bidi w:val="0"/>
        <w:rPr>
          <w:rFonts w:hint="default"/>
        </w:rPr>
      </w:pPr>
      <w:r>
        <w:rPr>
          <w:rFonts w:hint="default"/>
        </w:rPr>
        <w:t xml:space="preserve">            "minWd": "0.001",</w:t>
      </w:r>
    </w:p>
    <w:p w14:paraId="2A4FF967">
      <w:pPr>
        <w:bidi w:val="0"/>
        <w:rPr>
          <w:rFonts w:hint="default"/>
        </w:rPr>
      </w:pPr>
      <w:r>
        <w:rPr>
          <w:rFonts w:hint="default"/>
        </w:rPr>
        <w:t xml:space="preserve">            "name": "MEME Inu",</w:t>
      </w:r>
    </w:p>
    <w:p w14:paraId="36B961E2">
      <w:pPr>
        <w:bidi w:val="0"/>
        <w:rPr>
          <w:rFonts w:hint="default"/>
        </w:rPr>
      </w:pPr>
      <w:r>
        <w:rPr>
          <w:rFonts w:hint="default"/>
        </w:rPr>
        <w:t xml:space="preserve">            "needTag": false,</w:t>
      </w:r>
    </w:p>
    <w:p w14:paraId="1217780E">
      <w:pPr>
        <w:bidi w:val="0"/>
        <w:rPr>
          <w:rFonts w:hint="default"/>
        </w:rPr>
      </w:pPr>
      <w:r>
        <w:rPr>
          <w:rFonts w:hint="default"/>
        </w:rPr>
        <w:t xml:space="preserve">            "wdAll": false,</w:t>
      </w:r>
    </w:p>
    <w:p w14:paraId="31C0C19B">
      <w:pPr>
        <w:bidi w:val="0"/>
        <w:rPr>
          <w:rFonts w:hint="default"/>
        </w:rPr>
      </w:pPr>
      <w:r>
        <w:rPr>
          <w:rFonts w:hint="default"/>
        </w:rPr>
        <w:t xml:space="preserve">            "wdTickSz": "8"</w:t>
      </w:r>
    </w:p>
    <w:p w14:paraId="7BFC7E7D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67065660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3E0FD61F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19B1224F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590"/>
        <w:gridCol w:w="940"/>
        <w:gridCol w:w="6016"/>
      </w:tblGrid>
      <w:tr w14:paraId="564C61A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78734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73E9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0F337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A79B1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C0F5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A5CB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4421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币种名称，如 CELT</w:t>
            </w:r>
          </w:p>
        </w:tc>
      </w:tr>
      <w:tr w14:paraId="119C5C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9E23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8E99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A47E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币种中文名称，不显示则无对应名称</w:t>
            </w:r>
          </w:p>
        </w:tc>
      </w:tr>
      <w:tr w14:paraId="63FFD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3D0B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logoLink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BE3E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1FF3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币种Logo链接</w:t>
            </w:r>
          </w:p>
        </w:tc>
      </w:tr>
      <w:tr w14:paraId="2FB0D6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0466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D712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1FC0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可提余额</w:t>
            </w:r>
          </w:p>
        </w:tc>
      </w:tr>
      <w:tr w14:paraId="2F6D35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ACC1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canWd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C8B0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C2BB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是否可提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false: 不可提 true: 可提</w:t>
            </w:r>
          </w:p>
        </w:tc>
      </w:tr>
      <w:tr w14:paraId="3EA5DF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0715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chain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E8909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01B3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支持提币的链</w:t>
            </w:r>
          </w:p>
        </w:tc>
      </w:tr>
      <w:tr w14:paraId="299C06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7574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minWd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2996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C9DE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币种单笔最小提币量</w:t>
            </w:r>
          </w:p>
        </w:tc>
      </w:tr>
      <w:tr w14:paraId="4CFDDC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02D1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wdAll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88CB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E981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该币种资产是否必须一次性全部提取</w:t>
            </w:r>
          </w:p>
        </w:tc>
      </w:tr>
      <w:tr w14:paraId="0E81A0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DD5E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461D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8DE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提币固定手续费。提币手续费精度为小数点后8位。</w:t>
            </w:r>
          </w:p>
        </w:tc>
      </w:tr>
      <w:tr w14:paraId="5D1093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4DA0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feeCcy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284F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64B6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提币固定手续费单位</w:t>
            </w:r>
          </w:p>
        </w:tc>
      </w:tr>
      <w:tr w14:paraId="69E4A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7052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burningFeeRate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084D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2006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燃烧费率，如 0.05 代表 5%。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部分币种会收取燃烧费用。燃烧费用按照提币数量（不含gas fee） 乘以 燃烧费率，在提币数量基础上扣除。</w:t>
            </w:r>
          </w:p>
        </w:tc>
      </w:tr>
      <w:tr w14:paraId="46C0E5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036F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ctAddr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8507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B53B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合约地址后6位</w:t>
            </w:r>
          </w:p>
        </w:tc>
      </w:tr>
      <w:tr w14:paraId="248000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401A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wdTickSz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3101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C332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提币精度,表示小数点后的位数</w:t>
            </w:r>
          </w:p>
        </w:tc>
      </w:tr>
      <w:tr w14:paraId="1D7E205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B081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needTag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EF83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0601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提币的链是否需要标签（tag/memo）信息</w:t>
            </w:r>
          </w:p>
        </w:tc>
      </w:tr>
    </w:tbl>
    <w:p w14:paraId="32B8DE57">
      <w:pPr>
        <w:bidi w:val="0"/>
        <w:rPr>
          <w:rFonts w:hint="default"/>
        </w:rPr>
      </w:pPr>
      <w:r>
        <w:rPr>
          <w:rFonts w:hint="default"/>
        </w:rPr>
        <w:t>获取账户资产估值</w:t>
      </w:r>
    </w:p>
    <w:p w14:paraId="699FB18C">
      <w:pPr>
        <w:bidi w:val="0"/>
        <w:rPr>
          <w:rFonts w:hint="default"/>
        </w:rPr>
      </w:pPr>
      <w:r>
        <w:rPr>
          <w:rFonts w:hint="default"/>
        </w:rPr>
        <w:t>查看账户资产估值</w:t>
      </w:r>
    </w:p>
    <w:p w14:paraId="3D736600">
      <w:pPr>
        <w:bidi w:val="0"/>
        <w:rPr>
          <w:rFonts w:hint="default"/>
        </w:rPr>
      </w:pPr>
      <w:r>
        <w:rPr>
          <w:rFonts w:hint="default"/>
        </w:rPr>
        <w:t>限速：1次/s</w:t>
      </w:r>
    </w:p>
    <w:p w14:paraId="48C3B9E9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5DEE51FD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25449036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177E93B3">
      <w:pPr>
        <w:bidi w:val="0"/>
        <w:rPr>
          <w:rFonts w:hint="default"/>
        </w:rPr>
      </w:pPr>
      <w:r>
        <w:rPr>
          <w:rFonts w:hint="default"/>
        </w:rPr>
        <w:t>GET /api/v5/asset/asset-valuation</w:t>
      </w:r>
    </w:p>
    <w:p w14:paraId="25F5A82E">
      <w:pPr>
        <w:bidi w:val="0"/>
      </w:pPr>
      <w:r>
        <w:rPr>
          <w:rFonts w:hint="default"/>
        </w:rPr>
        <w:t>请求示例</w:t>
      </w:r>
    </w:p>
    <w:p w14:paraId="1057A003">
      <w:pPr>
        <w:bidi w:val="0"/>
        <w:rPr>
          <w:rFonts w:hint="default"/>
        </w:rPr>
      </w:pPr>
      <w:r>
        <w:rPr>
          <w:rFonts w:hint="default"/>
        </w:rPr>
        <w:t>import okx.Funding as Funding</w:t>
      </w:r>
    </w:p>
    <w:p w14:paraId="2514F347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13CD8F37">
      <w:pPr>
        <w:bidi w:val="0"/>
        <w:rPr>
          <w:rFonts w:hint="default"/>
        </w:rPr>
      </w:pPr>
      <w:r>
        <w:rPr>
          <w:rFonts w:hint="default"/>
        </w:rPr>
        <w:t>flag = "0"  # 实盘: 0, 模拟盘: 1fundingAPI = Funding.FundingAPI(apikey, secretkey, passphrase, False, flag)</w:t>
      </w:r>
    </w:p>
    <w:p w14:paraId="2C376867">
      <w:pPr>
        <w:bidi w:val="0"/>
        <w:rPr>
          <w:rFonts w:hint="default"/>
        </w:rPr>
      </w:pPr>
      <w:r>
        <w:rPr>
          <w:rFonts w:hint="default"/>
        </w:rPr>
        <w:t># 获取账户资产估值result = fundingAPI.get_asset_valuation()print(result)</w:t>
      </w:r>
    </w:p>
    <w:p w14:paraId="4790F9BE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60"/>
        <w:gridCol w:w="738"/>
        <w:gridCol w:w="1080"/>
        <w:gridCol w:w="3610"/>
      </w:tblGrid>
      <w:tr w14:paraId="28343B4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6F3A9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7D070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E6AE6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8B900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64E003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392B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94C6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29A4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762B0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资产估值对应的单位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BTC 、USDT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USD 、CNY 、JPY、KRW、RUB、EUR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VND 、IDR 、INR、PHP、THB、TRY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AUD 、SGD 、ARS、SAR、AED、IQD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默认为BTC为单位的估值</w:t>
            </w:r>
          </w:p>
        </w:tc>
      </w:tr>
    </w:tbl>
    <w:p w14:paraId="6CBEB597">
      <w:pPr>
        <w:bidi w:val="0"/>
      </w:pPr>
      <w:r>
        <w:rPr>
          <w:rFonts w:hint="default"/>
        </w:rPr>
        <w:t>返回结果</w:t>
      </w:r>
    </w:p>
    <w:p w14:paraId="092EA5F0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225810C3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2F4CFD07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02BEF985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145B2A9">
      <w:pPr>
        <w:bidi w:val="0"/>
        <w:rPr>
          <w:rFonts w:hint="default"/>
        </w:rPr>
      </w:pPr>
      <w:r>
        <w:rPr>
          <w:rFonts w:hint="default"/>
        </w:rPr>
        <w:t xml:space="preserve">            "details": {</w:t>
      </w:r>
    </w:p>
    <w:p w14:paraId="46A1BB0C">
      <w:pPr>
        <w:bidi w:val="0"/>
        <w:rPr>
          <w:rFonts w:hint="default"/>
        </w:rPr>
      </w:pPr>
      <w:r>
        <w:rPr>
          <w:rFonts w:hint="default"/>
        </w:rPr>
        <w:t xml:space="preserve">                "classic": "124.6",</w:t>
      </w:r>
    </w:p>
    <w:p w14:paraId="3670869C">
      <w:pPr>
        <w:bidi w:val="0"/>
        <w:rPr>
          <w:rFonts w:hint="default"/>
        </w:rPr>
      </w:pPr>
      <w:r>
        <w:rPr>
          <w:rFonts w:hint="default"/>
        </w:rPr>
        <w:t xml:space="preserve">                "earn": "1122.73",</w:t>
      </w:r>
    </w:p>
    <w:p w14:paraId="7F6EE84A">
      <w:pPr>
        <w:bidi w:val="0"/>
        <w:rPr>
          <w:rFonts w:hint="default"/>
        </w:rPr>
      </w:pPr>
      <w:r>
        <w:rPr>
          <w:rFonts w:hint="default"/>
        </w:rPr>
        <w:t xml:space="preserve">                "funding": "0.09",</w:t>
      </w:r>
    </w:p>
    <w:p w14:paraId="3E08E8AB">
      <w:pPr>
        <w:bidi w:val="0"/>
        <w:rPr>
          <w:rFonts w:hint="default"/>
        </w:rPr>
      </w:pPr>
      <w:r>
        <w:rPr>
          <w:rFonts w:hint="default"/>
        </w:rPr>
        <w:t xml:space="preserve">                "trading": "2544.28"</w:t>
      </w:r>
    </w:p>
    <w:p w14:paraId="0EA74F71">
      <w:pPr>
        <w:bidi w:val="0"/>
        <w:rPr>
          <w:rFonts w:hint="default"/>
        </w:rPr>
      </w:pPr>
      <w:r>
        <w:rPr>
          <w:rFonts w:hint="default"/>
        </w:rPr>
        <w:t xml:space="preserve">            },</w:t>
      </w:r>
    </w:p>
    <w:p w14:paraId="6E9AE21F">
      <w:pPr>
        <w:bidi w:val="0"/>
        <w:rPr>
          <w:rFonts w:hint="default"/>
        </w:rPr>
      </w:pPr>
      <w:r>
        <w:rPr>
          <w:rFonts w:hint="default"/>
        </w:rPr>
        <w:t xml:space="preserve">            "totalBal": "3790.09",</w:t>
      </w:r>
    </w:p>
    <w:p w14:paraId="3FE9406C">
      <w:pPr>
        <w:bidi w:val="0"/>
        <w:rPr>
          <w:rFonts w:hint="default"/>
        </w:rPr>
      </w:pPr>
      <w:r>
        <w:rPr>
          <w:rFonts w:hint="default"/>
        </w:rPr>
        <w:t xml:space="preserve">            "ts": "1637566660769"</w:t>
      </w:r>
    </w:p>
    <w:p w14:paraId="48A69F8A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754F1AB6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2F3B38E1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300D2918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45"/>
        <w:gridCol w:w="804"/>
        <w:gridCol w:w="5946"/>
      </w:tblGrid>
      <w:tr w14:paraId="49DFCA1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4F916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C2531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CF31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057F0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537B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totalBal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446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B4EF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账户总资产估值</w:t>
            </w:r>
          </w:p>
        </w:tc>
      </w:tr>
      <w:tr w14:paraId="77460E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8102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A266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A0B1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数据更新时间，Unix时间戳的毫秒数格式，如 1597026383085</w:t>
            </w:r>
          </w:p>
        </w:tc>
      </w:tr>
      <w:tr w14:paraId="270B3B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DD53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details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42A1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432B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各个账户的资产估值</w:t>
            </w:r>
          </w:p>
        </w:tc>
      </w:tr>
      <w:tr w14:paraId="7A111B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AADF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funding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D812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211E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资金账户</w:t>
            </w:r>
          </w:p>
        </w:tc>
      </w:tr>
      <w:tr w14:paraId="0E6931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DB63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trading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CCD9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376B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交易账户</w:t>
            </w:r>
          </w:p>
        </w:tc>
      </w:tr>
      <w:tr w14:paraId="0B2859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E2B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classic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3CD2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43B3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经典账户 (已废弃)</w:t>
            </w:r>
          </w:p>
        </w:tc>
      </w:tr>
      <w:tr w14:paraId="49252F0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E205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earn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8352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7E6A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金融账户</w:t>
            </w:r>
          </w:p>
        </w:tc>
      </w:tr>
    </w:tbl>
    <w:p w14:paraId="4A54D9C1">
      <w:pPr>
        <w:bidi w:val="0"/>
        <w:rPr>
          <w:rFonts w:hint="default"/>
        </w:rPr>
      </w:pPr>
      <w:r>
        <w:rPr>
          <w:rFonts w:hint="default"/>
        </w:rPr>
        <w:t>资金划转</w:t>
      </w:r>
    </w:p>
    <w:p w14:paraId="7149616C">
      <w:pPr>
        <w:bidi w:val="0"/>
        <w:rPr>
          <w:rFonts w:hint="default"/>
        </w:rPr>
      </w:pPr>
      <w:r>
        <w:rPr>
          <w:rFonts w:hint="default"/>
        </w:rPr>
        <w:t>调用时，API Key 需要有交易权限。</w:t>
      </w:r>
    </w:p>
    <w:p w14:paraId="39E06E7B">
      <w:pPr>
        <w:bidi w:val="0"/>
        <w:rPr>
          <w:rFonts w:hint="default"/>
        </w:rPr>
      </w:pPr>
      <w:r>
        <w:rPr>
          <w:rFonts w:hint="default"/>
        </w:rPr>
        <w:t>支持母账户的资金账户划转到交易账户，母账户到子账户的资金账户和交易账户划转。</w:t>
      </w:r>
    </w:p>
    <w:p w14:paraId="392F3638">
      <w:pPr>
        <w:bidi w:val="0"/>
        <w:rPr>
          <w:rFonts w:hint="default"/>
        </w:rPr>
      </w:pPr>
      <w:r>
        <w:rPr>
          <w:rFonts w:hint="default"/>
        </w:rPr>
        <w:t>子账户默认可转出至母账户，划转到同一母账户下的其他子账户，需要先调用 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"sub-account-rest-api-set-permission-of-transfer-out"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设置子账户主动转出权限</w:t>
      </w:r>
      <w:r>
        <w:rPr>
          <w:rFonts w:hint="default"/>
        </w:rPr>
        <w:fldChar w:fldCharType="end"/>
      </w:r>
      <w:r>
        <w:rPr>
          <w:rFonts w:hint="default"/>
        </w:rPr>
        <w:t> 接口进行授权。</w:t>
      </w:r>
    </w:p>
    <w:p w14:paraId="4E855C69">
      <w:pPr>
        <w:bidi w:val="0"/>
      </w:pPr>
      <w:r>
        <w:rPr>
          <w:lang w:val="en-US" w:eastAsia="zh-CN"/>
        </w:rPr>
        <w:t> 请求的成功或失败不一定反映实际的划转结果，建议通过调用"获取资金划转状态"接口来确认最终结果。</w:t>
      </w:r>
    </w:p>
    <w:p w14:paraId="35846D8F">
      <w:pPr>
        <w:bidi w:val="0"/>
        <w:rPr>
          <w:rFonts w:hint="default"/>
        </w:rPr>
      </w:pPr>
      <w:r>
        <w:rPr>
          <w:rFonts w:hint="default"/>
        </w:rPr>
        <w:t>限速：2 次/s</w:t>
      </w:r>
    </w:p>
    <w:p w14:paraId="480CF47C">
      <w:pPr>
        <w:bidi w:val="0"/>
        <w:rPr>
          <w:rFonts w:hint="default"/>
        </w:rPr>
      </w:pPr>
      <w:r>
        <w:rPr>
          <w:rFonts w:hint="default"/>
        </w:rPr>
        <w:t>限速规则：User ID + Currency</w:t>
      </w:r>
    </w:p>
    <w:p w14:paraId="25CAE116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75BA18FD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62B395C6">
      <w:pPr>
        <w:bidi w:val="0"/>
        <w:rPr>
          <w:rFonts w:hint="default"/>
        </w:rPr>
      </w:pPr>
      <w:r>
        <w:rPr>
          <w:rFonts w:hint="default"/>
        </w:rPr>
        <w:t>POST /api/v5/asset/transfer</w:t>
      </w:r>
    </w:p>
    <w:p w14:paraId="2AAF1EFD">
      <w:pPr>
        <w:bidi w:val="0"/>
      </w:pPr>
      <w:r>
        <w:rPr>
          <w:rFonts w:hint="default"/>
        </w:rPr>
        <w:t>请求示例</w:t>
      </w:r>
    </w:p>
    <w:p w14:paraId="7491BCF2">
      <w:pPr>
        <w:bidi w:val="0"/>
        <w:rPr>
          <w:rFonts w:hint="default"/>
        </w:rPr>
      </w:pPr>
      <w:r>
        <w:rPr>
          <w:rFonts w:hint="default"/>
        </w:rPr>
        <w:t>import okx.Funding as Funding</w:t>
      </w:r>
    </w:p>
    <w:p w14:paraId="6DB3D56A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05C04B26">
      <w:pPr>
        <w:bidi w:val="0"/>
        <w:rPr>
          <w:rFonts w:hint="default"/>
        </w:rPr>
      </w:pPr>
      <w:r>
        <w:rPr>
          <w:rFonts w:hint="default"/>
        </w:rPr>
        <w:t>flag = "0"  # 实盘: 0, 模拟盘: 1fundingAPI = Funding.FundingAPI(apikey, secretkey, passphrase, False, flag)</w:t>
      </w:r>
    </w:p>
    <w:p w14:paraId="7362AC33">
      <w:pPr>
        <w:bidi w:val="0"/>
        <w:rPr>
          <w:rFonts w:hint="default"/>
        </w:rPr>
      </w:pPr>
      <w:r>
        <w:rPr>
          <w:rFonts w:hint="default"/>
        </w:rPr>
        <w:t># 资金划转result = fundingAPI.funds_transfer(</w:t>
      </w:r>
    </w:p>
    <w:p w14:paraId="772BAF03">
      <w:pPr>
        <w:bidi w:val="0"/>
        <w:rPr>
          <w:rFonts w:hint="default"/>
        </w:rPr>
      </w:pPr>
      <w:r>
        <w:rPr>
          <w:rFonts w:hint="default"/>
        </w:rPr>
        <w:t xml:space="preserve">    ccy="USDT",</w:t>
      </w:r>
    </w:p>
    <w:p w14:paraId="7824EBE3">
      <w:pPr>
        <w:bidi w:val="0"/>
        <w:rPr>
          <w:rFonts w:hint="default"/>
        </w:rPr>
      </w:pPr>
      <w:r>
        <w:rPr>
          <w:rFonts w:hint="default"/>
        </w:rPr>
        <w:t xml:space="preserve">    amt="1.5",</w:t>
      </w:r>
    </w:p>
    <w:p w14:paraId="5F065D01">
      <w:pPr>
        <w:bidi w:val="0"/>
        <w:rPr>
          <w:rFonts w:hint="default"/>
        </w:rPr>
      </w:pPr>
      <w:r>
        <w:rPr>
          <w:rFonts w:hint="default"/>
        </w:rPr>
        <w:t xml:space="preserve">    from_="6",</w:t>
      </w:r>
    </w:p>
    <w:p w14:paraId="69DC75CE">
      <w:pPr>
        <w:bidi w:val="0"/>
        <w:rPr>
          <w:rFonts w:hint="default"/>
        </w:rPr>
      </w:pPr>
      <w:r>
        <w:rPr>
          <w:rFonts w:hint="default"/>
        </w:rPr>
        <w:t xml:space="preserve">    to="18")print(result)</w:t>
      </w:r>
    </w:p>
    <w:p w14:paraId="028F8D06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75"/>
        <w:gridCol w:w="940"/>
        <w:gridCol w:w="645"/>
        <w:gridCol w:w="5686"/>
      </w:tblGrid>
      <w:tr w14:paraId="420216B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CBB61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8B425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4D6A0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E937C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839F4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49F5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9D47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AC46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B5FD9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划转类型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0：账户内划转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1：母账户转子账户(仅适用于母账户APIKey)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2：子账户转母账户(仅适用于母账户APIKey)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3：子账户转母账户(仅适用于子账户APIKey)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4：子账户转子账户(仅适用于子账户APIKey，且目标账户需要是同一母账户下的其他子账户。子账户主动转出权限默认是关闭的，权限调整参考 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"sub-account-rest-api-set-permission-of-transfer-out"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设置子账户主动转出权限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。)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默认是0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如果您希望通过母账户API Key控制子账户之间的划转，参考接口 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"sub-account-rest-api-master-accounts-manage-the-transfers-between-sub-accounts"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子账户间资金划转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 w14:paraId="5E0FDB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9375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00C5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C3E0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9AFD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划转币种，如 USDT</w:t>
            </w:r>
          </w:p>
        </w:tc>
      </w:tr>
      <w:tr w14:paraId="1248CC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CE9E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8F7B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4951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A913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划转数量</w:t>
            </w:r>
          </w:p>
        </w:tc>
      </w:tr>
      <w:tr w14:paraId="1897E9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16BD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DDA8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D0A4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E6FE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转出账户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6：资金账户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18：交易账户</w:t>
            </w:r>
          </w:p>
        </w:tc>
      </w:tr>
      <w:tr w14:paraId="688F19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4AA6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07A9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38FF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1725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转入账户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6：资金账户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18：交易账户</w:t>
            </w:r>
          </w:p>
        </w:tc>
      </w:tr>
      <w:tr w14:paraId="417F36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4F5B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subAcct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816E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F90F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E2A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子账户名称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当type为1/2/4时，该字段必填</w:t>
            </w:r>
          </w:p>
        </w:tc>
      </w:tr>
      <w:tr w14:paraId="279F48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9BBE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loanTrans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E38A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06A8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A73B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是否支持现货模式/跨币种保证金模式/组合保证金模式下的借币转出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true：支持借币转出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false：不支持借币转出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默认为false</w:t>
            </w:r>
          </w:p>
        </w:tc>
      </w:tr>
      <w:tr w14:paraId="5B9956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AA99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omitPosRisk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7AEE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F539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47D8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是否忽略仓位风险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默认为false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仅适用于组合保证金模式</w:t>
            </w:r>
          </w:p>
        </w:tc>
      </w:tr>
      <w:tr w14:paraId="3062407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BD87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clientId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540A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DE95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FEEC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客户自定义ID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字母（区分大小写）与数字的组合，可以是纯字母、纯数字且长度要在1-32位之间。</w:t>
            </w:r>
          </w:p>
        </w:tc>
      </w:tr>
    </w:tbl>
    <w:p w14:paraId="2DD095CA">
      <w:pPr>
        <w:bidi w:val="0"/>
      </w:pPr>
      <w:r>
        <w:rPr>
          <w:rFonts w:hint="default"/>
        </w:rPr>
        <w:t>返回结果</w:t>
      </w:r>
    </w:p>
    <w:p w14:paraId="0301C48C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11B4847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2FF69766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6C948003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3F22F7FB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370CCF6F">
      <w:pPr>
        <w:bidi w:val="0"/>
        <w:rPr>
          <w:rFonts w:hint="default"/>
        </w:rPr>
      </w:pPr>
      <w:r>
        <w:rPr>
          <w:rFonts w:hint="default"/>
        </w:rPr>
        <w:t xml:space="preserve">      "transId": "754147",</w:t>
      </w:r>
    </w:p>
    <w:p w14:paraId="295D4E3D">
      <w:pPr>
        <w:bidi w:val="0"/>
        <w:rPr>
          <w:rFonts w:hint="default"/>
        </w:rPr>
      </w:pPr>
      <w:r>
        <w:rPr>
          <w:rFonts w:hint="default"/>
        </w:rPr>
        <w:t xml:space="preserve">      "ccy": "USDT",</w:t>
      </w:r>
    </w:p>
    <w:p w14:paraId="71543C1B">
      <w:pPr>
        <w:bidi w:val="0"/>
        <w:rPr>
          <w:rFonts w:hint="default"/>
        </w:rPr>
      </w:pPr>
      <w:r>
        <w:rPr>
          <w:rFonts w:hint="default"/>
        </w:rPr>
        <w:t xml:space="preserve">      "clientId": "",</w:t>
      </w:r>
    </w:p>
    <w:p w14:paraId="4DAF5A18">
      <w:pPr>
        <w:bidi w:val="0"/>
        <w:rPr>
          <w:rFonts w:hint="default"/>
        </w:rPr>
      </w:pPr>
      <w:r>
        <w:rPr>
          <w:rFonts w:hint="default"/>
        </w:rPr>
        <w:t xml:space="preserve">      "from": "6",</w:t>
      </w:r>
    </w:p>
    <w:p w14:paraId="7733E505">
      <w:pPr>
        <w:bidi w:val="0"/>
        <w:rPr>
          <w:rFonts w:hint="default"/>
        </w:rPr>
      </w:pPr>
      <w:r>
        <w:rPr>
          <w:rFonts w:hint="default"/>
        </w:rPr>
        <w:t xml:space="preserve">      "amt": "0.1",</w:t>
      </w:r>
    </w:p>
    <w:p w14:paraId="3BB9850B">
      <w:pPr>
        <w:bidi w:val="0"/>
        <w:rPr>
          <w:rFonts w:hint="default"/>
        </w:rPr>
      </w:pPr>
      <w:r>
        <w:rPr>
          <w:rFonts w:hint="default"/>
        </w:rPr>
        <w:t xml:space="preserve">      "to": "18"</w:t>
      </w:r>
    </w:p>
    <w:p w14:paraId="21E5F3C9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7D111C1E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3D5656D2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2"/>
        <w:gridCol w:w="738"/>
        <w:gridCol w:w="1525"/>
      </w:tblGrid>
      <w:tr w14:paraId="68A4306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1B65D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05A5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330DB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BF9F6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D51D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transId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8B48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9592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划转 ID</w:t>
            </w:r>
          </w:p>
        </w:tc>
      </w:tr>
      <w:tr w14:paraId="7B0D96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194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B330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A36A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划转币种</w:t>
            </w:r>
          </w:p>
        </w:tc>
      </w:tr>
      <w:tr w14:paraId="02BEE6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8D2B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1CBF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7F5C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转出账户</w:t>
            </w:r>
          </w:p>
        </w:tc>
      </w:tr>
      <w:tr w14:paraId="09CE28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7FA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1DE5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AE5E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划转量</w:t>
            </w:r>
          </w:p>
        </w:tc>
      </w:tr>
      <w:tr w14:paraId="1D3A36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86F8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284C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6DB4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转入账户</w:t>
            </w:r>
          </w:p>
        </w:tc>
      </w:tr>
      <w:tr w14:paraId="606AA93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C080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clientId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ADF0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2A4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客户自定义ID</w:t>
            </w:r>
          </w:p>
        </w:tc>
      </w:tr>
    </w:tbl>
    <w:p w14:paraId="6AD57EFE">
      <w:pPr>
        <w:bidi w:val="0"/>
        <w:rPr>
          <w:rFonts w:hint="default"/>
        </w:rPr>
      </w:pPr>
      <w:r>
        <w:rPr>
          <w:rFonts w:hint="default"/>
        </w:rPr>
        <w:t>获取资金划转状态</w:t>
      </w:r>
    </w:p>
    <w:p w14:paraId="673E0448">
      <w:pPr>
        <w:bidi w:val="0"/>
        <w:rPr>
          <w:rFonts w:hint="default"/>
        </w:rPr>
      </w:pPr>
      <w:r>
        <w:rPr>
          <w:rFonts w:hint="default"/>
        </w:rPr>
        <w:t>获取最近2个星期内的资金划转状态数据</w:t>
      </w:r>
    </w:p>
    <w:p w14:paraId="127FB1F8">
      <w:pPr>
        <w:bidi w:val="0"/>
        <w:rPr>
          <w:rFonts w:hint="default"/>
        </w:rPr>
      </w:pPr>
      <w:r>
        <w:rPr>
          <w:rFonts w:hint="default"/>
        </w:rPr>
        <w:t>限速：10 次/s</w:t>
      </w:r>
    </w:p>
    <w:p w14:paraId="3D0772CE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0E0189E5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28479BE8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5B704D15">
      <w:pPr>
        <w:bidi w:val="0"/>
        <w:rPr>
          <w:rFonts w:hint="default"/>
        </w:rPr>
      </w:pPr>
      <w:r>
        <w:rPr>
          <w:rFonts w:hint="default"/>
        </w:rPr>
        <w:t>GET /api/v5/asset/transfer-state</w:t>
      </w:r>
    </w:p>
    <w:p w14:paraId="1EDCFE08">
      <w:pPr>
        <w:bidi w:val="0"/>
      </w:pPr>
      <w:r>
        <w:rPr>
          <w:rFonts w:hint="default"/>
        </w:rPr>
        <w:t>请求示例</w:t>
      </w:r>
    </w:p>
    <w:p w14:paraId="6BF067EE">
      <w:pPr>
        <w:bidi w:val="0"/>
        <w:rPr>
          <w:rFonts w:hint="default"/>
        </w:rPr>
      </w:pPr>
      <w:r>
        <w:rPr>
          <w:rFonts w:hint="default"/>
        </w:rPr>
        <w:t>import okx.Funding as Funding</w:t>
      </w:r>
    </w:p>
    <w:p w14:paraId="0283C4FB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3411F05B">
      <w:pPr>
        <w:bidi w:val="0"/>
        <w:rPr>
          <w:rFonts w:hint="default"/>
        </w:rPr>
      </w:pPr>
      <w:r>
        <w:rPr>
          <w:rFonts w:hint="default"/>
        </w:rPr>
        <w:t>flag = "1"  # 实盘: 0, 模拟盘: 1fundingAPI = Funding.FundingAPI(apikey, secretkey, passphrase, False, flag)</w:t>
      </w:r>
    </w:p>
    <w:p w14:paraId="0F2F133D">
      <w:pPr>
        <w:bidi w:val="0"/>
        <w:rPr>
          <w:rFonts w:hint="default"/>
        </w:rPr>
      </w:pPr>
      <w:r>
        <w:rPr>
          <w:rFonts w:hint="default"/>
        </w:rPr>
        <w:t># 获取资金划转状态result = fundingAPI.transfer_state(</w:t>
      </w:r>
    </w:p>
    <w:p w14:paraId="7B5AE603">
      <w:pPr>
        <w:bidi w:val="0"/>
        <w:rPr>
          <w:rFonts w:hint="default"/>
        </w:rPr>
      </w:pPr>
      <w:r>
        <w:rPr>
          <w:rFonts w:hint="default"/>
        </w:rPr>
        <w:t xml:space="preserve">    transId="248424899",</w:t>
      </w:r>
    </w:p>
    <w:p w14:paraId="10AF797D">
      <w:pPr>
        <w:bidi w:val="0"/>
        <w:rPr>
          <w:rFonts w:hint="default"/>
        </w:rPr>
      </w:pPr>
      <w:r>
        <w:rPr>
          <w:rFonts w:hint="default"/>
        </w:rPr>
        <w:t xml:space="preserve">    type="0")print(result)</w:t>
      </w:r>
    </w:p>
    <w:p w14:paraId="00F7F220">
      <w:pPr>
        <w:bidi w:val="0"/>
        <w:rPr>
          <w:rFonts w:hint="default"/>
        </w:rPr>
      </w:pPr>
    </w:p>
    <w:p w14:paraId="539F5DBA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2"/>
        <w:gridCol w:w="738"/>
        <w:gridCol w:w="865"/>
        <w:gridCol w:w="6071"/>
      </w:tblGrid>
      <w:tr w14:paraId="6396C1D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E3781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519A1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16ACC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4B86A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381B1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6ED6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transId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4ACB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0D8A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0E7E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划转ID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transId和clientId必须传一个，若传两个，以transId为主</w:t>
            </w:r>
          </w:p>
        </w:tc>
      </w:tr>
      <w:tr w14:paraId="1D0777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0C45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clientId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824F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997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9041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客户自定义ID</w:t>
            </w:r>
          </w:p>
        </w:tc>
      </w:tr>
      <w:tr w14:paraId="6E1CC8D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8C6E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486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595E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9019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划转类型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0：账户内划转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1：母账户转子账户(仅适用于母账户APIKey)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2：子账户转母账户(仅适用于母账户APIKey)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3：子账户转母账户(仅适用于子账户APIKey)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4：子账户转子账户(仅适用于子账户APIKey，且目标账户需要是同一母账户下的其他子账户)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默认是0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对于Custody账户该参数可以不传或者传0。</w:t>
            </w:r>
          </w:p>
        </w:tc>
      </w:tr>
    </w:tbl>
    <w:p w14:paraId="6D264D32">
      <w:pPr>
        <w:bidi w:val="0"/>
      </w:pPr>
      <w:r>
        <w:rPr>
          <w:rFonts w:hint="default"/>
        </w:rPr>
        <w:t>返回结果</w:t>
      </w:r>
    </w:p>
    <w:p w14:paraId="7CA2067D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CBA036E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21DF46C1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659BB426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2956EA93">
      <w:pPr>
        <w:bidi w:val="0"/>
        <w:rPr>
          <w:rFonts w:hint="default"/>
        </w:rPr>
      </w:pPr>
      <w:r>
        <w:rPr>
          <w:rFonts w:hint="default"/>
        </w:rPr>
        <w:t xml:space="preserve">            "amt": "1.5",</w:t>
      </w:r>
    </w:p>
    <w:p w14:paraId="1CE4E5BF">
      <w:pPr>
        <w:bidi w:val="0"/>
        <w:rPr>
          <w:rFonts w:hint="default"/>
        </w:rPr>
      </w:pPr>
      <w:r>
        <w:rPr>
          <w:rFonts w:hint="default"/>
        </w:rPr>
        <w:t xml:space="preserve">            "ccy": "USDT",</w:t>
      </w:r>
    </w:p>
    <w:p w14:paraId="4C575DAB">
      <w:pPr>
        <w:bidi w:val="0"/>
        <w:rPr>
          <w:rFonts w:hint="default"/>
        </w:rPr>
      </w:pPr>
      <w:r>
        <w:rPr>
          <w:rFonts w:hint="default"/>
        </w:rPr>
        <w:t xml:space="preserve">            "clientId": "",</w:t>
      </w:r>
    </w:p>
    <w:p w14:paraId="11ACC49F">
      <w:pPr>
        <w:bidi w:val="0"/>
        <w:rPr>
          <w:rFonts w:hint="default"/>
        </w:rPr>
      </w:pPr>
      <w:r>
        <w:rPr>
          <w:rFonts w:hint="default"/>
        </w:rPr>
        <w:t xml:space="preserve">            "from": "18",</w:t>
      </w:r>
    </w:p>
    <w:p w14:paraId="12540607">
      <w:pPr>
        <w:bidi w:val="0"/>
        <w:rPr>
          <w:rFonts w:hint="default"/>
        </w:rPr>
      </w:pPr>
      <w:r>
        <w:rPr>
          <w:rFonts w:hint="default"/>
        </w:rPr>
        <w:t xml:space="preserve">            "instId": "", //已废弃</w:t>
      </w:r>
    </w:p>
    <w:p w14:paraId="592B6037">
      <w:pPr>
        <w:bidi w:val="0"/>
        <w:rPr>
          <w:rFonts w:hint="default"/>
        </w:rPr>
      </w:pPr>
      <w:r>
        <w:rPr>
          <w:rFonts w:hint="default"/>
        </w:rPr>
        <w:t xml:space="preserve">            "state": "success",</w:t>
      </w:r>
    </w:p>
    <w:p w14:paraId="6CD00CEC">
      <w:pPr>
        <w:bidi w:val="0"/>
        <w:rPr>
          <w:rFonts w:hint="default"/>
        </w:rPr>
      </w:pPr>
      <w:r>
        <w:rPr>
          <w:rFonts w:hint="default"/>
        </w:rPr>
        <w:t xml:space="preserve">            "subAcct": "test",</w:t>
      </w:r>
    </w:p>
    <w:p w14:paraId="5321974A">
      <w:pPr>
        <w:bidi w:val="0"/>
        <w:rPr>
          <w:rFonts w:hint="default"/>
        </w:rPr>
      </w:pPr>
      <w:r>
        <w:rPr>
          <w:rFonts w:hint="default"/>
        </w:rPr>
        <w:t xml:space="preserve">            "to": "6",</w:t>
      </w:r>
    </w:p>
    <w:p w14:paraId="2A0362CE">
      <w:pPr>
        <w:bidi w:val="0"/>
        <w:rPr>
          <w:rFonts w:hint="default"/>
        </w:rPr>
      </w:pPr>
      <w:r>
        <w:rPr>
          <w:rFonts w:hint="default"/>
        </w:rPr>
        <w:t xml:space="preserve">            "toInstId": "", //已废弃</w:t>
      </w:r>
    </w:p>
    <w:p w14:paraId="0B0DFFF7">
      <w:pPr>
        <w:bidi w:val="0"/>
        <w:rPr>
          <w:rFonts w:hint="default"/>
        </w:rPr>
      </w:pPr>
      <w:r>
        <w:rPr>
          <w:rFonts w:hint="default"/>
        </w:rPr>
        <w:t xml:space="preserve">            "transId": "1",</w:t>
      </w:r>
    </w:p>
    <w:p w14:paraId="7CBE9B2D">
      <w:pPr>
        <w:bidi w:val="0"/>
        <w:rPr>
          <w:rFonts w:hint="default"/>
        </w:rPr>
      </w:pPr>
      <w:r>
        <w:rPr>
          <w:rFonts w:hint="default"/>
        </w:rPr>
        <w:t xml:space="preserve">            "type": "1"</w:t>
      </w:r>
    </w:p>
    <w:p w14:paraId="60354713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5877FAEA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3FD42D60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614C1E44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13"/>
        <w:gridCol w:w="738"/>
        <w:gridCol w:w="6895"/>
      </w:tblGrid>
      <w:tr w14:paraId="544D8AF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9AB63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31E96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02900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1C35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6EB5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transId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907E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CCEB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划转 ID</w:t>
            </w:r>
          </w:p>
        </w:tc>
      </w:tr>
      <w:tr w14:paraId="2BC466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FAA1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clientId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140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43E2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客户自定义 ID</w:t>
            </w:r>
          </w:p>
        </w:tc>
      </w:tr>
      <w:tr w14:paraId="4C4BEB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30CD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A92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DE84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划转币种</w:t>
            </w:r>
          </w:p>
        </w:tc>
      </w:tr>
      <w:tr w14:paraId="08963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B31F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26B3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7B72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划转量</w:t>
            </w:r>
          </w:p>
        </w:tc>
      </w:tr>
      <w:tr w14:paraId="27791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A694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8DBE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112F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划转类型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0：账户内划转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1：母账户转子账户(仅适用于母账户APIKey)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2：子账户转母账户(仅适用于母账户APIKey)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3：子账户转母账户(仅适用于子账户APIKey)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4：子账户转子账户(仅适用于子账户APIKey，且目标账户需要是同一母账户下的其他子账户)</w:t>
            </w:r>
          </w:p>
        </w:tc>
      </w:tr>
      <w:tr w14:paraId="50140B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4A9A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9559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B11A4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转出账户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6：资金账户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18：交易账户</w:t>
            </w:r>
          </w:p>
        </w:tc>
      </w:tr>
      <w:tr w14:paraId="5D7EC0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ACE5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2AA6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270A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转入账户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6：资金账户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18：交易账户</w:t>
            </w:r>
          </w:p>
        </w:tc>
      </w:tr>
      <w:tr w14:paraId="465730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344E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subAcct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FE8D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E27F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子账户名称</w:t>
            </w:r>
          </w:p>
        </w:tc>
      </w:tr>
      <w:tr w14:paraId="163987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6F8F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5AA1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813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已废弃</w:t>
            </w:r>
          </w:p>
        </w:tc>
      </w:tr>
      <w:tr w14:paraId="214AF3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C495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C2815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E409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已废弃</w:t>
            </w:r>
          </w:p>
        </w:tc>
      </w:tr>
      <w:tr w14:paraId="761EE8F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61D4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9836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E091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转账状态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success：成功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pending：处理中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failed：失败</w:t>
            </w:r>
          </w:p>
        </w:tc>
      </w:tr>
    </w:tbl>
    <w:p w14:paraId="12825E9F">
      <w:pPr>
        <w:bidi w:val="0"/>
        <w:rPr>
          <w:rFonts w:hint="default"/>
        </w:rPr>
      </w:pPr>
      <w:r>
        <w:rPr>
          <w:rFonts w:hint="default"/>
        </w:rPr>
        <w:t>获取资金流水</w:t>
      </w:r>
    </w:p>
    <w:p w14:paraId="20E38ECA">
      <w:pPr>
        <w:bidi w:val="0"/>
        <w:rPr>
          <w:rFonts w:hint="default"/>
        </w:rPr>
      </w:pPr>
      <w:r>
        <w:rPr>
          <w:rFonts w:hint="default"/>
        </w:rPr>
        <w:t>查询最近一个月内资金账户账单流水</w:t>
      </w:r>
    </w:p>
    <w:p w14:paraId="1D52D04D">
      <w:pPr>
        <w:bidi w:val="0"/>
        <w:rPr>
          <w:rFonts w:hint="default"/>
        </w:rPr>
      </w:pPr>
      <w:r>
        <w:rPr>
          <w:rFonts w:hint="default"/>
        </w:rPr>
        <w:t>限速：6 次/s</w:t>
      </w:r>
    </w:p>
    <w:p w14:paraId="146585FF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0D8C9844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27551944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351D9306">
      <w:pPr>
        <w:bidi w:val="0"/>
        <w:rPr>
          <w:rFonts w:hint="default"/>
        </w:rPr>
      </w:pPr>
      <w:r>
        <w:rPr>
          <w:rFonts w:hint="default"/>
        </w:rPr>
        <w:t>GET /api/v5/asset/bills</w:t>
      </w:r>
    </w:p>
    <w:p w14:paraId="14F11E98">
      <w:pPr>
        <w:bidi w:val="0"/>
      </w:pPr>
      <w:r>
        <w:rPr>
          <w:rFonts w:hint="default"/>
        </w:rPr>
        <w:t>请求示例</w:t>
      </w:r>
    </w:p>
    <w:p w14:paraId="27F5BF97">
      <w:pPr>
        <w:bidi w:val="0"/>
        <w:rPr>
          <w:rFonts w:hint="default"/>
        </w:rPr>
      </w:pPr>
      <w:r>
        <w:rPr>
          <w:rFonts w:hint="default"/>
        </w:rPr>
        <w:t>import okx.Funding as Funding</w:t>
      </w:r>
    </w:p>
    <w:p w14:paraId="26FDF7C1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4A26196A">
      <w:pPr>
        <w:bidi w:val="0"/>
        <w:rPr>
          <w:rFonts w:hint="default"/>
        </w:rPr>
      </w:pPr>
      <w:r>
        <w:rPr>
          <w:rFonts w:hint="default"/>
        </w:rPr>
        <w:t>flag = "0"  # 实盘: 0, 模拟盘: 1fundingAPI = Funding.FundingAPI(apikey, secretkey, passphrase, False, flag)</w:t>
      </w:r>
    </w:p>
    <w:p w14:paraId="6E3B7C2A">
      <w:pPr>
        <w:bidi w:val="0"/>
        <w:rPr>
          <w:rFonts w:hint="default"/>
        </w:rPr>
      </w:pPr>
      <w:r>
        <w:rPr>
          <w:rFonts w:hint="default"/>
        </w:rPr>
        <w:t># 获取资金流水result = fundingAPI.get_bills()print(result)</w:t>
      </w:r>
    </w:p>
    <w:p w14:paraId="30F45638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2"/>
        <w:gridCol w:w="738"/>
        <w:gridCol w:w="875"/>
        <w:gridCol w:w="6061"/>
      </w:tblGrid>
      <w:tr w14:paraId="62151CC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28B5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0629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459D1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5AEE9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57DEC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56B6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DB6C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FC7D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F93D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</w:t>
            </w:r>
          </w:p>
        </w:tc>
      </w:tr>
      <w:tr w14:paraId="2B6F78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153C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677C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33D6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66BF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账单类型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1：充值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2：提现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13：撤销提现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20：转出至子账户（主体是母账户）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21：从子账户转入（主体是母账户）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22：转出到母账户（主体是子账户）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23：母账户转入（主体是子账户）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28：领取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47：系统冲正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48：活动得到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49：活动送出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68：手续费返佣(通过返佣卡)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72：收币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73：送币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74：送币退还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75：[活期简单赚币] 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76：[活期简单赚币] 赎回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77：[Jumpstart] 派发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78：[Jumpstart] 锁定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80：[DEFI/锁仓挖矿] 产品申购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82：[DEFI/锁仓挖矿] 产品赎回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83：挖矿收益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84：违约金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89：存币收益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116：法币创建订单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117：法币完成订单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118：法币取消订单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124：[Jumpstart] 解锁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130：从交易账户转入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131：转出至交易账户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132：[P2P] 客服冻结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133：[P2P] 客服解冻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134：[P2P] 客服转交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135：跨链兑换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137：[ETH质押] 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138：[ETH质押] 兑换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139：[ETH质押] 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146：客户回馈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150：节点返佣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151：邀请奖励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152：经纪商返佣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160：双币赢申购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161：双币赢回款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162：双币赢收益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163：双币赢退款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172：[节点计划] 助力人返佣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173：[节点计划] 手续费返现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174：Jumpstart支付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175：锁定质押物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176：借款转入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177：添加质押物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178：减少质押物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179：还款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180：释放质押物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181：偿还空投糖果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185：[经纪商] 闪兑返佣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187：[经纪商] 闪兑划转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189：盲盒奖励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195：不可交易资产提币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196：不可交易资产提币撤销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197：不可交易资产充值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198：不可交易资产减少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199：不可交易资产增加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200：买入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202：价格锁定申购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203：价格锁定回款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204：价格锁定收益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205：价格锁定退款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207：双币赢精简版申购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208：双币赢精简版回款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209：双币赢精简版收益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210：双币赢精简版退款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212：[活期借币] 多币种借贷锁定质押物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215：[活期借币] 多币种借贷释放质押物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217：[活期借币] 多币种借贷借款转入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218：[活期借币] 多币种借贷还款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232：[活期借币] 利息补贴转出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220：已下架数字货币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221：提币手续费支出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222：提币手续费退款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223：合约带单分润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225：鲨鱼鳍申购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226：鲨鱼鳍回款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227：鲨鱼鳍收益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228：鲨鱼鳍退款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229：空投发放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232：利息补贴入账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233：经纪商佣金补偿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240：雪球申購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241：雪球回款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242：雪球收益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243：雪球交易失败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249：海鸥申购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250：海鸥回款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251：海鸥收益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252：海鸥退款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263：策略分润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265：信号收入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266：现货带单分润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270：DCD经纪商划转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271：DCD经纪商返佣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272：[闪兑] 买入数字货币/法币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273：[闪兑] 卖出数字货币/法币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284：[Custody] 转出交易子账户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285：[Custody] 转入交易子账户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286：[Custody] 转出托管资金账户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287：[Custody] 转入托管资金账户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288：[Custody] 托管资金入金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289：[Custody] 托管资金出金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299：推荐节点返佣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300：手续费折扣返现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303：雪球做市商转账</w:t>
            </w:r>
            <w:r>
              <w:rPr>
                <w:rFonts w:hint="default"/>
                <w:lang w:val="en-US" w:eastAsia="zh-CN"/>
              </w:rPr>
              <w:br w:type="textWrapping"/>
            </w:r>
            <w:del w:id="12">
              <w:r>
                <w:rPr>
                  <w:rFonts w:hint="default"/>
                  <w:lang w:val="en-US" w:eastAsia="zh-CN"/>
                </w:rPr>
                <w:delText>304：[定期简单赚币] 订单提交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del w:id="13">
              <w:r>
                <w:rPr>
                  <w:rFonts w:hint="default"/>
                  <w:lang w:val="en-US" w:eastAsia="zh-CN"/>
                </w:rPr>
                <w:delText>305：[定期简单赚币] 订单赎回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del w:id="14">
              <w:r>
                <w:rPr>
                  <w:rFonts w:hint="default"/>
                  <w:lang w:val="en-US" w:eastAsia="zh-CN"/>
                </w:rPr>
                <w:delText>306：[定期简单赚币] 本金发放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del w:id="15">
              <w:r>
                <w:rPr>
                  <w:rFonts w:hint="default"/>
                  <w:lang w:val="en-US" w:eastAsia="zh-CN"/>
                </w:rPr>
                <w:delText>307：[定期简单赚币] 收益发放 (提前终止订单补偿)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del w:id="16">
              <w:r>
                <w:rPr>
                  <w:rFonts w:hint="default"/>
                  <w:lang w:val="en-US" w:eastAsia="zh-CN"/>
                </w:rPr>
                <w:delText>308：[定期简单赚币] 收益发放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del w:id="17">
              <w:r>
                <w:rPr>
                  <w:rFonts w:hint="default"/>
                  <w:lang w:val="en-US" w:eastAsia="zh-CN"/>
                </w:rPr>
                <w:delText>309：[定期简单赚币] 补偿收益发放 (订单延期补偿)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311：系统转入小额资产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313：发送礼物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314：收到礼物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315：礼物退回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328：[SOL质押] 流动性质押收益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329：[SOL质押] 流动性质押申购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330：[SOL质押] 流动性质押铸币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331：[SOL质押] 流动性质押赎回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332：[SOL质押] 流动性质押结算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333：体验金收益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339：[定期简单赚币] 订单提交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340：[定期简单赚币] 订单失败退款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341：[定期简单赚币] 订单赎回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342：[定期简单赚币] 本金发放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343：[定期简单赚币] 收益发放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344：[定期简单赚币] 补偿收益发放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345：[机构借贷] 本金还款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346：[机构借贷] 利息还款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347：[机构借贷] 逾期罚款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348：[BTC质押] 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349：[BTC质押] 赎回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350：[BTC质押] 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351：[机构借贷] 发放贷款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354：策略奖励发放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361：已关闭的子账户余额转入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372：资产锁定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373：解除资产锁定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400：自动借币利息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408：自动赚币（USDG赚币）利息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476：云交易所转出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477：云交易所转入</w:t>
            </w:r>
          </w:p>
        </w:tc>
      </w:tr>
      <w:tr w14:paraId="1F5E0D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D527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clientId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191E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EB42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FB7F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转账或提币的客户自定义ID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字母（区分大小写）与数字的组合，可以是纯字母、纯数字且长度要在1-32位之间。</w:t>
            </w:r>
          </w:p>
        </w:tc>
      </w:tr>
      <w:tr w14:paraId="36F7BD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9BC1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A52B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40CD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914C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查询在此之前的内容，值为时间戳，Unix 时间戳为毫秒数格式，如 1597026383085</w:t>
            </w:r>
          </w:p>
        </w:tc>
      </w:tr>
      <w:tr w14:paraId="281373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3A36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4983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4028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B725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查询在此之后的内容，值为时间戳，Unix 时间戳为毫秒数格式，如 1597026383085</w:t>
            </w:r>
          </w:p>
        </w:tc>
      </w:tr>
      <w:tr w14:paraId="0F29F95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E7A1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D667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FD00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1381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分页返回的结果集数量，最大为 100，不填默认返回 100 条</w:t>
            </w:r>
          </w:p>
        </w:tc>
      </w:tr>
    </w:tbl>
    <w:p w14:paraId="689A0842">
      <w:pPr>
        <w:bidi w:val="0"/>
      </w:pPr>
      <w:r>
        <w:rPr>
          <w:rFonts w:hint="default"/>
        </w:rPr>
        <w:t>返回结果</w:t>
      </w:r>
    </w:p>
    <w:p w14:paraId="604659F1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2F4A8747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7F95A86D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21343AEE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5065E9C2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4F1240BA">
      <w:pPr>
        <w:bidi w:val="0"/>
        <w:rPr>
          <w:rFonts w:hint="default"/>
        </w:rPr>
      </w:pPr>
      <w:r>
        <w:rPr>
          <w:rFonts w:hint="default"/>
        </w:rPr>
        <w:t xml:space="preserve">      "billId": "12344",</w:t>
      </w:r>
    </w:p>
    <w:p w14:paraId="1B1484A1">
      <w:pPr>
        <w:bidi w:val="0"/>
        <w:rPr>
          <w:rFonts w:hint="default"/>
        </w:rPr>
      </w:pPr>
      <w:r>
        <w:rPr>
          <w:rFonts w:hint="default"/>
        </w:rPr>
        <w:t xml:space="preserve">      "ccy": "BTC",</w:t>
      </w:r>
    </w:p>
    <w:p w14:paraId="78BCF26F">
      <w:pPr>
        <w:bidi w:val="0"/>
        <w:rPr>
          <w:rFonts w:hint="default"/>
        </w:rPr>
      </w:pPr>
      <w:r>
        <w:rPr>
          <w:rFonts w:hint="default"/>
        </w:rPr>
        <w:t xml:space="preserve">      "clientId": "",</w:t>
      </w:r>
    </w:p>
    <w:p w14:paraId="291A753B">
      <w:pPr>
        <w:bidi w:val="0"/>
        <w:rPr>
          <w:rFonts w:hint="default"/>
        </w:rPr>
      </w:pPr>
      <w:r>
        <w:rPr>
          <w:rFonts w:hint="default"/>
        </w:rPr>
        <w:t xml:space="preserve">      "balChg": "2",</w:t>
      </w:r>
    </w:p>
    <w:p w14:paraId="5488E840">
      <w:pPr>
        <w:bidi w:val="0"/>
        <w:rPr>
          <w:rFonts w:hint="default"/>
        </w:rPr>
      </w:pPr>
      <w:r>
        <w:rPr>
          <w:rFonts w:hint="default"/>
        </w:rPr>
        <w:t xml:space="preserve">      "bal": "12",</w:t>
      </w:r>
    </w:p>
    <w:p w14:paraId="7209CA79">
      <w:pPr>
        <w:bidi w:val="0"/>
        <w:rPr>
          <w:rFonts w:hint="default"/>
        </w:rPr>
      </w:pPr>
      <w:r>
        <w:rPr>
          <w:rFonts w:hint="default"/>
        </w:rPr>
        <w:t xml:space="preserve">      "type": "1",</w:t>
      </w:r>
    </w:p>
    <w:p w14:paraId="4B01184D">
      <w:pPr>
        <w:bidi w:val="0"/>
        <w:rPr>
          <w:rFonts w:hint="default"/>
        </w:rPr>
      </w:pPr>
      <w:r>
        <w:rPr>
          <w:rFonts w:hint="default"/>
        </w:rPr>
        <w:t xml:space="preserve">      "ts": "1597026383085",</w:t>
      </w:r>
    </w:p>
    <w:p w14:paraId="29C1094D">
      <w:pPr>
        <w:bidi w:val="0"/>
        <w:rPr>
          <w:rFonts w:hint="default"/>
        </w:rPr>
      </w:pPr>
      <w:r>
        <w:rPr>
          <w:rFonts w:hint="default"/>
        </w:rPr>
        <w:t xml:space="preserve">      "notes": ""</w:t>
      </w:r>
    </w:p>
    <w:p w14:paraId="321A4B33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11ADEC59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7E601452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2"/>
        <w:gridCol w:w="738"/>
        <w:gridCol w:w="5941"/>
      </w:tblGrid>
      <w:tr w14:paraId="53FF9E0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BDCF5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795E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42F68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0F0E4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79D6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billId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10C9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08DC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账单 ID</w:t>
            </w:r>
          </w:p>
        </w:tc>
      </w:tr>
      <w:tr w14:paraId="2BB70C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292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3D55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881B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账户余额币种</w:t>
            </w:r>
          </w:p>
        </w:tc>
      </w:tr>
      <w:tr w14:paraId="3132C5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BCB0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clientId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6E1F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3D4F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转账或提币的客户自定义ID</w:t>
            </w:r>
          </w:p>
        </w:tc>
      </w:tr>
      <w:tr w14:paraId="5B4CFA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1F70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balChg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0BAB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4742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账户层面的余额变动数量</w:t>
            </w:r>
          </w:p>
        </w:tc>
      </w:tr>
      <w:tr w14:paraId="57FCC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6767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A6C4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53E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账户层面的余额数量</w:t>
            </w:r>
          </w:p>
        </w:tc>
      </w:tr>
      <w:tr w14:paraId="6A4D5A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4A0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776D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56EB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账单类型</w:t>
            </w:r>
          </w:p>
        </w:tc>
      </w:tr>
      <w:tr w14:paraId="25A769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166C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notes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8485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F29E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备注</w:t>
            </w:r>
          </w:p>
        </w:tc>
      </w:tr>
      <w:tr w14:paraId="785A1DA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E750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7B2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BF0E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账单创建时间，Unix 时间戳的毫秒数格式，如 1597026383085</w:t>
            </w:r>
          </w:p>
        </w:tc>
      </w:tr>
    </w:tbl>
    <w:p w14:paraId="6BA9063E">
      <w:pPr>
        <w:bidi w:val="0"/>
        <w:rPr>
          <w:rFonts w:hint="default"/>
        </w:rPr>
      </w:pPr>
      <w:r>
        <w:rPr>
          <w:rFonts w:hint="default"/>
        </w:rPr>
        <w:t>获取资金流水全历史</w:t>
      </w:r>
    </w:p>
    <w:p w14:paraId="6F8F6CDC">
      <w:pPr>
        <w:bidi w:val="0"/>
        <w:rPr>
          <w:rFonts w:hint="default"/>
        </w:rPr>
      </w:pPr>
      <w:r>
        <w:rPr>
          <w:rFonts w:hint="default"/>
        </w:rPr>
        <w:t>查询资金账户的所有历史账单流水记录，可追溯至2021年2月1日。</w:t>
      </w:r>
    </w:p>
    <w:p w14:paraId="2C5F4331">
      <w:pPr>
        <w:bidi w:val="0"/>
      </w:pPr>
      <w:r>
        <w:rPr>
          <w:lang w:val="en-US" w:eastAsia="zh-CN"/>
        </w:rPr>
        <w:t> ⚠️ 重要提示：数据每30秒更新一次。更新频率可能因数据量而异 - 请注意在高流量期间可能出现延迟。</w:t>
      </w:r>
    </w:p>
    <w:p w14:paraId="3C560A57">
      <w:pPr>
        <w:bidi w:val="0"/>
        <w:rPr>
          <w:rFonts w:hint="default"/>
        </w:rPr>
      </w:pPr>
      <w:r>
        <w:rPr>
          <w:rFonts w:hint="default"/>
        </w:rPr>
        <w:t>限速：1 次/s</w:t>
      </w:r>
    </w:p>
    <w:p w14:paraId="6F21F59A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4A2CB6EC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340AF29C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4B0ADC36">
      <w:pPr>
        <w:bidi w:val="0"/>
        <w:rPr>
          <w:rFonts w:hint="default"/>
        </w:rPr>
      </w:pPr>
      <w:r>
        <w:rPr>
          <w:rFonts w:hint="default"/>
        </w:rPr>
        <w:t>GET /api/v5/asset/bills-history</w:t>
      </w:r>
    </w:p>
    <w:p w14:paraId="54CCB157">
      <w:pPr>
        <w:bidi w:val="0"/>
      </w:pPr>
      <w:r>
        <w:rPr>
          <w:rFonts w:hint="default"/>
        </w:rPr>
        <w:t>请求示例</w:t>
      </w:r>
    </w:p>
    <w:p w14:paraId="48D96910">
      <w:pPr>
        <w:bidi w:val="0"/>
        <w:rPr>
          <w:rFonts w:hint="default"/>
        </w:rPr>
      </w:pPr>
      <w:r>
        <w:rPr>
          <w:rFonts w:hint="default"/>
        </w:rPr>
        <w:t>import okx.Funding as Funding</w:t>
      </w:r>
    </w:p>
    <w:p w14:paraId="1383D246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26543931">
      <w:pPr>
        <w:bidi w:val="0"/>
        <w:rPr>
          <w:rFonts w:hint="default"/>
        </w:rPr>
      </w:pPr>
      <w:r>
        <w:rPr>
          <w:rFonts w:hint="default"/>
        </w:rPr>
        <w:t>flag = "0"  # 实盘: 0, 模拟盘: 1fundingAPI = Funding.FundingAPI(apikey, secretkey, passphrase, False, flag)</w:t>
      </w:r>
    </w:p>
    <w:p w14:paraId="787E09FA">
      <w:pPr>
        <w:bidi w:val="0"/>
        <w:rPr>
          <w:rFonts w:hint="default"/>
        </w:rPr>
      </w:pPr>
      <w:r>
        <w:rPr>
          <w:rFonts w:hint="default"/>
        </w:rPr>
        <w:t># 获取资金流水result = fundingAPI.get_bills_history()print(result)</w:t>
      </w:r>
    </w:p>
    <w:p w14:paraId="0DBC385C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10"/>
        <w:gridCol w:w="738"/>
        <w:gridCol w:w="792"/>
        <w:gridCol w:w="5806"/>
      </w:tblGrid>
      <w:tr w14:paraId="1D4C646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46763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A2BC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7C88B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06784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29369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C760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7065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151A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2675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</w:t>
            </w:r>
          </w:p>
        </w:tc>
      </w:tr>
      <w:tr w14:paraId="018222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2ADD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726A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3CE8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2F72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账单类型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1：充值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2：提现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13：撤销提现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20：转出至子账户（主体是母账户）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21：从子账户转入（主体是母账户）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22：转出到母账户（主体是子账户）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23：母账户转入（主体是子账户）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28：领取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47：系统冲正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48：活动得到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49：活动送出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68：手续费返佣(通过返佣卡)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72：收币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73：送币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74：送币退还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75：[活期简单赚币] 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76：[活期简单赚币] 赎回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77：[Jumpstart] 派发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78：[Jumpstart] 锁定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80：[DEFI/锁仓挖矿] 产品申购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82：[DEFI/锁仓挖矿] 产品赎回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83：挖矿收益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84：违约金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89：存币收益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116：法币创建订单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117：法币完成订单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118：法币取消订单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124：[Jumpstart] 解锁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130：从交易账户转入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131：转出至交易账户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132：[P2P] 客服冻结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133：[P2P] 客服解冻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134：[P2P] 客服转交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135：跨链兑换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137：[ETH质押] 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138：[ETH质押] 兑换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139：[ETH质押] 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146：客户回馈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150：节点返佣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151：邀请奖励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152：经纪商返佣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160：双币赢申购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161：双币赢回款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162：双币赢收益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163：双币赢退款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172：[节点计划] 助力人返佣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173：[节点计划] 手续费返现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174：Jumpstart支付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175：锁定质押物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176：借款转入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177：添加质押物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178：减少质押物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179：还款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180：释放质押物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181：偿还空投糖果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185：[经纪商] 闪兑返佣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187：[经纪商] 闪兑划转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189：盲盒奖励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195：不可交易资产提币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196：不可交易资产提币撤销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197：不可交易资产充值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198：不可交易资产减少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199：不可交易资产增加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200：买入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202：价格锁定申购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203：价格锁定回款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204：价格锁定收益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205：价格锁定退款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207：双币赢精简版申购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208：双币赢精简版回款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209：双币赢精简版收益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210：双币赢精简版退款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212：[活期借币] 多币种借贷锁定质押物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215：[活期借币] 多币种借贷释放质押物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217：[活期借币] 多币种借贷借款转入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218：[活期借币] 多币种借贷还款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232：[活期借币] 利息补贴转出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220：已下架数字货币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221：提币手续费支出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222：提币手续费退款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223：合约带单分润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225：鲨鱼鳍申购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226：鲨鱼鳍回款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227：鲨鱼鳍收益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228：鲨鱼鳍退款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229：空投发放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232：利息补贴入账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233：经纪商佣金补偿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240：雪球申購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241：雪球回款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242：雪球收益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243：雪球交易失败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249：海鸥申购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250：海鸥回款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251：海鸥收益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252：海鸥退款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263：策略分润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265：信号收入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266：现货带单分润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270：DCD经纪商划转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271：DCD经纪商返佣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272：[闪兑] 买入数字货币/法币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273：[闪兑] 卖出数字货币/法币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284：[Custody] 转出交易子账户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285：[Custody] 转入交易子账户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286：[Custody] 转出托管资金账户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287：[Custody] 转入托管资金账户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288：[Custody] 托管资金入金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289：[Custody] 托管资金出金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299：推荐节点返佣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300：手续费折扣返现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303：雪球做市商转账</w:t>
            </w:r>
            <w:r>
              <w:rPr>
                <w:rFonts w:hint="default"/>
                <w:lang w:val="en-US" w:eastAsia="zh-CN"/>
              </w:rPr>
              <w:br w:type="textWrapping"/>
            </w:r>
            <w:del w:id="18">
              <w:r>
                <w:rPr>
                  <w:rFonts w:hint="default"/>
                  <w:lang w:val="en-US" w:eastAsia="zh-CN"/>
                </w:rPr>
                <w:delText>304：[定期简单赚币] 订单提交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del w:id="19">
              <w:r>
                <w:rPr>
                  <w:rFonts w:hint="default"/>
                  <w:lang w:val="en-US" w:eastAsia="zh-CN"/>
                </w:rPr>
                <w:delText>305：[定期简单赚币] 订单赎回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del w:id="20">
              <w:r>
                <w:rPr>
                  <w:rFonts w:hint="default"/>
                  <w:lang w:val="en-US" w:eastAsia="zh-CN"/>
                </w:rPr>
                <w:delText>306：[定期简单赚币] 本金发放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del w:id="21">
              <w:r>
                <w:rPr>
                  <w:rFonts w:hint="default"/>
                  <w:lang w:val="en-US" w:eastAsia="zh-CN"/>
                </w:rPr>
                <w:delText>307：[定期简单赚币] 收益发放 (提前终止订单补偿)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del w:id="22">
              <w:r>
                <w:rPr>
                  <w:rFonts w:hint="default"/>
                  <w:lang w:val="en-US" w:eastAsia="zh-CN"/>
                </w:rPr>
                <w:delText>308：[定期简单赚币] 收益发放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del w:id="23">
              <w:r>
                <w:rPr>
                  <w:rFonts w:hint="default"/>
                  <w:lang w:val="en-US" w:eastAsia="zh-CN"/>
                </w:rPr>
                <w:delText>309：[定期简单赚币] 补偿收益发放 (订单延期补偿)</w:delText>
              </w:r>
            </w:del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311：系统转入小额资产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313：发送礼物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314：收到礼物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315：礼物退回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328：[SOL质押] 流动性质押收益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329：[SOL质押] 流动性质押申购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330：[SOL质押] 流动性质押铸币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331：[SOL质押] 流动性质押赎回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332：[SOL质押] 流动性质押结算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333：体验金收益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339：[定期简单赚币] 订单提交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340：[定期简单赚币] 订单失败退款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341：[定期简单赚币] 订单赎回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342：[定期简单赚币] 本金发放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343：[定期简单赚币] 收益发放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344：[定期简单赚币] 补偿收益发放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345：[机构借贷] 本金还款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346：[机构借贷] 利息还款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347：[机构借贷] 逾期罚款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348：[BTC质押] 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349：[BTC质押] 赎回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350：[BTC质押] 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351：[机构借贷] 发放贷款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354：策略奖励发放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361：已关闭的子账户余额转入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372：资产锁定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373：解除资产锁定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400：自动借币利息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408：自动赚币（USDG赚币）利息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476：云交易所转出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477：云交易所转入</w:t>
            </w:r>
          </w:p>
        </w:tc>
      </w:tr>
      <w:tr w14:paraId="0B4CBB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7DAB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clientId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3968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C22D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BFD5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转账或提币的客户自定义ID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字母（区分大小写）与数字的组合，可以是纯字母、纯数字且长度要在1-32位之间。</w:t>
            </w:r>
          </w:p>
        </w:tc>
      </w:tr>
      <w:tr w14:paraId="1C7FFA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41AE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7CDF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8405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14FE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查询在此之前的内容，值为时间戳或账单记录ID，Unix 时间戳为毫秒数格式，如 1597026383085</w:t>
            </w:r>
          </w:p>
        </w:tc>
      </w:tr>
      <w:tr w14:paraId="4808F9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30A1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FBD3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DC7B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4647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查询在此之后的内容，值为时间戳，Unix 时间戳为毫秒数格式，如 1597026383085</w:t>
            </w:r>
          </w:p>
        </w:tc>
      </w:tr>
      <w:tr w14:paraId="40F346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2E0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8F33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B372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DD38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分页返回的结果集数量，最大为 100，不填默认返回 100 条</w:t>
            </w:r>
          </w:p>
        </w:tc>
      </w:tr>
      <w:tr w14:paraId="555840C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AB6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pagingType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B534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F9AE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7083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分页类型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1：按账单记录时间戳分页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2：按账单记录ID分页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默认值为1</w:t>
            </w:r>
          </w:p>
        </w:tc>
      </w:tr>
    </w:tbl>
    <w:p w14:paraId="61E214AF">
      <w:pPr>
        <w:bidi w:val="0"/>
      </w:pPr>
      <w:r>
        <w:rPr>
          <w:rFonts w:hint="default"/>
        </w:rPr>
        <w:t>返回结果</w:t>
      </w:r>
    </w:p>
    <w:p w14:paraId="603620FE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356D172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7BDB8AF6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0D1CF4E3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1658DB63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2AF9E8AE">
      <w:pPr>
        <w:bidi w:val="0"/>
        <w:rPr>
          <w:rFonts w:hint="default"/>
        </w:rPr>
      </w:pPr>
      <w:r>
        <w:rPr>
          <w:rFonts w:hint="default"/>
        </w:rPr>
        <w:t xml:space="preserve">      "billId": "12344",</w:t>
      </w:r>
    </w:p>
    <w:p w14:paraId="17F6108A">
      <w:pPr>
        <w:bidi w:val="0"/>
        <w:rPr>
          <w:rFonts w:hint="default"/>
        </w:rPr>
      </w:pPr>
      <w:r>
        <w:rPr>
          <w:rFonts w:hint="default"/>
        </w:rPr>
        <w:t xml:space="preserve">      "ccy": "BTC",</w:t>
      </w:r>
    </w:p>
    <w:p w14:paraId="68FEF0E2">
      <w:pPr>
        <w:bidi w:val="0"/>
        <w:rPr>
          <w:rFonts w:hint="default"/>
        </w:rPr>
      </w:pPr>
      <w:r>
        <w:rPr>
          <w:rFonts w:hint="default"/>
        </w:rPr>
        <w:t xml:space="preserve">      "clientId": "",</w:t>
      </w:r>
    </w:p>
    <w:p w14:paraId="515A64C7">
      <w:pPr>
        <w:bidi w:val="0"/>
        <w:rPr>
          <w:rFonts w:hint="default"/>
        </w:rPr>
      </w:pPr>
      <w:r>
        <w:rPr>
          <w:rFonts w:hint="default"/>
        </w:rPr>
        <w:t xml:space="preserve">      "balChg": "2",</w:t>
      </w:r>
    </w:p>
    <w:p w14:paraId="3B88B1A6">
      <w:pPr>
        <w:bidi w:val="0"/>
        <w:rPr>
          <w:rFonts w:hint="default"/>
        </w:rPr>
      </w:pPr>
      <w:r>
        <w:rPr>
          <w:rFonts w:hint="default"/>
        </w:rPr>
        <w:t xml:space="preserve">      "bal": "12",</w:t>
      </w:r>
    </w:p>
    <w:p w14:paraId="0B26B554">
      <w:pPr>
        <w:bidi w:val="0"/>
        <w:rPr>
          <w:rFonts w:hint="default"/>
        </w:rPr>
      </w:pPr>
      <w:r>
        <w:rPr>
          <w:rFonts w:hint="default"/>
        </w:rPr>
        <w:t xml:space="preserve">      "type": "1",</w:t>
      </w:r>
    </w:p>
    <w:p w14:paraId="11F370A8">
      <w:pPr>
        <w:bidi w:val="0"/>
        <w:rPr>
          <w:rFonts w:hint="default"/>
        </w:rPr>
      </w:pPr>
      <w:r>
        <w:rPr>
          <w:rFonts w:hint="default"/>
        </w:rPr>
        <w:t xml:space="preserve">      "ts": "1597026383085",</w:t>
      </w:r>
    </w:p>
    <w:p w14:paraId="3F8482A8">
      <w:pPr>
        <w:bidi w:val="0"/>
        <w:rPr>
          <w:rFonts w:hint="default"/>
        </w:rPr>
      </w:pPr>
      <w:r>
        <w:rPr>
          <w:rFonts w:hint="default"/>
        </w:rPr>
        <w:t xml:space="preserve">      "notes": ""</w:t>
      </w:r>
    </w:p>
    <w:p w14:paraId="442F3B5F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460CCDDC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2F045104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2"/>
        <w:gridCol w:w="738"/>
        <w:gridCol w:w="5941"/>
      </w:tblGrid>
      <w:tr w14:paraId="430D158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3A2C3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D18F3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76E94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15E24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6AB1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billId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329E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DC5D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账单 ID</w:t>
            </w:r>
          </w:p>
        </w:tc>
      </w:tr>
      <w:tr w14:paraId="2B609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5821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C001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2C84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账户余额币种</w:t>
            </w:r>
          </w:p>
        </w:tc>
      </w:tr>
      <w:tr w14:paraId="53A416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CBEA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clientId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B09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04C7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转账或提币的客户自定义ID</w:t>
            </w:r>
          </w:p>
        </w:tc>
      </w:tr>
      <w:tr w14:paraId="37583A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1BA9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balChg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1BD6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E995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账户层面的余额变动数量</w:t>
            </w:r>
          </w:p>
        </w:tc>
      </w:tr>
      <w:tr w14:paraId="14BC5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F6AD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7ED5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428E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账户层面的余额数量</w:t>
            </w:r>
          </w:p>
        </w:tc>
      </w:tr>
      <w:tr w14:paraId="3A9B4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48EF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F87E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5E63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账单类型</w:t>
            </w:r>
          </w:p>
        </w:tc>
      </w:tr>
      <w:tr w14:paraId="68ACFD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860B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notes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9DC1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6FC1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备注</w:t>
            </w:r>
          </w:p>
        </w:tc>
      </w:tr>
      <w:tr w14:paraId="1B40F2E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8AF0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A3C4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9FCD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账单创建时间，Unix 时间戳的毫秒数格式，如 1597026383085</w:t>
            </w:r>
          </w:p>
        </w:tc>
      </w:tr>
    </w:tbl>
    <w:p w14:paraId="3C9E1A39">
      <w:pPr>
        <w:bidi w:val="0"/>
        <w:rPr>
          <w:rFonts w:hint="default"/>
        </w:rPr>
      </w:pPr>
      <w:r>
        <w:rPr>
          <w:rFonts w:hint="default"/>
        </w:rPr>
        <w:t>获取充值地址信息</w:t>
      </w:r>
    </w:p>
    <w:p w14:paraId="24B12EE0">
      <w:pPr>
        <w:bidi w:val="0"/>
        <w:rPr>
          <w:rFonts w:hint="default"/>
        </w:rPr>
      </w:pPr>
      <w:r>
        <w:rPr>
          <w:rFonts w:hint="default"/>
        </w:rPr>
        <w:t>获取各个币种的充值地址，包括曾使用过的老地址。</w:t>
      </w:r>
    </w:p>
    <w:p w14:paraId="7555E38F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5A13EC57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42659EF9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36B28078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11D4DCB3">
      <w:pPr>
        <w:bidi w:val="0"/>
        <w:rPr>
          <w:rFonts w:hint="default"/>
        </w:rPr>
      </w:pPr>
      <w:r>
        <w:rPr>
          <w:rFonts w:hint="default"/>
        </w:rPr>
        <w:t>GET /api/v5/asset/deposit-address</w:t>
      </w:r>
    </w:p>
    <w:p w14:paraId="41ACC926">
      <w:pPr>
        <w:bidi w:val="0"/>
      </w:pPr>
      <w:r>
        <w:rPr>
          <w:rFonts w:hint="default"/>
        </w:rPr>
        <w:t>请求示例</w:t>
      </w:r>
    </w:p>
    <w:p w14:paraId="29233873">
      <w:pPr>
        <w:bidi w:val="0"/>
        <w:rPr>
          <w:rFonts w:hint="default"/>
        </w:rPr>
      </w:pPr>
      <w:r>
        <w:rPr>
          <w:rFonts w:hint="default"/>
        </w:rPr>
        <w:t>import okx.Funding as Funding</w:t>
      </w:r>
    </w:p>
    <w:p w14:paraId="31FC62EF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3A8B0301">
      <w:pPr>
        <w:bidi w:val="0"/>
        <w:rPr>
          <w:rFonts w:hint="default"/>
        </w:rPr>
      </w:pPr>
      <w:r>
        <w:rPr>
          <w:rFonts w:hint="default"/>
        </w:rPr>
        <w:t>flag = "0"  # 实盘: 0, 模拟盘: 1fundingAPI = Funding.FundingAPI(apikey, secretkey, passphrase, False, flag)</w:t>
      </w:r>
    </w:p>
    <w:p w14:paraId="26060DB3">
      <w:pPr>
        <w:bidi w:val="0"/>
        <w:rPr>
          <w:rFonts w:hint="default"/>
        </w:rPr>
      </w:pPr>
      <w:r>
        <w:rPr>
          <w:rFonts w:hint="default"/>
        </w:rPr>
        <w:t># 获取充值地址信息result = fundingAPI.get_deposit_address(</w:t>
      </w:r>
    </w:p>
    <w:p w14:paraId="2E5F4B01">
      <w:pPr>
        <w:bidi w:val="0"/>
        <w:rPr>
          <w:rFonts w:hint="default"/>
        </w:rPr>
      </w:pPr>
      <w:r>
        <w:rPr>
          <w:rFonts w:hint="default"/>
        </w:rPr>
        <w:t xml:space="preserve">    ccy="USDT")print(result)</w:t>
      </w:r>
    </w:p>
    <w:p w14:paraId="13FF7683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60"/>
        <w:gridCol w:w="738"/>
        <w:gridCol w:w="1080"/>
        <w:gridCol w:w="1452"/>
      </w:tblGrid>
      <w:tr w14:paraId="18E1F77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CA5DF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339A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18959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29AC47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E437C0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8AF4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59E8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D45E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33B2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币种，如BTC</w:t>
            </w:r>
          </w:p>
        </w:tc>
      </w:tr>
    </w:tbl>
    <w:p w14:paraId="3F4E2800">
      <w:pPr>
        <w:bidi w:val="0"/>
      </w:pPr>
      <w:r>
        <w:rPr>
          <w:rFonts w:hint="default"/>
        </w:rPr>
        <w:t>返回结果</w:t>
      </w:r>
    </w:p>
    <w:p w14:paraId="01646F58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D6D2ACA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1F62B1A3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0CC971D0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1754FCF">
      <w:pPr>
        <w:bidi w:val="0"/>
        <w:rPr>
          <w:rFonts w:hint="default"/>
        </w:rPr>
      </w:pPr>
      <w:r>
        <w:rPr>
          <w:rFonts w:hint="default"/>
        </w:rPr>
        <w:t xml:space="preserve">            "chain": "BTC-Bitcoin",</w:t>
      </w:r>
    </w:p>
    <w:p w14:paraId="58816EF9">
      <w:pPr>
        <w:bidi w:val="0"/>
        <w:rPr>
          <w:rFonts w:hint="default"/>
        </w:rPr>
      </w:pPr>
      <w:r>
        <w:rPr>
          <w:rFonts w:hint="default"/>
        </w:rPr>
        <w:t xml:space="preserve">            "ctAddr": "",</w:t>
      </w:r>
    </w:p>
    <w:p w14:paraId="3EE2F71C">
      <w:pPr>
        <w:bidi w:val="0"/>
        <w:rPr>
          <w:rFonts w:hint="default"/>
        </w:rPr>
      </w:pPr>
      <w:r>
        <w:rPr>
          <w:rFonts w:hint="default"/>
        </w:rPr>
        <w:t xml:space="preserve">            "ccy": "BTC",</w:t>
      </w:r>
    </w:p>
    <w:p w14:paraId="526E5B63">
      <w:pPr>
        <w:bidi w:val="0"/>
        <w:rPr>
          <w:rFonts w:hint="default"/>
        </w:rPr>
      </w:pPr>
      <w:r>
        <w:rPr>
          <w:rFonts w:hint="default"/>
        </w:rPr>
        <w:t xml:space="preserve">            "to": "6",</w:t>
      </w:r>
    </w:p>
    <w:p w14:paraId="68EC205B">
      <w:pPr>
        <w:bidi w:val="0"/>
        <w:rPr>
          <w:rFonts w:hint="default"/>
        </w:rPr>
      </w:pPr>
      <w:r>
        <w:rPr>
          <w:rFonts w:hint="default"/>
        </w:rPr>
        <w:t xml:space="preserve">            "addr": "39XNxK1Ryqgg3Bsyn6HzoqV4Xji25pNkv6",</w:t>
      </w:r>
    </w:p>
    <w:p w14:paraId="5BC011DA">
      <w:pPr>
        <w:bidi w:val="0"/>
        <w:rPr>
          <w:rFonts w:hint="default"/>
        </w:rPr>
      </w:pPr>
      <w:r>
        <w:rPr>
          <w:rFonts w:hint="default"/>
        </w:rPr>
        <w:t xml:space="preserve">            "verifiedName":"John Corner",</w:t>
      </w:r>
    </w:p>
    <w:p w14:paraId="438E9425">
      <w:pPr>
        <w:bidi w:val="0"/>
        <w:rPr>
          <w:rFonts w:hint="default"/>
        </w:rPr>
      </w:pPr>
      <w:r>
        <w:rPr>
          <w:rFonts w:hint="default"/>
        </w:rPr>
        <w:t xml:space="preserve">            "selected": true</w:t>
      </w:r>
    </w:p>
    <w:p w14:paraId="06147208">
      <w:pPr>
        <w:bidi w:val="0"/>
        <w:rPr>
          <w:rFonts w:hint="default"/>
        </w:rPr>
      </w:pPr>
      <w:r>
        <w:rPr>
          <w:rFonts w:hint="default"/>
        </w:rPr>
        <w:t xml:space="preserve">        },</w:t>
      </w:r>
    </w:p>
    <w:p w14:paraId="0DC36CAA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63B34F11">
      <w:pPr>
        <w:bidi w:val="0"/>
        <w:rPr>
          <w:rFonts w:hint="default"/>
        </w:rPr>
      </w:pPr>
      <w:r>
        <w:rPr>
          <w:rFonts w:hint="default"/>
        </w:rPr>
        <w:t xml:space="preserve">            "chain": "BTC-OKC",</w:t>
      </w:r>
    </w:p>
    <w:p w14:paraId="35A280DB">
      <w:pPr>
        <w:bidi w:val="0"/>
        <w:rPr>
          <w:rFonts w:hint="default"/>
        </w:rPr>
      </w:pPr>
      <w:r>
        <w:rPr>
          <w:rFonts w:hint="default"/>
        </w:rPr>
        <w:t xml:space="preserve">            "ctAddr": "",</w:t>
      </w:r>
    </w:p>
    <w:p w14:paraId="1FBB0217">
      <w:pPr>
        <w:bidi w:val="0"/>
        <w:rPr>
          <w:rFonts w:hint="default"/>
        </w:rPr>
      </w:pPr>
      <w:r>
        <w:rPr>
          <w:rFonts w:hint="default"/>
        </w:rPr>
        <w:t xml:space="preserve">            "ccy": "BTC",</w:t>
      </w:r>
    </w:p>
    <w:p w14:paraId="5776FD00">
      <w:pPr>
        <w:bidi w:val="0"/>
        <w:rPr>
          <w:rFonts w:hint="default"/>
        </w:rPr>
      </w:pPr>
      <w:r>
        <w:rPr>
          <w:rFonts w:hint="default"/>
        </w:rPr>
        <w:t xml:space="preserve">            "to": "6",</w:t>
      </w:r>
    </w:p>
    <w:p w14:paraId="012D4CB5">
      <w:pPr>
        <w:bidi w:val="0"/>
        <w:rPr>
          <w:rFonts w:hint="default"/>
        </w:rPr>
      </w:pPr>
      <w:r>
        <w:rPr>
          <w:rFonts w:hint="default"/>
        </w:rPr>
        <w:t xml:space="preserve">            "addr": "0x66d0edc2e63b6b992381ee668fbcb01f20ae0428",</w:t>
      </w:r>
    </w:p>
    <w:p w14:paraId="676F1472">
      <w:pPr>
        <w:bidi w:val="0"/>
        <w:rPr>
          <w:rFonts w:hint="default"/>
        </w:rPr>
      </w:pPr>
      <w:r>
        <w:rPr>
          <w:rFonts w:hint="default"/>
        </w:rPr>
        <w:t xml:space="preserve">            "verifiedName":"John Corner",</w:t>
      </w:r>
    </w:p>
    <w:p w14:paraId="14013370">
      <w:pPr>
        <w:bidi w:val="0"/>
        <w:rPr>
          <w:rFonts w:hint="default"/>
        </w:rPr>
      </w:pPr>
      <w:r>
        <w:rPr>
          <w:rFonts w:hint="default"/>
        </w:rPr>
        <w:t xml:space="preserve">            "selected": true</w:t>
      </w:r>
    </w:p>
    <w:p w14:paraId="45B2AC8A">
      <w:pPr>
        <w:bidi w:val="0"/>
        <w:rPr>
          <w:rFonts w:hint="default"/>
        </w:rPr>
      </w:pPr>
      <w:r>
        <w:rPr>
          <w:rFonts w:hint="default"/>
        </w:rPr>
        <w:t xml:space="preserve">        },</w:t>
      </w:r>
    </w:p>
    <w:p w14:paraId="236A1383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200D4FE5">
      <w:pPr>
        <w:bidi w:val="0"/>
        <w:rPr>
          <w:rFonts w:hint="default"/>
        </w:rPr>
      </w:pPr>
      <w:r>
        <w:rPr>
          <w:rFonts w:hint="default"/>
        </w:rPr>
        <w:t xml:space="preserve">            "chain": "BTC-ERC20",</w:t>
      </w:r>
    </w:p>
    <w:p w14:paraId="6553DCC8">
      <w:pPr>
        <w:bidi w:val="0"/>
        <w:rPr>
          <w:rFonts w:hint="default"/>
        </w:rPr>
      </w:pPr>
      <w:r>
        <w:rPr>
          <w:rFonts w:hint="default"/>
        </w:rPr>
        <w:t xml:space="preserve">            "ctAddr": "5807cf",</w:t>
      </w:r>
    </w:p>
    <w:p w14:paraId="51A50809">
      <w:pPr>
        <w:bidi w:val="0"/>
        <w:rPr>
          <w:rFonts w:hint="default"/>
        </w:rPr>
      </w:pPr>
      <w:r>
        <w:rPr>
          <w:rFonts w:hint="default"/>
        </w:rPr>
        <w:t xml:space="preserve">            "ccy": "BTC",</w:t>
      </w:r>
    </w:p>
    <w:p w14:paraId="1CDE3F12">
      <w:pPr>
        <w:bidi w:val="0"/>
        <w:rPr>
          <w:rFonts w:hint="default"/>
        </w:rPr>
      </w:pPr>
      <w:r>
        <w:rPr>
          <w:rFonts w:hint="default"/>
        </w:rPr>
        <w:t xml:space="preserve">            "to": "6",</w:t>
      </w:r>
    </w:p>
    <w:p w14:paraId="275E3E50">
      <w:pPr>
        <w:bidi w:val="0"/>
        <w:rPr>
          <w:rFonts w:hint="default"/>
        </w:rPr>
      </w:pPr>
      <w:r>
        <w:rPr>
          <w:rFonts w:hint="default"/>
        </w:rPr>
        <w:t xml:space="preserve">            "addr": "0x66d0edc2e63b6b992381ee668fbcb01f20ae0428",</w:t>
      </w:r>
    </w:p>
    <w:p w14:paraId="25B54BB2">
      <w:pPr>
        <w:bidi w:val="0"/>
        <w:rPr>
          <w:rFonts w:hint="default"/>
        </w:rPr>
      </w:pPr>
      <w:r>
        <w:rPr>
          <w:rFonts w:hint="default"/>
        </w:rPr>
        <w:t xml:space="preserve">            "verifiedName":"John Corner",</w:t>
      </w:r>
    </w:p>
    <w:p w14:paraId="263CD12A">
      <w:pPr>
        <w:bidi w:val="0"/>
        <w:rPr>
          <w:rFonts w:hint="default"/>
        </w:rPr>
      </w:pPr>
      <w:r>
        <w:rPr>
          <w:rFonts w:hint="default"/>
        </w:rPr>
        <w:t xml:space="preserve">            "selected": true</w:t>
      </w:r>
    </w:p>
    <w:p w14:paraId="3037F32C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3184048F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748C7EB0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0189F159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95"/>
        <w:gridCol w:w="940"/>
        <w:gridCol w:w="6211"/>
      </w:tblGrid>
      <w:tr w14:paraId="4CE4A41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4373F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7E910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F4C13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AB6A8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380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addr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3A61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5EEA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充值地址</w:t>
            </w:r>
          </w:p>
        </w:tc>
      </w:tr>
      <w:tr w14:paraId="7A170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723B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2A03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B082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部分币种充值需要标签，若不需要则不返回此字段</w:t>
            </w:r>
          </w:p>
        </w:tc>
      </w:tr>
      <w:tr w14:paraId="49BF8F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F4B2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memo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FF15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5EB1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部分币种充值需要 memo，若不需要则不返回此字段</w:t>
            </w:r>
          </w:p>
        </w:tc>
      </w:tr>
      <w:tr w14:paraId="707022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BC13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pmtId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B2AD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971D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部分币种充值需要此字段（payment_id），若不需要则不返回此字段</w:t>
            </w:r>
          </w:p>
        </w:tc>
      </w:tr>
      <w:tr w14:paraId="7E79ED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0FC0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addrEx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C5ED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CC3E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充值地址备注，部分币种充值需要，若不需要则不返回此字段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如币种TONCOIN的充值地址备注标签名为comment,则该字段返回：{'comment':'123456'}</w:t>
            </w:r>
          </w:p>
        </w:tc>
      </w:tr>
      <w:tr w14:paraId="55EAEC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16E1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B1E2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2E93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币种，如BTC</w:t>
            </w:r>
          </w:p>
        </w:tc>
      </w:tr>
      <w:tr w14:paraId="34A8C3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10C5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chain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AA09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94E9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币种链信息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有的币种下有多个链，必须要做区分，如USDT下有USDT-ERC20，USDT-TRC20多个链</w:t>
            </w:r>
          </w:p>
        </w:tc>
      </w:tr>
      <w:tr w14:paraId="6D4101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4B58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BEB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A45F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转入账户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6：资金账户 18：交易账户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某些主体用户(如巴西)只支持充值到交易账户</w:t>
            </w:r>
          </w:p>
        </w:tc>
      </w:tr>
      <w:tr w14:paraId="79BF2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B794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verifiedName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227B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E320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(接受方)已验证姓名</w:t>
            </w:r>
          </w:p>
        </w:tc>
      </w:tr>
      <w:tr w14:paraId="39CB3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F1A3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selected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2624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ADAC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该地址是否为页面选中的地址</w:t>
            </w:r>
          </w:p>
        </w:tc>
      </w:tr>
      <w:tr w14:paraId="44D340B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2A9B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ctAddr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D86E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7F62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合约地址后6位</w:t>
            </w:r>
          </w:p>
        </w:tc>
      </w:tr>
    </w:tbl>
    <w:p w14:paraId="305D49F9">
      <w:pPr>
        <w:bidi w:val="0"/>
        <w:rPr>
          <w:rFonts w:hint="default"/>
        </w:rPr>
      </w:pPr>
      <w:r>
        <w:rPr>
          <w:rFonts w:hint="default"/>
        </w:rPr>
        <w:t>获取充值记录</w:t>
      </w:r>
    </w:p>
    <w:p w14:paraId="41BDE64D">
      <w:pPr>
        <w:bidi w:val="0"/>
        <w:rPr>
          <w:rFonts w:hint="default"/>
        </w:rPr>
      </w:pPr>
      <w:r>
        <w:rPr>
          <w:rFonts w:hint="default"/>
        </w:rPr>
        <w:t>根据币种，充值状态，时间范围获取充值记录，按照时间倒序排列，默认返回 100 条数据。</w:t>
      </w:r>
      <w:r>
        <w:rPr>
          <w:rFonts w:hint="default"/>
        </w:rPr>
        <w:br w:type="textWrapping"/>
      </w:r>
      <w:r>
        <w:rPr>
          <w:rFonts w:hint="default"/>
        </w:rPr>
        <w:t>支持Websocket订阅，参考 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"funding-account-websocket-deposit-info-channel"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充值信息频道</w:t>
      </w:r>
      <w:r>
        <w:rPr>
          <w:rFonts w:hint="default"/>
        </w:rPr>
        <w:fldChar w:fldCharType="end"/>
      </w:r>
      <w:r>
        <w:rPr>
          <w:rFonts w:hint="default"/>
        </w:rPr>
        <w:t>。</w:t>
      </w:r>
    </w:p>
    <w:p w14:paraId="1E7102ED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6FBF6F78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66D63B0B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2834463E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22A4EE2B">
      <w:pPr>
        <w:bidi w:val="0"/>
        <w:rPr>
          <w:rFonts w:hint="default"/>
        </w:rPr>
      </w:pPr>
      <w:r>
        <w:rPr>
          <w:rFonts w:hint="default"/>
        </w:rPr>
        <w:t>GET /api/v5/asset/deposit-history</w:t>
      </w:r>
    </w:p>
    <w:p w14:paraId="24278968">
      <w:pPr>
        <w:bidi w:val="0"/>
      </w:pPr>
      <w:r>
        <w:rPr>
          <w:rFonts w:hint="default"/>
        </w:rPr>
        <w:t>请求示例</w:t>
      </w:r>
    </w:p>
    <w:p w14:paraId="309A534C">
      <w:pPr>
        <w:bidi w:val="0"/>
        <w:rPr>
          <w:rFonts w:hint="default"/>
        </w:rPr>
      </w:pPr>
      <w:r>
        <w:rPr>
          <w:rFonts w:hint="default"/>
        </w:rPr>
        <w:t>import okx.Funding as Funding</w:t>
      </w:r>
    </w:p>
    <w:p w14:paraId="68EA1CD0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5B729421">
      <w:pPr>
        <w:bidi w:val="0"/>
        <w:rPr>
          <w:rFonts w:hint="default"/>
        </w:rPr>
      </w:pPr>
      <w:r>
        <w:rPr>
          <w:rFonts w:hint="default"/>
        </w:rPr>
        <w:t>flag = "0"  # 实盘: 0, 模拟盘: 1fundingAPI = Funding.FundingAPI(apikey, secretkey, passphrase, False, flag)</w:t>
      </w:r>
    </w:p>
    <w:p w14:paraId="44E5D44D">
      <w:pPr>
        <w:bidi w:val="0"/>
        <w:rPr>
          <w:rFonts w:hint="default"/>
        </w:rPr>
      </w:pPr>
      <w:r>
        <w:rPr>
          <w:rFonts w:hint="default"/>
        </w:rPr>
        <w:t># 获取充值记录result = fundingAPI.get_deposit_history()print(result)</w:t>
      </w:r>
    </w:p>
    <w:p w14:paraId="3C6B3F1F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06"/>
        <w:gridCol w:w="738"/>
        <w:gridCol w:w="868"/>
        <w:gridCol w:w="5834"/>
      </w:tblGrid>
      <w:tr w14:paraId="21A1BEE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2C022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85A6E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5D4B5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541F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85C5A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096D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9C42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C369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94C44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币种名称，如 BTC</w:t>
            </w:r>
          </w:p>
        </w:tc>
      </w:tr>
      <w:tr w14:paraId="028A10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5E01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depId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97BE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8425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D312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充值记录 ID</w:t>
            </w:r>
          </w:p>
        </w:tc>
      </w:tr>
      <w:tr w14:paraId="07E38A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0817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fromWdId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1C3E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20C3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A385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内部转账发起者提币申请 ID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如果该笔充值来自于内部转账，则该字段展示内部转账发起者的提币申请 ID</w:t>
            </w:r>
          </w:p>
        </w:tc>
      </w:tr>
      <w:tr w14:paraId="7958F2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2BA1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txId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E4BB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C80B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86F9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区块转账哈希记录</w:t>
            </w:r>
          </w:p>
        </w:tc>
      </w:tr>
      <w:tr w14:paraId="6B1C51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62E5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0D47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239F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718B4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充值方式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3：内部转账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4：链上充值</w:t>
            </w:r>
          </w:p>
        </w:tc>
      </w:tr>
      <w:tr w14:paraId="38158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C63E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6854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703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4CD5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充值状态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0：等待确认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1：确认到账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2：充值成功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8：因该币种暂停充值而未到账，恢复充值后自动到账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11：命中地址黑名单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12：账户或充值被冻结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13：子账户充值拦截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14：KYC限额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17：钱包地址正等待国际转账规则认证</w:t>
            </w:r>
          </w:p>
        </w:tc>
      </w:tr>
      <w:tr w14:paraId="578443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ED75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FB5D3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6604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020A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查询在此之前的内容，值为时间戳，Unix 时间戳为毫秒数格式，如 1654041600000</w:t>
            </w:r>
          </w:p>
        </w:tc>
      </w:tr>
      <w:tr w14:paraId="0EB5AC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1C5B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3BF8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EB1F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EE0D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查询在此之后的内容，值为时间戳，Unix 时间戳为毫秒数格式，如 1656633600000</w:t>
            </w:r>
          </w:p>
        </w:tc>
      </w:tr>
      <w:tr w14:paraId="7501E1E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E00E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0750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AD65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8012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返回的结果集数量，默认为100，最大为100，不填默认返回100条</w:t>
            </w:r>
          </w:p>
        </w:tc>
      </w:tr>
    </w:tbl>
    <w:p w14:paraId="2141BF17">
      <w:pPr>
        <w:bidi w:val="0"/>
      </w:pPr>
      <w:r>
        <w:rPr>
          <w:rFonts w:hint="default"/>
        </w:rPr>
        <w:t>返回结果</w:t>
      </w:r>
    </w:p>
    <w:p w14:paraId="20E121A4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BDFD19A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1428FB7F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0B56986D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513EE6D9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43C1FF40">
      <w:pPr>
        <w:bidi w:val="0"/>
        <w:rPr>
          <w:rFonts w:hint="default"/>
        </w:rPr>
      </w:pPr>
      <w:r>
        <w:rPr>
          <w:rFonts w:hint="default"/>
        </w:rPr>
        <w:t xml:space="preserve">        "actualDepBlkConfirm": "2",</w:t>
      </w:r>
    </w:p>
    <w:p w14:paraId="4AF18BAA">
      <w:pPr>
        <w:bidi w:val="0"/>
        <w:rPr>
          <w:rFonts w:hint="default"/>
        </w:rPr>
      </w:pPr>
      <w:r>
        <w:rPr>
          <w:rFonts w:hint="default"/>
        </w:rPr>
        <w:t xml:space="preserve">        "amt": "1",</w:t>
      </w:r>
    </w:p>
    <w:p w14:paraId="14E47DF8">
      <w:pPr>
        <w:bidi w:val="0"/>
        <w:rPr>
          <w:rFonts w:hint="default"/>
        </w:rPr>
      </w:pPr>
      <w:r>
        <w:rPr>
          <w:rFonts w:hint="default"/>
        </w:rPr>
        <w:t xml:space="preserve">        "areaCodeFrom": "",</w:t>
      </w:r>
    </w:p>
    <w:p w14:paraId="0559A93F">
      <w:pPr>
        <w:bidi w:val="0"/>
        <w:rPr>
          <w:rFonts w:hint="default"/>
        </w:rPr>
      </w:pPr>
      <w:r>
        <w:rPr>
          <w:rFonts w:hint="default"/>
        </w:rPr>
        <w:t xml:space="preserve">        "ccy": "USDT",</w:t>
      </w:r>
    </w:p>
    <w:p w14:paraId="590028D1">
      <w:pPr>
        <w:bidi w:val="0"/>
        <w:rPr>
          <w:rFonts w:hint="default"/>
        </w:rPr>
      </w:pPr>
      <w:r>
        <w:rPr>
          <w:rFonts w:hint="default"/>
        </w:rPr>
        <w:t xml:space="preserve">        "chain": "USDT-TRC20",</w:t>
      </w:r>
    </w:p>
    <w:p w14:paraId="524831DF">
      <w:pPr>
        <w:bidi w:val="0"/>
        <w:rPr>
          <w:rFonts w:hint="default"/>
        </w:rPr>
      </w:pPr>
      <w:r>
        <w:rPr>
          <w:rFonts w:hint="default"/>
        </w:rPr>
        <w:t xml:space="preserve">        "depId": "88****33",</w:t>
      </w:r>
    </w:p>
    <w:p w14:paraId="71B3F739">
      <w:pPr>
        <w:bidi w:val="0"/>
        <w:rPr>
          <w:rFonts w:hint="default"/>
        </w:rPr>
      </w:pPr>
      <w:r>
        <w:rPr>
          <w:rFonts w:hint="default"/>
        </w:rPr>
        <w:t xml:space="preserve">        "from": "",</w:t>
      </w:r>
    </w:p>
    <w:p w14:paraId="39694328">
      <w:pPr>
        <w:bidi w:val="0"/>
        <w:rPr>
          <w:rFonts w:hint="default"/>
        </w:rPr>
      </w:pPr>
      <w:r>
        <w:rPr>
          <w:rFonts w:hint="default"/>
        </w:rPr>
        <w:t xml:space="preserve">        "fromWdId": "",</w:t>
      </w:r>
    </w:p>
    <w:p w14:paraId="0781452B">
      <w:pPr>
        <w:bidi w:val="0"/>
        <w:rPr>
          <w:rFonts w:hint="default"/>
        </w:rPr>
      </w:pPr>
      <w:r>
        <w:rPr>
          <w:rFonts w:hint="default"/>
        </w:rPr>
        <w:t xml:space="preserve">        "state": "2",</w:t>
      </w:r>
    </w:p>
    <w:p w14:paraId="342B51E1">
      <w:pPr>
        <w:bidi w:val="0"/>
        <w:rPr>
          <w:rFonts w:hint="default"/>
        </w:rPr>
      </w:pPr>
      <w:r>
        <w:rPr>
          <w:rFonts w:hint="default"/>
        </w:rPr>
        <w:t xml:space="preserve">        "to": "TN4hGjVXMzy*********9b4N1aGizqs",</w:t>
      </w:r>
    </w:p>
    <w:p w14:paraId="49AB6FBA">
      <w:pPr>
        <w:bidi w:val="0"/>
        <w:rPr>
          <w:rFonts w:hint="default"/>
        </w:rPr>
      </w:pPr>
      <w:r>
        <w:rPr>
          <w:rFonts w:hint="default"/>
        </w:rPr>
        <w:t xml:space="preserve">        "ts": "1674038705000",</w:t>
      </w:r>
    </w:p>
    <w:p w14:paraId="04298FC8">
      <w:pPr>
        <w:bidi w:val="0"/>
        <w:rPr>
          <w:rFonts w:hint="default"/>
        </w:rPr>
      </w:pPr>
      <w:r>
        <w:rPr>
          <w:rFonts w:hint="default"/>
        </w:rPr>
        <w:t xml:space="preserve">        "txId": "fee235b3e812********857d36bb0426917f0df1802"</w:t>
      </w:r>
    </w:p>
    <w:p w14:paraId="3B7F8DC0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3A928B56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24C3716A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2046"/>
        <w:gridCol w:w="738"/>
        <w:gridCol w:w="5762"/>
      </w:tblGrid>
      <w:tr w14:paraId="539EE04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BE714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825D6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C85DC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60AA8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90F4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CEC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8491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币种名称，如 BTC</w:t>
            </w:r>
          </w:p>
        </w:tc>
      </w:tr>
      <w:tr w14:paraId="7657F4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6841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chain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B702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0C83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币种链信息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有的币种下有多个链，必须要做区分，如USDT下有USDT-ERC20，USDT-TRC20多个链</w:t>
            </w:r>
          </w:p>
        </w:tc>
      </w:tr>
      <w:tr w14:paraId="6E8A3F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7D35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F494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9D34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充值数量</w:t>
            </w:r>
          </w:p>
        </w:tc>
      </w:tr>
      <w:tr w14:paraId="3AF20F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4322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4D04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9D0B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充值账户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如果该笔充值来自于内部转账，则该字段展示内部转账发起者的账户信息，可以是手机号或邮箱（脱敏），其他情况返回""</w:t>
            </w:r>
          </w:p>
        </w:tc>
      </w:tr>
      <w:tr w14:paraId="6B59D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DB70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areaCodeFrom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48BB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1F39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如果from为手机号，该字段为该手机号的区号</w:t>
            </w:r>
          </w:p>
        </w:tc>
      </w:tr>
      <w:tr w14:paraId="32DFE8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4A25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C065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CCC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到账地址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如果该笔充值来自于链上充值，则该字段展示链上地址，其他情况返回""</w:t>
            </w:r>
          </w:p>
        </w:tc>
      </w:tr>
      <w:tr w14:paraId="188199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AB7F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txId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E965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0663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区块转账哈希记录</w:t>
            </w:r>
          </w:p>
        </w:tc>
      </w:tr>
      <w:tr w14:paraId="292533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A28D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833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4EDB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充值记录创建时间，Unix 时间戳的毫秒数格式，如 1655251200000</w:t>
            </w:r>
          </w:p>
        </w:tc>
      </w:tr>
      <w:tr w14:paraId="2AF7B1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3DE7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9285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C2C2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充值状态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0：等待确认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1：确认到账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2：充值成功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8：因该币种暂停充值而未到账，恢复充值后自动到账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11：命中地址黑名单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12：账户或充值被冻结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13：子账户充值拦截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14：KYC限额</w:t>
            </w:r>
          </w:p>
        </w:tc>
      </w:tr>
      <w:tr w14:paraId="36685F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8C0C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depId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A437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C7DC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充值记录 ID</w:t>
            </w:r>
          </w:p>
        </w:tc>
      </w:tr>
      <w:tr w14:paraId="560F24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FE6C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fromWdId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81CC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08E5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内部转账发起者提币申请 ID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如果该笔充值来自于内部转账，则该字段展示内部转账发起者的提币申请 ID，其他情况返回""</w:t>
            </w:r>
          </w:p>
        </w:tc>
      </w:tr>
      <w:tr w14:paraId="5A5AFAD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EC1B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actualDepBlkConfirm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4536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A006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最新的充币网络确认数</w:t>
            </w:r>
          </w:p>
        </w:tc>
      </w:tr>
    </w:tbl>
    <w:p w14:paraId="19168C88">
      <w:pPr>
        <w:bidi w:val="0"/>
      </w:pPr>
      <w:r>
        <w:rPr>
          <w:lang w:val="en-US" w:eastAsia="zh-CN"/>
        </w:rPr>
        <w:t> 关于充值状态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等待确认是没有达到充币确认数。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确认到账是够充币确认数，且币已经到账户中，但是不可提。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充值成功是当前账户完成到提币确认，可以提出。</w:t>
      </w:r>
    </w:p>
    <w:p w14:paraId="66FA1032">
      <w:pPr>
        <w:bidi w:val="0"/>
        <w:rPr>
          <w:rFonts w:hint="default"/>
        </w:rPr>
      </w:pPr>
      <w:r>
        <w:rPr>
          <w:rFonts w:hint="default"/>
        </w:rPr>
        <w:t>提币</w:t>
      </w:r>
    </w:p>
    <w:p w14:paraId="2068D144">
      <w:pPr>
        <w:bidi w:val="0"/>
        <w:rPr>
          <w:rFonts w:hint="default"/>
        </w:rPr>
      </w:pPr>
      <w:r>
        <w:rPr>
          <w:rFonts w:hint="default"/>
        </w:rPr>
        <w:t>支持资金账户资产提币。普通子账户不支持提币。</w:t>
      </w:r>
    </w:p>
    <w:p w14:paraId="198E01D2">
      <w:pPr>
        <w:bidi w:val="0"/>
      </w:pPr>
      <w:r>
        <w:rPr>
          <w:lang w:val="en-US" w:eastAsia="zh-CN"/>
        </w:rPr>
        <w:t> API只能提币到免认证地址/账户上，通过 WEB/APP 可以设置免认证地址。 关于标签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某些币种如XRP充币时同时需要一个充值地址和标签（又名memo/payment_id），标签是一种保证您的充币地址唯一性的数字串，与充币地址成对出现并一一对应。请您务必遵守正确的充值步骤，在提币时输入完整信息，否则将面临丢失币的风险！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对于有标签的币种，如果是OKX用户间的提币，请走内部转账不要走链上提币。 下列内容仅适用于居住地为阿拉伯联合酋长国的用户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根据您所在国家或地区的法律法规，一定比例的用户资产必须存储在冷钱包中。我们会不定期进行冷热钱包资产转移，但如果热钱包中的资产不足以满足用户提币需求，我们将需要进行额外步骤将冷钱包资产转移到热钱包，这可能会导致提币延迟最多24小时。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更多详情参考(https://www.okx.com/zh-hans/help/what-is-a-segregated-wallet-and-why-is-my-withdrawal-delayed) 部分主体下的用户提币需要传入附加信息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巴哈马主体参考： https://www.okx.com/docs-v5/log_en/#2024-08-08-withdrawal-api-adjustment-for-bahama-entity-users</w:t>
      </w:r>
    </w:p>
    <w:p w14:paraId="58A9E9EE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6B98C43F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15FF57BB">
      <w:pPr>
        <w:bidi w:val="0"/>
        <w:rPr>
          <w:rFonts w:hint="default"/>
        </w:rPr>
      </w:pPr>
      <w:r>
        <w:rPr>
          <w:rFonts w:hint="default"/>
        </w:rPr>
        <w:t>权限：提币</w:t>
      </w:r>
    </w:p>
    <w:p w14:paraId="0B64E673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59975562">
      <w:pPr>
        <w:bidi w:val="0"/>
        <w:rPr>
          <w:rFonts w:hint="default"/>
        </w:rPr>
      </w:pPr>
      <w:r>
        <w:rPr>
          <w:rFonts w:hint="default"/>
        </w:rPr>
        <w:t>POST /api/v5/asset/withdrawal</w:t>
      </w:r>
    </w:p>
    <w:p w14:paraId="466DE024">
      <w:pPr>
        <w:bidi w:val="0"/>
      </w:pPr>
      <w:r>
        <w:rPr>
          <w:rFonts w:hint="default"/>
        </w:rPr>
        <w:t>请求示例</w:t>
      </w:r>
    </w:p>
    <w:p w14:paraId="69ED3C75">
      <w:pPr>
        <w:bidi w:val="0"/>
        <w:rPr>
          <w:rFonts w:hint="default"/>
        </w:rPr>
      </w:pPr>
      <w:r>
        <w:rPr>
          <w:rFonts w:hint="default"/>
        </w:rPr>
        <w:t>import okx.Funding as Funding</w:t>
      </w:r>
    </w:p>
    <w:p w14:paraId="57D5CEAB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6F867E72">
      <w:pPr>
        <w:bidi w:val="0"/>
        <w:rPr>
          <w:rFonts w:hint="default"/>
        </w:rPr>
      </w:pPr>
      <w:r>
        <w:rPr>
          <w:rFonts w:hint="default"/>
        </w:rPr>
        <w:t>flag = "0"  # 实盘: 0, 模拟盘: 1fundingAPI = Funding.FundingAPI(apikey, secretkey, passphrase, False, flag)</w:t>
      </w:r>
    </w:p>
    <w:p w14:paraId="581619E0">
      <w:pPr>
        <w:bidi w:val="0"/>
        <w:rPr>
          <w:rFonts w:hint="default"/>
        </w:rPr>
      </w:pPr>
      <w:r>
        <w:rPr>
          <w:rFonts w:hint="default"/>
        </w:rPr>
        <w:t># 提币result = fundingAPI.withdrawal(</w:t>
      </w:r>
    </w:p>
    <w:p w14:paraId="26390F15">
      <w:pPr>
        <w:bidi w:val="0"/>
        <w:rPr>
          <w:rFonts w:hint="default"/>
        </w:rPr>
      </w:pPr>
      <w:r>
        <w:rPr>
          <w:rFonts w:hint="default"/>
        </w:rPr>
        <w:t xml:space="preserve">    ccy="USDT",</w:t>
      </w:r>
    </w:p>
    <w:p w14:paraId="4DDDD0C2">
      <w:pPr>
        <w:bidi w:val="0"/>
        <w:rPr>
          <w:rFonts w:hint="default"/>
        </w:rPr>
      </w:pPr>
      <w:r>
        <w:rPr>
          <w:rFonts w:hint="default"/>
        </w:rPr>
        <w:t xml:space="preserve">    toAddr="TXtvfb7cdrn6VX9H49mgio8bUxZ3DGfvYF",</w:t>
      </w:r>
    </w:p>
    <w:p w14:paraId="003612BE">
      <w:pPr>
        <w:bidi w:val="0"/>
        <w:rPr>
          <w:rFonts w:hint="default"/>
        </w:rPr>
      </w:pPr>
      <w:r>
        <w:rPr>
          <w:rFonts w:hint="default"/>
        </w:rPr>
        <w:t xml:space="preserve">    amt="100",</w:t>
      </w:r>
    </w:p>
    <w:p w14:paraId="67541316">
      <w:pPr>
        <w:bidi w:val="0"/>
        <w:rPr>
          <w:rFonts w:hint="default"/>
        </w:rPr>
      </w:pPr>
      <w:r>
        <w:rPr>
          <w:rFonts w:hint="default"/>
        </w:rPr>
        <w:t xml:space="preserve">    dest="4",</w:t>
      </w:r>
    </w:p>
    <w:p w14:paraId="6DC7C54E">
      <w:pPr>
        <w:bidi w:val="0"/>
        <w:rPr>
          <w:rFonts w:hint="default"/>
        </w:rPr>
      </w:pPr>
      <w:r>
        <w:rPr>
          <w:rFonts w:hint="default"/>
        </w:rPr>
        <w:t xml:space="preserve">    chain="USDT-TRC20")print(result)</w:t>
      </w:r>
    </w:p>
    <w:p w14:paraId="1E8A7FE6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2390"/>
        <w:gridCol w:w="804"/>
        <w:gridCol w:w="513"/>
        <w:gridCol w:w="4839"/>
      </w:tblGrid>
      <w:tr w14:paraId="3E11792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8B5EA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1B09F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459A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CD44E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C463F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BFC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E22B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0F28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E6DC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USDT</w:t>
            </w:r>
          </w:p>
        </w:tc>
      </w:tr>
      <w:tr w14:paraId="0680DD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FD9E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6D7E3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2886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B256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提币数量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该数量不包含手续费。提币时需预留足够的手续费。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链上提币所需网络手续费可以通过接口 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"funding-account-rest-api-get-currencies"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获取币种列表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 获取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内部转账无需手续费</w:t>
            </w:r>
          </w:p>
        </w:tc>
      </w:tr>
      <w:tr w14:paraId="382E14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9CF1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C74B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9B39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7049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提币方式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3：内部转账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4：链上提币</w:t>
            </w:r>
          </w:p>
        </w:tc>
      </w:tr>
      <w:tr w14:paraId="3E1EA6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581B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toAddr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CBF5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C526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68BE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toAddr必须是认证过的地址/账户。如果选择链上提币，某些数字货币地址格式为地址:标签，如 ARDOR-7JF3-8F2E-QUWZ-CAN7F:123456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如果选择内部转账，toAddr必须是接收方地址，可以是UID（仅白名单用户）、邮箱、手机或者账户名（只有子账户才有账户名）。</w:t>
            </w:r>
          </w:p>
        </w:tc>
      </w:tr>
      <w:tr w14:paraId="41C092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06D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toAddrType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569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E5DB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E82D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地址类型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1: 钱包地址、邮箱、手机号、登录账户名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2: UID（仅适用于 dest=3）</w:t>
            </w:r>
          </w:p>
        </w:tc>
      </w:tr>
      <w:tr w14:paraId="1E9D45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DAD6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chain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34B2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39A5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556A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币种链信息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如USDT下有USDT-ERC20，USDT-TRC20多个链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如果不填此参数，则默认为主链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对于无效资产提币，不填此参数，则默认为唯一的提币链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适用于链上提币，链信息可以通过接口 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"funding-account-rest-api-get-currencies"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获取币种列表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 获取</w:t>
            </w:r>
          </w:p>
        </w:tc>
      </w:tr>
      <w:tr w14:paraId="55F966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DBB50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areaCode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60F4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A988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3B33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手机区号，如 86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当toAddr为手机号时，该参数必填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适用于内部转账</w:t>
            </w:r>
          </w:p>
        </w:tc>
      </w:tr>
      <w:tr w14:paraId="446E98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6D0D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rcvrInfo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F701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D879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DFCD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接收方信息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特定主体用户做链上提币/闪电网络提币 需要提供此信息</w:t>
            </w:r>
          </w:p>
        </w:tc>
      </w:tr>
      <w:tr w14:paraId="269445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9865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walletType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F055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2761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203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钱包类型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exchange：提币到交易所钱包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private：提币到私人钱包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对于钱包接收方为公司的，rcvrFirstName可以填公司名称，rcvrLastName可以填"N/A"，地址信息可以填写公司注册地址。</w:t>
            </w:r>
          </w:p>
        </w:tc>
      </w:tr>
      <w:tr w14:paraId="06A693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35E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exchId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801CF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19AA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BCB7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交易所 ID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可以通过 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"https://www.okx.com/docs-v5/zh/" \l "funding-account-rest-api-get-exchange-list-public"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Cs w:val="16"/>
              </w:rPr>
              <w:t>获取交易所列表（公共）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 接口查询支持的交易所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如果交易所不在支持的交易所列表中，该字段填0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适用于walletType=exchange</w:t>
            </w:r>
          </w:p>
        </w:tc>
      </w:tr>
      <w:tr w14:paraId="181B9F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A010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rcvrFirstName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26B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D3B7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CD1A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接收方名字，如 Bruce</w:t>
            </w:r>
          </w:p>
        </w:tc>
      </w:tr>
      <w:tr w14:paraId="785758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4870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rcvrLastName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2C4F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51D7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5ADD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接收方姓氏，如 Wayne</w:t>
            </w:r>
          </w:p>
        </w:tc>
      </w:tr>
      <w:tr w14:paraId="70FB50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0258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rcvrCountry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7B4A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9823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17D9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接收方所在国家，如 United States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必须输入英文国家名称，或者两字母国家代码(ISO 3166-1)。输入内容参考下方国家信息表中国家名称(英)，国家代码</w:t>
            </w:r>
          </w:p>
        </w:tc>
      </w:tr>
      <w:tr w14:paraId="4AC299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F2F9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rcvrCountrySubDivision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E973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EA12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495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接收方所在州/省，如 California</w:t>
            </w:r>
          </w:p>
        </w:tc>
      </w:tr>
      <w:tr w14:paraId="2C9921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4E03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rcvrTownName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480D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9A6B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6913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接收方所在城镇，如 San Jose</w:t>
            </w:r>
          </w:p>
        </w:tc>
      </w:tr>
      <w:tr w14:paraId="08F19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797E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rcvrStreetName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0C1D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2276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7D85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接收方所在街道地址，如 Clementi Avenue 1</w:t>
            </w:r>
          </w:p>
        </w:tc>
      </w:tr>
      <w:tr w14:paraId="4BF5BC8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D86D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clientId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552C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72FB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72B8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客户自定义ID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字母（区分大小写）与数字的组合，可以是纯字母、纯数字且长度要在1-32位之间。</w:t>
            </w:r>
          </w:p>
        </w:tc>
      </w:tr>
    </w:tbl>
    <w:p w14:paraId="678DA159">
      <w:pPr>
        <w:bidi w:val="0"/>
      </w:pPr>
      <w:r>
        <w:rPr>
          <w:rFonts w:hint="default"/>
        </w:rPr>
        <w:t>返回结果</w:t>
      </w:r>
    </w:p>
    <w:p w14:paraId="109911C0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3C32B97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426D6D64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01E4B7C3">
      <w:pPr>
        <w:bidi w:val="0"/>
        <w:rPr>
          <w:rFonts w:hint="default"/>
        </w:rPr>
      </w:pPr>
      <w:r>
        <w:rPr>
          <w:rFonts w:hint="default"/>
        </w:rPr>
        <w:t xml:space="preserve">    "data": [{</w:t>
      </w:r>
    </w:p>
    <w:p w14:paraId="73CA5EC1">
      <w:pPr>
        <w:bidi w:val="0"/>
        <w:rPr>
          <w:rFonts w:hint="default"/>
        </w:rPr>
      </w:pPr>
      <w:r>
        <w:rPr>
          <w:rFonts w:hint="default"/>
        </w:rPr>
        <w:t xml:space="preserve">        "amt": "0.1",</w:t>
      </w:r>
    </w:p>
    <w:p w14:paraId="28C249C6">
      <w:pPr>
        <w:bidi w:val="0"/>
        <w:rPr>
          <w:rFonts w:hint="default"/>
        </w:rPr>
      </w:pPr>
      <w:r>
        <w:rPr>
          <w:rFonts w:hint="default"/>
        </w:rPr>
        <w:t xml:space="preserve">        "wdId": "67485",</w:t>
      </w:r>
    </w:p>
    <w:p w14:paraId="418BE20A">
      <w:pPr>
        <w:bidi w:val="0"/>
        <w:rPr>
          <w:rFonts w:hint="default"/>
        </w:rPr>
      </w:pPr>
      <w:r>
        <w:rPr>
          <w:rFonts w:hint="default"/>
        </w:rPr>
        <w:t xml:space="preserve">        "ccy": "BTC",</w:t>
      </w:r>
    </w:p>
    <w:p w14:paraId="7452C889">
      <w:pPr>
        <w:bidi w:val="0"/>
        <w:rPr>
          <w:rFonts w:hint="default"/>
        </w:rPr>
      </w:pPr>
      <w:r>
        <w:rPr>
          <w:rFonts w:hint="default"/>
        </w:rPr>
        <w:t xml:space="preserve">        "clientId": "",</w:t>
      </w:r>
    </w:p>
    <w:p w14:paraId="3AA095B4">
      <w:pPr>
        <w:bidi w:val="0"/>
        <w:rPr>
          <w:rFonts w:hint="default"/>
        </w:rPr>
      </w:pPr>
      <w:r>
        <w:rPr>
          <w:rFonts w:hint="default"/>
        </w:rPr>
        <w:t xml:space="preserve">        "chain": "BTC-Bitcoin"</w:t>
      </w:r>
    </w:p>
    <w:p w14:paraId="506C8E33">
      <w:pPr>
        <w:bidi w:val="0"/>
        <w:rPr>
          <w:rFonts w:hint="default"/>
        </w:rPr>
      </w:pPr>
      <w:r>
        <w:rPr>
          <w:rFonts w:hint="default"/>
        </w:rPr>
        <w:t xml:space="preserve">    }]}</w:t>
      </w:r>
    </w:p>
    <w:p w14:paraId="47BD4AB6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2"/>
        <w:gridCol w:w="738"/>
        <w:gridCol w:w="6936"/>
      </w:tblGrid>
      <w:tr w14:paraId="1B1AC8A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3974A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94AD4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F966A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AD11A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81EB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8CC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40B5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提币币种</w:t>
            </w:r>
          </w:p>
        </w:tc>
      </w:tr>
      <w:tr w14:paraId="6C4F5E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4AD0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chain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3ADF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9F4C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币种链信息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有的币种下有多个链，必须要做区分，如USDT下有USDT-ERC20，USDT-TRC20多个链</w:t>
            </w:r>
          </w:p>
        </w:tc>
      </w:tr>
      <w:tr w14:paraId="63584F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0467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6695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D5CF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提币数量</w:t>
            </w:r>
          </w:p>
        </w:tc>
      </w:tr>
      <w:tr w14:paraId="5A62C1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E2929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9C80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85B1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提币申请ID</w:t>
            </w:r>
          </w:p>
        </w:tc>
      </w:tr>
      <w:tr w14:paraId="79DB409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B372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clientId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29FA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D33F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客户自定义ID</w:t>
            </w:r>
          </w:p>
        </w:tc>
      </w:tr>
    </w:tbl>
    <w:p w14:paraId="294D57AC">
      <w:pPr>
        <w:bidi w:val="0"/>
        <w:rPr>
          <w:rFonts w:hint="default"/>
        </w:rPr>
      </w:pPr>
      <w:r>
        <w:rPr>
          <w:rFonts w:hint="default"/>
        </w:rPr>
        <w:t>国家信息表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4104"/>
        <w:gridCol w:w="3450"/>
        <w:gridCol w:w="992"/>
      </w:tblGrid>
      <w:tr w14:paraId="0DDE97A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E763D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国家名称(英)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BBBCE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国家名称(中)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C5B9F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国家代码</w:t>
            </w:r>
          </w:p>
        </w:tc>
      </w:tr>
      <w:tr w14:paraId="66AB1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7725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Afghanistan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5BF7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阿富汗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F55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</w:t>
            </w:r>
          </w:p>
        </w:tc>
      </w:tr>
      <w:tr w14:paraId="2CEC42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710E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Albania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F871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阿尔巴尼亚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F17E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AL</w:t>
            </w:r>
          </w:p>
        </w:tc>
      </w:tr>
      <w:tr w14:paraId="4ED34D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3ACD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Algeria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44E4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阿尔及利亚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802F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DZ</w:t>
            </w:r>
          </w:p>
        </w:tc>
      </w:tr>
      <w:tr w14:paraId="5216B7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0E72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Andorra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21E8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安道尔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3A74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</w:t>
            </w:r>
          </w:p>
        </w:tc>
      </w:tr>
      <w:tr w14:paraId="713D4C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FBAD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Angola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2D42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安哥拉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995B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AO</w:t>
            </w:r>
          </w:p>
        </w:tc>
      </w:tr>
      <w:tr w14:paraId="2C3AD9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AFC6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Anguilla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25F2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安圭拉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D32B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AI</w:t>
            </w:r>
          </w:p>
        </w:tc>
      </w:tr>
      <w:tr w14:paraId="1D3A23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3FAD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Antigua and Barbuda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7C4C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安提瓜和巴布达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B77A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AG</w:t>
            </w:r>
          </w:p>
        </w:tc>
      </w:tr>
      <w:tr w14:paraId="4ADD7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F47F7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Argentina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826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阿根廷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0EBC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</w:t>
            </w:r>
          </w:p>
        </w:tc>
      </w:tr>
      <w:tr w14:paraId="289578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FEF0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Armenia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A97C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亚美尼亚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76E8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</w:t>
            </w:r>
          </w:p>
        </w:tc>
      </w:tr>
      <w:tr w14:paraId="3E298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42AC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Australia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99C4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澳大利亚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5DBE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AU</w:t>
            </w:r>
          </w:p>
        </w:tc>
      </w:tr>
      <w:tr w14:paraId="3914E6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D28F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Austria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D140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奥地利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74D9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AT</w:t>
            </w:r>
          </w:p>
        </w:tc>
      </w:tr>
      <w:tr w14:paraId="5BE4EF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09D5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Azerbaijan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6014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阿塞拜疆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A3B3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AZ</w:t>
            </w:r>
          </w:p>
        </w:tc>
      </w:tr>
      <w:tr w14:paraId="4DC8A0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D50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Bahamas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F2B2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巴哈马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DA50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BS</w:t>
            </w:r>
          </w:p>
        </w:tc>
      </w:tr>
      <w:tr w14:paraId="132F53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9B0E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Bahrain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9EF8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巴林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5AFF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BH</w:t>
            </w:r>
          </w:p>
        </w:tc>
      </w:tr>
      <w:tr w14:paraId="758120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BCB3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Bangladesh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9FE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孟加拉国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C628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BD</w:t>
            </w:r>
          </w:p>
        </w:tc>
      </w:tr>
      <w:tr w14:paraId="624A3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B076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Barbados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E5C1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巴巴多斯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CE4C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BB</w:t>
            </w:r>
          </w:p>
        </w:tc>
      </w:tr>
      <w:tr w14:paraId="63C4F9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97B2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Belarus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3FC6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白俄罗斯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10F9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BY</w:t>
            </w:r>
          </w:p>
        </w:tc>
      </w:tr>
      <w:tr w14:paraId="0CE925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10AF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Belgium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ECDE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比利时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3B1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</w:t>
            </w:r>
          </w:p>
        </w:tc>
      </w:tr>
      <w:tr w14:paraId="7FC3FF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51EE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Belize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52B3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伯利兹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FB5C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BZ</w:t>
            </w:r>
          </w:p>
        </w:tc>
      </w:tr>
      <w:tr w14:paraId="27FF4F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FE3C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Benin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0502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贝宁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4E43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BJ</w:t>
            </w:r>
          </w:p>
        </w:tc>
      </w:tr>
      <w:tr w14:paraId="1B385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ED9A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Bermuda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14A0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百慕大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BE25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BM</w:t>
            </w:r>
          </w:p>
        </w:tc>
      </w:tr>
      <w:tr w14:paraId="2C98E5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994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Bhutan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C91F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不丹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AE0A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BT</w:t>
            </w:r>
          </w:p>
        </w:tc>
      </w:tr>
      <w:tr w14:paraId="5432A9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055F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Bolivia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871B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玻利维亚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7969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</w:t>
            </w:r>
          </w:p>
        </w:tc>
      </w:tr>
      <w:tr w14:paraId="552978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DD73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Bosnia and Herzegovina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5A0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波斯尼亚和黑塞哥维那 (波黑)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D740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</w:t>
            </w:r>
          </w:p>
        </w:tc>
      </w:tr>
      <w:tr w14:paraId="27E16B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ED66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Botswana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5206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博茨瓦纳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2A1B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BW</w:t>
            </w:r>
          </w:p>
        </w:tc>
      </w:tr>
      <w:tr w14:paraId="24D6BD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023B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Brazil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B790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巴西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4638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BR</w:t>
            </w:r>
          </w:p>
        </w:tc>
      </w:tr>
      <w:tr w14:paraId="4B76B3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2EF3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British Virgin Islands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F01E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英属维尔京群岛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07EE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VG</w:t>
            </w:r>
          </w:p>
        </w:tc>
      </w:tr>
      <w:tr w14:paraId="076416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F4E9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Brunei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31014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文莱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AAA4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BN</w:t>
            </w:r>
          </w:p>
        </w:tc>
      </w:tr>
      <w:tr w14:paraId="728F54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1A90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Bulgaria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C92F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保加利亚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C2EA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BG</w:t>
            </w:r>
          </w:p>
        </w:tc>
      </w:tr>
      <w:tr w14:paraId="652A69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D544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Burkina Faso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B205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布基纳法索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D61E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BF</w:t>
            </w:r>
          </w:p>
        </w:tc>
      </w:tr>
      <w:tr w14:paraId="67B465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66CA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Burundi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0B87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布隆迪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C885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BI</w:t>
            </w:r>
          </w:p>
        </w:tc>
      </w:tr>
      <w:tr w14:paraId="445DAD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29A1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Cambodia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C0EB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柬埔寨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7592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KH</w:t>
            </w:r>
          </w:p>
        </w:tc>
      </w:tr>
      <w:tr w14:paraId="0145BE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6623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Cameroon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E047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喀麦隆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2EAE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CM</w:t>
            </w:r>
          </w:p>
        </w:tc>
      </w:tr>
      <w:tr w14:paraId="037183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14F1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Canada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024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加拿大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C37B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</w:t>
            </w:r>
          </w:p>
        </w:tc>
      </w:tr>
      <w:tr w14:paraId="32342C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2CD4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Cape Verde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E1A7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佛得角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A5F1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CV</w:t>
            </w:r>
          </w:p>
        </w:tc>
      </w:tr>
      <w:tr w14:paraId="526716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45E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Cayman Islands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FE66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开曼群岛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604C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KY</w:t>
            </w:r>
          </w:p>
        </w:tc>
      </w:tr>
      <w:tr w14:paraId="1AC18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025B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Central African Republic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00C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中非共和国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D2D5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CF</w:t>
            </w:r>
          </w:p>
        </w:tc>
      </w:tr>
      <w:tr w14:paraId="245567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C958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Chad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AB24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乍得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F60C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TD</w:t>
            </w:r>
          </w:p>
        </w:tc>
      </w:tr>
      <w:tr w14:paraId="13A115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7CD9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Chile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594F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智利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E900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</w:t>
            </w:r>
          </w:p>
        </w:tc>
      </w:tr>
      <w:tr w14:paraId="6B7A12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FE52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Colombia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89E5C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哥伦比亚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1167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</w:t>
            </w:r>
          </w:p>
        </w:tc>
      </w:tr>
      <w:tr w14:paraId="19985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E97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Comoros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93AD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科摩罗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51D9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KM</w:t>
            </w:r>
          </w:p>
        </w:tc>
      </w:tr>
      <w:tr w14:paraId="160290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B57E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Congo (Republic)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D408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刚果共和国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862D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CG</w:t>
            </w:r>
          </w:p>
        </w:tc>
      </w:tr>
      <w:tr w14:paraId="166F7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C86B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Congo (Democratic Republic)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F13C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刚果民主共和国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CCE1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CD</w:t>
            </w:r>
          </w:p>
        </w:tc>
      </w:tr>
      <w:tr w14:paraId="1535B5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7678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Costa Rica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0335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哥斯达黎加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4C4E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CR</w:t>
            </w:r>
          </w:p>
        </w:tc>
      </w:tr>
      <w:tr w14:paraId="45E58F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E797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Cote d´Ivoire (Ivory Coast)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F240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象牙海岸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3AF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CI</w:t>
            </w:r>
          </w:p>
        </w:tc>
      </w:tr>
      <w:tr w14:paraId="67F9E7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0535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Croatia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212A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克罗地亚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F760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HR</w:t>
            </w:r>
          </w:p>
        </w:tc>
      </w:tr>
      <w:tr w14:paraId="1612C3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E081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Cuba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CF12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古巴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A9D8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CU</w:t>
            </w:r>
          </w:p>
        </w:tc>
      </w:tr>
      <w:tr w14:paraId="21F02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E809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Cyprus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D6E5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塞浦路斯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089E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CY</w:t>
            </w:r>
          </w:p>
        </w:tc>
      </w:tr>
      <w:tr w14:paraId="43C264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FAEC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Czech Republic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163C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捷克共和国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1011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CZ</w:t>
            </w:r>
          </w:p>
        </w:tc>
      </w:tr>
      <w:tr w14:paraId="7408AC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BF30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Denmark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FB86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丹麦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8247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DK</w:t>
            </w:r>
          </w:p>
        </w:tc>
      </w:tr>
      <w:tr w14:paraId="11BD1C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7398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Djibouti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043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吉布提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E12D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DJ</w:t>
            </w:r>
          </w:p>
        </w:tc>
      </w:tr>
      <w:tr w14:paraId="0A534A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ECEF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Dominica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D9C0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多米尼克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C78B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DM</w:t>
            </w:r>
          </w:p>
        </w:tc>
      </w:tr>
      <w:tr w14:paraId="0A6C54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7288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Dominican Republic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4691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多明尼加共和国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0BD8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DO</w:t>
            </w:r>
          </w:p>
        </w:tc>
      </w:tr>
      <w:tr w14:paraId="4FF4EB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2515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Ecuador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6CE2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厄瓜多尔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BC68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EC</w:t>
            </w:r>
          </w:p>
        </w:tc>
      </w:tr>
      <w:tr w14:paraId="6B7586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3E71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Egypt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E874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埃及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BDD6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EG</w:t>
            </w:r>
          </w:p>
        </w:tc>
      </w:tr>
      <w:tr w14:paraId="43E438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EDB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El Salvador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57DE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萨尔瓦多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AD51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SV</w:t>
            </w:r>
          </w:p>
        </w:tc>
      </w:tr>
      <w:tr w14:paraId="78499F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47A5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Equatorial Guinea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3E12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赤道几内亚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CF71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GQ</w:t>
            </w:r>
          </w:p>
        </w:tc>
      </w:tr>
      <w:tr w14:paraId="602E07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58C5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Eritrea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77A6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厄立特里亚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7C7EF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ER</w:t>
            </w:r>
          </w:p>
        </w:tc>
      </w:tr>
      <w:tr w14:paraId="4E62D0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A3F4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Estonia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0E8D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爱沙尼亚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74D5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EE</w:t>
            </w:r>
          </w:p>
        </w:tc>
      </w:tr>
      <w:tr w14:paraId="1FB6A9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3984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Ethiopia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F1F8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埃塞俄比亚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C5C5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ET</w:t>
            </w:r>
          </w:p>
        </w:tc>
      </w:tr>
      <w:tr w14:paraId="4ED242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5B93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Fiji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C507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斐济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8DF7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FJ</w:t>
            </w:r>
          </w:p>
        </w:tc>
      </w:tr>
      <w:tr w14:paraId="60BC32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1083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Finland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C24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芬兰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C936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</w:t>
            </w:r>
          </w:p>
        </w:tc>
      </w:tr>
      <w:tr w14:paraId="6743E2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19DB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France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DCE4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法国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686F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</w:t>
            </w:r>
          </w:p>
        </w:tc>
      </w:tr>
      <w:tr w14:paraId="091E8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352E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Gabon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E92F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加蓬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8DCB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GA</w:t>
            </w:r>
          </w:p>
        </w:tc>
      </w:tr>
      <w:tr w14:paraId="5D4DF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D9E7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Gambia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B341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冈比亚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ED3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GM</w:t>
            </w:r>
          </w:p>
        </w:tc>
      </w:tr>
      <w:tr w14:paraId="5AF0A0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BD7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Georgia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654F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格鲁吉亚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A95E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GE</w:t>
            </w:r>
          </w:p>
        </w:tc>
      </w:tr>
      <w:tr w14:paraId="5E52C5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A615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Germany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4476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德国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962E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</w:t>
            </w:r>
          </w:p>
        </w:tc>
      </w:tr>
      <w:tr w14:paraId="0678EC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2C10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Ghana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05F9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加纳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7006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GH</w:t>
            </w:r>
          </w:p>
        </w:tc>
      </w:tr>
      <w:tr w14:paraId="6B4ABC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BB7C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Greece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C352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希腊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D196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GR</w:t>
            </w:r>
          </w:p>
        </w:tc>
      </w:tr>
      <w:tr w14:paraId="3ADE8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096F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Grenada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6F76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格林纳达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87C7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GD</w:t>
            </w:r>
          </w:p>
        </w:tc>
      </w:tr>
      <w:tr w14:paraId="38F72D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D9E5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Guatemala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E90F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危地马拉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B4AD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GT</w:t>
            </w:r>
          </w:p>
        </w:tc>
      </w:tr>
      <w:tr w14:paraId="6A94DD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2D78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Guinea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5017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几内亚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0E0B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GN</w:t>
            </w:r>
          </w:p>
        </w:tc>
      </w:tr>
      <w:tr w14:paraId="691821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8DAB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Guinea-Bissau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4CBF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几内亚比绍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2F92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GW</w:t>
            </w:r>
          </w:p>
        </w:tc>
      </w:tr>
      <w:tr w14:paraId="60C847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D8BB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Guyana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FEE6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圭亚那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0658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GY</w:t>
            </w:r>
          </w:p>
        </w:tc>
      </w:tr>
      <w:tr w14:paraId="032A2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8C62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Haiti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738E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海地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1A6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HT</w:t>
            </w:r>
          </w:p>
        </w:tc>
      </w:tr>
      <w:tr w14:paraId="435BCD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7C5B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Honduras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AAD2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洪都拉斯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5B14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HN</w:t>
            </w:r>
          </w:p>
        </w:tc>
      </w:tr>
      <w:tr w14:paraId="5B243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4175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Hong Kong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ADE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香港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3124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HK</w:t>
            </w:r>
          </w:p>
        </w:tc>
      </w:tr>
      <w:tr w14:paraId="1767D6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5174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Hungary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81D6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匈牙利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E528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HU</w:t>
            </w:r>
          </w:p>
        </w:tc>
      </w:tr>
      <w:tr w14:paraId="7D38C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0479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Iceland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A33D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冰岛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53544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IS</w:t>
            </w:r>
          </w:p>
        </w:tc>
      </w:tr>
      <w:tr w14:paraId="299711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A7BC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India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280F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印度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4A46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</w:t>
            </w:r>
          </w:p>
        </w:tc>
      </w:tr>
      <w:tr w14:paraId="120027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94FE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Indonesia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5E06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印度尼西亚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8D15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</w:tr>
      <w:tr w14:paraId="5E0C2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42D1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Iran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B151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伊朗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0D5F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IR</w:t>
            </w:r>
          </w:p>
        </w:tc>
      </w:tr>
      <w:tr w14:paraId="190A9D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8B33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Iraq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3843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伊拉克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5D54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IQ</w:t>
            </w:r>
          </w:p>
        </w:tc>
      </w:tr>
      <w:tr w14:paraId="2FA545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C86A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Ireland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031D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爱尔兰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A274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IE</w:t>
            </w:r>
          </w:p>
        </w:tc>
      </w:tr>
      <w:tr w14:paraId="1F3CC7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30C0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Israel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32CC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以色列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4B14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IL</w:t>
            </w:r>
          </w:p>
        </w:tc>
      </w:tr>
      <w:tr w14:paraId="6F0523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E99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Italy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AC07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意大利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4692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IT</w:t>
            </w:r>
          </w:p>
        </w:tc>
      </w:tr>
      <w:tr w14:paraId="33EEAC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6C0E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Jamaica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98BF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牙买加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600C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JM</w:t>
            </w:r>
          </w:p>
        </w:tc>
      </w:tr>
      <w:tr w14:paraId="1565BD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AE9D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Japan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ACC0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日本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2FB2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JP</w:t>
            </w:r>
          </w:p>
        </w:tc>
      </w:tr>
      <w:tr w14:paraId="5FAAC4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3898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Jordan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32CB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约旦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70D4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JO</w:t>
            </w:r>
          </w:p>
        </w:tc>
      </w:tr>
      <w:tr w14:paraId="59C927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70F1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Kazakhstan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B87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哈萨克斯坦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DB1E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KZ</w:t>
            </w:r>
          </w:p>
        </w:tc>
      </w:tr>
      <w:tr w14:paraId="5BA1A8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2302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Kenya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6AA0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肯尼亚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7330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KE</w:t>
            </w:r>
          </w:p>
        </w:tc>
      </w:tr>
      <w:tr w14:paraId="76A4DF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FAC6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Kiribati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B799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基里巴斯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0FC9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KI</w:t>
            </w:r>
          </w:p>
        </w:tc>
      </w:tr>
      <w:tr w14:paraId="06E6BD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4E0B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North Korea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241D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朝鲜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CF04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KP</w:t>
            </w:r>
          </w:p>
        </w:tc>
      </w:tr>
      <w:tr w14:paraId="222D5B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E9B2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South Korea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8A4F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韩国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3667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KR</w:t>
            </w:r>
          </w:p>
        </w:tc>
      </w:tr>
      <w:tr w14:paraId="3AC934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7731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Kuwait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EBD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科威特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6852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KW</w:t>
            </w:r>
          </w:p>
        </w:tc>
      </w:tr>
      <w:tr w14:paraId="3A167B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4BE0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Kyrgyzstan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D484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吉尔吉斯斯坦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16C2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KG</w:t>
            </w:r>
          </w:p>
        </w:tc>
      </w:tr>
      <w:tr w14:paraId="6AA314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44F2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Laos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FBEE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老挝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41E2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LA</w:t>
            </w:r>
          </w:p>
        </w:tc>
      </w:tr>
      <w:tr w14:paraId="62CD96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B076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Latvia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E65B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拉脱维亚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67B5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LV</w:t>
            </w:r>
          </w:p>
        </w:tc>
      </w:tr>
      <w:tr w14:paraId="1BA10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1083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Lebanon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C9D8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黎巴嫩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9524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LB</w:t>
            </w:r>
          </w:p>
        </w:tc>
      </w:tr>
      <w:tr w14:paraId="536E7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AE05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Lesotho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17F8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莱索托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2AA8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LS</w:t>
            </w:r>
          </w:p>
        </w:tc>
      </w:tr>
      <w:tr w14:paraId="2CA69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EAC8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Liberia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9FAF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利比里亚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E005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LR</w:t>
            </w:r>
          </w:p>
        </w:tc>
      </w:tr>
      <w:tr w14:paraId="613748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0B5B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Libya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4AB1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利比亚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FACD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LY</w:t>
            </w:r>
          </w:p>
        </w:tc>
      </w:tr>
      <w:tr w14:paraId="6AB971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96B5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Liechtenstein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68E2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列支敦士登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2081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</w:t>
            </w:r>
          </w:p>
        </w:tc>
      </w:tr>
      <w:tr w14:paraId="4418FE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E496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Lithuania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1960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立陶宛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40419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LT</w:t>
            </w:r>
          </w:p>
        </w:tc>
      </w:tr>
      <w:tr w14:paraId="354DA1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B660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Luxembourg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68F6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卢森堡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18BF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LU</w:t>
            </w:r>
          </w:p>
        </w:tc>
      </w:tr>
      <w:tr w14:paraId="71DFFF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A3F7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Macau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0A51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澳门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A108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MO</w:t>
            </w:r>
          </w:p>
        </w:tc>
      </w:tr>
      <w:tr w14:paraId="22E9C8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1F94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Macedonia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2622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马其顿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7205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MK</w:t>
            </w:r>
          </w:p>
        </w:tc>
      </w:tr>
      <w:tr w14:paraId="0B255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960D4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Madagascar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5E2A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马达加斯加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7184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MG</w:t>
            </w:r>
          </w:p>
        </w:tc>
      </w:tr>
      <w:tr w14:paraId="149B6B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662F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Malawi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914E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马拉维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7EF7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MW</w:t>
            </w:r>
          </w:p>
        </w:tc>
      </w:tr>
      <w:tr w14:paraId="7A8FE1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2040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Malaysia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7DB6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马来西亚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2574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MY</w:t>
            </w:r>
          </w:p>
        </w:tc>
      </w:tr>
      <w:tr w14:paraId="207EB8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C021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Maldives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9C8B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马尔代夫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116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MV</w:t>
            </w:r>
          </w:p>
        </w:tc>
      </w:tr>
      <w:tr w14:paraId="61526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8CA1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Mali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2758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马里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01F2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ML</w:t>
            </w:r>
          </w:p>
        </w:tc>
      </w:tr>
      <w:tr w14:paraId="7A65FB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9F4C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Malta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B2E8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马耳他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39A0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MT</w:t>
            </w:r>
          </w:p>
        </w:tc>
      </w:tr>
      <w:tr w14:paraId="42F7F2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FE0F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Marshall Islands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8960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马绍尔群岛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A265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MH</w:t>
            </w:r>
          </w:p>
        </w:tc>
      </w:tr>
      <w:tr w14:paraId="1D9D3A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F888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Mauritania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CDD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毛里塔尼亚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14EF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MR</w:t>
            </w:r>
          </w:p>
        </w:tc>
      </w:tr>
      <w:tr w14:paraId="18DCE2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1668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Mauritius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5D73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毛里求斯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1BA3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MU</w:t>
            </w:r>
          </w:p>
        </w:tc>
      </w:tr>
      <w:tr w14:paraId="50BC68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B12C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Mexico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EE41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墨西哥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7447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MX</w:t>
            </w:r>
          </w:p>
        </w:tc>
      </w:tr>
      <w:tr w14:paraId="06E4A9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6624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Micronesia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9A21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密克罗尼西亚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DA3D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FM</w:t>
            </w:r>
          </w:p>
        </w:tc>
      </w:tr>
      <w:tr w14:paraId="0A62DA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DDB5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Moldova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227E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摩尔多瓦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F7FC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MD</w:t>
            </w:r>
          </w:p>
        </w:tc>
      </w:tr>
      <w:tr w14:paraId="30A21C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F704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Monaco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9F9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摩纳哥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F487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MC</w:t>
            </w:r>
          </w:p>
        </w:tc>
      </w:tr>
      <w:tr w14:paraId="7B93B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12CC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Mongolia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8ED3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蒙古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4E04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MN</w:t>
            </w:r>
          </w:p>
        </w:tc>
      </w:tr>
      <w:tr w14:paraId="0FF0F1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B8B0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Montenegro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038E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黑山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9F06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ME</w:t>
            </w:r>
          </w:p>
        </w:tc>
      </w:tr>
      <w:tr w14:paraId="73F7FB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453C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Morocco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B253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摩洛哥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CF7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</w:t>
            </w:r>
          </w:p>
        </w:tc>
      </w:tr>
      <w:tr w14:paraId="5017E9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3847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Mozambique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62E0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莫桑比克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914A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MZ</w:t>
            </w:r>
          </w:p>
        </w:tc>
      </w:tr>
      <w:tr w14:paraId="297414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A905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Myanmar (Burma)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99A1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缅甸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D75E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MM</w:t>
            </w:r>
          </w:p>
        </w:tc>
      </w:tr>
      <w:tr w14:paraId="7FBF25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164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Namibia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45E9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纳米比亚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B286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NA</w:t>
            </w:r>
          </w:p>
        </w:tc>
      </w:tr>
      <w:tr w14:paraId="0DCFC5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CC7F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Nauru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97D9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瑙鲁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2710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NR</w:t>
            </w:r>
          </w:p>
        </w:tc>
      </w:tr>
      <w:tr w14:paraId="2F2518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33B8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Nepal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559D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尼泊尔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A1DE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NP</w:t>
            </w:r>
          </w:p>
        </w:tc>
      </w:tr>
      <w:tr w14:paraId="026D93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146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Netherlands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E530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荷兰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BADD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NL</w:t>
            </w:r>
          </w:p>
        </w:tc>
      </w:tr>
      <w:tr w14:paraId="2CC48A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526B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New Zealand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DC15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新西兰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7FDF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NZ</w:t>
            </w:r>
          </w:p>
        </w:tc>
      </w:tr>
      <w:tr w14:paraId="741A47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08BA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Nicaragua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7A09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尼加拉瓜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0AC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NI</w:t>
            </w:r>
          </w:p>
        </w:tc>
      </w:tr>
      <w:tr w14:paraId="4420F5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B085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Niger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F979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尼日尔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059C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NE</w:t>
            </w:r>
          </w:p>
        </w:tc>
      </w:tr>
      <w:tr w14:paraId="10A07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A8DE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Nigeria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2573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尼日利亚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70F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NG</w:t>
            </w:r>
          </w:p>
        </w:tc>
      </w:tr>
      <w:tr w14:paraId="4C0A73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B7EE7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Norway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3210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挪威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8B87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</w:t>
            </w:r>
          </w:p>
        </w:tc>
      </w:tr>
      <w:tr w14:paraId="074363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A217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Oman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51F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阿曼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D3CC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OM</w:t>
            </w:r>
          </w:p>
        </w:tc>
      </w:tr>
      <w:tr w14:paraId="3652C5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345B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Pakistan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76E0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巴基斯坦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9815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PK</w:t>
            </w:r>
          </w:p>
        </w:tc>
      </w:tr>
      <w:tr w14:paraId="6CA2A6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3FDC4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Palau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78B0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帕劳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C449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PW</w:t>
            </w:r>
          </w:p>
        </w:tc>
      </w:tr>
      <w:tr w14:paraId="48B294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7D55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Panama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AA7A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巴拿马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D65B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</w:t>
            </w:r>
          </w:p>
        </w:tc>
      </w:tr>
      <w:tr w14:paraId="1F16C6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C915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Papua New Guinea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469B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巴布亚新几内亚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9894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PG</w:t>
            </w:r>
          </w:p>
        </w:tc>
      </w:tr>
      <w:tr w14:paraId="165A86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65E5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Paraguay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1F9E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巴拉圭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3796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PY</w:t>
            </w:r>
          </w:p>
        </w:tc>
      </w:tr>
      <w:tr w14:paraId="39B49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85EF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Peru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C663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秘鲁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6514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PE</w:t>
            </w:r>
          </w:p>
        </w:tc>
      </w:tr>
      <w:tr w14:paraId="25A628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CE50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Philippines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900F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菲律宾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F9B4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PH</w:t>
            </w:r>
          </w:p>
        </w:tc>
      </w:tr>
      <w:tr w14:paraId="115079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95C0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Poland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DE6B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波兰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098F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PL</w:t>
            </w:r>
          </w:p>
        </w:tc>
      </w:tr>
      <w:tr w14:paraId="00C13A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700D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Portugal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D356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葡萄牙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4D09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PT</w:t>
            </w:r>
          </w:p>
        </w:tc>
      </w:tr>
      <w:tr w14:paraId="0DA815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4D58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Qatar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B698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卡塔尔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208D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QA</w:t>
            </w:r>
          </w:p>
        </w:tc>
      </w:tr>
      <w:tr w14:paraId="631E36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8CA9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Romania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A788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罗马尼亚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0323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RO</w:t>
            </w:r>
          </w:p>
        </w:tc>
      </w:tr>
      <w:tr w14:paraId="501BC7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42989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Russia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440A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俄国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FE8A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RU</w:t>
            </w:r>
          </w:p>
        </w:tc>
      </w:tr>
      <w:tr w14:paraId="49ED84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94D8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Rwanda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24D9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卢旺达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FEA3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RW</w:t>
            </w:r>
          </w:p>
        </w:tc>
      </w:tr>
      <w:tr w14:paraId="6A6988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F34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Saint Kitts and Nevis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A9BC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圣基茨和尼维斯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93E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KN</w:t>
            </w:r>
          </w:p>
        </w:tc>
      </w:tr>
      <w:tr w14:paraId="23AAFF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8AFA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Saint Lucia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5C31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圣卢西亚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E286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LC</w:t>
            </w:r>
          </w:p>
        </w:tc>
      </w:tr>
      <w:tr w14:paraId="7BB9AE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DC55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Saint Vincent and the Grenadines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5526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圣文森特和格林纳丁斯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1D87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VC</w:t>
            </w:r>
          </w:p>
        </w:tc>
      </w:tr>
      <w:tr w14:paraId="1D3E52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5F75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Samoa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F9DA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萨摩亚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00A9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WS</w:t>
            </w:r>
          </w:p>
        </w:tc>
      </w:tr>
      <w:tr w14:paraId="0EFED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1D82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San Marino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36D3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圣马力诺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C551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SM</w:t>
            </w:r>
          </w:p>
        </w:tc>
      </w:tr>
      <w:tr w14:paraId="3BFA73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87C8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Sao Tome and Principe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4778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圣多美和普林西比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9963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</w:t>
            </w:r>
          </w:p>
        </w:tc>
      </w:tr>
      <w:tr w14:paraId="4BB86E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3D0FF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Saudi Arabia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8392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沙特阿拉伯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774F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SA</w:t>
            </w:r>
          </w:p>
        </w:tc>
      </w:tr>
      <w:tr w14:paraId="4021E1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BBCA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Senegal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1C40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塞内加尔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043B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SN</w:t>
            </w:r>
          </w:p>
        </w:tc>
      </w:tr>
      <w:tr w14:paraId="1CFCCB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055C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Serbia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4C64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塞尔维亚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2AC6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RS</w:t>
            </w:r>
          </w:p>
        </w:tc>
      </w:tr>
      <w:tr w14:paraId="380792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5D7E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Seychelles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282B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塞舌尔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DBCEC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SC</w:t>
            </w:r>
          </w:p>
        </w:tc>
      </w:tr>
      <w:tr w14:paraId="1D2B84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156D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Sierra Leone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4A82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塞拉利昂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51B3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SL</w:t>
            </w:r>
          </w:p>
        </w:tc>
      </w:tr>
      <w:tr w14:paraId="54A065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10FB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Singapore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E961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新加坡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5582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SG</w:t>
            </w:r>
          </w:p>
        </w:tc>
      </w:tr>
      <w:tr w14:paraId="0741D6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6C67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Slovakia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5531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斯洛伐克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B5E0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SK</w:t>
            </w:r>
          </w:p>
        </w:tc>
      </w:tr>
      <w:tr w14:paraId="022E2C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0312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Slovenia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3253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斯洛文尼亚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6937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</w:t>
            </w:r>
          </w:p>
        </w:tc>
      </w:tr>
      <w:tr w14:paraId="6025DE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294E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Solomon Islands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9F47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所罗门群岛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9A72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SB</w:t>
            </w:r>
          </w:p>
        </w:tc>
      </w:tr>
      <w:tr w14:paraId="2038D9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4D599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Somalia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5D20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索马里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FDA7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SO</w:t>
            </w:r>
          </w:p>
        </w:tc>
      </w:tr>
      <w:tr w14:paraId="06C35D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BD59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South Africa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865E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南非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5971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ZA</w:t>
            </w:r>
          </w:p>
        </w:tc>
      </w:tr>
      <w:tr w14:paraId="503F59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1A85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Spain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60FC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西班牙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D72D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ES</w:t>
            </w:r>
          </w:p>
        </w:tc>
      </w:tr>
      <w:tr w14:paraId="39EAAE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4EDC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Sri Lanka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1CE4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斯里兰卡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1B53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LK</w:t>
            </w:r>
          </w:p>
        </w:tc>
      </w:tr>
      <w:tr w14:paraId="5DC8F1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F4BF5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Sudan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AA56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苏丹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F63A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SD</w:t>
            </w:r>
          </w:p>
        </w:tc>
      </w:tr>
      <w:tr w14:paraId="1BF2C1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6F07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Suriname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0080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苏里南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1226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SR</w:t>
            </w:r>
          </w:p>
        </w:tc>
      </w:tr>
      <w:tr w14:paraId="1D43EF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F293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Swaziland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31C7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斯威士兰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91D9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SZ</w:t>
            </w:r>
          </w:p>
        </w:tc>
      </w:tr>
      <w:tr w14:paraId="3674D6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4498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Sweden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08EF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瑞典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AEE4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</w:t>
            </w:r>
          </w:p>
        </w:tc>
      </w:tr>
      <w:tr w14:paraId="316C10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98AE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Switzerland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8DB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瑞士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B962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</w:t>
            </w:r>
          </w:p>
        </w:tc>
      </w:tr>
      <w:tr w14:paraId="3CFF8B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DDA4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Syria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FC1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叙利亚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0219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SY</w:t>
            </w:r>
          </w:p>
        </w:tc>
      </w:tr>
      <w:tr w14:paraId="47739E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ACDE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Taiwan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3A06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台湾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8A24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TW</w:t>
            </w:r>
          </w:p>
        </w:tc>
      </w:tr>
      <w:tr w14:paraId="0F8C4D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5762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Tajikistan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965A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塔吉克斯坦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8ECD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TJ</w:t>
            </w:r>
          </w:p>
        </w:tc>
      </w:tr>
      <w:tr w14:paraId="233DC4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214B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Tanzania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71CB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坦桑尼亚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1623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TZ</w:t>
            </w:r>
          </w:p>
        </w:tc>
      </w:tr>
      <w:tr w14:paraId="4A524D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CDF7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Thailand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74EA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泰国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467C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TH</w:t>
            </w:r>
          </w:p>
        </w:tc>
      </w:tr>
      <w:tr w14:paraId="6CE0D2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5665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Timor-Leste (East Timor)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1556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东帝汶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3413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TL</w:t>
            </w:r>
          </w:p>
        </w:tc>
      </w:tr>
      <w:tr w14:paraId="0FE363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3227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Togo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FDF6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多哥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9533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TG</w:t>
            </w:r>
          </w:p>
        </w:tc>
      </w:tr>
      <w:tr w14:paraId="68D37F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662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Tonga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79E9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汤加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1964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</w:t>
            </w:r>
          </w:p>
        </w:tc>
      </w:tr>
      <w:tr w14:paraId="17F8DC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5946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Trinidad and Tobago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ECD7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特里尼达和多巴哥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9A27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TT</w:t>
            </w:r>
          </w:p>
        </w:tc>
      </w:tr>
      <w:tr w14:paraId="0859CF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918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Tunisia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14D8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突尼斯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E711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TN</w:t>
            </w:r>
          </w:p>
        </w:tc>
      </w:tr>
      <w:tr w14:paraId="40CFC4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772B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Turkey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1841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土耳其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65A0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</w:t>
            </w:r>
          </w:p>
        </w:tc>
      </w:tr>
      <w:tr w14:paraId="0310A0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8DF0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Turkmenistan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4DC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土库曼斯坦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4391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TM</w:t>
            </w:r>
          </w:p>
        </w:tc>
      </w:tr>
      <w:tr w14:paraId="639637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ACA3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Tuvalu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536B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图瓦卢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3621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TV</w:t>
            </w:r>
          </w:p>
        </w:tc>
      </w:tr>
      <w:tr w14:paraId="532AB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0825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U.S. Virgin Islands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0FCE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美属维尔京群岛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7B2F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VI</w:t>
            </w:r>
          </w:p>
        </w:tc>
      </w:tr>
      <w:tr w14:paraId="7BFB2B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97A1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Uganda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60A4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乌干达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2C76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UG</w:t>
            </w:r>
          </w:p>
        </w:tc>
      </w:tr>
      <w:tr w14:paraId="4F3DFA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EEBE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Ukraine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BF55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乌克兰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29AA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UA</w:t>
            </w:r>
          </w:p>
        </w:tc>
      </w:tr>
      <w:tr w14:paraId="6552D8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34C0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United Arab Emirates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E0CF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阿拉伯联合酋长国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EF06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AE</w:t>
            </w:r>
          </w:p>
        </w:tc>
      </w:tr>
      <w:tr w14:paraId="13A42F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83AE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United Kingdom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78B9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英国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0CF1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GB</w:t>
            </w:r>
          </w:p>
        </w:tc>
      </w:tr>
      <w:tr w14:paraId="2DD87B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2DBE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United States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2425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美国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17DD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US</w:t>
            </w:r>
          </w:p>
        </w:tc>
      </w:tr>
      <w:tr w14:paraId="4E310E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9C3C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Uruguay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8F34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乌拉圭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CDB2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UY</w:t>
            </w:r>
          </w:p>
        </w:tc>
      </w:tr>
      <w:tr w14:paraId="2D6BBC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1488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Uzbekistan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C133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乌兹别克斯坦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9E8B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UZ</w:t>
            </w:r>
          </w:p>
        </w:tc>
      </w:tr>
      <w:tr w14:paraId="665D54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ADFE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Vanuatu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7CDC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瓦努阿图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BCC0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VU</w:t>
            </w:r>
          </w:p>
        </w:tc>
      </w:tr>
      <w:tr w14:paraId="44CB38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E8D4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Vatican City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B2AF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梵蒂冈城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0C7B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</w:t>
            </w:r>
          </w:p>
        </w:tc>
      </w:tr>
      <w:tr w14:paraId="42AFEB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7002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Venezuela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D066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委内瑞拉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347F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VE</w:t>
            </w:r>
          </w:p>
        </w:tc>
      </w:tr>
      <w:tr w14:paraId="033B38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8C22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Vietnam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8DBF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越南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825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VN</w:t>
            </w:r>
          </w:p>
        </w:tc>
      </w:tr>
      <w:tr w14:paraId="61516C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FC90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Yemen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D1DC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也门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27E0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YE</w:t>
            </w:r>
          </w:p>
        </w:tc>
      </w:tr>
      <w:tr w14:paraId="6ABBDF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D4CE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Zambia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A71A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赞比亚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8D05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ZM</w:t>
            </w:r>
          </w:p>
        </w:tc>
      </w:tr>
      <w:tr w14:paraId="7DEB6D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33D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Zimbabwe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4F3B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津巴布韦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A13F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ZW</w:t>
            </w:r>
          </w:p>
        </w:tc>
      </w:tr>
      <w:tr w14:paraId="58A1B7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016C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Kosovo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333B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科索沃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01F6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XK</w:t>
            </w:r>
          </w:p>
        </w:tc>
      </w:tr>
      <w:tr w14:paraId="0A40C4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AA7B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South Sudan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CE56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南苏丹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CC01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SS</w:t>
            </w:r>
          </w:p>
        </w:tc>
      </w:tr>
      <w:tr w14:paraId="1FB4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D3BC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China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4644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中国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AF56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CN</w:t>
            </w:r>
          </w:p>
        </w:tc>
      </w:tr>
      <w:tr w14:paraId="00C5B0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32ED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Palestine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0099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巴勒斯坦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6D53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PS</w:t>
            </w:r>
          </w:p>
        </w:tc>
      </w:tr>
      <w:tr w14:paraId="14487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937E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Curacao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1C94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库拉索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DD0F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CW</w:t>
            </w:r>
          </w:p>
        </w:tc>
      </w:tr>
      <w:tr w14:paraId="47FD6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3098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Dominican Republic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E957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多明尼加共和国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309E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DO</w:t>
            </w:r>
          </w:p>
        </w:tc>
      </w:tr>
      <w:tr w14:paraId="21E507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252D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Dominican Republic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082E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多明尼加共和国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AEAA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DO</w:t>
            </w:r>
          </w:p>
        </w:tc>
      </w:tr>
      <w:tr w14:paraId="3F7BC5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52D4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Gibraltar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62A9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英属直布罗陀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0FA6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GI</w:t>
            </w:r>
          </w:p>
        </w:tc>
      </w:tr>
      <w:tr w14:paraId="13BCD6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74DF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New Caledonia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258B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新喀里多尼亚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FA74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NC</w:t>
            </w:r>
          </w:p>
        </w:tc>
      </w:tr>
      <w:tr w14:paraId="409775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524C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Cook Islands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C425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库克群岛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95C6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CK</w:t>
            </w:r>
          </w:p>
        </w:tc>
      </w:tr>
      <w:tr w14:paraId="53EF5F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CEC4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Reunion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B615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留尼旺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9BB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</w:t>
            </w:r>
          </w:p>
        </w:tc>
      </w:tr>
      <w:tr w14:paraId="76CBB1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8C41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Guernsey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5C08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根西岛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2FA4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GG</w:t>
            </w:r>
          </w:p>
        </w:tc>
      </w:tr>
      <w:tr w14:paraId="740C94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8CF3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Guadeloupe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A91C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瓜德罗普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219D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GP</w:t>
            </w:r>
          </w:p>
        </w:tc>
      </w:tr>
      <w:tr w14:paraId="7E1846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28CD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Martinique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4316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马提尼克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86F1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MQ</w:t>
            </w:r>
          </w:p>
        </w:tc>
      </w:tr>
      <w:tr w14:paraId="160B29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E496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French Polynesia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6B6E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法属波利尼西亚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6F53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PF</w:t>
            </w:r>
          </w:p>
        </w:tc>
      </w:tr>
      <w:tr w14:paraId="7C294B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5060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Faroe Islands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9553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法罗群岛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CB9B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FO</w:t>
            </w:r>
          </w:p>
        </w:tc>
      </w:tr>
      <w:tr w14:paraId="5CE020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678C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Greenland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FF01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格陵兰岛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961C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GL</w:t>
            </w:r>
          </w:p>
        </w:tc>
      </w:tr>
      <w:tr w14:paraId="7F48BA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58EB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Jersey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B524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泽西岛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1F75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JE</w:t>
            </w:r>
          </w:p>
        </w:tc>
      </w:tr>
      <w:tr w14:paraId="4A3AE4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5691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Aruba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4B68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阿鲁巴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250F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AW</w:t>
            </w:r>
          </w:p>
        </w:tc>
      </w:tr>
      <w:tr w14:paraId="7E5CC1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EFD9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Puerto Rico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8B52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波多黎各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E7C4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</w:t>
            </w:r>
          </w:p>
        </w:tc>
      </w:tr>
      <w:tr w14:paraId="0FF1F8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BBC5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Isle of Man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040F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曼岛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CE45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IM</w:t>
            </w:r>
          </w:p>
        </w:tc>
      </w:tr>
      <w:tr w14:paraId="4425DC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206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Guam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9929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关岛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9FB2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GU</w:t>
            </w:r>
          </w:p>
        </w:tc>
      </w:tr>
      <w:tr w14:paraId="52B6CA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D216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Sint Maarten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8AFD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荷属圣马丁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17D4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SX</w:t>
            </w:r>
          </w:p>
        </w:tc>
      </w:tr>
      <w:tr w14:paraId="7D957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0C2D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Turks and Caicos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E96F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特克斯和凯科斯群岛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BC10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TC</w:t>
            </w:r>
          </w:p>
        </w:tc>
      </w:tr>
      <w:tr w14:paraId="14BAFE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A577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Åland Islands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5441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奥兰群岛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B4CD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AX</w:t>
            </w:r>
          </w:p>
        </w:tc>
      </w:tr>
      <w:tr w14:paraId="35DDC6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E15D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Caribbean Netherlands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11D6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荷属加勒比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E219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BQ</w:t>
            </w:r>
          </w:p>
        </w:tc>
      </w:tr>
      <w:tr w14:paraId="497FE2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A872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British Indian Ocean Territory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877D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英属印度洋领地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D0D2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IO</w:t>
            </w:r>
          </w:p>
        </w:tc>
      </w:tr>
      <w:tr w14:paraId="37D7D8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5032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Christmas as Island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7AFB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圣诞岛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90F1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CX</w:t>
            </w:r>
          </w:p>
        </w:tc>
      </w:tr>
      <w:tr w14:paraId="313958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F9A6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Cocos (Keeling) Islands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672E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科科斯 (基林) 群岛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FD13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</w:t>
            </w:r>
          </w:p>
        </w:tc>
      </w:tr>
      <w:tr w14:paraId="16263A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3636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Falkland Islands (Islas Malvinas)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8B62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福克兰群岛 (马尔维纳斯群岛)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1025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FK</w:t>
            </w:r>
          </w:p>
        </w:tc>
      </w:tr>
      <w:tr w14:paraId="0118F0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6B6E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Mayotte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7A3E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马约特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D900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YT</w:t>
            </w:r>
          </w:p>
        </w:tc>
      </w:tr>
      <w:tr w14:paraId="6EEDA2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E2E0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Niue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EFC5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纽埃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73DC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NU</w:t>
            </w:r>
          </w:p>
        </w:tc>
      </w:tr>
      <w:tr w14:paraId="02268A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D953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Norfolk Island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8F47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诺福克岛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7C48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NF</w:t>
            </w:r>
          </w:p>
        </w:tc>
      </w:tr>
      <w:tr w14:paraId="282D99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584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Northern Mariana Islands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84B5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北马里亚纳群岛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85B2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MP</w:t>
            </w:r>
          </w:p>
        </w:tc>
      </w:tr>
      <w:tr w14:paraId="36539C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BBB4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Pitcairn Islands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5DB5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皮特凯恩群岛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7E00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PN</w:t>
            </w:r>
          </w:p>
        </w:tc>
      </w:tr>
      <w:tr w14:paraId="332636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0859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Saint Helena, Ascension and Tristan da Cunha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1307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圣赫勒拿、阿森松岛和特里斯坦-达库尼亚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D036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SH</w:t>
            </w:r>
          </w:p>
        </w:tc>
      </w:tr>
      <w:tr w14:paraId="463A0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5948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Collectivity of Saint Martin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9F0B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法属圣马丁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2B63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MF</w:t>
            </w:r>
          </w:p>
        </w:tc>
      </w:tr>
      <w:tr w14:paraId="14A41C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5D5D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Saint Pierre and Miquelon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D531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圣皮埃尔和密克隆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6276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PM</w:t>
            </w:r>
          </w:p>
        </w:tc>
      </w:tr>
      <w:tr w14:paraId="08B7F7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04E0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Tokelau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504A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托克劳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AB04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TK</w:t>
            </w:r>
          </w:p>
        </w:tc>
      </w:tr>
      <w:tr w14:paraId="01A80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ABBC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Wallis and Futuna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6D83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瓦利斯和富图纳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1396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WF</w:t>
            </w:r>
          </w:p>
        </w:tc>
      </w:tr>
      <w:tr w14:paraId="5F5D695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1181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American Samoa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BEC7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美属萨摩亚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A834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AS</w:t>
            </w:r>
          </w:p>
        </w:tc>
      </w:tr>
    </w:tbl>
    <w:p w14:paraId="25D59A2A">
      <w:pPr>
        <w:bidi w:val="0"/>
        <w:rPr>
          <w:rFonts w:hint="default"/>
        </w:rPr>
      </w:pPr>
      <w:r>
        <w:rPr>
          <w:rFonts w:hint="default"/>
        </w:rPr>
        <w:t>撤销提币</w:t>
      </w:r>
    </w:p>
    <w:p w14:paraId="37EF09CF">
      <w:pPr>
        <w:bidi w:val="0"/>
        <w:rPr>
          <w:rFonts w:hint="default"/>
        </w:rPr>
      </w:pPr>
      <w:r>
        <w:rPr>
          <w:rFonts w:hint="default"/>
        </w:rPr>
        <w:t>可以撤销普通提币，但不支持撤销闪电网络上的提币。</w:t>
      </w:r>
    </w:p>
    <w:p w14:paraId="5970FBB0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587CA18A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5F0CB901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10BE383C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69402BEC">
      <w:pPr>
        <w:bidi w:val="0"/>
        <w:rPr>
          <w:rFonts w:hint="default"/>
        </w:rPr>
      </w:pPr>
      <w:r>
        <w:rPr>
          <w:rFonts w:hint="default"/>
        </w:rPr>
        <w:t>POST /api/v5/asset/cancel-withdrawal</w:t>
      </w:r>
    </w:p>
    <w:p w14:paraId="7B6DEF67">
      <w:pPr>
        <w:bidi w:val="0"/>
      </w:pPr>
      <w:r>
        <w:rPr>
          <w:rFonts w:hint="default"/>
        </w:rPr>
        <w:t>请求示例</w:t>
      </w:r>
    </w:p>
    <w:p w14:paraId="42138E7D">
      <w:pPr>
        <w:bidi w:val="0"/>
        <w:rPr>
          <w:rFonts w:hint="default"/>
        </w:rPr>
      </w:pPr>
      <w:r>
        <w:rPr>
          <w:rFonts w:hint="default"/>
        </w:rPr>
        <w:t>import okx.Funding as Funding</w:t>
      </w:r>
    </w:p>
    <w:p w14:paraId="1C55208F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6BE0CBA7">
      <w:pPr>
        <w:bidi w:val="0"/>
        <w:rPr>
          <w:rFonts w:hint="default"/>
        </w:rPr>
      </w:pPr>
      <w:r>
        <w:rPr>
          <w:rFonts w:hint="default"/>
        </w:rPr>
        <w:t>flag = "0"  # 实盘: 0, 模拟盘: 1fundingAPI = Funding.FundingAPI(apikey, secretkey, passphrase, False, flag)</w:t>
      </w:r>
    </w:p>
    <w:p w14:paraId="2EF9A853">
      <w:pPr>
        <w:bidi w:val="0"/>
        <w:rPr>
          <w:rFonts w:hint="default"/>
        </w:rPr>
      </w:pPr>
      <w:r>
        <w:rPr>
          <w:rFonts w:hint="default"/>
        </w:rPr>
        <w:t># 撤销提币result = fundingAPI.cancel_withdrawal(</w:t>
      </w:r>
    </w:p>
    <w:p w14:paraId="6BDF607B">
      <w:pPr>
        <w:bidi w:val="0"/>
        <w:rPr>
          <w:rFonts w:hint="default"/>
        </w:rPr>
      </w:pPr>
      <w:r>
        <w:rPr>
          <w:rFonts w:hint="default"/>
        </w:rPr>
        <w:t xml:space="preserve">    wdId="123456")print(result)</w:t>
      </w:r>
    </w:p>
    <w:p w14:paraId="186BA9C4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1315"/>
      </w:tblGrid>
      <w:tr w14:paraId="0447E74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3F6BB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39D9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B45CB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A6A33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7C4D58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7621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0380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2C09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029D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提币申请ID</w:t>
            </w:r>
          </w:p>
        </w:tc>
      </w:tr>
    </w:tbl>
    <w:p w14:paraId="3F8655E0">
      <w:pPr>
        <w:bidi w:val="0"/>
      </w:pPr>
      <w:r>
        <w:rPr>
          <w:rFonts w:hint="default"/>
        </w:rPr>
        <w:t>返回结果</w:t>
      </w:r>
    </w:p>
    <w:p w14:paraId="7A677CE3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35CA189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1F0F1BDE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33896BD2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1ABB6BD5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6F8E9665">
      <w:pPr>
        <w:bidi w:val="0"/>
        <w:rPr>
          <w:rFonts w:hint="default"/>
        </w:rPr>
      </w:pPr>
      <w:r>
        <w:rPr>
          <w:rFonts w:hint="default"/>
        </w:rPr>
        <w:t xml:space="preserve">      "wdId": "1123456"   </w:t>
      </w:r>
    </w:p>
    <w:p w14:paraId="6868EA40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5947DBE8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4614D8B4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315"/>
      </w:tblGrid>
      <w:tr w14:paraId="701D020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74CA5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73C1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6D25A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E694DA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FD3B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F6BC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ED99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提币申请ID</w:t>
            </w:r>
          </w:p>
        </w:tc>
      </w:tr>
    </w:tbl>
    <w:p w14:paraId="10916E70">
      <w:pPr>
        <w:bidi w:val="0"/>
      </w:pPr>
      <w:r>
        <w:rPr>
          <w:lang w:val="en-US" w:eastAsia="zh-CN"/>
        </w:rPr>
        <w:t> 接口返回code等于0不能严格认为提币已经被撤销，只表示您的请求被系统服务器所接受，实际结果以获取提币记录中的状态为准。</w:t>
      </w:r>
    </w:p>
    <w:p w14:paraId="661EFBF9">
      <w:pPr>
        <w:bidi w:val="0"/>
        <w:rPr>
          <w:rFonts w:hint="default"/>
        </w:rPr>
      </w:pPr>
      <w:r>
        <w:rPr>
          <w:rFonts w:hint="default"/>
        </w:rPr>
        <w:t>获取提币记录</w:t>
      </w:r>
    </w:p>
    <w:p w14:paraId="5901B82C">
      <w:pPr>
        <w:bidi w:val="0"/>
        <w:rPr>
          <w:rFonts w:hint="default"/>
        </w:rPr>
      </w:pPr>
      <w:r>
        <w:rPr>
          <w:rFonts w:hint="default"/>
        </w:rPr>
        <w:t>根据币种，提币状态，时间范围获取提币记录，按照时间倒序排列，默认返回100条数据。</w:t>
      </w:r>
      <w:r>
        <w:rPr>
          <w:rFonts w:hint="default"/>
        </w:rPr>
        <w:br w:type="textWrapping"/>
      </w:r>
      <w:r>
        <w:rPr>
          <w:rFonts w:hint="default"/>
        </w:rPr>
        <w:t>支持Websocket订阅，参考 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"funding-account-websocket-withdrawal-info-channel"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提币信息频道</w:t>
      </w:r>
      <w:r>
        <w:rPr>
          <w:rFonts w:hint="default"/>
        </w:rPr>
        <w:fldChar w:fldCharType="end"/>
      </w:r>
      <w:r>
        <w:rPr>
          <w:rFonts w:hint="default"/>
        </w:rPr>
        <w:t>。</w:t>
      </w:r>
    </w:p>
    <w:p w14:paraId="00A24191">
      <w:pPr>
        <w:bidi w:val="0"/>
        <w:rPr>
          <w:rFonts w:hint="default"/>
        </w:rPr>
      </w:pPr>
      <w:r>
        <w:rPr>
          <w:rFonts w:hint="default"/>
        </w:rPr>
        <w:t>限速：6 次/s</w:t>
      </w:r>
    </w:p>
    <w:p w14:paraId="34B39D2B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18AB4DF0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2EB05F5D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276B8AAC">
      <w:pPr>
        <w:bidi w:val="0"/>
        <w:rPr>
          <w:rFonts w:hint="default"/>
        </w:rPr>
      </w:pPr>
      <w:r>
        <w:rPr>
          <w:rFonts w:hint="default"/>
        </w:rPr>
        <w:t>GET /api/v5/asset/withdrawal-history</w:t>
      </w:r>
    </w:p>
    <w:p w14:paraId="24B25D4C">
      <w:pPr>
        <w:bidi w:val="0"/>
      </w:pPr>
      <w:r>
        <w:rPr>
          <w:rFonts w:hint="default"/>
        </w:rPr>
        <w:t>请求示例</w:t>
      </w:r>
    </w:p>
    <w:p w14:paraId="43C31131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2"/>
        <w:gridCol w:w="738"/>
        <w:gridCol w:w="875"/>
        <w:gridCol w:w="6061"/>
      </w:tblGrid>
      <w:tr w14:paraId="168ECB0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A2A94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CEDB2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7C354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7BBB5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F7B35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314F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1FED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E0ED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8A5B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币种名称，如 BTC</w:t>
            </w:r>
          </w:p>
        </w:tc>
      </w:tr>
      <w:tr w14:paraId="07F3AB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570B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6962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EE36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F5FF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提币申请ID</w:t>
            </w:r>
          </w:p>
        </w:tc>
      </w:tr>
      <w:tr w14:paraId="02C3ED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605F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clientId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2B2F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858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1BF7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客户自定义ID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字母（区分大小写）与数字的组合，可以是纯字母、纯数字且长度要在1-32位之间。</w:t>
            </w:r>
          </w:p>
        </w:tc>
      </w:tr>
      <w:tr w14:paraId="781898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8C32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txId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D76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3E65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B828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区块转账哈希记录</w:t>
            </w:r>
          </w:p>
        </w:tc>
      </w:tr>
      <w:tr w14:paraId="418CE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0908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35F3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666D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E00F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提币方式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3：内部转账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4：链上提币</w:t>
            </w:r>
          </w:p>
        </w:tc>
      </w:tr>
      <w:tr w14:paraId="171D42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0BCD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443A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8C8E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51AB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提币状态</w:t>
            </w:r>
          </w:p>
          <w:p w14:paraId="10AB6AAE">
            <w:pPr>
              <w:bidi w:val="0"/>
            </w:pPr>
            <w:r>
              <w:t>·</w:t>
            </w:r>
            <w:r>
              <w:rPr>
                <w:rFonts w:hint="eastAsia"/>
              </w:rPr>
              <w:t xml:space="preserve">  </w:t>
            </w:r>
            <w:r>
              <w:rPr>
                <w:rFonts w:hint="default"/>
              </w:rPr>
              <w:t>阶段1：等待提币</w:t>
            </w:r>
          </w:p>
          <w:p w14:paraId="3D19BDDC">
            <w:pPr>
              <w:bidi w:val="0"/>
            </w:pPr>
            <w:r>
              <w:rPr>
                <w:rFonts w:hint="default"/>
                <w:lang w:val="en-US" w:eastAsia="zh-CN"/>
              </w:rPr>
              <w:t>19：热钱包余额不足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17：钱包地址正等待国际转账规则认证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10：等待划转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0：等待提币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4/5/6/8/9/12：等待客服审核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7：审核通过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&gt;0, 17, 19 可撤销，其他状态不可撤销</w:t>
            </w:r>
          </w:p>
          <w:p w14:paraId="7A195F70">
            <w:pPr>
              <w:bidi w:val="0"/>
            </w:pPr>
            <w:r>
              <w:rPr>
                <w:rFonts w:hint="default"/>
              </w:rPr>
              <w:t>·</w:t>
            </w:r>
            <w:r>
              <w:rPr>
                <w:rFonts w:hint="eastAsia"/>
              </w:rPr>
              <w:t xml:space="preserve">  </w:t>
            </w:r>
            <w:r>
              <w:rPr>
                <w:rFonts w:hint="default"/>
              </w:rPr>
              <w:t>阶段2：提币处理中（适用于链上提币，内部转账无此阶段）</w:t>
            </w:r>
          </w:p>
          <w:p w14:paraId="4FA60905">
            <w:pPr>
              <w:bidi w:val="0"/>
            </w:pPr>
            <w:r>
              <w:rPr>
                <w:rFonts w:hint="default"/>
                <w:lang w:val="en-US" w:eastAsia="zh-CN"/>
              </w:rPr>
              <w:t>1：正在将您的交易广播到链上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15：交易待确认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16：根据当地法律法规，您的提币最多可能需要 24 小时才能到账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-3：撤销中</w:t>
            </w:r>
          </w:p>
          <w:p w14:paraId="6DC41C8A">
            <w:pPr>
              <w:bidi w:val="0"/>
            </w:pPr>
            <w:r>
              <w:rPr>
                <w:rFonts w:hint="default"/>
              </w:rPr>
              <w:t>·</w:t>
            </w:r>
            <w:r>
              <w:rPr>
                <w:rFonts w:hint="eastAsia"/>
              </w:rPr>
              <w:t xml:space="preserve">  </w:t>
            </w:r>
            <w:r>
              <w:rPr>
                <w:rFonts w:hint="default"/>
              </w:rPr>
              <w:t>最终阶段</w:t>
            </w:r>
          </w:p>
          <w:p w14:paraId="5BA9FFDB">
            <w:pPr>
              <w:bidi w:val="0"/>
            </w:pPr>
            <w:r>
              <w:rPr>
                <w:rFonts w:hint="default"/>
                <w:lang w:val="en-US" w:eastAsia="zh-CN"/>
              </w:rPr>
              <w:t>-2：已撤销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-1：失败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2：提币成功</w:t>
            </w:r>
          </w:p>
        </w:tc>
      </w:tr>
      <w:tr w14:paraId="7C7ECA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34F75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02C2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6C73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8F73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查询在此之前的内容，值为时间戳，Unix 时间戳为毫秒数格式，如 1654041600000</w:t>
            </w:r>
          </w:p>
        </w:tc>
      </w:tr>
      <w:tr w14:paraId="19D27E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437C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163B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D3E1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DD68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查询在此之后的内容，值为时间戳，Unix 时间戳为毫秒数格式，如 1656633600000</w:t>
            </w:r>
          </w:p>
        </w:tc>
      </w:tr>
      <w:tr w14:paraId="290E71C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A2E6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7071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0632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659C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返回的结果集数量，默认为100，最大为100，不填默认返回100条</w:t>
            </w:r>
          </w:p>
        </w:tc>
      </w:tr>
    </w:tbl>
    <w:p w14:paraId="1DF2D061">
      <w:pPr>
        <w:bidi w:val="0"/>
      </w:pPr>
      <w:r>
        <w:rPr>
          <w:rFonts w:hint="default"/>
        </w:rPr>
        <w:t>返回结果</w:t>
      </w:r>
    </w:p>
    <w:p w14:paraId="6C78824F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30FE62F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4F0BD8E4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26D82598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14FF7C15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26F0088B">
      <w:pPr>
        <w:bidi w:val="0"/>
        <w:rPr>
          <w:rFonts w:hint="default"/>
        </w:rPr>
      </w:pPr>
      <w:r>
        <w:rPr>
          <w:rFonts w:hint="default"/>
        </w:rPr>
        <w:t xml:space="preserve">      "note": "",</w:t>
      </w:r>
    </w:p>
    <w:p w14:paraId="0FFFC347">
      <w:pPr>
        <w:bidi w:val="0"/>
        <w:rPr>
          <w:rFonts w:hint="default"/>
        </w:rPr>
      </w:pPr>
      <w:r>
        <w:rPr>
          <w:rFonts w:hint="default"/>
        </w:rPr>
        <w:t xml:space="preserve">      "chain": "ETH-Ethereum",</w:t>
      </w:r>
    </w:p>
    <w:p w14:paraId="6FF3222F">
      <w:pPr>
        <w:bidi w:val="0"/>
        <w:rPr>
          <w:rFonts w:hint="default"/>
        </w:rPr>
      </w:pPr>
      <w:r>
        <w:rPr>
          <w:rFonts w:hint="default"/>
        </w:rPr>
        <w:t xml:space="preserve">      "fee": "0.007",</w:t>
      </w:r>
    </w:p>
    <w:p w14:paraId="088F8664">
      <w:pPr>
        <w:bidi w:val="0"/>
        <w:rPr>
          <w:rFonts w:hint="default"/>
        </w:rPr>
      </w:pPr>
      <w:r>
        <w:rPr>
          <w:rFonts w:hint="default"/>
        </w:rPr>
        <w:t xml:space="preserve">      "feeCcy": "ETH",</w:t>
      </w:r>
    </w:p>
    <w:p w14:paraId="019BEE5C">
      <w:pPr>
        <w:bidi w:val="0"/>
        <w:rPr>
          <w:rFonts w:hint="default"/>
        </w:rPr>
      </w:pPr>
      <w:r>
        <w:rPr>
          <w:rFonts w:hint="default"/>
        </w:rPr>
        <w:t xml:space="preserve">      "ccy": "ETH",</w:t>
      </w:r>
    </w:p>
    <w:p w14:paraId="42D71631">
      <w:pPr>
        <w:bidi w:val="0"/>
        <w:rPr>
          <w:rFonts w:hint="default"/>
        </w:rPr>
      </w:pPr>
      <w:r>
        <w:rPr>
          <w:rFonts w:hint="default"/>
        </w:rPr>
        <w:t xml:space="preserve">      "clientId": "",</w:t>
      </w:r>
    </w:p>
    <w:p w14:paraId="5BEC11B4">
      <w:pPr>
        <w:bidi w:val="0"/>
        <w:rPr>
          <w:rFonts w:hint="default"/>
        </w:rPr>
      </w:pPr>
      <w:r>
        <w:rPr>
          <w:rFonts w:hint="default"/>
        </w:rPr>
        <w:t xml:space="preserve">      "toAddrType": "1",</w:t>
      </w:r>
    </w:p>
    <w:p w14:paraId="18D70A01">
      <w:pPr>
        <w:bidi w:val="0"/>
        <w:rPr>
          <w:rFonts w:hint="default"/>
        </w:rPr>
      </w:pPr>
      <w:r>
        <w:rPr>
          <w:rFonts w:hint="default"/>
        </w:rPr>
        <w:t xml:space="preserve">      "amt": "0.029809",</w:t>
      </w:r>
    </w:p>
    <w:p w14:paraId="0C03A4AC">
      <w:pPr>
        <w:bidi w:val="0"/>
        <w:rPr>
          <w:rFonts w:hint="default"/>
        </w:rPr>
      </w:pPr>
      <w:r>
        <w:rPr>
          <w:rFonts w:hint="default"/>
        </w:rPr>
        <w:t xml:space="preserve">      "txId": "0x35c******b360a174d",</w:t>
      </w:r>
    </w:p>
    <w:p w14:paraId="71A09A8B">
      <w:pPr>
        <w:bidi w:val="0"/>
        <w:rPr>
          <w:rFonts w:hint="default"/>
        </w:rPr>
      </w:pPr>
      <w:r>
        <w:rPr>
          <w:rFonts w:hint="default"/>
        </w:rPr>
        <w:t xml:space="preserve">      "from": "156****359",</w:t>
      </w:r>
    </w:p>
    <w:p w14:paraId="3A59A18A">
      <w:pPr>
        <w:bidi w:val="0"/>
        <w:rPr>
          <w:rFonts w:hint="default"/>
        </w:rPr>
      </w:pPr>
      <w:r>
        <w:rPr>
          <w:rFonts w:hint="default"/>
        </w:rPr>
        <w:t xml:space="preserve">      "areaCodeFrom": "86",</w:t>
      </w:r>
    </w:p>
    <w:p w14:paraId="732719D0">
      <w:pPr>
        <w:bidi w:val="0"/>
        <w:rPr>
          <w:rFonts w:hint="default"/>
        </w:rPr>
      </w:pPr>
      <w:r>
        <w:rPr>
          <w:rFonts w:hint="default"/>
        </w:rPr>
        <w:t xml:space="preserve">      "to": "0xa30d1fab********7CF18C7B6C579",</w:t>
      </w:r>
    </w:p>
    <w:p w14:paraId="3F04FEB8">
      <w:pPr>
        <w:bidi w:val="0"/>
        <w:rPr>
          <w:rFonts w:hint="default"/>
        </w:rPr>
      </w:pPr>
      <w:r>
        <w:rPr>
          <w:rFonts w:hint="default"/>
        </w:rPr>
        <w:t xml:space="preserve">      "areaCodeTo": "",</w:t>
      </w:r>
    </w:p>
    <w:p w14:paraId="6E28188C">
      <w:pPr>
        <w:bidi w:val="0"/>
        <w:rPr>
          <w:rFonts w:hint="default"/>
        </w:rPr>
      </w:pPr>
      <w:r>
        <w:rPr>
          <w:rFonts w:hint="default"/>
        </w:rPr>
        <w:t xml:space="preserve">      "state": "2",</w:t>
      </w:r>
    </w:p>
    <w:p w14:paraId="38E42EDC">
      <w:pPr>
        <w:bidi w:val="0"/>
        <w:rPr>
          <w:rFonts w:hint="default"/>
        </w:rPr>
      </w:pPr>
      <w:r>
        <w:rPr>
          <w:rFonts w:hint="default"/>
        </w:rPr>
        <w:t xml:space="preserve">      "ts": "1655251200000",</w:t>
      </w:r>
    </w:p>
    <w:p w14:paraId="0E57C2EE">
      <w:pPr>
        <w:bidi w:val="0"/>
        <w:rPr>
          <w:rFonts w:hint="default"/>
        </w:rPr>
      </w:pPr>
      <w:r>
        <w:rPr>
          <w:rFonts w:hint="default"/>
        </w:rPr>
        <w:t xml:space="preserve">      "nonTradableAsset": false,</w:t>
      </w:r>
    </w:p>
    <w:p w14:paraId="42AF936A">
      <w:pPr>
        <w:bidi w:val="0"/>
        <w:rPr>
          <w:rFonts w:hint="default"/>
        </w:rPr>
      </w:pPr>
      <w:r>
        <w:rPr>
          <w:rFonts w:hint="default"/>
        </w:rPr>
        <w:t xml:space="preserve">      "wdId": "15447421"</w:t>
      </w:r>
    </w:p>
    <w:p w14:paraId="0EE44029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58070D09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07BC7B83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764"/>
        <w:gridCol w:w="940"/>
        <w:gridCol w:w="5842"/>
      </w:tblGrid>
      <w:tr w14:paraId="5856CC6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AACF6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2AF53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07B7B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E4FDA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0041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BFBE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5221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</w:t>
            </w:r>
          </w:p>
        </w:tc>
      </w:tr>
      <w:tr w14:paraId="68EDCF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2B32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chain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5F9E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8AB6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币种链信息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有的币种下有多个链，必须要做区分，如USDT下有USDT-ERC20，USDT-TRC20多个链</w:t>
            </w:r>
          </w:p>
        </w:tc>
      </w:tr>
      <w:tr w14:paraId="39C3B3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E40A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nonTradableAsset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1C0D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4B10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是否为不可交易资产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true：不可交易资产，false：可交易资产</w:t>
            </w:r>
          </w:p>
        </w:tc>
      </w:tr>
      <w:tr w14:paraId="50F49A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A13E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D601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1DDB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数量</w:t>
            </w:r>
          </w:p>
        </w:tc>
      </w:tr>
      <w:tr w14:paraId="3D8E58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8BB4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86FD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2CE8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提币申请时间，Unix 时间戳的毫秒数格式，如 1655251200000</w:t>
            </w:r>
          </w:p>
        </w:tc>
      </w:tr>
      <w:tr w14:paraId="2870BD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E1B9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520C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308B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提币账户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可以是邮箱/手机号/子账户名</w:t>
            </w:r>
          </w:p>
        </w:tc>
      </w:tr>
      <w:tr w14:paraId="4589E8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4C31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areaCodeFrom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1D6A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3F37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如果from为手机号，该字段为该手机号的区号</w:t>
            </w:r>
          </w:p>
        </w:tc>
      </w:tr>
      <w:tr w14:paraId="1F308A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6541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E4E1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B5F7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收币地址</w:t>
            </w:r>
          </w:p>
        </w:tc>
      </w:tr>
      <w:tr w14:paraId="0CFA03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F9F8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areaCodeTo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3D57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945F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如果to为手机号，该字段为该手机号的区号</w:t>
            </w:r>
          </w:p>
        </w:tc>
      </w:tr>
      <w:tr w14:paraId="081AD6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E3F9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toAddrType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A0B4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43D2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地址类型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1: 钱包地址、邮箱、手机号、登录账户名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2: UID</w:t>
            </w:r>
          </w:p>
        </w:tc>
      </w:tr>
      <w:tr w14:paraId="772D6C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6990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A2069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13D8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部分币种提币需要标签，若不需要则不返回此字段</w:t>
            </w:r>
          </w:p>
        </w:tc>
      </w:tr>
      <w:tr w14:paraId="092629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8B5C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pmtId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0548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B2E3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部分币种提币需要此字段（payment_id），若不需要则不返回此字段</w:t>
            </w:r>
          </w:p>
        </w:tc>
      </w:tr>
      <w:tr w14:paraId="5C5CFA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4C3A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memo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CEBD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681C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部分币种提币需要此字段，若不需要则不返回此字段</w:t>
            </w:r>
          </w:p>
        </w:tc>
      </w:tr>
      <w:tr w14:paraId="5BAC69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304E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addrEx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4BD9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883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提币地址备注，部分币种提币需要，若不需要则不返回此字段。如币种TONCOIN的提币地址备注标签名为comment,则该字段返回：{'comment':'123456'}</w:t>
            </w:r>
          </w:p>
        </w:tc>
      </w:tr>
      <w:tr w14:paraId="699538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F0F9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txId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6313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F8B2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提币哈希记录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内部转账该字段返回""</w:t>
            </w:r>
          </w:p>
        </w:tc>
      </w:tr>
      <w:tr w14:paraId="010A2F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0041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80A3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695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提币手续费数量</w:t>
            </w:r>
          </w:p>
        </w:tc>
      </w:tr>
      <w:tr w14:paraId="42614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06FE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feeCcy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1D7F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211F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提币手续费币种，如 USDT</w:t>
            </w:r>
          </w:p>
        </w:tc>
      </w:tr>
      <w:tr w14:paraId="178F66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A843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BA13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EB4C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提币状态</w:t>
            </w:r>
          </w:p>
        </w:tc>
      </w:tr>
      <w:tr w14:paraId="345900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AB195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EF2A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A8DF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提币申请ID</w:t>
            </w:r>
          </w:p>
        </w:tc>
      </w:tr>
      <w:tr w14:paraId="7BE71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0272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clientId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51D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7BA0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客户自定义ID</w:t>
            </w:r>
          </w:p>
        </w:tc>
      </w:tr>
      <w:tr w14:paraId="13816AA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62E2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1D51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9323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备注信息</w:t>
            </w:r>
          </w:p>
        </w:tc>
      </w:tr>
    </w:tbl>
    <w:p w14:paraId="5558907D">
      <w:pPr>
        <w:bidi w:val="0"/>
        <w:rPr>
          <w:rFonts w:hint="default"/>
        </w:rPr>
      </w:pPr>
      <w:r>
        <w:rPr>
          <w:rFonts w:hint="default"/>
        </w:rPr>
        <w:t>获取充值/提现的详细状态</w:t>
      </w:r>
    </w:p>
    <w:p w14:paraId="38796C61">
      <w:pPr>
        <w:bidi w:val="0"/>
        <w:rPr>
          <w:rFonts w:hint="default"/>
        </w:rPr>
      </w:pPr>
      <w:r>
        <w:rPr>
          <w:rFonts w:hint="default"/>
        </w:rPr>
        <w:t>获取充值与提现的详细状态信息与预估完成时间。</w:t>
      </w:r>
    </w:p>
    <w:p w14:paraId="5B75FE44">
      <w:pPr>
        <w:bidi w:val="0"/>
        <w:rPr>
          <w:rFonts w:hint="default"/>
        </w:rPr>
      </w:pPr>
      <w:r>
        <w:rPr>
          <w:rFonts w:hint="default"/>
        </w:rPr>
        <w:t>限速：1次/2s</w:t>
      </w:r>
    </w:p>
    <w:p w14:paraId="479CCAB9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617CC46F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1175839B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4CE791B5">
      <w:pPr>
        <w:bidi w:val="0"/>
        <w:rPr>
          <w:rFonts w:hint="default"/>
        </w:rPr>
      </w:pPr>
      <w:r>
        <w:rPr>
          <w:rFonts w:hint="default"/>
        </w:rPr>
        <w:t>GET /api/v5/asset/deposit-withdraw-status</w:t>
      </w:r>
    </w:p>
    <w:p w14:paraId="7C2807FC">
      <w:pPr>
        <w:bidi w:val="0"/>
      </w:pPr>
      <w:r>
        <w:rPr>
          <w:rFonts w:hint="default"/>
        </w:rPr>
        <w:t>请求示例</w:t>
      </w:r>
    </w:p>
    <w:p w14:paraId="5FA33113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99"/>
        <w:gridCol w:w="738"/>
        <w:gridCol w:w="1080"/>
        <w:gridCol w:w="4045"/>
      </w:tblGrid>
      <w:tr w14:paraId="412524A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5CA43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BA14B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E4220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950E4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E7BC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9D9C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F44C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5D60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03B3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提币申请ID，用于查询资金提现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wdId与txId必传其一也仅可传其一</w:t>
            </w:r>
          </w:p>
        </w:tc>
      </w:tr>
      <w:tr w14:paraId="2075CF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768D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txId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D404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967A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0E53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区块转账哈希记录ID，用于查询资金充值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wdId与txId必传其一也仅可传其一</w:t>
            </w:r>
          </w:p>
        </w:tc>
      </w:tr>
      <w:tr w14:paraId="256D43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9808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96D0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C9ED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867E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币种，如USDT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查询充值时必填，需要与txId一并提供</w:t>
            </w:r>
          </w:p>
        </w:tc>
      </w:tr>
      <w:tr w14:paraId="302BD9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5D5F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930C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A754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50AB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资金充值到账账户地址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查询充值时必填，需要与txId一并提供</w:t>
            </w:r>
          </w:p>
        </w:tc>
      </w:tr>
      <w:tr w14:paraId="683BDE9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B2F8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chain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F79D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0706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D19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币种链信息，如 USDT-ERC20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查询充值时必填，需要与txId一并提供</w:t>
            </w:r>
          </w:p>
        </w:tc>
      </w:tr>
    </w:tbl>
    <w:p w14:paraId="7D51BA93">
      <w:pPr>
        <w:bidi w:val="0"/>
      </w:pPr>
      <w:r>
        <w:rPr>
          <w:rFonts w:hint="default"/>
        </w:rPr>
        <w:t>返回结果</w:t>
      </w:r>
    </w:p>
    <w:p w14:paraId="2CA2C835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02C90A9">
      <w:pPr>
        <w:bidi w:val="0"/>
        <w:rPr>
          <w:rFonts w:hint="default"/>
        </w:rPr>
      </w:pPr>
      <w:r>
        <w:rPr>
          <w:rFonts w:hint="default"/>
        </w:rPr>
        <w:t xml:space="preserve">    "code":"0",</w:t>
      </w:r>
    </w:p>
    <w:p w14:paraId="2F7BA4AE">
      <w:pPr>
        <w:bidi w:val="0"/>
        <w:rPr>
          <w:rFonts w:hint="default"/>
        </w:rPr>
      </w:pPr>
      <w:r>
        <w:rPr>
          <w:rFonts w:hint="default"/>
        </w:rPr>
        <w:t xml:space="preserve">    "data":[</w:t>
      </w:r>
    </w:p>
    <w:p w14:paraId="5992CE36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16A4BEAA">
      <w:pPr>
        <w:bidi w:val="0"/>
        <w:rPr>
          <w:rFonts w:hint="default"/>
        </w:rPr>
      </w:pPr>
      <w:r>
        <w:rPr>
          <w:rFonts w:hint="default"/>
        </w:rPr>
        <w:t xml:space="preserve">            "wdId": "200045249",</w:t>
      </w:r>
    </w:p>
    <w:p w14:paraId="7FE33316">
      <w:pPr>
        <w:bidi w:val="0"/>
        <w:rPr>
          <w:rFonts w:hint="default"/>
        </w:rPr>
      </w:pPr>
      <w:r>
        <w:rPr>
          <w:rFonts w:hint="default"/>
        </w:rPr>
        <w:t xml:space="preserve">            "txId": "16f3638329xxxxxx42d988f97", </w:t>
      </w:r>
    </w:p>
    <w:p w14:paraId="17CA4C6E">
      <w:pPr>
        <w:bidi w:val="0"/>
        <w:rPr>
          <w:rFonts w:hint="default"/>
        </w:rPr>
      </w:pPr>
      <w:r>
        <w:rPr>
          <w:rFonts w:hint="default"/>
        </w:rPr>
        <w:t xml:space="preserve">            "state": "Pending withdrawal: Wallet is under maintenance, please wait.",</w:t>
      </w:r>
    </w:p>
    <w:p w14:paraId="3304E458">
      <w:pPr>
        <w:bidi w:val="0"/>
        <w:rPr>
          <w:rFonts w:hint="default"/>
        </w:rPr>
      </w:pPr>
      <w:r>
        <w:rPr>
          <w:rFonts w:hint="default"/>
        </w:rPr>
        <w:t xml:space="preserve">            "estCompleteTime": "01/09/2023, 8:10:48 PM"</w:t>
      </w:r>
    </w:p>
    <w:p w14:paraId="330FBF4F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05049B4D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1B3F80B1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5F853CB9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743"/>
        <w:gridCol w:w="738"/>
        <w:gridCol w:w="5127"/>
      </w:tblGrid>
      <w:tr w14:paraId="07C7F96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2410C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2C45C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4CB82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E1127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C56C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estCompleteTime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A2BD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B7D6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预估完成时间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时区为 UTC+8；格式为 MM/dd/yyyy, h:mm:ss AM/PM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estCompleteTime仅为预估完成时间，仅供参考</w:t>
            </w:r>
          </w:p>
        </w:tc>
      </w:tr>
      <w:tr w14:paraId="115D87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FF4C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1DB8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DEC2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充值/提现的现处于的详细阶段提示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冒号前面代表阶段，后面代表状态</w:t>
            </w:r>
          </w:p>
        </w:tc>
      </w:tr>
      <w:tr w14:paraId="114C86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E47B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txId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A523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EFAA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区块转账哈希记录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提币如果txId已经生成，则返回，否则返回""</w:t>
            </w:r>
          </w:p>
        </w:tc>
      </w:tr>
      <w:tr w14:paraId="54ECED8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55DB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8519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5155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提币申请ID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如查询的是充值，该字段返回""</w:t>
            </w:r>
          </w:p>
        </w:tc>
      </w:tr>
    </w:tbl>
    <w:p w14:paraId="177F1D14">
      <w:pPr>
        <w:bidi w:val="0"/>
      </w:pPr>
      <w:r>
        <w:rPr>
          <w:lang w:val="en-US" w:eastAsia="zh-CN"/>
        </w:rPr>
        <w:t> 阶段参考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充值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阶段一：监测链上交易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阶段二：推送充值数据到入账环节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阶段三：进行入账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终态：充值已完成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提现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阶段一：等待提现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阶段二：提现中</w:t>
      </w:r>
      <w:r>
        <w:rPr>
          <w:lang w:val="en-US" w:eastAsia="zh-CN"/>
        </w:rPr>
        <w:br w:type="textWrapping"/>
      </w:r>
      <w:r>
        <w:rPr>
          <w:lang w:val="en-US" w:eastAsia="zh-CN"/>
        </w:rPr>
        <w:t>终态：提现已完成 / 撤销已完成</w:t>
      </w:r>
    </w:p>
    <w:p w14:paraId="404E0F27">
      <w:pPr>
        <w:bidi w:val="0"/>
        <w:rPr>
          <w:rFonts w:hint="default"/>
        </w:rPr>
      </w:pPr>
      <w:r>
        <w:rPr>
          <w:rFonts w:hint="default"/>
        </w:rPr>
        <w:t>获取交易所列表（公共）</w:t>
      </w:r>
    </w:p>
    <w:p w14:paraId="0D52AF50">
      <w:pPr>
        <w:bidi w:val="0"/>
        <w:rPr>
          <w:rFonts w:hint="default"/>
        </w:rPr>
      </w:pPr>
      <w:r>
        <w:rPr>
          <w:rFonts w:hint="default"/>
        </w:rPr>
        <w:t>公共接口无须鉴权</w:t>
      </w:r>
    </w:p>
    <w:p w14:paraId="3772A193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31E87FA4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62C57DA4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4B95F658">
      <w:pPr>
        <w:bidi w:val="0"/>
        <w:rPr>
          <w:rFonts w:hint="default"/>
        </w:rPr>
      </w:pPr>
      <w:r>
        <w:rPr>
          <w:rFonts w:hint="default"/>
        </w:rPr>
        <w:t>GET /api/v5/asset/exchange-list</w:t>
      </w:r>
    </w:p>
    <w:p w14:paraId="1BC795AA">
      <w:pPr>
        <w:bidi w:val="0"/>
      </w:pPr>
      <w:r>
        <w:rPr>
          <w:rFonts w:hint="default"/>
        </w:rPr>
        <w:t>请求示例</w:t>
      </w:r>
    </w:p>
    <w:p w14:paraId="607F9D3C">
      <w:pPr>
        <w:bidi w:val="0"/>
        <w:rPr>
          <w:rFonts w:hint="default"/>
        </w:rPr>
      </w:pPr>
    </w:p>
    <w:p w14:paraId="69D647F4">
      <w:pPr>
        <w:bidi w:val="0"/>
        <w:rPr>
          <w:rFonts w:hint="default"/>
        </w:rPr>
      </w:pPr>
      <w:r>
        <w:rPr>
          <w:rFonts w:hint="default"/>
        </w:rPr>
        <w:t>请求参数</w:t>
      </w:r>
    </w:p>
    <w:p w14:paraId="0632BE6E">
      <w:pPr>
        <w:bidi w:val="0"/>
        <w:rPr>
          <w:rFonts w:hint="default"/>
        </w:rPr>
      </w:pPr>
      <w:r>
        <w:rPr>
          <w:rFonts w:hint="default"/>
        </w:rPr>
        <w:t>无</w:t>
      </w:r>
    </w:p>
    <w:p w14:paraId="21266BD7">
      <w:pPr>
        <w:bidi w:val="0"/>
      </w:pPr>
      <w:r>
        <w:rPr>
          <w:rFonts w:hint="default"/>
        </w:rPr>
        <w:t>返回结果</w:t>
      </w:r>
    </w:p>
    <w:p w14:paraId="36A5BB63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D7935EB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43F88845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15A61D52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68D802D7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47AA1C84">
      <w:pPr>
        <w:bidi w:val="0"/>
        <w:rPr>
          <w:rFonts w:hint="default"/>
        </w:rPr>
      </w:pPr>
      <w:r>
        <w:rPr>
          <w:rFonts w:hint="default"/>
        </w:rPr>
        <w:t xml:space="preserve">        "exchId": "did:ethr:0xfeb4f99829a9acdf52979abee87e83addf22a7e1",</w:t>
      </w:r>
    </w:p>
    <w:p w14:paraId="62F7B3D1">
      <w:pPr>
        <w:bidi w:val="0"/>
        <w:rPr>
          <w:rFonts w:hint="default"/>
        </w:rPr>
      </w:pPr>
      <w:r>
        <w:rPr>
          <w:rFonts w:hint="default"/>
        </w:rPr>
        <w:t xml:space="preserve">        "exchName": "1xbet"</w:t>
      </w:r>
    </w:p>
    <w:p w14:paraId="1E255E63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0911A82D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715AD563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36"/>
        <w:gridCol w:w="738"/>
        <w:gridCol w:w="6607"/>
      </w:tblGrid>
      <w:tr w14:paraId="5721204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BA9C6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3C55A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465E8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5AA42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8324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exchName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7E38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6E17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交易所名称，如 1xbet</w:t>
            </w:r>
          </w:p>
        </w:tc>
      </w:tr>
      <w:tr w14:paraId="7500A30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1A51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exchId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C6E4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401C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交易所 ID，如 did:ethr:0xfeb4f99829a9acdf52979abee87e83addf22a7e1</w:t>
            </w:r>
          </w:p>
        </w:tc>
      </w:tr>
    </w:tbl>
    <w:p w14:paraId="7CC91AF9">
      <w:pPr>
        <w:bidi w:val="0"/>
        <w:rPr>
          <w:rFonts w:hint="default"/>
        </w:rPr>
      </w:pPr>
      <w:r>
        <w:rPr>
          <w:rFonts w:hint="default"/>
        </w:rPr>
        <w:t>申请月结单 (近一年)</w:t>
      </w:r>
    </w:p>
    <w:p w14:paraId="05CF49DC">
      <w:pPr>
        <w:bidi w:val="0"/>
        <w:rPr>
          <w:rFonts w:hint="default"/>
        </w:rPr>
      </w:pPr>
      <w:r>
        <w:rPr>
          <w:rFonts w:hint="default"/>
        </w:rPr>
        <w:t>申请最近一年的月结单。</w:t>
      </w:r>
    </w:p>
    <w:p w14:paraId="3323703B">
      <w:pPr>
        <w:bidi w:val="0"/>
        <w:rPr>
          <w:rFonts w:hint="default"/>
        </w:rPr>
      </w:pPr>
      <w:r>
        <w:rPr>
          <w:rFonts w:hint="default"/>
        </w:rPr>
        <w:t>限速：20 次/月</w:t>
      </w:r>
    </w:p>
    <w:p w14:paraId="56DC5389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69C8F12F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4067C6D4">
      <w:pPr>
        <w:bidi w:val="0"/>
        <w:rPr>
          <w:rFonts w:hint="default"/>
        </w:rPr>
      </w:pPr>
      <w:r>
        <w:rPr>
          <w:rFonts w:hint="default"/>
        </w:rPr>
        <w:t>HTTP Request</w:t>
      </w:r>
    </w:p>
    <w:p w14:paraId="62580118">
      <w:pPr>
        <w:bidi w:val="0"/>
        <w:rPr>
          <w:rFonts w:hint="default"/>
        </w:rPr>
      </w:pPr>
      <w:r>
        <w:rPr>
          <w:rFonts w:hint="default"/>
        </w:rPr>
        <w:t>POST /api/v5/asset/monthly-statement</w:t>
      </w:r>
    </w:p>
    <w:p w14:paraId="44382D86">
      <w:pPr>
        <w:bidi w:val="0"/>
      </w:pPr>
      <w:r>
        <w:rPr>
          <w:rFonts w:hint="default"/>
        </w:rPr>
        <w:t>请求示例</w:t>
      </w:r>
    </w:p>
    <w:p w14:paraId="3DB893F0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08"/>
        <w:gridCol w:w="738"/>
        <w:gridCol w:w="774"/>
        <w:gridCol w:w="6226"/>
      </w:tblGrid>
      <w:tr w14:paraId="791A63E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658B9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EF725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D5D31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306B1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C7A245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A41B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month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7B4A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6B02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68CB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月份,默认上一个月。有效值是Jan, Feb, Mar, Apr,May, Jun, Jul,Aug, Sep,Oct,Nov,Dec</w:t>
            </w:r>
          </w:p>
        </w:tc>
      </w:tr>
    </w:tbl>
    <w:p w14:paraId="7174EE71">
      <w:pPr>
        <w:bidi w:val="0"/>
      </w:pPr>
      <w:r>
        <w:rPr>
          <w:rFonts w:hint="default"/>
        </w:rPr>
        <w:t>返回结果</w:t>
      </w:r>
    </w:p>
    <w:p w14:paraId="6D7870A5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638588A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16455775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6C38528F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5EE5BB9D">
      <w:pPr>
        <w:bidi w:val="0"/>
        <w:rPr>
          <w:rFonts w:hint="default"/>
        </w:rPr>
      </w:pPr>
      <w:r>
        <w:rPr>
          <w:rFonts w:hint="default"/>
        </w:rPr>
        <w:t xml:space="preserve">            "ts": "1646892328000"</w:t>
      </w:r>
    </w:p>
    <w:p w14:paraId="7FB5B0DC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324168B2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27F1B515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696E19E5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6466"/>
      </w:tblGrid>
      <w:tr w14:paraId="54A5676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04E76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79C6F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17DAE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AA5642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242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E722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9194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下载链接生成时间，Unix时间戳的毫秒数格式 ，如, 1597026383085</w:t>
            </w:r>
          </w:p>
        </w:tc>
      </w:tr>
    </w:tbl>
    <w:p w14:paraId="063AFB4F">
      <w:pPr>
        <w:bidi w:val="0"/>
        <w:rPr>
          <w:rFonts w:hint="default"/>
        </w:rPr>
      </w:pPr>
      <w:r>
        <w:rPr>
          <w:rFonts w:hint="default"/>
        </w:rPr>
        <w:t>获取月结单 (近一年)</w:t>
      </w:r>
    </w:p>
    <w:p w14:paraId="700CDB35">
      <w:pPr>
        <w:bidi w:val="0"/>
        <w:rPr>
          <w:rFonts w:hint="default"/>
        </w:rPr>
      </w:pPr>
      <w:r>
        <w:rPr>
          <w:rFonts w:hint="default"/>
        </w:rPr>
        <w:t>获取近一年的月结单</w:t>
      </w:r>
    </w:p>
    <w:p w14:paraId="4FD545FB">
      <w:pPr>
        <w:bidi w:val="0"/>
        <w:rPr>
          <w:rFonts w:hint="default"/>
        </w:rPr>
      </w:pPr>
      <w:r>
        <w:rPr>
          <w:rFonts w:hint="default"/>
        </w:rPr>
        <w:t>限速：10 次/2s</w:t>
      </w:r>
    </w:p>
    <w:p w14:paraId="71E8D8E5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1BB64E47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5DE2F252">
      <w:pPr>
        <w:bidi w:val="0"/>
        <w:rPr>
          <w:rFonts w:hint="default"/>
        </w:rPr>
      </w:pPr>
      <w:r>
        <w:rPr>
          <w:rFonts w:hint="default"/>
        </w:rPr>
        <w:t>HTTP Request</w:t>
      </w:r>
    </w:p>
    <w:p w14:paraId="192041A1">
      <w:pPr>
        <w:bidi w:val="0"/>
        <w:rPr>
          <w:rFonts w:hint="default"/>
        </w:rPr>
      </w:pPr>
      <w:r>
        <w:rPr>
          <w:rFonts w:hint="default"/>
        </w:rPr>
        <w:t>GET /api/v5/asset/monthly-statement</w:t>
      </w:r>
    </w:p>
    <w:p w14:paraId="2A805F9B">
      <w:pPr>
        <w:bidi w:val="0"/>
      </w:pPr>
      <w:r>
        <w:rPr>
          <w:rFonts w:hint="default"/>
        </w:rPr>
        <w:t>请求示例</w:t>
      </w:r>
    </w:p>
    <w:p w14:paraId="5362EB43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08"/>
        <w:gridCol w:w="738"/>
        <w:gridCol w:w="941"/>
        <w:gridCol w:w="6059"/>
      </w:tblGrid>
      <w:tr w14:paraId="4387757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B5CE8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974E6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F18B4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AE7BC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75467E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74DC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month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60C0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7B0E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8850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月份, 有效值是Jan, Feb, Mar, Apr,May, Jun, Jul,Aug, Sep, Oct, Nov, Dec</w:t>
            </w:r>
          </w:p>
        </w:tc>
      </w:tr>
    </w:tbl>
    <w:p w14:paraId="43CE54A4">
      <w:pPr>
        <w:bidi w:val="0"/>
      </w:pPr>
      <w:r>
        <w:rPr>
          <w:rFonts w:hint="default"/>
        </w:rPr>
        <w:t>返回结果</w:t>
      </w:r>
    </w:p>
    <w:p w14:paraId="1C054E50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61A5B19D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26290069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5A2C41B1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44FE8A9E">
      <w:pPr>
        <w:bidi w:val="0"/>
        <w:rPr>
          <w:rFonts w:hint="default"/>
        </w:rPr>
      </w:pPr>
      <w:r>
        <w:rPr>
          <w:rFonts w:hint="default"/>
        </w:rPr>
        <w:t xml:space="preserve">            "fileHref": "http://xxx",</w:t>
      </w:r>
    </w:p>
    <w:p w14:paraId="2E59A36B">
      <w:pPr>
        <w:bidi w:val="0"/>
        <w:rPr>
          <w:rFonts w:hint="default"/>
        </w:rPr>
      </w:pPr>
      <w:r>
        <w:rPr>
          <w:rFonts w:hint="default"/>
        </w:rPr>
        <w:t xml:space="preserve">            "state": "finished",</w:t>
      </w:r>
    </w:p>
    <w:p w14:paraId="7B2D2FB6">
      <w:pPr>
        <w:bidi w:val="0"/>
        <w:rPr>
          <w:rFonts w:hint="default"/>
        </w:rPr>
      </w:pPr>
      <w:r>
        <w:rPr>
          <w:rFonts w:hint="default"/>
        </w:rPr>
        <w:t xml:space="preserve">            "ts": 1646892328000</w:t>
      </w:r>
    </w:p>
    <w:p w14:paraId="3CE1113E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67D8B51F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1B864FFE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5104F2F4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3"/>
        <w:gridCol w:w="738"/>
        <w:gridCol w:w="6471"/>
      </w:tblGrid>
      <w:tr w14:paraId="286ACA4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9C9E2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AE1E0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758C5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11EF7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5DD4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fileHref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537E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CC1D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文件链接</w:t>
            </w:r>
          </w:p>
        </w:tc>
      </w:tr>
      <w:tr w14:paraId="2EEA26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AB73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DAEF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F537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下载链接生成时间，Unix时间戳的毫秒数格式 ，如 1597026383085</w:t>
            </w:r>
          </w:p>
        </w:tc>
      </w:tr>
      <w:tr w14:paraId="10F121D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6FC5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5574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8157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下载链接状态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finished：已生成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ongoing：进行中</w:t>
            </w:r>
          </w:p>
        </w:tc>
      </w:tr>
    </w:tbl>
    <w:p w14:paraId="6E9EBCD4">
      <w:pPr>
        <w:bidi w:val="0"/>
        <w:rPr>
          <w:rFonts w:hint="default"/>
        </w:rPr>
      </w:pPr>
      <w:r>
        <w:rPr>
          <w:rFonts w:hint="default"/>
        </w:rPr>
        <w:t>获取闪兑币种列表</w:t>
      </w:r>
    </w:p>
    <w:p w14:paraId="196D9630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29526D0E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1B35E105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5A855740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235C4E2D">
      <w:pPr>
        <w:bidi w:val="0"/>
        <w:rPr>
          <w:rFonts w:hint="default"/>
        </w:rPr>
      </w:pPr>
      <w:r>
        <w:rPr>
          <w:rFonts w:hint="default"/>
        </w:rPr>
        <w:t>GET /api/v5/asset/convert/currencies</w:t>
      </w:r>
    </w:p>
    <w:p w14:paraId="75592627">
      <w:pPr>
        <w:bidi w:val="0"/>
      </w:pPr>
      <w:r>
        <w:rPr>
          <w:rFonts w:hint="default"/>
        </w:rPr>
        <w:t>请求示例</w:t>
      </w:r>
    </w:p>
    <w:p w14:paraId="3202EAC6">
      <w:pPr>
        <w:bidi w:val="0"/>
        <w:rPr>
          <w:rFonts w:hint="default"/>
        </w:rPr>
      </w:pPr>
      <w:r>
        <w:rPr>
          <w:rFonts w:hint="default"/>
        </w:rPr>
        <w:t>请求参数</w:t>
      </w:r>
    </w:p>
    <w:p w14:paraId="676936A0">
      <w:pPr>
        <w:bidi w:val="0"/>
        <w:rPr>
          <w:rFonts w:hint="default"/>
        </w:rPr>
      </w:pPr>
      <w:r>
        <w:rPr>
          <w:rFonts w:hint="default"/>
        </w:rPr>
        <w:t>无</w:t>
      </w:r>
    </w:p>
    <w:p w14:paraId="7DB57C7D">
      <w:pPr>
        <w:bidi w:val="0"/>
      </w:pPr>
      <w:r>
        <w:rPr>
          <w:rFonts w:hint="default"/>
        </w:rPr>
        <w:t>返回结果</w:t>
      </w:r>
    </w:p>
    <w:p w14:paraId="0C863C14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A180F51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5B4DEAD3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756B0B17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68CB8EB6">
      <w:pPr>
        <w:bidi w:val="0"/>
        <w:rPr>
          <w:rFonts w:hint="default"/>
        </w:rPr>
      </w:pPr>
      <w:r>
        <w:rPr>
          <w:rFonts w:hint="default"/>
        </w:rPr>
        <w:t xml:space="preserve">            "min": "",  // 已废弃</w:t>
      </w:r>
    </w:p>
    <w:p w14:paraId="63D15F84">
      <w:pPr>
        <w:bidi w:val="0"/>
        <w:rPr>
          <w:rFonts w:hint="default"/>
        </w:rPr>
      </w:pPr>
      <w:r>
        <w:rPr>
          <w:rFonts w:hint="default"/>
        </w:rPr>
        <w:t xml:space="preserve">            "max": "",  // 已废弃</w:t>
      </w:r>
    </w:p>
    <w:p w14:paraId="45C60195">
      <w:pPr>
        <w:bidi w:val="0"/>
        <w:rPr>
          <w:rFonts w:hint="default"/>
        </w:rPr>
      </w:pPr>
      <w:r>
        <w:rPr>
          <w:rFonts w:hint="default"/>
        </w:rPr>
        <w:t xml:space="preserve">            "ccy": "BTC"</w:t>
      </w:r>
    </w:p>
    <w:p w14:paraId="107C5E59">
      <w:pPr>
        <w:bidi w:val="0"/>
        <w:rPr>
          <w:rFonts w:hint="default"/>
        </w:rPr>
      </w:pPr>
      <w:r>
        <w:rPr>
          <w:rFonts w:hint="default"/>
        </w:rPr>
        <w:t xml:space="preserve">        },</w:t>
      </w:r>
    </w:p>
    <w:p w14:paraId="57D467DA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09F18EB9">
      <w:pPr>
        <w:bidi w:val="0"/>
        <w:rPr>
          <w:rFonts w:hint="default"/>
        </w:rPr>
      </w:pPr>
      <w:r>
        <w:rPr>
          <w:rFonts w:hint="default"/>
        </w:rPr>
        <w:t xml:space="preserve">            "min": "",</w:t>
      </w:r>
    </w:p>
    <w:p w14:paraId="58F88DAC">
      <w:pPr>
        <w:bidi w:val="0"/>
        <w:rPr>
          <w:rFonts w:hint="default"/>
        </w:rPr>
      </w:pPr>
      <w:r>
        <w:rPr>
          <w:rFonts w:hint="default"/>
        </w:rPr>
        <w:t xml:space="preserve">            "max": "",</w:t>
      </w:r>
    </w:p>
    <w:p w14:paraId="7C3AA4A0">
      <w:pPr>
        <w:bidi w:val="0"/>
        <w:rPr>
          <w:rFonts w:hint="default"/>
        </w:rPr>
      </w:pPr>
      <w:r>
        <w:rPr>
          <w:rFonts w:hint="default"/>
        </w:rPr>
        <w:t xml:space="preserve">            "ccy": "ETH"</w:t>
      </w:r>
    </w:p>
    <w:p w14:paraId="3416CB01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65EDE427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66AD5662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4C0F1EF8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867"/>
      </w:tblGrid>
      <w:tr w14:paraId="58D261E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CEC8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64FF8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FE498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10811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CDD2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0C42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24FE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币种名称，如 BTC</w:t>
            </w:r>
          </w:p>
        </w:tc>
      </w:tr>
      <w:tr w14:paraId="349738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398A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B6F5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98F497">
            <w:pPr>
              <w:bidi w:val="0"/>
              <w:rPr>
                <w:rFonts w:hint="default"/>
              </w:rPr>
            </w:pPr>
            <w:del w:id="24">
              <w:r>
                <w:rPr>
                  <w:rFonts w:hint="default"/>
                  <w:lang w:val="en-US" w:eastAsia="zh-CN"/>
                </w:rPr>
                <w:delText>支持闪兑的最小值</w:delText>
              </w:r>
            </w:del>
            <w:r>
              <w:rPr>
                <w:rFonts w:hint="default"/>
                <w:lang w:val="en-US" w:eastAsia="zh-CN"/>
              </w:rPr>
              <w:t>(已废弃)</w:t>
            </w:r>
          </w:p>
        </w:tc>
      </w:tr>
      <w:tr w14:paraId="6899410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F106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EBA6F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13AC05">
            <w:pPr>
              <w:bidi w:val="0"/>
              <w:rPr>
                <w:rFonts w:hint="default"/>
              </w:rPr>
            </w:pPr>
            <w:del w:id="25">
              <w:r>
                <w:rPr>
                  <w:rFonts w:hint="default"/>
                  <w:lang w:val="en-US" w:eastAsia="zh-CN"/>
                </w:rPr>
                <w:delText>支持闪兑的最大值</w:delText>
              </w:r>
            </w:del>
            <w:r>
              <w:rPr>
                <w:rFonts w:hint="default"/>
                <w:lang w:val="en-US" w:eastAsia="zh-CN"/>
              </w:rPr>
              <w:t>(已废弃)</w:t>
            </w:r>
          </w:p>
        </w:tc>
      </w:tr>
    </w:tbl>
    <w:p w14:paraId="30BDADF8">
      <w:pPr>
        <w:bidi w:val="0"/>
        <w:rPr>
          <w:rFonts w:hint="default"/>
        </w:rPr>
      </w:pPr>
      <w:r>
        <w:rPr>
          <w:rFonts w:hint="default"/>
        </w:rPr>
        <w:t>获取闪兑币对信息</w:t>
      </w:r>
    </w:p>
    <w:p w14:paraId="7BC58703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5D38E4D7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10493533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7DDBE2EC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456F13ED">
      <w:pPr>
        <w:bidi w:val="0"/>
        <w:rPr>
          <w:rFonts w:hint="default"/>
        </w:rPr>
      </w:pPr>
      <w:r>
        <w:rPr>
          <w:rFonts w:hint="default"/>
        </w:rPr>
        <w:t>GET /api/v5/asset/convert/currency-pair</w:t>
      </w:r>
    </w:p>
    <w:p w14:paraId="23B084D0">
      <w:pPr>
        <w:bidi w:val="0"/>
      </w:pPr>
      <w:r>
        <w:rPr>
          <w:rFonts w:hint="default"/>
        </w:rPr>
        <w:t>请求示例</w:t>
      </w:r>
    </w:p>
    <w:p w14:paraId="261FC5D7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91"/>
        <w:gridCol w:w="738"/>
        <w:gridCol w:w="1080"/>
        <w:gridCol w:w="2237"/>
      </w:tblGrid>
      <w:tr w14:paraId="3A6FFE3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AE595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426E0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AE761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F932C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10D93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FB41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B1BD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D9B4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F513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消耗币种，如 USDT</w:t>
            </w:r>
          </w:p>
        </w:tc>
      </w:tr>
      <w:tr w14:paraId="2B44A0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CEA3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7ED6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8914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0F2B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获取币种，如 BTC</w:t>
            </w:r>
          </w:p>
        </w:tc>
      </w:tr>
      <w:tr w14:paraId="6E55364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61F9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convertMode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614C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CEE5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C643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0：标准闪兑（默认）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1：VIP大额闪兑</w:t>
            </w:r>
          </w:p>
        </w:tc>
      </w:tr>
    </w:tbl>
    <w:p w14:paraId="5B93177B">
      <w:pPr>
        <w:bidi w:val="0"/>
      </w:pPr>
      <w:r>
        <w:rPr>
          <w:rFonts w:hint="default"/>
        </w:rPr>
        <w:t>返回结果</w:t>
      </w:r>
    </w:p>
    <w:p w14:paraId="61E03947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5E007EB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14E7B1C6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49A4C3C0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55D3EF62">
      <w:pPr>
        <w:bidi w:val="0"/>
        <w:rPr>
          <w:rFonts w:hint="default"/>
        </w:rPr>
      </w:pPr>
      <w:r>
        <w:rPr>
          <w:rFonts w:hint="default"/>
        </w:rPr>
        <w:t xml:space="preserve">            "baseCcy": "BTC",</w:t>
      </w:r>
    </w:p>
    <w:p w14:paraId="2A362AE9">
      <w:pPr>
        <w:bidi w:val="0"/>
        <w:rPr>
          <w:rFonts w:hint="default"/>
        </w:rPr>
      </w:pPr>
      <w:r>
        <w:rPr>
          <w:rFonts w:hint="default"/>
        </w:rPr>
        <w:t xml:space="preserve">            "baseCcyMax": "0.5",</w:t>
      </w:r>
    </w:p>
    <w:p w14:paraId="12A941E9">
      <w:pPr>
        <w:bidi w:val="0"/>
        <w:rPr>
          <w:rFonts w:hint="default"/>
        </w:rPr>
      </w:pPr>
      <w:r>
        <w:rPr>
          <w:rFonts w:hint="default"/>
        </w:rPr>
        <w:t xml:space="preserve">            "baseCcyMin": "0.0001",</w:t>
      </w:r>
    </w:p>
    <w:p w14:paraId="7A435CAB">
      <w:pPr>
        <w:bidi w:val="0"/>
        <w:rPr>
          <w:rFonts w:hint="default"/>
        </w:rPr>
      </w:pPr>
      <w:r>
        <w:rPr>
          <w:rFonts w:hint="default"/>
        </w:rPr>
        <w:t xml:space="preserve">            "instId": "BTC-USDT",</w:t>
      </w:r>
    </w:p>
    <w:p w14:paraId="5DA91E37">
      <w:pPr>
        <w:bidi w:val="0"/>
        <w:rPr>
          <w:rFonts w:hint="default"/>
        </w:rPr>
      </w:pPr>
      <w:r>
        <w:rPr>
          <w:rFonts w:hint="default"/>
        </w:rPr>
        <w:t xml:space="preserve">            "quoteCcy": "USDT",</w:t>
      </w:r>
    </w:p>
    <w:p w14:paraId="17B4310A">
      <w:pPr>
        <w:bidi w:val="0"/>
        <w:rPr>
          <w:rFonts w:hint="default"/>
        </w:rPr>
      </w:pPr>
      <w:r>
        <w:rPr>
          <w:rFonts w:hint="default"/>
        </w:rPr>
        <w:t xml:space="preserve">            "quoteCcyMax": "10000",</w:t>
      </w:r>
    </w:p>
    <w:p w14:paraId="79379EE5">
      <w:pPr>
        <w:bidi w:val="0"/>
        <w:rPr>
          <w:rFonts w:hint="default"/>
        </w:rPr>
      </w:pPr>
      <w:r>
        <w:rPr>
          <w:rFonts w:hint="default"/>
        </w:rPr>
        <w:t xml:space="preserve">            "quoteCcyMin": "1"</w:t>
      </w:r>
    </w:p>
    <w:p w14:paraId="0C989024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6085AD0F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19E68394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46C7EA93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409"/>
        <w:gridCol w:w="738"/>
        <w:gridCol w:w="3797"/>
      </w:tblGrid>
      <w:tr w14:paraId="56F43E1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6AC4E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E9B8D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DDE7F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4669E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83AC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B0B29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7C0C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币对，如 BTC-USDT</w:t>
            </w:r>
          </w:p>
        </w:tc>
      </w:tr>
      <w:tr w14:paraId="78441F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4ED0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baseCcy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5793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3446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交易货币币种，如 BTC-USDT中的BTC</w:t>
            </w:r>
          </w:p>
        </w:tc>
      </w:tr>
      <w:tr w14:paraId="26C45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6238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baseCcyMax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7A25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6F0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交易货币支持闪兑的最大值</w:t>
            </w:r>
          </w:p>
        </w:tc>
      </w:tr>
      <w:tr w14:paraId="743B8A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70CF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baseCcyMin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D468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F848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交易货币支持闪兑的最小值</w:t>
            </w:r>
          </w:p>
        </w:tc>
      </w:tr>
      <w:tr w14:paraId="3ADD2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DBA2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922A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282D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计价货币币种，如 BTC-USDT中的USDT</w:t>
            </w:r>
          </w:p>
        </w:tc>
      </w:tr>
      <w:tr w14:paraId="337BED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3D5D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quoteCcyMax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5D8DC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E028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计价货币支持闪兑的最大值</w:t>
            </w:r>
          </w:p>
        </w:tc>
      </w:tr>
      <w:tr w14:paraId="45D287E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1F0F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quoteCcyMin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44CC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5AF5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计价货币支持闪兑的最小值</w:t>
            </w:r>
          </w:p>
        </w:tc>
      </w:tr>
    </w:tbl>
    <w:p w14:paraId="0E6918F5">
      <w:pPr>
        <w:bidi w:val="0"/>
        <w:rPr>
          <w:rFonts w:hint="default"/>
        </w:rPr>
      </w:pPr>
      <w:r>
        <w:rPr>
          <w:rFonts w:hint="default"/>
        </w:rPr>
        <w:t>闪兑预估询价</w:t>
      </w:r>
    </w:p>
    <w:p w14:paraId="40E4A4D0">
      <w:pPr>
        <w:bidi w:val="0"/>
        <w:rPr>
          <w:rFonts w:hint="default"/>
        </w:rPr>
      </w:pPr>
      <w:r>
        <w:rPr>
          <w:rFonts w:hint="default"/>
        </w:rPr>
        <w:t>限速：10次/s</w:t>
      </w:r>
    </w:p>
    <w:p w14:paraId="42962615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355EB784">
      <w:pPr>
        <w:bidi w:val="0"/>
        <w:rPr>
          <w:rFonts w:hint="default"/>
        </w:rPr>
      </w:pPr>
      <w:r>
        <w:rPr>
          <w:rFonts w:hint="default"/>
        </w:rPr>
        <w:t>限速：1次/5s</w:t>
      </w:r>
    </w:p>
    <w:p w14:paraId="054EF52A">
      <w:pPr>
        <w:bidi w:val="0"/>
        <w:rPr>
          <w:rFonts w:hint="default"/>
        </w:rPr>
      </w:pPr>
      <w:r>
        <w:rPr>
          <w:rFonts w:hint="default"/>
        </w:rPr>
        <w:t>限速规则：Instrument ID</w:t>
      </w:r>
    </w:p>
    <w:p w14:paraId="275936AC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58003562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6DFF8BA6">
      <w:pPr>
        <w:bidi w:val="0"/>
        <w:rPr>
          <w:rFonts w:hint="default"/>
        </w:rPr>
      </w:pPr>
      <w:r>
        <w:rPr>
          <w:rFonts w:hint="default"/>
        </w:rPr>
        <w:t>POST /api/v5/asset/convert/estimate-quote</w:t>
      </w:r>
    </w:p>
    <w:p w14:paraId="7DE88AAA">
      <w:pPr>
        <w:bidi w:val="0"/>
      </w:pPr>
      <w:r>
        <w:rPr>
          <w:rFonts w:hint="default"/>
        </w:rPr>
        <w:t>请求示例</w:t>
      </w:r>
    </w:p>
    <w:p w14:paraId="1CBDEA90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91"/>
        <w:gridCol w:w="738"/>
        <w:gridCol w:w="846"/>
        <w:gridCol w:w="5571"/>
      </w:tblGrid>
      <w:tr w14:paraId="2949A30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FF1AC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8A774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AF0FD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22A9C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3C15F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67FE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baseCcy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9618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27BE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C269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交易货币币种，如 BTC-USDT中的BTC</w:t>
            </w:r>
          </w:p>
        </w:tc>
      </w:tr>
      <w:tr w14:paraId="7506CA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D6E9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56553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2611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E528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计价货币币种，如 BTC-USDT中的USDT</w:t>
            </w:r>
          </w:p>
        </w:tc>
      </w:tr>
      <w:tr w14:paraId="79E18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4DCE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B6D2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4606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DD92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买：buy 卖：sell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描述的是对于baseCcy的交易方向</w:t>
            </w:r>
          </w:p>
        </w:tc>
      </w:tr>
      <w:tr w14:paraId="21A123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C8D1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rfqSz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4C0B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5765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33E2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询价数量</w:t>
            </w:r>
          </w:p>
        </w:tc>
      </w:tr>
      <w:tr w14:paraId="7E599E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EDD2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rfqSzCcy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2E7C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705B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C5ED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询价币种</w:t>
            </w:r>
          </w:p>
        </w:tc>
      </w:tr>
      <w:tr w14:paraId="42DA73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29A3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clQReqId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9F02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A5DE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E36D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客户端自定义的订单标识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字母（区分大小写）与数字的组合，可以是纯字母、纯数字且长度要在1-32位之间。</w:t>
            </w:r>
          </w:p>
        </w:tc>
      </w:tr>
      <w:tr w14:paraId="0B3AA3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8071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377B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E23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5AB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订单标签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适用于broker用户</w:t>
            </w:r>
          </w:p>
        </w:tc>
      </w:tr>
      <w:tr w14:paraId="5F8E2C7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2A1F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convertMode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4D6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6840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1D44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0：标准闪兑（默认）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1：VIP大额闪兑</w:t>
            </w:r>
          </w:p>
        </w:tc>
      </w:tr>
    </w:tbl>
    <w:p w14:paraId="1E828046">
      <w:pPr>
        <w:bidi w:val="0"/>
      </w:pPr>
      <w:r>
        <w:rPr>
          <w:rFonts w:hint="default"/>
        </w:rPr>
        <w:t>返回结果</w:t>
      </w:r>
    </w:p>
    <w:p w14:paraId="2344C9F9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E2FAA46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116C0149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13B63034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3ACE3D8F">
      <w:pPr>
        <w:bidi w:val="0"/>
        <w:rPr>
          <w:rFonts w:hint="default"/>
        </w:rPr>
      </w:pPr>
      <w:r>
        <w:rPr>
          <w:rFonts w:hint="default"/>
        </w:rPr>
        <w:t xml:space="preserve">            "baseCcy": "ETH",</w:t>
      </w:r>
    </w:p>
    <w:p w14:paraId="5A5C8428">
      <w:pPr>
        <w:bidi w:val="0"/>
        <w:rPr>
          <w:rFonts w:hint="default"/>
        </w:rPr>
      </w:pPr>
      <w:r>
        <w:rPr>
          <w:rFonts w:hint="default"/>
        </w:rPr>
        <w:t xml:space="preserve">            "baseSz": "0.01023052",</w:t>
      </w:r>
    </w:p>
    <w:p w14:paraId="117E3D25">
      <w:pPr>
        <w:bidi w:val="0"/>
        <w:rPr>
          <w:rFonts w:hint="default"/>
        </w:rPr>
      </w:pPr>
      <w:r>
        <w:rPr>
          <w:rFonts w:hint="default"/>
        </w:rPr>
        <w:t xml:space="preserve">            "clQReqId": "",</w:t>
      </w:r>
    </w:p>
    <w:p w14:paraId="2A356938">
      <w:pPr>
        <w:bidi w:val="0"/>
        <w:rPr>
          <w:rFonts w:hint="default"/>
        </w:rPr>
      </w:pPr>
      <w:r>
        <w:rPr>
          <w:rFonts w:hint="default"/>
        </w:rPr>
        <w:t xml:space="preserve">            "cnvtPx": "2932.40104429",</w:t>
      </w:r>
    </w:p>
    <w:p w14:paraId="13326A00">
      <w:pPr>
        <w:bidi w:val="0"/>
        <w:rPr>
          <w:rFonts w:hint="default"/>
        </w:rPr>
      </w:pPr>
      <w:r>
        <w:rPr>
          <w:rFonts w:hint="default"/>
        </w:rPr>
        <w:t xml:space="preserve">            "origRfqSz": "30",</w:t>
      </w:r>
    </w:p>
    <w:p w14:paraId="2A29767A">
      <w:pPr>
        <w:bidi w:val="0"/>
        <w:rPr>
          <w:rFonts w:hint="default"/>
        </w:rPr>
      </w:pPr>
      <w:r>
        <w:rPr>
          <w:rFonts w:hint="default"/>
        </w:rPr>
        <w:t xml:space="preserve">            "quoteCcy": "USDT",</w:t>
      </w:r>
    </w:p>
    <w:p w14:paraId="2445813C">
      <w:pPr>
        <w:bidi w:val="0"/>
        <w:rPr>
          <w:rFonts w:hint="default"/>
        </w:rPr>
      </w:pPr>
      <w:r>
        <w:rPr>
          <w:rFonts w:hint="default"/>
        </w:rPr>
        <w:t xml:space="preserve">            "quoteId": "quoterETH-USDT16461885104612381",</w:t>
      </w:r>
    </w:p>
    <w:p w14:paraId="61DA57EF">
      <w:pPr>
        <w:bidi w:val="0"/>
        <w:rPr>
          <w:rFonts w:hint="default"/>
        </w:rPr>
      </w:pPr>
      <w:r>
        <w:rPr>
          <w:rFonts w:hint="default"/>
        </w:rPr>
        <w:t xml:space="preserve">            "quoteSz": "30",</w:t>
      </w:r>
    </w:p>
    <w:p w14:paraId="677E9127">
      <w:pPr>
        <w:bidi w:val="0"/>
        <w:rPr>
          <w:rFonts w:hint="default"/>
        </w:rPr>
      </w:pPr>
      <w:r>
        <w:rPr>
          <w:rFonts w:hint="default"/>
        </w:rPr>
        <w:t xml:space="preserve">            "quoteTime": "1646188510461",</w:t>
      </w:r>
    </w:p>
    <w:p w14:paraId="0EDA1F5C">
      <w:pPr>
        <w:bidi w:val="0"/>
        <w:rPr>
          <w:rFonts w:hint="default"/>
        </w:rPr>
      </w:pPr>
      <w:r>
        <w:rPr>
          <w:rFonts w:hint="default"/>
        </w:rPr>
        <w:t xml:space="preserve">            "rfqSz": "30",</w:t>
      </w:r>
    </w:p>
    <w:p w14:paraId="5D7EF5EB">
      <w:pPr>
        <w:bidi w:val="0"/>
        <w:rPr>
          <w:rFonts w:hint="default"/>
        </w:rPr>
      </w:pPr>
      <w:r>
        <w:rPr>
          <w:rFonts w:hint="default"/>
        </w:rPr>
        <w:t xml:space="preserve">            "rfqSzCcy": "USDT",</w:t>
      </w:r>
    </w:p>
    <w:p w14:paraId="5079F44A">
      <w:pPr>
        <w:bidi w:val="0"/>
        <w:rPr>
          <w:rFonts w:hint="default"/>
        </w:rPr>
      </w:pPr>
      <w:r>
        <w:rPr>
          <w:rFonts w:hint="default"/>
        </w:rPr>
        <w:t xml:space="preserve">            "side": "buy",</w:t>
      </w:r>
    </w:p>
    <w:p w14:paraId="16D71D46">
      <w:pPr>
        <w:bidi w:val="0"/>
        <w:rPr>
          <w:rFonts w:hint="default"/>
        </w:rPr>
      </w:pPr>
      <w:r>
        <w:rPr>
          <w:rFonts w:hint="default"/>
        </w:rPr>
        <w:t xml:space="preserve">            "ttlMs": "10000"</w:t>
      </w:r>
    </w:p>
    <w:p w14:paraId="6E497A15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7E21119E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1320CCDC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344AFC69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67"/>
        <w:gridCol w:w="738"/>
        <w:gridCol w:w="4037"/>
      </w:tblGrid>
      <w:tr w14:paraId="182D2F6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20FAB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B4E57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85E1F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978D2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DC7D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AA62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02B2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生成报价时间，Unix时间戳的毫秒数格式</w:t>
            </w:r>
          </w:p>
        </w:tc>
      </w:tr>
      <w:tr w14:paraId="0A10CC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46BB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ttlMs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34A9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0AF0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报价有效期，单位为毫秒</w:t>
            </w:r>
          </w:p>
        </w:tc>
      </w:tr>
      <w:tr w14:paraId="063F99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9D53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clQReqId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0C71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CA85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客户端自定义的订单标识</w:t>
            </w:r>
          </w:p>
        </w:tc>
      </w:tr>
      <w:tr w14:paraId="79C71E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D6A4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C936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EE42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报价ID</w:t>
            </w:r>
          </w:p>
        </w:tc>
      </w:tr>
      <w:tr w14:paraId="79BB3A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1E97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baseCcy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D106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AB16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交易货币币种，如 BTC-USDT 中BTC</w:t>
            </w:r>
          </w:p>
        </w:tc>
      </w:tr>
      <w:tr w14:paraId="0BAFB4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B791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D1D2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8492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计价货币币种，如 BTC-USDT 中USDT</w:t>
            </w:r>
          </w:p>
        </w:tc>
      </w:tr>
      <w:tr w14:paraId="2E5DF7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B68A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B91A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1BE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买：buy 卖：sell</w:t>
            </w:r>
          </w:p>
        </w:tc>
      </w:tr>
      <w:tr w14:paraId="375F2C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3C29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origRfqSz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D5AD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ED28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原始报价的数量</w:t>
            </w:r>
          </w:p>
        </w:tc>
      </w:tr>
      <w:tr w14:paraId="2BCF58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6862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rfqSz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2F1B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6167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实际报价的数量</w:t>
            </w:r>
          </w:p>
        </w:tc>
      </w:tr>
      <w:tr w14:paraId="36C49E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275B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rfqSzCcy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F800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6909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报价的币种</w:t>
            </w:r>
          </w:p>
        </w:tc>
      </w:tr>
      <w:tr w14:paraId="27F0A6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D93E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cnvtPx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44CA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0B1C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闪兑价格，单位为计价币</w:t>
            </w:r>
          </w:p>
        </w:tc>
      </w:tr>
      <w:tr w14:paraId="7E64A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DE09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baseSz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6FBB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8766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闪兑交易币数量</w:t>
            </w:r>
          </w:p>
        </w:tc>
      </w:tr>
      <w:tr w14:paraId="4C4B678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D11B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7830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4F52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闪兑计价币数量</w:t>
            </w:r>
          </w:p>
        </w:tc>
      </w:tr>
    </w:tbl>
    <w:p w14:paraId="554BC13E">
      <w:pPr>
        <w:bidi w:val="0"/>
        <w:rPr>
          <w:rFonts w:hint="default"/>
        </w:rPr>
      </w:pPr>
      <w:r>
        <w:rPr>
          <w:rFonts w:hint="default"/>
        </w:rPr>
        <w:t>闪兑交易</w:t>
      </w:r>
    </w:p>
    <w:p w14:paraId="12183E35">
      <w:pPr>
        <w:bidi w:val="0"/>
        <w:rPr>
          <w:rFonts w:hint="default"/>
        </w:rPr>
      </w:pPr>
      <w:r>
        <w:rPr>
          <w:rFonts w:hint="default"/>
        </w:rPr>
        <w:t>闪兑交易前需要先 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"https://www.okx.com/docs-v5/zh/" \l "funding-account-rest-api-estimate-quote"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询价</w:t>
      </w:r>
      <w:r>
        <w:rPr>
          <w:rFonts w:hint="default"/>
        </w:rPr>
        <w:fldChar w:fldCharType="end"/>
      </w:r>
      <w:r>
        <w:rPr>
          <w:rFonts w:hint="default"/>
        </w:rPr>
        <w:t>。</w:t>
      </w:r>
    </w:p>
    <w:p w14:paraId="6A980A03">
      <w:pPr>
        <w:bidi w:val="0"/>
      </w:pPr>
      <w:r>
        <w:rPr>
          <w:lang w:val="en-US" w:eastAsia="zh-CN"/>
        </w:rPr>
        <w:t> 闪兑只能使用交易账户中的资产</w:t>
      </w:r>
    </w:p>
    <w:p w14:paraId="71A1AF05">
      <w:pPr>
        <w:bidi w:val="0"/>
        <w:rPr>
          <w:rFonts w:hint="default"/>
        </w:rPr>
      </w:pPr>
      <w:r>
        <w:rPr>
          <w:rFonts w:hint="default"/>
        </w:rPr>
        <w:t>限速：10次/s</w:t>
      </w:r>
    </w:p>
    <w:p w14:paraId="391340D8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619314F0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368B71D8">
      <w:pPr>
        <w:bidi w:val="0"/>
        <w:rPr>
          <w:rFonts w:hint="default"/>
        </w:rPr>
      </w:pPr>
      <w:r>
        <w:rPr>
          <w:rFonts w:hint="default"/>
        </w:rPr>
        <w:t>同一方向(buy/sell) 1次/5s 交易限制</w:t>
      </w:r>
    </w:p>
    <w:p w14:paraId="165CCB79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63CA8AEA">
      <w:pPr>
        <w:bidi w:val="0"/>
        <w:rPr>
          <w:rFonts w:hint="default"/>
        </w:rPr>
      </w:pPr>
      <w:r>
        <w:rPr>
          <w:rFonts w:hint="default"/>
        </w:rPr>
        <w:t>POST /api/v5/asset/convert/trade</w:t>
      </w:r>
    </w:p>
    <w:p w14:paraId="6CC0EDBD">
      <w:pPr>
        <w:bidi w:val="0"/>
      </w:pPr>
      <w:r>
        <w:rPr>
          <w:rFonts w:hint="default"/>
        </w:rPr>
        <w:t>请求示例</w:t>
      </w:r>
    </w:p>
    <w:p w14:paraId="306BBAA2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91"/>
        <w:gridCol w:w="738"/>
        <w:gridCol w:w="846"/>
        <w:gridCol w:w="5571"/>
      </w:tblGrid>
      <w:tr w14:paraId="12CACF0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5BEDA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BEF0B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65A34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D8BC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76D30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2266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2841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E67B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3143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报价ID</w:t>
            </w:r>
          </w:p>
        </w:tc>
      </w:tr>
      <w:tr w14:paraId="3E7944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0800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baseCcy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30C4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71A3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FC4F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交易货币币种，如 BTC-USDT中的BTC</w:t>
            </w:r>
          </w:p>
        </w:tc>
      </w:tr>
      <w:tr w14:paraId="7EE52F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A88D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AAD8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A7E6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4D23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计价货币币种，如 BTC-USDT中的USDT</w:t>
            </w:r>
          </w:p>
        </w:tc>
      </w:tr>
      <w:tr w14:paraId="611464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36AB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FF46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C1DF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A720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buy：买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sell：卖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描述的是对于baseCcy的交易方向</w:t>
            </w:r>
          </w:p>
        </w:tc>
      </w:tr>
      <w:tr w14:paraId="6565D5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DAD3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1228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AF80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7B8D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用户报价数量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报价数量应不大于预估询价中的询价数量</w:t>
            </w:r>
          </w:p>
        </w:tc>
      </w:tr>
      <w:tr w14:paraId="445DAE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F7F2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szCcy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486C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104A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7543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用户报价币种</w:t>
            </w:r>
          </w:p>
        </w:tc>
      </w:tr>
      <w:tr w14:paraId="5B452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D6B2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clTReqId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D700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E499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CA99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用户自定义的订单标识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字母（区分大小写）与数字的组合，可以是纯字母、纯数字且长度要在1-32位之间。</w:t>
            </w:r>
          </w:p>
        </w:tc>
      </w:tr>
      <w:tr w14:paraId="405ADF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F373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A34B4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E3E9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6701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订单标签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适用于broker用户</w:t>
            </w:r>
          </w:p>
        </w:tc>
      </w:tr>
      <w:tr w14:paraId="6761227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F781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convertMode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EDAD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8CB4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CE03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0：标准闪兑（默认）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1：VIP大额闪兑</w:t>
            </w:r>
          </w:p>
        </w:tc>
      </w:tr>
    </w:tbl>
    <w:p w14:paraId="123DC8C2">
      <w:pPr>
        <w:bidi w:val="0"/>
      </w:pPr>
      <w:r>
        <w:rPr>
          <w:rFonts w:hint="default"/>
        </w:rPr>
        <w:t>返回结果</w:t>
      </w:r>
    </w:p>
    <w:p w14:paraId="52E5739E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74379284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30FA0D17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14C7BC96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13DFA558">
      <w:pPr>
        <w:bidi w:val="0"/>
        <w:rPr>
          <w:rFonts w:hint="default"/>
        </w:rPr>
      </w:pPr>
      <w:r>
        <w:rPr>
          <w:rFonts w:hint="default"/>
        </w:rPr>
        <w:t xml:space="preserve">            "baseCcy": "ETH",</w:t>
      </w:r>
    </w:p>
    <w:p w14:paraId="64C68C8E">
      <w:pPr>
        <w:bidi w:val="0"/>
        <w:rPr>
          <w:rFonts w:hint="default"/>
        </w:rPr>
      </w:pPr>
      <w:r>
        <w:rPr>
          <w:rFonts w:hint="default"/>
        </w:rPr>
        <w:t xml:space="preserve">            "clTReqId": "",</w:t>
      </w:r>
    </w:p>
    <w:p w14:paraId="13CCC68A">
      <w:pPr>
        <w:bidi w:val="0"/>
        <w:rPr>
          <w:rFonts w:hint="default"/>
        </w:rPr>
      </w:pPr>
      <w:r>
        <w:rPr>
          <w:rFonts w:hint="default"/>
        </w:rPr>
        <w:t xml:space="preserve">            "fillBaseSz": "0.01023052",</w:t>
      </w:r>
    </w:p>
    <w:p w14:paraId="1AB4AD8E">
      <w:pPr>
        <w:bidi w:val="0"/>
        <w:rPr>
          <w:rFonts w:hint="default"/>
        </w:rPr>
      </w:pPr>
      <w:r>
        <w:rPr>
          <w:rFonts w:hint="default"/>
        </w:rPr>
        <w:t xml:space="preserve">            "fillPx": "2932.40104429",</w:t>
      </w:r>
    </w:p>
    <w:p w14:paraId="3598E7E0">
      <w:pPr>
        <w:bidi w:val="0"/>
        <w:rPr>
          <w:rFonts w:hint="default"/>
        </w:rPr>
      </w:pPr>
      <w:r>
        <w:rPr>
          <w:rFonts w:hint="default"/>
        </w:rPr>
        <w:t xml:space="preserve">            "fillQuoteSz": "30",</w:t>
      </w:r>
    </w:p>
    <w:p w14:paraId="5ABFA5FD">
      <w:pPr>
        <w:bidi w:val="0"/>
        <w:rPr>
          <w:rFonts w:hint="default"/>
        </w:rPr>
      </w:pPr>
      <w:r>
        <w:rPr>
          <w:rFonts w:hint="default"/>
        </w:rPr>
        <w:t xml:space="preserve">            "instId": "ETH-USDT",</w:t>
      </w:r>
    </w:p>
    <w:p w14:paraId="2157722F">
      <w:pPr>
        <w:bidi w:val="0"/>
        <w:rPr>
          <w:rFonts w:hint="default"/>
        </w:rPr>
      </w:pPr>
      <w:r>
        <w:rPr>
          <w:rFonts w:hint="default"/>
        </w:rPr>
        <w:t xml:space="preserve">            "quoteCcy": "USDT",</w:t>
      </w:r>
    </w:p>
    <w:p w14:paraId="5904FFD8">
      <w:pPr>
        <w:bidi w:val="0"/>
        <w:rPr>
          <w:rFonts w:hint="default"/>
        </w:rPr>
      </w:pPr>
      <w:r>
        <w:rPr>
          <w:rFonts w:hint="default"/>
        </w:rPr>
        <w:t xml:space="preserve">            "quoteId": "quoterETH-USDT16461885104612381",</w:t>
      </w:r>
    </w:p>
    <w:p w14:paraId="182CE6AF">
      <w:pPr>
        <w:bidi w:val="0"/>
        <w:rPr>
          <w:rFonts w:hint="default"/>
        </w:rPr>
      </w:pPr>
      <w:r>
        <w:rPr>
          <w:rFonts w:hint="default"/>
        </w:rPr>
        <w:t xml:space="preserve">            "side": "buy",</w:t>
      </w:r>
    </w:p>
    <w:p w14:paraId="61FDDBCC">
      <w:pPr>
        <w:bidi w:val="0"/>
        <w:rPr>
          <w:rFonts w:hint="default"/>
        </w:rPr>
      </w:pPr>
      <w:r>
        <w:rPr>
          <w:rFonts w:hint="default"/>
        </w:rPr>
        <w:t xml:space="preserve">            "state": "fullyFilled",</w:t>
      </w:r>
    </w:p>
    <w:p w14:paraId="24708034">
      <w:pPr>
        <w:bidi w:val="0"/>
        <w:rPr>
          <w:rFonts w:hint="default"/>
        </w:rPr>
      </w:pPr>
      <w:r>
        <w:rPr>
          <w:rFonts w:hint="default"/>
        </w:rPr>
        <w:t xml:space="preserve">            "tradeId": "trader16461885203381437",</w:t>
      </w:r>
    </w:p>
    <w:p w14:paraId="327C72E6">
      <w:pPr>
        <w:bidi w:val="0"/>
        <w:rPr>
          <w:rFonts w:hint="default"/>
        </w:rPr>
      </w:pPr>
      <w:r>
        <w:rPr>
          <w:rFonts w:hint="default"/>
        </w:rPr>
        <w:t xml:space="preserve">            "ts": "1646188520338"</w:t>
      </w:r>
    </w:p>
    <w:p w14:paraId="7B0A4C43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552D4CD3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292C83CD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00504EB2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64"/>
        <w:gridCol w:w="738"/>
        <w:gridCol w:w="6644"/>
      </w:tblGrid>
      <w:tr w14:paraId="37D1D21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88407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746E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4330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DC922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36A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tradeId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57ED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24A5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成交ID</w:t>
            </w:r>
          </w:p>
        </w:tc>
      </w:tr>
      <w:tr w14:paraId="6BB3B6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4ED5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AC19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BE2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报价ID</w:t>
            </w:r>
          </w:p>
        </w:tc>
      </w:tr>
      <w:tr w14:paraId="353BEE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8B1C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clTReqId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8CD4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083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用户自定义的订单标识</w:t>
            </w:r>
          </w:p>
        </w:tc>
      </w:tr>
      <w:tr w14:paraId="7F11C0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D424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254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C94B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fullyFilled：交易成功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rejected：交易失败</w:t>
            </w:r>
          </w:p>
        </w:tc>
      </w:tr>
      <w:tr w14:paraId="18C198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92E5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5ACE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D00A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币对，如 BTC-USDT</w:t>
            </w:r>
          </w:p>
        </w:tc>
      </w:tr>
      <w:tr w14:paraId="54312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6884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baseCcy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C9B5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E3D7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交易货币币种，如 BTC-USDT中BTC</w:t>
            </w:r>
          </w:p>
        </w:tc>
      </w:tr>
      <w:tr w14:paraId="75A32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70D54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7E40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2E3A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计价货币币种，如 BTC-USDT中USDT</w:t>
            </w:r>
          </w:p>
        </w:tc>
      </w:tr>
      <w:tr w14:paraId="0E0D9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B279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983D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F4CD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买：buy 卖：sell</w:t>
            </w:r>
          </w:p>
        </w:tc>
      </w:tr>
      <w:tr w14:paraId="4D119C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215E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2C8D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4332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成交价格，单位为计价币</w:t>
            </w:r>
          </w:p>
        </w:tc>
      </w:tr>
      <w:tr w14:paraId="48E379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939B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fillBaseSz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DE5D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CBE1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成交的交易币数量</w:t>
            </w:r>
          </w:p>
        </w:tc>
      </w:tr>
      <w:tr w14:paraId="5C021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DF1D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fillQuoteSz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22A4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3BCA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成交的计价币数量</w:t>
            </w:r>
          </w:p>
        </w:tc>
      </w:tr>
      <w:tr w14:paraId="3858F0C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B582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D9DE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CFEA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闪兑交易时间，值为时间戳，Unix时间戳为毫秒数格式，如 1597026383085</w:t>
            </w:r>
          </w:p>
        </w:tc>
      </w:tr>
    </w:tbl>
    <w:p w14:paraId="70D4B87C">
      <w:pPr>
        <w:bidi w:val="0"/>
        <w:rPr>
          <w:rFonts w:hint="default"/>
        </w:rPr>
      </w:pPr>
      <w:r>
        <w:rPr>
          <w:rFonts w:hint="default"/>
        </w:rPr>
        <w:t>获取闪兑交易历史</w:t>
      </w:r>
    </w:p>
    <w:p w14:paraId="5947191F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62776AB0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6F8358EB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59FEF212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016FB4CA">
      <w:pPr>
        <w:bidi w:val="0"/>
        <w:rPr>
          <w:rFonts w:hint="default"/>
        </w:rPr>
      </w:pPr>
      <w:r>
        <w:rPr>
          <w:rFonts w:hint="default"/>
        </w:rPr>
        <w:t>GET /api/v5/asset/convert/history</w:t>
      </w:r>
    </w:p>
    <w:p w14:paraId="3CC7043C">
      <w:pPr>
        <w:bidi w:val="0"/>
      </w:pPr>
      <w:r>
        <w:rPr>
          <w:rFonts w:hint="default"/>
        </w:rPr>
        <w:t>请求示例</w:t>
      </w:r>
    </w:p>
    <w:p w14:paraId="29145406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68"/>
        <w:gridCol w:w="738"/>
        <w:gridCol w:w="866"/>
        <w:gridCol w:w="5974"/>
      </w:tblGrid>
      <w:tr w14:paraId="0C3F0A1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0AA40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CD66C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B7F01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4AC3B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9C9F3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432A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clTReqId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1F16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87C0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D742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用户自定义的订单标识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字母（区分大小写）与数字的组合，可以是纯字母、纯数字且长度要在1-32位之间。</w:t>
            </w:r>
          </w:p>
        </w:tc>
      </w:tr>
      <w:tr w14:paraId="2C58E5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DA9B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8DE8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63D5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B8F7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查询在此之前的内容，值为时间戳，Unix时间戳为毫秒数格式，如 1597026383085</w:t>
            </w:r>
          </w:p>
        </w:tc>
      </w:tr>
      <w:tr w14:paraId="4A8FF9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7228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EBEC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D60F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736D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查询在此之后的内容，值为时间戳，Unix时间戳为毫秒数格式，如 1597026383085</w:t>
            </w:r>
          </w:p>
        </w:tc>
      </w:tr>
      <w:tr w14:paraId="35678D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29FC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70B3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1308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4BC2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返回的结果集数量，默认为100，最大为100</w:t>
            </w:r>
          </w:p>
        </w:tc>
      </w:tr>
      <w:tr w14:paraId="5B9AA4C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F548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A90A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B280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34EE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订单标签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适用于broker用户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如果闪兑交易带上了tag,查询时必须也带上此参数</w:t>
            </w:r>
          </w:p>
        </w:tc>
      </w:tr>
    </w:tbl>
    <w:p w14:paraId="402F00FE">
      <w:pPr>
        <w:bidi w:val="0"/>
      </w:pPr>
      <w:r>
        <w:rPr>
          <w:rFonts w:hint="default"/>
        </w:rPr>
        <w:t>返回结果</w:t>
      </w:r>
    </w:p>
    <w:p w14:paraId="1D234B87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62997E85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1BDC1112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1F744D06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10F407A1">
      <w:pPr>
        <w:bidi w:val="0"/>
        <w:rPr>
          <w:rFonts w:hint="default"/>
        </w:rPr>
      </w:pPr>
      <w:r>
        <w:rPr>
          <w:rFonts w:hint="default"/>
        </w:rPr>
        <w:t xml:space="preserve">            "clTReqId": "",</w:t>
      </w:r>
    </w:p>
    <w:p w14:paraId="72CF4936">
      <w:pPr>
        <w:bidi w:val="0"/>
        <w:rPr>
          <w:rFonts w:hint="default"/>
        </w:rPr>
      </w:pPr>
      <w:r>
        <w:rPr>
          <w:rFonts w:hint="default"/>
        </w:rPr>
        <w:t xml:space="preserve">            "instId": "ETH-USDT",</w:t>
      </w:r>
    </w:p>
    <w:p w14:paraId="43FBAE63">
      <w:pPr>
        <w:bidi w:val="0"/>
        <w:rPr>
          <w:rFonts w:hint="default"/>
        </w:rPr>
      </w:pPr>
      <w:r>
        <w:rPr>
          <w:rFonts w:hint="default"/>
        </w:rPr>
        <w:t xml:space="preserve">            "side": "buy",</w:t>
      </w:r>
    </w:p>
    <w:p w14:paraId="47DE509F">
      <w:pPr>
        <w:bidi w:val="0"/>
        <w:rPr>
          <w:rFonts w:hint="default"/>
        </w:rPr>
      </w:pPr>
      <w:r>
        <w:rPr>
          <w:rFonts w:hint="default"/>
        </w:rPr>
        <w:t xml:space="preserve">            "fillPx": "2932.401044",</w:t>
      </w:r>
    </w:p>
    <w:p w14:paraId="25D35789">
      <w:pPr>
        <w:bidi w:val="0"/>
        <w:rPr>
          <w:rFonts w:hint="default"/>
        </w:rPr>
      </w:pPr>
      <w:r>
        <w:rPr>
          <w:rFonts w:hint="default"/>
        </w:rPr>
        <w:t xml:space="preserve">            "baseCcy": "ETH",</w:t>
      </w:r>
    </w:p>
    <w:p w14:paraId="670F1572">
      <w:pPr>
        <w:bidi w:val="0"/>
        <w:rPr>
          <w:rFonts w:hint="default"/>
        </w:rPr>
      </w:pPr>
      <w:r>
        <w:rPr>
          <w:rFonts w:hint="default"/>
        </w:rPr>
        <w:t xml:space="preserve">            "quoteCcy": "USDT",</w:t>
      </w:r>
    </w:p>
    <w:p w14:paraId="7C370CC1">
      <w:pPr>
        <w:bidi w:val="0"/>
        <w:rPr>
          <w:rFonts w:hint="default"/>
        </w:rPr>
      </w:pPr>
      <w:r>
        <w:rPr>
          <w:rFonts w:hint="default"/>
        </w:rPr>
        <w:t xml:space="preserve">            "fillBaseSz": "0.01023052",</w:t>
      </w:r>
    </w:p>
    <w:p w14:paraId="648D490A">
      <w:pPr>
        <w:bidi w:val="0"/>
        <w:rPr>
          <w:rFonts w:hint="default"/>
        </w:rPr>
      </w:pPr>
      <w:r>
        <w:rPr>
          <w:rFonts w:hint="default"/>
        </w:rPr>
        <w:t xml:space="preserve">            "state": "fullyFilled",</w:t>
      </w:r>
    </w:p>
    <w:p w14:paraId="1F9A3535">
      <w:pPr>
        <w:bidi w:val="0"/>
        <w:rPr>
          <w:rFonts w:hint="default"/>
        </w:rPr>
      </w:pPr>
      <w:r>
        <w:rPr>
          <w:rFonts w:hint="default"/>
        </w:rPr>
        <w:t xml:space="preserve">            "tradeId": "trader16461885203381437",</w:t>
      </w:r>
    </w:p>
    <w:p w14:paraId="23CEC073">
      <w:pPr>
        <w:bidi w:val="0"/>
        <w:rPr>
          <w:rFonts w:hint="default"/>
        </w:rPr>
      </w:pPr>
      <w:r>
        <w:rPr>
          <w:rFonts w:hint="default"/>
        </w:rPr>
        <w:t xml:space="preserve">            "fillQuoteSz": "30",</w:t>
      </w:r>
    </w:p>
    <w:p w14:paraId="4EB49DC8">
      <w:pPr>
        <w:bidi w:val="0"/>
        <w:rPr>
          <w:rFonts w:hint="default"/>
        </w:rPr>
      </w:pPr>
      <w:r>
        <w:rPr>
          <w:rFonts w:hint="default"/>
        </w:rPr>
        <w:t xml:space="preserve">            "ts": "1646188520000"</w:t>
      </w:r>
    </w:p>
    <w:p w14:paraId="5B0644A2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0FD8B3D8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06D828E8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2E1FF25D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64"/>
        <w:gridCol w:w="738"/>
        <w:gridCol w:w="6644"/>
      </w:tblGrid>
      <w:tr w14:paraId="4BB9F4E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97A0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7B3D3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4437B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03E48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7431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tradeId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1B0A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D1CE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成交ID</w:t>
            </w:r>
          </w:p>
        </w:tc>
      </w:tr>
      <w:tr w14:paraId="25A035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8447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clTReqId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1AD0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6232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用户自定义的订单标识</w:t>
            </w:r>
          </w:p>
        </w:tc>
      </w:tr>
      <w:tr w14:paraId="6CF5D2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0F2B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06D2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DE02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fullyFilled：交易成功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rejected：交易失败</w:t>
            </w:r>
          </w:p>
        </w:tc>
      </w:tr>
      <w:tr w14:paraId="48629D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493C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083C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483E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币对，如 BTC-USDT</w:t>
            </w:r>
          </w:p>
        </w:tc>
      </w:tr>
      <w:tr w14:paraId="5A49D5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61E5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baseCcy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DC98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C43A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交易货币币种，如 BTC-USDT中的BTC</w:t>
            </w:r>
          </w:p>
        </w:tc>
      </w:tr>
      <w:tr w14:paraId="5E93F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0DB0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C84E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6EF5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计价货币币种，如 BTC-USDT中的USDT</w:t>
            </w:r>
          </w:p>
        </w:tc>
      </w:tr>
      <w:tr w14:paraId="62ECDE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C26A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1750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F15E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买：buy 卖：sell</w:t>
            </w:r>
          </w:p>
        </w:tc>
      </w:tr>
      <w:tr w14:paraId="72D4C4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26E1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93BE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C5FB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成交价格，单位为计价币</w:t>
            </w:r>
          </w:p>
        </w:tc>
      </w:tr>
      <w:tr w14:paraId="646478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38E0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fillBaseSz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445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343C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成交的交易币数量</w:t>
            </w:r>
          </w:p>
        </w:tc>
      </w:tr>
      <w:tr w14:paraId="06AD75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BC64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fillQuoteSz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F45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AC24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成交的计价币数量</w:t>
            </w:r>
          </w:p>
        </w:tc>
      </w:tr>
      <w:tr w14:paraId="2754F76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1980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4702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724C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闪兑交易时间，值为时间戳，Unix时间戳为毫秒数格式，如 1597026383085</w:t>
            </w:r>
          </w:p>
        </w:tc>
      </w:tr>
    </w:tbl>
    <w:p w14:paraId="6C27CED4">
      <w:pPr>
        <w:bidi w:val="0"/>
        <w:rPr>
          <w:rFonts w:hint="default"/>
        </w:rPr>
      </w:pPr>
      <w:r>
        <w:rPr>
          <w:rFonts w:hint="default"/>
        </w:rPr>
        <w:t>获取买卖交易币种</w:t>
      </w:r>
    </w:p>
    <w:p w14:paraId="3052B27B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1B78EED6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512F99F7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563DB8C1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018CDD60">
      <w:pPr>
        <w:bidi w:val="0"/>
        <w:rPr>
          <w:rFonts w:hint="default"/>
        </w:rPr>
      </w:pPr>
      <w:r>
        <w:rPr>
          <w:rFonts w:hint="default"/>
        </w:rPr>
        <w:t>GET /api/v5/fiat/buy-sell/currencies</w:t>
      </w:r>
    </w:p>
    <w:p w14:paraId="50F62B91">
      <w:pPr>
        <w:bidi w:val="0"/>
      </w:pPr>
      <w:r>
        <w:rPr>
          <w:rFonts w:hint="default"/>
        </w:rPr>
        <w:t>请求示例</w:t>
      </w:r>
    </w:p>
    <w:p w14:paraId="261382C5">
      <w:pPr>
        <w:bidi w:val="0"/>
      </w:pPr>
      <w:r>
        <w:rPr>
          <w:rFonts w:hint="default"/>
        </w:rPr>
        <w:t>返回结果</w:t>
      </w:r>
    </w:p>
    <w:p w14:paraId="4AAE4DC5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6E1D66BB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2639D705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73FBBCBE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253612C5">
      <w:pPr>
        <w:bidi w:val="0"/>
        <w:rPr>
          <w:rFonts w:hint="default"/>
        </w:rPr>
      </w:pPr>
      <w:r>
        <w:rPr>
          <w:rFonts w:hint="default"/>
        </w:rPr>
        <w:t xml:space="preserve">           "fiatCcyList":[</w:t>
      </w:r>
    </w:p>
    <w:p w14:paraId="436E5BAA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62B7BB28">
      <w:pPr>
        <w:bidi w:val="0"/>
        <w:rPr>
          <w:rFonts w:hint="default"/>
        </w:rPr>
      </w:pPr>
      <w:r>
        <w:rPr>
          <w:rFonts w:hint="default"/>
        </w:rPr>
        <w:t xml:space="preserve">                    "ccy": "USD"</w:t>
      </w:r>
    </w:p>
    <w:p w14:paraId="6CDD04CA">
      <w:pPr>
        <w:bidi w:val="0"/>
        <w:rPr>
          <w:rFonts w:hint="default"/>
        </w:rPr>
      </w:pPr>
      <w:r>
        <w:rPr>
          <w:rFonts w:hint="default"/>
        </w:rPr>
        <w:t xml:space="preserve">                },</w:t>
      </w:r>
    </w:p>
    <w:p w14:paraId="22673C20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6F5B9D81">
      <w:pPr>
        <w:bidi w:val="0"/>
        <w:rPr>
          <w:rFonts w:hint="default"/>
        </w:rPr>
      </w:pPr>
      <w:r>
        <w:rPr>
          <w:rFonts w:hint="default"/>
        </w:rPr>
        <w:t xml:space="preserve">                    "ccy": "EUR"</w:t>
      </w:r>
    </w:p>
    <w:p w14:paraId="4B50C976">
      <w:pPr>
        <w:bidi w:val="0"/>
        <w:rPr>
          <w:rFonts w:hint="default"/>
        </w:rPr>
      </w:pPr>
      <w:r>
        <w:rPr>
          <w:rFonts w:hint="default"/>
        </w:rPr>
        <w:t xml:space="preserve">                },</w:t>
      </w:r>
    </w:p>
    <w:p w14:paraId="3099FA2B">
      <w:pPr>
        <w:bidi w:val="0"/>
        <w:rPr>
          <w:rFonts w:hint="default"/>
        </w:rPr>
      </w:pPr>
      <w:r>
        <w:rPr>
          <w:rFonts w:hint="default"/>
        </w:rPr>
        <w:t xml:space="preserve">                ...</w:t>
      </w:r>
    </w:p>
    <w:p w14:paraId="2472A0B4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0BD072E0">
      <w:pPr>
        <w:bidi w:val="0"/>
        <w:rPr>
          <w:rFonts w:hint="default"/>
        </w:rPr>
      </w:pPr>
      <w:r>
        <w:rPr>
          <w:rFonts w:hint="default"/>
        </w:rPr>
        <w:t xml:space="preserve">            "cryptoCcyList":[</w:t>
      </w:r>
    </w:p>
    <w:p w14:paraId="3BE34BD8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17409D7A">
      <w:pPr>
        <w:bidi w:val="0"/>
        <w:rPr>
          <w:rFonts w:hint="default"/>
        </w:rPr>
      </w:pPr>
      <w:r>
        <w:rPr>
          <w:rFonts w:hint="default"/>
        </w:rPr>
        <w:t xml:space="preserve">                    "ccy": "BTC"</w:t>
      </w:r>
    </w:p>
    <w:p w14:paraId="0F064E00">
      <w:pPr>
        <w:bidi w:val="0"/>
        <w:rPr>
          <w:rFonts w:hint="default"/>
        </w:rPr>
      </w:pPr>
      <w:r>
        <w:rPr>
          <w:rFonts w:hint="default"/>
        </w:rPr>
        <w:t xml:space="preserve">                },</w:t>
      </w:r>
    </w:p>
    <w:p w14:paraId="62277E9C">
      <w:pPr>
        <w:bidi w:val="0"/>
        <w:rPr>
          <w:rFonts w:hint="default"/>
        </w:rPr>
      </w:pPr>
      <w:r>
        <w:rPr>
          <w:rFonts w:hint="default"/>
        </w:rPr>
        <w:t xml:space="preserve">                ...</w:t>
      </w:r>
    </w:p>
    <w:p w14:paraId="69676F02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35987882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0CF588CD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1F723134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69F7F158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69"/>
        <w:gridCol w:w="1583"/>
        <w:gridCol w:w="1500"/>
      </w:tblGrid>
      <w:tr w14:paraId="0C9C0E1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AE16C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2EF71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2B3FE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6962C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D877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fiatCcyList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27E4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B7AB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法币列表</w:t>
            </w:r>
          </w:p>
        </w:tc>
      </w:tr>
      <w:tr w14:paraId="68688C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AE49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3F0A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6227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  <w:tr w14:paraId="6738C4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DFF9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cryptoCcyList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22C9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4E0E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加密货币列表</w:t>
            </w:r>
          </w:p>
        </w:tc>
      </w:tr>
      <w:tr w14:paraId="4442C4D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06A0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FDCF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3A1B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USD</w:t>
            </w:r>
          </w:p>
        </w:tc>
      </w:tr>
    </w:tbl>
    <w:p w14:paraId="3B2DBA39">
      <w:pPr>
        <w:bidi w:val="0"/>
      </w:pPr>
      <w:r>
        <w:rPr>
          <w:lang w:val="en-US" w:eastAsia="zh-CN"/>
        </w:rPr>
        <w:t> 此功能目前仅对巴哈马机构用户开放。</w:t>
      </w:r>
    </w:p>
    <w:p w14:paraId="1C1C074B">
      <w:pPr>
        <w:bidi w:val="0"/>
        <w:rPr>
          <w:rFonts w:hint="default"/>
        </w:rPr>
      </w:pPr>
      <w:r>
        <w:rPr>
          <w:rFonts w:hint="default"/>
        </w:rPr>
        <w:t>获取买卖交易币对</w:t>
      </w:r>
    </w:p>
    <w:p w14:paraId="01666D3B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0C768D95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1B5FED7B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306C026C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0AC3CEC8">
      <w:pPr>
        <w:bidi w:val="0"/>
        <w:rPr>
          <w:rFonts w:hint="default"/>
        </w:rPr>
      </w:pPr>
      <w:r>
        <w:rPr>
          <w:rFonts w:hint="default"/>
        </w:rPr>
        <w:t>GET /api/v5/fiat/buy-sell/currency-pair</w:t>
      </w:r>
    </w:p>
    <w:p w14:paraId="5AE50BD5">
      <w:pPr>
        <w:bidi w:val="0"/>
      </w:pPr>
      <w:r>
        <w:rPr>
          <w:rFonts w:hint="default"/>
        </w:rPr>
        <w:t>请求示例</w:t>
      </w:r>
    </w:p>
    <w:p w14:paraId="072FF4ED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9"/>
        <w:gridCol w:w="738"/>
        <w:gridCol w:w="1080"/>
        <w:gridCol w:w="1908"/>
      </w:tblGrid>
      <w:tr w14:paraId="3EECE91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06938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7639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BC61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AD420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6F2E9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86BF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781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CAC3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B9BA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卖出币种，如 USD</w:t>
            </w:r>
          </w:p>
        </w:tc>
      </w:tr>
      <w:tr w14:paraId="2516F37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99F9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44CB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33D9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5609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买入币种，如 BTC</w:t>
            </w:r>
          </w:p>
        </w:tc>
      </w:tr>
    </w:tbl>
    <w:p w14:paraId="59F13F3E">
      <w:pPr>
        <w:bidi w:val="0"/>
      </w:pPr>
      <w:r>
        <w:rPr>
          <w:rFonts w:hint="default"/>
        </w:rPr>
        <w:t>返回结果</w:t>
      </w:r>
    </w:p>
    <w:p w14:paraId="26689F70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16F30833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4952F99C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77418E8E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308F8539">
      <w:pPr>
        <w:bidi w:val="0"/>
        <w:rPr>
          <w:rFonts w:hint="default"/>
        </w:rPr>
      </w:pPr>
      <w:r>
        <w:rPr>
          <w:rFonts w:hint="default"/>
        </w:rPr>
        <w:t xml:space="preserve">            "side": "buy",</w:t>
      </w:r>
    </w:p>
    <w:p w14:paraId="6B1451A8">
      <w:pPr>
        <w:bidi w:val="0"/>
        <w:rPr>
          <w:rFonts w:hint="default"/>
        </w:rPr>
      </w:pPr>
      <w:r>
        <w:rPr>
          <w:rFonts w:hint="default"/>
        </w:rPr>
        <w:t xml:space="preserve">            "fromCcy": "USD",</w:t>
      </w:r>
    </w:p>
    <w:p w14:paraId="300AAEC6">
      <w:pPr>
        <w:bidi w:val="0"/>
        <w:rPr>
          <w:rFonts w:hint="default"/>
        </w:rPr>
      </w:pPr>
      <w:r>
        <w:rPr>
          <w:rFonts w:hint="default"/>
        </w:rPr>
        <w:t xml:space="preserve">            "toCcy": "BTC",</w:t>
      </w:r>
    </w:p>
    <w:p w14:paraId="4AD3066B">
      <w:pPr>
        <w:bidi w:val="0"/>
        <w:rPr>
          <w:rFonts w:hint="default"/>
        </w:rPr>
      </w:pPr>
      <w:r>
        <w:rPr>
          <w:rFonts w:hint="default"/>
        </w:rPr>
        <w:t xml:space="preserve">            "singleTradeMax": "1",</w:t>
      </w:r>
    </w:p>
    <w:p w14:paraId="53F9501B">
      <w:pPr>
        <w:bidi w:val="0"/>
        <w:rPr>
          <w:rFonts w:hint="default"/>
        </w:rPr>
      </w:pPr>
      <w:r>
        <w:rPr>
          <w:rFonts w:hint="default"/>
        </w:rPr>
        <w:t xml:space="preserve">            "singleTradeMin": "0.01",</w:t>
      </w:r>
    </w:p>
    <w:p w14:paraId="58F8591E">
      <w:pPr>
        <w:bidi w:val="0"/>
        <w:rPr>
          <w:rFonts w:hint="default"/>
        </w:rPr>
      </w:pPr>
      <w:r>
        <w:rPr>
          <w:rFonts w:hint="default"/>
        </w:rPr>
        <w:t xml:space="preserve">            "fixedPxRemainingDailyQuota": "", </w:t>
      </w:r>
    </w:p>
    <w:p w14:paraId="31325D3E">
      <w:pPr>
        <w:bidi w:val="0"/>
        <w:rPr>
          <w:rFonts w:hint="default"/>
        </w:rPr>
      </w:pPr>
      <w:r>
        <w:rPr>
          <w:rFonts w:hint="default"/>
        </w:rPr>
        <w:t xml:space="preserve">            "fixedPxDailyLimit": "", </w:t>
      </w:r>
    </w:p>
    <w:p w14:paraId="5F00590B">
      <w:pPr>
        <w:bidi w:val="0"/>
        <w:rPr>
          <w:rFonts w:hint="default"/>
        </w:rPr>
      </w:pPr>
      <w:r>
        <w:rPr>
          <w:rFonts w:hint="default"/>
        </w:rPr>
        <w:t xml:space="preserve">            "paymentMethods":["balance"]</w:t>
      </w:r>
    </w:p>
    <w:p w14:paraId="48EA3192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604B0079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26F08074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7D8FC15B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1827648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22EF7613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5E43C2AB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3FA06FB5">
      <w:pPr>
        <w:bidi w:val="0"/>
        <w:rPr>
          <w:rFonts w:hint="default"/>
        </w:rPr>
      </w:pPr>
      <w:r>
        <w:rPr>
          <w:rFonts w:hint="default"/>
        </w:rPr>
        <w:t xml:space="preserve">            "side": "sell",</w:t>
      </w:r>
    </w:p>
    <w:p w14:paraId="6BE972FF">
      <w:pPr>
        <w:bidi w:val="0"/>
        <w:rPr>
          <w:rFonts w:hint="default"/>
        </w:rPr>
      </w:pPr>
      <w:r>
        <w:rPr>
          <w:rFonts w:hint="default"/>
        </w:rPr>
        <w:t xml:space="preserve">            "fromCcy": "BTC",</w:t>
      </w:r>
    </w:p>
    <w:p w14:paraId="22384697">
      <w:pPr>
        <w:bidi w:val="0"/>
        <w:rPr>
          <w:rFonts w:hint="default"/>
        </w:rPr>
      </w:pPr>
      <w:r>
        <w:rPr>
          <w:rFonts w:hint="default"/>
        </w:rPr>
        <w:t xml:space="preserve">            "toCcy": "USD",</w:t>
      </w:r>
    </w:p>
    <w:p w14:paraId="3D629A09">
      <w:pPr>
        <w:bidi w:val="0"/>
        <w:rPr>
          <w:rFonts w:hint="default"/>
        </w:rPr>
      </w:pPr>
      <w:r>
        <w:rPr>
          <w:rFonts w:hint="default"/>
        </w:rPr>
        <w:t xml:space="preserve">            "singleTradeMax": "1",</w:t>
      </w:r>
    </w:p>
    <w:p w14:paraId="4E8F4B39">
      <w:pPr>
        <w:bidi w:val="0"/>
        <w:rPr>
          <w:rFonts w:hint="default"/>
        </w:rPr>
      </w:pPr>
      <w:r>
        <w:rPr>
          <w:rFonts w:hint="default"/>
        </w:rPr>
        <w:t xml:space="preserve">            "singleTradeMin": "0.01",</w:t>
      </w:r>
    </w:p>
    <w:p w14:paraId="6783C449">
      <w:pPr>
        <w:bidi w:val="0"/>
        <w:rPr>
          <w:rFonts w:hint="default"/>
        </w:rPr>
      </w:pPr>
      <w:r>
        <w:rPr>
          <w:rFonts w:hint="default"/>
        </w:rPr>
        <w:t xml:space="preserve">            "fixedPxRemainingDailyQuota": "", </w:t>
      </w:r>
    </w:p>
    <w:p w14:paraId="78ACF411">
      <w:pPr>
        <w:bidi w:val="0"/>
        <w:rPr>
          <w:rFonts w:hint="default"/>
        </w:rPr>
      </w:pPr>
      <w:r>
        <w:rPr>
          <w:rFonts w:hint="default"/>
        </w:rPr>
        <w:t xml:space="preserve">            "fixedPxDailyLimit": "", </w:t>
      </w:r>
    </w:p>
    <w:p w14:paraId="4376CADD">
      <w:pPr>
        <w:bidi w:val="0"/>
        <w:rPr>
          <w:rFonts w:hint="default"/>
        </w:rPr>
      </w:pPr>
      <w:r>
        <w:rPr>
          <w:rFonts w:hint="default"/>
        </w:rPr>
        <w:t xml:space="preserve">            "paymentMethods":["balance"]</w:t>
      </w:r>
    </w:p>
    <w:p w14:paraId="5C534230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05807950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04F7B9E5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6175127E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2703"/>
        <w:gridCol w:w="1402"/>
        <w:gridCol w:w="4441"/>
      </w:tblGrid>
      <w:tr w14:paraId="46A60E4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9D51C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4F578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99B2A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F465C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ECC6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DBD5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D226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buy: 使用法币购买加密货币/法币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sell: 将加密货币出售为加密货币/法币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未来可能同时支持双向交易，以逗号分隔，如 buy,sell</w:t>
            </w:r>
          </w:p>
        </w:tc>
      </w:tr>
      <w:tr w14:paraId="09656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668F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1C1E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D625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卖出币种，如 USD</w:t>
            </w:r>
          </w:p>
        </w:tc>
      </w:tr>
      <w:tr w14:paraId="4C936F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4F81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AA5B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912D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买入币种，如 BTC</w:t>
            </w:r>
          </w:p>
        </w:tc>
      </w:tr>
      <w:tr w14:paraId="6938E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1E9B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singleTradeMax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1830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76BA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单笔交易最大数量，单位为 fromCcy</w:t>
            </w:r>
          </w:p>
        </w:tc>
      </w:tr>
      <w:tr w14:paraId="109172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BF53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singleTradeMin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A01E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0669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单笔交易最小数量，单位为 fromCcy</w:t>
            </w:r>
          </w:p>
        </w:tc>
      </w:tr>
      <w:tr w14:paraId="40EE2E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B93E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fixedPxDailyLimit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D9B6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E951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固定价格每日限额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仅适用于法币间交易，否则返回空字符串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当side = buy时，单位为 fromCcy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当side = sell时，单位为 toCcy</w:t>
            </w:r>
          </w:p>
        </w:tc>
      </w:tr>
      <w:tr w14:paraId="70807D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F9A5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fixedPxRemainingDailyQuota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F31E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6EB6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固定价格剩余每日限额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仅适用于法币间交易，否则返回空字符串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当side = buy时，单位为 fromCcy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当side = sell时，单位为 toCcy</w:t>
            </w:r>
          </w:p>
        </w:tc>
      </w:tr>
      <w:tr w14:paraId="37524EE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5FDF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paymentMethods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E0FD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strings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3921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支持的支付方式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balance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例如：["balance"]</w:t>
            </w:r>
          </w:p>
        </w:tc>
      </w:tr>
    </w:tbl>
    <w:p w14:paraId="193D1E4F">
      <w:pPr>
        <w:bidi w:val="0"/>
      </w:pPr>
      <w:r>
        <w:rPr>
          <w:lang w:val="en-US" w:eastAsia="zh-CN"/>
        </w:rPr>
        <w:t> 此功能目前仅对巴哈马机构用户开放。</w:t>
      </w:r>
    </w:p>
    <w:p w14:paraId="29AF2ED3">
      <w:pPr>
        <w:bidi w:val="0"/>
        <w:rPr>
          <w:rFonts w:hint="default"/>
        </w:rPr>
      </w:pPr>
      <w:r>
        <w:rPr>
          <w:rFonts w:hint="default"/>
        </w:rPr>
        <w:t>获取买卖交易报价</w:t>
      </w:r>
    </w:p>
    <w:p w14:paraId="2BDDCB27">
      <w:pPr>
        <w:bidi w:val="0"/>
        <w:rPr>
          <w:rFonts w:hint="default"/>
        </w:rPr>
      </w:pPr>
      <w:r>
        <w:rPr>
          <w:rFonts w:hint="default"/>
        </w:rPr>
        <w:t>限速：10次/s</w:t>
      </w:r>
    </w:p>
    <w:p w14:paraId="4290255A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3604AFD3">
      <w:pPr>
        <w:bidi w:val="0"/>
        <w:rPr>
          <w:rFonts w:hint="default"/>
        </w:rPr>
      </w:pPr>
      <w:r>
        <w:rPr>
          <w:rFonts w:hint="default"/>
        </w:rPr>
        <w:t>限速：1次/5s</w:t>
      </w:r>
    </w:p>
    <w:p w14:paraId="37DF787D">
      <w:pPr>
        <w:bidi w:val="0"/>
        <w:rPr>
          <w:rFonts w:hint="default"/>
        </w:rPr>
      </w:pPr>
      <w:r>
        <w:rPr>
          <w:rFonts w:hint="default"/>
        </w:rPr>
        <w:t>限速规则：Instrument ID</w:t>
      </w:r>
    </w:p>
    <w:p w14:paraId="22FFA5ED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094A56FF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44FBB77F">
      <w:pPr>
        <w:bidi w:val="0"/>
        <w:rPr>
          <w:rFonts w:hint="default"/>
        </w:rPr>
      </w:pPr>
      <w:r>
        <w:rPr>
          <w:rFonts w:hint="default"/>
        </w:rPr>
        <w:t>POST /api/v5/fiat/buy-sell/quote</w:t>
      </w:r>
    </w:p>
    <w:p w14:paraId="3C999649">
      <w:pPr>
        <w:bidi w:val="0"/>
      </w:pPr>
      <w:r>
        <w:rPr>
          <w:rFonts w:hint="default"/>
        </w:rPr>
        <w:t>请求示例</w:t>
      </w:r>
    </w:p>
    <w:p w14:paraId="7D42A3F9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9"/>
        <w:gridCol w:w="738"/>
        <w:gridCol w:w="1080"/>
        <w:gridCol w:w="2397"/>
      </w:tblGrid>
      <w:tr w14:paraId="1A59D22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0B391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50A59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C2845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EAEA5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1AAA1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7523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BB26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C5C8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1355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buy: 法币买入加密货币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sell: 加密货币卖出法币</w:t>
            </w:r>
          </w:p>
        </w:tc>
      </w:tr>
      <w:tr w14:paraId="42937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57D6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B552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8DB1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3A6E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卖出币种</w:t>
            </w:r>
          </w:p>
        </w:tc>
      </w:tr>
      <w:tr w14:paraId="118794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77BC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671C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DFD8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5639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买入币种</w:t>
            </w:r>
          </w:p>
        </w:tc>
      </w:tr>
      <w:tr w14:paraId="726730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6DAF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rfqAmt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6AAA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3D77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E74A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询价数量</w:t>
            </w:r>
          </w:p>
        </w:tc>
      </w:tr>
      <w:tr w14:paraId="6B5BD98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985C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rfqCcy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C1FD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DFA4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FBC2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询价币种</w:t>
            </w:r>
          </w:p>
        </w:tc>
      </w:tr>
    </w:tbl>
    <w:p w14:paraId="23C21E2B">
      <w:pPr>
        <w:bidi w:val="0"/>
      </w:pPr>
      <w:r>
        <w:rPr>
          <w:rFonts w:hint="default"/>
        </w:rPr>
        <w:t>返回结果</w:t>
      </w:r>
    </w:p>
    <w:p w14:paraId="68FDFC2A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AA2C9FA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048EBC49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0C99D243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599658EF">
      <w:pPr>
        <w:bidi w:val="0"/>
        <w:rPr>
          <w:rFonts w:hint="default"/>
        </w:rPr>
      </w:pPr>
      <w:r>
        <w:rPr>
          <w:rFonts w:hint="default"/>
        </w:rPr>
        <w:t xml:space="preserve">            "quoteId": "quoterBTC-USD16461885104612381",</w:t>
      </w:r>
    </w:p>
    <w:p w14:paraId="4A1EB9F7">
      <w:pPr>
        <w:bidi w:val="0"/>
        <w:rPr>
          <w:rFonts w:hint="default"/>
        </w:rPr>
      </w:pPr>
      <w:r>
        <w:rPr>
          <w:rFonts w:hint="default"/>
        </w:rPr>
        <w:t xml:space="preserve">            "fromCcy": "USD",</w:t>
      </w:r>
    </w:p>
    <w:p w14:paraId="333D68C8">
      <w:pPr>
        <w:bidi w:val="0"/>
        <w:rPr>
          <w:rFonts w:hint="default"/>
        </w:rPr>
      </w:pPr>
      <w:r>
        <w:rPr>
          <w:rFonts w:hint="default"/>
        </w:rPr>
        <w:t xml:space="preserve">            "toCcy": "BTC",</w:t>
      </w:r>
    </w:p>
    <w:p w14:paraId="3ED2767E">
      <w:pPr>
        <w:bidi w:val="0"/>
        <w:rPr>
          <w:rFonts w:hint="default"/>
        </w:rPr>
      </w:pPr>
      <w:r>
        <w:rPr>
          <w:rFonts w:hint="default"/>
        </w:rPr>
        <w:t xml:space="preserve">            "rfqAmt": "30",</w:t>
      </w:r>
    </w:p>
    <w:p w14:paraId="6B41C44C">
      <w:pPr>
        <w:bidi w:val="0"/>
        <w:rPr>
          <w:rFonts w:hint="default"/>
        </w:rPr>
      </w:pPr>
      <w:r>
        <w:rPr>
          <w:rFonts w:hint="default"/>
        </w:rPr>
        <w:t xml:space="preserve">            "rfqCcy": "USD",</w:t>
      </w:r>
    </w:p>
    <w:p w14:paraId="1843B6F3">
      <w:pPr>
        <w:bidi w:val="0"/>
        <w:rPr>
          <w:rFonts w:hint="default"/>
        </w:rPr>
      </w:pPr>
      <w:r>
        <w:rPr>
          <w:rFonts w:hint="default"/>
        </w:rPr>
        <w:t xml:space="preserve">            "quotePx": "2932.40104429",</w:t>
      </w:r>
    </w:p>
    <w:p w14:paraId="180B9896">
      <w:pPr>
        <w:bidi w:val="0"/>
        <w:rPr>
          <w:rFonts w:hint="default"/>
        </w:rPr>
      </w:pPr>
      <w:r>
        <w:rPr>
          <w:rFonts w:hint="default"/>
        </w:rPr>
        <w:t xml:space="preserve">            "quoteCcy": "USD",</w:t>
      </w:r>
    </w:p>
    <w:p w14:paraId="2E0872C5">
      <w:pPr>
        <w:bidi w:val="0"/>
        <w:rPr>
          <w:rFonts w:hint="default"/>
        </w:rPr>
      </w:pPr>
      <w:r>
        <w:rPr>
          <w:rFonts w:hint="default"/>
        </w:rPr>
        <w:t xml:space="preserve">            "quoteFromAmt": "30",</w:t>
      </w:r>
    </w:p>
    <w:p w14:paraId="02EAB664">
      <w:pPr>
        <w:bidi w:val="0"/>
        <w:rPr>
          <w:rFonts w:hint="default"/>
        </w:rPr>
      </w:pPr>
      <w:r>
        <w:rPr>
          <w:rFonts w:hint="default"/>
        </w:rPr>
        <w:t xml:space="preserve">            "quoteToAmt": "30",</w:t>
      </w:r>
    </w:p>
    <w:p w14:paraId="444FE5AB">
      <w:pPr>
        <w:bidi w:val="0"/>
        <w:rPr>
          <w:rFonts w:hint="default"/>
        </w:rPr>
      </w:pPr>
      <w:r>
        <w:rPr>
          <w:rFonts w:hint="default"/>
        </w:rPr>
        <w:t xml:space="preserve">            "quoteTime": "1646188510461",</w:t>
      </w:r>
    </w:p>
    <w:p w14:paraId="779A3754">
      <w:pPr>
        <w:bidi w:val="0"/>
        <w:rPr>
          <w:rFonts w:hint="default"/>
        </w:rPr>
      </w:pPr>
      <w:r>
        <w:rPr>
          <w:rFonts w:hint="default"/>
        </w:rPr>
        <w:t xml:space="preserve">            "ttlMs": "10000"</w:t>
      </w:r>
    </w:p>
    <w:p w14:paraId="03C1A9C2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3E0B9F98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52F62BC7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2C859DB4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547"/>
        <w:gridCol w:w="738"/>
        <w:gridCol w:w="5888"/>
      </w:tblGrid>
      <w:tr w14:paraId="5D24986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7C640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C3208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6596B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D632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AE8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B6E6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8AFE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报价ID</w:t>
            </w:r>
          </w:p>
        </w:tc>
      </w:tr>
      <w:tr w14:paraId="39BDDF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35F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1527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9451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buy: 使用法币购买加密货币/法币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sell: 将加密货币出售为加密货币/法币</w:t>
            </w:r>
          </w:p>
        </w:tc>
      </w:tr>
      <w:tr w14:paraId="448938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046E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5127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038D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卖出币种，如 USD</w:t>
            </w:r>
          </w:p>
        </w:tc>
      </w:tr>
      <w:tr w14:paraId="303B54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06E1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A478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A1A7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买入币种，如 BTC</w:t>
            </w:r>
          </w:p>
        </w:tc>
      </w:tr>
      <w:tr w14:paraId="3D930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B6A2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rfqAmt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88CA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0618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询价数量</w:t>
            </w:r>
          </w:p>
        </w:tc>
      </w:tr>
      <w:tr w14:paraId="1F9FE6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329A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rfqCcy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F0EE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3AA1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询价币种</w:t>
            </w:r>
          </w:p>
        </w:tc>
      </w:tr>
      <w:tr w14:paraId="1A97D7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5729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2C71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27CC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报价价格</w:t>
            </w:r>
          </w:p>
        </w:tc>
      </w:tr>
      <w:tr w14:paraId="2FB17D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1E51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659C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F75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报价价格单位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 USD</w:t>
            </w:r>
          </w:p>
        </w:tc>
      </w:tr>
      <w:tr w14:paraId="07712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B74A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quoteFromAmt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6C2F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0647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报价数量，单位为 fromCcy</w:t>
            </w:r>
          </w:p>
        </w:tc>
      </w:tr>
      <w:tr w14:paraId="2C23F1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99DE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quoteToAmt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4A72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9CD7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报价数量，单位为 toCcy</w:t>
            </w:r>
          </w:p>
        </w:tc>
      </w:tr>
      <w:tr w14:paraId="0229F3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FBAA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2AAC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0C1B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报价生成时间，Unix时间戳的毫秒数格式，如 1597026383085</w:t>
            </w:r>
          </w:p>
        </w:tc>
      </w:tr>
      <w:tr w14:paraId="5B16D33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EA48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ttlMs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17FC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066D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报价有效期，单位为毫秒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 10000 表示报价仅10秒内有效</w:t>
            </w:r>
          </w:p>
        </w:tc>
      </w:tr>
    </w:tbl>
    <w:p w14:paraId="0C51AB27">
      <w:pPr>
        <w:bidi w:val="0"/>
      </w:pPr>
      <w:r>
        <w:rPr>
          <w:lang w:val="en-US" w:eastAsia="zh-CN"/>
        </w:rPr>
        <w:t> 此功能目前仅对巴哈马机构用户开放。</w:t>
      </w:r>
    </w:p>
    <w:p w14:paraId="597F8441">
      <w:pPr>
        <w:bidi w:val="0"/>
        <w:rPr>
          <w:rFonts w:hint="default"/>
        </w:rPr>
      </w:pPr>
      <w:r>
        <w:rPr>
          <w:rFonts w:hint="default"/>
        </w:rPr>
        <w:t>买卖交易</w:t>
      </w:r>
    </w:p>
    <w:p w14:paraId="5B774051">
      <w:pPr>
        <w:bidi w:val="0"/>
        <w:rPr>
          <w:rFonts w:hint="default"/>
        </w:rPr>
      </w:pPr>
      <w:r>
        <w:rPr>
          <w:rFonts w:hint="default"/>
        </w:rPr>
        <w:t>限速：1次/5s</w:t>
      </w:r>
    </w:p>
    <w:p w14:paraId="042FDC97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09370C1E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36FB7CF3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1768421C">
      <w:pPr>
        <w:bidi w:val="0"/>
        <w:rPr>
          <w:rFonts w:hint="default"/>
        </w:rPr>
      </w:pPr>
      <w:r>
        <w:rPr>
          <w:rFonts w:hint="default"/>
        </w:rPr>
        <w:t>POST /api/v5/fiat/buy-sell/trade</w:t>
      </w:r>
    </w:p>
    <w:p w14:paraId="0F376A0A">
      <w:pPr>
        <w:bidi w:val="0"/>
      </w:pPr>
      <w:r>
        <w:rPr>
          <w:rFonts w:hint="default"/>
        </w:rPr>
        <w:t>请求示例</w:t>
      </w:r>
    </w:p>
    <w:p w14:paraId="3B31E784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678"/>
        <w:gridCol w:w="738"/>
        <w:gridCol w:w="846"/>
        <w:gridCol w:w="5284"/>
      </w:tblGrid>
      <w:tr w14:paraId="207C4F6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DAB21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E240D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3FB07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29A5A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16C95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F76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6A56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7687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AD70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报价ID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从获取买卖交易报价API获取</w:t>
            </w:r>
          </w:p>
        </w:tc>
      </w:tr>
      <w:tr w14:paraId="4CCB94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AC26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4677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C9C7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2A8F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buy: 使用法币购买加密货币/法币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sell: 将加密货币出售为加密货币/法币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必须与报价请求一致</w:t>
            </w:r>
          </w:p>
        </w:tc>
      </w:tr>
      <w:tr w14:paraId="4B1F95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28159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A2C5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5077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020C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卖出币种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必须与报价请求一致</w:t>
            </w:r>
          </w:p>
        </w:tc>
      </w:tr>
      <w:tr w14:paraId="793F9A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7314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87CD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2142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AEB4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买入币种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必须与报价请求一致</w:t>
            </w:r>
          </w:p>
        </w:tc>
      </w:tr>
      <w:tr w14:paraId="60CAD8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85C5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rfqAmt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C4E1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2A57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2BDF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询价数量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必须与报价请求一致</w:t>
            </w:r>
          </w:p>
        </w:tc>
      </w:tr>
      <w:tr w14:paraId="52938D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F8C0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rfqCcy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597D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F1EE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B053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询价币种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必须与报价请求一致</w:t>
            </w:r>
          </w:p>
        </w:tc>
      </w:tr>
      <w:tr w14:paraId="798A1A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677E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paymentMethod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9825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774A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7EC6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支付方式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balance</w:t>
            </w:r>
          </w:p>
        </w:tc>
      </w:tr>
      <w:tr w14:paraId="121BD65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8C98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6B59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8537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C6D1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用户自定义的订单标识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字母（区分大小写）与数字的组合，可以是纯字母、纯数字且长度要在1-32位之间</w:t>
            </w:r>
          </w:p>
        </w:tc>
      </w:tr>
    </w:tbl>
    <w:p w14:paraId="5221AC15">
      <w:pPr>
        <w:bidi w:val="0"/>
      </w:pPr>
      <w:r>
        <w:rPr>
          <w:rFonts w:hint="default"/>
        </w:rPr>
        <w:t>返回结果</w:t>
      </w:r>
    </w:p>
    <w:p w14:paraId="5B4C53AA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778143A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05F10F1C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0D486E2D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4F70408">
      <w:pPr>
        <w:bidi w:val="0"/>
        <w:rPr>
          <w:rFonts w:hint="default"/>
        </w:rPr>
      </w:pPr>
      <w:r>
        <w:rPr>
          <w:rFonts w:hint="default"/>
        </w:rPr>
        <w:t xml:space="preserve">            "ordId": "1234",</w:t>
      </w:r>
    </w:p>
    <w:p w14:paraId="03B0B2C6">
      <w:pPr>
        <w:bidi w:val="0"/>
        <w:rPr>
          <w:rFonts w:hint="default"/>
        </w:rPr>
      </w:pPr>
      <w:r>
        <w:rPr>
          <w:rFonts w:hint="default"/>
        </w:rPr>
        <w:t xml:space="preserve">            "clOrdId": "",</w:t>
      </w:r>
    </w:p>
    <w:p w14:paraId="36F3D5F1">
      <w:pPr>
        <w:bidi w:val="0"/>
        <w:rPr>
          <w:rFonts w:hint="default"/>
        </w:rPr>
      </w:pPr>
      <w:r>
        <w:rPr>
          <w:rFonts w:hint="default"/>
        </w:rPr>
        <w:t xml:space="preserve">            "quoteId": "quoterBTC-USD16461885104612381",</w:t>
      </w:r>
    </w:p>
    <w:p w14:paraId="05104A6B">
      <w:pPr>
        <w:bidi w:val="0"/>
        <w:rPr>
          <w:rFonts w:hint="default"/>
        </w:rPr>
      </w:pPr>
      <w:r>
        <w:rPr>
          <w:rFonts w:hint="default"/>
        </w:rPr>
        <w:t xml:space="preserve">            "side":"buy",</w:t>
      </w:r>
    </w:p>
    <w:p w14:paraId="6643A955">
      <w:pPr>
        <w:bidi w:val="0"/>
        <w:rPr>
          <w:rFonts w:hint="default"/>
        </w:rPr>
      </w:pPr>
      <w:r>
        <w:rPr>
          <w:rFonts w:hint="default"/>
        </w:rPr>
        <w:t xml:space="preserve">            "fromCcy": "USD",</w:t>
      </w:r>
    </w:p>
    <w:p w14:paraId="4DAFFB1F">
      <w:pPr>
        <w:bidi w:val="0"/>
        <w:rPr>
          <w:rFonts w:hint="default"/>
        </w:rPr>
      </w:pPr>
      <w:r>
        <w:rPr>
          <w:rFonts w:hint="default"/>
        </w:rPr>
        <w:t xml:space="preserve">            "toCcy": "BTC",</w:t>
      </w:r>
    </w:p>
    <w:p w14:paraId="1B769D81">
      <w:pPr>
        <w:bidi w:val="0"/>
        <w:rPr>
          <w:rFonts w:hint="default"/>
        </w:rPr>
      </w:pPr>
      <w:r>
        <w:rPr>
          <w:rFonts w:hint="default"/>
        </w:rPr>
        <w:t xml:space="preserve">            "rfqAmt": "30",</w:t>
      </w:r>
    </w:p>
    <w:p w14:paraId="218571F9">
      <w:pPr>
        <w:bidi w:val="0"/>
        <w:rPr>
          <w:rFonts w:hint="default"/>
        </w:rPr>
      </w:pPr>
      <w:r>
        <w:rPr>
          <w:rFonts w:hint="default"/>
        </w:rPr>
        <w:t xml:space="preserve">            "rfqCcy": "USD",</w:t>
      </w:r>
    </w:p>
    <w:p w14:paraId="1052FFEC">
      <w:pPr>
        <w:bidi w:val="0"/>
        <w:rPr>
          <w:rFonts w:hint="default"/>
        </w:rPr>
      </w:pPr>
      <w:r>
        <w:rPr>
          <w:rFonts w:hint="default"/>
        </w:rPr>
        <w:t xml:space="preserve">            "fillPx": "2932.40104429",</w:t>
      </w:r>
    </w:p>
    <w:p w14:paraId="4A0C9BF0">
      <w:pPr>
        <w:bidi w:val="0"/>
        <w:rPr>
          <w:rFonts w:hint="default"/>
        </w:rPr>
      </w:pPr>
      <w:r>
        <w:rPr>
          <w:rFonts w:hint="default"/>
        </w:rPr>
        <w:t xml:space="preserve">            "fillQuoteCcy": "USD",</w:t>
      </w:r>
    </w:p>
    <w:p w14:paraId="48737FF1">
      <w:pPr>
        <w:bidi w:val="0"/>
        <w:rPr>
          <w:rFonts w:hint="default"/>
        </w:rPr>
      </w:pPr>
      <w:r>
        <w:rPr>
          <w:rFonts w:hint="default"/>
        </w:rPr>
        <w:t xml:space="preserve">            "fillFromAmt": "30",</w:t>
      </w:r>
    </w:p>
    <w:p w14:paraId="53EBD17C">
      <w:pPr>
        <w:bidi w:val="0"/>
        <w:rPr>
          <w:rFonts w:hint="default"/>
        </w:rPr>
      </w:pPr>
      <w:r>
        <w:rPr>
          <w:rFonts w:hint="default"/>
        </w:rPr>
        <w:t xml:space="preserve">            "fillToAmt": "0.01",</w:t>
      </w:r>
    </w:p>
    <w:p w14:paraId="1E7015E5">
      <w:pPr>
        <w:bidi w:val="0"/>
        <w:rPr>
          <w:rFonts w:hint="default"/>
        </w:rPr>
      </w:pPr>
      <w:r>
        <w:rPr>
          <w:rFonts w:hint="default"/>
        </w:rPr>
        <w:t xml:space="preserve">            "cTime": "1646188510461"</w:t>
      </w:r>
    </w:p>
    <w:p w14:paraId="7F578219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3A1DB784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02B6CBCB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5967E88F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80"/>
        <w:gridCol w:w="738"/>
        <w:gridCol w:w="5468"/>
      </w:tblGrid>
      <w:tr w14:paraId="4C549C4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DF10C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C0354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5837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90E47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FA2D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1DBC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21A7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28785F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8D99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0727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15F1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用户自定义的订单标识</w:t>
            </w:r>
          </w:p>
        </w:tc>
      </w:tr>
      <w:tr w14:paraId="59D5F9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23A0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350B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2189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报价ID</w:t>
            </w:r>
          </w:p>
        </w:tc>
      </w:tr>
      <w:tr w14:paraId="48269D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AE17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6213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1E0E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processing：处理中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completed：已完成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failed：失败</w:t>
            </w:r>
          </w:p>
        </w:tc>
      </w:tr>
      <w:tr w14:paraId="153D66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08F6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1141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76D1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交易方向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buy: 使用法币购买加密货币/法币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sell: 将加密货币出售为加密货币/法币</w:t>
            </w:r>
          </w:p>
        </w:tc>
      </w:tr>
      <w:tr w14:paraId="71FC7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7AB3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5965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33CC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卖出币种</w:t>
            </w:r>
          </w:p>
        </w:tc>
      </w:tr>
      <w:tr w14:paraId="676CE7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8D45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2E70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1C1E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买入币种</w:t>
            </w:r>
          </w:p>
        </w:tc>
      </w:tr>
      <w:tr w14:paraId="52AED3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F8FB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rfqAmt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9A05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B04A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询价数量</w:t>
            </w:r>
          </w:p>
        </w:tc>
      </w:tr>
      <w:tr w14:paraId="19AE21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7386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rfqCcy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99FD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A53E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询价币种</w:t>
            </w:r>
          </w:p>
        </w:tc>
      </w:tr>
      <w:tr w14:paraId="22AD43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46A0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5969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5EE7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成交价格，单位为报价币种</w:t>
            </w:r>
          </w:p>
        </w:tc>
      </w:tr>
      <w:tr w14:paraId="76490C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7E2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93F2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7F6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成交价格报价币种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 USD</w:t>
            </w:r>
          </w:p>
        </w:tc>
      </w:tr>
      <w:tr w14:paraId="7AFED8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B891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fillFromAmt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0E71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A39C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卖出数量，单位为 fromCcy</w:t>
            </w:r>
          </w:p>
        </w:tc>
      </w:tr>
      <w:tr w14:paraId="58F8D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A74B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fillToAmt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6C93F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EB24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买入数量，单位为 toCcy</w:t>
            </w:r>
          </w:p>
        </w:tc>
      </w:tr>
      <w:tr w14:paraId="2505D0C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4925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7E5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C21C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请求时间，Unix时间戳的毫秒数格式，如 1597026383085</w:t>
            </w:r>
          </w:p>
        </w:tc>
      </w:tr>
    </w:tbl>
    <w:p w14:paraId="5A16F144">
      <w:pPr>
        <w:bidi w:val="0"/>
      </w:pPr>
      <w:r>
        <w:rPr>
          <w:lang w:val="en-US" w:eastAsia="zh-CN"/>
        </w:rPr>
        <w:t> 此功能目前仅对巴哈马机构用户开放。</w:t>
      </w:r>
    </w:p>
    <w:p w14:paraId="2BD62DA0">
      <w:pPr>
        <w:bidi w:val="0"/>
        <w:rPr>
          <w:rFonts w:hint="default"/>
        </w:rPr>
      </w:pPr>
      <w:r>
        <w:rPr>
          <w:rFonts w:hint="default"/>
        </w:rPr>
        <w:t>获取买卖交易历史</w:t>
      </w:r>
    </w:p>
    <w:p w14:paraId="5B6285E7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7EC4221E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1A265C89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48AC906C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45F6C9D2">
      <w:pPr>
        <w:bidi w:val="0"/>
        <w:rPr>
          <w:rFonts w:hint="default"/>
        </w:rPr>
      </w:pPr>
      <w:r>
        <w:rPr>
          <w:rFonts w:hint="default"/>
        </w:rPr>
        <w:t>GET /api/v5/fiat/buy-sell/history</w:t>
      </w:r>
    </w:p>
    <w:p w14:paraId="699152CF">
      <w:pPr>
        <w:bidi w:val="0"/>
      </w:pPr>
      <w:r>
        <w:rPr>
          <w:rFonts w:hint="default"/>
        </w:rPr>
        <w:t>请求示例</w:t>
      </w:r>
    </w:p>
    <w:p w14:paraId="41F88922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67"/>
        <w:gridCol w:w="738"/>
        <w:gridCol w:w="889"/>
        <w:gridCol w:w="6052"/>
      </w:tblGrid>
      <w:tr w14:paraId="7398DD4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D502D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AD06B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69CDA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0490B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A3E4C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8BE6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17B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D622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73D0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2D2FE2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B8B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E19B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94644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E25F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用户自定义的订单标识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字母（区分大小写）与数字的组合，可以是纯字母、纯数字且长度要在1-32位之间</w:t>
            </w:r>
          </w:p>
        </w:tc>
      </w:tr>
      <w:tr w14:paraId="566B41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4B10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2AF3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1483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86AF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processing：处理中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completed：已完成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failed：失败</w:t>
            </w:r>
          </w:p>
        </w:tc>
      </w:tr>
      <w:tr w14:paraId="649EDD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3A2A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begin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A468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38A3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9240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开始时间，Unix时间戳的毫秒数格式，如 1597026383085</w:t>
            </w:r>
          </w:p>
        </w:tc>
      </w:tr>
      <w:tr w14:paraId="1C9DAE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9D0F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BB54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12D8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826A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结束时间，Unix时间戳的毫秒数格式，如 1597026383085</w:t>
            </w:r>
          </w:p>
        </w:tc>
      </w:tr>
      <w:tr w14:paraId="4F0271F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70E0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A00E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056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E367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返回的结果集数量，默认为100，最大为100</w:t>
            </w:r>
          </w:p>
        </w:tc>
      </w:tr>
    </w:tbl>
    <w:p w14:paraId="7148E9A9">
      <w:pPr>
        <w:bidi w:val="0"/>
      </w:pPr>
      <w:r>
        <w:rPr>
          <w:rFonts w:hint="default"/>
        </w:rPr>
        <w:t>返回结果</w:t>
      </w:r>
    </w:p>
    <w:p w14:paraId="2F298F06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B1E4EDA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668F981A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6F290C2E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6DD3EFE9">
      <w:pPr>
        <w:bidi w:val="0"/>
        <w:rPr>
          <w:rFonts w:hint="default"/>
        </w:rPr>
      </w:pPr>
      <w:r>
        <w:rPr>
          <w:rFonts w:hint="default"/>
        </w:rPr>
        <w:t xml:space="preserve">            "ordId": "1234",</w:t>
      </w:r>
    </w:p>
    <w:p w14:paraId="4637B95D">
      <w:pPr>
        <w:bidi w:val="0"/>
        <w:rPr>
          <w:rFonts w:hint="default"/>
        </w:rPr>
      </w:pPr>
      <w:r>
        <w:rPr>
          <w:rFonts w:hint="default"/>
        </w:rPr>
        <w:t xml:space="preserve">            "clOrdId": "",</w:t>
      </w:r>
    </w:p>
    <w:p w14:paraId="0384EB7A">
      <w:pPr>
        <w:bidi w:val="0"/>
        <w:rPr>
          <w:rFonts w:hint="default"/>
        </w:rPr>
      </w:pPr>
      <w:r>
        <w:rPr>
          <w:rFonts w:hint="default"/>
        </w:rPr>
        <w:t xml:space="preserve">            "quoteId": "quoterBTC-USD16461885104612381",</w:t>
      </w:r>
    </w:p>
    <w:p w14:paraId="0CCBD9C3">
      <w:pPr>
        <w:bidi w:val="0"/>
        <w:rPr>
          <w:rFonts w:hint="default"/>
        </w:rPr>
      </w:pPr>
      <w:r>
        <w:rPr>
          <w:rFonts w:hint="default"/>
        </w:rPr>
        <w:t xml:space="preserve">            "state":"completed",</w:t>
      </w:r>
    </w:p>
    <w:p w14:paraId="1E8D2DE0">
      <w:pPr>
        <w:bidi w:val="0"/>
        <w:rPr>
          <w:rFonts w:hint="default"/>
        </w:rPr>
      </w:pPr>
      <w:r>
        <w:rPr>
          <w:rFonts w:hint="default"/>
        </w:rPr>
        <w:t xml:space="preserve">            "side":"buy",</w:t>
      </w:r>
    </w:p>
    <w:p w14:paraId="6AB055B2">
      <w:pPr>
        <w:bidi w:val="0"/>
        <w:rPr>
          <w:rFonts w:hint="default"/>
        </w:rPr>
      </w:pPr>
      <w:r>
        <w:rPr>
          <w:rFonts w:hint="default"/>
        </w:rPr>
        <w:t xml:space="preserve">            "fromCcy": "USD",</w:t>
      </w:r>
    </w:p>
    <w:p w14:paraId="7CBE4557">
      <w:pPr>
        <w:bidi w:val="0"/>
        <w:rPr>
          <w:rFonts w:hint="default"/>
        </w:rPr>
      </w:pPr>
      <w:r>
        <w:rPr>
          <w:rFonts w:hint="default"/>
        </w:rPr>
        <w:t xml:space="preserve">            "toCcy": "BTC",</w:t>
      </w:r>
    </w:p>
    <w:p w14:paraId="09C0DCFC">
      <w:pPr>
        <w:bidi w:val="0"/>
        <w:rPr>
          <w:rFonts w:hint="default"/>
        </w:rPr>
      </w:pPr>
      <w:r>
        <w:rPr>
          <w:rFonts w:hint="default"/>
        </w:rPr>
        <w:t xml:space="preserve">            "rfqAmt": "30",</w:t>
      </w:r>
    </w:p>
    <w:p w14:paraId="56A90AF4">
      <w:pPr>
        <w:bidi w:val="0"/>
        <w:rPr>
          <w:rFonts w:hint="default"/>
        </w:rPr>
      </w:pPr>
      <w:r>
        <w:rPr>
          <w:rFonts w:hint="default"/>
        </w:rPr>
        <w:t xml:space="preserve">            "rfqCcy": "USD",</w:t>
      </w:r>
    </w:p>
    <w:p w14:paraId="27B5D395">
      <w:pPr>
        <w:bidi w:val="0"/>
        <w:rPr>
          <w:rFonts w:hint="default"/>
        </w:rPr>
      </w:pPr>
      <w:r>
        <w:rPr>
          <w:rFonts w:hint="default"/>
        </w:rPr>
        <w:t xml:space="preserve">            "fillPx": "2932.40104429",</w:t>
      </w:r>
    </w:p>
    <w:p w14:paraId="402524C8">
      <w:pPr>
        <w:bidi w:val="0"/>
        <w:rPr>
          <w:rFonts w:hint="default"/>
        </w:rPr>
      </w:pPr>
      <w:r>
        <w:rPr>
          <w:rFonts w:hint="default"/>
        </w:rPr>
        <w:t xml:space="preserve">            "fillQuoteCcy": "USD",</w:t>
      </w:r>
    </w:p>
    <w:p w14:paraId="703A9CD1">
      <w:pPr>
        <w:bidi w:val="0"/>
        <w:rPr>
          <w:rFonts w:hint="default"/>
        </w:rPr>
      </w:pPr>
      <w:r>
        <w:rPr>
          <w:rFonts w:hint="default"/>
        </w:rPr>
        <w:t xml:space="preserve">            "fillFromAmt": "30",</w:t>
      </w:r>
    </w:p>
    <w:p w14:paraId="4FBC121C">
      <w:pPr>
        <w:bidi w:val="0"/>
        <w:rPr>
          <w:rFonts w:hint="default"/>
        </w:rPr>
      </w:pPr>
      <w:r>
        <w:rPr>
          <w:rFonts w:hint="default"/>
        </w:rPr>
        <w:t xml:space="preserve">            "fillToAmt": "0.01",</w:t>
      </w:r>
    </w:p>
    <w:p w14:paraId="07F6DB58">
      <w:pPr>
        <w:bidi w:val="0"/>
        <w:rPr>
          <w:rFonts w:hint="default"/>
        </w:rPr>
      </w:pPr>
      <w:r>
        <w:rPr>
          <w:rFonts w:hint="default"/>
        </w:rPr>
        <w:t xml:space="preserve">            "cTime": "1646188510461",</w:t>
      </w:r>
    </w:p>
    <w:p w14:paraId="00D5EA27">
      <w:pPr>
        <w:bidi w:val="0"/>
        <w:rPr>
          <w:rFonts w:hint="default"/>
        </w:rPr>
      </w:pPr>
      <w:r>
        <w:rPr>
          <w:rFonts w:hint="default"/>
        </w:rPr>
        <w:t xml:space="preserve">            "uTime": "1646188510461"</w:t>
      </w:r>
    </w:p>
    <w:p w14:paraId="2109D01B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7B034D1C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3A000840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4622E8A2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80"/>
        <w:gridCol w:w="738"/>
        <w:gridCol w:w="5468"/>
      </w:tblGrid>
      <w:tr w14:paraId="2A01056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D1482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32DFC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56A79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4A6A9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7638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6388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5458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2128A9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C3B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255B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7D80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用户自定义的订单标识</w:t>
            </w:r>
          </w:p>
        </w:tc>
      </w:tr>
      <w:tr w14:paraId="4C3523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A27F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7193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F1BF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报价ID</w:t>
            </w:r>
          </w:p>
        </w:tc>
      </w:tr>
      <w:tr w14:paraId="4CE825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696E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CDE7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26E3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processing：处理中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completed：已完成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failed：失败</w:t>
            </w:r>
          </w:p>
        </w:tc>
      </w:tr>
      <w:tr w14:paraId="78A35B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3448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fromCcy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5B6A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5C29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卖出币种</w:t>
            </w:r>
          </w:p>
        </w:tc>
      </w:tr>
      <w:tr w14:paraId="259AC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3432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E6E1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EF4F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买入币种</w:t>
            </w:r>
          </w:p>
        </w:tc>
      </w:tr>
      <w:tr w14:paraId="228F1A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270D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rfqAmt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F11E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C42A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询价数量</w:t>
            </w:r>
          </w:p>
        </w:tc>
      </w:tr>
      <w:tr w14:paraId="59EB0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A83E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rfqCcy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8EF6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46AD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询价币种</w:t>
            </w:r>
          </w:p>
        </w:tc>
      </w:tr>
      <w:tr w14:paraId="0EE851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3B34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90D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875A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成交价格，单位为报价币种</w:t>
            </w:r>
          </w:p>
        </w:tc>
      </w:tr>
      <w:tr w14:paraId="1141FE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C34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03A1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9434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成交价格报价币种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 USD</w:t>
            </w:r>
          </w:p>
        </w:tc>
      </w:tr>
      <w:tr w14:paraId="027D7D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D84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fillFromAmt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8311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A2E6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成交数量，单位为 fromCcy</w:t>
            </w:r>
          </w:p>
        </w:tc>
      </w:tr>
      <w:tr w14:paraId="1159DD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D706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fillToAmt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2173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DFAB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成交数量，单位为 toCcy</w:t>
            </w:r>
          </w:p>
        </w:tc>
      </w:tr>
      <w:tr w14:paraId="1134B6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E7D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4885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98F3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请求时间，Unix时间戳的毫秒数格式，如 1597026383085</w:t>
            </w:r>
          </w:p>
        </w:tc>
      </w:tr>
      <w:tr w14:paraId="2CA0248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050D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5FE1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D526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更新时间，Unix时间戳的毫秒数格式，如 1597026383085</w:t>
            </w:r>
          </w:p>
        </w:tc>
      </w:tr>
    </w:tbl>
    <w:p w14:paraId="26F3F39C">
      <w:pPr>
        <w:bidi w:val="0"/>
      </w:pPr>
      <w:r>
        <w:rPr>
          <w:lang w:val="en-US" w:eastAsia="zh-CN"/>
        </w:rPr>
        <w:t> 此功能目前仅对巴哈马机构用户开放。</w:t>
      </w:r>
    </w:p>
    <w:p w14:paraId="26BE3B83">
      <w:pPr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A2625CB"/>
    <w:rsid w:val="34C41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uiPriority w:val="0"/>
    <w:rPr>
      <w:color w:val="0000FF"/>
      <w:u w:val="single"/>
    </w:rPr>
  </w:style>
  <w:style w:type="character" w:styleId="12">
    <w:name w:val="HTML Code"/>
    <w:basedOn w:val="9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64</Pages>
  <Words>971</Words>
  <Characters>2379</Characters>
  <Lines>0</Lines>
  <Paragraphs>0</Paragraphs>
  <TotalTime>0</TotalTime>
  <ScaleCrop>false</ScaleCrop>
  <LinksUpToDate>false</LinksUpToDate>
  <CharactersWithSpaces>2720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2026-05-21T14:23:00Z</dcterms:created>
  <dc:creator>Administrator</dc:creator>
  <cp:lastModifiedBy>阿银</cp:lastModifiedBy>
  <dcterms:modified xsi:type="dcterms:W3CDTF">2026-06-06T03:59:00Z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eyJoZGlkIjoiZmE2MjQyZTM2OTQ4MzNjN2M1YzU4Mzg1ZTRiNWQxMGUiLCJ1c2VySWQiOiI1ODU5MjA2MDQifQ==</vt:lpwstr>
  </property>
  <property fmtid="{D5CDD505-2E9C-101B-9397-08002B2CF9AE}" pid="4" name="ICV">
    <vt:lpwstr>42E5A534C6BC4DA8B41ABBAC03A57B96_12</vt:lpwstr>
  </property>
</Properties>
</file>