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9B933">
      <w:pPr>
        <w:pStyle w:val="5"/>
        <w:bidi w:val="0"/>
      </w:pPr>
      <w:bookmarkStart w:id="0" w:name="_GoBack"/>
      <w:r>
        <w:rPr>
          <w:rFonts w:hint="default"/>
        </w:rPr>
        <w:t>产品配置</w:t>
      </w:r>
    </w:p>
    <w:bookmarkEnd w:id="0"/>
    <w:p w14:paraId="54F479B9">
      <w:pPr>
        <w:pStyle w:val="5"/>
        <w:bidi w:val="0"/>
        <w:rPr>
          <w:rFonts w:hint="default"/>
        </w:rPr>
      </w:pPr>
      <w:r>
        <w:rPr>
          <w:rFonts w:hint="default"/>
        </w:rPr>
        <w:t>用户可以通过 </w:t>
      </w:r>
      <w:r>
        <w:rPr>
          <w:rFonts w:hint="default"/>
        </w:rPr>
        <w:fldChar w:fldCharType="begin"/>
      </w:r>
      <w:r>
        <w:rPr>
          <w:rFonts w:hint="default"/>
        </w:rPr>
        <w:instrText xml:space="preserve"> HYPERLINK "https://www.okx.com/docs-v5/zh/" \l "public-data-rest-api-get-instruments"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GET /api/v5/public/instruments</w:t>
      </w:r>
      <w:r>
        <w:rPr>
          <w:rFonts w:hint="default"/>
        </w:rPr>
        <w:fldChar w:fldCharType="end"/>
      </w:r>
      <w:r>
        <w:rPr>
          <w:rFonts w:hint="default"/>
        </w:rPr>
        <w:t> 获取交易所的产品配置。</w:t>
      </w:r>
    </w:p>
    <w:p w14:paraId="3321A08F">
      <w:pPr>
        <w:pStyle w:val="5"/>
        <w:bidi w:val="0"/>
        <w:rPr>
          <w:rFonts w:hint="default"/>
        </w:rPr>
      </w:pPr>
      <w:r>
        <w:rPr>
          <w:rFonts w:hint="default"/>
        </w:rPr>
        <w:t>后续的产品更新，例如最小变动价位变化、新上市，将通过websocket </w:t>
      </w:r>
      <w:r>
        <w:rPr>
          <w:rFonts w:hint="default"/>
        </w:rPr>
        <w:fldChar w:fldCharType="begin"/>
      </w:r>
      <w:r>
        <w:rPr>
          <w:rFonts w:hint="default"/>
        </w:rPr>
        <w:instrText xml:space="preserve"> HYPERLINK "https://www.okx.com/docs-v5/zh/" \l "public-data-websocket-instruments-channel"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产品</w:t>
      </w:r>
      <w:r>
        <w:rPr>
          <w:rFonts w:hint="default"/>
        </w:rPr>
        <w:fldChar w:fldCharType="end"/>
      </w:r>
      <w:r>
        <w:rPr>
          <w:rFonts w:hint="default"/>
        </w:rPr>
        <w:t> 频道发布。</w:t>
      </w:r>
    </w:p>
    <w:p w14:paraId="7C9BDC84">
      <w:pPr>
        <w:pStyle w:val="5"/>
        <w:bidi w:val="0"/>
        <w:rPr>
          <w:rFonts w:hint="default"/>
        </w:rPr>
      </w:pPr>
      <w:r>
        <w:rPr>
          <w:rFonts w:hint="default"/>
        </w:rPr>
        <w:t>市场数据</w:t>
      </w:r>
    </w:p>
    <w:p w14:paraId="131E9623">
      <w:pPr>
        <w:pStyle w:val="5"/>
        <w:bidi w:val="0"/>
        <w:rPr>
          <w:rFonts w:hint="default"/>
        </w:rPr>
      </w:pPr>
      <w:r>
        <w:rPr>
          <w:rFonts w:hint="default"/>
        </w:rPr>
        <w:t>用户能够从websocket频道接收实时的市场数据更新。</w:t>
      </w:r>
    </w:p>
    <w:p w14:paraId="308CA2C3">
      <w:pPr>
        <w:pStyle w:val="5"/>
        <w:bidi w:val="0"/>
        <w:rPr>
          <w:rFonts w:hint="default"/>
        </w:rPr>
      </w:pPr>
      <w:r>
        <w:rPr>
          <w:rFonts w:hint="default"/>
        </w:rPr>
        <w:t>bbo-tbt和books5是每10毫秒和100毫秒发布一次的深度快照。当订单簿没有变化时，系统不会发送新的快照。</w:t>
      </w:r>
    </w:p>
    <w:p w14:paraId="46F2184F">
      <w:pPr>
        <w:pStyle w:val="5"/>
        <w:bidi w:val="0"/>
        <w:rPr>
          <w:rFonts w:hint="default"/>
        </w:rPr>
      </w:pPr>
      <w:r>
        <w:rPr>
          <w:rFonts w:hint="default"/>
        </w:rPr>
        <w:t>books、books-l2-tbt和books50-l2-tbt是增量订单簿频道，books每100毫秒发布订单簿的变化，books-l2-tbt和books50-l2-tbt每10毫秒发布订单簿的变化。为使用books-l2-tbt和books50-l2-tbt，用户需要在订阅之前登录，该功能分别限制VIP5或VIP4以上用户使用。</w:t>
      </w:r>
    </w:p>
    <w:p w14:paraId="072F5A68">
      <w:pPr>
        <w:pStyle w:val="5"/>
        <w:bidi w:val="0"/>
        <w:rPr>
          <w:rFonts w:hint="default"/>
        </w:rPr>
      </w:pPr>
      <w:r>
        <w:rPr>
          <w:rFonts w:hint="default"/>
        </w:rPr>
        <w:t>在系统内部，订单簿数据每10毫秒被创建一次，并根据用户订阅的频道发送相关数据。用户从所有websocket连接和频道接收到的订单簿数据都是相同的。</w:t>
      </w:r>
    </w:p>
    <w:p w14:paraId="212209B6">
      <w:pPr>
        <w:pStyle w:val="5"/>
        <w:bidi w:val="0"/>
        <w:rPr>
          <w:rFonts w:hint="default"/>
        </w:rPr>
      </w:pPr>
      <w:r>
        <w:rPr>
          <w:rFonts w:hint="default"/>
        </w:rPr>
        <w:t>如果深度在间隔期间发生了如A-&gt;B-&gt;A一样的改变，则不会发送更新。如果订单簿长时间没有更新，快照频道会重推订单簿数据，增量订单簿频道会推送没有更新的信息，以通知用户连接仍处于活动状态。</w:t>
      </w:r>
    </w:p>
    <w:p w14:paraId="02D6AC47">
      <w:pPr>
        <w:pStyle w:val="5"/>
        <w:bidi w:val="0"/>
        <w:rPr>
          <w:rFonts w:hint="default"/>
        </w:rPr>
      </w:pPr>
      <w:r>
        <w:rPr>
          <w:rFonts w:hint="default"/>
        </w:rPr>
        <w:t>配置账户和子账户</w:t>
      </w:r>
    </w:p>
    <w:p w14:paraId="2B75EC5F">
      <w:pPr>
        <w:pStyle w:val="5"/>
        <w:bidi w:val="0"/>
        <w:rPr>
          <w:rFonts w:hint="default"/>
        </w:rPr>
      </w:pPr>
      <w:r>
        <w:rPr>
          <w:rFonts w:hint="default"/>
        </w:rPr>
        <w:t>创建子账户和其API密钥后，用户可以在交易之前通过API配置主账户和子账户。</w:t>
      </w:r>
    </w:p>
    <w:p w14:paraId="56DE2791">
      <w:pPr>
        <w:pStyle w:val="5"/>
        <w:bidi w:val="0"/>
        <w:rPr>
          <w:rFonts w:hint="default"/>
        </w:rPr>
      </w:pPr>
      <w:r>
        <w:rPr>
          <w:rFonts w:hint="default"/>
        </w:rPr>
        <w:t>账户配置</w:t>
      </w:r>
    </w:p>
    <w:p w14:paraId="5B6182A6">
      <w:pPr>
        <w:pStyle w:val="5"/>
        <w:bidi w:val="0"/>
        <w:rPr>
          <w:rFonts w:hint="default"/>
        </w:rPr>
      </w:pPr>
      <w:r>
        <w:rPr>
          <w:rFonts w:hint="default"/>
        </w:rPr>
        <w:t>用户可以通过以下的 REST API 查看当前账户/子账户的配置：</w:t>
      </w:r>
    </w:p>
    <w:p w14:paraId="5FFCC1BB">
      <w:pPr>
        <w:pStyle w:val="5"/>
        <w:bidi w:val="0"/>
        <w:rPr>
          <w:rFonts w:hint="default"/>
        </w:rPr>
      </w:pPr>
      <w:r>
        <w:rPr>
          <w:rFonts w:hint="default"/>
        </w:rPr>
        <w:fldChar w:fldCharType="begin"/>
      </w:r>
      <w:r>
        <w:rPr>
          <w:rFonts w:hint="default"/>
        </w:rPr>
        <w:instrText xml:space="preserve"> HYPERLINK "https://www.okx.com/docs-v5/zh/" \l "trading-account-rest-api-get-account-configuration"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GET /api/v5/account/config</w:t>
      </w:r>
      <w:r>
        <w:rPr>
          <w:rFonts w:hint="default"/>
        </w:rPr>
        <w:fldChar w:fldCharType="end"/>
      </w:r>
      <w:r>
        <w:rPr>
          <w:rFonts w:hint="default"/>
        </w:rPr>
        <w:t>.</w:t>
      </w:r>
    </w:p>
    <w:p w14:paraId="3CDCE39E">
      <w:pPr>
        <w:pStyle w:val="5"/>
        <w:bidi w:val="0"/>
        <w:rPr>
          <w:rFonts w:hint="default"/>
        </w:rPr>
      </w:pPr>
      <w:r>
        <w:rPr>
          <w:rFonts w:hint="default"/>
        </w:rPr>
        <w:t>API 会返回账户模式、持仓模式、自动借币设置、期权希腊值PA/BS以及许多其他与账户相关的信息。</w:t>
      </w:r>
    </w:p>
    <w:p w14:paraId="0844DBA6">
      <w:pPr>
        <w:pStyle w:val="5"/>
        <w:bidi w:val="0"/>
        <w:rPr>
          <w:rFonts w:hint="default"/>
        </w:rPr>
      </w:pPr>
      <w:r>
        <w:rPr>
          <w:rFonts w:hint="default"/>
        </w:rPr>
        <w:t>账户模式</w:t>
      </w:r>
    </w:p>
    <w:p w14:paraId="0DCCFB14">
      <w:pPr>
        <w:pStyle w:val="5"/>
        <w:bidi w:val="0"/>
        <w:rPr>
          <w:rFonts w:hint="default"/>
        </w:rPr>
      </w:pPr>
      <w:r>
        <w:rPr>
          <w:rFonts w:hint="default"/>
        </w:rPr>
        <w:t>交易账户交易系统提供四个账户模式，分别为现货模式、合约模式、跨币种保证金模式以及组合保证金模式。</w:t>
      </w:r>
    </w:p>
    <w:p w14:paraId="6D4637E6">
      <w:pPr>
        <w:pStyle w:val="5"/>
        <w:bidi w:val="0"/>
        <w:rPr>
          <w:rFonts w:hint="default"/>
        </w:rPr>
      </w:pPr>
      <w:r>
        <w:rPr>
          <w:rFonts w:hint="default"/>
        </w:rPr>
        <w:t>更改账户模式仅限于在网页或手机app上进行。</w:t>
      </w:r>
    </w:p>
    <w:p w14:paraId="61D6D50E">
      <w:pPr>
        <w:pStyle w:val="5"/>
        <w:bidi w:val="0"/>
        <w:rPr>
          <w:rFonts w:hint="default"/>
        </w:rPr>
      </w:pPr>
      <w:r>
        <w:rPr>
          <w:rFonts w:hint="default"/>
        </w:rPr>
        <w:t>持仓模式</w:t>
      </w:r>
    </w:p>
    <w:p w14:paraId="491B055A">
      <w:pPr>
        <w:pStyle w:val="5"/>
        <w:bidi w:val="0"/>
        <w:rPr>
          <w:rFonts w:hint="default"/>
        </w:rPr>
      </w:pPr>
      <w:r>
        <w:rPr>
          <w:rFonts w:hint="default"/>
        </w:rPr>
        <w:t>交易所目前支持两种持仓模式。</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40"/>
        <w:gridCol w:w="7106"/>
      </w:tblGrid>
      <w:tr w14:paraId="2579F2A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856A5C7">
            <w:pPr>
              <w:pStyle w:val="5"/>
              <w:bidi w:val="0"/>
              <w:rPr>
                <w:rFonts w:hint="default"/>
              </w:rPr>
            </w:pPr>
          </w:p>
        </w:tc>
        <w:tc>
          <w:tcPr>
            <w:tcW w:w="0" w:type="auto"/>
            <w:tcBorders>
              <w:bottom w:val="single" w:color="D8DCE5" w:sz="4" w:space="0"/>
            </w:tcBorders>
            <w:shd w:val="clear" w:color="auto" w:fill="F3F7F9"/>
            <w:tcMar>
              <w:top w:w="60" w:type="dxa"/>
              <w:left w:w="120" w:type="dxa"/>
              <w:bottom w:w="60" w:type="dxa"/>
              <w:right w:w="120" w:type="dxa"/>
            </w:tcMar>
            <w:vAlign w:val="bottom"/>
          </w:tcPr>
          <w:p w14:paraId="670EBC6E">
            <w:pPr>
              <w:pStyle w:val="5"/>
              <w:bidi w:val="0"/>
              <w:rPr>
                <w:rFonts w:hint="default"/>
              </w:rPr>
            </w:pPr>
          </w:p>
        </w:tc>
      </w:tr>
      <w:tr w14:paraId="5CFBF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FD597B">
            <w:pPr>
              <w:pStyle w:val="5"/>
              <w:bidi w:val="0"/>
              <w:rPr>
                <w:rFonts w:hint="default"/>
              </w:rPr>
            </w:pPr>
            <w:r>
              <w:rPr>
                <w:rFonts w:hint="default"/>
                <w:lang w:val="en-US" w:eastAsia="zh-CN"/>
              </w:rPr>
              <w:t>买卖模式</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D935DE">
            <w:pPr>
              <w:pStyle w:val="5"/>
              <w:bidi w:val="0"/>
              <w:rPr>
                <w:rFonts w:hint="default"/>
              </w:rPr>
            </w:pPr>
            <w:r>
              <w:rPr>
                <w:rFonts w:hint="default"/>
                <w:lang w:val="en-US" w:eastAsia="zh-CN"/>
              </w:rPr>
              <w:t>只可持有开多或开空仓位。交易所会根据您所指定的持仓数量自动开/平仓</w:t>
            </w:r>
          </w:p>
        </w:tc>
      </w:tr>
      <w:tr w14:paraId="41CA2DD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50A7F2">
            <w:pPr>
              <w:pStyle w:val="5"/>
              <w:bidi w:val="0"/>
              <w:rPr>
                <w:rFonts w:hint="default"/>
              </w:rPr>
            </w:pPr>
            <w:r>
              <w:rPr>
                <w:rFonts w:hint="default"/>
                <w:lang w:val="en-US" w:eastAsia="zh-CN"/>
              </w:rPr>
              <w:t>开平仓模式</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63E6D5">
            <w:pPr>
              <w:pStyle w:val="5"/>
              <w:bidi w:val="0"/>
              <w:rPr>
                <w:rFonts w:hint="default"/>
              </w:rPr>
            </w:pPr>
            <w:r>
              <w:rPr>
                <w:rFonts w:hint="default"/>
                <w:lang w:val="en-US" w:eastAsia="zh-CN"/>
              </w:rPr>
              <w:t>可同时持有开多仓位和开空仓位</w:t>
            </w:r>
          </w:p>
        </w:tc>
      </w:tr>
    </w:tbl>
    <w:p w14:paraId="674D924B">
      <w:pPr>
        <w:pStyle w:val="5"/>
        <w:bidi w:val="0"/>
        <w:rPr>
          <w:rFonts w:hint="default"/>
        </w:rPr>
      </w:pPr>
      <w:r>
        <w:rPr>
          <w:rFonts w:hint="default"/>
        </w:rPr>
        <w:t>用户可以通过以下的 REST API 设置持仓模式（设置前需平掉所有仓位和没有挂单）：</w:t>
      </w:r>
    </w:p>
    <w:p w14:paraId="5C74DAD7">
      <w:pPr>
        <w:pStyle w:val="5"/>
        <w:bidi w:val="0"/>
        <w:rPr>
          <w:rFonts w:hint="default"/>
        </w:rPr>
      </w:pPr>
      <w:r>
        <w:rPr>
          <w:rFonts w:hint="default"/>
        </w:rPr>
        <w:fldChar w:fldCharType="begin"/>
      </w:r>
      <w:r>
        <w:rPr>
          <w:rFonts w:hint="default"/>
        </w:rPr>
        <w:instrText xml:space="preserve"> HYPERLINK "https://www.okx.com/docs-v5/zh/" \l "trading-account-rest-api-set-position-mode"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POST /api/v5/account/set-position-mode</w:t>
      </w:r>
      <w:r>
        <w:rPr>
          <w:rFonts w:hint="default"/>
        </w:rPr>
        <w:fldChar w:fldCharType="end"/>
      </w:r>
    </w:p>
    <w:p w14:paraId="1E6BD2B9">
      <w:pPr>
        <w:pStyle w:val="5"/>
        <w:bidi w:val="0"/>
        <w:rPr>
          <w:rFonts w:hint="default"/>
        </w:rPr>
      </w:pPr>
      <w:r>
        <w:rPr>
          <w:rFonts w:hint="default"/>
        </w:rPr>
        <w:t>自动借币</w:t>
      </w:r>
    </w:p>
    <w:p w14:paraId="1793DCB9">
      <w:pPr>
        <w:pStyle w:val="5"/>
        <w:bidi w:val="0"/>
        <w:rPr>
          <w:rFonts w:hint="default"/>
        </w:rPr>
      </w:pPr>
      <w:r>
        <w:rPr>
          <w:rFonts w:hint="default"/>
        </w:rPr>
        <w:t>自动借币仅适用于跨币种保证金模式及组合保证金模式，且只限于在网页上打开或关闭。</w:t>
      </w:r>
    </w:p>
    <w:p w14:paraId="774E50C4">
      <w:pPr>
        <w:pStyle w:val="5"/>
        <w:bidi w:val="0"/>
        <w:rPr>
          <w:rFonts w:hint="default"/>
        </w:rPr>
      </w:pPr>
      <w:r>
        <w:rPr>
          <w:rFonts w:hint="default"/>
        </w:rPr>
        <w:t>为偿还负债，交易所可能会自动转换其他货币的可用余额。风险指标可以从 </w:t>
      </w:r>
      <w:r>
        <w:rPr>
          <w:rFonts w:hint="default"/>
        </w:rPr>
        <w:fldChar w:fldCharType="begin"/>
      </w:r>
      <w:r>
        <w:rPr>
          <w:rFonts w:hint="default"/>
        </w:rPr>
        <w:instrText xml:space="preserve"> HYPERLINK "https://www.okx.com/docs-v5/zh/" \l "trading-account-rest-api-get-balance"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GET /api/v5/account/balance</w:t>
      </w:r>
      <w:r>
        <w:rPr>
          <w:rFonts w:hint="default"/>
        </w:rPr>
        <w:fldChar w:fldCharType="end"/>
      </w:r>
      <w:r>
        <w:rPr>
          <w:rFonts w:hint="default"/>
        </w:rPr>
        <w:t> 以及 WS </w:t>
      </w:r>
      <w:r>
        <w:rPr>
          <w:rFonts w:hint="default"/>
        </w:rPr>
        <w:fldChar w:fldCharType="begin"/>
      </w:r>
      <w:r>
        <w:rPr>
          <w:rFonts w:hint="default"/>
        </w:rPr>
        <w:instrText xml:space="preserve"> HYPERLINK "https://www.okx.com/docs-v5/zh/" \l "trading-account-websocket-account-channel"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账户</w:t>
      </w:r>
      <w:r>
        <w:rPr>
          <w:rFonts w:hint="default"/>
        </w:rPr>
        <w:fldChar w:fldCharType="end"/>
      </w:r>
      <w:r>
        <w:rPr>
          <w:rFonts w:hint="default"/>
        </w:rPr>
        <w:t> 端点的twap字段中找到。</w:t>
      </w:r>
    </w:p>
    <w:p w14:paraId="53EE8EDB">
      <w:pPr>
        <w:pStyle w:val="5"/>
        <w:bidi w:val="0"/>
        <w:rPr>
          <w:rFonts w:hint="default"/>
        </w:rPr>
      </w:pPr>
      <w:r>
        <w:rPr>
          <w:rFonts w:hint="default"/>
        </w:rPr>
        <w:t>期权希腊值 PA/BS</w:t>
      </w:r>
    </w:p>
    <w:p w14:paraId="7DD58A20">
      <w:pPr>
        <w:pStyle w:val="5"/>
        <w:bidi w:val="0"/>
        <w:rPr>
          <w:rFonts w:hint="default"/>
        </w:rPr>
      </w:pPr>
      <w:r>
        <w:rPr>
          <w:rFonts w:hint="default"/>
        </w:rPr>
        <w:t>用户可以通过以下的 REST API 设置期权希腊值 PA/BS：</w:t>
      </w:r>
    </w:p>
    <w:p w14:paraId="7803C8A6">
      <w:pPr>
        <w:pStyle w:val="5"/>
        <w:bidi w:val="0"/>
        <w:rPr>
          <w:rFonts w:hint="default"/>
        </w:rPr>
      </w:pPr>
      <w:r>
        <w:rPr>
          <w:rFonts w:hint="default"/>
        </w:rPr>
        <w:fldChar w:fldCharType="begin"/>
      </w:r>
      <w:r>
        <w:rPr>
          <w:rFonts w:hint="default"/>
        </w:rPr>
        <w:instrText xml:space="preserve"> HYPERLINK "https://www.okx.com/docs-v5/zh/" \l "trading-account-rest-api-set-greeks-pa-bs"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POST /api/v5/account/set-greeks</w:t>
      </w:r>
      <w:r>
        <w:rPr>
          <w:rFonts w:hint="default"/>
        </w:rPr>
        <w:fldChar w:fldCharType="end"/>
      </w:r>
    </w:p>
    <w:p w14:paraId="7F07025D">
      <w:pPr>
        <w:pStyle w:val="5"/>
        <w:bidi w:val="0"/>
        <w:rPr>
          <w:rFonts w:hint="default"/>
        </w:rPr>
      </w:pPr>
      <w:r>
        <w:rPr>
          <w:rFonts w:hint="default"/>
        </w:rPr>
        <w:t>全仓/逐仓保证金模式</w:t>
      </w:r>
    </w:p>
    <w:p w14:paraId="69164AF1">
      <w:pPr>
        <w:pStyle w:val="5"/>
        <w:bidi w:val="0"/>
        <w:rPr>
          <w:rFonts w:hint="default"/>
        </w:rPr>
      </w:pPr>
      <w:r>
        <w:rPr>
          <w:rFonts w:hint="default"/>
        </w:rPr>
        <w:t>交易账户交易系统的全仓/逐仓设置更为弹性，用户可以同时以全仓和逐仓交易同一产品。</w:t>
      </w:r>
    </w:p>
    <w:p w14:paraId="3C5A9FB3">
      <w:pPr>
        <w:pStyle w:val="5"/>
        <w:bidi w:val="0"/>
        <w:rPr>
          <w:rFonts w:hint="default"/>
        </w:rPr>
      </w:pPr>
      <w:r>
        <w:rPr>
          <w:rFonts w:hint="default"/>
        </w:rPr>
        <w:t>因此，API并没有提供设置不同仓位保证金模式的功能。取而代之，用户需要在下单时使用tdMode字段指定该订单的保证金模式（交易模式）。</w:t>
      </w:r>
    </w:p>
    <w:p w14:paraId="57849DCE">
      <w:pPr>
        <w:pStyle w:val="5"/>
        <w:bidi w:val="0"/>
        <w:rPr>
          <w:rFonts w:hint="default"/>
        </w:rPr>
      </w:pPr>
      <w:r>
        <w:rPr>
          <w:rFonts w:hint="default"/>
        </w:rPr>
        <w:t>获取杠杆倍数</w:t>
      </w:r>
    </w:p>
    <w:p w14:paraId="3290447D">
      <w:pPr>
        <w:pStyle w:val="5"/>
        <w:bidi w:val="0"/>
        <w:rPr>
          <w:rFonts w:hint="default"/>
        </w:rPr>
      </w:pPr>
      <w:r>
        <w:rPr>
          <w:rFonts w:hint="default"/>
        </w:rPr>
        <w:t>用户可以通过以下的 REST API 获取杠杆倍数：</w:t>
      </w:r>
    </w:p>
    <w:p w14:paraId="40C9BF5B">
      <w:pPr>
        <w:pStyle w:val="5"/>
        <w:bidi w:val="0"/>
        <w:rPr>
          <w:rFonts w:hint="default"/>
        </w:rPr>
      </w:pPr>
      <w:r>
        <w:rPr>
          <w:rFonts w:hint="default"/>
        </w:rPr>
        <w:fldChar w:fldCharType="begin"/>
      </w:r>
      <w:r>
        <w:rPr>
          <w:rFonts w:hint="default"/>
        </w:rPr>
        <w:instrText xml:space="preserve"> HYPERLINK "https://www.okx.com/docs-v5/zh/" \l "trading-account-rest-api-get-leverage"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GET /api/v5/account/leverage-info</w:t>
      </w:r>
      <w:r>
        <w:rPr>
          <w:rFonts w:hint="default"/>
        </w:rPr>
        <w:fldChar w:fldCharType="end"/>
      </w:r>
    </w:p>
    <w:p w14:paraId="33A7AB28">
      <w:pPr>
        <w:pStyle w:val="5"/>
        <w:bidi w:val="0"/>
        <w:rPr>
          <w:rFonts w:hint="default"/>
        </w:rPr>
      </w:pPr>
      <w:r>
        <w:rPr>
          <w:rFonts w:hint="default"/>
        </w:rPr>
        <w:t>目前杠杆倍数没有全局设置，同一产品可以有几种杠杆倍数的设置场景。</w:t>
      </w:r>
    </w:p>
    <w:p w14:paraId="59919C13">
      <w:pPr>
        <w:pStyle w:val="5"/>
        <w:bidi w:val="0"/>
        <w:rPr>
          <w:rFonts w:hint="default"/>
        </w:rPr>
      </w:pPr>
      <w:r>
        <w:rPr>
          <w:rFonts w:hint="default"/>
        </w:rPr>
        <w:t>币币杠杆：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160"/>
        <w:gridCol w:w="1440"/>
        <w:gridCol w:w="1346"/>
      </w:tblGrid>
      <w:tr w14:paraId="2121C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bottom w:val="single" w:color="D8DCE5" w:sz="4" w:space="0"/>
            </w:tcBorders>
            <w:shd w:val="clear" w:color="auto" w:fill="F3F7F9"/>
            <w:tcMar>
              <w:top w:w="60" w:type="dxa"/>
              <w:left w:w="120" w:type="dxa"/>
              <w:bottom w:w="60" w:type="dxa"/>
              <w:right w:w="120" w:type="dxa"/>
            </w:tcMar>
            <w:vAlign w:val="bottom"/>
          </w:tcPr>
          <w:p w14:paraId="1788D49E">
            <w:pPr>
              <w:pStyle w:val="5"/>
              <w:bidi w:val="0"/>
              <w:rPr>
                <w:rFonts w:hint="default"/>
              </w:rPr>
            </w:pPr>
            <w:r>
              <w:rPr>
                <w:rFonts w:hint="default"/>
                <w:lang w:val="en-US" w:eastAsia="zh-CN"/>
              </w:rPr>
              <w:t>账户模式</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DA75BF6">
            <w:pPr>
              <w:pStyle w:val="5"/>
              <w:bidi w:val="0"/>
              <w:rPr>
                <w:rFonts w:hint="default"/>
              </w:rPr>
            </w:pPr>
            <w:r>
              <w:rPr>
                <w:rFonts w:hint="default"/>
                <w:lang w:val="en-US" w:eastAsia="zh-CN"/>
              </w:rPr>
              <w:t>保证金模式</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D65FC0B">
            <w:pPr>
              <w:pStyle w:val="5"/>
              <w:bidi w:val="0"/>
              <w:rPr>
                <w:rFonts w:hint="default"/>
              </w:rPr>
            </w:pPr>
            <w:r>
              <w:rPr>
                <w:rFonts w:hint="default"/>
                <w:lang w:val="en-US" w:eastAsia="zh-CN"/>
              </w:rPr>
              <w:t>层面</w:t>
            </w:r>
          </w:p>
        </w:tc>
      </w:tr>
      <w:tr w14:paraId="281A5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vMerge w:val="restart"/>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F59515">
            <w:pPr>
              <w:pStyle w:val="5"/>
              <w:bidi w:val="0"/>
              <w:rPr>
                <w:rFonts w:hint="default"/>
              </w:rPr>
            </w:pPr>
            <w:r>
              <w:rPr>
                <w:rFonts w:hint="default"/>
                <w:lang w:val="en-US" w:eastAsia="zh-CN"/>
              </w:rPr>
              <w:t>现货模式</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D4438F">
            <w:pPr>
              <w:pStyle w:val="5"/>
              <w:bidi w:val="0"/>
              <w:rPr>
                <w:rFonts w:hint="default"/>
              </w:rPr>
            </w:pPr>
            <w:r>
              <w:rPr>
                <w:rFonts w:hint="default"/>
                <w:lang w:val="en-US" w:eastAsia="zh-CN"/>
              </w:rPr>
              <w:t>全仓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8871D3">
            <w:pPr>
              <w:pStyle w:val="5"/>
              <w:bidi w:val="0"/>
              <w:rPr>
                <w:rFonts w:hint="default"/>
              </w:rPr>
            </w:pPr>
            <w:r>
              <w:rPr>
                <w:rFonts w:hint="default"/>
                <w:lang w:val="en-US" w:eastAsia="zh-CN"/>
              </w:rPr>
              <w:t>产品(币对)</w:t>
            </w:r>
          </w:p>
        </w:tc>
      </w:tr>
      <w:tr w14:paraId="53060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5F350C">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6D355B">
            <w:pPr>
              <w:pStyle w:val="5"/>
              <w:bidi w:val="0"/>
              <w:rPr>
                <w:rFonts w:hint="default"/>
              </w:rPr>
            </w:pPr>
            <w:r>
              <w:rPr>
                <w:rFonts w:hint="default"/>
                <w:lang w:val="en-US" w:eastAsia="zh-CN"/>
              </w:rPr>
              <w:t>逐仓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EEFCF5">
            <w:pPr>
              <w:pStyle w:val="5"/>
              <w:bidi w:val="0"/>
              <w:rPr>
                <w:rFonts w:hint="default"/>
              </w:rPr>
            </w:pPr>
            <w:r>
              <w:rPr>
                <w:rFonts w:hint="default"/>
                <w:lang w:val="en-US" w:eastAsia="zh-CN"/>
              </w:rPr>
              <w:t>产品(币对)</w:t>
            </w:r>
          </w:p>
        </w:tc>
      </w:tr>
      <w:tr w14:paraId="4D6AF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vMerge w:val="restart"/>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CBE0C2">
            <w:pPr>
              <w:pStyle w:val="5"/>
              <w:bidi w:val="0"/>
              <w:rPr>
                <w:rFonts w:hint="default"/>
              </w:rPr>
            </w:pPr>
            <w:r>
              <w:rPr>
                <w:rFonts w:hint="default"/>
                <w:lang w:val="en-US" w:eastAsia="zh-CN"/>
              </w:rPr>
              <w:t>合约模式</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397680">
            <w:pPr>
              <w:pStyle w:val="5"/>
              <w:bidi w:val="0"/>
              <w:rPr>
                <w:rFonts w:hint="default"/>
              </w:rPr>
            </w:pPr>
            <w:r>
              <w:rPr>
                <w:rFonts w:hint="default"/>
                <w:lang w:val="en-US" w:eastAsia="zh-CN"/>
              </w:rPr>
              <w:t>全仓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879BFE">
            <w:pPr>
              <w:pStyle w:val="5"/>
              <w:bidi w:val="0"/>
              <w:rPr>
                <w:rFonts w:hint="default"/>
              </w:rPr>
            </w:pPr>
            <w:r>
              <w:rPr>
                <w:rFonts w:hint="default"/>
                <w:lang w:val="en-US" w:eastAsia="zh-CN"/>
              </w:rPr>
              <w:t>产品(币对)</w:t>
            </w:r>
          </w:p>
        </w:tc>
      </w:tr>
      <w:tr w14:paraId="22054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C7C16CA">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CC31E5">
            <w:pPr>
              <w:pStyle w:val="5"/>
              <w:bidi w:val="0"/>
              <w:rPr>
                <w:rFonts w:hint="default"/>
              </w:rPr>
            </w:pPr>
            <w:r>
              <w:rPr>
                <w:rFonts w:hint="default"/>
                <w:lang w:val="en-US" w:eastAsia="zh-CN"/>
              </w:rPr>
              <w:t>逐仓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09DCB4">
            <w:pPr>
              <w:pStyle w:val="5"/>
              <w:bidi w:val="0"/>
              <w:rPr>
                <w:rFonts w:hint="default"/>
              </w:rPr>
            </w:pPr>
            <w:r>
              <w:rPr>
                <w:rFonts w:hint="default"/>
                <w:lang w:val="en-US" w:eastAsia="zh-CN"/>
              </w:rPr>
              <w:t>产品(币对)</w:t>
            </w:r>
          </w:p>
        </w:tc>
      </w:tr>
      <w:tr w14:paraId="4C1CE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vMerge w:val="restart"/>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934FC6">
            <w:pPr>
              <w:pStyle w:val="5"/>
              <w:bidi w:val="0"/>
              <w:rPr>
                <w:rFonts w:hint="default"/>
              </w:rPr>
            </w:pPr>
            <w:r>
              <w:rPr>
                <w:rFonts w:hint="default"/>
                <w:lang w:val="en-US" w:eastAsia="zh-CN"/>
              </w:rPr>
              <w:t>跨币种保证金模式</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71038A">
            <w:pPr>
              <w:pStyle w:val="5"/>
              <w:bidi w:val="0"/>
              <w:rPr>
                <w:rFonts w:hint="default"/>
              </w:rPr>
            </w:pPr>
            <w:r>
              <w:rPr>
                <w:rFonts w:hint="default"/>
                <w:lang w:val="en-US" w:eastAsia="zh-CN"/>
              </w:rPr>
              <w:t>全仓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BA5FAE">
            <w:pPr>
              <w:pStyle w:val="5"/>
              <w:bidi w:val="0"/>
              <w:rPr>
                <w:rFonts w:hint="default"/>
              </w:rPr>
            </w:pPr>
            <w:r>
              <w:rPr>
                <w:rFonts w:hint="default"/>
                <w:lang w:val="en-US" w:eastAsia="zh-CN"/>
              </w:rPr>
              <w:t>币种</w:t>
            </w:r>
          </w:p>
        </w:tc>
      </w:tr>
      <w:tr w14:paraId="5D92F2C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22CCB1">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EA8C0A">
            <w:pPr>
              <w:pStyle w:val="5"/>
              <w:bidi w:val="0"/>
              <w:rPr>
                <w:rFonts w:hint="default"/>
              </w:rPr>
            </w:pPr>
            <w:r>
              <w:rPr>
                <w:rFonts w:hint="default"/>
                <w:lang w:val="en-US" w:eastAsia="zh-CN"/>
              </w:rPr>
              <w:t>逐仓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FF6B82">
            <w:pPr>
              <w:pStyle w:val="5"/>
              <w:bidi w:val="0"/>
              <w:rPr>
                <w:rFonts w:hint="default"/>
              </w:rPr>
            </w:pPr>
            <w:r>
              <w:rPr>
                <w:rFonts w:hint="default"/>
                <w:lang w:val="en-US" w:eastAsia="zh-CN"/>
              </w:rPr>
              <w:t>产品(币对)</w:t>
            </w:r>
          </w:p>
        </w:tc>
      </w:tr>
    </w:tbl>
    <w:p w14:paraId="380B5E69">
      <w:pPr>
        <w:pStyle w:val="5"/>
        <w:bidi w:val="0"/>
        <w:rPr>
          <w:rFonts w:hint="default"/>
        </w:rPr>
      </w:pPr>
      <w:r>
        <w:rPr>
          <w:rFonts w:hint="default"/>
        </w:rPr>
        <w:t>其他产品类型：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40"/>
        <w:gridCol w:w="1200"/>
        <w:gridCol w:w="1440"/>
        <w:gridCol w:w="2520"/>
      </w:tblGrid>
      <w:tr w14:paraId="5784D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bottom w:val="single" w:color="D8DCE5" w:sz="4" w:space="0"/>
            </w:tcBorders>
            <w:shd w:val="clear" w:color="auto" w:fill="F3F7F9"/>
            <w:tcMar>
              <w:top w:w="60" w:type="dxa"/>
              <w:left w:w="120" w:type="dxa"/>
              <w:bottom w:w="60" w:type="dxa"/>
              <w:right w:w="120" w:type="dxa"/>
            </w:tcMar>
            <w:vAlign w:val="bottom"/>
          </w:tcPr>
          <w:p w14:paraId="778498E0">
            <w:pPr>
              <w:pStyle w:val="5"/>
              <w:bidi w:val="0"/>
              <w:rPr>
                <w:rFonts w:hint="default"/>
              </w:rPr>
            </w:pPr>
            <w:r>
              <w:rPr>
                <w:rFonts w:hint="default"/>
                <w:lang w:val="en-US" w:eastAsia="zh-CN"/>
              </w:rPr>
              <w:t>持仓模式</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D9DA207">
            <w:pPr>
              <w:pStyle w:val="5"/>
              <w:bidi w:val="0"/>
              <w:rPr>
                <w:rFonts w:hint="default"/>
              </w:rPr>
            </w:pPr>
            <w:r>
              <w:rPr>
                <w:rFonts w:hint="default"/>
                <w:lang w:val="en-US" w:eastAsia="zh-CN"/>
              </w:rPr>
              <w:t>产品类型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46406F5">
            <w:pPr>
              <w:pStyle w:val="5"/>
              <w:bidi w:val="0"/>
              <w:rPr>
                <w:rFonts w:hint="default"/>
              </w:rPr>
            </w:pPr>
            <w:r>
              <w:rPr>
                <w:rFonts w:hint="default"/>
                <w:lang w:val="en-US" w:eastAsia="zh-CN"/>
              </w:rPr>
              <w:t>保证金模式</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3E90E4E">
            <w:pPr>
              <w:pStyle w:val="5"/>
              <w:bidi w:val="0"/>
              <w:rPr>
                <w:rFonts w:hint="default"/>
              </w:rPr>
            </w:pPr>
            <w:r>
              <w:rPr>
                <w:rFonts w:hint="default"/>
                <w:lang w:val="en-US" w:eastAsia="zh-CN"/>
              </w:rPr>
              <w:t>层面</w:t>
            </w:r>
          </w:p>
        </w:tc>
      </w:tr>
      <w:tr w14:paraId="24641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vMerge w:val="restart"/>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EC6645">
            <w:pPr>
              <w:pStyle w:val="5"/>
              <w:bidi w:val="0"/>
              <w:rPr>
                <w:rFonts w:hint="default"/>
              </w:rPr>
            </w:pPr>
            <w:r>
              <w:rPr>
                <w:rFonts w:hint="default"/>
                <w:lang w:val="en-US" w:eastAsia="zh-CN"/>
              </w:rPr>
              <w:t>买卖模式</w:t>
            </w:r>
          </w:p>
        </w:tc>
        <w:tc>
          <w:tcPr>
            <w:tcW w:w="0" w:type="auto"/>
            <w:vMerge w:val="restart"/>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159FFB">
            <w:pPr>
              <w:pStyle w:val="5"/>
              <w:bidi w:val="0"/>
              <w:rPr>
                <w:rFonts w:hint="default"/>
              </w:rPr>
            </w:pPr>
            <w:r>
              <w:rPr>
                <w:rFonts w:hint="default"/>
                <w:lang w:val="en-US" w:eastAsia="zh-CN"/>
              </w:rPr>
              <w:t>交割</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303FAF">
            <w:pPr>
              <w:pStyle w:val="5"/>
              <w:bidi w:val="0"/>
              <w:rPr>
                <w:rFonts w:hint="default"/>
              </w:rPr>
            </w:pPr>
            <w:r>
              <w:rPr>
                <w:rFonts w:hint="default"/>
                <w:lang w:val="en-US" w:eastAsia="zh-CN"/>
              </w:rPr>
              <w:t>全仓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AA4845">
            <w:pPr>
              <w:pStyle w:val="5"/>
              <w:bidi w:val="0"/>
              <w:rPr>
                <w:rFonts w:hint="default"/>
              </w:rPr>
            </w:pPr>
            <w:r>
              <w:rPr>
                <w:rFonts w:hint="default"/>
                <w:lang w:val="en-US" w:eastAsia="zh-CN"/>
              </w:rPr>
              <w:t>交易品种</w:t>
            </w:r>
          </w:p>
        </w:tc>
      </w:tr>
      <w:tr w14:paraId="2DC59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95D4C4">
            <w:pPr>
              <w:pStyle w:val="5"/>
              <w:bidi w:val="0"/>
              <w:rPr>
                <w:rFonts w:hint="default"/>
              </w:rPr>
            </w:pPr>
          </w:p>
        </w:tc>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0D5D04">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6C20576">
            <w:pPr>
              <w:pStyle w:val="5"/>
              <w:bidi w:val="0"/>
              <w:rPr>
                <w:rFonts w:hint="default"/>
              </w:rPr>
            </w:pPr>
            <w:r>
              <w:rPr>
                <w:rFonts w:hint="default"/>
                <w:lang w:val="en-US" w:eastAsia="zh-CN"/>
              </w:rPr>
              <w:t>逐仓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9B9DC7">
            <w:pPr>
              <w:pStyle w:val="5"/>
              <w:bidi w:val="0"/>
              <w:rPr>
                <w:rFonts w:hint="default"/>
              </w:rPr>
            </w:pPr>
            <w:r>
              <w:rPr>
                <w:rFonts w:hint="default"/>
                <w:lang w:val="en-US" w:eastAsia="zh-CN"/>
              </w:rPr>
              <w:t>交易品种</w:t>
            </w:r>
          </w:p>
        </w:tc>
      </w:tr>
      <w:tr w14:paraId="7BA27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B8D043">
            <w:pPr>
              <w:pStyle w:val="5"/>
              <w:bidi w:val="0"/>
              <w:rPr>
                <w:rFonts w:hint="default"/>
              </w:rPr>
            </w:pPr>
          </w:p>
        </w:tc>
        <w:tc>
          <w:tcPr>
            <w:tcW w:w="0" w:type="auto"/>
            <w:vMerge w:val="restart"/>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71A864">
            <w:pPr>
              <w:pStyle w:val="5"/>
              <w:bidi w:val="0"/>
              <w:rPr>
                <w:rFonts w:hint="default"/>
              </w:rPr>
            </w:pPr>
            <w:r>
              <w:rPr>
                <w:rFonts w:hint="default"/>
                <w:lang w:val="en-US" w:eastAsia="zh-CN"/>
              </w:rPr>
              <w:t>永续</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D2E41F">
            <w:pPr>
              <w:pStyle w:val="5"/>
              <w:bidi w:val="0"/>
              <w:rPr>
                <w:rFonts w:hint="default"/>
              </w:rPr>
            </w:pPr>
            <w:r>
              <w:rPr>
                <w:rFonts w:hint="default"/>
                <w:lang w:val="en-US" w:eastAsia="zh-CN"/>
              </w:rPr>
              <w:t>全仓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DE0513">
            <w:pPr>
              <w:pStyle w:val="5"/>
              <w:bidi w:val="0"/>
              <w:rPr>
                <w:rFonts w:hint="default"/>
              </w:rPr>
            </w:pPr>
            <w:r>
              <w:rPr>
                <w:rFonts w:hint="default"/>
                <w:lang w:val="en-US" w:eastAsia="zh-CN"/>
              </w:rPr>
              <w:t>交易品种</w:t>
            </w:r>
          </w:p>
        </w:tc>
      </w:tr>
      <w:tr w14:paraId="138BB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9BC4AC">
            <w:pPr>
              <w:pStyle w:val="5"/>
              <w:bidi w:val="0"/>
              <w:rPr>
                <w:rFonts w:hint="default"/>
              </w:rPr>
            </w:pPr>
          </w:p>
        </w:tc>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49C323">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BA65C1">
            <w:pPr>
              <w:pStyle w:val="5"/>
              <w:bidi w:val="0"/>
              <w:rPr>
                <w:rFonts w:hint="default"/>
              </w:rPr>
            </w:pPr>
            <w:r>
              <w:rPr>
                <w:rFonts w:hint="default"/>
                <w:lang w:val="en-US" w:eastAsia="zh-CN"/>
              </w:rPr>
              <w:t>逐仓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E2EE7C">
            <w:pPr>
              <w:pStyle w:val="5"/>
              <w:bidi w:val="0"/>
              <w:rPr>
                <w:rFonts w:hint="default"/>
              </w:rPr>
            </w:pPr>
            <w:r>
              <w:rPr>
                <w:rFonts w:hint="default"/>
                <w:lang w:val="en-US" w:eastAsia="zh-CN"/>
              </w:rPr>
              <w:t>交易品种</w:t>
            </w:r>
          </w:p>
        </w:tc>
      </w:tr>
      <w:tr w14:paraId="78F2A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vMerge w:val="restart"/>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7568CD">
            <w:pPr>
              <w:pStyle w:val="5"/>
              <w:bidi w:val="0"/>
              <w:rPr>
                <w:rFonts w:hint="default"/>
              </w:rPr>
            </w:pPr>
            <w:r>
              <w:rPr>
                <w:rFonts w:hint="default"/>
                <w:lang w:val="en-US" w:eastAsia="zh-CN"/>
              </w:rPr>
              <w:t>开平仓模式</w:t>
            </w:r>
          </w:p>
        </w:tc>
        <w:tc>
          <w:tcPr>
            <w:tcW w:w="0" w:type="auto"/>
            <w:vMerge w:val="restart"/>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7809AA">
            <w:pPr>
              <w:pStyle w:val="5"/>
              <w:bidi w:val="0"/>
              <w:rPr>
                <w:rFonts w:hint="default"/>
              </w:rPr>
            </w:pPr>
            <w:r>
              <w:rPr>
                <w:rFonts w:hint="default"/>
                <w:lang w:val="en-US" w:eastAsia="zh-CN"/>
              </w:rPr>
              <w:t>交割</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93588A">
            <w:pPr>
              <w:pStyle w:val="5"/>
              <w:bidi w:val="0"/>
              <w:rPr>
                <w:rFonts w:hint="default"/>
              </w:rPr>
            </w:pPr>
            <w:r>
              <w:rPr>
                <w:rFonts w:hint="default"/>
                <w:lang w:val="en-US" w:eastAsia="zh-CN"/>
              </w:rPr>
              <w:t>全仓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84A6AB">
            <w:pPr>
              <w:pStyle w:val="5"/>
              <w:bidi w:val="0"/>
              <w:rPr>
                <w:rFonts w:hint="default"/>
              </w:rPr>
            </w:pPr>
            <w:r>
              <w:rPr>
                <w:rFonts w:hint="default"/>
                <w:lang w:val="en-US" w:eastAsia="zh-CN"/>
              </w:rPr>
              <w:t>交易品种</w:t>
            </w:r>
          </w:p>
        </w:tc>
      </w:tr>
      <w:tr w14:paraId="514A4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057BE2">
            <w:pPr>
              <w:pStyle w:val="5"/>
              <w:bidi w:val="0"/>
              <w:rPr>
                <w:rFonts w:hint="default"/>
              </w:rPr>
            </w:pPr>
          </w:p>
        </w:tc>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CB209E">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6B8D0C">
            <w:pPr>
              <w:pStyle w:val="5"/>
              <w:bidi w:val="0"/>
              <w:rPr>
                <w:rFonts w:hint="default"/>
              </w:rPr>
            </w:pPr>
            <w:r>
              <w:rPr>
                <w:rFonts w:hint="default"/>
                <w:lang w:val="en-US" w:eastAsia="zh-CN"/>
              </w:rPr>
              <w:t>逐仓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AAD664">
            <w:pPr>
              <w:pStyle w:val="5"/>
              <w:bidi w:val="0"/>
              <w:rPr>
                <w:rFonts w:hint="default"/>
              </w:rPr>
            </w:pPr>
            <w:r>
              <w:rPr>
                <w:rFonts w:hint="default"/>
                <w:lang w:val="en-US" w:eastAsia="zh-CN"/>
              </w:rPr>
              <w:t>交易品种 + 持仓方向</w:t>
            </w:r>
          </w:p>
        </w:tc>
      </w:tr>
      <w:tr w14:paraId="475A1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B86E75">
            <w:pPr>
              <w:pStyle w:val="5"/>
              <w:bidi w:val="0"/>
              <w:rPr>
                <w:rFonts w:hint="default"/>
              </w:rPr>
            </w:pPr>
          </w:p>
        </w:tc>
        <w:tc>
          <w:tcPr>
            <w:tcW w:w="0" w:type="auto"/>
            <w:vMerge w:val="restart"/>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62677E">
            <w:pPr>
              <w:pStyle w:val="5"/>
              <w:bidi w:val="0"/>
              <w:rPr>
                <w:rFonts w:hint="default"/>
              </w:rPr>
            </w:pPr>
            <w:r>
              <w:rPr>
                <w:rFonts w:hint="default"/>
                <w:lang w:val="en-US" w:eastAsia="zh-CN"/>
              </w:rPr>
              <w:t>永续</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568D08">
            <w:pPr>
              <w:pStyle w:val="5"/>
              <w:bidi w:val="0"/>
              <w:rPr>
                <w:rFonts w:hint="default"/>
              </w:rPr>
            </w:pPr>
            <w:r>
              <w:rPr>
                <w:rFonts w:hint="default"/>
                <w:lang w:val="en-US" w:eastAsia="zh-CN"/>
              </w:rPr>
              <w:t>全仓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789884">
            <w:pPr>
              <w:pStyle w:val="5"/>
              <w:bidi w:val="0"/>
              <w:rPr>
                <w:rFonts w:hint="default"/>
              </w:rPr>
            </w:pPr>
            <w:r>
              <w:rPr>
                <w:rFonts w:hint="default"/>
                <w:lang w:val="en-US" w:eastAsia="zh-CN"/>
              </w:rPr>
              <w:t>交易品种</w:t>
            </w:r>
          </w:p>
        </w:tc>
      </w:tr>
      <w:tr w14:paraId="2D290D1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7BE1CC2">
            <w:pPr>
              <w:pStyle w:val="5"/>
              <w:bidi w:val="0"/>
              <w:rPr>
                <w:rFonts w:hint="default"/>
              </w:rPr>
            </w:pPr>
          </w:p>
        </w:tc>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167662">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F120BD">
            <w:pPr>
              <w:pStyle w:val="5"/>
              <w:bidi w:val="0"/>
              <w:rPr>
                <w:rFonts w:hint="default"/>
              </w:rPr>
            </w:pPr>
            <w:r>
              <w:rPr>
                <w:rFonts w:hint="default"/>
                <w:lang w:val="en-US" w:eastAsia="zh-CN"/>
              </w:rPr>
              <w:t>逐仓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77A53F">
            <w:pPr>
              <w:pStyle w:val="5"/>
              <w:bidi w:val="0"/>
              <w:rPr>
                <w:rFonts w:hint="default"/>
              </w:rPr>
            </w:pPr>
            <w:r>
              <w:rPr>
                <w:rFonts w:hint="default"/>
                <w:lang w:val="en-US" w:eastAsia="zh-CN"/>
              </w:rPr>
              <w:t>交易品种 + 持仓方向</w:t>
            </w:r>
          </w:p>
        </w:tc>
      </w:tr>
    </w:tbl>
    <w:p w14:paraId="6E7FE64D">
      <w:pPr>
        <w:pStyle w:val="5"/>
        <w:bidi w:val="0"/>
        <w:rPr>
          <w:rFonts w:hint="default"/>
        </w:rPr>
      </w:pPr>
      <w:r>
        <w:rPr>
          <w:rFonts w:hint="default"/>
        </w:rPr>
        <w:t>设置杠杆倍数</w:t>
      </w:r>
    </w:p>
    <w:p w14:paraId="01A2E7B2">
      <w:pPr>
        <w:pStyle w:val="5"/>
        <w:bidi w:val="0"/>
        <w:rPr>
          <w:rFonts w:hint="default"/>
        </w:rPr>
      </w:pPr>
      <w:r>
        <w:rPr>
          <w:rFonts w:hint="default"/>
        </w:rPr>
        <w:t>在获取杠杆倍数之后，用户可根据需要进行设置：</w:t>
      </w:r>
    </w:p>
    <w:p w14:paraId="54BEB245">
      <w:pPr>
        <w:pStyle w:val="5"/>
        <w:bidi w:val="0"/>
        <w:rPr>
          <w:rFonts w:hint="default"/>
        </w:rPr>
      </w:pPr>
      <w:r>
        <w:rPr>
          <w:rFonts w:hint="default"/>
        </w:rPr>
        <w:fldChar w:fldCharType="begin"/>
      </w:r>
      <w:r>
        <w:rPr>
          <w:rFonts w:hint="default"/>
        </w:rPr>
        <w:instrText xml:space="preserve"> HYPERLINK "https://www.okx.com/docs-v5/zh/" \l "trading-account-rest-api-set-leverage"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POST /api/v5/account/set-leverage</w:t>
      </w:r>
      <w:r>
        <w:rPr>
          <w:rFonts w:hint="default"/>
        </w:rPr>
        <w:fldChar w:fldCharType="end"/>
      </w:r>
    </w:p>
    <w:p w14:paraId="28BA10E7">
      <w:pPr>
        <w:pStyle w:val="5"/>
        <w:bidi w:val="0"/>
        <w:rPr>
          <w:rFonts w:hint="default"/>
        </w:rPr>
      </w:pPr>
      <w:r>
        <w:rPr>
          <w:rFonts w:hint="default"/>
        </w:rPr>
        <w:t>用户可以运用上述两个API接口，在交易前预先设置每个产品的杠杆倍数。</w:t>
      </w:r>
    </w:p>
    <w:p w14:paraId="5FB16D46">
      <w:pPr>
        <w:pStyle w:val="5"/>
        <w:bidi w:val="0"/>
        <w:rPr>
          <w:rFonts w:hint="default"/>
        </w:rPr>
      </w:pPr>
      <w:r>
        <w:rPr>
          <w:rFonts w:hint="default"/>
        </w:rPr>
        <w:t>示例：</w:t>
      </w:r>
    </w:p>
    <w:p w14:paraId="4E378709">
      <w:pPr>
        <w:pStyle w:val="5"/>
        <w:bidi w:val="0"/>
        <w:rPr>
          <w:rFonts w:hint="default"/>
        </w:rPr>
      </w:pPr>
      <w:r>
        <w:rPr>
          <w:rFonts w:hint="default"/>
        </w:rPr>
        <w:t>假设我们有以下的设置和需求：</w:t>
      </w:r>
    </w:p>
    <w:p w14:paraId="68D6A722">
      <w:pPr>
        <w:pStyle w:val="5"/>
        <w:bidi w:val="0"/>
      </w:pPr>
      <w:r>
        <w:rPr>
          <w:rFonts w:hint="default"/>
        </w:rPr>
        <w:t>账户模式：跨币种保证金</w:t>
      </w:r>
    </w:p>
    <w:p w14:paraId="163A88A0">
      <w:pPr>
        <w:pStyle w:val="5"/>
        <w:bidi w:val="0"/>
      </w:pPr>
      <w:r>
        <w:rPr>
          <w:rFonts w:hint="default"/>
        </w:rPr>
        <w:t>持仓模式：买卖模式</w:t>
      </w:r>
    </w:p>
    <w:p w14:paraId="1398BD81">
      <w:pPr>
        <w:pStyle w:val="5"/>
        <w:bidi w:val="0"/>
      </w:pPr>
      <w:r>
        <w:rPr>
          <w:rFonts w:hint="default"/>
        </w:rPr>
        <w:t>需要设置杠杆倍数为 3.0 的产品：</w:t>
      </w:r>
    </w:p>
    <w:p w14:paraId="41E860F1">
      <w:pPr>
        <w:pStyle w:val="5"/>
        <w:bidi w:val="0"/>
      </w:pPr>
      <w:r>
        <w:rPr>
          <w:rFonts w:hint="default"/>
        </w:rPr>
        <w:t>BTC-USDT、EOS-USDT、LTC-BTC、LTC-USDT</w:t>
      </w:r>
    </w:p>
    <w:p w14:paraId="670302EF">
      <w:pPr>
        <w:pStyle w:val="5"/>
        <w:bidi w:val="0"/>
      </w:pPr>
      <w:r>
        <w:rPr>
          <w:rFonts w:hint="default"/>
        </w:rPr>
        <w:t>BTC-USD-210319、BTC-USD-210326、BTC-USD-210625</w:t>
      </w:r>
    </w:p>
    <w:p w14:paraId="3F3B4713">
      <w:pPr>
        <w:pStyle w:val="5"/>
        <w:bidi w:val="0"/>
      </w:pPr>
      <w:r>
        <w:rPr>
          <w:rFonts w:hint="default"/>
        </w:rPr>
        <w:t>BTC-USD-SWAP</w:t>
      </w:r>
    </w:p>
    <w:p w14:paraId="160A91B4">
      <w:pPr>
        <w:pStyle w:val="5"/>
        <w:bidi w:val="0"/>
      </w:pPr>
      <w:r>
        <w:rPr>
          <w:rFonts w:hint="default"/>
        </w:rPr>
        <w:t>以上产品只使用全仓保证金模式</w:t>
      </w:r>
    </w:p>
    <w:p w14:paraId="2CBE4233">
      <w:pPr>
        <w:pStyle w:val="5"/>
        <w:bidi w:val="0"/>
        <w:rPr>
          <w:rFonts w:hint="default"/>
        </w:rPr>
      </w:pPr>
      <w:r>
        <w:rPr>
          <w:rFonts w:hint="default"/>
        </w:rPr>
        <w:t>币币/币币杠杆的设置层面为币种，用户可以截取币种去逐一设置，即BTC、USDT、EOS和LTC。</w:t>
      </w:r>
    </w:p>
    <w:p w14:paraId="5B49C1D7">
      <w:pPr>
        <w:pStyle w:val="5"/>
        <w:bidi w:val="0"/>
        <w:rPr>
          <w:rFonts w:hint="default"/>
        </w:rPr>
      </w:pPr>
      <w:r>
        <w:rPr>
          <w:rFonts w:hint="default"/>
        </w:rPr>
        <w:t>设置BTC币种杠杆倍数为 3.0 的请求体示例（适用于卖出BTC-USDT和买入LTC-BTC）：</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420"/>
      </w:tblGrid>
      <w:tr w14:paraId="26A1579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8D416E">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"lever": "3.0",</w:t>
            </w:r>
            <w:r>
              <w:rPr>
                <w:rFonts w:hint="default"/>
                <w:lang w:val="en-US" w:eastAsia="zh-CN"/>
              </w:rPr>
              <w:br w:type="textWrapping"/>
            </w:r>
            <w:r>
              <w:rPr>
                <w:rFonts w:hint="default"/>
                <w:lang w:val="en-US" w:eastAsia="zh-CN"/>
              </w:rPr>
              <w:t>  "mgnMode": "cross",</w:t>
            </w:r>
            <w:r>
              <w:rPr>
                <w:rFonts w:hint="default"/>
                <w:lang w:val="en-US" w:eastAsia="zh-CN"/>
              </w:rPr>
              <w:br w:type="textWrapping"/>
            </w:r>
            <w:r>
              <w:rPr>
                <w:rFonts w:hint="default"/>
                <w:lang w:val="en-US" w:eastAsia="zh-CN"/>
              </w:rPr>
              <w:t>  "ccy": "BTC"</w:t>
            </w:r>
            <w:r>
              <w:rPr>
                <w:rFonts w:hint="default"/>
                <w:lang w:val="en-US" w:eastAsia="zh-CN"/>
              </w:rPr>
              <w:br w:type="textWrapping"/>
            </w:r>
            <w:r>
              <w:rPr>
                <w:rFonts w:hint="default"/>
                <w:lang w:val="en-US" w:eastAsia="zh-CN"/>
              </w:rPr>
              <w:t>}</w:t>
            </w:r>
          </w:p>
        </w:tc>
      </w:tr>
    </w:tbl>
    <w:p w14:paraId="00412F02">
      <w:pPr>
        <w:pStyle w:val="5"/>
        <w:bidi w:val="0"/>
        <w:rPr>
          <w:rFonts w:hint="default"/>
        </w:rPr>
      </w:pPr>
      <w:r>
        <w:rPr>
          <w:rFonts w:hint="default"/>
        </w:rPr>
        <w:t>设置 USDT、EOS 和 LTC 的请求体也很类似，不在此一一列举。</w:t>
      </w:r>
    </w:p>
    <w:p w14:paraId="442DB44D">
      <w:pPr>
        <w:pStyle w:val="5"/>
        <w:bidi w:val="0"/>
        <w:rPr>
          <w:rFonts w:hint="default"/>
        </w:rPr>
      </w:pPr>
      <w:r>
        <w:rPr>
          <w:rFonts w:hint="default"/>
        </w:rPr>
        <w:t>下一步就是设置BTC-USD-210319、BTC-USD-210326和BTC-USD-210625的杠杆倍数。</w:t>
      </w:r>
    </w:p>
    <w:p w14:paraId="55129F1A">
      <w:pPr>
        <w:pStyle w:val="5"/>
        <w:bidi w:val="0"/>
        <w:rPr>
          <w:rFonts w:hint="default"/>
        </w:rPr>
      </w:pPr>
      <w:r>
        <w:rPr>
          <w:rFonts w:hint="default"/>
        </w:rPr>
        <w:t>因为这三个产品都有共同的交易品种（即BTC-USD），用户只需在这三个产品中选其一设置杠杆倍数。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3059"/>
      </w:tblGrid>
      <w:tr w14:paraId="2426764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3309A6C">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"lever": "3.0",</w:t>
            </w:r>
            <w:r>
              <w:rPr>
                <w:rFonts w:hint="default"/>
                <w:lang w:val="en-US" w:eastAsia="zh-CN"/>
              </w:rPr>
              <w:br w:type="textWrapping"/>
            </w:r>
            <w:r>
              <w:rPr>
                <w:rFonts w:hint="default"/>
                <w:lang w:val="en-US" w:eastAsia="zh-CN"/>
              </w:rPr>
              <w:t>  "mgnMode": "cross",</w:t>
            </w:r>
            <w:r>
              <w:rPr>
                <w:rFonts w:hint="default"/>
                <w:lang w:val="en-US" w:eastAsia="zh-CN"/>
              </w:rPr>
              <w:br w:type="textWrapping"/>
            </w:r>
            <w:r>
              <w:rPr>
                <w:rFonts w:hint="default"/>
                <w:lang w:val="en-US" w:eastAsia="zh-CN"/>
              </w:rPr>
              <w:t>  "instId": "BTC-USD-210326"</w:t>
            </w:r>
            <w:r>
              <w:rPr>
                <w:rFonts w:hint="default"/>
                <w:lang w:val="en-US" w:eastAsia="zh-CN"/>
              </w:rPr>
              <w:br w:type="textWrapping"/>
            </w:r>
            <w:r>
              <w:rPr>
                <w:rFonts w:hint="default"/>
                <w:lang w:val="en-US" w:eastAsia="zh-CN"/>
              </w:rPr>
              <w:t>}</w:t>
            </w:r>
          </w:p>
        </w:tc>
      </w:tr>
    </w:tbl>
    <w:p w14:paraId="728A18D6">
      <w:pPr>
        <w:pStyle w:val="5"/>
        <w:bidi w:val="0"/>
        <w:rPr>
          <w:rFonts w:hint="default"/>
        </w:rPr>
      </w:pPr>
      <w:r>
        <w:rPr>
          <w:rFonts w:hint="default"/>
        </w:rPr>
        <w:t>最后，用户需要设置BTC-USD-SWAP的杠杆倍数。</w:t>
      </w:r>
    </w:p>
    <w:p w14:paraId="4C55F0FA">
      <w:pPr>
        <w:pStyle w:val="5"/>
        <w:bidi w:val="0"/>
        <w:rPr>
          <w:rFonts w:hint="default"/>
        </w:rPr>
      </w:pPr>
      <w:r>
        <w:rPr>
          <w:rFonts w:hint="default"/>
        </w:rPr>
        <w:t>虽然交易品种和以上的交割一样为BTC-USD，但交割和永续的杠杆倍数设置是分开独立的，用户仍需要发送以下请去设置：</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915"/>
      </w:tblGrid>
      <w:tr w14:paraId="17ECCAA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A8439BD">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"lever": "3.0",</w:t>
            </w:r>
            <w:r>
              <w:rPr>
                <w:rFonts w:hint="default"/>
                <w:lang w:val="en-US" w:eastAsia="zh-CN"/>
              </w:rPr>
              <w:br w:type="textWrapping"/>
            </w:r>
            <w:r>
              <w:rPr>
                <w:rFonts w:hint="default"/>
                <w:lang w:val="en-US" w:eastAsia="zh-CN"/>
              </w:rPr>
              <w:t>  "mgnMode": "cross",</w:t>
            </w:r>
            <w:r>
              <w:rPr>
                <w:rFonts w:hint="default"/>
                <w:lang w:val="en-US" w:eastAsia="zh-CN"/>
              </w:rPr>
              <w:br w:type="textWrapping"/>
            </w:r>
            <w:r>
              <w:rPr>
                <w:rFonts w:hint="default"/>
                <w:lang w:val="en-US" w:eastAsia="zh-CN"/>
              </w:rPr>
              <w:t>  "instId": "BTC-USD-SWAP"</w:t>
            </w:r>
            <w:r>
              <w:rPr>
                <w:rFonts w:hint="default"/>
                <w:lang w:val="en-US" w:eastAsia="zh-CN"/>
              </w:rPr>
              <w:br w:type="textWrapping"/>
            </w:r>
            <w:r>
              <w:rPr>
                <w:rFonts w:hint="default"/>
                <w:lang w:val="en-US" w:eastAsia="zh-CN"/>
              </w:rPr>
              <w:t>}</w:t>
            </w:r>
          </w:p>
        </w:tc>
      </w:tr>
    </w:tbl>
    <w:p w14:paraId="500E0A05">
      <w:pPr>
        <w:pStyle w:val="5"/>
        <w:bidi w:val="0"/>
        <w:rPr>
          <w:rFonts w:hint="default"/>
        </w:rPr>
      </w:pPr>
      <w:r>
        <w:rPr>
          <w:rFonts w:hint="default"/>
        </w:rPr>
        <w:t>在发送了以上共 6 个 API REST 请求后，这 8 个产品杠杆倍数的设置便完成了。</w:t>
      </w:r>
    </w:p>
    <w:p w14:paraId="09E7C593">
      <w:pPr>
        <w:pStyle w:val="5"/>
        <w:bidi w:val="0"/>
        <w:rPr>
          <w:rFonts w:hint="default"/>
        </w:rPr>
      </w:pPr>
      <w:r>
        <w:rPr>
          <w:rFonts w:hint="default"/>
        </w:rPr>
        <w:t>订单管理</w:t>
      </w:r>
    </w:p>
    <w:p w14:paraId="6D5F003C">
      <w:pPr>
        <w:pStyle w:val="5"/>
        <w:bidi w:val="0"/>
        <w:rPr>
          <w:rFonts w:hint="default"/>
        </w:rPr>
      </w:pPr>
      <w:r>
        <w:rPr>
          <w:rFonts w:hint="default"/>
        </w:rPr>
        <w:t>交易模式</w:t>
      </w:r>
    </w:p>
    <w:p w14:paraId="2C49D8A7">
      <w:pPr>
        <w:pStyle w:val="5"/>
        <w:bidi w:val="0"/>
        <w:rPr>
          <w:rFonts w:hint="default"/>
        </w:rPr>
      </w:pPr>
      <w:r>
        <w:rPr>
          <w:rFonts w:hint="default"/>
        </w:rPr>
        <w:t>交易账户交易系统的全仓/逐仓设置更为弹性，用户可以同时以全仓和逐仓交易同一产品。因此，用户需要在下单时指定该订单的交易模式（tdMode字段）。</w:t>
      </w:r>
    </w:p>
    <w:p w14:paraId="65D842AB">
      <w:pPr>
        <w:pStyle w:val="5"/>
        <w:bidi w:val="0"/>
        <w:rPr>
          <w:rFonts w:hint="default"/>
        </w:rPr>
      </w:pPr>
      <w:r>
        <w:rPr>
          <w:rFonts w:hint="default"/>
        </w:rPr>
        <w:t>各种情景下tdMode所需的值：</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680"/>
        <w:gridCol w:w="1866"/>
        <w:gridCol w:w="1440"/>
        <w:gridCol w:w="2130"/>
      </w:tblGrid>
      <w:tr w14:paraId="5C2F7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bottom w:val="single" w:color="D8DCE5" w:sz="4" w:space="0"/>
            </w:tcBorders>
            <w:shd w:val="clear" w:color="auto" w:fill="F3F7F9"/>
            <w:tcMar>
              <w:top w:w="60" w:type="dxa"/>
              <w:left w:w="120" w:type="dxa"/>
              <w:bottom w:w="60" w:type="dxa"/>
              <w:right w:w="120" w:type="dxa"/>
            </w:tcMar>
            <w:vAlign w:val="bottom"/>
          </w:tcPr>
          <w:p w14:paraId="55DF409B">
            <w:pPr>
              <w:pStyle w:val="5"/>
              <w:bidi w:val="0"/>
              <w:rPr>
                <w:rFonts w:hint="default"/>
              </w:rPr>
            </w:pPr>
            <w:r>
              <w:rPr>
                <w:rFonts w:hint="default"/>
                <w:lang w:val="en-US" w:eastAsia="zh-CN"/>
              </w:rPr>
              <w:t>持仓模式</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694CDF3">
            <w:pPr>
              <w:pStyle w:val="5"/>
              <w:bidi w:val="0"/>
              <w:rPr>
                <w:rFonts w:hint="default"/>
              </w:rPr>
            </w:pPr>
            <w:r>
              <w:rPr>
                <w:rFonts w:hint="default"/>
                <w:lang w:val="en-US" w:eastAsia="zh-CN"/>
              </w:rPr>
              <w:t>产品类型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7CE5289">
            <w:pPr>
              <w:pStyle w:val="5"/>
              <w:bidi w:val="0"/>
              <w:rPr>
                <w:rFonts w:hint="default"/>
              </w:rPr>
            </w:pPr>
            <w:r>
              <w:rPr>
                <w:rFonts w:hint="default"/>
                <w:lang w:val="en-US" w:eastAsia="zh-CN"/>
              </w:rPr>
              <w:t>保证金模式</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65BDABC">
            <w:pPr>
              <w:pStyle w:val="5"/>
              <w:bidi w:val="0"/>
              <w:rPr>
                <w:rFonts w:hint="default"/>
              </w:rPr>
            </w:pPr>
            <w:r>
              <w:rPr>
                <w:rFonts w:hint="default"/>
                <w:lang w:val="en-US" w:eastAsia="zh-CN"/>
              </w:rPr>
              <w:t>交易模式(tdMode)</w:t>
            </w:r>
          </w:p>
        </w:tc>
      </w:tr>
      <w:tr w14:paraId="26451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vMerge w:val="restart"/>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587308">
            <w:pPr>
              <w:pStyle w:val="5"/>
              <w:bidi w:val="0"/>
              <w:rPr>
                <w:rFonts w:hint="default"/>
              </w:rPr>
            </w:pPr>
            <w:r>
              <w:rPr>
                <w:rFonts w:hint="default"/>
                <w:lang w:val="en-US" w:eastAsia="zh-CN"/>
              </w:rPr>
              <w:t>现货模式</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571D12">
            <w:pPr>
              <w:pStyle w:val="5"/>
              <w:bidi w:val="0"/>
              <w:rPr>
                <w:rFonts w:hint="default"/>
              </w:rPr>
            </w:pPr>
            <w:r>
              <w:rPr>
                <w:rFonts w:hint="default"/>
                <w:lang w:val="en-US" w:eastAsia="zh-CN"/>
              </w:rPr>
              <w:t>币币</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BDDE05">
            <w:pPr>
              <w:pStyle w:val="5"/>
              <w:bidi w:val="0"/>
              <w:rPr>
                <w:rFonts w:hint="default"/>
              </w:rPr>
            </w:pPr>
            <w:r>
              <w:rPr>
                <w:rFonts w:hint="default"/>
                <w:lang w:val="en-US" w:eastAsia="zh-CN"/>
              </w:rPr>
              <w:t>(N/A)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2519AB">
            <w:pPr>
              <w:pStyle w:val="5"/>
              <w:bidi w:val="0"/>
              <w:rPr>
                <w:rFonts w:hint="default"/>
              </w:rPr>
            </w:pPr>
            <w:r>
              <w:rPr>
                <w:rFonts w:hint="default"/>
                <w:lang w:val="en-US" w:eastAsia="zh-CN"/>
              </w:rPr>
              <w:t>cash</w:t>
            </w:r>
          </w:p>
        </w:tc>
      </w:tr>
      <w:tr w14:paraId="43418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910F054">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ABB92F">
            <w:pPr>
              <w:pStyle w:val="5"/>
              <w:bidi w:val="0"/>
              <w:rPr>
                <w:rFonts w:hint="default"/>
              </w:rPr>
            </w:pPr>
            <w:r>
              <w:rPr>
                <w:rFonts w:hint="default"/>
                <w:lang w:val="en-US" w:eastAsia="zh-CN"/>
              </w:rPr>
              <w:t>期权</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ABA814">
            <w:pPr>
              <w:pStyle w:val="5"/>
              <w:bidi w:val="0"/>
              <w:rPr>
                <w:rFonts w:hint="default"/>
              </w:rPr>
            </w:pPr>
            <w:r>
              <w:rPr>
                <w:rFonts w:hint="default"/>
                <w:lang w:val="en-US" w:eastAsia="zh-CN"/>
              </w:rPr>
              <w:t>(N/A)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37CF74">
            <w:pPr>
              <w:pStyle w:val="5"/>
              <w:bidi w:val="0"/>
              <w:rPr>
                <w:rFonts w:hint="default"/>
              </w:rPr>
            </w:pPr>
            <w:r>
              <w:rPr>
                <w:rFonts w:hint="default"/>
                <w:lang w:val="en-US" w:eastAsia="zh-CN"/>
              </w:rPr>
              <w:t>cash</w:t>
            </w:r>
          </w:p>
        </w:tc>
      </w:tr>
      <w:tr w14:paraId="3F560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vMerge w:val="restart"/>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54F4F2">
            <w:pPr>
              <w:pStyle w:val="5"/>
              <w:bidi w:val="0"/>
              <w:rPr>
                <w:rFonts w:hint="default"/>
              </w:rPr>
            </w:pPr>
            <w:r>
              <w:rPr>
                <w:rFonts w:hint="default"/>
                <w:lang w:val="en-US" w:eastAsia="zh-CN"/>
              </w:rPr>
              <w:t>合约模式</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C04EE3">
            <w:pPr>
              <w:pStyle w:val="5"/>
              <w:bidi w:val="0"/>
              <w:rPr>
                <w:rFonts w:hint="default"/>
              </w:rPr>
            </w:pPr>
            <w:r>
              <w:rPr>
                <w:rFonts w:hint="default"/>
                <w:lang w:val="en-US" w:eastAsia="zh-CN"/>
              </w:rPr>
              <w:t>币币</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CF956D">
            <w:pPr>
              <w:pStyle w:val="5"/>
              <w:bidi w:val="0"/>
              <w:rPr>
                <w:rFonts w:hint="default"/>
              </w:rPr>
            </w:pPr>
            <w:r>
              <w:rPr>
                <w:rFonts w:hint="default"/>
                <w:lang w:val="en-US" w:eastAsia="zh-CN"/>
              </w:rPr>
              <w:t>(N/A)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D83818">
            <w:pPr>
              <w:pStyle w:val="5"/>
              <w:bidi w:val="0"/>
              <w:rPr>
                <w:rFonts w:hint="default"/>
              </w:rPr>
            </w:pPr>
            <w:r>
              <w:rPr>
                <w:rFonts w:hint="default"/>
                <w:lang w:val="en-US" w:eastAsia="zh-CN"/>
              </w:rPr>
              <w:t>cash</w:t>
            </w:r>
          </w:p>
        </w:tc>
      </w:tr>
      <w:tr w14:paraId="1DCA1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8E5858">
            <w:pPr>
              <w:pStyle w:val="5"/>
              <w:bidi w:val="0"/>
              <w:rPr>
                <w:rFonts w:hint="default"/>
              </w:rPr>
            </w:pPr>
          </w:p>
        </w:tc>
        <w:tc>
          <w:tcPr>
            <w:tcW w:w="0" w:type="auto"/>
            <w:vMerge w:val="restart"/>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FB4AE0">
            <w:pPr>
              <w:pStyle w:val="5"/>
              <w:bidi w:val="0"/>
              <w:rPr>
                <w:rFonts w:hint="default"/>
              </w:rPr>
            </w:pPr>
            <w:r>
              <w:rPr>
                <w:rFonts w:hint="default"/>
                <w:lang w:val="en-US" w:eastAsia="zh-CN"/>
              </w:rPr>
              <w:t>币币杠杆</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552C82">
            <w:pPr>
              <w:pStyle w:val="5"/>
              <w:bidi w:val="0"/>
              <w:rPr>
                <w:rFonts w:hint="default"/>
              </w:rPr>
            </w:pPr>
            <w:r>
              <w:rPr>
                <w:rFonts w:hint="default"/>
                <w:lang w:val="en-US" w:eastAsia="zh-CN"/>
              </w:rPr>
              <w:t>全仓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CA2A41">
            <w:pPr>
              <w:pStyle w:val="5"/>
              <w:bidi w:val="0"/>
              <w:rPr>
                <w:rFonts w:hint="default"/>
              </w:rPr>
            </w:pPr>
            <w:r>
              <w:rPr>
                <w:rFonts w:hint="default"/>
                <w:lang w:val="en-US" w:eastAsia="zh-CN"/>
              </w:rPr>
              <w:t>cross</w:t>
            </w:r>
          </w:p>
        </w:tc>
      </w:tr>
      <w:tr w14:paraId="05F68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425565">
            <w:pPr>
              <w:pStyle w:val="5"/>
              <w:bidi w:val="0"/>
              <w:rPr>
                <w:rFonts w:hint="default"/>
              </w:rPr>
            </w:pPr>
          </w:p>
        </w:tc>
        <w:tc>
          <w:tcPr>
            <w:tcW w:w="0" w:type="auto"/>
            <w:vMerge w:val="continue"/>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1550EA">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D37E15">
            <w:pPr>
              <w:pStyle w:val="5"/>
              <w:bidi w:val="0"/>
              <w:rPr>
                <w:rFonts w:hint="default"/>
              </w:rPr>
            </w:pPr>
            <w:r>
              <w:rPr>
                <w:rFonts w:hint="default"/>
                <w:lang w:val="en-US" w:eastAsia="zh-CN"/>
              </w:rPr>
              <w:t>逐仓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FB95BD">
            <w:pPr>
              <w:pStyle w:val="5"/>
              <w:bidi w:val="0"/>
              <w:rPr>
                <w:rFonts w:hint="default"/>
              </w:rPr>
            </w:pPr>
            <w:r>
              <w:rPr>
                <w:rFonts w:hint="default"/>
                <w:lang w:val="en-US" w:eastAsia="zh-CN"/>
              </w:rPr>
              <w:t>isolated</w:t>
            </w:r>
          </w:p>
        </w:tc>
      </w:tr>
      <w:tr w14:paraId="4E4D9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0AD3A3">
            <w:pPr>
              <w:pStyle w:val="5"/>
              <w:bidi w:val="0"/>
              <w:rPr>
                <w:rFonts w:hint="default"/>
              </w:rPr>
            </w:pPr>
          </w:p>
        </w:tc>
        <w:tc>
          <w:tcPr>
            <w:tcW w:w="0" w:type="auto"/>
            <w:vMerge w:val="restart"/>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AB768A">
            <w:pPr>
              <w:pStyle w:val="5"/>
              <w:bidi w:val="0"/>
              <w:rPr>
                <w:rFonts w:hint="default"/>
              </w:rPr>
            </w:pPr>
            <w:r>
              <w:rPr>
                <w:rFonts w:hint="default"/>
                <w:lang w:val="en-US" w:eastAsia="zh-CN"/>
              </w:rPr>
              <w:t>交割/永续/期权</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0CBC68">
            <w:pPr>
              <w:pStyle w:val="5"/>
              <w:bidi w:val="0"/>
              <w:rPr>
                <w:rFonts w:hint="default"/>
              </w:rPr>
            </w:pPr>
            <w:r>
              <w:rPr>
                <w:rFonts w:hint="default"/>
                <w:lang w:val="en-US" w:eastAsia="zh-CN"/>
              </w:rPr>
              <w:t>全仓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4F2BA3">
            <w:pPr>
              <w:pStyle w:val="5"/>
              <w:bidi w:val="0"/>
              <w:rPr>
                <w:rFonts w:hint="default"/>
              </w:rPr>
            </w:pPr>
            <w:r>
              <w:rPr>
                <w:rFonts w:hint="default"/>
                <w:lang w:val="en-US" w:eastAsia="zh-CN"/>
              </w:rPr>
              <w:t>cross</w:t>
            </w:r>
          </w:p>
        </w:tc>
      </w:tr>
      <w:tr w14:paraId="50B3C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2581691">
            <w:pPr>
              <w:pStyle w:val="5"/>
              <w:bidi w:val="0"/>
              <w:rPr>
                <w:rFonts w:hint="default"/>
              </w:rPr>
            </w:pPr>
          </w:p>
        </w:tc>
        <w:tc>
          <w:tcPr>
            <w:tcW w:w="0" w:type="auto"/>
            <w:vMerge w:val="continue"/>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8E2BBE3">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95DD86">
            <w:pPr>
              <w:pStyle w:val="5"/>
              <w:bidi w:val="0"/>
              <w:rPr>
                <w:rFonts w:hint="default"/>
              </w:rPr>
            </w:pPr>
            <w:r>
              <w:rPr>
                <w:rFonts w:hint="default"/>
                <w:lang w:val="en-US" w:eastAsia="zh-CN"/>
              </w:rPr>
              <w:t>逐仓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09D589">
            <w:pPr>
              <w:pStyle w:val="5"/>
              <w:bidi w:val="0"/>
              <w:rPr>
                <w:rFonts w:hint="default"/>
              </w:rPr>
            </w:pPr>
            <w:r>
              <w:rPr>
                <w:rFonts w:hint="default"/>
                <w:lang w:val="en-US" w:eastAsia="zh-CN"/>
              </w:rPr>
              <w:t>isolated</w:t>
            </w:r>
          </w:p>
        </w:tc>
      </w:tr>
      <w:tr w14:paraId="1568E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vMerge w:val="restart"/>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5F873F">
            <w:pPr>
              <w:pStyle w:val="5"/>
              <w:bidi w:val="0"/>
              <w:rPr>
                <w:rFonts w:hint="default"/>
              </w:rPr>
            </w:pPr>
            <w:r>
              <w:rPr>
                <w:rFonts w:hint="default"/>
                <w:lang w:val="en-US" w:eastAsia="zh-CN"/>
              </w:rPr>
              <w:t>跨币种保证金</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EAE31F">
            <w:pPr>
              <w:pStyle w:val="5"/>
              <w:bidi w:val="0"/>
              <w:rPr>
                <w:rFonts w:hint="default"/>
              </w:rPr>
            </w:pPr>
            <w:r>
              <w:rPr>
                <w:rFonts w:hint="default"/>
                <w:lang w:val="en-US" w:eastAsia="zh-CN"/>
              </w:rPr>
              <w:t>币币/币币杠杆</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B60B69">
            <w:pPr>
              <w:pStyle w:val="5"/>
              <w:bidi w:val="0"/>
              <w:rPr>
                <w:rFonts w:hint="default"/>
              </w:rPr>
            </w:pPr>
            <w:r>
              <w:rPr>
                <w:rFonts w:hint="default"/>
                <w:lang w:val="en-US" w:eastAsia="zh-CN"/>
              </w:rPr>
              <w:t>全仓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E71732">
            <w:pPr>
              <w:pStyle w:val="5"/>
              <w:bidi w:val="0"/>
              <w:rPr>
                <w:rFonts w:hint="default"/>
              </w:rPr>
            </w:pPr>
            <w:r>
              <w:rPr>
                <w:rFonts w:hint="default"/>
                <w:lang w:val="en-US" w:eastAsia="zh-CN"/>
              </w:rPr>
              <w:t>cross</w:t>
            </w:r>
          </w:p>
        </w:tc>
      </w:tr>
      <w:tr w14:paraId="562C0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3C17811">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F0B2FAE">
            <w:pPr>
              <w:pStyle w:val="5"/>
              <w:bidi w:val="0"/>
              <w:rPr>
                <w:rFonts w:hint="default"/>
              </w:rPr>
            </w:pPr>
            <w:r>
              <w:rPr>
                <w:rFonts w:hint="default"/>
                <w:lang w:val="en-US" w:eastAsia="zh-CN"/>
              </w:rPr>
              <w:t>币币杠杆</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642FDF">
            <w:pPr>
              <w:pStyle w:val="5"/>
              <w:bidi w:val="0"/>
              <w:rPr>
                <w:rFonts w:hint="default"/>
              </w:rPr>
            </w:pPr>
            <w:r>
              <w:rPr>
                <w:rFonts w:hint="default"/>
                <w:lang w:val="en-US" w:eastAsia="zh-CN"/>
              </w:rPr>
              <w:t>逐仓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01BF2F">
            <w:pPr>
              <w:pStyle w:val="5"/>
              <w:bidi w:val="0"/>
              <w:rPr>
                <w:rFonts w:hint="default"/>
              </w:rPr>
            </w:pPr>
            <w:r>
              <w:rPr>
                <w:rFonts w:hint="default"/>
                <w:lang w:val="en-US" w:eastAsia="zh-CN"/>
              </w:rPr>
              <w:t>isolated</w:t>
            </w:r>
          </w:p>
        </w:tc>
      </w:tr>
      <w:tr w14:paraId="3A421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8D2FE6A">
            <w:pPr>
              <w:pStyle w:val="5"/>
              <w:bidi w:val="0"/>
              <w:rPr>
                <w:rFonts w:hint="default"/>
              </w:rPr>
            </w:pPr>
          </w:p>
        </w:tc>
        <w:tc>
          <w:tcPr>
            <w:tcW w:w="0" w:type="auto"/>
            <w:vMerge w:val="restart"/>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413F20">
            <w:pPr>
              <w:pStyle w:val="5"/>
              <w:bidi w:val="0"/>
              <w:rPr>
                <w:rFonts w:hint="default"/>
              </w:rPr>
            </w:pPr>
            <w:r>
              <w:rPr>
                <w:rFonts w:hint="default"/>
                <w:lang w:val="en-US" w:eastAsia="zh-CN"/>
              </w:rPr>
              <w:t>交割/永续/期权</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D822DA">
            <w:pPr>
              <w:pStyle w:val="5"/>
              <w:bidi w:val="0"/>
              <w:rPr>
                <w:rFonts w:hint="default"/>
              </w:rPr>
            </w:pPr>
            <w:r>
              <w:rPr>
                <w:rFonts w:hint="default"/>
                <w:lang w:val="en-US" w:eastAsia="zh-CN"/>
              </w:rPr>
              <w:t>全仓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4D708A">
            <w:pPr>
              <w:pStyle w:val="5"/>
              <w:bidi w:val="0"/>
              <w:rPr>
                <w:rFonts w:hint="default"/>
              </w:rPr>
            </w:pPr>
            <w:r>
              <w:rPr>
                <w:rFonts w:hint="default"/>
                <w:lang w:val="en-US" w:eastAsia="zh-CN"/>
              </w:rPr>
              <w:t>cross</w:t>
            </w:r>
          </w:p>
        </w:tc>
      </w:tr>
      <w:tr w14:paraId="4B601D6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vMerge w:val="continue"/>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A53C4E0">
            <w:pPr>
              <w:pStyle w:val="5"/>
              <w:bidi w:val="0"/>
              <w:rPr>
                <w:rFonts w:hint="default"/>
              </w:rPr>
            </w:pPr>
          </w:p>
        </w:tc>
        <w:tc>
          <w:tcPr>
            <w:tcW w:w="0" w:type="auto"/>
            <w:vMerge w:val="continue"/>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F46404">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ADAFE4">
            <w:pPr>
              <w:pStyle w:val="5"/>
              <w:bidi w:val="0"/>
              <w:rPr>
                <w:rFonts w:hint="default"/>
              </w:rPr>
            </w:pPr>
            <w:r>
              <w:rPr>
                <w:rFonts w:hint="default"/>
                <w:lang w:val="en-US" w:eastAsia="zh-CN"/>
              </w:rPr>
              <w:t>逐仓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A7C985">
            <w:pPr>
              <w:pStyle w:val="5"/>
              <w:bidi w:val="0"/>
              <w:rPr>
                <w:rFonts w:hint="default"/>
              </w:rPr>
            </w:pPr>
            <w:r>
              <w:rPr>
                <w:rFonts w:hint="default"/>
                <w:lang w:val="en-US" w:eastAsia="zh-CN"/>
              </w:rPr>
              <w:t>isolated</w:t>
            </w:r>
          </w:p>
        </w:tc>
      </w:tr>
    </w:tbl>
    <w:p w14:paraId="27FFC8C4">
      <w:pPr>
        <w:pStyle w:val="5"/>
        <w:bidi w:val="0"/>
        <w:rPr>
          <w:rFonts w:hint="default"/>
        </w:rPr>
      </w:pPr>
      <w:r>
        <w:rPr>
          <w:rFonts w:hint="default"/>
        </w:rPr>
        <w:t>示例</w:t>
      </w:r>
    </w:p>
    <w:p w14:paraId="65788FCD">
      <w:pPr>
        <w:pStyle w:val="5"/>
        <w:bidi w:val="0"/>
        <w:rPr>
          <w:rFonts w:hint="default"/>
        </w:rPr>
      </w:pPr>
      <w:r>
        <w:rPr>
          <w:rFonts w:hint="default"/>
        </w:rPr>
        <w:t>假设我们有以下的设置和订单需求：</w:t>
      </w:r>
    </w:p>
    <w:p w14:paraId="458170A6">
      <w:pPr>
        <w:pStyle w:val="5"/>
        <w:bidi w:val="0"/>
      </w:pPr>
      <w:r>
        <w:rPr>
          <w:rFonts w:hint="default"/>
        </w:rPr>
        <w:t>账户模式：跨币种保证金</w:t>
      </w:r>
    </w:p>
    <w:p w14:paraId="3DAF5DCA">
      <w:pPr>
        <w:pStyle w:val="5"/>
        <w:bidi w:val="0"/>
      </w:pPr>
      <w:r>
        <w:rPr>
          <w:rFonts w:hint="default"/>
        </w:rPr>
        <w:t>持仓模式：买卖模式</w:t>
      </w:r>
    </w:p>
    <w:p w14:paraId="3860E1C1">
      <w:pPr>
        <w:pStyle w:val="5"/>
        <w:bidi w:val="0"/>
      </w:pPr>
      <w:r>
        <w:rPr>
          <w:rFonts w:hint="default"/>
        </w:rPr>
        <w:t>产品：BTC-USDT-SWAP</w:t>
      </w:r>
    </w:p>
    <w:p w14:paraId="4D6D26CA">
      <w:pPr>
        <w:pStyle w:val="5"/>
        <w:bidi w:val="0"/>
      </w:pPr>
      <w:r>
        <w:rPr>
          <w:rFonts w:hint="default"/>
        </w:rPr>
        <w:t>保证金模式：全仓</w:t>
      </w:r>
    </w:p>
    <w:p w14:paraId="4B20D16A">
      <w:pPr>
        <w:pStyle w:val="5"/>
        <w:bidi w:val="0"/>
      </w:pPr>
      <w:r>
        <w:rPr>
          <w:rFonts w:hint="default"/>
        </w:rPr>
        <w:t>订单方向：买入（开多）</w:t>
      </w:r>
    </w:p>
    <w:p w14:paraId="7C74D48E">
      <w:pPr>
        <w:pStyle w:val="5"/>
        <w:bidi w:val="0"/>
      </w:pPr>
      <w:r>
        <w:rPr>
          <w:rFonts w:hint="default"/>
        </w:rPr>
        <w:t>订单类型：限价单</w:t>
      </w:r>
    </w:p>
    <w:p w14:paraId="38285913">
      <w:pPr>
        <w:pStyle w:val="5"/>
        <w:bidi w:val="0"/>
      </w:pPr>
      <w:r>
        <w:rPr>
          <w:rFonts w:hint="default"/>
        </w:rPr>
        <w:t>委托价格：50,912.4 USDT</w:t>
      </w:r>
    </w:p>
    <w:p w14:paraId="2711E94C">
      <w:pPr>
        <w:pStyle w:val="5"/>
        <w:bidi w:val="0"/>
      </w:pPr>
      <w:r>
        <w:rPr>
          <w:rFonts w:hint="default"/>
        </w:rPr>
        <w:t>委托数量：1 张</w:t>
      </w:r>
    </w:p>
    <w:p w14:paraId="40C5AFD1">
      <w:pPr>
        <w:pStyle w:val="5"/>
        <w:bidi w:val="0"/>
        <w:rPr>
          <w:rFonts w:hint="default"/>
        </w:rPr>
      </w:pPr>
      <w:r>
        <w:rPr>
          <w:rFonts w:hint="default"/>
        </w:rPr>
        <w:t>查找上表得知tdMode字段应填上cross。</w:t>
      </w:r>
    </w:p>
    <w:p w14:paraId="7DD80CD0">
      <w:pPr>
        <w:pStyle w:val="5"/>
        <w:bidi w:val="0"/>
        <w:rPr>
          <w:rFonts w:hint="default"/>
        </w:rPr>
      </w:pPr>
      <w:r>
        <w:rPr>
          <w:rFonts w:hint="default"/>
        </w:rPr>
        <w:t>订阅订单频道</w:t>
      </w:r>
    </w:p>
    <w:p w14:paraId="66BA48EE">
      <w:pPr>
        <w:pStyle w:val="5"/>
        <w:bidi w:val="0"/>
        <w:rPr>
          <w:rFonts w:hint="default"/>
        </w:rPr>
      </w:pPr>
      <w:r>
        <w:rPr>
          <w:rFonts w:hint="default"/>
        </w:rPr>
        <w:t>下单前，用户应先使用 WebSocket 订阅 </w:t>
      </w:r>
      <w:r>
        <w:rPr>
          <w:rFonts w:hint="default"/>
        </w:rPr>
        <w:fldChar w:fldCharType="begin"/>
      </w:r>
      <w:r>
        <w:rPr>
          <w:rFonts w:hint="default"/>
        </w:rPr>
        <w:instrText xml:space="preserve"> HYPERLINK "https://www.okx.com/docs-v5/zh/" \l "order-book-trading-trade-ws-order-channel"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订单</w:t>
      </w:r>
      <w:r>
        <w:rPr>
          <w:rFonts w:hint="default"/>
        </w:rPr>
        <w:fldChar w:fldCharType="end"/>
      </w:r>
      <w:r>
        <w:rPr>
          <w:rFonts w:hint="default"/>
        </w:rPr>
        <w:t> 频道，这样才能够监察订单状态（如等待成交、完全成交）和作出相应的操作（如在完全成交后下新单）。</w:t>
      </w:r>
    </w:p>
    <w:p w14:paraId="56509A64">
      <w:pPr>
        <w:pStyle w:val="5"/>
        <w:bidi w:val="0"/>
        <w:rPr>
          <w:rFonts w:hint="default"/>
        </w:rPr>
      </w:pPr>
      <w:r>
        <w:rPr>
          <w:rFonts w:hint="default"/>
        </w:rPr>
        <w:t>订单频道提供多种维度的订阅。要订阅以上 BTC-USDT-SWAP 订单的数据，用户可在连接到和登入私有 WebSocket 后，传送下表任一请求：</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00"/>
        <w:gridCol w:w="2136"/>
        <w:gridCol w:w="2489"/>
        <w:gridCol w:w="2721"/>
      </w:tblGrid>
      <w:tr w14:paraId="2E33A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621F01">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C916BD">
            <w:pPr>
              <w:pStyle w:val="5"/>
              <w:bidi w:val="0"/>
              <w:rPr>
                <w:rFonts w:hint="default"/>
              </w:rPr>
            </w:pPr>
            <w:r>
              <w:rPr>
                <w:rFonts w:hint="default"/>
                <w:lang w:val="en-US" w:eastAsia="zh-CN"/>
              </w:rPr>
              <w:t>产品类型</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4D63D7">
            <w:pPr>
              <w:pStyle w:val="5"/>
              <w:bidi w:val="0"/>
              <w:rPr>
                <w:rFonts w:hint="default"/>
              </w:rPr>
            </w:pPr>
            <w:r>
              <w:rPr>
                <w:rFonts w:hint="default"/>
                <w:lang w:val="en-US" w:eastAsia="zh-CN"/>
              </w:rPr>
              <w:t>产品类型 + 交易品种</w:t>
            </w:r>
            <w:r>
              <w:rPr>
                <w:rFonts w:hint="default"/>
                <w:lang w:val="en-US" w:eastAsia="zh-CN"/>
              </w:rPr>
              <w:br w:type="textWrapping"/>
            </w:r>
            <w:r>
              <w:rPr>
                <w:rFonts w:hint="default"/>
                <w:lang w:val="en-US" w:eastAsia="zh-CN"/>
              </w:rPr>
              <w:t>(仅限衍生产品)</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C689AB">
            <w:pPr>
              <w:pStyle w:val="5"/>
              <w:bidi w:val="0"/>
              <w:rPr>
                <w:rFonts w:hint="default"/>
              </w:rPr>
            </w:pPr>
            <w:r>
              <w:rPr>
                <w:rFonts w:hint="default"/>
                <w:lang w:val="en-US" w:eastAsia="zh-CN"/>
              </w:rPr>
              <w:t>产品类型 + 产品 ID</w:t>
            </w:r>
          </w:p>
        </w:tc>
      </w:tr>
      <w:tr w14:paraId="079F0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BC80D4">
            <w:pPr>
              <w:pStyle w:val="5"/>
              <w:bidi w:val="0"/>
              <w:rPr>
                <w:rFonts w:hint="default"/>
              </w:rPr>
            </w:pPr>
            <w:r>
              <w:rPr>
                <w:rFonts w:hint="default"/>
                <w:lang w:val="en-US" w:eastAsia="zh-CN"/>
              </w:rPr>
              <w:t>请求</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E5E8B9">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"op": "subscribe",</w:t>
            </w:r>
            <w:r>
              <w:rPr>
                <w:rFonts w:hint="default"/>
                <w:lang w:val="en-US" w:eastAsia="zh-CN"/>
              </w:rPr>
              <w:br w:type="textWrapping"/>
            </w:r>
            <w:r>
              <w:rPr>
                <w:rFonts w:hint="default"/>
                <w:lang w:val="en-US" w:eastAsia="zh-CN"/>
              </w:rPr>
              <w:t>  "args":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"channel": "orders",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CAF1CC">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"op": "subscribe",</w:t>
            </w:r>
            <w:r>
              <w:rPr>
                <w:rFonts w:hint="default"/>
                <w:lang w:val="en-US" w:eastAsia="zh-CN"/>
              </w:rPr>
              <w:br w:type="textWrapping"/>
            </w:r>
            <w:r>
              <w:rPr>
                <w:rFonts w:hint="default"/>
                <w:lang w:val="en-US" w:eastAsia="zh-CN"/>
              </w:rPr>
              <w:t>  "args":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"channel": "orders",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"instFamily": "BTC-USDT"</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24BF31">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"op": "subscribe",</w:t>
            </w:r>
            <w:r>
              <w:rPr>
                <w:rFonts w:hint="default"/>
                <w:lang w:val="en-US" w:eastAsia="zh-CN"/>
              </w:rPr>
              <w:br w:type="textWrapping"/>
            </w:r>
            <w:r>
              <w:rPr>
                <w:rFonts w:hint="default"/>
                <w:lang w:val="en-US" w:eastAsia="zh-CN"/>
              </w:rPr>
              <w:t>  "args":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"channel": "orders",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"instId": "BTC-USDT-SWAP"</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r>
      <w:tr w14:paraId="78C7A0D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6DCA45">
            <w:pPr>
              <w:pStyle w:val="5"/>
              <w:bidi w:val="0"/>
              <w:rPr>
                <w:rFonts w:hint="default"/>
              </w:rPr>
            </w:pPr>
            <w:r>
              <w:rPr>
                <w:rFonts w:hint="default"/>
                <w:lang w:val="en-US" w:eastAsia="zh-CN"/>
              </w:rPr>
              <w:t>成功返回</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E930D3">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"event": "subscribe",</w:t>
            </w:r>
            <w:r>
              <w:rPr>
                <w:rFonts w:hint="default"/>
                <w:lang w:val="en-US" w:eastAsia="zh-CN"/>
              </w:rPr>
              <w:br w:type="textWrapping"/>
            </w:r>
            <w:r>
              <w:rPr>
                <w:rFonts w:hint="default"/>
                <w:lang w:val="en-US" w:eastAsia="zh-CN"/>
              </w:rPr>
              <w:t>  "arg": {</w:t>
            </w:r>
            <w:r>
              <w:rPr>
                <w:rFonts w:hint="default"/>
                <w:lang w:val="en-US" w:eastAsia="zh-CN"/>
              </w:rPr>
              <w:br w:type="textWrapping"/>
            </w:r>
            <w:r>
              <w:rPr>
                <w:rFonts w:hint="default"/>
                <w:lang w:val="en-US" w:eastAsia="zh-CN"/>
              </w:rPr>
              <w:t>    "channel": "orders",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8C0FDA">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"event": "subscribe",</w:t>
            </w:r>
            <w:r>
              <w:rPr>
                <w:rFonts w:hint="default"/>
                <w:lang w:val="en-US" w:eastAsia="zh-CN"/>
              </w:rPr>
              <w:br w:type="textWrapping"/>
            </w:r>
            <w:r>
              <w:rPr>
                <w:rFonts w:hint="default"/>
                <w:lang w:val="en-US" w:eastAsia="zh-CN"/>
              </w:rPr>
              <w:t>  "args":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"channel": "orders",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"instFamily": "BTC-USDT"</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DCD962">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"event": "subscribe",</w:t>
            </w:r>
            <w:r>
              <w:rPr>
                <w:rFonts w:hint="default"/>
                <w:lang w:val="en-US" w:eastAsia="zh-CN"/>
              </w:rPr>
              <w:br w:type="textWrapping"/>
            </w:r>
            <w:r>
              <w:rPr>
                <w:rFonts w:hint="default"/>
                <w:lang w:val="en-US" w:eastAsia="zh-CN"/>
              </w:rPr>
              <w:t>  "args":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"channel": "orders",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"instId": "BTC-USDT-SWAP"</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r>
    </w:tbl>
    <w:p w14:paraId="2A3B1819">
      <w:pPr>
        <w:pStyle w:val="5"/>
        <w:bidi w:val="0"/>
        <w:rPr>
          <w:rFonts w:hint="default"/>
        </w:rPr>
      </w:pPr>
      <w:r>
        <w:rPr>
          <w:rFonts w:hint="default"/>
        </w:rPr>
        <w:t>用户亦可以把instType参数填上ANY，一次性订阅所有产品类型的订单更新。</w:t>
      </w:r>
    </w:p>
    <w:p w14:paraId="2A21A6D7">
      <w:pPr>
        <w:pStyle w:val="5"/>
        <w:bidi w:val="0"/>
        <w:rPr>
          <w:rFonts w:hint="default"/>
        </w:rPr>
      </w:pPr>
      <w:r>
        <w:rPr>
          <w:rFonts w:hint="default"/>
        </w:rPr>
        <w:t>注：订单频道不设首次订阅全量数据推送，只会在订单状态改变时（如由等待成交到撤单成功）推送该订单的更新。</w:t>
      </w:r>
    </w:p>
    <w:p w14:paraId="4488C851">
      <w:pPr>
        <w:pStyle w:val="5"/>
        <w:bidi w:val="0"/>
        <w:rPr>
          <w:rFonts w:hint="default"/>
        </w:rPr>
      </w:pPr>
      <w:r>
        <w:rPr>
          <w:rFonts w:hint="default"/>
        </w:rPr>
        <w:t>换言之，用户无法在订阅订单频道时得知当时的订单数据。要获取订阅订单频道前未完成订单的数据，可通过以下的 REST API 查看：</w:t>
      </w:r>
    </w:p>
    <w:p w14:paraId="1E56680B">
      <w:pPr>
        <w:pStyle w:val="5"/>
        <w:bidi w:val="0"/>
        <w:rPr>
          <w:rFonts w:hint="default"/>
        </w:rPr>
      </w:pPr>
      <w:r>
        <w:rPr>
          <w:rFonts w:hint="default"/>
        </w:rPr>
        <w:fldChar w:fldCharType="begin"/>
      </w:r>
      <w:r>
        <w:rPr>
          <w:rFonts w:hint="default"/>
        </w:rPr>
        <w:instrText xml:space="preserve"> HYPERLINK "https://www.okx.com/docs-v5/zh/" \l "order-book-trading-trade-get-order-list"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GET /api/v5/trade/orders-pending</w:t>
      </w:r>
      <w:r>
        <w:rPr>
          <w:rFonts w:hint="default"/>
        </w:rPr>
        <w:fldChar w:fldCharType="end"/>
      </w:r>
    </w:p>
    <w:p w14:paraId="1AC6F894">
      <w:pPr>
        <w:pStyle w:val="5"/>
        <w:bidi w:val="0"/>
        <w:rPr>
          <w:rFonts w:hint="default"/>
        </w:rPr>
      </w:pPr>
      <w:r>
        <w:rPr>
          <w:rFonts w:hint="default"/>
        </w:rPr>
        <w:t>下单</w:t>
      </w:r>
    </w:p>
    <w:p w14:paraId="729025AA">
      <w:pPr>
        <w:pStyle w:val="5"/>
        <w:bidi w:val="0"/>
        <w:rPr>
          <w:rFonts w:hint="default"/>
        </w:rPr>
      </w:pPr>
      <w:r>
        <w:rPr>
          <w:rFonts w:hint="default"/>
        </w:rPr>
        <w:t>为了系统能够更容易地识别订单，我们建议用户在下单时填上客户自定义订单 ID（clOrdId字段）。客户自定义订单 ID 需由字母与数字组成，区分大小写，最长 32 位。</w:t>
      </w:r>
    </w:p>
    <w:p w14:paraId="486EB23F">
      <w:pPr>
        <w:pStyle w:val="5"/>
        <w:bidi w:val="0"/>
        <w:rPr>
          <w:rFonts w:hint="default"/>
        </w:rPr>
      </w:pPr>
      <w:r>
        <w:rPr>
          <w:rFonts w:hint="default"/>
        </w:rPr>
        <w:t>cloOrdId唯一性检查仅适用于所有挂单，但我们扔推荐用户始终使用唯一的cloOrdId以便于故障排除等工作。</w:t>
      </w:r>
    </w:p>
    <w:p w14:paraId="01D7AF8E">
      <w:pPr>
        <w:pStyle w:val="5"/>
        <w:bidi w:val="0"/>
        <w:rPr>
          <w:rFonts w:hint="default"/>
        </w:rPr>
      </w:pPr>
      <w:r>
        <w:rPr>
          <w:rFonts w:hint="default"/>
        </w:rPr>
        <w:t>此示例我们会在clOrdId字段填上 testBTC0123。</w:t>
      </w:r>
    </w:p>
    <w:p w14:paraId="02F36B7F">
      <w:pPr>
        <w:pStyle w:val="5"/>
        <w:bidi w:val="0"/>
        <w:rPr>
          <w:rFonts w:hint="default"/>
        </w:rPr>
      </w:pPr>
      <w:r>
        <w:rPr>
          <w:rFonts w:hint="default"/>
        </w:rPr>
        <w:t>在订阅订单频道后，用户便可以准备 BTC-USDT-SWAP 订单的下单。</w:t>
      </w:r>
    </w:p>
    <w:p w14:paraId="7FE7EC86">
      <w:pPr>
        <w:pStyle w:val="5"/>
        <w:bidi w:val="0"/>
        <w:rPr>
          <w:rFonts w:hint="default"/>
        </w:rPr>
      </w:pPr>
      <w:r>
        <w:rPr>
          <w:rFonts w:hint="default"/>
        </w:rPr>
        <w:t>用户可通过 REST 和 WebSocket 去下单。</w:t>
      </w:r>
    </w:p>
    <w:p w14:paraId="4BD2FBDB">
      <w:pPr>
        <w:pStyle w:val="5"/>
        <w:bidi w:val="0"/>
        <w:rPr>
          <w:rFonts w:hint="default"/>
        </w:rPr>
      </w:pPr>
      <w:r>
        <w:rPr>
          <w:rFonts w:hint="default"/>
        </w:rPr>
        <w:t>REST API</w:t>
      </w:r>
    </w:p>
    <w:p w14:paraId="4A3128A7">
      <w:pPr>
        <w:pStyle w:val="5"/>
        <w:bidi w:val="0"/>
        <w:rPr>
          <w:rFonts w:hint="default"/>
        </w:rPr>
      </w:pPr>
      <w:r>
        <w:rPr>
          <w:rFonts w:hint="default"/>
        </w:rPr>
        <w:t>用户可以通过以下的 REST API 下单，服务器收到请求后会返回订单 ID（ordId）。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00"/>
        <w:gridCol w:w="3842"/>
      </w:tblGrid>
      <w:tr w14:paraId="5168C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F43DA6">
            <w:pPr>
              <w:pStyle w:val="5"/>
              <w:bidi w:val="0"/>
              <w:rPr>
                <w:rFonts w:hint="default"/>
              </w:rPr>
            </w:pPr>
            <w:r>
              <w:rPr>
                <w:rFonts w:hint="default"/>
                <w:lang w:val="en-US" w:eastAsia="zh-CN"/>
              </w:rPr>
              <w:t>REST API</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9A5D36">
            <w:pPr>
              <w:pStyle w:val="5"/>
              <w:bidi w:val="0"/>
              <w:rPr>
                <w:rFonts w:hint="default"/>
              </w:rPr>
            </w:pPr>
            <w:r>
              <w:rPr>
                <w:rFonts w:hint="default"/>
                <w:lang w:val="en-US" w:eastAsia="zh-CN"/>
              </w:rPr>
              <w:t>POST /api/v5/trade/order</w:t>
            </w:r>
          </w:p>
        </w:tc>
      </w:tr>
      <w:tr w14:paraId="49E04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F42F293">
            <w:pPr>
              <w:pStyle w:val="5"/>
              <w:bidi w:val="0"/>
              <w:rPr>
                <w:rFonts w:hint="default"/>
              </w:rPr>
            </w:pPr>
            <w:r>
              <w:rPr>
                <w:rFonts w:hint="default"/>
                <w:lang w:val="en-US" w:eastAsia="zh-CN"/>
              </w:rPr>
              <w:t>请求体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164583">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"instId": "BTC-USDT-SWAP",</w:t>
            </w:r>
            <w:r>
              <w:rPr>
                <w:rFonts w:hint="default"/>
                <w:lang w:val="en-US" w:eastAsia="zh-CN"/>
              </w:rPr>
              <w:br w:type="textWrapping"/>
            </w:r>
            <w:r>
              <w:rPr>
                <w:rFonts w:hint="default"/>
                <w:lang w:val="en-US" w:eastAsia="zh-CN"/>
              </w:rPr>
              <w:t>  "tdMode": "cross",</w:t>
            </w:r>
            <w:r>
              <w:rPr>
                <w:rFonts w:hint="default"/>
                <w:lang w:val="en-US" w:eastAsia="zh-CN"/>
              </w:rPr>
              <w:br w:type="textWrapping"/>
            </w:r>
            <w:r>
              <w:rPr>
                <w:rFonts w:hint="default"/>
                <w:lang w:val="en-US" w:eastAsia="zh-CN"/>
              </w:rPr>
              <w:t>  "clOrdId": "testBTC0123",</w:t>
            </w:r>
            <w:r>
              <w:rPr>
                <w:rFonts w:hint="default"/>
                <w:lang w:val="en-US" w:eastAsia="zh-CN"/>
              </w:rPr>
              <w:br w:type="textWrapping"/>
            </w:r>
            <w:r>
              <w:rPr>
                <w:rFonts w:hint="default"/>
                <w:lang w:val="en-US" w:eastAsia="zh-CN"/>
              </w:rPr>
              <w:t>  "side": "buy",</w:t>
            </w:r>
            <w:r>
              <w:rPr>
                <w:rFonts w:hint="default"/>
                <w:lang w:val="en-US" w:eastAsia="zh-CN"/>
              </w:rPr>
              <w:br w:type="textWrapping"/>
            </w:r>
            <w:r>
              <w:rPr>
                <w:rFonts w:hint="default"/>
                <w:lang w:val="en-US" w:eastAsia="zh-CN"/>
              </w:rPr>
              <w:t>  "ordType": "limit",</w:t>
            </w:r>
            <w:r>
              <w:rPr>
                <w:rFonts w:hint="default"/>
                <w:lang w:val="en-US" w:eastAsia="zh-CN"/>
              </w:rPr>
              <w:br w:type="textWrapping"/>
            </w:r>
            <w:r>
              <w:rPr>
                <w:rFonts w:hint="default"/>
                <w:lang w:val="en-US" w:eastAsia="zh-CN"/>
              </w:rPr>
              <w:t>  "px": "50912.4",</w:t>
            </w:r>
            <w:r>
              <w:rPr>
                <w:rFonts w:hint="default"/>
                <w:lang w:val="en-US" w:eastAsia="zh-CN"/>
              </w:rPr>
              <w:br w:type="textWrapping"/>
            </w:r>
            <w:r>
              <w:rPr>
                <w:rFonts w:hint="default"/>
                <w:lang w:val="en-US" w:eastAsia="zh-CN"/>
              </w:rPr>
              <w:t>  "sz": "1"</w:t>
            </w:r>
            <w:r>
              <w:rPr>
                <w:rFonts w:hint="default"/>
                <w:lang w:val="en-US" w:eastAsia="zh-CN"/>
              </w:rPr>
              <w:br w:type="textWrapping"/>
            </w:r>
            <w:r>
              <w:rPr>
                <w:rFonts w:hint="default"/>
                <w:lang w:val="en-US" w:eastAsia="zh-CN"/>
              </w:rPr>
              <w:t>}</w:t>
            </w:r>
          </w:p>
        </w:tc>
      </w:tr>
      <w:tr w14:paraId="2122D8B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927244">
            <w:pPr>
              <w:pStyle w:val="5"/>
              <w:bidi w:val="0"/>
              <w:rPr>
                <w:rFonts w:hint="default"/>
              </w:rPr>
            </w:pPr>
            <w:r>
              <w:rPr>
                <w:rFonts w:hint="default"/>
                <w:lang w:val="en-US" w:eastAsia="zh-CN"/>
              </w:rPr>
              <w:t>成功返回</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6B14F7">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"code": "0",</w:t>
            </w:r>
            <w:r>
              <w:rPr>
                <w:rFonts w:hint="default"/>
                <w:lang w:val="en-US" w:eastAsia="zh-CN"/>
              </w:rPr>
              <w:br w:type="textWrapping"/>
            </w:r>
            <w:r>
              <w:rPr>
                <w:rFonts w:hint="default"/>
                <w:lang w:val="en-US" w:eastAsia="zh-CN"/>
              </w:rPr>
              <w:t>  "msg": "",</w:t>
            </w:r>
            <w:r>
              <w:rPr>
                <w:rFonts w:hint="default"/>
                <w:lang w:val="en-US" w:eastAsia="zh-CN"/>
              </w:rPr>
              <w:br w:type="textWrapping"/>
            </w:r>
            <w:r>
              <w:rPr>
                <w:rFonts w:hint="default"/>
                <w:lang w:val="en-US" w:eastAsia="zh-CN"/>
              </w:rPr>
              <w:t>  "data":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"clOrdId": "testBTC0123",</w:t>
            </w:r>
            <w:r>
              <w:rPr>
                <w:rFonts w:hint="default"/>
                <w:lang w:val="en-US" w:eastAsia="zh-CN"/>
              </w:rPr>
              <w:br w:type="textWrapping"/>
            </w:r>
            <w:r>
              <w:rPr>
                <w:rFonts w:hint="default"/>
                <w:lang w:val="en-US" w:eastAsia="zh-CN"/>
              </w:rPr>
              <w:t>      "ordId": "288981657420439575",</w:t>
            </w:r>
            <w:r>
              <w:rPr>
                <w:rFonts w:hint="default"/>
                <w:lang w:val="en-US" w:eastAsia="zh-CN"/>
              </w:rPr>
              <w:br w:type="textWrapping"/>
            </w:r>
            <w:r>
              <w:rPr>
                <w:rFonts w:hint="default"/>
                <w:lang w:val="en-US" w:eastAsia="zh-CN"/>
              </w:rPr>
              <w:t>      "tag": "",</w:t>
            </w:r>
            <w:r>
              <w:rPr>
                <w:rFonts w:hint="default"/>
                <w:lang w:val="en-US" w:eastAsia="zh-CN"/>
              </w:rPr>
              <w:br w:type="textWrapping"/>
            </w:r>
            <w:r>
              <w:rPr>
                <w:rFonts w:hint="default"/>
                <w:lang w:val="en-US" w:eastAsia="zh-CN"/>
              </w:rPr>
              <w:t>      "sCode": "0",</w:t>
            </w:r>
            <w:r>
              <w:rPr>
                <w:rFonts w:hint="default"/>
                <w:lang w:val="en-US" w:eastAsia="zh-CN"/>
              </w:rPr>
              <w:br w:type="textWrapping"/>
            </w:r>
            <w:r>
              <w:rPr>
                <w:rFonts w:hint="default"/>
                <w:lang w:val="en-US" w:eastAsia="zh-CN"/>
              </w:rPr>
              <w:t>      "sMsg":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r>
    </w:tbl>
    <w:p w14:paraId="3E52334B">
      <w:pPr>
        <w:pStyle w:val="5"/>
        <w:bidi w:val="0"/>
        <w:rPr>
          <w:rFonts w:hint="default"/>
        </w:rPr>
      </w:pPr>
      <w:r>
        <w:rPr>
          <w:rFonts w:hint="default"/>
        </w:rPr>
        <w:t>注：这只代表交易所已成功收取请求，并把订单 ID 指派到该订单。此时订单有可能还没到撮合系统，用户需要进一步检查订单状态去确认。</w:t>
      </w:r>
    </w:p>
    <w:p w14:paraId="2F826525">
      <w:pPr>
        <w:pStyle w:val="5"/>
        <w:bidi w:val="0"/>
        <w:rPr>
          <w:rFonts w:hint="default"/>
        </w:rPr>
      </w:pPr>
      <w:r>
        <w:rPr>
          <w:rFonts w:hint="default"/>
        </w:rPr>
        <w:t>WebSocket</w:t>
      </w:r>
    </w:p>
    <w:p w14:paraId="61D13BFF">
      <w:pPr>
        <w:pStyle w:val="5"/>
        <w:bidi w:val="0"/>
        <w:rPr>
          <w:rFonts w:hint="default"/>
        </w:rPr>
      </w:pPr>
      <w:r>
        <w:rPr>
          <w:rFonts w:hint="default"/>
        </w:rPr>
        <w:t>用户亦可以通过 WebSocket 下单，理论上比 REST 更有效率及节约资源。</w:t>
      </w:r>
    </w:p>
    <w:p w14:paraId="78D755A3">
      <w:pPr>
        <w:pStyle w:val="5"/>
        <w:bidi w:val="0"/>
        <w:rPr>
          <w:rFonts w:hint="default"/>
        </w:rPr>
      </w:pPr>
      <w:r>
        <w:rPr>
          <w:rFonts w:hint="default"/>
        </w:rPr>
        <w:t>由于 WebSocket 操作为异步通信，用户需要提供信息 ID（id）以便识别其返回。</w:t>
      </w:r>
    </w:p>
    <w:p w14:paraId="379E1C75">
      <w:pPr>
        <w:pStyle w:val="5"/>
        <w:bidi w:val="0"/>
        <w:rPr>
          <w:rFonts w:hint="default"/>
        </w:rPr>
      </w:pPr>
      <w:r>
        <w:rPr>
          <w:rFonts w:hint="default"/>
        </w:rPr>
        <w:t>于私有 WebSocket 登录后，传送以下 WebSocket 信息：</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3309"/>
      </w:tblGrid>
      <w:tr w14:paraId="3511EBF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4595DD">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"id": "NEWtestBTC0123",</w:t>
            </w:r>
            <w:r>
              <w:rPr>
                <w:rFonts w:hint="default"/>
                <w:lang w:val="en-US" w:eastAsia="zh-CN"/>
              </w:rPr>
              <w:br w:type="textWrapping"/>
            </w:r>
            <w:r>
              <w:rPr>
                <w:rFonts w:hint="default"/>
                <w:lang w:val="en-US" w:eastAsia="zh-CN"/>
              </w:rPr>
              <w:t>  "op": "order",</w:t>
            </w:r>
            <w:r>
              <w:rPr>
                <w:rFonts w:hint="default"/>
                <w:lang w:val="en-US" w:eastAsia="zh-CN"/>
              </w:rPr>
              <w:br w:type="textWrapping"/>
            </w:r>
            <w:r>
              <w:rPr>
                <w:rFonts w:hint="default"/>
                <w:lang w:val="en-US" w:eastAsia="zh-CN"/>
              </w:rPr>
              <w:t>  "args":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"instId": "BTC-USDT-SWAP",</w:t>
            </w:r>
            <w:r>
              <w:rPr>
                <w:rFonts w:hint="default"/>
                <w:lang w:val="en-US" w:eastAsia="zh-CN"/>
              </w:rPr>
              <w:br w:type="textWrapping"/>
            </w:r>
            <w:r>
              <w:rPr>
                <w:rFonts w:hint="default"/>
                <w:lang w:val="en-US" w:eastAsia="zh-CN"/>
              </w:rPr>
              <w:t>      "tdMode": "cross",</w:t>
            </w:r>
            <w:r>
              <w:rPr>
                <w:rFonts w:hint="default"/>
                <w:lang w:val="en-US" w:eastAsia="zh-CN"/>
              </w:rPr>
              <w:br w:type="textWrapping"/>
            </w:r>
            <w:r>
              <w:rPr>
                <w:rFonts w:hint="default"/>
                <w:lang w:val="en-US" w:eastAsia="zh-CN"/>
              </w:rPr>
              <w:t>      "clOrdId": "testBTC0123",</w:t>
            </w:r>
            <w:r>
              <w:rPr>
                <w:rFonts w:hint="default"/>
                <w:lang w:val="en-US" w:eastAsia="zh-CN"/>
              </w:rPr>
              <w:br w:type="textWrapping"/>
            </w:r>
            <w:r>
              <w:rPr>
                <w:rFonts w:hint="default"/>
                <w:lang w:val="en-US" w:eastAsia="zh-CN"/>
              </w:rPr>
              <w:t>      "side": "buy",</w:t>
            </w:r>
            <w:r>
              <w:rPr>
                <w:rFonts w:hint="default"/>
                <w:lang w:val="en-US" w:eastAsia="zh-CN"/>
              </w:rPr>
              <w:br w:type="textWrapping"/>
            </w:r>
            <w:r>
              <w:rPr>
                <w:rFonts w:hint="default"/>
                <w:lang w:val="en-US" w:eastAsia="zh-CN"/>
              </w:rPr>
              <w:t>      "ordType": "limit",</w:t>
            </w:r>
            <w:r>
              <w:rPr>
                <w:rFonts w:hint="default"/>
                <w:lang w:val="en-US" w:eastAsia="zh-CN"/>
              </w:rPr>
              <w:br w:type="textWrapping"/>
            </w:r>
            <w:r>
              <w:rPr>
                <w:rFonts w:hint="default"/>
                <w:lang w:val="en-US" w:eastAsia="zh-CN"/>
              </w:rPr>
              <w:t>      "px": "50912.4",</w:t>
            </w:r>
            <w:r>
              <w:rPr>
                <w:rFonts w:hint="default"/>
                <w:lang w:val="en-US" w:eastAsia="zh-CN"/>
              </w:rPr>
              <w:br w:type="textWrapping"/>
            </w:r>
            <w:r>
              <w:rPr>
                <w:rFonts w:hint="default"/>
                <w:lang w:val="en-US" w:eastAsia="zh-CN"/>
              </w:rPr>
              <w:t>      "sz": "1"</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r>
    </w:tbl>
    <w:p w14:paraId="1F13529E">
      <w:pPr>
        <w:pStyle w:val="5"/>
        <w:bidi w:val="0"/>
        <w:rPr>
          <w:rFonts w:hint="default"/>
        </w:rPr>
      </w:pPr>
      <w:r>
        <w:rPr>
          <w:rFonts w:hint="default"/>
        </w:rPr>
        <w:t>服务器收到请求后，会连同信息 ID（即 NEWtestBTC012）返回结果，并附上交易所指派的订单 ID（ordId）：</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3842"/>
      </w:tblGrid>
      <w:tr w14:paraId="5508635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431764">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"id": "NEWtestBTC0123",</w:t>
            </w:r>
            <w:r>
              <w:rPr>
                <w:rFonts w:hint="default"/>
                <w:lang w:val="en-US" w:eastAsia="zh-CN"/>
              </w:rPr>
              <w:br w:type="textWrapping"/>
            </w:r>
            <w:r>
              <w:rPr>
                <w:rFonts w:hint="default"/>
                <w:lang w:val="en-US" w:eastAsia="zh-CN"/>
              </w:rPr>
              <w:t>  "op": "order",</w:t>
            </w:r>
            <w:r>
              <w:rPr>
                <w:rFonts w:hint="default"/>
                <w:lang w:val="en-US" w:eastAsia="zh-CN"/>
              </w:rPr>
              <w:br w:type="textWrapping"/>
            </w:r>
            <w:r>
              <w:rPr>
                <w:rFonts w:hint="default"/>
                <w:lang w:val="en-US" w:eastAsia="zh-CN"/>
              </w:rPr>
              <w:t>  "data":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"clOrdId": "",</w:t>
            </w:r>
            <w:r>
              <w:rPr>
                <w:rFonts w:hint="default"/>
                <w:lang w:val="en-US" w:eastAsia="zh-CN"/>
              </w:rPr>
              <w:br w:type="textWrapping"/>
            </w:r>
            <w:r>
              <w:rPr>
                <w:rFonts w:hint="default"/>
                <w:lang w:val="en-US" w:eastAsia="zh-CN"/>
              </w:rPr>
              <w:t>      "ordId": "288981657420439575",</w:t>
            </w:r>
            <w:r>
              <w:rPr>
                <w:rFonts w:hint="default"/>
                <w:lang w:val="en-US" w:eastAsia="zh-CN"/>
              </w:rPr>
              <w:br w:type="textWrapping"/>
            </w:r>
            <w:r>
              <w:rPr>
                <w:rFonts w:hint="default"/>
                <w:lang w:val="en-US" w:eastAsia="zh-CN"/>
              </w:rPr>
              <w:t>      "tag": "",</w:t>
            </w:r>
            <w:r>
              <w:rPr>
                <w:rFonts w:hint="default"/>
                <w:lang w:val="en-US" w:eastAsia="zh-CN"/>
              </w:rPr>
              <w:br w:type="textWrapping"/>
            </w:r>
            <w:r>
              <w:rPr>
                <w:rFonts w:hint="default"/>
                <w:lang w:val="en-US" w:eastAsia="zh-CN"/>
              </w:rPr>
              <w:t>      "sCode": "0",</w:t>
            </w:r>
            <w:r>
              <w:rPr>
                <w:rFonts w:hint="default"/>
                <w:lang w:val="en-US" w:eastAsia="zh-CN"/>
              </w:rPr>
              <w:br w:type="textWrapping"/>
            </w:r>
            <w:r>
              <w:rPr>
                <w:rFonts w:hint="default"/>
                <w:lang w:val="en-US" w:eastAsia="zh-CN"/>
              </w:rPr>
              <w:t>      "sMsg":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"code": "0",</w:t>
            </w:r>
            <w:r>
              <w:rPr>
                <w:rFonts w:hint="default"/>
                <w:lang w:val="en-US" w:eastAsia="zh-CN"/>
              </w:rPr>
              <w:br w:type="textWrapping"/>
            </w:r>
            <w:r>
              <w:rPr>
                <w:rFonts w:hint="default"/>
                <w:lang w:val="en-US" w:eastAsia="zh-CN"/>
              </w:rPr>
              <w:t>  "msg": ""</w:t>
            </w:r>
            <w:r>
              <w:rPr>
                <w:rFonts w:hint="default"/>
                <w:lang w:val="en-US" w:eastAsia="zh-CN"/>
              </w:rPr>
              <w:br w:type="textWrapping"/>
            </w:r>
            <w:r>
              <w:rPr>
                <w:rFonts w:hint="default"/>
                <w:lang w:val="en-US" w:eastAsia="zh-CN"/>
              </w:rPr>
              <w:t>}</w:t>
            </w:r>
          </w:p>
        </w:tc>
      </w:tr>
    </w:tbl>
    <w:p w14:paraId="1190BC82">
      <w:pPr>
        <w:pStyle w:val="5"/>
        <w:bidi w:val="0"/>
        <w:rPr>
          <w:rFonts w:hint="default"/>
        </w:rPr>
      </w:pPr>
      <w:r>
        <w:rPr>
          <w:rFonts w:hint="default"/>
        </w:rPr>
        <w:t>注：这只代表交易所已成功收取请求，并把订单 ID 指派到该订单。此时订单有可能还没到撮合系统，用户需要进一步检查订单状态去确认。</w:t>
      </w:r>
    </w:p>
    <w:p w14:paraId="27369F39">
      <w:pPr>
        <w:pStyle w:val="5"/>
        <w:bidi w:val="0"/>
        <w:rPr>
          <w:rFonts w:hint="default"/>
        </w:rPr>
      </w:pPr>
      <w:r>
        <w:rPr>
          <w:rFonts w:hint="default"/>
        </w:rPr>
        <w:t>检查订单状态</w:t>
      </w:r>
    </w:p>
    <w:p w14:paraId="7A954F24">
      <w:pPr>
        <w:pStyle w:val="5"/>
        <w:bidi w:val="0"/>
        <w:rPr>
          <w:rFonts w:hint="default"/>
        </w:rPr>
      </w:pPr>
      <w:r>
        <w:rPr>
          <w:rFonts w:hint="default"/>
        </w:rPr>
        <w:t>下单后，若订单未返回任何错误 ("sCode": "0")。用户会在 WebSocket 订单频道收到该订单状态为live的信息。</w:t>
      </w:r>
    </w:p>
    <w:p w14:paraId="19AE8C53">
      <w:pPr>
        <w:pStyle w:val="5"/>
        <w:bidi w:val="0"/>
        <w:rPr>
          <w:rFonts w:hint="default"/>
        </w:rPr>
      </w:pPr>
      <w:r>
        <w:rPr>
          <w:rFonts w:hint="default"/>
        </w:rPr>
        <w:t>信息示例（以产品类型 + 交易品种维度订阅订单频道）：</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3842"/>
      </w:tblGrid>
      <w:tr w14:paraId="284BB01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3D230E">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"arg": {</w:t>
            </w:r>
            <w:r>
              <w:rPr>
                <w:rFonts w:hint="default"/>
                <w:lang w:val="en-US" w:eastAsia="zh-CN"/>
              </w:rPr>
              <w:br w:type="textWrapping"/>
            </w:r>
            <w:r>
              <w:rPr>
                <w:rFonts w:hint="default"/>
                <w:lang w:val="en-US" w:eastAsia="zh-CN"/>
              </w:rPr>
              <w:t>    "channel": "orders",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"instFamily": "BTC-USDT"</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"data":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"accFillSz": "0",</w:t>
            </w:r>
            <w:r>
              <w:rPr>
                <w:rFonts w:hint="default"/>
                <w:lang w:val="en-US" w:eastAsia="zh-CN"/>
              </w:rPr>
              <w:br w:type="textWrapping"/>
            </w:r>
            <w:r>
              <w:rPr>
                <w:rFonts w:hint="default"/>
                <w:lang w:val="en-US" w:eastAsia="zh-CN"/>
              </w:rPr>
              <w:t>      "amendResult": "",</w:t>
            </w:r>
            <w:r>
              <w:rPr>
                <w:rFonts w:hint="default"/>
                <w:lang w:val="en-US" w:eastAsia="zh-CN"/>
              </w:rPr>
              <w:br w:type="textWrapping"/>
            </w:r>
            <w:r>
              <w:rPr>
                <w:rFonts w:hint="default"/>
                <w:lang w:val="en-US" w:eastAsia="zh-CN"/>
              </w:rPr>
              <w:t>      "avgPx": "",</w:t>
            </w:r>
            <w:r>
              <w:rPr>
                <w:rFonts w:hint="default"/>
                <w:lang w:val="en-US" w:eastAsia="zh-CN"/>
              </w:rPr>
              <w:br w:type="textWrapping"/>
            </w:r>
            <w:r>
              <w:rPr>
                <w:rFonts w:hint="default"/>
                <w:lang w:val="en-US" w:eastAsia="zh-CN"/>
              </w:rPr>
              <w:t>      "cTime": "1615170596148",</w:t>
            </w:r>
            <w:r>
              <w:rPr>
                <w:rFonts w:hint="default"/>
                <w:lang w:val="en-US" w:eastAsia="zh-CN"/>
              </w:rPr>
              <w:br w:type="textWrapping"/>
            </w:r>
            <w:r>
              <w:rPr>
                <w:rFonts w:hint="default"/>
                <w:lang w:val="en-US" w:eastAsia="zh-CN"/>
              </w:rPr>
              <w:t>      "category": "normal",</w:t>
            </w:r>
            <w:r>
              <w:rPr>
                <w:rFonts w:hint="default"/>
                <w:lang w:val="en-US" w:eastAsia="zh-CN"/>
              </w:rPr>
              <w:br w:type="textWrapping"/>
            </w:r>
            <w:r>
              <w:rPr>
                <w:rFonts w:hint="default"/>
                <w:lang w:val="en-US" w:eastAsia="zh-CN"/>
              </w:rPr>
              <w:t>      "ccy": "",</w:t>
            </w:r>
            <w:r>
              <w:rPr>
                <w:rFonts w:hint="default"/>
                <w:lang w:val="en-US" w:eastAsia="zh-CN"/>
              </w:rPr>
              <w:br w:type="textWrapping"/>
            </w:r>
            <w:r>
              <w:rPr>
                <w:rFonts w:hint="default"/>
                <w:lang w:val="en-US" w:eastAsia="zh-CN"/>
              </w:rPr>
              <w:t>      "clOrdId": "testBTC0123",</w:t>
            </w:r>
            <w:r>
              <w:rPr>
                <w:rFonts w:hint="default"/>
                <w:lang w:val="en-US" w:eastAsia="zh-CN"/>
              </w:rPr>
              <w:br w:type="textWrapping"/>
            </w:r>
            <w:r>
              <w:rPr>
                <w:rFonts w:hint="default"/>
                <w:lang w:val="en-US" w:eastAsia="zh-CN"/>
              </w:rPr>
              <w:t>      "code": "0",</w:t>
            </w:r>
            <w:r>
              <w:rPr>
                <w:rFonts w:hint="default"/>
                <w:lang w:val="en-US" w:eastAsia="zh-CN"/>
              </w:rPr>
              <w:br w:type="textWrapping"/>
            </w:r>
            <w:r>
              <w:rPr>
                <w:rFonts w:hint="default"/>
                <w:lang w:val="en-US" w:eastAsia="zh-CN"/>
              </w:rPr>
              <w:t>      "fee": "0",</w:t>
            </w:r>
            <w:r>
              <w:rPr>
                <w:rFonts w:hint="default"/>
                <w:lang w:val="en-US" w:eastAsia="zh-CN"/>
              </w:rPr>
              <w:br w:type="textWrapping"/>
            </w:r>
            <w:r>
              <w:rPr>
                <w:rFonts w:hint="default"/>
                <w:lang w:val="en-US" w:eastAsia="zh-CN"/>
              </w:rPr>
              <w:t>      "feeCcy": "USDT",</w:t>
            </w:r>
            <w:r>
              <w:rPr>
                <w:rFonts w:hint="default"/>
                <w:lang w:val="en-US" w:eastAsia="zh-CN"/>
              </w:rPr>
              <w:br w:type="textWrapping"/>
            </w:r>
            <w:r>
              <w:rPr>
                <w:rFonts w:hint="default"/>
                <w:lang w:val="en-US" w:eastAsia="zh-CN"/>
              </w:rPr>
              <w:t>      "fillPx": "",</w:t>
            </w:r>
            <w:r>
              <w:rPr>
                <w:rFonts w:hint="default"/>
                <w:lang w:val="en-US" w:eastAsia="zh-CN"/>
              </w:rPr>
              <w:br w:type="textWrapping"/>
            </w:r>
            <w:r>
              <w:rPr>
                <w:rFonts w:hint="default"/>
                <w:lang w:val="en-US" w:eastAsia="zh-CN"/>
              </w:rPr>
              <w:t>      "fillSz": "0",</w:t>
            </w:r>
            <w:r>
              <w:rPr>
                <w:rFonts w:hint="default"/>
                <w:lang w:val="en-US" w:eastAsia="zh-CN"/>
              </w:rPr>
              <w:br w:type="textWrapping"/>
            </w:r>
            <w:r>
              <w:rPr>
                <w:rFonts w:hint="default"/>
                <w:lang w:val="en-US" w:eastAsia="zh-CN"/>
              </w:rPr>
              <w:t>      "fillTime": "",</w:t>
            </w:r>
            <w:r>
              <w:rPr>
                <w:rFonts w:hint="default"/>
                <w:lang w:val="en-US" w:eastAsia="zh-CN"/>
              </w:rPr>
              <w:br w:type="textWrapping"/>
            </w:r>
            <w:r>
              <w:rPr>
                <w:rFonts w:hint="default"/>
                <w:lang w:val="en-US" w:eastAsia="zh-CN"/>
              </w:rPr>
              <w:t>      "instId": "BTC-USDT-SWAP",</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"lever": "3",</w:t>
            </w:r>
            <w:r>
              <w:rPr>
                <w:rFonts w:hint="default"/>
                <w:lang w:val="en-US" w:eastAsia="zh-CN"/>
              </w:rPr>
              <w:br w:type="textWrapping"/>
            </w:r>
            <w:r>
              <w:rPr>
                <w:rFonts w:hint="default"/>
                <w:lang w:val="en-US" w:eastAsia="zh-CN"/>
              </w:rPr>
              <w:t>      "msg": "",</w:t>
            </w:r>
            <w:r>
              <w:rPr>
                <w:rFonts w:hint="default"/>
                <w:lang w:val="en-US" w:eastAsia="zh-CN"/>
              </w:rPr>
              <w:br w:type="textWrapping"/>
            </w:r>
            <w:r>
              <w:rPr>
                <w:rFonts w:hint="default"/>
                <w:lang w:val="en-US" w:eastAsia="zh-CN"/>
              </w:rPr>
              <w:t>      "ordId": "288981657420439575",</w:t>
            </w:r>
            <w:r>
              <w:rPr>
                <w:rFonts w:hint="default"/>
                <w:lang w:val="en-US" w:eastAsia="zh-CN"/>
              </w:rPr>
              <w:br w:type="textWrapping"/>
            </w:r>
            <w:r>
              <w:rPr>
                <w:rFonts w:hint="default"/>
                <w:lang w:val="en-US" w:eastAsia="zh-CN"/>
              </w:rPr>
              <w:t>      "ordType": "limit",</w:t>
            </w:r>
            <w:r>
              <w:rPr>
                <w:rFonts w:hint="default"/>
                <w:lang w:val="en-US" w:eastAsia="zh-CN"/>
              </w:rPr>
              <w:br w:type="textWrapping"/>
            </w:r>
            <w:r>
              <w:rPr>
                <w:rFonts w:hint="default"/>
                <w:lang w:val="en-US" w:eastAsia="zh-CN"/>
              </w:rPr>
              <w:t>      "pnl": "0",</w:t>
            </w:r>
            <w:r>
              <w:rPr>
                <w:rFonts w:hint="default"/>
                <w:lang w:val="en-US" w:eastAsia="zh-CN"/>
              </w:rPr>
              <w:br w:type="textWrapping"/>
            </w:r>
            <w:r>
              <w:rPr>
                <w:rFonts w:hint="default"/>
                <w:lang w:val="en-US" w:eastAsia="zh-CN"/>
              </w:rPr>
              <w:t>      "posSide": "net",</w:t>
            </w:r>
            <w:r>
              <w:rPr>
                <w:rFonts w:hint="default"/>
                <w:lang w:val="en-US" w:eastAsia="zh-CN"/>
              </w:rPr>
              <w:br w:type="textWrapping"/>
            </w:r>
            <w:r>
              <w:rPr>
                <w:rFonts w:hint="default"/>
                <w:lang w:val="en-US" w:eastAsia="zh-CN"/>
              </w:rPr>
              <w:t>      "px": "50912.4",</w:t>
            </w:r>
            <w:r>
              <w:rPr>
                <w:rFonts w:hint="default"/>
                <w:lang w:val="en-US" w:eastAsia="zh-CN"/>
              </w:rPr>
              <w:br w:type="textWrapping"/>
            </w:r>
            <w:r>
              <w:rPr>
                <w:rFonts w:hint="default"/>
                <w:lang w:val="en-US" w:eastAsia="zh-CN"/>
              </w:rPr>
              <w:t>      "rebate": "0",</w:t>
            </w:r>
            <w:r>
              <w:rPr>
                <w:rFonts w:hint="default"/>
                <w:lang w:val="en-US" w:eastAsia="zh-CN"/>
              </w:rPr>
              <w:br w:type="textWrapping"/>
            </w:r>
            <w:r>
              <w:rPr>
                <w:rFonts w:hint="default"/>
                <w:lang w:val="en-US" w:eastAsia="zh-CN"/>
              </w:rPr>
              <w:t>      "rebateCcy": "USDT",</w:t>
            </w:r>
            <w:r>
              <w:rPr>
                <w:rFonts w:hint="default"/>
                <w:lang w:val="en-US" w:eastAsia="zh-CN"/>
              </w:rPr>
              <w:br w:type="textWrapping"/>
            </w:r>
            <w:r>
              <w:rPr>
                <w:rFonts w:hint="default"/>
                <w:lang w:val="en-US" w:eastAsia="zh-CN"/>
              </w:rPr>
              <w:t>      "reqId": "",</w:t>
            </w:r>
            <w:r>
              <w:rPr>
                <w:rFonts w:hint="default"/>
                <w:lang w:val="en-US" w:eastAsia="zh-CN"/>
              </w:rPr>
              <w:br w:type="textWrapping"/>
            </w:r>
            <w:r>
              <w:rPr>
                <w:rFonts w:hint="default"/>
                <w:lang w:val="en-US" w:eastAsia="zh-CN"/>
              </w:rPr>
              <w:t>      "side": "buy",</w:t>
            </w:r>
            <w:r>
              <w:rPr>
                <w:rFonts w:hint="default"/>
                <w:lang w:val="en-US" w:eastAsia="zh-CN"/>
              </w:rPr>
              <w:br w:type="textWrapping"/>
            </w:r>
            <w:r>
              <w:rPr>
                <w:rFonts w:hint="default"/>
                <w:lang w:val="en-US" w:eastAsia="zh-CN"/>
              </w:rPr>
              <w:t>      "slOrdPx": "",</w:t>
            </w:r>
            <w:r>
              <w:rPr>
                <w:rFonts w:hint="default"/>
                <w:lang w:val="en-US" w:eastAsia="zh-CN"/>
              </w:rPr>
              <w:br w:type="textWrapping"/>
            </w:r>
            <w:r>
              <w:rPr>
                <w:rFonts w:hint="default"/>
                <w:lang w:val="en-US" w:eastAsia="zh-CN"/>
              </w:rPr>
              <w:t>      "slTriggerPx": "",</w:t>
            </w:r>
            <w:r>
              <w:rPr>
                <w:rFonts w:hint="default"/>
                <w:lang w:val="en-US" w:eastAsia="zh-CN"/>
              </w:rPr>
              <w:br w:type="textWrapping"/>
            </w:r>
            <w:r>
              <w:rPr>
                <w:rFonts w:hint="default"/>
                <w:lang w:val="en-US" w:eastAsia="zh-CN"/>
              </w:rPr>
              <w:t>      "state": "live",</w:t>
            </w:r>
            <w:r>
              <w:rPr>
                <w:rFonts w:hint="default"/>
                <w:lang w:val="en-US" w:eastAsia="zh-CN"/>
              </w:rPr>
              <w:br w:type="textWrapping"/>
            </w:r>
            <w:r>
              <w:rPr>
                <w:rFonts w:hint="default"/>
                <w:lang w:val="en-US" w:eastAsia="zh-CN"/>
              </w:rPr>
              <w:t>      "sz": "1",</w:t>
            </w:r>
            <w:r>
              <w:rPr>
                <w:rFonts w:hint="default"/>
                <w:lang w:val="en-US" w:eastAsia="zh-CN"/>
              </w:rPr>
              <w:br w:type="textWrapping"/>
            </w:r>
            <w:r>
              <w:rPr>
                <w:rFonts w:hint="default"/>
                <w:lang w:val="en-US" w:eastAsia="zh-CN"/>
              </w:rPr>
              <w:t>      "tag": "",</w:t>
            </w:r>
            <w:r>
              <w:rPr>
                <w:rFonts w:hint="default"/>
                <w:lang w:val="en-US" w:eastAsia="zh-CN"/>
              </w:rPr>
              <w:br w:type="textWrapping"/>
            </w:r>
            <w:r>
              <w:rPr>
                <w:rFonts w:hint="default"/>
                <w:lang w:val="en-US" w:eastAsia="zh-CN"/>
              </w:rPr>
              <w:t>      "tdMode": "cross",</w:t>
            </w:r>
            <w:r>
              <w:rPr>
                <w:rFonts w:hint="default"/>
                <w:lang w:val="en-US" w:eastAsia="zh-CN"/>
              </w:rPr>
              <w:br w:type="textWrapping"/>
            </w:r>
            <w:r>
              <w:rPr>
                <w:rFonts w:hint="default"/>
                <w:lang w:val="en-US" w:eastAsia="zh-CN"/>
              </w:rPr>
              <w:t>      "tpOrdPx": "",</w:t>
            </w:r>
            <w:r>
              <w:rPr>
                <w:rFonts w:hint="default"/>
                <w:lang w:val="en-US" w:eastAsia="zh-CN"/>
              </w:rPr>
              <w:br w:type="textWrapping"/>
            </w:r>
            <w:r>
              <w:rPr>
                <w:rFonts w:hint="default"/>
                <w:lang w:val="en-US" w:eastAsia="zh-CN"/>
              </w:rPr>
              <w:t>      "tpTriggerPx": "",</w:t>
            </w:r>
            <w:r>
              <w:rPr>
                <w:rFonts w:hint="default"/>
                <w:lang w:val="en-US" w:eastAsia="zh-CN"/>
              </w:rPr>
              <w:br w:type="textWrapping"/>
            </w:r>
            <w:r>
              <w:rPr>
                <w:rFonts w:hint="default"/>
                <w:lang w:val="en-US" w:eastAsia="zh-CN"/>
              </w:rPr>
              <w:t>      "tradeId": "",</w:t>
            </w:r>
            <w:r>
              <w:rPr>
                <w:rFonts w:hint="default"/>
                <w:lang w:val="en-US" w:eastAsia="zh-CN"/>
              </w:rPr>
              <w:br w:type="textWrapping"/>
            </w:r>
            <w:r>
              <w:rPr>
                <w:rFonts w:hint="default"/>
                <w:lang w:val="en-US" w:eastAsia="zh-CN"/>
              </w:rPr>
              <w:t>      "uTime": "1615170596148"</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r>
    </w:tbl>
    <w:p w14:paraId="4EED51EB">
      <w:pPr>
        <w:pStyle w:val="5"/>
        <w:bidi w:val="0"/>
        <w:rPr>
          <w:rFonts w:hint="default"/>
        </w:rPr>
      </w:pPr>
      <w:r>
        <w:rPr>
          <w:rFonts w:hint="default"/>
        </w:rPr>
        <w:t>订单完全成交后，用户会收到以下的推送信息示例，订单状态变更为filled，并填上其他有关成交的字段。</w:t>
      </w:r>
    </w:p>
    <w:p w14:paraId="736FA48F">
      <w:pPr>
        <w:pStyle w:val="5"/>
        <w:bidi w:val="0"/>
        <w:rPr>
          <w:rFonts w:hint="default"/>
        </w:rPr>
      </w:pPr>
      <w:r>
        <w:rPr>
          <w:rFonts w:hint="default"/>
        </w:rPr>
        <w:t>如果订单部分或全部成交，websocket将分别返回 state = partially_filled and filled。</w:t>
      </w:r>
    </w:p>
    <w:p w14:paraId="7A198C88">
      <w:pPr>
        <w:pStyle w:val="5"/>
        <w:bidi w:val="0"/>
        <w:rPr>
          <w:rFonts w:hint="default"/>
        </w:rPr>
      </w:pPr>
      <w:r>
        <w:rPr>
          <w:rFonts w:hint="default"/>
        </w:rPr>
        <w:t>对于立即成交并取消剩余（IOC）、全部成交或立即取消（FOK）以及仅挂单的订单（post only），这些订单可能会被撮合引擎拒绝，用户将收到live然后是canceled的状态。</w:t>
      </w:r>
    </w:p>
    <w:p w14:paraId="6E392486">
      <w:pPr>
        <w:pStyle w:val="5"/>
        <w:bidi w:val="0"/>
        <w:rPr>
          <w:rFonts w:hint="default"/>
        </w:rPr>
      </w:pPr>
      <w:r>
        <w:rPr>
          <w:rFonts w:hint="default"/>
        </w:rPr>
        <w:t>用户订单可能会由于各种原因被系统取消，例如清算或自成交。用户可以参考 cancelSource 以确定订单被取消的原因。</w:t>
      </w:r>
    </w:p>
    <w:p w14:paraId="0C6BCBAD">
      <w:pPr>
        <w:pStyle w:val="5"/>
        <w:bidi w:val="0"/>
        <w:rPr>
          <w:rFonts w:hint="default"/>
        </w:rPr>
      </w:pPr>
      <w:r>
        <w:rPr>
          <w:rFonts w:hint="default"/>
        </w:rPr>
        <w:t>一个订单的终止状态为canceled或filled。</w:t>
      </w:r>
    </w:p>
    <w:p w14:paraId="6047A49D">
      <w:pPr>
        <w:pStyle w:val="5"/>
        <w:bidi w:val="0"/>
        <w:rPr>
          <w:rFonts w:hint="default"/>
        </w:rPr>
      </w:pPr>
      <w:r>
        <w:rPr>
          <w:rFonts w:hint="default"/>
        </w:rPr>
        <w:t>订单的每一笔成交都会被系统赋予一个成交 ID (tradeId)，用于与持仓对账。</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3842"/>
      </w:tblGrid>
      <w:tr w14:paraId="7A48A4A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58B13D">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"arg": {</w:t>
            </w:r>
            <w:r>
              <w:rPr>
                <w:rFonts w:hint="default"/>
                <w:lang w:val="en-US" w:eastAsia="zh-CN"/>
              </w:rPr>
              <w:br w:type="textWrapping"/>
            </w:r>
            <w:r>
              <w:rPr>
                <w:rFonts w:hint="default"/>
                <w:lang w:val="en-US" w:eastAsia="zh-CN"/>
              </w:rPr>
              <w:t>    "channel": "orders",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"instFamily": "BTC-USDT"</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"data":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"accFillSz": "1",</w:t>
            </w:r>
            <w:r>
              <w:rPr>
                <w:rFonts w:hint="default"/>
                <w:lang w:val="en-US" w:eastAsia="zh-CN"/>
              </w:rPr>
              <w:br w:type="textWrapping"/>
            </w:r>
            <w:r>
              <w:rPr>
                <w:rFonts w:hint="default"/>
                <w:lang w:val="en-US" w:eastAsia="zh-CN"/>
              </w:rPr>
              <w:t>      "amendResult": "",</w:t>
            </w:r>
            <w:r>
              <w:rPr>
                <w:rFonts w:hint="default"/>
                <w:lang w:val="en-US" w:eastAsia="zh-CN"/>
              </w:rPr>
              <w:br w:type="textWrapping"/>
            </w:r>
            <w:r>
              <w:rPr>
                <w:rFonts w:hint="default"/>
                <w:lang w:val="en-US" w:eastAsia="zh-CN"/>
              </w:rPr>
              <w:t>      "avgPx": "50912.4",</w:t>
            </w:r>
            <w:r>
              <w:rPr>
                <w:rFonts w:hint="default"/>
                <w:lang w:val="en-US" w:eastAsia="zh-CN"/>
              </w:rPr>
              <w:br w:type="textWrapping"/>
            </w:r>
            <w:r>
              <w:rPr>
                <w:rFonts w:hint="default"/>
                <w:lang w:val="en-US" w:eastAsia="zh-CN"/>
              </w:rPr>
              <w:t>      "cTime": "1615170596148",</w:t>
            </w:r>
            <w:r>
              <w:rPr>
                <w:rFonts w:hint="default"/>
                <w:lang w:val="en-US" w:eastAsia="zh-CN"/>
              </w:rPr>
              <w:br w:type="textWrapping"/>
            </w:r>
            <w:r>
              <w:rPr>
                <w:rFonts w:hint="default"/>
                <w:lang w:val="en-US" w:eastAsia="zh-CN"/>
              </w:rPr>
              <w:t>      "category": "normal",</w:t>
            </w:r>
            <w:r>
              <w:rPr>
                <w:rFonts w:hint="default"/>
                <w:lang w:val="en-US" w:eastAsia="zh-CN"/>
              </w:rPr>
              <w:br w:type="textWrapping"/>
            </w:r>
            <w:r>
              <w:rPr>
                <w:rFonts w:hint="default"/>
                <w:lang w:val="en-US" w:eastAsia="zh-CN"/>
              </w:rPr>
              <w:t>      "ccy": "",</w:t>
            </w:r>
            <w:r>
              <w:rPr>
                <w:rFonts w:hint="default"/>
                <w:lang w:val="en-US" w:eastAsia="zh-CN"/>
              </w:rPr>
              <w:br w:type="textWrapping"/>
            </w:r>
            <w:r>
              <w:rPr>
                <w:rFonts w:hint="default"/>
                <w:lang w:val="en-US" w:eastAsia="zh-CN"/>
              </w:rPr>
              <w:t>      "clOrdId": "testBTC0123",</w:t>
            </w:r>
            <w:r>
              <w:rPr>
                <w:rFonts w:hint="default"/>
                <w:lang w:val="en-US" w:eastAsia="zh-CN"/>
              </w:rPr>
              <w:br w:type="textWrapping"/>
            </w:r>
            <w:r>
              <w:rPr>
                <w:rFonts w:hint="default"/>
                <w:lang w:val="en-US" w:eastAsia="zh-CN"/>
              </w:rPr>
              <w:t>      "code": "0",</w:t>
            </w:r>
            <w:r>
              <w:rPr>
                <w:rFonts w:hint="default"/>
                <w:lang w:val="en-US" w:eastAsia="zh-CN"/>
              </w:rPr>
              <w:br w:type="textWrapping"/>
            </w:r>
            <w:r>
              <w:rPr>
                <w:rFonts w:hint="default"/>
                <w:lang w:val="en-US" w:eastAsia="zh-CN"/>
              </w:rPr>
              <w:t>      "fee": "-0.1018248",</w:t>
            </w:r>
            <w:r>
              <w:rPr>
                <w:rFonts w:hint="default"/>
                <w:lang w:val="en-US" w:eastAsia="zh-CN"/>
              </w:rPr>
              <w:br w:type="textWrapping"/>
            </w:r>
            <w:r>
              <w:rPr>
                <w:rFonts w:hint="default"/>
                <w:lang w:val="en-US" w:eastAsia="zh-CN"/>
              </w:rPr>
              <w:t>      "feeCcy": "USDT",</w:t>
            </w:r>
            <w:r>
              <w:rPr>
                <w:rFonts w:hint="default"/>
                <w:lang w:val="en-US" w:eastAsia="zh-CN"/>
              </w:rPr>
              <w:br w:type="textWrapping"/>
            </w:r>
            <w:r>
              <w:rPr>
                <w:rFonts w:hint="default"/>
                <w:lang w:val="en-US" w:eastAsia="zh-CN"/>
              </w:rPr>
              <w:t>      "fillPx": "50912.4",</w:t>
            </w:r>
            <w:r>
              <w:rPr>
                <w:rFonts w:hint="default"/>
                <w:lang w:val="en-US" w:eastAsia="zh-CN"/>
              </w:rPr>
              <w:br w:type="textWrapping"/>
            </w:r>
            <w:r>
              <w:rPr>
                <w:rFonts w:hint="default"/>
                <w:lang w:val="en-US" w:eastAsia="zh-CN"/>
              </w:rPr>
              <w:t>      "fillSz": "1",</w:t>
            </w:r>
            <w:r>
              <w:rPr>
                <w:rFonts w:hint="default"/>
                <w:lang w:val="en-US" w:eastAsia="zh-CN"/>
              </w:rPr>
              <w:br w:type="textWrapping"/>
            </w:r>
            <w:r>
              <w:rPr>
                <w:rFonts w:hint="default"/>
                <w:lang w:val="en-US" w:eastAsia="zh-CN"/>
              </w:rPr>
              <w:t>      "fillTime": "1615170598021",</w:t>
            </w:r>
            <w:r>
              <w:rPr>
                <w:rFonts w:hint="default"/>
                <w:lang w:val="en-US" w:eastAsia="zh-CN"/>
              </w:rPr>
              <w:br w:type="textWrapping"/>
            </w:r>
            <w:r>
              <w:rPr>
                <w:rFonts w:hint="default"/>
                <w:lang w:val="en-US" w:eastAsia="zh-CN"/>
              </w:rPr>
              <w:t>      "instId": "BTC-USDT-SWAP",</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"lever": "3",</w:t>
            </w:r>
            <w:r>
              <w:rPr>
                <w:rFonts w:hint="default"/>
                <w:lang w:val="en-US" w:eastAsia="zh-CN"/>
              </w:rPr>
              <w:br w:type="textWrapping"/>
            </w:r>
            <w:r>
              <w:rPr>
                <w:rFonts w:hint="default"/>
                <w:lang w:val="en-US" w:eastAsia="zh-CN"/>
              </w:rPr>
              <w:t>      "msg": "",</w:t>
            </w:r>
            <w:r>
              <w:rPr>
                <w:rFonts w:hint="default"/>
                <w:lang w:val="en-US" w:eastAsia="zh-CN"/>
              </w:rPr>
              <w:br w:type="textWrapping"/>
            </w:r>
            <w:r>
              <w:rPr>
                <w:rFonts w:hint="default"/>
                <w:lang w:val="en-US" w:eastAsia="zh-CN"/>
              </w:rPr>
              <w:t>      "ordId": "288981657420439575",</w:t>
            </w:r>
            <w:r>
              <w:rPr>
                <w:rFonts w:hint="default"/>
                <w:lang w:val="en-US" w:eastAsia="zh-CN"/>
              </w:rPr>
              <w:br w:type="textWrapping"/>
            </w:r>
            <w:r>
              <w:rPr>
                <w:rFonts w:hint="default"/>
                <w:lang w:val="en-US" w:eastAsia="zh-CN"/>
              </w:rPr>
              <w:t>      "ordType": "limit",</w:t>
            </w:r>
            <w:r>
              <w:rPr>
                <w:rFonts w:hint="default"/>
                <w:lang w:val="en-US" w:eastAsia="zh-CN"/>
              </w:rPr>
              <w:br w:type="textWrapping"/>
            </w:r>
            <w:r>
              <w:rPr>
                <w:rFonts w:hint="default"/>
                <w:lang w:val="en-US" w:eastAsia="zh-CN"/>
              </w:rPr>
              <w:t>      "pnl": "0",</w:t>
            </w:r>
            <w:r>
              <w:rPr>
                <w:rFonts w:hint="default"/>
                <w:lang w:val="en-US" w:eastAsia="zh-CN"/>
              </w:rPr>
              <w:br w:type="textWrapping"/>
            </w:r>
            <w:r>
              <w:rPr>
                <w:rFonts w:hint="default"/>
                <w:lang w:val="en-US" w:eastAsia="zh-CN"/>
              </w:rPr>
              <w:t>      "posSide": "net",</w:t>
            </w:r>
            <w:r>
              <w:rPr>
                <w:rFonts w:hint="default"/>
                <w:lang w:val="en-US" w:eastAsia="zh-CN"/>
              </w:rPr>
              <w:br w:type="textWrapping"/>
            </w:r>
            <w:r>
              <w:rPr>
                <w:rFonts w:hint="default"/>
                <w:lang w:val="en-US" w:eastAsia="zh-CN"/>
              </w:rPr>
              <w:t>      "px": "50912.4",</w:t>
            </w:r>
            <w:r>
              <w:rPr>
                <w:rFonts w:hint="default"/>
                <w:lang w:val="en-US" w:eastAsia="zh-CN"/>
              </w:rPr>
              <w:br w:type="textWrapping"/>
            </w:r>
            <w:r>
              <w:rPr>
                <w:rFonts w:hint="default"/>
                <w:lang w:val="en-US" w:eastAsia="zh-CN"/>
              </w:rPr>
              <w:t>      "rebate": "0",</w:t>
            </w:r>
            <w:r>
              <w:rPr>
                <w:rFonts w:hint="default"/>
                <w:lang w:val="en-US" w:eastAsia="zh-CN"/>
              </w:rPr>
              <w:br w:type="textWrapping"/>
            </w:r>
            <w:r>
              <w:rPr>
                <w:rFonts w:hint="default"/>
                <w:lang w:val="en-US" w:eastAsia="zh-CN"/>
              </w:rPr>
              <w:t>      "rebateCcy": "USDT",</w:t>
            </w:r>
            <w:r>
              <w:rPr>
                <w:rFonts w:hint="default"/>
                <w:lang w:val="en-US" w:eastAsia="zh-CN"/>
              </w:rPr>
              <w:br w:type="textWrapping"/>
            </w:r>
            <w:r>
              <w:rPr>
                <w:rFonts w:hint="default"/>
                <w:lang w:val="en-US" w:eastAsia="zh-CN"/>
              </w:rPr>
              <w:t>      "reqId": "",</w:t>
            </w:r>
            <w:r>
              <w:rPr>
                <w:rFonts w:hint="default"/>
                <w:lang w:val="en-US" w:eastAsia="zh-CN"/>
              </w:rPr>
              <w:br w:type="textWrapping"/>
            </w:r>
            <w:r>
              <w:rPr>
                <w:rFonts w:hint="default"/>
                <w:lang w:val="en-US" w:eastAsia="zh-CN"/>
              </w:rPr>
              <w:t>      "side": "buy",</w:t>
            </w:r>
            <w:r>
              <w:rPr>
                <w:rFonts w:hint="default"/>
                <w:lang w:val="en-US" w:eastAsia="zh-CN"/>
              </w:rPr>
              <w:br w:type="textWrapping"/>
            </w:r>
            <w:r>
              <w:rPr>
                <w:rFonts w:hint="default"/>
                <w:lang w:val="en-US" w:eastAsia="zh-CN"/>
              </w:rPr>
              <w:t>      "slOrdPx": "",</w:t>
            </w:r>
            <w:r>
              <w:rPr>
                <w:rFonts w:hint="default"/>
                <w:lang w:val="en-US" w:eastAsia="zh-CN"/>
              </w:rPr>
              <w:br w:type="textWrapping"/>
            </w:r>
            <w:r>
              <w:rPr>
                <w:rFonts w:hint="default"/>
                <w:lang w:val="en-US" w:eastAsia="zh-CN"/>
              </w:rPr>
              <w:t>      "slTriggerPx": "",</w:t>
            </w:r>
            <w:r>
              <w:rPr>
                <w:rFonts w:hint="default"/>
                <w:lang w:val="en-US" w:eastAsia="zh-CN"/>
              </w:rPr>
              <w:br w:type="textWrapping"/>
            </w:r>
            <w:r>
              <w:rPr>
                <w:rFonts w:hint="default"/>
                <w:lang w:val="en-US" w:eastAsia="zh-CN"/>
              </w:rPr>
              <w:t>      "state": "filled",</w:t>
            </w:r>
            <w:r>
              <w:rPr>
                <w:rFonts w:hint="default"/>
                <w:lang w:val="en-US" w:eastAsia="zh-CN"/>
              </w:rPr>
              <w:br w:type="textWrapping"/>
            </w:r>
            <w:r>
              <w:rPr>
                <w:rFonts w:hint="default"/>
                <w:lang w:val="en-US" w:eastAsia="zh-CN"/>
              </w:rPr>
              <w:t>      "sz": "1",</w:t>
            </w:r>
            <w:r>
              <w:rPr>
                <w:rFonts w:hint="default"/>
                <w:lang w:val="en-US" w:eastAsia="zh-CN"/>
              </w:rPr>
              <w:br w:type="textWrapping"/>
            </w:r>
            <w:r>
              <w:rPr>
                <w:rFonts w:hint="default"/>
                <w:lang w:val="en-US" w:eastAsia="zh-CN"/>
              </w:rPr>
              <w:t>      "tag": "",</w:t>
            </w:r>
            <w:r>
              <w:rPr>
                <w:rFonts w:hint="default"/>
                <w:lang w:val="en-US" w:eastAsia="zh-CN"/>
              </w:rPr>
              <w:br w:type="textWrapping"/>
            </w:r>
            <w:r>
              <w:rPr>
                <w:rFonts w:hint="default"/>
                <w:lang w:val="en-US" w:eastAsia="zh-CN"/>
              </w:rPr>
              <w:t>      "tdMode": "cross",</w:t>
            </w:r>
            <w:r>
              <w:rPr>
                <w:rFonts w:hint="default"/>
                <w:lang w:val="en-US" w:eastAsia="zh-CN"/>
              </w:rPr>
              <w:br w:type="textWrapping"/>
            </w:r>
            <w:r>
              <w:rPr>
                <w:rFonts w:hint="default"/>
                <w:lang w:val="en-US" w:eastAsia="zh-CN"/>
              </w:rPr>
              <w:t>      "tpOrdPx": "",</w:t>
            </w:r>
            <w:r>
              <w:rPr>
                <w:rFonts w:hint="default"/>
                <w:lang w:val="en-US" w:eastAsia="zh-CN"/>
              </w:rPr>
              <w:br w:type="textWrapping"/>
            </w:r>
            <w:r>
              <w:rPr>
                <w:rFonts w:hint="default"/>
                <w:lang w:val="en-US" w:eastAsia="zh-CN"/>
              </w:rPr>
              <w:t>      "tpTriggerPx": "",</w:t>
            </w:r>
            <w:r>
              <w:rPr>
                <w:rFonts w:hint="default"/>
                <w:lang w:val="en-US" w:eastAsia="zh-CN"/>
              </w:rPr>
              <w:br w:type="textWrapping"/>
            </w:r>
            <w:r>
              <w:rPr>
                <w:rFonts w:hint="default"/>
                <w:lang w:val="en-US" w:eastAsia="zh-CN"/>
              </w:rPr>
              <w:t>      "tradeId": "60477021",</w:t>
            </w:r>
            <w:r>
              <w:rPr>
                <w:rFonts w:hint="default"/>
                <w:lang w:val="en-US" w:eastAsia="zh-CN"/>
              </w:rPr>
              <w:br w:type="textWrapping"/>
            </w:r>
            <w:r>
              <w:rPr>
                <w:rFonts w:hint="default"/>
                <w:lang w:val="en-US" w:eastAsia="zh-CN"/>
              </w:rPr>
              <w:t>      "uTime": "1615170598022"</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r>
    </w:tbl>
    <w:p w14:paraId="3850B064">
      <w:pPr>
        <w:pStyle w:val="5"/>
        <w:bidi w:val="0"/>
        <w:rPr>
          <w:rFonts w:hint="default"/>
        </w:rPr>
      </w:pPr>
      <w:r>
        <w:rPr>
          <w:rFonts w:hint="default"/>
        </w:rPr>
        <w:t>可能的订单状态：</w:t>
      </w:r>
    </w:p>
    <w:p w14:paraId="0E8DDACD">
      <w:pPr>
        <w:pStyle w:val="5"/>
        <w:bidi w:val="0"/>
      </w:pPr>
      <w:r>
        <w:rPr>
          <w:rFonts w:hint="default"/>
        </w:rPr>
        <w:t>在入口处被拒绝，sCode不为零，websocket订单频道无更新推送</w:t>
      </w:r>
    </w:p>
    <w:p w14:paraId="6E18B6B2">
      <w:pPr>
        <w:pStyle w:val="5"/>
        <w:bidi w:val="0"/>
      </w:pPr>
      <w:r>
        <w:rPr>
          <w:rFonts w:hint="default"/>
        </w:rPr>
        <w:t>下单并立即全部成交： live -&gt; filled</w:t>
      </w:r>
    </w:p>
    <w:p w14:paraId="57392D28">
      <w:pPr>
        <w:pStyle w:val="5"/>
        <w:bidi w:val="0"/>
      </w:pPr>
      <w:r>
        <w:rPr>
          <w:rFonts w:hint="default"/>
        </w:rPr>
        <w:t>下单并立即通过多笔交易成交： live -&gt; partially_filled -&gt; ... -&gt; filled</w:t>
      </w:r>
    </w:p>
    <w:p w14:paraId="5C813E99">
      <w:pPr>
        <w:pStyle w:val="5"/>
        <w:bidi w:val="0"/>
      </w:pPr>
      <w:r>
        <w:rPr>
          <w:rFonts w:hint="default"/>
        </w:rPr>
        <w:t>下单但立即被撮合引擎取消（如 IOC、FOK、仅挂单）： live -&gt; canceled （取消原因可从 cancelSource 查询）</w:t>
      </w:r>
    </w:p>
    <w:p w14:paraId="4FB41E5B">
      <w:pPr>
        <w:pStyle w:val="5"/>
        <w:bidi w:val="0"/>
      </w:pPr>
      <w:r>
        <w:rPr>
          <w:rFonts w:hint="default"/>
        </w:rPr>
        <w:t>下单为 IOC，部分成交后因价格深度不足而被系统取消： live -&gt; partially_filled -&gt; canceled</w:t>
      </w:r>
    </w:p>
    <w:p w14:paraId="2EE1D422">
      <w:pPr>
        <w:pStyle w:val="5"/>
        <w:bidi w:val="0"/>
        <w:rPr>
          <w:rFonts w:hint="default"/>
        </w:rPr>
      </w:pPr>
      <w:r>
        <w:rPr>
          <w:rFonts w:hint="default"/>
        </w:rPr>
        <w:t>改单</w:t>
      </w:r>
    </w:p>
    <w:p w14:paraId="359307A0">
      <w:pPr>
        <w:pStyle w:val="5"/>
        <w:bidi w:val="0"/>
        <w:rPr>
          <w:rFonts w:hint="default"/>
        </w:rPr>
      </w:pPr>
      <w:r>
        <w:rPr>
          <w:rFonts w:hint="default"/>
        </w:rPr>
        <w:t>改单接口支持所有产品类型的改单，允许用户修改订单的价格（newPx字段）和/或数量（newSz字段）。另外 API 也提供cxlOnFail参数，设置订单修改失败时自动撤单的操作。</w:t>
      </w:r>
    </w:p>
    <w:p w14:paraId="71FEE81D">
      <w:pPr>
        <w:pStyle w:val="5"/>
        <w:bidi w:val="0"/>
        <w:rPr>
          <w:rFonts w:hint="default"/>
        </w:rPr>
      </w:pPr>
      <w:r>
        <w:rPr>
          <w:rFonts w:hint="default"/>
        </w:rPr>
        <w:t>REST:</w:t>
      </w:r>
    </w:p>
    <w:p w14:paraId="7B1B838F">
      <w:pPr>
        <w:pStyle w:val="5"/>
        <w:bidi w:val="0"/>
        <w:rPr>
          <w:rFonts w:hint="default"/>
        </w:rPr>
      </w:pPr>
      <w:r>
        <w:rPr>
          <w:rFonts w:hint="default"/>
        </w:rPr>
        <w:fldChar w:fldCharType="begin"/>
      </w:r>
      <w:r>
        <w:rPr>
          <w:rFonts w:hint="default"/>
        </w:rPr>
        <w:instrText xml:space="preserve"> HYPERLINK "https://www.okx.com/docs-v5/zh/" \l "order-book-trading-trade-post-amend-order"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POST /api/v5/trade/amend-order</w:t>
      </w:r>
      <w:r>
        <w:rPr>
          <w:rFonts w:hint="default"/>
        </w:rPr>
        <w:fldChar w:fldCharType="end"/>
      </w:r>
    </w:p>
    <w:p w14:paraId="0C16AA2F">
      <w:pPr>
        <w:pStyle w:val="5"/>
        <w:bidi w:val="0"/>
        <w:rPr>
          <w:rFonts w:hint="default"/>
        </w:rPr>
      </w:pPr>
      <w:r>
        <w:rPr>
          <w:rFonts w:hint="default"/>
        </w:rPr>
        <w:t>WebSocket 业务操作请求参数：</w:t>
      </w:r>
    </w:p>
    <w:p w14:paraId="0D16F201">
      <w:pPr>
        <w:pStyle w:val="5"/>
        <w:bidi w:val="0"/>
        <w:rPr>
          <w:rFonts w:hint="default"/>
        </w:rPr>
      </w:pPr>
      <w:r>
        <w:rPr>
          <w:rFonts w:hint="default"/>
        </w:rPr>
        <w:fldChar w:fldCharType="begin"/>
      </w:r>
      <w:r>
        <w:rPr>
          <w:rFonts w:hint="default"/>
        </w:rPr>
        <w:instrText xml:space="preserve"> HYPERLINK "https://www.okx.com/docs-v5/zh/" \l "order-book-trading-trade-ws-amend-order"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"op": "amend-order"</w:t>
      </w:r>
      <w:r>
        <w:rPr>
          <w:rFonts w:hint="default"/>
        </w:rPr>
        <w:fldChar w:fldCharType="end"/>
      </w:r>
    </w:p>
    <w:p w14:paraId="0A7EEC4B">
      <w:pPr>
        <w:pStyle w:val="5"/>
        <w:bidi w:val="0"/>
        <w:rPr>
          <w:rFonts w:hint="default"/>
        </w:rPr>
      </w:pPr>
      <w:r>
        <w:rPr>
          <w:rFonts w:hint="default"/>
        </w:rPr>
        <w:t>与下单相似，用户应会收到服务器相应 REST / WebSocket 的成功返回，然后于 WebSocket 订单频道收到已填上amendResult字段的订单推送更新。</w:t>
      </w:r>
    </w:p>
    <w:p w14:paraId="4F9B5C01">
      <w:pPr>
        <w:pStyle w:val="5"/>
        <w:bidi w:val="0"/>
        <w:rPr>
          <w:rFonts w:hint="default"/>
        </w:rPr>
      </w:pPr>
      <w:r>
        <w:rPr>
          <w:rFonts w:hint="default"/>
        </w:rPr>
        <w:t>注：订单完全成交或撤单已成功时不能改单。</w:t>
      </w:r>
    </w:p>
    <w:p w14:paraId="0D7CF0B5">
      <w:pPr>
        <w:pStyle w:val="5"/>
        <w:bidi w:val="0"/>
        <w:rPr>
          <w:rFonts w:hint="default"/>
        </w:rPr>
      </w:pPr>
      <w:r>
        <w:rPr>
          <w:rFonts w:hint="default"/>
        </w:rPr>
        <w:t>成功响应仅表示交易所已收到该请求，用户应参考websocket订单频道以进行确认。</w:t>
      </w:r>
    </w:p>
    <w:p w14:paraId="11C53D75">
      <w:pPr>
        <w:pStyle w:val="5"/>
        <w:bidi w:val="0"/>
        <w:rPr>
          <w:rFonts w:hint="default"/>
        </w:rPr>
      </w:pPr>
      <w:r>
        <w:rPr>
          <w:rFonts w:hint="default"/>
        </w:rPr>
        <w:t>撤单</w:t>
      </w:r>
    </w:p>
    <w:p w14:paraId="1014A9A4">
      <w:pPr>
        <w:pStyle w:val="5"/>
        <w:bidi w:val="0"/>
        <w:rPr>
          <w:rFonts w:hint="default"/>
        </w:rPr>
      </w:pPr>
      <w:r>
        <w:rPr>
          <w:rFonts w:hint="default"/>
        </w:rPr>
        <w:t>用户可以以类似的方式，通过 REST 或 WebSocket 撤单。</w:t>
      </w:r>
    </w:p>
    <w:p w14:paraId="3C79DE13">
      <w:pPr>
        <w:pStyle w:val="5"/>
        <w:bidi w:val="0"/>
        <w:rPr>
          <w:rFonts w:hint="default"/>
        </w:rPr>
      </w:pPr>
      <w:r>
        <w:rPr>
          <w:rFonts w:hint="default"/>
        </w:rPr>
        <w:t>REST:</w:t>
      </w:r>
    </w:p>
    <w:p w14:paraId="141015E6">
      <w:pPr>
        <w:pStyle w:val="5"/>
        <w:bidi w:val="0"/>
        <w:rPr>
          <w:rFonts w:hint="default"/>
        </w:rPr>
      </w:pPr>
      <w:r>
        <w:rPr>
          <w:rFonts w:hint="default"/>
        </w:rPr>
        <w:fldChar w:fldCharType="begin"/>
      </w:r>
      <w:r>
        <w:rPr>
          <w:rFonts w:hint="default"/>
        </w:rPr>
        <w:instrText xml:space="preserve"> HYPERLINK "https://www.okx.com/docs-v5/zh/" \l "order-book-trading-trade-post-cancel-order"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POST /api/v5/trade/cancel-order</w:t>
      </w:r>
      <w:r>
        <w:rPr>
          <w:rFonts w:hint="default"/>
        </w:rPr>
        <w:fldChar w:fldCharType="end"/>
      </w:r>
    </w:p>
    <w:p w14:paraId="40653AF0">
      <w:pPr>
        <w:pStyle w:val="5"/>
        <w:bidi w:val="0"/>
        <w:rPr>
          <w:rFonts w:hint="default"/>
        </w:rPr>
      </w:pPr>
      <w:r>
        <w:rPr>
          <w:rFonts w:hint="default"/>
        </w:rPr>
        <w:t>WebSocket 业务操作请求参数：</w:t>
      </w:r>
    </w:p>
    <w:p w14:paraId="5D6BDB9A">
      <w:pPr>
        <w:pStyle w:val="5"/>
        <w:bidi w:val="0"/>
        <w:rPr>
          <w:rFonts w:hint="default"/>
        </w:rPr>
      </w:pPr>
      <w:r>
        <w:rPr>
          <w:rFonts w:hint="default"/>
        </w:rPr>
        <w:fldChar w:fldCharType="begin"/>
      </w:r>
      <w:r>
        <w:rPr>
          <w:rFonts w:hint="default"/>
        </w:rPr>
        <w:instrText xml:space="preserve"> HYPERLINK "https://www.okx.com/docs-v5/zh/" \l "order-book-trading-trade-ws-cancel-order"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"op": "cancel-order"</w:t>
      </w:r>
      <w:r>
        <w:rPr>
          <w:rFonts w:hint="default"/>
        </w:rPr>
        <w:fldChar w:fldCharType="end"/>
      </w:r>
    </w:p>
    <w:p w14:paraId="054DA7BF">
      <w:pPr>
        <w:pStyle w:val="5"/>
        <w:bidi w:val="0"/>
        <w:rPr>
          <w:rFonts w:hint="default"/>
        </w:rPr>
      </w:pPr>
      <w:r>
        <w:rPr>
          <w:rFonts w:hint="default"/>
        </w:rPr>
        <w:t>同样，用户应会收到服务器相应 REST / WebSocket 的成功返回。当用户从 WebSocket 订单频道收到订单状态为 canceled 的推送更新时，才代表订单撤单成功。</w:t>
      </w:r>
    </w:p>
    <w:p w14:paraId="3A836D2F">
      <w:pPr>
        <w:pStyle w:val="5"/>
        <w:bidi w:val="0"/>
        <w:rPr>
          <w:rFonts w:hint="default"/>
        </w:rPr>
      </w:pPr>
      <w:r>
        <w:rPr>
          <w:rFonts w:hint="default"/>
        </w:rPr>
        <w:t>注：订单完全成交或撤单已成功时不能撤单。</w:t>
      </w:r>
    </w:p>
    <w:p w14:paraId="10991940">
      <w:pPr>
        <w:pStyle w:val="5"/>
        <w:bidi w:val="0"/>
        <w:rPr>
          <w:rFonts w:hint="default"/>
        </w:rPr>
      </w:pPr>
      <w:r>
        <w:rPr>
          <w:rFonts w:hint="default"/>
        </w:rPr>
        <w:t>成功响应仅表示交易所已收到该请求，用户应参考websocket订单频道以进行确认。</w:t>
      </w:r>
    </w:p>
    <w:p w14:paraId="5C95F551">
      <w:pPr>
        <w:pStyle w:val="5"/>
        <w:bidi w:val="0"/>
        <w:rPr>
          <w:rFonts w:hint="default"/>
        </w:rPr>
      </w:pPr>
      <w:r>
        <w:rPr>
          <w:rFonts w:hint="default"/>
        </w:rPr>
        <w:t>批量操作</w:t>
      </w:r>
    </w:p>
    <w:p w14:paraId="6B0CE5ED">
      <w:pPr>
        <w:pStyle w:val="5"/>
        <w:bidi w:val="0"/>
        <w:rPr>
          <w:rFonts w:hint="default"/>
        </w:rPr>
      </w:pPr>
      <w:r>
        <w:rPr>
          <w:rFonts w:hint="default"/>
        </w:rPr>
        <w:t>下单、改单、撤单均支持批量操作，每次最多 20 张订单。批量操作的订单可包括不同的产品类型。</w:t>
      </w:r>
    </w:p>
    <w:p w14:paraId="198750A4">
      <w:pPr>
        <w:pStyle w:val="5"/>
        <w:bidi w:val="0"/>
        <w:rPr>
          <w:rFonts w:hint="default"/>
        </w:rPr>
      </w:pPr>
      <w:r>
        <w:rPr>
          <w:rFonts w:hint="default"/>
        </w:rPr>
        <w:t>REST:</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20"/>
        <w:gridCol w:w="5255"/>
      </w:tblGrid>
      <w:tr w14:paraId="6B5797F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5EE4BA5">
            <w:pPr>
              <w:pStyle w:val="5"/>
              <w:bidi w:val="0"/>
              <w:rPr>
                <w:rFonts w:hint="default"/>
              </w:rPr>
            </w:pPr>
          </w:p>
        </w:tc>
        <w:tc>
          <w:tcPr>
            <w:tcW w:w="0" w:type="auto"/>
            <w:tcBorders>
              <w:bottom w:val="single" w:color="D8DCE5" w:sz="4" w:space="0"/>
            </w:tcBorders>
            <w:shd w:val="clear" w:color="auto" w:fill="F3F7F9"/>
            <w:tcMar>
              <w:top w:w="60" w:type="dxa"/>
              <w:left w:w="120" w:type="dxa"/>
              <w:bottom w:w="60" w:type="dxa"/>
              <w:right w:w="120" w:type="dxa"/>
            </w:tcMar>
            <w:vAlign w:val="bottom"/>
          </w:tcPr>
          <w:p w14:paraId="48B8E87D">
            <w:pPr>
              <w:pStyle w:val="5"/>
              <w:bidi w:val="0"/>
              <w:rPr>
                <w:rFonts w:hint="default"/>
              </w:rPr>
            </w:pPr>
          </w:p>
        </w:tc>
      </w:tr>
      <w:tr w14:paraId="6043D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3FF4E0">
            <w:pPr>
              <w:pStyle w:val="5"/>
              <w:bidi w:val="0"/>
              <w:rPr>
                <w:rFonts w:hint="default"/>
              </w:rPr>
            </w:pPr>
            <w:r>
              <w:rPr>
                <w:rFonts w:hint="default"/>
                <w:lang w:val="en-US" w:eastAsia="zh-CN"/>
              </w:rPr>
              <w:t>下单</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E36AD2">
            <w:pPr>
              <w:pStyle w:val="5"/>
              <w:bidi w:val="0"/>
              <w:rPr>
                <w:rFonts w:hint="default"/>
              </w:rPr>
            </w:pPr>
            <w:r>
              <w:rPr>
                <w:rFonts w:hint="default"/>
                <w:lang w:val="en-US" w:eastAsia="zh-CN"/>
              </w:rPr>
              <w:fldChar w:fldCharType="begin"/>
            </w:r>
            <w:r>
              <w:rPr>
                <w:rFonts w:hint="default"/>
                <w:lang w:val="en-US" w:eastAsia="zh-CN"/>
              </w:rPr>
              <w:instrText xml:space="preserve"> HYPERLINK "https://www.okx.com/docs-v5/zh/" \l "order-book-trading-trade-post-place-multiple-orders" </w:instrText>
            </w:r>
            <w:r>
              <w:rPr>
                <w:rFonts w:hint="default"/>
                <w:lang w:val="en-US" w:eastAsia="zh-CN"/>
              </w:rPr>
              <w:fldChar w:fldCharType="separate"/>
            </w:r>
            <w:r>
              <w:rPr>
                <w:rStyle w:val="9"/>
                <w:rFonts w:hint="default" w:ascii="Consolas" w:hAnsi="Consolas" w:eastAsia="Consolas" w:cs="Consolas"/>
                <w:i w:val="0"/>
                <w:iCs w:val="0"/>
                <w:caps w:val="0"/>
                <w:spacing w:val="0"/>
                <w:szCs w:val="14"/>
                <w:bdr w:val="none" w:color="auto" w:sz="0" w:space="0"/>
              </w:rPr>
              <w:t>POST /api/v5/trade/batch-orders</w:t>
            </w:r>
            <w:r>
              <w:rPr>
                <w:rFonts w:hint="default"/>
                <w:lang w:val="en-US" w:eastAsia="zh-CN"/>
              </w:rPr>
              <w:fldChar w:fldCharType="end"/>
            </w:r>
          </w:p>
        </w:tc>
      </w:tr>
      <w:tr w14:paraId="126EA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D58D1D">
            <w:pPr>
              <w:pStyle w:val="5"/>
              <w:bidi w:val="0"/>
              <w:rPr>
                <w:rFonts w:hint="default"/>
              </w:rPr>
            </w:pPr>
            <w:r>
              <w:rPr>
                <w:rFonts w:hint="default"/>
                <w:lang w:val="en-US" w:eastAsia="zh-CN"/>
              </w:rPr>
              <w:t>改单</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39204B">
            <w:pPr>
              <w:pStyle w:val="5"/>
              <w:bidi w:val="0"/>
              <w:rPr>
                <w:rFonts w:hint="default"/>
              </w:rPr>
            </w:pPr>
            <w:r>
              <w:rPr>
                <w:rFonts w:hint="default"/>
                <w:lang w:val="en-US" w:eastAsia="zh-CN"/>
              </w:rPr>
              <w:fldChar w:fldCharType="begin"/>
            </w:r>
            <w:r>
              <w:rPr>
                <w:rFonts w:hint="default"/>
                <w:lang w:val="en-US" w:eastAsia="zh-CN"/>
              </w:rPr>
              <w:instrText xml:space="preserve"> HYPERLINK "https://www.okx.com/docs-v5/zh/" \l "order-book-trading-trade-post-amend-multiple-orders" </w:instrText>
            </w:r>
            <w:r>
              <w:rPr>
                <w:rFonts w:hint="default"/>
                <w:lang w:val="en-US" w:eastAsia="zh-CN"/>
              </w:rPr>
              <w:fldChar w:fldCharType="separate"/>
            </w:r>
            <w:r>
              <w:rPr>
                <w:rStyle w:val="9"/>
                <w:rFonts w:hint="default" w:ascii="Consolas" w:hAnsi="Consolas" w:eastAsia="Consolas" w:cs="Consolas"/>
                <w:i w:val="0"/>
                <w:iCs w:val="0"/>
                <w:caps w:val="0"/>
                <w:spacing w:val="0"/>
                <w:szCs w:val="14"/>
                <w:bdr w:val="none" w:color="auto" w:sz="0" w:space="0"/>
              </w:rPr>
              <w:t>POST /api/v5/trade/amend-batch-orders</w:t>
            </w:r>
            <w:r>
              <w:rPr>
                <w:rFonts w:hint="default"/>
                <w:lang w:val="en-US" w:eastAsia="zh-CN"/>
              </w:rPr>
              <w:fldChar w:fldCharType="end"/>
            </w:r>
          </w:p>
        </w:tc>
      </w:tr>
      <w:tr w14:paraId="2440D8B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B12269">
            <w:pPr>
              <w:pStyle w:val="5"/>
              <w:bidi w:val="0"/>
              <w:rPr>
                <w:rFonts w:hint="default"/>
              </w:rPr>
            </w:pPr>
            <w:r>
              <w:rPr>
                <w:rFonts w:hint="default"/>
                <w:lang w:val="en-US" w:eastAsia="zh-CN"/>
              </w:rPr>
              <w:t>撤单</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3C8645">
            <w:pPr>
              <w:pStyle w:val="5"/>
              <w:bidi w:val="0"/>
              <w:rPr>
                <w:rFonts w:hint="default"/>
              </w:rPr>
            </w:pPr>
            <w:r>
              <w:rPr>
                <w:rFonts w:hint="default"/>
                <w:lang w:val="en-US" w:eastAsia="zh-CN"/>
              </w:rPr>
              <w:fldChar w:fldCharType="begin"/>
            </w:r>
            <w:r>
              <w:rPr>
                <w:rFonts w:hint="default"/>
                <w:lang w:val="en-US" w:eastAsia="zh-CN"/>
              </w:rPr>
              <w:instrText xml:space="preserve"> HYPERLINK "https://www.okx.com/docs-v5/zh/" \l "order-book-trading-trade-post-cancel-multiple-orders" </w:instrText>
            </w:r>
            <w:r>
              <w:rPr>
                <w:rFonts w:hint="default"/>
                <w:lang w:val="en-US" w:eastAsia="zh-CN"/>
              </w:rPr>
              <w:fldChar w:fldCharType="separate"/>
            </w:r>
            <w:r>
              <w:rPr>
                <w:rStyle w:val="9"/>
                <w:rFonts w:hint="default" w:ascii="Consolas" w:hAnsi="Consolas" w:eastAsia="Consolas" w:cs="Consolas"/>
                <w:i w:val="0"/>
                <w:iCs w:val="0"/>
                <w:caps w:val="0"/>
                <w:spacing w:val="0"/>
                <w:szCs w:val="14"/>
                <w:bdr w:val="none" w:color="auto" w:sz="0" w:space="0"/>
              </w:rPr>
              <w:t>POST /api/v5/trade/cancel-batch-orders</w:t>
            </w:r>
            <w:r>
              <w:rPr>
                <w:rFonts w:hint="default"/>
                <w:lang w:val="en-US" w:eastAsia="zh-CN"/>
              </w:rPr>
              <w:fldChar w:fldCharType="end"/>
            </w:r>
          </w:p>
        </w:tc>
      </w:tr>
    </w:tbl>
    <w:p w14:paraId="33157CA2">
      <w:pPr>
        <w:pStyle w:val="5"/>
        <w:bidi w:val="0"/>
        <w:rPr>
          <w:rFonts w:hint="default"/>
        </w:rPr>
      </w:pPr>
      <w:r>
        <w:rPr>
          <w:rFonts w:hint="default"/>
        </w:rPr>
        <w:t>WebSocket 业务操作请求参数：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20"/>
        <w:gridCol w:w="3803"/>
      </w:tblGrid>
      <w:tr w14:paraId="4E7AD25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3B92600">
            <w:pPr>
              <w:pStyle w:val="5"/>
              <w:bidi w:val="0"/>
              <w:rPr>
                <w:rFonts w:hint="default"/>
              </w:rPr>
            </w:pPr>
          </w:p>
        </w:tc>
        <w:tc>
          <w:tcPr>
            <w:tcW w:w="0" w:type="auto"/>
            <w:tcBorders>
              <w:bottom w:val="single" w:color="D8DCE5" w:sz="4" w:space="0"/>
            </w:tcBorders>
            <w:shd w:val="clear" w:color="auto" w:fill="F3F7F9"/>
            <w:tcMar>
              <w:top w:w="60" w:type="dxa"/>
              <w:left w:w="120" w:type="dxa"/>
              <w:bottom w:w="60" w:type="dxa"/>
              <w:right w:w="120" w:type="dxa"/>
            </w:tcMar>
            <w:vAlign w:val="bottom"/>
          </w:tcPr>
          <w:p w14:paraId="60441E2C">
            <w:pPr>
              <w:pStyle w:val="5"/>
              <w:bidi w:val="0"/>
              <w:rPr>
                <w:rFonts w:hint="default"/>
              </w:rPr>
            </w:pPr>
          </w:p>
        </w:tc>
      </w:tr>
      <w:tr w14:paraId="358F0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4F46BD">
            <w:pPr>
              <w:pStyle w:val="5"/>
              <w:bidi w:val="0"/>
              <w:rPr>
                <w:rFonts w:hint="default"/>
              </w:rPr>
            </w:pPr>
            <w:r>
              <w:rPr>
                <w:rFonts w:hint="default"/>
                <w:lang w:val="en-US" w:eastAsia="zh-CN"/>
              </w:rPr>
              <w:t>下单</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3E7E50">
            <w:pPr>
              <w:pStyle w:val="5"/>
              <w:bidi w:val="0"/>
              <w:rPr>
                <w:rFonts w:hint="default"/>
              </w:rPr>
            </w:pPr>
            <w:r>
              <w:rPr>
                <w:rFonts w:hint="default"/>
                <w:lang w:val="en-US" w:eastAsia="zh-CN"/>
              </w:rPr>
              <w:fldChar w:fldCharType="begin"/>
            </w:r>
            <w:r>
              <w:rPr>
                <w:rFonts w:hint="default"/>
                <w:lang w:val="en-US" w:eastAsia="zh-CN"/>
              </w:rPr>
              <w:instrText xml:space="preserve"> HYPERLINK "https://www.okx.com/docs-v5/zh/" \l "order-book-trading-trade-ws-place-multiple-orders" </w:instrText>
            </w:r>
            <w:r>
              <w:rPr>
                <w:rFonts w:hint="default"/>
                <w:lang w:val="en-US" w:eastAsia="zh-CN"/>
              </w:rPr>
              <w:fldChar w:fldCharType="separate"/>
            </w:r>
            <w:r>
              <w:rPr>
                <w:rStyle w:val="9"/>
                <w:rFonts w:hint="default" w:ascii="Consolas" w:hAnsi="Consolas" w:eastAsia="Consolas" w:cs="Consolas"/>
                <w:i w:val="0"/>
                <w:iCs w:val="0"/>
                <w:caps w:val="0"/>
                <w:spacing w:val="0"/>
                <w:szCs w:val="14"/>
                <w:bdr w:val="none" w:color="auto" w:sz="0" w:space="0"/>
              </w:rPr>
              <w:t>"op": "batch-orders"</w:t>
            </w:r>
            <w:r>
              <w:rPr>
                <w:rFonts w:hint="default"/>
                <w:lang w:val="en-US" w:eastAsia="zh-CN"/>
              </w:rPr>
              <w:fldChar w:fldCharType="end"/>
            </w:r>
          </w:p>
        </w:tc>
      </w:tr>
      <w:tr w14:paraId="3632F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74DCED">
            <w:pPr>
              <w:pStyle w:val="5"/>
              <w:bidi w:val="0"/>
              <w:rPr>
                <w:rFonts w:hint="default"/>
              </w:rPr>
            </w:pPr>
            <w:r>
              <w:rPr>
                <w:rFonts w:hint="default"/>
                <w:lang w:val="en-US" w:eastAsia="zh-CN"/>
              </w:rPr>
              <w:t>改单</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9F9EC6">
            <w:pPr>
              <w:pStyle w:val="5"/>
              <w:bidi w:val="0"/>
              <w:rPr>
                <w:rFonts w:hint="default"/>
              </w:rPr>
            </w:pPr>
            <w:r>
              <w:rPr>
                <w:rFonts w:hint="default"/>
                <w:lang w:val="en-US" w:eastAsia="zh-CN"/>
              </w:rPr>
              <w:fldChar w:fldCharType="begin"/>
            </w:r>
            <w:r>
              <w:rPr>
                <w:rFonts w:hint="default"/>
                <w:lang w:val="en-US" w:eastAsia="zh-CN"/>
              </w:rPr>
              <w:instrText xml:space="preserve"> HYPERLINK "https://www.okx.com/docs-v5/zh/" \l "order-book-trading-trade-ws-amend-multiple-orders" </w:instrText>
            </w:r>
            <w:r>
              <w:rPr>
                <w:rFonts w:hint="default"/>
                <w:lang w:val="en-US" w:eastAsia="zh-CN"/>
              </w:rPr>
              <w:fldChar w:fldCharType="separate"/>
            </w:r>
            <w:r>
              <w:rPr>
                <w:rStyle w:val="9"/>
                <w:rFonts w:hint="default" w:ascii="Consolas" w:hAnsi="Consolas" w:eastAsia="Consolas" w:cs="Consolas"/>
                <w:i w:val="0"/>
                <w:iCs w:val="0"/>
                <w:caps w:val="0"/>
                <w:spacing w:val="0"/>
                <w:szCs w:val="14"/>
                <w:bdr w:val="none" w:color="auto" w:sz="0" w:space="0"/>
              </w:rPr>
              <w:t>"op": "batch-amend-orders"</w:t>
            </w:r>
            <w:r>
              <w:rPr>
                <w:rFonts w:hint="default"/>
                <w:lang w:val="en-US" w:eastAsia="zh-CN"/>
              </w:rPr>
              <w:fldChar w:fldCharType="end"/>
            </w:r>
          </w:p>
        </w:tc>
      </w:tr>
      <w:tr w14:paraId="4770563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8DF388">
            <w:pPr>
              <w:pStyle w:val="5"/>
              <w:bidi w:val="0"/>
              <w:rPr>
                <w:rFonts w:hint="default"/>
              </w:rPr>
            </w:pPr>
            <w:r>
              <w:rPr>
                <w:rFonts w:hint="default"/>
                <w:lang w:val="en-US" w:eastAsia="zh-CN"/>
              </w:rPr>
              <w:t>撤单</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146773">
            <w:pPr>
              <w:pStyle w:val="5"/>
              <w:bidi w:val="0"/>
              <w:rPr>
                <w:rFonts w:hint="default"/>
              </w:rPr>
            </w:pPr>
            <w:r>
              <w:rPr>
                <w:rFonts w:hint="default"/>
                <w:lang w:val="en-US" w:eastAsia="zh-CN"/>
              </w:rPr>
              <w:fldChar w:fldCharType="begin"/>
            </w:r>
            <w:r>
              <w:rPr>
                <w:rFonts w:hint="default"/>
                <w:lang w:val="en-US" w:eastAsia="zh-CN"/>
              </w:rPr>
              <w:instrText xml:space="preserve"> HYPERLINK "https://www.okx.com/docs-v5/zh/" \l "order-book-trading-trade-ws-cancel-multiple-orders" </w:instrText>
            </w:r>
            <w:r>
              <w:rPr>
                <w:rFonts w:hint="default"/>
                <w:lang w:val="en-US" w:eastAsia="zh-CN"/>
              </w:rPr>
              <w:fldChar w:fldCharType="separate"/>
            </w:r>
            <w:r>
              <w:rPr>
                <w:rStyle w:val="9"/>
                <w:rFonts w:hint="default" w:ascii="Consolas" w:hAnsi="Consolas" w:eastAsia="Consolas" w:cs="Consolas"/>
                <w:i w:val="0"/>
                <w:iCs w:val="0"/>
                <w:caps w:val="0"/>
                <w:spacing w:val="0"/>
                <w:szCs w:val="14"/>
                <w:bdr w:val="none" w:color="auto" w:sz="0" w:space="0"/>
              </w:rPr>
              <w:t>"op": "batch-cancel-orders"</w:t>
            </w:r>
            <w:r>
              <w:rPr>
                <w:rFonts w:hint="default"/>
                <w:lang w:val="en-US" w:eastAsia="zh-CN"/>
              </w:rPr>
              <w:fldChar w:fldCharType="end"/>
            </w:r>
          </w:p>
        </w:tc>
      </w:tr>
    </w:tbl>
    <w:p w14:paraId="7D2E2B07">
      <w:pPr>
        <w:pStyle w:val="5"/>
        <w:bidi w:val="0"/>
        <w:rPr>
          <w:rFonts w:hint="default"/>
        </w:rPr>
      </w:pPr>
      <w:r>
        <w:rPr>
          <w:rFonts w:hint="default"/>
        </w:rPr>
        <w:t>批量操作容许部分订单操作成功。在收到返回后，用户应检查返回结果内每个订单的sCode和sMsg字段来判段订单的执行结果。</w:t>
      </w:r>
    </w:p>
    <w:p w14:paraId="5775F9F2">
      <w:pPr>
        <w:pStyle w:val="5"/>
        <w:bidi w:val="0"/>
        <w:rPr>
          <w:rFonts w:hint="default"/>
        </w:rPr>
      </w:pPr>
      <w:r>
        <w:rPr>
          <w:rFonts w:hint="default"/>
        </w:rPr>
        <w:t>订单时间戳</w:t>
      </w:r>
    </w:p>
    <w:p w14:paraId="36045BCF">
      <w:pPr>
        <w:pStyle w:val="5"/>
        <w:bidi w:val="0"/>
        <w:rPr>
          <w:rFonts w:hint="default"/>
        </w:rPr>
      </w:pPr>
      <w:r>
        <w:rPr>
          <w:rFonts w:hint="default"/>
        </w:rPr>
        <w:t>订单数据中有多个时间戳，供用户跟踪订单状态和延迟。</w:t>
      </w:r>
    </w:p>
    <w:p w14:paraId="5936D852">
      <w:pPr>
        <w:pStyle w:val="5"/>
        <w:bidi w:val="0"/>
        <w:rPr>
          <w:rFonts w:hint="default"/>
        </w:rPr>
      </w:pPr>
      <w:r>
        <w:rPr>
          <w:rFonts w:hint="default"/>
        </w:rPr>
        <w:t>cTime 是订单管理系统在风险检查后的订单创建时间。</w:t>
      </w:r>
      <w:r>
        <w:rPr>
          <w:rFonts w:hint="default"/>
        </w:rPr>
        <w:br w:type="textWrapping"/>
      </w:r>
      <w:r>
        <w:rPr>
          <w:rFonts w:hint="default"/>
        </w:rPr>
        <w:t>uTime 是订单管理系统最后一次更新订单的时间。在订单修改、成交和取消后进行更新。</w:t>
      </w:r>
      <w:r>
        <w:rPr>
          <w:rFonts w:hint="default"/>
        </w:rPr>
        <w:br w:type="textWrapping"/>
      </w:r>
      <w:r>
        <w:rPr>
          <w:rFonts w:hint="default"/>
        </w:rPr>
        <w:t>fillTime 是订单成交的时间。fillTime 与公共交易数据的时间相同。</w:t>
      </w:r>
      <w:r>
        <w:rPr>
          <w:rFonts w:hint="default"/>
        </w:rPr>
        <w:br w:type="textWrapping"/>
      </w:r>
      <w:r>
        <w:rPr>
          <w:rFonts w:hint="default"/>
        </w:rPr>
        <w:t>inTime 是 WebSocket / REST 网关接收请求时的时间戳。REST接口返回的时间是请求验证后的时间。</w:t>
      </w:r>
      <w:r>
        <w:rPr>
          <w:rFonts w:hint="default"/>
        </w:rPr>
        <w:br w:type="textWrapping"/>
      </w:r>
      <w:r>
        <w:rPr>
          <w:rFonts w:hint="default"/>
        </w:rPr>
        <w:t>outTime 是 WebSocket / REST 网关发送响应时的时间戳。</w:t>
      </w:r>
    </w:p>
    <w:p w14:paraId="4E4C86A3">
      <w:pPr>
        <w:pStyle w:val="5"/>
        <w:bidi w:val="0"/>
        <w:rPr>
          <w:rFonts w:hint="default"/>
        </w:rPr>
      </w:pPr>
      <w:r>
        <w:rPr>
          <w:rFonts w:hint="default"/>
        </w:rPr>
        <w:t>分页</w:t>
      </w:r>
    </w:p>
    <w:p w14:paraId="76F6C33E">
      <w:pPr>
        <w:pStyle w:val="5"/>
        <w:bidi w:val="0"/>
        <w:rPr>
          <w:rFonts w:hint="default"/>
        </w:rPr>
      </w:pPr>
      <w:r>
        <w:rPr>
          <w:rFonts w:hint="default"/>
        </w:rPr>
        <w:t>欧易提供分页功能，以帮助用户从海量数据中轻松获得他们想要的数据。相关的请求参数如下：</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21"/>
        <w:gridCol w:w="809"/>
        <w:gridCol w:w="807"/>
        <w:gridCol w:w="6009"/>
      </w:tblGrid>
      <w:tr w14:paraId="484D6CA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F0599D8">
            <w:pPr>
              <w:pStyle w:val="5"/>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58E3288">
            <w:pPr>
              <w:pStyle w:val="5"/>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161279D">
            <w:pPr>
              <w:pStyle w:val="5"/>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33BA7FD">
            <w:pPr>
              <w:pStyle w:val="5"/>
              <w:bidi w:val="0"/>
              <w:rPr>
                <w:rFonts w:hint="default"/>
              </w:rPr>
            </w:pPr>
            <w:r>
              <w:rPr>
                <w:rFonts w:hint="default"/>
                <w:lang w:val="en-US" w:eastAsia="zh-CN"/>
              </w:rPr>
              <w:t>描述</w:t>
            </w:r>
          </w:p>
        </w:tc>
      </w:tr>
      <w:tr w14:paraId="01F76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2C708B">
            <w:pPr>
              <w:pStyle w:val="5"/>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F9E22E">
            <w:pPr>
              <w:pStyle w:val="5"/>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76D52F">
            <w:pPr>
              <w:pStyle w:val="5"/>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FA74B4">
            <w:pPr>
              <w:pStyle w:val="5"/>
              <w:bidi w:val="0"/>
              <w:rPr>
                <w:rFonts w:hint="default"/>
              </w:rPr>
            </w:pPr>
            <w:r>
              <w:rPr>
                <w:rFonts w:hint="default"/>
                <w:lang w:val="en-US" w:eastAsia="zh-CN"/>
              </w:rPr>
              <w:t>请求此ID之后（更新的数据）的分页内容，传的值为对应接口的ordId, billId, tradeId, ts etc.</w:t>
            </w:r>
          </w:p>
        </w:tc>
      </w:tr>
      <w:tr w14:paraId="3DA7E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DD767F">
            <w:pPr>
              <w:pStyle w:val="5"/>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54E4F9">
            <w:pPr>
              <w:pStyle w:val="5"/>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35B270">
            <w:pPr>
              <w:pStyle w:val="5"/>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CD7562">
            <w:pPr>
              <w:pStyle w:val="5"/>
              <w:bidi w:val="0"/>
              <w:rPr>
                <w:rFonts w:hint="default"/>
              </w:rPr>
            </w:pPr>
            <w:r>
              <w:rPr>
                <w:rFonts w:hint="default"/>
                <w:lang w:val="en-US" w:eastAsia="zh-CN"/>
              </w:rPr>
              <w:t>请求此ID之前（更旧的数据）的分页内容，传的值为对应接口的ordId, billId, tradeId, ts etc.</w:t>
            </w:r>
          </w:p>
        </w:tc>
      </w:tr>
      <w:tr w14:paraId="310079F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B69458">
            <w:pPr>
              <w:pStyle w:val="5"/>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B668BE">
            <w:pPr>
              <w:pStyle w:val="5"/>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68BFD9">
            <w:pPr>
              <w:pStyle w:val="5"/>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854BD2">
            <w:pPr>
              <w:pStyle w:val="5"/>
              <w:bidi w:val="0"/>
              <w:rPr>
                <w:rFonts w:hint="default"/>
              </w:rPr>
            </w:pPr>
            <w:r>
              <w:rPr>
                <w:rFonts w:hint="default"/>
                <w:lang w:val="en-US" w:eastAsia="zh-CN"/>
              </w:rPr>
              <w:t>返回结果的数量，最大为100，默认100条</w:t>
            </w:r>
          </w:p>
        </w:tc>
      </w:tr>
    </w:tbl>
    <w:p w14:paraId="0E47B440">
      <w:pPr>
        <w:pStyle w:val="5"/>
        <w:bidi w:val="0"/>
        <w:rPr>
          <w:rFonts w:hint="default"/>
        </w:rPr>
      </w:pPr>
      <w:r>
        <w:rPr>
          <w:rFonts w:hint="default"/>
        </w:rPr>
        <w:t>请参阅以下功能提示及示例，以便更好地理解该功能。假设原始数据为 [10, 9, 8, 7, 6, 5, 4, 3, 2, 1]。</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218"/>
        <w:gridCol w:w="1328"/>
      </w:tblGrid>
      <w:tr w14:paraId="0139682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B45BAFD">
            <w:pPr>
              <w:pStyle w:val="5"/>
              <w:bidi w:val="0"/>
              <w:rPr>
                <w:rFonts w:hint="default"/>
              </w:rPr>
            </w:pPr>
            <w:r>
              <w:rPr>
                <w:rFonts w:hint="default"/>
                <w:lang w:val="en-US" w:eastAsia="zh-CN"/>
              </w:rPr>
              <w:t>提示</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32757DE">
            <w:pPr>
              <w:pStyle w:val="5"/>
              <w:bidi w:val="0"/>
              <w:rPr>
                <w:rFonts w:hint="default"/>
              </w:rPr>
            </w:pPr>
            <w:r>
              <w:rPr>
                <w:rFonts w:hint="default"/>
                <w:lang w:val="en-US" w:eastAsia="zh-CN"/>
              </w:rPr>
              <w:t>示例</w:t>
            </w:r>
          </w:p>
        </w:tc>
      </w:tr>
      <w:tr w14:paraId="5A06E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615F84">
            <w:pPr>
              <w:pStyle w:val="5"/>
              <w:bidi w:val="0"/>
              <w:rPr>
                <w:rFonts w:hint="default"/>
              </w:rPr>
            </w:pPr>
            <w:r>
              <w:rPr>
                <w:rFonts w:hint="default"/>
                <w:lang w:val="en-US" w:eastAsia="zh-CN"/>
              </w:rPr>
              <w:t>无论用户如何输入请求参数，总是返回最新数据</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1F2741">
            <w:pPr>
              <w:pStyle w:val="5"/>
              <w:bidi w:val="0"/>
              <w:rPr>
                <w:rFonts w:hint="default"/>
              </w:rPr>
            </w:pPr>
            <w:r>
              <w:rPr>
                <w:rFonts w:hint="default"/>
                <w:lang w:val="en-US" w:eastAsia="zh-CN"/>
              </w:rPr>
              <w:t>我们总是在最开始返回新数据，例如 [10, 9, 8, 7, ...]</w:t>
            </w:r>
          </w:p>
        </w:tc>
      </w:tr>
      <w:tr w14:paraId="26B2A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02CFAC9">
            <w:pPr>
              <w:pStyle w:val="5"/>
              <w:bidi w:val="0"/>
              <w:rPr>
                <w:rFonts w:hint="default"/>
              </w:rPr>
            </w:pPr>
            <w:r>
              <w:rPr>
                <w:rFonts w:hint="default"/>
                <w:lang w:val="en-US" w:eastAsia="zh-CN"/>
              </w:rPr>
              <w:t>分页时，不包含before以及after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B99662">
            <w:pPr>
              <w:pStyle w:val="5"/>
              <w:bidi w:val="0"/>
              <w:rPr>
                <w:rFonts w:hint="default"/>
              </w:rPr>
            </w:pPr>
            <w:r>
              <w:rPr>
                <w:rFonts w:hint="default"/>
                <w:lang w:val="en-US" w:eastAsia="zh-CN"/>
              </w:rPr>
              <w:t>若 before=6，after=10，返回的数据将会是 [9, 8, 7]</w:t>
            </w:r>
          </w:p>
        </w:tc>
      </w:tr>
      <w:tr w14:paraId="62EDA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677E48">
            <w:pPr>
              <w:pStyle w:val="5"/>
              <w:bidi w:val="0"/>
              <w:rPr>
                <w:rFonts w:hint="default"/>
              </w:rPr>
            </w:pPr>
            <w:r>
              <w:rPr>
                <w:rFonts w:hint="default"/>
                <w:lang w:val="en-US" w:eastAsia="zh-CN"/>
              </w:rPr>
              <w:t>若before及after之间的数据量超过limit，返回靠近after的数据记录</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FC0843">
            <w:pPr>
              <w:pStyle w:val="5"/>
              <w:bidi w:val="0"/>
              <w:rPr>
                <w:rFonts w:hint="default"/>
              </w:rPr>
            </w:pPr>
            <w:r>
              <w:rPr>
                <w:rFonts w:hint="default"/>
                <w:lang w:val="en-US" w:eastAsia="zh-CN"/>
              </w:rPr>
              <w:t>若 before=2，after=9，limit=3，返回的数据将会是 [8, 7, 6]</w:t>
            </w:r>
          </w:p>
        </w:tc>
      </w:tr>
      <w:tr w14:paraId="366BE6D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2D6AC5">
            <w:pPr>
              <w:pStyle w:val="5"/>
              <w:bidi w:val="0"/>
              <w:rPr>
                <w:rFonts w:hint="default"/>
              </w:rPr>
            </w:pPr>
            <w:r>
              <w:rPr>
                <w:rFonts w:hint="default"/>
                <w:lang w:val="en-US" w:eastAsia="zh-CN"/>
              </w:rPr>
              <w:t>若仅传入before，不传入after，靠近before的数据将被返回</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4DDD17">
            <w:pPr>
              <w:pStyle w:val="5"/>
              <w:bidi w:val="0"/>
              <w:rPr>
                <w:rFonts w:hint="default"/>
              </w:rPr>
            </w:pPr>
            <w:r>
              <w:rPr>
                <w:rFonts w:hint="default"/>
                <w:lang w:val="en-US" w:eastAsia="zh-CN"/>
              </w:rPr>
              <w:t>若 before=6，limit=3，返回的数据将会是 [9, 8, 7]</w:t>
            </w:r>
            <w:r>
              <w:rPr>
                <w:rFonts w:hint="default"/>
                <w:lang w:val="en-US" w:eastAsia="zh-CN"/>
              </w:rPr>
              <w:br w:type="textWrapping"/>
            </w:r>
            <w:r>
              <w:rPr>
                <w:rFonts w:hint="default"/>
                <w:lang w:val="en-US" w:eastAsia="zh-CN"/>
              </w:rPr>
              <w:br w:type="textWrapping"/>
            </w:r>
            <w:r>
              <w:rPr>
                <w:rFonts w:hint="default"/>
                <w:lang w:val="en-US" w:eastAsia="zh-CN"/>
              </w:rPr>
              <w:t>该功能不适用于仓位历史接口，相同参数，仓位历史接口将返回 [10, 9, 8]，不靠近before返回</w:t>
            </w:r>
          </w:p>
        </w:tc>
      </w:tr>
    </w:tbl>
    <w:p w14:paraId="215504C6">
      <w:pPr>
        <w:pStyle w:val="5"/>
        <w:bidi w:val="0"/>
        <w:rPr>
          <w:rFonts w:hint="default"/>
        </w:rPr>
      </w:pPr>
      <w:r>
        <w:rPr>
          <w:rFonts w:hint="default"/>
        </w:rPr>
        <w:br w:type="textWrapping"/>
      </w:r>
      <w:r>
        <w:rPr>
          <w:rFonts w:hint="default"/>
        </w:rPr>
        <w:t>为了获取特定时间范围内的数据，我们还提供了时间戳过滤功能，应用于before/after已被用于ID分页的场景。请求参数如下：</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11"/>
        <w:gridCol w:w="809"/>
        <w:gridCol w:w="1016"/>
        <w:gridCol w:w="5810"/>
      </w:tblGrid>
      <w:tr w14:paraId="1469755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F7E1D69">
            <w:pPr>
              <w:pStyle w:val="5"/>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584AB05">
            <w:pPr>
              <w:pStyle w:val="5"/>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73D74EC">
            <w:pPr>
              <w:pStyle w:val="5"/>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37C4530">
            <w:pPr>
              <w:pStyle w:val="5"/>
              <w:bidi w:val="0"/>
              <w:rPr>
                <w:rFonts w:hint="default"/>
              </w:rPr>
            </w:pPr>
            <w:r>
              <w:rPr>
                <w:rFonts w:hint="default"/>
                <w:lang w:val="en-US" w:eastAsia="zh-CN"/>
              </w:rPr>
              <w:t>描述</w:t>
            </w:r>
          </w:p>
        </w:tc>
      </w:tr>
      <w:tr w14:paraId="520EC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6EBAFA">
            <w:pPr>
              <w:pStyle w:val="5"/>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930CF0">
            <w:pPr>
              <w:pStyle w:val="5"/>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19F02B">
            <w:pPr>
              <w:pStyle w:val="5"/>
              <w:bidi w:val="0"/>
              <w:rPr>
                <w:rFonts w:hint="default"/>
              </w:rPr>
            </w:pPr>
            <w:r>
              <w:rPr>
                <w:rFonts w:hint="default"/>
                <w:lang w:val="en-US" w:eastAsia="zh-CN"/>
              </w:rPr>
              <w:t>No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08FED3">
            <w:pPr>
              <w:pStyle w:val="5"/>
              <w:bidi w:val="0"/>
              <w:rPr>
                <w:rFonts w:hint="default"/>
              </w:rPr>
            </w:pPr>
            <w:r>
              <w:rPr>
                <w:rFonts w:hint="default"/>
                <w:lang w:val="en-US" w:eastAsia="zh-CN"/>
              </w:rPr>
              <w:t>筛选的开始时间戳，Unix 时间戳为毫秒数格式，如 1597026383085</w:t>
            </w:r>
          </w:p>
        </w:tc>
      </w:tr>
      <w:tr w14:paraId="38110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5DF46C">
            <w:pPr>
              <w:pStyle w:val="5"/>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E6DC2A">
            <w:pPr>
              <w:pStyle w:val="5"/>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049034">
            <w:pPr>
              <w:pStyle w:val="5"/>
              <w:bidi w:val="0"/>
              <w:rPr>
                <w:rFonts w:hint="default"/>
              </w:rPr>
            </w:pPr>
            <w:r>
              <w:rPr>
                <w:rFonts w:hint="default"/>
                <w:lang w:val="en-US" w:eastAsia="zh-CN"/>
              </w:rPr>
              <w:t>No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E7D07F">
            <w:pPr>
              <w:pStyle w:val="5"/>
              <w:bidi w:val="0"/>
              <w:rPr>
                <w:rFonts w:hint="default"/>
              </w:rPr>
            </w:pPr>
            <w:r>
              <w:rPr>
                <w:rFonts w:hint="default"/>
                <w:lang w:val="en-US" w:eastAsia="zh-CN"/>
              </w:rPr>
              <w:t>筛选的结束时间戳，Unix 时间戳为毫秒数格式，如 1597027383085</w:t>
            </w:r>
          </w:p>
        </w:tc>
      </w:tr>
      <w:tr w14:paraId="56EF0CD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318EB4">
            <w:pPr>
              <w:pStyle w:val="5"/>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57EB7B">
            <w:pPr>
              <w:pStyle w:val="5"/>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AEC68D">
            <w:pPr>
              <w:pStyle w:val="5"/>
              <w:bidi w:val="0"/>
              <w:rPr>
                <w:rFonts w:hint="default"/>
              </w:rPr>
            </w:pPr>
            <w:r>
              <w:rPr>
                <w:rFonts w:hint="default"/>
                <w:lang w:val="en-US" w:eastAsia="zh-CN"/>
              </w:rPr>
              <w:t>No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079E72">
            <w:pPr>
              <w:pStyle w:val="5"/>
              <w:bidi w:val="0"/>
              <w:rPr>
                <w:rFonts w:hint="default"/>
              </w:rPr>
            </w:pPr>
            <w:r>
              <w:rPr>
                <w:rFonts w:hint="default"/>
                <w:lang w:val="en-US" w:eastAsia="zh-CN"/>
              </w:rPr>
              <w:t>分页返回的结果集数量，最大为100，不填默认返回100条</w:t>
            </w:r>
          </w:p>
        </w:tc>
      </w:tr>
    </w:tbl>
    <w:p w14:paraId="59171693">
      <w:pPr>
        <w:pStyle w:val="5"/>
        <w:bidi w:val="0"/>
        <w:rPr>
          <w:rFonts w:hint="default"/>
        </w:rPr>
      </w:pPr>
      <w:r>
        <w:rPr>
          <w:rFonts w:hint="default"/>
        </w:rPr>
        <w:t>begin/end的使用方法与before/after略有不同。</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302"/>
        <w:gridCol w:w="1244"/>
      </w:tblGrid>
      <w:tr w14:paraId="4F7D2C4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324645E">
            <w:pPr>
              <w:pStyle w:val="5"/>
              <w:bidi w:val="0"/>
              <w:rPr>
                <w:rFonts w:hint="default"/>
              </w:rPr>
            </w:pPr>
            <w:r>
              <w:rPr>
                <w:rFonts w:hint="default"/>
                <w:lang w:val="en-US" w:eastAsia="zh-CN"/>
              </w:rPr>
              <w:t>提示</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44F2C9A">
            <w:pPr>
              <w:pStyle w:val="5"/>
              <w:bidi w:val="0"/>
              <w:rPr>
                <w:rFonts w:hint="default"/>
              </w:rPr>
            </w:pPr>
            <w:r>
              <w:rPr>
                <w:rFonts w:hint="default"/>
                <w:lang w:val="en-US" w:eastAsia="zh-CN"/>
              </w:rPr>
              <w:t>示例</w:t>
            </w:r>
          </w:p>
        </w:tc>
      </w:tr>
      <w:tr w14:paraId="73A5B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C606EC">
            <w:pPr>
              <w:pStyle w:val="5"/>
              <w:bidi w:val="0"/>
              <w:rPr>
                <w:rFonts w:hint="default"/>
              </w:rPr>
            </w:pPr>
            <w:r>
              <w:rPr>
                <w:rFonts w:hint="default"/>
                <w:lang w:val="en-US" w:eastAsia="zh-CN"/>
              </w:rPr>
              <w:t>过滤时间戳时，包含begin以及end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1603C6">
            <w:pPr>
              <w:pStyle w:val="5"/>
              <w:bidi w:val="0"/>
              <w:rPr>
                <w:rFonts w:hint="default"/>
              </w:rPr>
            </w:pPr>
            <w:r>
              <w:rPr>
                <w:rFonts w:hint="default"/>
                <w:lang w:val="en-US" w:eastAsia="zh-CN"/>
              </w:rPr>
              <w:t>若 begin=6，end=10，返回的数据将会是 [10, 9, 8, 7, 6]</w:t>
            </w:r>
          </w:p>
        </w:tc>
      </w:tr>
      <w:tr w14:paraId="0E2CB2F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BC79733">
            <w:pPr>
              <w:pStyle w:val="5"/>
              <w:bidi w:val="0"/>
              <w:rPr>
                <w:rFonts w:hint="default"/>
              </w:rPr>
            </w:pPr>
            <w:r>
              <w:rPr>
                <w:rFonts w:hint="default"/>
                <w:lang w:val="en-US" w:eastAsia="zh-CN"/>
              </w:rPr>
              <w:t>若begin及end之间的数据量超过limit，返回靠近end的数据记录。</w:t>
            </w:r>
            <w:r>
              <w:rPr>
                <w:rFonts w:hint="default"/>
                <w:lang w:val="en-US" w:eastAsia="zh-CN"/>
              </w:rPr>
              <w:br w:type="textWrapping"/>
            </w:r>
            <w:r>
              <w:rPr>
                <w:rFonts w:hint="default"/>
                <w:lang w:val="en-US" w:eastAsia="zh-CN"/>
              </w:rPr>
              <w:t>若仅传入begin，不传入end，靠近begin的数据将被返回</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9C3C54">
            <w:pPr>
              <w:pStyle w:val="5"/>
              <w:bidi w:val="0"/>
              <w:rPr>
                <w:rFonts w:hint="default"/>
              </w:rPr>
            </w:pPr>
            <w:r>
              <w:rPr>
                <w:rFonts w:hint="default"/>
                <w:lang w:val="en-US" w:eastAsia="zh-CN"/>
              </w:rPr>
              <w:t>若 begin=6，limit=3，返回的数据将会是 [8, 7, 6]</w:t>
            </w:r>
            <w:r>
              <w:rPr>
                <w:rFonts w:hint="default"/>
                <w:lang w:val="en-US" w:eastAsia="zh-CN"/>
              </w:rPr>
              <w:br w:type="textWrapping"/>
            </w:r>
            <w:r>
              <w:rPr>
                <w:rFonts w:hint="default"/>
                <w:lang w:val="en-US" w:eastAsia="zh-CN"/>
              </w:rPr>
              <w:br w:type="textWrapping"/>
            </w:r>
            <w:r>
              <w:rPr>
                <w:rFonts w:hint="default"/>
                <w:lang w:val="en-US" w:eastAsia="zh-CN"/>
              </w:rPr>
              <w:t>该功能不适用于成交明细接口，相同参数，成交明细接口将返回[10, 9, 8]，不靠近begin返回。</w:t>
            </w:r>
          </w:p>
        </w:tc>
      </w:tr>
    </w:tbl>
    <w:p w14:paraId="07D69BB5">
      <w:pPr>
        <w:pStyle w:val="5"/>
        <w:bidi w:val="0"/>
        <w:rPr>
          <w:rFonts w:hint="default"/>
        </w:rPr>
      </w:pPr>
      <w:r>
        <w:rPr>
          <w:rFonts w:hint="default"/>
        </w:rPr>
        <w:br w:type="textWrapping"/>
      </w:r>
      <w:r>
        <w:rPr>
          <w:rFonts w:hint="default"/>
        </w:rPr>
        <w:t>若begin/end以及before/after被同时传入，我们将先根据begin/end进行时间戳过滤，并根据before/after对结果进行分页。</w:t>
      </w:r>
    </w:p>
    <w:p w14:paraId="53794345">
      <w:pPr>
        <w:pStyle w:val="5"/>
        <w:bidi w:val="0"/>
        <w:rPr>
          <w:rFonts w:hint="default"/>
        </w:rPr>
      </w:pPr>
      <w:r>
        <w:rPr>
          <w:rFonts w:hint="default"/>
        </w:rPr>
        <w:br w:type="textWrapping"/>
      </w:r>
      <w:r>
        <w:rPr>
          <w:rFonts w:hint="default"/>
        </w:rPr>
        <w:t>拥有分页功能的交易接口罗列如下。</w:t>
      </w:r>
    </w:p>
    <w:p w14:paraId="225B46D4">
      <w:pPr>
        <w:pStyle w:val="5"/>
        <w:bidi w:val="0"/>
      </w:pPr>
      <w:r>
        <w:rPr>
          <w:rFonts w:hint="default"/>
        </w:rPr>
        <w:fldChar w:fldCharType="begin"/>
      </w:r>
      <w:r>
        <w:rPr>
          <w:rFonts w:hint="default"/>
        </w:rPr>
        <w:instrText xml:space="preserve"> HYPERLINK "https://www.okx.com/docs-v5/zh/" \l "order-book-trading-trade-get-order-list" </w:instrText>
      </w:r>
      <w:r>
        <w:rPr>
          <w:rFonts w:hint="default"/>
        </w:rPr>
        <w:fldChar w:fldCharType="separate"/>
      </w:r>
      <w:r>
        <w:rPr>
          <w:rStyle w:val="9"/>
          <w:rFonts w:hint="default" w:ascii="Segoe UI" w:hAnsi="Segoe UI" w:eastAsia="Segoe UI" w:cs="Segoe UI"/>
          <w:i w:val="0"/>
          <w:iCs w:val="0"/>
          <w:caps w:val="0"/>
          <w:spacing w:val="0"/>
          <w:szCs w:val="16"/>
          <w:bdr w:val="none" w:color="auto" w:sz="0" w:space="0"/>
          <w:shd w:val="clear" w:fill="F3F7F9"/>
        </w:rPr>
        <w:t>GET / 获取未成交订单列表</w:t>
      </w:r>
      <w:r>
        <w:rPr>
          <w:rFonts w:hint="default"/>
        </w:rPr>
        <w:fldChar w:fldCharType="end"/>
      </w:r>
    </w:p>
    <w:p w14:paraId="20D81D8E">
      <w:pPr>
        <w:pStyle w:val="5"/>
        <w:bidi w:val="0"/>
      </w:pPr>
      <w:r>
        <w:rPr>
          <w:rFonts w:hint="default"/>
        </w:rPr>
        <w:fldChar w:fldCharType="begin"/>
      </w:r>
      <w:r>
        <w:rPr>
          <w:rFonts w:hint="default"/>
        </w:rPr>
        <w:instrText xml:space="preserve"> HYPERLINK "https://www.okx.com/docs-v5/zh/" \l "order-book-trading-trade-get-order-history-last-7-days" </w:instrText>
      </w:r>
      <w:r>
        <w:rPr>
          <w:rFonts w:hint="default"/>
        </w:rPr>
        <w:fldChar w:fldCharType="separate"/>
      </w:r>
      <w:r>
        <w:rPr>
          <w:rStyle w:val="9"/>
          <w:rFonts w:hint="default" w:ascii="Segoe UI" w:hAnsi="Segoe UI" w:eastAsia="Segoe UI" w:cs="Segoe UI"/>
          <w:i w:val="0"/>
          <w:iCs w:val="0"/>
          <w:caps w:val="0"/>
          <w:spacing w:val="0"/>
          <w:szCs w:val="16"/>
          <w:bdr w:val="none" w:color="auto" w:sz="0" w:space="0"/>
          <w:shd w:val="clear" w:fill="F3F7F9"/>
        </w:rPr>
        <w:t>GET / 获取历史订单记录（近七天）</w:t>
      </w:r>
      <w:r>
        <w:rPr>
          <w:rFonts w:hint="default"/>
        </w:rPr>
        <w:fldChar w:fldCharType="end"/>
      </w:r>
    </w:p>
    <w:p w14:paraId="56FC4FCD">
      <w:pPr>
        <w:pStyle w:val="5"/>
        <w:bidi w:val="0"/>
      </w:pPr>
      <w:r>
        <w:rPr>
          <w:rFonts w:hint="default"/>
        </w:rPr>
        <w:fldChar w:fldCharType="begin"/>
      </w:r>
      <w:r>
        <w:rPr>
          <w:rFonts w:hint="default"/>
        </w:rPr>
        <w:instrText xml:space="preserve"> HYPERLINK "https://www.okx.com/docs-v5/zh/" \l "order-book-trading-trade-get-order-history-last-3-months" </w:instrText>
      </w:r>
      <w:r>
        <w:rPr>
          <w:rFonts w:hint="default"/>
        </w:rPr>
        <w:fldChar w:fldCharType="separate"/>
      </w:r>
      <w:r>
        <w:rPr>
          <w:rStyle w:val="9"/>
          <w:rFonts w:hint="default" w:ascii="Segoe UI" w:hAnsi="Segoe UI" w:eastAsia="Segoe UI" w:cs="Segoe UI"/>
          <w:i w:val="0"/>
          <w:iCs w:val="0"/>
          <w:caps w:val="0"/>
          <w:spacing w:val="0"/>
          <w:szCs w:val="16"/>
          <w:bdr w:val="none" w:color="auto" w:sz="0" w:space="0"/>
          <w:shd w:val="clear" w:fill="F3F7F9"/>
        </w:rPr>
        <w:t>GET / 获取历史订单记录（近三个月）</w:t>
      </w:r>
      <w:r>
        <w:rPr>
          <w:rFonts w:hint="default"/>
        </w:rPr>
        <w:fldChar w:fldCharType="end"/>
      </w:r>
    </w:p>
    <w:p w14:paraId="51E6119B">
      <w:pPr>
        <w:pStyle w:val="5"/>
        <w:bidi w:val="0"/>
      </w:pPr>
      <w:r>
        <w:rPr>
          <w:rFonts w:hint="default"/>
        </w:rPr>
        <w:fldChar w:fldCharType="begin"/>
      </w:r>
      <w:r>
        <w:rPr>
          <w:rFonts w:hint="default"/>
        </w:rPr>
        <w:instrText xml:space="preserve"> HYPERLINK "https://www.okx.com/docs-v5/zh/" \l "order-book-trading-trade-get-transaction-details-last-3-days" </w:instrText>
      </w:r>
      <w:r>
        <w:rPr>
          <w:rFonts w:hint="default"/>
        </w:rPr>
        <w:fldChar w:fldCharType="separate"/>
      </w:r>
      <w:r>
        <w:rPr>
          <w:rStyle w:val="9"/>
          <w:rFonts w:hint="default" w:ascii="Segoe UI" w:hAnsi="Segoe UI" w:eastAsia="Segoe UI" w:cs="Segoe UI"/>
          <w:i w:val="0"/>
          <w:iCs w:val="0"/>
          <w:caps w:val="0"/>
          <w:spacing w:val="0"/>
          <w:szCs w:val="16"/>
          <w:bdr w:val="none" w:color="auto" w:sz="0" w:space="0"/>
          <w:shd w:val="clear" w:fill="F3F7F9"/>
        </w:rPr>
        <w:t>GET / 获取成交明细（近三天）</w:t>
      </w:r>
      <w:r>
        <w:rPr>
          <w:rFonts w:hint="default"/>
        </w:rPr>
        <w:fldChar w:fldCharType="end"/>
      </w:r>
    </w:p>
    <w:p w14:paraId="2297E67D">
      <w:pPr>
        <w:pStyle w:val="5"/>
        <w:bidi w:val="0"/>
      </w:pPr>
      <w:r>
        <w:rPr>
          <w:rFonts w:hint="default"/>
        </w:rPr>
        <w:fldChar w:fldCharType="begin"/>
      </w:r>
      <w:r>
        <w:rPr>
          <w:rFonts w:hint="default"/>
        </w:rPr>
        <w:instrText xml:space="preserve"> HYPERLINK "https://www.okx.com/docs-v5/zh/" \l "order-book-trading-trade-get-transaction-details-last-3-months" </w:instrText>
      </w:r>
      <w:r>
        <w:rPr>
          <w:rFonts w:hint="default"/>
        </w:rPr>
        <w:fldChar w:fldCharType="separate"/>
      </w:r>
      <w:r>
        <w:rPr>
          <w:rStyle w:val="9"/>
          <w:rFonts w:hint="default" w:ascii="Segoe UI" w:hAnsi="Segoe UI" w:eastAsia="Segoe UI" w:cs="Segoe UI"/>
          <w:i w:val="0"/>
          <w:iCs w:val="0"/>
          <w:caps w:val="0"/>
          <w:spacing w:val="0"/>
          <w:szCs w:val="16"/>
          <w:bdr w:val="none" w:color="auto" w:sz="0" w:space="0"/>
          <w:shd w:val="clear" w:fill="F3F7F9"/>
        </w:rPr>
        <w:t>GET / 获取成交明细（近三个月）</w:t>
      </w:r>
      <w:r>
        <w:rPr>
          <w:rFonts w:hint="default"/>
        </w:rPr>
        <w:fldChar w:fldCharType="end"/>
      </w:r>
    </w:p>
    <w:p w14:paraId="3AD4ADFB">
      <w:pPr>
        <w:pStyle w:val="5"/>
        <w:bidi w:val="0"/>
      </w:pPr>
      <w:r>
        <w:rPr>
          <w:rFonts w:hint="default"/>
        </w:rPr>
        <w:fldChar w:fldCharType="begin"/>
      </w:r>
      <w:r>
        <w:rPr>
          <w:rFonts w:hint="default"/>
        </w:rPr>
        <w:instrText xml:space="preserve"> HYPERLINK "https://www.okx.com/docs-v5/zh/" \l "trading-account-rest-api-get-bills-details-last-7-days" </w:instrText>
      </w:r>
      <w:r>
        <w:rPr>
          <w:rFonts w:hint="default"/>
        </w:rPr>
        <w:fldChar w:fldCharType="separate"/>
      </w:r>
      <w:r>
        <w:rPr>
          <w:rStyle w:val="9"/>
          <w:rFonts w:hint="default" w:ascii="Segoe UI" w:hAnsi="Segoe UI" w:eastAsia="Segoe UI" w:cs="Segoe UI"/>
          <w:i w:val="0"/>
          <w:iCs w:val="0"/>
          <w:caps w:val="0"/>
          <w:spacing w:val="0"/>
          <w:szCs w:val="16"/>
          <w:bdr w:val="none" w:color="auto" w:sz="0" w:space="0"/>
          <w:shd w:val="clear" w:fill="F3F7F9"/>
        </w:rPr>
        <w:t>账单流水查询（近七天）</w:t>
      </w:r>
      <w:r>
        <w:rPr>
          <w:rFonts w:hint="default"/>
        </w:rPr>
        <w:fldChar w:fldCharType="end"/>
      </w:r>
    </w:p>
    <w:p w14:paraId="56963234">
      <w:pPr>
        <w:pStyle w:val="5"/>
        <w:bidi w:val="0"/>
      </w:pPr>
      <w:r>
        <w:rPr>
          <w:rFonts w:hint="default"/>
        </w:rPr>
        <w:fldChar w:fldCharType="begin"/>
      </w:r>
      <w:r>
        <w:rPr>
          <w:rFonts w:hint="default"/>
        </w:rPr>
        <w:instrText xml:space="preserve"> HYPERLINK "https://www.okx.com/docs-v5/zh/" \l "trading-account-rest-api-get-bills-details-last-3-months" </w:instrText>
      </w:r>
      <w:r>
        <w:rPr>
          <w:rFonts w:hint="default"/>
        </w:rPr>
        <w:fldChar w:fldCharType="separate"/>
      </w:r>
      <w:r>
        <w:rPr>
          <w:rStyle w:val="9"/>
          <w:rFonts w:hint="default" w:ascii="Segoe UI" w:hAnsi="Segoe UI" w:eastAsia="Segoe UI" w:cs="Segoe UI"/>
          <w:i w:val="0"/>
          <w:iCs w:val="0"/>
          <w:caps w:val="0"/>
          <w:spacing w:val="0"/>
          <w:szCs w:val="16"/>
          <w:bdr w:val="none" w:color="auto" w:sz="0" w:space="0"/>
          <w:shd w:val="clear" w:fill="F3F7F9"/>
        </w:rPr>
        <w:t>账单流水查询（近三月）</w:t>
      </w:r>
      <w:r>
        <w:rPr>
          <w:rFonts w:hint="default"/>
        </w:rPr>
        <w:fldChar w:fldCharType="end"/>
      </w:r>
    </w:p>
    <w:p w14:paraId="4ACF22C7">
      <w:pPr>
        <w:pStyle w:val="5"/>
        <w:bidi w:val="0"/>
      </w:pPr>
      <w:r>
        <w:rPr>
          <w:rFonts w:hint="default"/>
        </w:rPr>
        <w:fldChar w:fldCharType="begin"/>
      </w:r>
      <w:r>
        <w:rPr>
          <w:rFonts w:hint="default"/>
        </w:rPr>
        <w:instrText xml:space="preserve"> HYPERLINK "https://www.okx.com/docs-v5/zh/" \l "trading-account-rest-api-get-positions-history" </w:instrText>
      </w:r>
      <w:r>
        <w:rPr>
          <w:rFonts w:hint="default"/>
        </w:rPr>
        <w:fldChar w:fldCharType="separate"/>
      </w:r>
      <w:r>
        <w:rPr>
          <w:rStyle w:val="9"/>
          <w:rFonts w:hint="default" w:ascii="Segoe UI" w:hAnsi="Segoe UI" w:eastAsia="Segoe UI" w:cs="Segoe UI"/>
          <w:i w:val="0"/>
          <w:iCs w:val="0"/>
          <w:caps w:val="0"/>
          <w:spacing w:val="0"/>
          <w:szCs w:val="16"/>
          <w:bdr w:val="none" w:color="auto" w:sz="0" w:space="0"/>
          <w:shd w:val="clear" w:fill="F3F7F9"/>
        </w:rPr>
        <w:t>查看历史持仓信息</w:t>
      </w:r>
      <w:r>
        <w:rPr>
          <w:rFonts w:hint="default"/>
        </w:rPr>
        <w:fldChar w:fldCharType="end"/>
      </w:r>
    </w:p>
    <w:p w14:paraId="1A29FC5C">
      <w:pPr>
        <w:pStyle w:val="5"/>
        <w:bidi w:val="0"/>
        <w:rPr>
          <w:rFonts w:hint="default"/>
        </w:rPr>
      </w:pPr>
      <w:r>
        <w:rPr>
          <w:rFonts w:hint="default"/>
        </w:rPr>
        <w:t>自成交保护</w:t>
      </w:r>
    </w:p>
    <w:p w14:paraId="6A2D54D6">
      <w:pPr>
        <w:pStyle w:val="5"/>
        <w:bidi w:val="0"/>
        <w:rPr>
          <w:rFonts w:hint="default"/>
        </w:rPr>
      </w:pPr>
      <w:r>
        <w:rPr>
          <w:rFonts w:hint="default"/>
        </w:rPr>
        <w:t>交易系统会以母账户维度实施强制自成交保护，同一母账户下所有账户，包括母账户本身和所有子账户，都无法进行自成交。订单的默认STP模式为Cancel Maker，用户亦可以通过下单接口的stpMode参数指定订单的STP模式。</w:t>
      </w:r>
    </w:p>
    <w:p w14:paraId="41378B2B">
      <w:pPr>
        <w:pStyle w:val="5"/>
        <w:bidi w:val="0"/>
        <w:rPr>
          <w:rFonts w:hint="default"/>
        </w:rPr>
      </w:pPr>
      <w:r>
        <w:rPr>
          <w:rFonts w:hint="default"/>
        </w:rPr>
        <w:t>OKX 将支持 3 种 STP 模式（stpMode），分别是 cancel_maker、cancel_taker 和 cancel_both。</w:t>
      </w:r>
    </w:p>
    <w:p w14:paraId="779D559B">
      <w:pPr>
        <w:pStyle w:val="5"/>
        <w:bidi w:val="0"/>
        <w:rPr>
          <w:rFonts w:hint="default"/>
        </w:rPr>
      </w:pPr>
      <w:r>
        <w:rPr>
          <w:rFonts w:hint="default"/>
        </w:rPr>
        <w:t>注：强制自成交保护功能仅适用于所有用户，所有订单类型，以及所有订单簿交易产品。</w:t>
      </w:r>
    </w:p>
    <w:p w14:paraId="2BAB8A9F">
      <w:pPr>
        <w:pStyle w:val="5"/>
        <w:bidi w:val="0"/>
        <w:rPr>
          <w:rFonts w:hint="default"/>
        </w:rPr>
      </w:pPr>
      <w:r>
        <w:rPr>
          <w:rFonts w:hint="default"/>
        </w:rPr>
        <w:t>自成交保护模式</w:t>
      </w:r>
    </w:p>
    <w:p w14:paraId="160FB6A3">
      <w:pPr>
        <w:pStyle w:val="5"/>
        <w:bidi w:val="0"/>
        <w:rPr>
          <w:rFonts w:hint="default"/>
        </w:rPr>
      </w:pPr>
      <w:r>
        <w:rPr>
          <w:rFonts w:hint="default"/>
        </w:rPr>
        <w:t>OKX 为用户提供了三种模式，定义了如何阻止自成交，这些模式基于taker订单当中的配置。</w:t>
      </w:r>
    </w:p>
    <w:p w14:paraId="7C81513A">
      <w:pPr>
        <w:pStyle w:val="5"/>
        <w:bidi w:val="0"/>
        <w:rPr>
          <w:rFonts w:hint="default"/>
        </w:rPr>
      </w:pPr>
      <w:r>
        <w:rPr>
          <w:rFonts w:hint="default"/>
        </w:rPr>
        <w:t>取消maker单</w:t>
      </w:r>
    </w:p>
    <w:p w14:paraId="01FAA7BE">
      <w:pPr>
        <w:pStyle w:val="5"/>
        <w:bidi w:val="0"/>
        <w:rPr>
          <w:rFonts w:hint="default"/>
        </w:rPr>
      </w:pPr>
      <w:r>
        <w:rPr>
          <w:rFonts w:hint="default"/>
        </w:rPr>
        <w:t>这是默认的 STP 模式。为防止自成交，maker单将被取消，然后taker单将继续与深度中的下一个订单成交。</w:t>
      </w:r>
    </w:p>
    <w:p w14:paraId="48586559">
      <w:pPr>
        <w:pStyle w:val="5"/>
        <w:bidi w:val="0"/>
        <w:rPr>
          <w:rFonts w:hint="default"/>
        </w:rPr>
      </w:pPr>
      <w:r>
        <w:rPr>
          <w:rFonts w:hint="default"/>
        </w:rPr>
        <w:t>取消taker单</w:t>
      </w:r>
    </w:p>
    <w:p w14:paraId="340E183C">
      <w:pPr>
        <w:pStyle w:val="5"/>
        <w:bidi w:val="0"/>
        <w:rPr>
          <w:rFonts w:hint="default"/>
        </w:rPr>
      </w:pPr>
      <w:r>
        <w:rPr>
          <w:rFonts w:hint="default"/>
        </w:rPr>
        <w:t>为防止自成交，taker单将被取消。若用户的maker单在深度中排序较后，taker单将被部分成交然后取消。若FOK订单导致了自成交，它将直接被整体取消。</w:t>
      </w:r>
    </w:p>
    <w:p w14:paraId="486E9DFA">
      <w:pPr>
        <w:pStyle w:val="5"/>
        <w:bidi w:val="0"/>
        <w:rPr>
          <w:rFonts w:hint="default"/>
        </w:rPr>
      </w:pPr>
      <w:r>
        <w:rPr>
          <w:rFonts w:hint="default"/>
        </w:rPr>
        <w:t>取消两者</w:t>
      </w:r>
    </w:p>
    <w:p w14:paraId="54126183">
      <w:pPr>
        <w:pStyle w:val="5"/>
        <w:bidi w:val="0"/>
        <w:rPr>
          <w:rFonts w:hint="default"/>
        </w:rPr>
      </w:pPr>
      <w:r>
        <w:rPr>
          <w:rFonts w:hint="default"/>
        </w:rPr>
        <w:t>为防止自成交，taker单和maker单都将被取消。若用户的maker单在深度中排序较后，那么taker单将被部分成交，然后taker单的剩余部分以及maker单会被取消。FOK订单在此模式中不受支持。只有一个报价单及询价单会被取消。</w:t>
      </w:r>
    </w:p>
    <w:p w14:paraId="6CB88880">
      <w:pPr>
        <w:pStyle w:val="5"/>
        <w:bidi w:val="0"/>
        <w:rPr>
          <w:rFonts w:hint="default"/>
        </w:rPr>
      </w:pPr>
      <w:r>
        <w:rPr>
          <w:rFonts w:hint="default"/>
        </w:rPr>
        <w:t>交易账户和持仓</w:t>
      </w:r>
    </w:p>
    <w:p w14:paraId="23BE2CCA">
      <w:pPr>
        <w:pStyle w:val="5"/>
        <w:bidi w:val="0"/>
        <w:rPr>
          <w:rFonts w:hint="default"/>
        </w:rPr>
      </w:pPr>
      <w:r>
        <w:rPr>
          <w:rFonts w:hint="default"/>
        </w:rPr>
        <w:t>账户</w:t>
      </w:r>
    </w:p>
    <w:p w14:paraId="5597E843">
      <w:pPr>
        <w:pStyle w:val="5"/>
        <w:bidi w:val="0"/>
        <w:rPr>
          <w:rFonts w:hint="default"/>
        </w:rPr>
      </w:pPr>
      <w:r>
        <w:rPr>
          <w:rFonts w:hint="default"/>
        </w:rPr>
        <w:t>WebSocket 订阅</w:t>
      </w:r>
    </w:p>
    <w:p w14:paraId="66D0D803">
      <w:pPr>
        <w:pStyle w:val="5"/>
        <w:bidi w:val="0"/>
        <w:rPr>
          <w:rFonts w:hint="default"/>
        </w:rPr>
      </w:pPr>
      <w:r>
        <w:rPr>
          <w:rFonts w:hint="default"/>
        </w:rPr>
        <w:t>我们建议使用 WebSocket 订阅 </w:t>
      </w:r>
      <w:r>
        <w:rPr>
          <w:rFonts w:hint="default"/>
        </w:rPr>
        <w:fldChar w:fldCharType="begin"/>
      </w:r>
      <w:r>
        <w:rPr>
          <w:rFonts w:hint="default"/>
        </w:rPr>
        <w:instrText xml:space="preserve"> HYPERLINK "https://www.okx.com/docs-v5/zh/" \l "trading-account-websocket-account-channel"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账户</w:t>
      </w:r>
      <w:r>
        <w:rPr>
          <w:rFonts w:hint="default"/>
        </w:rPr>
        <w:fldChar w:fldCharType="end"/>
      </w:r>
      <w:r>
        <w:rPr>
          <w:rFonts w:hint="default"/>
        </w:rPr>
        <w:t> 频道收取账户更新。账户频道设有可选参数ccy，让用户可以仅收取指定账户币种的信息。</w:t>
      </w:r>
    </w:p>
    <w:p w14:paraId="46D85409">
      <w:pPr>
        <w:pStyle w:val="5"/>
        <w:bidi w:val="0"/>
        <w:rPr>
          <w:rFonts w:hint="default"/>
        </w:rPr>
      </w:pPr>
      <w:r>
        <w:rPr>
          <w:rFonts w:hint="default"/>
        </w:rPr>
        <w:t>该端点返回用户以美元为单元的资产价值，以及其他由于标识价格变化而持续更新的参数。OKX在估值变化时定期向用户发送更新数据。</w:t>
      </w:r>
    </w:p>
    <w:p w14:paraId="0F2DE848">
      <w:pPr>
        <w:pStyle w:val="5"/>
        <w:bidi w:val="0"/>
        <w:rPr>
          <w:rFonts w:hint="default"/>
        </w:rPr>
      </w:pPr>
      <w:r>
        <w:rPr>
          <w:rFonts w:hint="default"/>
        </w:rPr>
        <w:t>连接到私有 WebScoket 和登入后的请求和返回示例：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00"/>
        <w:gridCol w:w="2616"/>
        <w:gridCol w:w="2676"/>
      </w:tblGrid>
      <w:tr w14:paraId="5F6EE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D7089F">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56CEA5">
            <w:pPr>
              <w:pStyle w:val="5"/>
              <w:bidi w:val="0"/>
              <w:rPr>
                <w:rFonts w:hint="default"/>
              </w:rPr>
            </w:pPr>
            <w:r>
              <w:rPr>
                <w:rFonts w:hint="default"/>
                <w:lang w:val="en-US" w:eastAsia="zh-CN"/>
              </w:rPr>
              <w:t>账户</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26CFDF">
            <w:pPr>
              <w:pStyle w:val="5"/>
              <w:bidi w:val="0"/>
              <w:rPr>
                <w:rFonts w:hint="default"/>
              </w:rPr>
            </w:pPr>
            <w:r>
              <w:rPr>
                <w:rFonts w:hint="default"/>
                <w:lang w:val="en-US" w:eastAsia="zh-CN"/>
              </w:rPr>
              <w:t>账户（仅指定的币种）</w:t>
            </w:r>
          </w:p>
        </w:tc>
      </w:tr>
      <w:tr w14:paraId="0AC5C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2F80C51">
            <w:pPr>
              <w:pStyle w:val="5"/>
              <w:bidi w:val="0"/>
              <w:rPr>
                <w:rFonts w:hint="default"/>
              </w:rPr>
            </w:pPr>
            <w:r>
              <w:rPr>
                <w:rFonts w:hint="default"/>
                <w:lang w:val="en-US" w:eastAsia="zh-CN"/>
              </w:rPr>
              <w:t>请求</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751C7D">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"op": "subscribe",</w:t>
            </w:r>
            <w:r>
              <w:rPr>
                <w:rFonts w:hint="default"/>
                <w:lang w:val="en-US" w:eastAsia="zh-CN"/>
              </w:rPr>
              <w:br w:type="textWrapping"/>
            </w:r>
            <w:r>
              <w:rPr>
                <w:rFonts w:hint="default"/>
                <w:lang w:val="en-US" w:eastAsia="zh-CN"/>
              </w:rPr>
              <w:t>  "args":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"channel": "account"</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60835C">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"op": "subscribe",</w:t>
            </w:r>
            <w:r>
              <w:rPr>
                <w:rFonts w:hint="default"/>
                <w:lang w:val="en-US" w:eastAsia="zh-CN"/>
              </w:rPr>
              <w:br w:type="textWrapping"/>
            </w:r>
            <w:r>
              <w:rPr>
                <w:rFonts w:hint="default"/>
                <w:lang w:val="en-US" w:eastAsia="zh-CN"/>
              </w:rPr>
              <w:t>  "args":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"channel": "account",</w:t>
            </w:r>
            <w:r>
              <w:rPr>
                <w:rFonts w:hint="default"/>
                <w:lang w:val="en-US" w:eastAsia="zh-CN"/>
              </w:rPr>
              <w:br w:type="textWrapping"/>
            </w:r>
            <w:r>
              <w:rPr>
                <w:rFonts w:hint="default"/>
                <w:lang w:val="en-US" w:eastAsia="zh-CN"/>
              </w:rPr>
              <w:t>      "ccy": "BTC"</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r>
      <w:tr w14:paraId="6AAF6B9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9B754F">
            <w:pPr>
              <w:pStyle w:val="5"/>
              <w:bidi w:val="0"/>
              <w:rPr>
                <w:rFonts w:hint="default"/>
              </w:rPr>
            </w:pPr>
            <w:r>
              <w:rPr>
                <w:rFonts w:hint="default"/>
                <w:lang w:val="en-US" w:eastAsia="zh-CN"/>
              </w:rPr>
              <w:t>成功返回</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BB3239">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"event": "subscribe",</w:t>
            </w:r>
            <w:r>
              <w:rPr>
                <w:rFonts w:hint="default"/>
                <w:lang w:val="en-US" w:eastAsia="zh-CN"/>
              </w:rPr>
              <w:br w:type="textWrapping"/>
            </w:r>
            <w:r>
              <w:rPr>
                <w:rFonts w:hint="default"/>
                <w:lang w:val="en-US" w:eastAsia="zh-CN"/>
              </w:rPr>
              <w:t>  "arg": {</w:t>
            </w:r>
            <w:r>
              <w:rPr>
                <w:rFonts w:hint="default"/>
                <w:lang w:val="en-US" w:eastAsia="zh-CN"/>
              </w:rPr>
              <w:br w:type="textWrapping"/>
            </w:r>
            <w:r>
              <w:rPr>
                <w:rFonts w:hint="default"/>
                <w:lang w:val="en-US" w:eastAsia="zh-CN"/>
              </w:rPr>
              <w:t>    "channel": "account"</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7619AA">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"event": "subscribe",</w:t>
            </w:r>
            <w:r>
              <w:rPr>
                <w:rFonts w:hint="default"/>
                <w:lang w:val="en-US" w:eastAsia="zh-CN"/>
              </w:rPr>
              <w:br w:type="textWrapping"/>
            </w:r>
            <w:r>
              <w:rPr>
                <w:rFonts w:hint="default"/>
                <w:lang w:val="en-US" w:eastAsia="zh-CN"/>
              </w:rPr>
              <w:t>  "arg": {</w:t>
            </w:r>
            <w:r>
              <w:rPr>
                <w:rFonts w:hint="default"/>
                <w:lang w:val="en-US" w:eastAsia="zh-CN"/>
              </w:rPr>
              <w:br w:type="textWrapping"/>
            </w:r>
            <w:r>
              <w:rPr>
                <w:rFonts w:hint="default"/>
                <w:lang w:val="en-US" w:eastAsia="zh-CN"/>
              </w:rPr>
              <w:t>    "channel": "account",</w:t>
            </w:r>
            <w:r>
              <w:rPr>
                <w:rFonts w:hint="default"/>
                <w:lang w:val="en-US" w:eastAsia="zh-CN"/>
              </w:rPr>
              <w:br w:type="textWrapping"/>
            </w:r>
            <w:r>
              <w:rPr>
                <w:rFonts w:hint="default"/>
                <w:lang w:val="en-US" w:eastAsia="zh-CN"/>
              </w:rPr>
              <w:t>    "ccy": "BTC"</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r>
    </w:tbl>
    <w:p w14:paraId="3C3ED3A0">
      <w:pPr>
        <w:pStyle w:val="5"/>
        <w:bidi w:val="0"/>
        <w:rPr>
          <w:rFonts w:hint="default"/>
        </w:rPr>
      </w:pPr>
      <w:r>
        <w:rPr>
          <w:rFonts w:hint="default"/>
        </w:rPr>
        <w:t>首次订阅全量数据</w:t>
      </w:r>
    </w:p>
    <w:p w14:paraId="0FA8CC58">
      <w:pPr>
        <w:pStyle w:val="5"/>
        <w:bidi w:val="0"/>
        <w:rPr>
          <w:rFonts w:hint="default"/>
        </w:rPr>
      </w:pPr>
      <w:r>
        <w:rPr>
          <w:rFonts w:hint="default"/>
        </w:rPr>
        <w:t>与订单频道不同，</w:t>
      </w:r>
      <w:r>
        <w:rPr>
          <w:rFonts w:hint="default"/>
        </w:rPr>
        <w:fldChar w:fldCharType="begin"/>
      </w:r>
      <w:r>
        <w:rPr>
          <w:rFonts w:hint="default"/>
        </w:rPr>
        <w:instrText xml:space="preserve"> HYPERLINK "https://www.okx.com/docs-v5/zh/" \l "trading-account-websocket-account-channel"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账户</w:t>
      </w:r>
      <w:r>
        <w:rPr>
          <w:rFonts w:hint="default"/>
        </w:rPr>
        <w:fldChar w:fldCharType="end"/>
      </w:r>
      <w:r>
        <w:rPr>
          <w:rFonts w:hint="default"/>
        </w:rPr>
        <w:t>频道首次订阅会推送全量数据，推送币种层面资产不为 0 的账户信息。币种层面资产不为 0 指币种总权益（eq）、可用保证金（availEq）、可用余额（availBal）任一字段不为 0。</w:t>
      </w:r>
    </w:p>
    <w:p w14:paraId="7D3AF477">
      <w:pPr>
        <w:pStyle w:val="5"/>
        <w:bidi w:val="0"/>
        <w:rPr>
          <w:rFonts w:hint="default"/>
        </w:rPr>
      </w:pPr>
      <w:r>
        <w:rPr>
          <w:rFonts w:hint="default"/>
        </w:rPr>
        <w:t>假设账户的 BTC 和 USDT 币种层面资产不为 0，而账户模式为跨币种保证金模式或组合保证金模式，用户应收到账户频道以下的信息示例：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4553"/>
        <w:gridCol w:w="3993"/>
      </w:tblGrid>
      <w:tr w14:paraId="3D77E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4A6E56">
            <w:pPr>
              <w:pStyle w:val="5"/>
              <w:bidi w:val="0"/>
              <w:rPr>
                <w:rFonts w:hint="default"/>
              </w:rPr>
            </w:pPr>
            <w:r>
              <w:rPr>
                <w:rFonts w:hint="default"/>
                <w:lang w:val="en-US" w:eastAsia="zh-CN"/>
              </w:rPr>
              <w:t>账户</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1450D8">
            <w:pPr>
              <w:pStyle w:val="5"/>
              <w:bidi w:val="0"/>
              <w:rPr>
                <w:rFonts w:hint="default"/>
              </w:rPr>
            </w:pPr>
            <w:r>
              <w:rPr>
                <w:rFonts w:hint="default"/>
                <w:lang w:val="en-US" w:eastAsia="zh-CN"/>
              </w:rPr>
              <w:t>账户（仅指定的币种）</w:t>
            </w:r>
          </w:p>
        </w:tc>
      </w:tr>
      <w:tr w14:paraId="41F6A83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25CC16F">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"arg": {</w:t>
            </w:r>
            <w:r>
              <w:rPr>
                <w:rFonts w:hint="default"/>
                <w:lang w:val="en-US" w:eastAsia="zh-CN"/>
              </w:rPr>
              <w:br w:type="textWrapping"/>
            </w:r>
            <w:r>
              <w:rPr>
                <w:rFonts w:hint="default"/>
                <w:lang w:val="en-US" w:eastAsia="zh-CN"/>
              </w:rPr>
              <w:t>    "channel": "account"</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"data":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"adjEq": "30979.1086748182657014",</w:t>
            </w:r>
            <w:r>
              <w:rPr>
                <w:rFonts w:hint="default"/>
                <w:lang w:val="en-US" w:eastAsia="zh-CN"/>
              </w:rPr>
              <w:br w:type="textWrapping"/>
            </w:r>
            <w:r>
              <w:rPr>
                <w:rFonts w:hint="default"/>
                <w:lang w:val="en-US" w:eastAsia="zh-CN"/>
              </w:rPr>
              <w:t>      "details":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"availBal": "",</w:t>
            </w:r>
            <w:r>
              <w:rPr>
                <w:rFonts w:hint="default"/>
                <w:lang w:val="en-US" w:eastAsia="zh-CN"/>
              </w:rPr>
              <w:br w:type="textWrapping"/>
            </w:r>
            <w:r>
              <w:rPr>
                <w:rFonts w:hint="default"/>
                <w:lang w:val="en-US" w:eastAsia="zh-CN"/>
              </w:rPr>
              <w:t>          "availEq": "18962.59868274799",</w:t>
            </w:r>
            <w:r>
              <w:rPr>
                <w:rFonts w:hint="default"/>
                <w:lang w:val="en-US" w:eastAsia="zh-CN"/>
              </w:rPr>
              <w:br w:type="textWrapping"/>
            </w:r>
            <w:r>
              <w:rPr>
                <w:rFonts w:hint="default"/>
                <w:lang w:val="en-US" w:eastAsia="zh-CN"/>
              </w:rPr>
              <w:t>          "ccy": "USDT",</w:t>
            </w:r>
            <w:r>
              <w:rPr>
                <w:rFonts w:hint="default"/>
                <w:lang w:val="en-US" w:eastAsia="zh-CN"/>
              </w:rPr>
              <w:br w:type="textWrapping"/>
            </w:r>
            <w:r>
              <w:rPr>
                <w:rFonts w:hint="default"/>
                <w:lang w:val="en-US" w:eastAsia="zh-CN"/>
              </w:rPr>
              <w:t>          "crossLiab": "0",</w:t>
            </w:r>
            <w:r>
              <w:rPr>
                <w:rFonts w:hint="default"/>
                <w:lang w:val="en-US" w:eastAsia="zh-CN"/>
              </w:rPr>
              <w:br w:type="textWrapping"/>
            </w:r>
            <w:r>
              <w:rPr>
                <w:rFonts w:hint="default"/>
                <w:lang w:val="en-US" w:eastAsia="zh-CN"/>
              </w:rPr>
              <w:t>          "disEq": "18978.5272656414983116",</w:t>
            </w:r>
            <w:r>
              <w:rPr>
                <w:rFonts w:hint="default"/>
                <w:lang w:val="en-US" w:eastAsia="zh-CN"/>
              </w:rPr>
              <w:br w:type="textWrapping"/>
            </w:r>
            <w:r>
              <w:rPr>
                <w:rFonts w:hint="default"/>
                <w:lang w:val="en-US" w:eastAsia="zh-CN"/>
              </w:rPr>
              <w:t>          "eq": "18962.59868274799",</w:t>
            </w:r>
            <w:r>
              <w:rPr>
                <w:rFonts w:hint="default"/>
                <w:lang w:val="en-US" w:eastAsia="zh-CN"/>
              </w:rPr>
              <w:br w:type="textWrapping"/>
            </w:r>
            <w:r>
              <w:rPr>
                <w:rFonts w:hint="default"/>
                <w:lang w:val="en-US" w:eastAsia="zh-CN"/>
              </w:rPr>
              <w:t>          "frozenBal": "0",</w:t>
            </w:r>
            <w:r>
              <w:rPr>
                <w:rFonts w:hint="default"/>
                <w:lang w:val="en-US" w:eastAsia="zh-CN"/>
              </w:rPr>
              <w:br w:type="textWrapping"/>
            </w:r>
            <w:r>
              <w:rPr>
                <w:rFonts w:hint="default"/>
                <w:lang w:val="en-US" w:eastAsia="zh-CN"/>
              </w:rPr>
              <w:t>          "interest": "0",</w:t>
            </w:r>
            <w:r>
              <w:rPr>
                <w:rFonts w:hint="default"/>
                <w:lang w:val="en-US" w:eastAsia="zh-CN"/>
              </w:rPr>
              <w:br w:type="textWrapping"/>
            </w:r>
            <w:r>
              <w:rPr>
                <w:rFonts w:hint="default"/>
                <w:lang w:val="en-US" w:eastAsia="zh-CN"/>
              </w:rPr>
              <w:t>          "isoEq": "0",</w:t>
            </w:r>
            <w:r>
              <w:rPr>
                <w:rFonts w:hint="default"/>
                <w:lang w:val="en-US" w:eastAsia="zh-CN"/>
              </w:rPr>
              <w:br w:type="textWrapping"/>
            </w:r>
            <w:r>
              <w:rPr>
                <w:rFonts w:hint="default"/>
                <w:lang w:val="en-US" w:eastAsia="zh-CN"/>
              </w:rPr>
              <w:t>          "isoLiab": "0",</w:t>
            </w:r>
            <w:r>
              <w:rPr>
                <w:rFonts w:hint="default"/>
                <w:lang w:val="en-US" w:eastAsia="zh-CN"/>
              </w:rPr>
              <w:br w:type="textWrapping"/>
            </w:r>
            <w:r>
              <w:rPr>
                <w:rFonts w:hint="default"/>
                <w:lang w:val="en-US" w:eastAsia="zh-CN"/>
              </w:rPr>
              <w:t>          "liab": "0",</w:t>
            </w:r>
            <w:r>
              <w:rPr>
                <w:rFonts w:hint="default"/>
                <w:lang w:val="en-US" w:eastAsia="zh-CN"/>
              </w:rPr>
              <w:br w:type="textWrapping"/>
            </w:r>
            <w:r>
              <w:rPr>
                <w:rFonts w:hint="default"/>
                <w:lang w:val="en-US" w:eastAsia="zh-CN"/>
              </w:rPr>
              <w:t>          "mgnRatio": "",</w:t>
            </w:r>
            <w:r>
              <w:rPr>
                <w:rFonts w:hint="default"/>
                <w:lang w:val="en-US" w:eastAsia="zh-CN"/>
              </w:rPr>
              <w:br w:type="textWrapping"/>
            </w:r>
            <w:r>
              <w:rPr>
                <w:rFonts w:hint="default"/>
                <w:lang w:val="en-US" w:eastAsia="zh-CN"/>
              </w:rPr>
              <w:t>          "ordFrozen": "0",</w:t>
            </w:r>
            <w:r>
              <w:rPr>
                <w:rFonts w:hint="default"/>
                <w:lang w:val="en-US" w:eastAsia="zh-CN"/>
              </w:rPr>
              <w:br w:type="textWrapping"/>
            </w:r>
            <w:r>
              <w:rPr>
                <w:rFonts w:hint="default"/>
                <w:lang w:val="en-US" w:eastAsia="zh-CN"/>
              </w:rPr>
              <w:t>          "upl": "0"</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"availBal": "",</w:t>
            </w:r>
            <w:r>
              <w:rPr>
                <w:rFonts w:hint="default"/>
                <w:lang w:val="en-US" w:eastAsia="zh-CN"/>
              </w:rPr>
              <w:br w:type="textWrapping"/>
            </w:r>
            <w:r>
              <w:rPr>
                <w:rFonts w:hint="default"/>
                <w:lang w:val="en-US" w:eastAsia="zh-CN"/>
              </w:rPr>
              <w:t>          "availEq": "0",</w:t>
            </w:r>
            <w:r>
              <w:rPr>
                <w:rFonts w:hint="default"/>
                <w:lang w:val="en-US" w:eastAsia="zh-CN"/>
              </w:rPr>
              <w:br w:type="textWrapping"/>
            </w:r>
            <w:r>
              <w:rPr>
                <w:rFonts w:hint="default"/>
                <w:lang w:val="en-US" w:eastAsia="zh-CN"/>
              </w:rPr>
              <w:t>          "ccy": "BTC",</w:t>
            </w:r>
            <w:r>
              <w:rPr>
                <w:rFonts w:hint="default"/>
                <w:lang w:val="en-US" w:eastAsia="zh-CN"/>
              </w:rPr>
              <w:br w:type="textWrapping"/>
            </w:r>
            <w:r>
              <w:rPr>
                <w:rFonts w:hint="default"/>
                <w:lang w:val="en-US" w:eastAsia="zh-CN"/>
              </w:rPr>
              <w:t>          "crossLiab": "0.509575622217854",</w:t>
            </w:r>
            <w:r>
              <w:rPr>
                <w:rFonts w:hint="default"/>
                <w:lang w:val="en-US" w:eastAsia="zh-CN"/>
              </w:rPr>
              <w:br w:type="textWrapping"/>
            </w:r>
            <w:r>
              <w:rPr>
                <w:rFonts w:hint="default"/>
                <w:lang w:val="en-US" w:eastAsia="zh-CN"/>
              </w:rPr>
              <w:t>          "disEq": "-25408.4180739947324516",</w:t>
            </w:r>
            <w:r>
              <w:rPr>
                <w:rFonts w:hint="default"/>
                <w:lang w:val="en-US" w:eastAsia="zh-CN"/>
              </w:rPr>
              <w:br w:type="textWrapping"/>
            </w:r>
            <w:r>
              <w:rPr>
                <w:rFonts w:hint="default"/>
                <w:lang w:val="en-US" w:eastAsia="zh-CN"/>
              </w:rPr>
              <w:t>          "eq": "-0.5096053466363398",</w:t>
            </w:r>
            <w:r>
              <w:rPr>
                <w:rFonts w:hint="default"/>
                <w:lang w:val="en-US" w:eastAsia="zh-CN"/>
              </w:rPr>
              <w:br w:type="textWrapping"/>
            </w:r>
            <w:r>
              <w:rPr>
                <w:rFonts w:hint="default"/>
                <w:lang w:val="en-US" w:eastAsia="zh-CN"/>
              </w:rPr>
              <w:t>          "frozenBal": "0",</w:t>
            </w:r>
            <w:r>
              <w:rPr>
                <w:rFonts w:hint="default"/>
                <w:lang w:val="en-US" w:eastAsia="zh-CN"/>
              </w:rPr>
              <w:br w:type="textWrapping"/>
            </w:r>
            <w:r>
              <w:rPr>
                <w:rFonts w:hint="default"/>
                <w:lang w:val="en-US" w:eastAsia="zh-CN"/>
              </w:rPr>
              <w:t>          "interest": "0.0000297244184858",</w:t>
            </w:r>
            <w:r>
              <w:rPr>
                <w:rFonts w:hint="default"/>
                <w:lang w:val="en-US" w:eastAsia="zh-CN"/>
              </w:rPr>
              <w:br w:type="textWrapping"/>
            </w:r>
            <w:r>
              <w:rPr>
                <w:rFonts w:hint="default"/>
                <w:lang w:val="en-US" w:eastAsia="zh-CN"/>
              </w:rPr>
              <w:t>          "isoEq": "0",</w:t>
            </w:r>
            <w:r>
              <w:rPr>
                <w:rFonts w:hint="default"/>
                <w:lang w:val="en-US" w:eastAsia="zh-CN"/>
              </w:rPr>
              <w:br w:type="textWrapping"/>
            </w:r>
            <w:r>
              <w:rPr>
                <w:rFonts w:hint="default"/>
                <w:lang w:val="en-US" w:eastAsia="zh-CN"/>
              </w:rPr>
              <w:t>          "isoLiab": "0",</w:t>
            </w:r>
            <w:r>
              <w:rPr>
                <w:rFonts w:hint="default"/>
                <w:lang w:val="en-US" w:eastAsia="zh-CN"/>
              </w:rPr>
              <w:br w:type="textWrapping"/>
            </w:r>
            <w:r>
              <w:rPr>
                <w:rFonts w:hint="default"/>
                <w:lang w:val="en-US" w:eastAsia="zh-CN"/>
              </w:rPr>
              <w:t>          "liab": "0.509575622217854",</w:t>
            </w:r>
            <w:r>
              <w:rPr>
                <w:rFonts w:hint="default"/>
                <w:lang w:val="en-US" w:eastAsia="zh-CN"/>
              </w:rPr>
              <w:br w:type="textWrapping"/>
            </w:r>
            <w:r>
              <w:rPr>
                <w:rFonts w:hint="default"/>
                <w:lang w:val="en-US" w:eastAsia="zh-CN"/>
              </w:rPr>
              <w:t>          "mgnRatio": "",</w:t>
            </w:r>
            <w:r>
              <w:rPr>
                <w:rFonts w:hint="default"/>
                <w:lang w:val="en-US" w:eastAsia="zh-CN"/>
              </w:rPr>
              <w:br w:type="textWrapping"/>
            </w:r>
            <w:r>
              <w:rPr>
                <w:rFonts w:hint="default"/>
                <w:lang w:val="en-US" w:eastAsia="zh-CN"/>
              </w:rPr>
              <w:t>          "ordFrozen": "0",</w:t>
            </w:r>
            <w:r>
              <w:rPr>
                <w:rFonts w:hint="default"/>
                <w:lang w:val="en-US" w:eastAsia="zh-CN"/>
              </w:rPr>
              <w:br w:type="textWrapping"/>
            </w:r>
            <w:r>
              <w:rPr>
                <w:rFonts w:hint="default"/>
                <w:lang w:val="en-US" w:eastAsia="zh-CN"/>
              </w:rPr>
              <w:t>          "upl": "0"</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"imr": "8469.4726913315758219",</w:t>
            </w:r>
            <w:r>
              <w:rPr>
                <w:rFonts w:hint="default"/>
                <w:lang w:val="en-US" w:eastAsia="zh-CN"/>
              </w:rPr>
              <w:br w:type="textWrapping"/>
            </w:r>
            <w:r>
              <w:rPr>
                <w:rFonts w:hint="default"/>
                <w:lang w:val="en-US" w:eastAsia="zh-CN"/>
              </w:rPr>
              <w:t>      "isoEq": "0",</w:t>
            </w:r>
            <w:r>
              <w:rPr>
                <w:rFonts w:hint="default"/>
                <w:lang w:val="en-US" w:eastAsia="zh-CN"/>
              </w:rPr>
              <w:br w:type="textWrapping"/>
            </w:r>
            <w:r>
              <w:rPr>
                <w:rFonts w:hint="default"/>
                <w:lang w:val="en-US" w:eastAsia="zh-CN"/>
              </w:rPr>
              <w:t>      "mgnRatio": "39.9556239578938079",</w:t>
            </w:r>
            <w:r>
              <w:rPr>
                <w:rFonts w:hint="default"/>
                <w:lang w:val="en-US" w:eastAsia="zh-CN"/>
              </w:rPr>
              <w:br w:type="textWrapping"/>
            </w:r>
            <w:r>
              <w:rPr>
                <w:rFonts w:hint="default"/>
                <w:lang w:val="en-US" w:eastAsia="zh-CN"/>
              </w:rPr>
              <w:t>      "mmr": "762.252542219842",</w:t>
            </w:r>
            <w:r>
              <w:rPr>
                <w:rFonts w:hint="default"/>
                <w:lang w:val="en-US" w:eastAsia="zh-CN"/>
              </w:rPr>
              <w:br w:type="textWrapping"/>
            </w:r>
            <w:r>
              <w:rPr>
                <w:rFonts w:hint="default"/>
                <w:lang w:val="en-US" w:eastAsia="zh-CN"/>
              </w:rPr>
              <w:t>      "totalEq": "44480.5383005753085878",</w:t>
            </w:r>
            <w:r>
              <w:rPr>
                <w:rFonts w:hint="default"/>
                <w:lang w:val="en-US" w:eastAsia="zh-CN"/>
              </w:rPr>
              <w:br w:type="textWrapping"/>
            </w:r>
            <w:r>
              <w:rPr>
                <w:rFonts w:hint="default"/>
                <w:lang w:val="en-US" w:eastAsia="zh-CN"/>
              </w:rPr>
              <w:t>      "uTime": "1615190165641"</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D0C8BE">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"arg": {</w:t>
            </w:r>
            <w:r>
              <w:rPr>
                <w:rFonts w:hint="default"/>
                <w:lang w:val="en-US" w:eastAsia="zh-CN"/>
              </w:rPr>
              <w:br w:type="textWrapping"/>
            </w:r>
            <w:r>
              <w:rPr>
                <w:rFonts w:hint="default"/>
                <w:lang w:val="en-US" w:eastAsia="zh-CN"/>
              </w:rPr>
              <w:t>    "channel": "account",</w:t>
            </w:r>
            <w:r>
              <w:rPr>
                <w:rFonts w:hint="default"/>
                <w:lang w:val="en-US" w:eastAsia="zh-CN"/>
              </w:rPr>
              <w:br w:type="textWrapping"/>
            </w:r>
            <w:r>
              <w:rPr>
                <w:rFonts w:hint="default"/>
                <w:lang w:val="en-US" w:eastAsia="zh-CN"/>
              </w:rPr>
              <w:t>    "ccy": "BTC"</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"data":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"adjEq": "30979.1086748182657014",</w:t>
            </w:r>
            <w:r>
              <w:rPr>
                <w:rFonts w:hint="default"/>
                <w:lang w:val="en-US" w:eastAsia="zh-CN"/>
              </w:rPr>
              <w:br w:type="textWrapping"/>
            </w:r>
            <w:r>
              <w:rPr>
                <w:rFonts w:hint="default"/>
                <w:lang w:val="en-US" w:eastAsia="zh-CN"/>
              </w:rPr>
              <w:t>      "details":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"availBal": "",</w:t>
            </w:r>
            <w:r>
              <w:rPr>
                <w:rFonts w:hint="default"/>
                <w:lang w:val="en-US" w:eastAsia="zh-CN"/>
              </w:rPr>
              <w:br w:type="textWrapping"/>
            </w:r>
            <w:r>
              <w:rPr>
                <w:rFonts w:hint="default"/>
                <w:lang w:val="en-US" w:eastAsia="zh-CN"/>
              </w:rPr>
              <w:t>          "availEq": "0",</w:t>
            </w:r>
            <w:r>
              <w:rPr>
                <w:rFonts w:hint="default"/>
                <w:lang w:val="en-US" w:eastAsia="zh-CN"/>
              </w:rPr>
              <w:br w:type="textWrapping"/>
            </w:r>
            <w:r>
              <w:rPr>
                <w:rFonts w:hint="default"/>
                <w:lang w:val="en-US" w:eastAsia="zh-CN"/>
              </w:rPr>
              <w:t>          "ccy": "BTC",</w:t>
            </w:r>
            <w:r>
              <w:rPr>
                <w:rFonts w:hint="default"/>
                <w:lang w:val="en-US" w:eastAsia="zh-CN"/>
              </w:rPr>
              <w:br w:type="textWrapping"/>
            </w:r>
            <w:r>
              <w:rPr>
                <w:rFonts w:hint="default"/>
                <w:lang w:val="en-US" w:eastAsia="zh-CN"/>
              </w:rPr>
              <w:t>          "crossLiab": "0.509575622217854",</w:t>
            </w:r>
            <w:r>
              <w:rPr>
                <w:rFonts w:hint="default"/>
                <w:lang w:val="en-US" w:eastAsia="zh-CN"/>
              </w:rPr>
              <w:br w:type="textWrapping"/>
            </w:r>
            <w:r>
              <w:rPr>
                <w:rFonts w:hint="default"/>
                <w:lang w:val="en-US" w:eastAsia="zh-CN"/>
              </w:rPr>
              <w:t>          "disEq": "-25408.4180739947324516",</w:t>
            </w:r>
            <w:r>
              <w:rPr>
                <w:rFonts w:hint="default"/>
                <w:lang w:val="en-US" w:eastAsia="zh-CN"/>
              </w:rPr>
              <w:br w:type="textWrapping"/>
            </w:r>
            <w:r>
              <w:rPr>
                <w:rFonts w:hint="default"/>
                <w:lang w:val="en-US" w:eastAsia="zh-CN"/>
              </w:rPr>
              <w:t>          "eq": "-0.5096053466363398",</w:t>
            </w:r>
            <w:r>
              <w:rPr>
                <w:rFonts w:hint="default"/>
                <w:lang w:val="en-US" w:eastAsia="zh-CN"/>
              </w:rPr>
              <w:br w:type="textWrapping"/>
            </w:r>
            <w:r>
              <w:rPr>
                <w:rFonts w:hint="default"/>
                <w:lang w:val="en-US" w:eastAsia="zh-CN"/>
              </w:rPr>
              <w:t>          "frozenBal": "0",</w:t>
            </w:r>
            <w:r>
              <w:rPr>
                <w:rFonts w:hint="default"/>
                <w:lang w:val="en-US" w:eastAsia="zh-CN"/>
              </w:rPr>
              <w:br w:type="textWrapping"/>
            </w:r>
            <w:r>
              <w:rPr>
                <w:rFonts w:hint="default"/>
                <w:lang w:val="en-US" w:eastAsia="zh-CN"/>
              </w:rPr>
              <w:t>          "interest": "0.0000297244184858",</w:t>
            </w:r>
            <w:r>
              <w:rPr>
                <w:rFonts w:hint="default"/>
                <w:lang w:val="en-US" w:eastAsia="zh-CN"/>
              </w:rPr>
              <w:br w:type="textWrapping"/>
            </w:r>
            <w:r>
              <w:rPr>
                <w:rFonts w:hint="default"/>
                <w:lang w:val="en-US" w:eastAsia="zh-CN"/>
              </w:rPr>
              <w:t>          "isoEq": "0",</w:t>
            </w:r>
            <w:r>
              <w:rPr>
                <w:rFonts w:hint="default"/>
                <w:lang w:val="en-US" w:eastAsia="zh-CN"/>
              </w:rPr>
              <w:br w:type="textWrapping"/>
            </w:r>
            <w:r>
              <w:rPr>
                <w:rFonts w:hint="default"/>
                <w:lang w:val="en-US" w:eastAsia="zh-CN"/>
              </w:rPr>
              <w:t>          "isoLiab": "0",</w:t>
            </w:r>
            <w:r>
              <w:rPr>
                <w:rFonts w:hint="default"/>
                <w:lang w:val="en-US" w:eastAsia="zh-CN"/>
              </w:rPr>
              <w:br w:type="textWrapping"/>
            </w:r>
            <w:r>
              <w:rPr>
                <w:rFonts w:hint="default"/>
                <w:lang w:val="en-US" w:eastAsia="zh-CN"/>
              </w:rPr>
              <w:t>          "liab": "0.509575622217854",</w:t>
            </w:r>
            <w:r>
              <w:rPr>
                <w:rFonts w:hint="default"/>
                <w:lang w:val="en-US" w:eastAsia="zh-CN"/>
              </w:rPr>
              <w:br w:type="textWrapping"/>
            </w:r>
            <w:r>
              <w:rPr>
                <w:rFonts w:hint="default"/>
                <w:lang w:val="en-US" w:eastAsia="zh-CN"/>
              </w:rPr>
              <w:t>          "mgnRatio": "",</w:t>
            </w:r>
            <w:r>
              <w:rPr>
                <w:rFonts w:hint="default"/>
                <w:lang w:val="en-US" w:eastAsia="zh-CN"/>
              </w:rPr>
              <w:br w:type="textWrapping"/>
            </w:r>
            <w:r>
              <w:rPr>
                <w:rFonts w:hint="default"/>
                <w:lang w:val="en-US" w:eastAsia="zh-CN"/>
              </w:rPr>
              <w:t>          "ordFrozen": "0",</w:t>
            </w:r>
            <w:r>
              <w:rPr>
                <w:rFonts w:hint="default"/>
                <w:lang w:val="en-US" w:eastAsia="zh-CN"/>
              </w:rPr>
              <w:br w:type="textWrapping"/>
            </w:r>
            <w:r>
              <w:rPr>
                <w:rFonts w:hint="default"/>
                <w:lang w:val="en-US" w:eastAsia="zh-CN"/>
              </w:rPr>
              <w:t>          "upl": "0"</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"imr": "8469.4726913315758219",</w:t>
            </w:r>
            <w:r>
              <w:rPr>
                <w:rFonts w:hint="default"/>
                <w:lang w:val="en-US" w:eastAsia="zh-CN"/>
              </w:rPr>
              <w:br w:type="textWrapping"/>
            </w:r>
            <w:r>
              <w:rPr>
                <w:rFonts w:hint="default"/>
                <w:lang w:val="en-US" w:eastAsia="zh-CN"/>
              </w:rPr>
              <w:t>      "isoEq": "0",</w:t>
            </w:r>
            <w:r>
              <w:rPr>
                <w:rFonts w:hint="default"/>
                <w:lang w:val="en-US" w:eastAsia="zh-CN"/>
              </w:rPr>
              <w:br w:type="textWrapping"/>
            </w:r>
            <w:r>
              <w:rPr>
                <w:rFonts w:hint="default"/>
                <w:lang w:val="en-US" w:eastAsia="zh-CN"/>
              </w:rPr>
              <w:t>      "mgnRatio": "39.9556239578938079",</w:t>
            </w:r>
            <w:r>
              <w:rPr>
                <w:rFonts w:hint="default"/>
                <w:lang w:val="en-US" w:eastAsia="zh-CN"/>
              </w:rPr>
              <w:br w:type="textWrapping"/>
            </w:r>
            <w:r>
              <w:rPr>
                <w:rFonts w:hint="default"/>
                <w:lang w:val="en-US" w:eastAsia="zh-CN"/>
              </w:rPr>
              <w:t>      "mmr": "762.252542219842",</w:t>
            </w:r>
            <w:r>
              <w:rPr>
                <w:rFonts w:hint="default"/>
                <w:lang w:val="en-US" w:eastAsia="zh-CN"/>
              </w:rPr>
              <w:br w:type="textWrapping"/>
            </w:r>
            <w:r>
              <w:rPr>
                <w:rFonts w:hint="default"/>
                <w:lang w:val="en-US" w:eastAsia="zh-CN"/>
              </w:rPr>
              <w:t>      "totalEq": "44480.5383005753085878",</w:t>
            </w:r>
            <w:r>
              <w:rPr>
                <w:rFonts w:hint="default"/>
                <w:lang w:val="en-US" w:eastAsia="zh-CN"/>
              </w:rPr>
              <w:br w:type="textWrapping"/>
            </w:r>
            <w:r>
              <w:rPr>
                <w:rFonts w:hint="default"/>
                <w:lang w:val="en-US" w:eastAsia="zh-CN"/>
              </w:rPr>
              <w:t>      "uTime": "1615190165641"</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r>
    </w:tbl>
    <w:p w14:paraId="0A1A9004">
      <w:pPr>
        <w:pStyle w:val="5"/>
        <w:bidi w:val="0"/>
        <w:rPr>
          <w:rFonts w:hint="default"/>
        </w:rPr>
      </w:pPr>
      <w:r>
        <w:rPr>
          <w:rFonts w:hint="default"/>
        </w:rPr>
        <w:t>后续推送</w:t>
      </w:r>
    </w:p>
    <w:p w14:paraId="7EC8709E">
      <w:pPr>
        <w:pStyle w:val="5"/>
        <w:bidi w:val="0"/>
        <w:rPr>
          <w:rFonts w:hint="default"/>
        </w:rPr>
      </w:pPr>
      <w:r>
        <w:rPr>
          <w:rFonts w:hint="default"/>
        </w:rPr>
        <w:t>之后，用户会根据以下情况收到账户数据推送：</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680"/>
        <w:gridCol w:w="6866"/>
      </w:tblGrid>
      <w:tr w14:paraId="36FE3E3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7E12154">
            <w:pPr>
              <w:pStyle w:val="5"/>
              <w:bidi w:val="0"/>
              <w:rPr>
                <w:rFonts w:hint="default"/>
              </w:rPr>
            </w:pPr>
          </w:p>
        </w:tc>
        <w:tc>
          <w:tcPr>
            <w:tcW w:w="0" w:type="auto"/>
            <w:tcBorders>
              <w:bottom w:val="single" w:color="D8DCE5" w:sz="4" w:space="0"/>
            </w:tcBorders>
            <w:shd w:val="clear" w:color="auto" w:fill="F3F7F9"/>
            <w:tcMar>
              <w:top w:w="60" w:type="dxa"/>
              <w:left w:w="120" w:type="dxa"/>
              <w:bottom w:w="60" w:type="dxa"/>
              <w:right w:w="120" w:type="dxa"/>
            </w:tcMar>
            <w:vAlign w:val="bottom"/>
          </w:tcPr>
          <w:p w14:paraId="2BE67DAB">
            <w:pPr>
              <w:pStyle w:val="5"/>
              <w:bidi w:val="0"/>
              <w:rPr>
                <w:rFonts w:hint="default"/>
              </w:rPr>
            </w:pPr>
          </w:p>
        </w:tc>
      </w:tr>
      <w:tr w14:paraId="28FC6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992B08F">
            <w:pPr>
              <w:pStyle w:val="5"/>
              <w:bidi w:val="0"/>
              <w:rPr>
                <w:rFonts w:hint="default"/>
              </w:rPr>
            </w:pPr>
            <w:r>
              <w:rPr>
                <w:rFonts w:hint="default"/>
                <w:lang w:val="en-US" w:eastAsia="zh-CN"/>
              </w:rPr>
              <w:t>事件触发推送</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5652A2">
            <w:pPr>
              <w:pStyle w:val="5"/>
              <w:bidi w:val="0"/>
              <w:rPr>
                <w:rFonts w:hint="default"/>
              </w:rPr>
            </w:pPr>
            <w:r>
              <w:rPr>
                <w:rFonts w:hint="default"/>
                <w:lang w:val="en-US" w:eastAsia="zh-CN"/>
              </w:rPr>
              <w:t>下单、撤单等事件会触发推送。多项事件（如同时间有多个订单成交）有可能会聚合成单个账户信息推送。仅推送受事件变更的币种，包括币种资产变为 0。</w:t>
            </w:r>
          </w:p>
        </w:tc>
      </w:tr>
      <w:tr w14:paraId="7B47E5F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E83A82">
            <w:pPr>
              <w:pStyle w:val="5"/>
              <w:bidi w:val="0"/>
              <w:rPr>
                <w:rFonts w:hint="default"/>
              </w:rPr>
            </w:pPr>
            <w:r>
              <w:rPr>
                <w:rFonts w:hint="default"/>
                <w:lang w:val="en-US" w:eastAsia="zh-CN"/>
              </w:rPr>
              <w:t>定时推送</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DDC928">
            <w:pPr>
              <w:pStyle w:val="5"/>
              <w:bidi w:val="0"/>
              <w:rPr>
                <w:rFonts w:hint="default"/>
              </w:rPr>
            </w:pPr>
            <w:r>
              <w:rPr>
                <w:rFonts w:hint="default"/>
                <w:lang w:val="en-US" w:eastAsia="zh-CN"/>
              </w:rPr>
              <w:t>定时推送，目前为每 5 秒推送一次。与首次订阅一样，推送全量数据，即推送所有币种（或ccy参数指定的币种）层面资产不为 0 的账户信息。</w:t>
            </w:r>
          </w:p>
        </w:tc>
      </w:tr>
    </w:tbl>
    <w:p w14:paraId="44B736B2">
      <w:pPr>
        <w:pStyle w:val="5"/>
        <w:bidi w:val="0"/>
        <w:rPr>
          <w:rFonts w:hint="default"/>
        </w:rPr>
      </w:pPr>
      <w:r>
        <w:rPr>
          <w:rFonts w:hint="default"/>
        </w:rPr>
        <w:t>REST API</w:t>
      </w:r>
    </w:p>
    <w:p w14:paraId="1FFD1641">
      <w:pPr>
        <w:pStyle w:val="5"/>
        <w:bidi w:val="0"/>
        <w:rPr>
          <w:rFonts w:hint="default"/>
        </w:rPr>
      </w:pPr>
      <w:r>
        <w:rPr>
          <w:rFonts w:hint="default"/>
        </w:rPr>
        <w:t>用户亦可以通过 REST API 查看币种层面资产不为 0 的账户余额：</w:t>
      </w:r>
    </w:p>
    <w:p w14:paraId="4943EA32">
      <w:pPr>
        <w:pStyle w:val="5"/>
        <w:bidi w:val="0"/>
        <w:rPr>
          <w:rFonts w:hint="default"/>
        </w:rPr>
      </w:pPr>
      <w:r>
        <w:rPr>
          <w:rFonts w:hint="default"/>
        </w:rPr>
        <w:fldChar w:fldCharType="begin"/>
      </w:r>
      <w:r>
        <w:rPr>
          <w:rFonts w:hint="default"/>
        </w:rPr>
        <w:instrText xml:space="preserve"> HYPERLINK "https://www.okx.com/docs-v5/zh/" \l "trading-account-rest-api-get-balance"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GET /api/v5/account/balance</w:t>
      </w:r>
      <w:r>
        <w:rPr>
          <w:rFonts w:hint="default"/>
        </w:rPr>
        <w:fldChar w:fldCharType="end"/>
      </w:r>
    </w:p>
    <w:p w14:paraId="55C5FFE0">
      <w:pPr>
        <w:pStyle w:val="5"/>
        <w:bidi w:val="0"/>
        <w:rPr>
          <w:rFonts w:hint="default"/>
        </w:rPr>
      </w:pPr>
      <w:r>
        <w:rPr>
          <w:rFonts w:hint="default"/>
        </w:rPr>
        <w:t>REST API 亦提供可选参数ccy，支持单个币种（如BTC）或多个以逗号分隔的币种（如 BTC,USDT,ETH）查询，最多 20 个。</w:t>
      </w:r>
    </w:p>
    <w:p w14:paraId="5D78A467">
      <w:pPr>
        <w:pStyle w:val="5"/>
        <w:bidi w:val="0"/>
        <w:rPr>
          <w:rFonts w:hint="default"/>
        </w:rPr>
      </w:pPr>
      <w:r>
        <w:rPr>
          <w:rFonts w:hint="default"/>
        </w:rPr>
        <w:t>示例：</w:t>
      </w:r>
    </w:p>
    <w:p w14:paraId="64ED5623">
      <w:pPr>
        <w:pStyle w:val="5"/>
        <w:bidi w:val="0"/>
        <w:rPr>
          <w:rFonts w:hint="default"/>
        </w:rPr>
      </w:pPr>
      <w:r>
        <w:rPr>
          <w:rFonts w:hint="default"/>
        </w:rPr>
        <w:fldChar w:fldCharType="begin"/>
      </w:r>
      <w:r>
        <w:rPr>
          <w:rFonts w:hint="default"/>
        </w:rPr>
        <w:instrText xml:space="preserve"> HYPERLINK "https://www.okx.com/docs-v5/zh/" \l "trading-account-rest-api-get-balance"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GET /api/v5/account/balance?ccy=BTC,USDT,ETH</w:t>
      </w:r>
      <w:r>
        <w:rPr>
          <w:rFonts w:hint="default"/>
        </w:rPr>
        <w:fldChar w:fldCharType="end"/>
      </w:r>
    </w:p>
    <w:p w14:paraId="29508428">
      <w:pPr>
        <w:pStyle w:val="5"/>
        <w:bidi w:val="0"/>
        <w:rPr>
          <w:rFonts w:hint="default"/>
        </w:rPr>
      </w:pPr>
      <w:r>
        <w:rPr>
          <w:rFonts w:hint="default"/>
        </w:rPr>
        <w:t>当用户于ccy参数指定币种时，无论该币种层面资产是否为 0，REST API 均会返回该币种的数据，与 WebSocket 账户频道不同。这只适用于曾经持有的币种。</w:t>
      </w:r>
    </w:p>
    <w:p w14:paraId="54D19C2B">
      <w:pPr>
        <w:pStyle w:val="5"/>
        <w:bidi w:val="0"/>
        <w:rPr>
          <w:rFonts w:hint="default"/>
        </w:rPr>
      </w:pPr>
      <w:r>
        <w:rPr>
          <w:rFonts w:hint="default"/>
        </w:rPr>
        <w:t>最大可用数量</w:t>
      </w:r>
    </w:p>
    <w:p w14:paraId="1FF753AA">
      <w:pPr>
        <w:pStyle w:val="5"/>
        <w:bidi w:val="0"/>
        <w:rPr>
          <w:rFonts w:hint="default"/>
        </w:rPr>
      </w:pPr>
      <w:r>
        <w:rPr>
          <w:rFonts w:hint="default"/>
        </w:rPr>
        <w:t>跨币种保证金模式下，启用自动借币能让用户以多于币种余额的数量买入/卖出产品。</w:t>
      </w:r>
    </w:p>
    <w:p w14:paraId="22FCFCB4">
      <w:pPr>
        <w:pStyle w:val="5"/>
        <w:bidi w:val="0"/>
        <w:rPr>
          <w:rFonts w:hint="default"/>
        </w:rPr>
      </w:pPr>
      <w:r>
        <w:rPr>
          <w:rFonts w:hint="default"/>
        </w:rPr>
        <w:t>在这种情况下，用户便会想知道该产品最大的买入/卖出数量为多少。用户可以轮询以下的 REST API 得知最大可用数量（包括可用余额和交易所的最大可借）：</w:t>
      </w:r>
    </w:p>
    <w:p w14:paraId="2FDA3CF2">
      <w:pPr>
        <w:pStyle w:val="5"/>
        <w:bidi w:val="0"/>
        <w:rPr>
          <w:rFonts w:hint="default"/>
        </w:rPr>
      </w:pPr>
      <w:r>
        <w:rPr>
          <w:rFonts w:hint="default"/>
        </w:rPr>
        <w:fldChar w:fldCharType="begin"/>
      </w:r>
      <w:r>
        <w:rPr>
          <w:rFonts w:hint="default"/>
        </w:rPr>
        <w:instrText xml:space="preserve"> HYPERLINK "https://www.okx.com/docs-v5/zh/" \l "trading-account-rest-api-get-maximum-available-balance-equity"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GET /api/v5/account/max-avail-size</w:t>
      </w:r>
      <w:r>
        <w:rPr>
          <w:rFonts w:hint="default"/>
        </w:rPr>
        <w:fldChar w:fldCharType="end"/>
      </w:r>
    </w:p>
    <w:p w14:paraId="05A275FB">
      <w:pPr>
        <w:pStyle w:val="5"/>
        <w:bidi w:val="0"/>
        <w:rPr>
          <w:rFonts w:hint="default"/>
        </w:rPr>
      </w:pPr>
      <w:r>
        <w:rPr>
          <w:rFonts w:hint="default"/>
        </w:rPr>
        <w:t>跨币种保证金模式下，BTC-USDT 全仓的请求和返回示例：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00"/>
        <w:gridCol w:w="7041"/>
      </w:tblGrid>
      <w:tr w14:paraId="6BA08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42F5D2">
            <w:pPr>
              <w:pStyle w:val="5"/>
              <w:bidi w:val="0"/>
              <w:rPr>
                <w:rFonts w:hint="default"/>
              </w:rPr>
            </w:pPr>
            <w:r>
              <w:rPr>
                <w:rFonts w:hint="default"/>
                <w:lang w:val="en-US" w:eastAsia="zh-CN"/>
              </w:rPr>
              <w:t>请求</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89CD37">
            <w:pPr>
              <w:pStyle w:val="5"/>
              <w:bidi w:val="0"/>
              <w:rPr>
                <w:rFonts w:hint="default"/>
              </w:rPr>
            </w:pPr>
            <w:r>
              <w:rPr>
                <w:rFonts w:hint="default"/>
                <w:lang w:val="en-US" w:eastAsia="zh-CN"/>
              </w:rPr>
              <w:t>GET /api/v5/account/max-avail-size?instId=BTC-USDT&amp;tdMode=cross</w:t>
            </w:r>
          </w:p>
        </w:tc>
      </w:tr>
      <w:tr w14:paraId="74BCF5A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11BFE1">
            <w:pPr>
              <w:pStyle w:val="5"/>
              <w:bidi w:val="0"/>
              <w:rPr>
                <w:rFonts w:hint="default"/>
              </w:rPr>
            </w:pPr>
            <w:r>
              <w:rPr>
                <w:rFonts w:hint="default"/>
                <w:lang w:val="en-US" w:eastAsia="zh-CN"/>
              </w:rPr>
              <w:t>成功返回</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D0D5AE">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"code": "0",</w:t>
            </w:r>
            <w:r>
              <w:rPr>
                <w:rFonts w:hint="default"/>
                <w:lang w:val="en-US" w:eastAsia="zh-CN"/>
              </w:rPr>
              <w:br w:type="textWrapping"/>
            </w:r>
            <w:r>
              <w:rPr>
                <w:rFonts w:hint="default"/>
                <w:lang w:val="en-US" w:eastAsia="zh-CN"/>
              </w:rPr>
              <w:t>  "data":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"availBuy": "213800.4239369798722052",</w:t>
            </w:r>
            <w:r>
              <w:rPr>
                <w:rFonts w:hint="default"/>
                <w:lang w:val="en-US" w:eastAsia="zh-CN"/>
              </w:rPr>
              <w:br w:type="textWrapping"/>
            </w:r>
            <w:r>
              <w:rPr>
                <w:rFonts w:hint="default"/>
                <w:lang w:val="en-US" w:eastAsia="zh-CN"/>
              </w:rPr>
              <w:t>      "availSell": "1.3539405224369181",</w:t>
            </w:r>
            <w:r>
              <w:rPr>
                <w:rFonts w:hint="default"/>
                <w:lang w:val="en-US" w:eastAsia="zh-CN"/>
              </w:rPr>
              <w:br w:type="textWrapping"/>
            </w:r>
            <w:r>
              <w:rPr>
                <w:rFonts w:hint="default"/>
                <w:lang w:val="en-US" w:eastAsia="zh-CN"/>
              </w:rPr>
              <w:t>      "instId": "BTC-USDT"</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"msg": ""</w:t>
            </w:r>
            <w:r>
              <w:rPr>
                <w:rFonts w:hint="default"/>
                <w:lang w:val="en-US" w:eastAsia="zh-CN"/>
              </w:rPr>
              <w:br w:type="textWrapping"/>
            </w:r>
            <w:r>
              <w:rPr>
                <w:rFonts w:hint="default"/>
                <w:lang w:val="en-US" w:eastAsia="zh-CN"/>
              </w:rPr>
              <w:t>}</w:t>
            </w:r>
          </w:p>
        </w:tc>
      </w:tr>
    </w:tbl>
    <w:p w14:paraId="08C740C9">
      <w:pPr>
        <w:pStyle w:val="5"/>
        <w:bidi w:val="0"/>
        <w:rPr>
          <w:rFonts w:hint="default"/>
        </w:rPr>
      </w:pPr>
      <w:r>
        <w:rPr>
          <w:rFonts w:hint="default"/>
        </w:rPr>
        <w:t>币币的availBuy为计价货币，availSell为交易货币。</w:t>
      </w:r>
    </w:p>
    <w:p w14:paraId="031C9757">
      <w:pPr>
        <w:pStyle w:val="5"/>
        <w:bidi w:val="0"/>
        <w:rPr>
          <w:rFonts w:hint="default"/>
        </w:rPr>
      </w:pPr>
      <w:r>
        <w:rPr>
          <w:rFonts w:hint="default"/>
        </w:rPr>
        <w:t>以上的返回结果表示 BTC-USDT 最大买入可用数量为 213,800.42 USDT，最大卖出可用数量为 1.35394052 BTC。这应与网页上交易时显示的数量一样。</w:t>
      </w:r>
    </w:p>
    <w:p w14:paraId="7C7EAC65">
      <w:pPr>
        <w:pStyle w:val="5"/>
        <w:bidi w:val="0"/>
        <w:rPr>
          <w:rFonts w:hint="default"/>
        </w:rPr>
      </w:pPr>
      <w:r>
        <w:rPr>
          <w:rFonts w:hint="default"/>
        </w:rPr>
        <w:t>最大可转余额</w:t>
      </w:r>
    </w:p>
    <w:p w14:paraId="3021522E">
      <w:pPr>
        <w:pStyle w:val="5"/>
        <w:bidi w:val="0"/>
        <w:rPr>
          <w:rFonts w:hint="default"/>
        </w:rPr>
      </w:pPr>
      <w:r>
        <w:rPr>
          <w:rFonts w:hint="default"/>
        </w:rPr>
        <w:t>为了获得交易账户或是某个子账户的最大可转余额，用户可以通过 </w:t>
      </w:r>
      <w:r>
        <w:rPr>
          <w:rFonts w:hint="default"/>
        </w:rPr>
        <w:fldChar w:fldCharType="begin"/>
      </w:r>
      <w:r>
        <w:rPr>
          <w:rFonts w:hint="default"/>
        </w:rPr>
        <w:instrText xml:space="preserve"> HYPERLINK "https://www.okx.com/docs-v5/zh/" \l "trading-account-rest-api-get-maximum-withdrawals"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GET /api/v5/account/max-withdrawal</w:t>
      </w:r>
      <w:r>
        <w:rPr>
          <w:rFonts w:hint="default"/>
        </w:rPr>
        <w:fldChar w:fldCharType="end"/>
      </w:r>
      <w:r>
        <w:rPr>
          <w:rFonts w:hint="default"/>
        </w:rPr>
        <w:t> 获取余额。</w:t>
      </w:r>
    </w:p>
    <w:p w14:paraId="58C660AD">
      <w:pPr>
        <w:pStyle w:val="5"/>
        <w:bidi w:val="0"/>
        <w:rPr>
          <w:rFonts w:hint="default"/>
        </w:rPr>
      </w:pPr>
      <w:r>
        <w:rPr>
          <w:rFonts w:hint="default"/>
        </w:rPr>
        <w:t>此端点返回的数据考虑了未偿还的贷款和使用中的保证金。</w:t>
      </w:r>
    </w:p>
    <w:p w14:paraId="7F1E63AA">
      <w:pPr>
        <w:pStyle w:val="5"/>
        <w:bidi w:val="0"/>
        <w:rPr>
          <w:rFonts w:hint="default"/>
        </w:rPr>
      </w:pPr>
      <w:r>
        <w:rPr>
          <w:rFonts w:hint="default"/>
        </w:rPr>
        <w:t>余额和持仓</w:t>
      </w:r>
    </w:p>
    <w:p w14:paraId="3224BEDB">
      <w:pPr>
        <w:pStyle w:val="5"/>
        <w:bidi w:val="0"/>
        <w:rPr>
          <w:rFonts w:hint="default"/>
        </w:rPr>
      </w:pPr>
      <w:r>
        <w:rPr>
          <w:rFonts w:hint="default"/>
        </w:rPr>
        <w:t>当特定事件（如订单成交、资金转移）被触发时，数据将被推送。</w:t>
      </w:r>
    </w:p>
    <w:p w14:paraId="4F2932C5">
      <w:pPr>
        <w:pStyle w:val="5"/>
        <w:bidi w:val="0"/>
        <w:rPr>
          <w:rFonts w:hint="default"/>
        </w:rPr>
      </w:pPr>
      <w:r>
        <w:rPr>
          <w:rFonts w:hint="default"/>
        </w:rPr>
        <w:fldChar w:fldCharType="begin"/>
      </w:r>
      <w:r>
        <w:rPr>
          <w:rFonts w:hint="default"/>
        </w:rPr>
        <w:instrText xml:space="preserve"> HYPERLINK "https://www.okx.com/docs-v5/zh/" \l "trading-account-websocket-balance-and-position-channel"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账户余额和持仓</w:t>
      </w:r>
      <w:r>
        <w:rPr>
          <w:rFonts w:hint="default"/>
        </w:rPr>
        <w:fldChar w:fldCharType="end"/>
      </w:r>
      <w:r>
        <w:rPr>
          <w:rFonts w:hint="default"/>
        </w:rPr>
        <w:t>频道适用于获取账户余额和仓位资产的变化。</w:t>
      </w:r>
    </w:p>
    <w:p w14:paraId="4924B4DD">
      <w:pPr>
        <w:pStyle w:val="5"/>
        <w:bidi w:val="0"/>
        <w:rPr>
          <w:rFonts w:hint="default"/>
        </w:rPr>
      </w:pPr>
      <w:r>
        <w:rPr>
          <w:rFonts w:hint="default"/>
        </w:rPr>
        <w:t>如果用户拥有了太多货币，且数据太大以至于无法在单个推送中发送，它将被拆分为多个消息。</w:t>
      </w:r>
    </w:p>
    <w:p w14:paraId="716BAF2F">
      <w:pPr>
        <w:pStyle w:val="5"/>
        <w:bidi w:val="0"/>
        <w:rPr>
          <w:rFonts w:hint="default"/>
        </w:rPr>
      </w:pPr>
      <w:r>
        <w:rPr>
          <w:rFonts w:hint="default"/>
        </w:rPr>
        <w:t>在账户余额和持仓发生变化时，与账户频道和持仓频道相比，此频道的字段较少，以便以最低延迟将更改推送给客户。</w:t>
      </w:r>
    </w:p>
    <w:p w14:paraId="3069165C">
      <w:pPr>
        <w:pStyle w:val="5"/>
        <w:bidi w:val="0"/>
        <w:rPr>
          <w:rFonts w:hint="default"/>
        </w:rPr>
      </w:pPr>
      <w:r>
        <w:rPr>
          <w:rFonts w:hint="default"/>
        </w:rPr>
        <w:t>持仓</w:t>
      </w:r>
    </w:p>
    <w:p w14:paraId="1CA480F8">
      <w:pPr>
        <w:pStyle w:val="5"/>
        <w:bidi w:val="0"/>
        <w:rPr>
          <w:rFonts w:hint="default"/>
        </w:rPr>
      </w:pPr>
      <w:r>
        <w:rPr>
          <w:rFonts w:hint="default"/>
        </w:rPr>
        <w:t>用户应该使用 WebSocket 获取持仓信息更新。</w:t>
      </w:r>
    </w:p>
    <w:p w14:paraId="31AB2F51">
      <w:pPr>
        <w:pStyle w:val="5"/>
        <w:bidi w:val="0"/>
        <w:rPr>
          <w:rFonts w:hint="default"/>
        </w:rPr>
      </w:pPr>
      <w:r>
        <w:rPr>
          <w:rFonts w:hint="default"/>
        </w:rPr>
        <w:t>WebSocket 订阅</w:t>
      </w:r>
    </w:p>
    <w:p w14:paraId="4686BF96">
      <w:pPr>
        <w:pStyle w:val="5"/>
        <w:bidi w:val="0"/>
        <w:rPr>
          <w:rFonts w:hint="default"/>
        </w:rPr>
      </w:pPr>
      <w:r>
        <w:rPr>
          <w:rFonts w:hint="default"/>
        </w:rPr>
        <w:t>与订单频道类似，</w:t>
      </w:r>
      <w:r>
        <w:rPr>
          <w:rFonts w:hint="default"/>
        </w:rPr>
        <w:fldChar w:fldCharType="begin"/>
      </w:r>
      <w:r>
        <w:rPr>
          <w:rFonts w:hint="default"/>
        </w:rPr>
        <w:instrText xml:space="preserve"> HYPERLINK "https://www.okx.com/docs-v5/zh/" \l "trading-account-websocket-positions-channel"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持仓</w:t>
      </w:r>
      <w:r>
        <w:rPr>
          <w:rFonts w:hint="default"/>
        </w:rPr>
        <w:fldChar w:fldCharType="end"/>
      </w:r>
      <w:r>
        <w:rPr>
          <w:rFonts w:hint="default"/>
        </w:rPr>
        <w:t>频道提供多种维度的订阅。</w:t>
      </w:r>
    </w:p>
    <w:p w14:paraId="4228D5E8">
      <w:pPr>
        <w:pStyle w:val="5"/>
        <w:bidi w:val="0"/>
        <w:rPr>
          <w:rFonts w:hint="default"/>
        </w:rPr>
      </w:pPr>
      <w:r>
        <w:rPr>
          <w:rFonts w:hint="default"/>
        </w:rPr>
        <w:t>该端点返回标识价格以及其他持续变化的参数。OKX会定期向用户推送数据更新。</w:t>
      </w:r>
    </w:p>
    <w:p w14:paraId="24DB593A">
      <w:pPr>
        <w:pStyle w:val="5"/>
        <w:bidi w:val="0"/>
        <w:rPr>
          <w:rFonts w:hint="default"/>
        </w:rPr>
      </w:pPr>
      <w:r>
        <w:rPr>
          <w:rFonts w:hint="default"/>
        </w:rPr>
        <w:t>要订阅以上 BTC-USDT-SWAP 持仓的数据，用户可在连接到和登入私有 WebSocket 后，传送下表任一请求：</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55"/>
        <w:gridCol w:w="2212"/>
        <w:gridCol w:w="2422"/>
        <w:gridCol w:w="2657"/>
      </w:tblGrid>
      <w:tr w14:paraId="4E6CA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6B72E2">
            <w:pPr>
              <w:pStyle w:val="5"/>
              <w:bidi w:val="0"/>
              <w:rPr>
                <w:rFonts w:hint="default"/>
              </w:rPr>
            </w:pP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983682">
            <w:pPr>
              <w:pStyle w:val="5"/>
              <w:bidi w:val="0"/>
              <w:rPr>
                <w:rFonts w:hint="default"/>
              </w:rPr>
            </w:pPr>
            <w:r>
              <w:rPr>
                <w:rFonts w:hint="default"/>
                <w:lang w:val="en-US" w:eastAsia="zh-CN"/>
              </w:rPr>
              <w:t>产品类型</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4F9EFD">
            <w:pPr>
              <w:pStyle w:val="5"/>
              <w:bidi w:val="0"/>
              <w:rPr>
                <w:rFonts w:hint="default"/>
              </w:rPr>
            </w:pPr>
            <w:r>
              <w:rPr>
                <w:rFonts w:hint="default"/>
                <w:lang w:val="en-US" w:eastAsia="zh-CN"/>
              </w:rPr>
              <w:t>产品类型 + 交易品种</w:t>
            </w:r>
            <w:r>
              <w:rPr>
                <w:rFonts w:hint="default"/>
                <w:lang w:val="en-US" w:eastAsia="zh-CN"/>
              </w:rPr>
              <w:br w:type="textWrapping"/>
            </w:r>
            <w:r>
              <w:rPr>
                <w:rFonts w:hint="default"/>
                <w:lang w:val="en-US" w:eastAsia="zh-CN"/>
              </w:rPr>
              <w:t>(仅限衍生产品)</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973AE9">
            <w:pPr>
              <w:pStyle w:val="5"/>
              <w:bidi w:val="0"/>
              <w:rPr>
                <w:rFonts w:hint="default"/>
              </w:rPr>
            </w:pPr>
            <w:r>
              <w:rPr>
                <w:rFonts w:hint="default"/>
                <w:lang w:val="en-US" w:eastAsia="zh-CN"/>
              </w:rPr>
              <w:t>产品类型 + 产品 ID</w:t>
            </w:r>
          </w:p>
        </w:tc>
      </w:tr>
      <w:tr w14:paraId="03005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CEA75B">
            <w:pPr>
              <w:pStyle w:val="5"/>
              <w:bidi w:val="0"/>
              <w:rPr>
                <w:rFonts w:hint="default"/>
              </w:rPr>
            </w:pPr>
            <w:r>
              <w:rPr>
                <w:rFonts w:hint="default"/>
                <w:lang w:val="en-US" w:eastAsia="zh-CN"/>
              </w:rPr>
              <w:t>请求</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949F68">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"op": "subscribe",</w:t>
            </w:r>
            <w:r>
              <w:rPr>
                <w:rFonts w:hint="default"/>
                <w:lang w:val="en-US" w:eastAsia="zh-CN"/>
              </w:rPr>
              <w:br w:type="textWrapping"/>
            </w:r>
            <w:r>
              <w:rPr>
                <w:rFonts w:hint="default"/>
                <w:lang w:val="en-US" w:eastAsia="zh-CN"/>
              </w:rPr>
              <w:t>  "args":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"channel": "positions",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B22963">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"op": "subscribe",</w:t>
            </w:r>
            <w:r>
              <w:rPr>
                <w:rFonts w:hint="default"/>
                <w:lang w:val="en-US" w:eastAsia="zh-CN"/>
              </w:rPr>
              <w:br w:type="textWrapping"/>
            </w:r>
            <w:r>
              <w:rPr>
                <w:rFonts w:hint="default"/>
                <w:lang w:val="en-US" w:eastAsia="zh-CN"/>
              </w:rPr>
              <w:t>  "args":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"channel": "positions",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"instFamily": "BTC-USDT"</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66B57C">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"op": "subscribe",</w:t>
            </w:r>
            <w:r>
              <w:rPr>
                <w:rFonts w:hint="default"/>
                <w:lang w:val="en-US" w:eastAsia="zh-CN"/>
              </w:rPr>
              <w:br w:type="textWrapping"/>
            </w:r>
            <w:r>
              <w:rPr>
                <w:rFonts w:hint="default"/>
                <w:lang w:val="en-US" w:eastAsia="zh-CN"/>
              </w:rPr>
              <w:t>  "args":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"channel": "positions",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"instId": "BTC-USDT-SWAP"</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r>
      <w:tr w14:paraId="2ECC098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1E8836">
            <w:pPr>
              <w:pStyle w:val="5"/>
              <w:bidi w:val="0"/>
              <w:rPr>
                <w:rFonts w:hint="default"/>
              </w:rPr>
            </w:pPr>
            <w:r>
              <w:rPr>
                <w:rFonts w:hint="default"/>
                <w:lang w:val="en-US" w:eastAsia="zh-CN"/>
              </w:rPr>
              <w:t>成功 返回</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52C275">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"event": "subscribe",</w:t>
            </w:r>
            <w:r>
              <w:rPr>
                <w:rFonts w:hint="default"/>
                <w:lang w:val="en-US" w:eastAsia="zh-CN"/>
              </w:rPr>
              <w:br w:type="textWrapping"/>
            </w:r>
            <w:r>
              <w:rPr>
                <w:rFonts w:hint="default"/>
                <w:lang w:val="en-US" w:eastAsia="zh-CN"/>
              </w:rPr>
              <w:t>  "arg": {</w:t>
            </w:r>
            <w:r>
              <w:rPr>
                <w:rFonts w:hint="default"/>
                <w:lang w:val="en-US" w:eastAsia="zh-CN"/>
              </w:rPr>
              <w:br w:type="textWrapping"/>
            </w:r>
            <w:r>
              <w:rPr>
                <w:rFonts w:hint="default"/>
                <w:lang w:val="en-US" w:eastAsia="zh-CN"/>
              </w:rPr>
              <w:t>    "channel": "positions",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D0711A">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"event": "subscribe",</w:t>
            </w:r>
            <w:r>
              <w:rPr>
                <w:rFonts w:hint="default"/>
                <w:lang w:val="en-US" w:eastAsia="zh-CN"/>
              </w:rPr>
              <w:br w:type="textWrapping"/>
            </w:r>
            <w:r>
              <w:rPr>
                <w:rFonts w:hint="default"/>
                <w:lang w:val="en-US" w:eastAsia="zh-CN"/>
              </w:rPr>
              <w:t>  "args":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"channel": "positions",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"instFamily": "BTC-USDT"</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8C00A9">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"event": "subscribe",</w:t>
            </w:r>
            <w:r>
              <w:rPr>
                <w:rFonts w:hint="default"/>
                <w:lang w:val="en-US" w:eastAsia="zh-CN"/>
              </w:rPr>
              <w:br w:type="textWrapping"/>
            </w:r>
            <w:r>
              <w:rPr>
                <w:rFonts w:hint="default"/>
                <w:lang w:val="en-US" w:eastAsia="zh-CN"/>
              </w:rPr>
              <w:t>  "args":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"channel": "positions",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"instId": "BTC-USDT-SWAP"</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r>
    </w:tbl>
    <w:p w14:paraId="0DFFD029">
      <w:pPr>
        <w:pStyle w:val="5"/>
        <w:bidi w:val="0"/>
        <w:rPr>
          <w:rFonts w:hint="default"/>
        </w:rPr>
      </w:pPr>
      <w:r>
        <w:rPr>
          <w:rFonts w:hint="default"/>
        </w:rPr>
        <w:t>用户亦可以把instType参数填上ANY，一次性订阅所有产品类型的持仓更新。</w:t>
      </w:r>
    </w:p>
    <w:p w14:paraId="201418DC">
      <w:pPr>
        <w:pStyle w:val="5"/>
        <w:bidi w:val="0"/>
        <w:rPr>
          <w:rFonts w:hint="default"/>
        </w:rPr>
      </w:pPr>
      <w:r>
        <w:rPr>
          <w:rFonts w:hint="default"/>
        </w:rPr>
        <w:t>首次订阅全量数据</w:t>
      </w:r>
    </w:p>
    <w:p w14:paraId="6840A9C9">
      <w:pPr>
        <w:pStyle w:val="5"/>
        <w:bidi w:val="0"/>
        <w:rPr>
          <w:rFonts w:hint="default"/>
        </w:rPr>
      </w:pPr>
      <w:r>
        <w:rPr>
          <w:rFonts w:hint="default"/>
        </w:rPr>
        <w:t>持仓频道首次订阅会推送全量数据，推送持仓数量不为 0 的持仓信息。持仓数量不为 0 指 pos 字段大于或小于 0。</w:t>
      </w:r>
    </w:p>
    <w:p w14:paraId="241E0359">
      <w:pPr>
        <w:pStyle w:val="5"/>
        <w:bidi w:val="0"/>
        <w:rPr>
          <w:rFonts w:hint="default"/>
        </w:rPr>
      </w:pPr>
      <w:r>
        <w:rPr>
          <w:rFonts w:hint="default"/>
        </w:rPr>
        <w:t>我们继续沿用先前章节的 BTC-USDT-SWAP 全仓订单（买卖模式）例子。在订阅持仓频道（产品类型 + 交易品种维度）后，用户应收到以下的推送信息示例：</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4012"/>
      </w:tblGrid>
      <w:tr w14:paraId="07C7F5F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4669A0">
            <w:pPr>
              <w:pStyle w:val="5"/>
              <w:bidi w:val="0"/>
              <w:rPr>
                <w:rFonts w:hint="default"/>
              </w:rPr>
            </w:pPr>
            <w:r>
              <w:rPr>
                <w:rFonts w:hint="default"/>
                <w:lang w:val="en-US" w:eastAsia="zh-CN"/>
              </w:rPr>
              <w:t>{</w:t>
            </w:r>
            <w:r>
              <w:rPr>
                <w:rFonts w:hint="default"/>
                <w:lang w:val="en-US" w:eastAsia="zh-CN"/>
              </w:rPr>
              <w:br w:type="textWrapping"/>
            </w:r>
            <w:r>
              <w:rPr>
                <w:rFonts w:hint="default"/>
                <w:lang w:val="en-US" w:eastAsia="zh-CN"/>
              </w:rPr>
              <w:t>  "arg": {</w:t>
            </w:r>
            <w:r>
              <w:rPr>
                <w:rFonts w:hint="default"/>
                <w:lang w:val="en-US" w:eastAsia="zh-CN"/>
              </w:rPr>
              <w:br w:type="textWrapping"/>
            </w:r>
            <w:r>
              <w:rPr>
                <w:rFonts w:hint="default"/>
                <w:lang w:val="en-US" w:eastAsia="zh-CN"/>
              </w:rPr>
              <w:t>    "channel": "positions",</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"instFamily": "BTC-USDT"</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"data":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"adl": "2",</w:t>
            </w:r>
            <w:r>
              <w:rPr>
                <w:rFonts w:hint="default"/>
                <w:lang w:val="en-US" w:eastAsia="zh-CN"/>
              </w:rPr>
              <w:br w:type="textWrapping"/>
            </w:r>
            <w:r>
              <w:rPr>
                <w:rFonts w:hint="default"/>
                <w:lang w:val="en-US" w:eastAsia="zh-CN"/>
              </w:rPr>
              <w:t>      "availPos": "",</w:t>
            </w:r>
            <w:r>
              <w:rPr>
                <w:rFonts w:hint="default"/>
                <w:lang w:val="en-US" w:eastAsia="zh-CN"/>
              </w:rPr>
              <w:br w:type="textWrapping"/>
            </w:r>
            <w:r>
              <w:rPr>
                <w:rFonts w:hint="default"/>
                <w:lang w:val="en-US" w:eastAsia="zh-CN"/>
              </w:rPr>
              <w:t>      "avgPx": "50912.4",</w:t>
            </w:r>
            <w:r>
              <w:rPr>
                <w:rFonts w:hint="default"/>
                <w:lang w:val="en-US" w:eastAsia="zh-CN"/>
              </w:rPr>
              <w:br w:type="textWrapping"/>
            </w:r>
            <w:r>
              <w:rPr>
                <w:rFonts w:hint="default"/>
                <w:lang w:val="en-US" w:eastAsia="zh-CN"/>
              </w:rPr>
              <w:t>      "cTime": "1615170596148",</w:t>
            </w:r>
            <w:r>
              <w:rPr>
                <w:rFonts w:hint="default"/>
                <w:lang w:val="en-US" w:eastAsia="zh-CN"/>
              </w:rPr>
              <w:br w:type="textWrapping"/>
            </w:r>
            <w:r>
              <w:rPr>
                <w:rFonts w:hint="default"/>
                <w:lang w:val="en-US" w:eastAsia="zh-CN"/>
              </w:rPr>
              <w:t>      "ccy": "USDT",</w:t>
            </w:r>
            <w:r>
              <w:rPr>
                <w:rFonts w:hint="default"/>
                <w:lang w:val="en-US" w:eastAsia="zh-CN"/>
              </w:rPr>
              <w:br w:type="textWrapping"/>
            </w:r>
            <w:r>
              <w:rPr>
                <w:rFonts w:hint="default"/>
                <w:lang w:val="en-US" w:eastAsia="zh-CN"/>
              </w:rPr>
              <w:t>      "imr": "165.15734103333082",</w:t>
            </w:r>
            <w:r>
              <w:rPr>
                <w:rFonts w:hint="default"/>
                <w:lang w:val="en-US" w:eastAsia="zh-CN"/>
              </w:rPr>
              <w:br w:type="textWrapping"/>
            </w:r>
            <w:r>
              <w:rPr>
                <w:rFonts w:hint="default"/>
                <w:lang w:val="en-US" w:eastAsia="zh-CN"/>
              </w:rPr>
              <w:t>      "instId": "BTC-USDT-SWAP",</w:t>
            </w:r>
            <w:r>
              <w:rPr>
                <w:rFonts w:hint="default"/>
                <w:lang w:val="en-US" w:eastAsia="zh-CN"/>
              </w:rPr>
              <w:br w:type="textWrapping"/>
            </w:r>
            <w:r>
              <w:rPr>
                <w:rFonts w:hint="default"/>
                <w:lang w:val="en-US" w:eastAsia="zh-CN"/>
              </w:rPr>
              <w:t>      "instType": "SWAP",</w:t>
            </w:r>
            <w:r>
              <w:rPr>
                <w:rFonts w:hint="default"/>
                <w:lang w:val="en-US" w:eastAsia="zh-CN"/>
              </w:rPr>
              <w:br w:type="textWrapping"/>
            </w:r>
            <w:r>
              <w:rPr>
                <w:rFonts w:hint="default"/>
                <w:lang w:val="en-US" w:eastAsia="zh-CN"/>
              </w:rPr>
              <w:t>      "interest": "0",</w:t>
            </w:r>
            <w:r>
              <w:rPr>
                <w:rFonts w:hint="default"/>
                <w:lang w:val="en-US" w:eastAsia="zh-CN"/>
              </w:rPr>
              <w:br w:type="textWrapping"/>
            </w:r>
            <w:r>
              <w:rPr>
                <w:rFonts w:hint="default"/>
                <w:lang w:val="en-US" w:eastAsia="zh-CN"/>
              </w:rPr>
              <w:t>      "last": "51000",</w:t>
            </w:r>
            <w:r>
              <w:rPr>
                <w:rFonts w:hint="default"/>
                <w:lang w:val="en-US" w:eastAsia="zh-CN"/>
              </w:rPr>
              <w:br w:type="textWrapping"/>
            </w:r>
            <w:r>
              <w:rPr>
                <w:rFonts w:hint="default"/>
                <w:lang w:val="en-US" w:eastAsia="zh-CN"/>
              </w:rPr>
              <w:t>      "lever": "3",</w:t>
            </w:r>
            <w:r>
              <w:rPr>
                <w:rFonts w:hint="default"/>
                <w:lang w:val="en-US" w:eastAsia="zh-CN"/>
              </w:rPr>
              <w:br w:type="textWrapping"/>
            </w:r>
            <w:r>
              <w:rPr>
                <w:rFonts w:hint="default"/>
                <w:lang w:val="en-US" w:eastAsia="zh-CN"/>
              </w:rPr>
              <w:t>      "liab": "",</w:t>
            </w:r>
            <w:r>
              <w:rPr>
                <w:rFonts w:hint="default"/>
                <w:lang w:val="en-US" w:eastAsia="zh-CN"/>
              </w:rPr>
              <w:br w:type="textWrapping"/>
            </w:r>
            <w:r>
              <w:rPr>
                <w:rFonts w:hint="default"/>
                <w:lang w:val="en-US" w:eastAsia="zh-CN"/>
              </w:rPr>
              <w:t>      "liabCcy": "",</w:t>
            </w:r>
            <w:r>
              <w:rPr>
                <w:rFonts w:hint="default"/>
                <w:lang w:val="en-US" w:eastAsia="zh-CN"/>
              </w:rPr>
              <w:br w:type="textWrapping"/>
            </w:r>
            <w:r>
              <w:rPr>
                <w:rFonts w:hint="default"/>
                <w:lang w:val="en-US" w:eastAsia="zh-CN"/>
              </w:rPr>
              <w:t>      "liqPx": "",</w:t>
            </w:r>
            <w:r>
              <w:rPr>
                <w:rFonts w:hint="default"/>
                <w:lang w:val="en-US" w:eastAsia="zh-CN"/>
              </w:rPr>
              <w:br w:type="textWrapping"/>
            </w:r>
            <w:r>
              <w:rPr>
                <w:rFonts w:hint="default"/>
                <w:lang w:val="en-US" w:eastAsia="zh-CN"/>
              </w:rPr>
              <w:t>      "margin": "",</w:t>
            </w:r>
            <w:r>
              <w:rPr>
                <w:rFonts w:hint="default"/>
                <w:lang w:val="en-US" w:eastAsia="zh-CN"/>
              </w:rPr>
              <w:br w:type="textWrapping"/>
            </w:r>
            <w:r>
              <w:rPr>
                <w:rFonts w:hint="default"/>
                <w:lang w:val="en-US" w:eastAsia="zh-CN"/>
              </w:rPr>
              <w:t>      "mgnMode": "cross",</w:t>
            </w:r>
            <w:r>
              <w:rPr>
                <w:rFonts w:hint="default"/>
                <w:lang w:val="en-US" w:eastAsia="zh-CN"/>
              </w:rPr>
              <w:br w:type="textWrapping"/>
            </w:r>
            <w:r>
              <w:rPr>
                <w:rFonts w:hint="default"/>
                <w:lang w:val="en-US" w:eastAsia="zh-CN"/>
              </w:rPr>
              <w:t>      "mgnRatio": "0",</w:t>
            </w:r>
            <w:r>
              <w:rPr>
                <w:rFonts w:hint="default"/>
                <w:lang w:val="en-US" w:eastAsia="zh-CN"/>
              </w:rPr>
              <w:br w:type="textWrapping"/>
            </w:r>
            <w:r>
              <w:rPr>
                <w:rFonts w:hint="default"/>
                <w:lang w:val="en-US" w:eastAsia="zh-CN"/>
              </w:rPr>
              <w:t>      "mmr": "1.98188809239997",</w:t>
            </w:r>
            <w:r>
              <w:rPr>
                <w:rFonts w:hint="default"/>
                <w:lang w:val="en-US" w:eastAsia="zh-CN"/>
              </w:rPr>
              <w:br w:type="textWrapping"/>
            </w:r>
            <w:r>
              <w:rPr>
                <w:rFonts w:hint="default"/>
                <w:lang w:val="en-US" w:eastAsia="zh-CN"/>
              </w:rPr>
              <w:t>      "optVal": "",</w:t>
            </w:r>
            <w:r>
              <w:rPr>
                <w:rFonts w:hint="default"/>
                <w:lang w:val="en-US" w:eastAsia="zh-CN"/>
              </w:rPr>
              <w:br w:type="textWrapping"/>
            </w:r>
            <w:r>
              <w:rPr>
                <w:rFonts w:hint="default"/>
                <w:lang w:val="en-US" w:eastAsia="zh-CN"/>
              </w:rPr>
              <w:t>      "pTime": "1615196199624",</w:t>
            </w:r>
            <w:r>
              <w:rPr>
                <w:rFonts w:hint="default"/>
                <w:lang w:val="en-US" w:eastAsia="zh-CN"/>
              </w:rPr>
              <w:br w:type="textWrapping"/>
            </w:r>
            <w:r>
              <w:rPr>
                <w:rFonts w:hint="default"/>
                <w:lang w:val="en-US" w:eastAsia="zh-CN"/>
              </w:rPr>
              <w:t>      "pos": "1",</w:t>
            </w:r>
            <w:r>
              <w:rPr>
                <w:rFonts w:hint="default"/>
                <w:lang w:val="en-US" w:eastAsia="zh-CN"/>
              </w:rPr>
              <w:br w:type="textWrapping"/>
            </w:r>
            <w:r>
              <w:rPr>
                <w:rFonts w:hint="default"/>
                <w:lang w:val="en-US" w:eastAsia="zh-CN"/>
              </w:rPr>
              <w:t>      "posCcy": "",</w:t>
            </w:r>
            <w:r>
              <w:rPr>
                <w:rFonts w:hint="default"/>
                <w:lang w:val="en-US" w:eastAsia="zh-CN"/>
              </w:rPr>
              <w:br w:type="textWrapping"/>
            </w:r>
            <w:r>
              <w:rPr>
                <w:rFonts w:hint="default"/>
                <w:lang w:val="en-US" w:eastAsia="zh-CN"/>
              </w:rPr>
              <w:t>      "posId": "287999792370819074",</w:t>
            </w:r>
            <w:r>
              <w:rPr>
                <w:rFonts w:hint="default"/>
                <w:lang w:val="en-US" w:eastAsia="zh-CN"/>
              </w:rPr>
              <w:br w:type="textWrapping"/>
            </w:r>
            <w:r>
              <w:rPr>
                <w:rFonts w:hint="default"/>
                <w:lang w:val="en-US" w:eastAsia="zh-CN"/>
              </w:rPr>
              <w:t>      "posSide": "net",</w:t>
            </w:r>
            <w:r>
              <w:rPr>
                <w:rFonts w:hint="default"/>
                <w:lang w:val="en-US" w:eastAsia="zh-CN"/>
              </w:rPr>
              <w:br w:type="textWrapping"/>
            </w:r>
            <w:r>
              <w:rPr>
                <w:rFonts w:hint="default"/>
                <w:lang w:val="en-US" w:eastAsia="zh-CN"/>
              </w:rPr>
              <w:t>      "tradeId": "60477021",</w:t>
            </w:r>
            <w:r>
              <w:rPr>
                <w:rFonts w:hint="default"/>
                <w:lang w:val="en-US" w:eastAsia="zh-CN"/>
              </w:rPr>
              <w:br w:type="textWrapping"/>
            </w:r>
            <w:r>
              <w:rPr>
                <w:rFonts w:hint="default"/>
                <w:lang w:val="en-US" w:eastAsia="zh-CN"/>
              </w:rPr>
              <w:t>      "uTime": "1615170598022",</w:t>
            </w:r>
            <w:r>
              <w:rPr>
                <w:rFonts w:hint="default"/>
                <w:lang w:val="en-US" w:eastAsia="zh-CN"/>
              </w:rPr>
              <w:br w:type="textWrapping"/>
            </w:r>
            <w:r>
              <w:rPr>
                <w:rFonts w:hint="default"/>
                <w:lang w:val="en-US" w:eastAsia="zh-CN"/>
              </w:rPr>
              <w:t>      "upl": "0.4520230999924388",</w:t>
            </w:r>
            <w:r>
              <w:rPr>
                <w:rFonts w:hint="default"/>
                <w:lang w:val="en-US" w:eastAsia="zh-CN"/>
              </w:rPr>
              <w:br w:type="textWrapping"/>
            </w:r>
            <w:r>
              <w:rPr>
                <w:rFonts w:hint="default"/>
                <w:lang w:val="en-US" w:eastAsia="zh-CN"/>
              </w:rPr>
              <w:t>      "uplRatio": "0.0027394232555804"</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  ]</w:t>
            </w:r>
            <w:r>
              <w:rPr>
                <w:rFonts w:hint="default"/>
                <w:lang w:val="en-US" w:eastAsia="zh-CN"/>
              </w:rPr>
              <w:br w:type="textWrapping"/>
            </w:r>
            <w:r>
              <w:rPr>
                <w:rFonts w:hint="default"/>
                <w:lang w:val="en-US" w:eastAsia="zh-CN"/>
              </w:rPr>
              <w:t>}</w:t>
            </w:r>
          </w:p>
        </w:tc>
      </w:tr>
    </w:tbl>
    <w:p w14:paraId="7E7C7E52">
      <w:pPr>
        <w:pStyle w:val="5"/>
        <w:bidi w:val="0"/>
        <w:rPr>
          <w:rFonts w:hint="default"/>
        </w:rPr>
      </w:pPr>
      <w:r>
        <w:rPr>
          <w:rFonts w:hint="default"/>
        </w:rPr>
        <w:t>后续推送</w:t>
      </w:r>
    </w:p>
    <w:p w14:paraId="77B2E198">
      <w:pPr>
        <w:pStyle w:val="5"/>
        <w:bidi w:val="0"/>
        <w:rPr>
          <w:rFonts w:hint="default"/>
        </w:rPr>
      </w:pPr>
      <w:r>
        <w:rPr>
          <w:rFonts w:hint="default"/>
        </w:rPr>
        <w:t>之后，与账户频道相似，用户会根据以下情况收到持仓数据推送：</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680"/>
        <w:gridCol w:w="6866"/>
      </w:tblGrid>
      <w:tr w14:paraId="7E8DE2E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291B51A">
            <w:pPr>
              <w:pStyle w:val="5"/>
              <w:bidi w:val="0"/>
              <w:rPr>
                <w:rFonts w:hint="default"/>
              </w:rPr>
            </w:pPr>
          </w:p>
        </w:tc>
        <w:tc>
          <w:tcPr>
            <w:tcW w:w="0" w:type="auto"/>
            <w:tcBorders>
              <w:bottom w:val="single" w:color="D8DCE5" w:sz="4" w:space="0"/>
            </w:tcBorders>
            <w:shd w:val="clear" w:color="auto" w:fill="F3F7F9"/>
            <w:tcMar>
              <w:top w:w="60" w:type="dxa"/>
              <w:left w:w="120" w:type="dxa"/>
              <w:bottom w:w="60" w:type="dxa"/>
              <w:right w:w="120" w:type="dxa"/>
            </w:tcMar>
            <w:vAlign w:val="bottom"/>
          </w:tcPr>
          <w:p w14:paraId="36F2155B">
            <w:pPr>
              <w:pStyle w:val="5"/>
              <w:bidi w:val="0"/>
              <w:rPr>
                <w:rFonts w:hint="default"/>
              </w:rPr>
            </w:pPr>
          </w:p>
        </w:tc>
      </w:tr>
      <w:tr w14:paraId="5B9DC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EC936C">
            <w:pPr>
              <w:pStyle w:val="5"/>
              <w:bidi w:val="0"/>
              <w:rPr>
                <w:rFonts w:hint="default"/>
              </w:rPr>
            </w:pPr>
            <w:r>
              <w:rPr>
                <w:rFonts w:hint="default"/>
                <w:lang w:val="en-US" w:eastAsia="zh-CN"/>
              </w:rPr>
              <w:t>事件触发推送</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7AF421">
            <w:pPr>
              <w:pStyle w:val="5"/>
              <w:bidi w:val="0"/>
              <w:rPr>
                <w:rFonts w:hint="default"/>
              </w:rPr>
            </w:pPr>
            <w:r>
              <w:rPr>
                <w:rFonts w:hint="default"/>
                <w:lang w:val="en-US" w:eastAsia="zh-CN"/>
              </w:rPr>
              <w:t>开仓、平仓等事件会触发推送。多项事件（如同时间有多个订单成交）有可能会聚合成单个持仓信息推送。</w:t>
            </w:r>
            <w:r>
              <w:rPr>
                <w:rFonts w:hint="default"/>
                <w:lang w:val="en-US" w:eastAsia="zh-CN"/>
              </w:rPr>
              <w:br w:type="textWrapping"/>
            </w:r>
            <w:r>
              <w:rPr>
                <w:rFonts w:hint="default"/>
                <w:lang w:val="en-US" w:eastAsia="zh-CN"/>
              </w:rPr>
              <w:t>仅推送受事件变更的持仓，包括平仓（即持仓数量变为 0）。</w:t>
            </w:r>
          </w:p>
        </w:tc>
      </w:tr>
      <w:tr w14:paraId="015FE00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7F5167">
            <w:pPr>
              <w:pStyle w:val="5"/>
              <w:bidi w:val="0"/>
              <w:rPr>
                <w:rFonts w:hint="default"/>
              </w:rPr>
            </w:pPr>
            <w:r>
              <w:rPr>
                <w:rFonts w:hint="default"/>
                <w:lang w:val="en-US" w:eastAsia="zh-CN"/>
              </w:rPr>
              <w:t>定时推送</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B6D6EB">
            <w:pPr>
              <w:pStyle w:val="5"/>
              <w:bidi w:val="0"/>
              <w:rPr>
                <w:rFonts w:hint="default"/>
              </w:rPr>
            </w:pPr>
            <w:r>
              <w:rPr>
                <w:rFonts w:hint="default"/>
                <w:lang w:val="en-US" w:eastAsia="zh-CN"/>
              </w:rPr>
              <w:t>定时推送，目前为每 5 秒推送一次。与首次订阅一样，推送全量数据，即推送订阅维度上指定的所有不为 0 的持仓。</w:t>
            </w:r>
          </w:p>
        </w:tc>
      </w:tr>
    </w:tbl>
    <w:p w14:paraId="53ECA847">
      <w:pPr>
        <w:pStyle w:val="5"/>
        <w:bidi w:val="0"/>
        <w:rPr>
          <w:rFonts w:hint="default"/>
        </w:rPr>
      </w:pPr>
      <w:r>
        <w:rPr>
          <w:rFonts w:hint="default"/>
        </w:rPr>
        <w:t>持仓 ID</w:t>
      </w:r>
    </w:p>
    <w:p w14:paraId="624D8B90">
      <w:pPr>
        <w:pStyle w:val="5"/>
        <w:bidi w:val="0"/>
        <w:rPr>
          <w:rFonts w:hint="default"/>
        </w:rPr>
      </w:pPr>
      <w:r>
        <w:rPr>
          <w:rFonts w:hint="default"/>
        </w:rPr>
        <w:t>您可能会发现每项持仓数据均设有持仓 ID 字段（posId）。这字段可以用作填写 REST API 可选查询参数，会在下一章节讲解。</w:t>
      </w:r>
    </w:p>
    <w:p w14:paraId="0BD24832">
      <w:pPr>
        <w:pStyle w:val="5"/>
        <w:bidi w:val="0"/>
        <w:rPr>
          <w:rFonts w:hint="default"/>
        </w:rPr>
      </w:pPr>
      <w:r>
        <w:rPr>
          <w:rFonts w:hint="default"/>
        </w:rPr>
        <w:t>持仓 ID 由mgnMode+posSide+instId+ccy这几个字段所产生，可让您唯一地识别同一个账户内的持仓。持仓 ID 不会因平仓及再开仓而变动。如果很久没有仓位的话，系统可能产生一个新的持仓 ID。</w:t>
      </w:r>
    </w:p>
    <w:p w14:paraId="57520F2E">
      <w:pPr>
        <w:pStyle w:val="5"/>
        <w:bidi w:val="0"/>
        <w:rPr>
          <w:rFonts w:hint="default"/>
        </w:rPr>
      </w:pPr>
      <w:r>
        <w:rPr>
          <w:rFonts w:hint="default"/>
        </w:rPr>
        <w:t>REST API</w:t>
      </w:r>
    </w:p>
    <w:p w14:paraId="3BC7A21D">
      <w:pPr>
        <w:pStyle w:val="5"/>
        <w:bidi w:val="0"/>
        <w:rPr>
          <w:rFonts w:hint="default"/>
        </w:rPr>
      </w:pPr>
      <w:r>
        <w:rPr>
          <w:rFonts w:hint="default"/>
        </w:rPr>
        <w:t>用户亦可以通过 REST API 查看持仓数量不为 0 的持仓信息：</w:t>
      </w:r>
    </w:p>
    <w:p w14:paraId="1C88952E">
      <w:pPr>
        <w:pStyle w:val="5"/>
        <w:bidi w:val="0"/>
        <w:rPr>
          <w:rFonts w:hint="default"/>
        </w:rPr>
      </w:pPr>
      <w:r>
        <w:rPr>
          <w:rFonts w:hint="default"/>
        </w:rPr>
        <w:fldChar w:fldCharType="begin"/>
      </w:r>
      <w:r>
        <w:rPr>
          <w:rFonts w:hint="default"/>
        </w:rPr>
        <w:instrText xml:space="preserve"> HYPERLINK "https://www.okx.com/docs-v5/zh/" \l "trading-account-rest-api-get-positions"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GET /api/v5/account/positions</w:t>
      </w:r>
      <w:r>
        <w:rPr>
          <w:rFonts w:hint="default"/>
        </w:rPr>
        <w:fldChar w:fldCharType="end"/>
      </w:r>
    </w:p>
    <w:p w14:paraId="5C4F7502">
      <w:pPr>
        <w:pStyle w:val="5"/>
        <w:bidi w:val="0"/>
        <w:rPr>
          <w:rFonts w:hint="default"/>
        </w:rPr>
      </w:pPr>
      <w:r>
        <w:rPr>
          <w:rFonts w:hint="default"/>
        </w:rPr>
        <w:t>REST API 提供以下维度查询：</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3360"/>
        <w:gridCol w:w="5186"/>
      </w:tblGrid>
      <w:tr w14:paraId="10082F2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44FAE13">
            <w:pPr>
              <w:pStyle w:val="5"/>
              <w:bidi w:val="0"/>
              <w:rPr>
                <w:rFonts w:hint="default"/>
              </w:rPr>
            </w:pPr>
            <w:r>
              <w:rPr>
                <w:rFonts w:hint="default"/>
                <w:lang w:val="en-US" w:eastAsia="zh-CN"/>
              </w:rPr>
              <w:t>维度</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B4D5738">
            <w:pPr>
              <w:pStyle w:val="5"/>
              <w:bidi w:val="0"/>
              <w:rPr>
                <w:rFonts w:hint="default"/>
              </w:rPr>
            </w:pPr>
            <w:r>
              <w:rPr>
                <w:rFonts w:hint="default"/>
                <w:lang w:val="en-US" w:eastAsia="zh-CN"/>
              </w:rPr>
              <w:t>示例</w:t>
            </w:r>
          </w:p>
        </w:tc>
      </w:tr>
      <w:tr w14:paraId="4664E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565646">
            <w:pPr>
              <w:pStyle w:val="5"/>
              <w:bidi w:val="0"/>
              <w:rPr>
                <w:rFonts w:hint="default"/>
              </w:rPr>
            </w:pPr>
            <w:r>
              <w:rPr>
                <w:rFonts w:hint="default"/>
                <w:lang w:val="en-US" w:eastAsia="zh-CN"/>
              </w:rPr>
              <w:t>产品类型</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095531">
            <w:pPr>
              <w:pStyle w:val="5"/>
              <w:bidi w:val="0"/>
              <w:rPr>
                <w:rFonts w:hint="default"/>
              </w:rPr>
            </w:pPr>
            <w:r>
              <w:rPr>
                <w:rFonts w:hint="default"/>
                <w:lang w:val="en-US" w:eastAsia="zh-CN"/>
              </w:rPr>
              <w:t>GET /api/v5/account/positions?instType=SWAP</w:t>
            </w:r>
          </w:p>
        </w:tc>
      </w:tr>
      <w:tr w14:paraId="5CF39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FAA7750">
            <w:pPr>
              <w:pStyle w:val="5"/>
              <w:bidi w:val="0"/>
              <w:rPr>
                <w:rFonts w:hint="default"/>
              </w:rPr>
            </w:pPr>
            <w:r>
              <w:rPr>
                <w:rFonts w:hint="default"/>
                <w:lang w:val="en-US" w:eastAsia="zh-CN"/>
              </w:rPr>
              <w:t>产品 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38631B">
            <w:pPr>
              <w:pStyle w:val="5"/>
              <w:bidi w:val="0"/>
              <w:rPr>
                <w:rFonts w:hint="default"/>
              </w:rPr>
            </w:pPr>
            <w:r>
              <w:rPr>
                <w:rFonts w:hint="default"/>
                <w:lang w:val="en-US" w:eastAsia="zh-CN"/>
              </w:rPr>
              <w:t>GET /api/v5/account/positions?instId=BTC-USDT-SWAP</w:t>
            </w:r>
          </w:p>
        </w:tc>
      </w:tr>
      <w:tr w14:paraId="64DA8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D9F3DE">
            <w:pPr>
              <w:pStyle w:val="5"/>
              <w:bidi w:val="0"/>
              <w:rPr>
                <w:rFonts w:hint="default"/>
              </w:rPr>
            </w:pPr>
            <w:r>
              <w:rPr>
                <w:rFonts w:hint="default"/>
                <w:lang w:val="en-US" w:eastAsia="zh-CN"/>
              </w:rPr>
              <w:t>持仓 ID（单个）</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75EC90">
            <w:pPr>
              <w:pStyle w:val="5"/>
              <w:bidi w:val="0"/>
              <w:rPr>
                <w:rFonts w:hint="default"/>
              </w:rPr>
            </w:pPr>
            <w:r>
              <w:rPr>
                <w:rFonts w:hint="default"/>
                <w:lang w:val="en-US" w:eastAsia="zh-CN"/>
              </w:rPr>
              <w:t>GET /api/v5/account/positions?posId=287999792370819074</w:t>
            </w:r>
          </w:p>
        </w:tc>
      </w:tr>
      <w:tr w14:paraId="0489F33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B14AA2">
            <w:pPr>
              <w:pStyle w:val="5"/>
              <w:bidi w:val="0"/>
              <w:rPr>
                <w:rFonts w:hint="default"/>
              </w:rPr>
            </w:pPr>
            <w:r>
              <w:rPr>
                <w:rFonts w:hint="default"/>
                <w:lang w:val="en-US" w:eastAsia="zh-CN"/>
              </w:rPr>
              <w:t>持仓 ID（多个，最多 20 个）</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E3DD0F">
            <w:pPr>
              <w:pStyle w:val="5"/>
              <w:bidi w:val="0"/>
              <w:rPr>
                <w:rFonts w:hint="default"/>
              </w:rPr>
            </w:pPr>
            <w:r>
              <w:rPr>
                <w:rFonts w:hint="default"/>
                <w:lang w:val="en-US" w:eastAsia="zh-CN"/>
              </w:rPr>
              <w:t>GET /api/v5/account/positions?posId=287999792370819074,289098391880081414</w:t>
            </w:r>
          </w:p>
        </w:tc>
      </w:tr>
    </w:tbl>
    <w:p w14:paraId="2E381BC1">
      <w:pPr>
        <w:pStyle w:val="5"/>
        <w:bidi w:val="0"/>
        <w:rPr>
          <w:rFonts w:hint="default"/>
        </w:rPr>
      </w:pPr>
      <w:r>
        <w:rPr>
          <w:rFonts w:hint="default"/>
        </w:rPr>
        <w:t>值得一提的是，当用户于posId参数指定持仓时，无论持仓是否已平仓，REST API 均会返回该持仓的数据，与 WebSocket 持仓频道不同。这只适用于曾经开仓的持仓。</w:t>
      </w:r>
    </w:p>
    <w:p w14:paraId="483F1B6B">
      <w:pPr>
        <w:pStyle w:val="5"/>
        <w:bidi w:val="0"/>
        <w:rPr>
          <w:rFonts w:hint="default"/>
        </w:rPr>
      </w:pPr>
      <w:r>
        <w:rPr>
          <w:rFonts w:hint="default"/>
        </w:rPr>
        <w:t>订单成交推送与持仓的对账</w:t>
      </w:r>
    </w:p>
    <w:p w14:paraId="593787B2">
      <w:pPr>
        <w:pStyle w:val="5"/>
        <w:bidi w:val="0"/>
        <w:rPr>
          <w:rFonts w:hint="default"/>
        </w:rPr>
      </w:pPr>
      <w:r>
        <w:rPr>
          <w:rFonts w:hint="default"/>
        </w:rPr>
        <w:t>运用持仓频道新增的最新成交 ID （tradeId字段），用户可以进行订单频道成交推送与持仓的对账。这样做法其中一个案例就是用户想从订单成交推算出现有的持仓数量。</w:t>
      </w:r>
    </w:p>
    <w:p w14:paraId="4D77E069">
      <w:pPr>
        <w:pStyle w:val="5"/>
        <w:bidi w:val="0"/>
        <w:rPr>
          <w:rFonts w:hint="default"/>
        </w:rPr>
      </w:pPr>
      <w:r>
        <w:rPr>
          <w:rFonts w:hint="default"/>
        </w:rPr>
        <w:t>成交 ID 的唯一性基于每一产品 ID (instId)。</w:t>
      </w:r>
    </w:p>
    <w:p w14:paraId="6D2E7771">
      <w:pPr>
        <w:pStyle w:val="5"/>
        <w:bidi w:val="0"/>
        <w:rPr>
          <w:rFonts w:hint="default"/>
        </w:rPr>
      </w:pPr>
      <w:r>
        <w:rPr>
          <w:rFonts w:hint="default"/>
        </w:rPr>
        <w:t>新的订单成交均会指派较新的成交 ID。利用这一特性，用户可用成交 ID 匹配相应的持仓/订单成交，并以成交 ID 的数字比较哪项数据较新。</w:t>
      </w:r>
    </w:p>
    <w:p w14:paraId="2BE3DDF0">
      <w:pPr>
        <w:pStyle w:val="5"/>
        <w:bidi w:val="0"/>
        <w:rPr>
          <w:rFonts w:hint="default"/>
        </w:rPr>
      </w:pPr>
      <w:r>
        <w:rPr>
          <w:rFonts w:hint="default"/>
        </w:rPr>
        <w:t>不过，用户需要注意下列事项：</w:t>
      </w:r>
    </w:p>
    <w:p w14:paraId="16CA484B">
      <w:pPr>
        <w:pStyle w:val="5"/>
        <w:bidi w:val="0"/>
      </w:pPr>
      <w:r>
        <w:rPr>
          <w:rFonts w:hint="default"/>
        </w:rPr>
        <w:t>多个持仓变化有可能会聚合成单个持仓信息推送，即持仓信息只有最新的成交 ID，并非每一个订单成交更新均能与持仓信息匹配</w:t>
      </w:r>
    </w:p>
    <w:p w14:paraId="0FBF303B">
      <w:pPr>
        <w:pStyle w:val="5"/>
        <w:bidi w:val="0"/>
      </w:pPr>
      <w:r>
        <w:rPr>
          <w:rFonts w:hint="default"/>
        </w:rPr>
        <w:t>强平/强减或 ADL 不会推送订单更新（因订单为系统所拥有）</w:t>
      </w:r>
    </w:p>
    <w:p w14:paraId="78B7115A">
      <w:pPr>
        <w:pStyle w:val="5"/>
        <w:bidi w:val="0"/>
      </w:pPr>
      <w:r>
        <w:rPr>
          <w:rFonts w:hint="default"/>
        </w:rPr>
        <w:t>因强平/强减或 ADL 而触发的持仓更新不会更新 tradeId</w:t>
      </w:r>
    </w:p>
    <w:p w14:paraId="17E72719">
      <w:pPr>
        <w:pStyle w:val="5"/>
        <w:bidi w:val="0"/>
        <w:rPr>
          <w:rFonts w:hint="default"/>
        </w:rPr>
      </w:pPr>
      <w:r>
        <w:rPr>
          <w:rFonts w:hint="default"/>
        </w:rPr>
        <w:t>要准确地进行订单成交推送与持仓的对账，用户必需考虑以上的注意事项，除比较tradeId外还需比较持仓数量（或比较持仓更新时间uTime字段）。</w:t>
      </w:r>
    </w:p>
    <w:p w14:paraId="5D91FEC8">
      <w:pPr>
        <w:pStyle w:val="5"/>
        <w:bidi w:val="0"/>
        <w:rPr>
          <w:rFonts w:hint="default"/>
        </w:rPr>
      </w:pPr>
      <w:r>
        <w:rPr>
          <w:rFonts w:hint="default"/>
        </w:rPr>
        <w:t>我们来看看以下的推送序列示例。假设下列都是同样产品及同样保证金模式的数据，持仓模式为买卖模式。</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01"/>
        <w:gridCol w:w="1749"/>
        <w:gridCol w:w="4512"/>
        <w:gridCol w:w="1584"/>
      </w:tblGrid>
      <w:tr w14:paraId="49BD0A4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6161F33">
            <w:pPr>
              <w:pStyle w:val="5"/>
              <w:bidi w:val="0"/>
              <w:rPr>
                <w:rFonts w:hint="default"/>
              </w:rPr>
            </w:pPr>
            <w:r>
              <w:rPr>
                <w:rFonts w:hint="default"/>
                <w:lang w:val="en-US" w:eastAsia="zh-CN"/>
              </w:rPr>
              <w:t>序列</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B1E90B7">
            <w:pPr>
              <w:pStyle w:val="5"/>
              <w:bidi w:val="0"/>
              <w:rPr>
                <w:rFonts w:hint="default"/>
              </w:rPr>
            </w:pPr>
            <w:r>
              <w:rPr>
                <w:rFonts w:hint="default"/>
                <w:lang w:val="en-US" w:eastAsia="zh-CN"/>
              </w:rPr>
              <w:t>频道</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CA9FF76">
            <w:pPr>
              <w:pStyle w:val="5"/>
              <w:bidi w:val="0"/>
              <w:rPr>
                <w:rFonts w:hint="default"/>
              </w:rPr>
            </w:pPr>
            <w:r>
              <w:rPr>
                <w:rFonts w:hint="default"/>
                <w:lang w:val="en-US" w:eastAsia="zh-CN"/>
              </w:rPr>
              <w:t>数据</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3FFD494">
            <w:pPr>
              <w:pStyle w:val="5"/>
              <w:bidi w:val="0"/>
              <w:rPr>
                <w:rFonts w:hint="default"/>
              </w:rPr>
            </w:pPr>
            <w:r>
              <w:rPr>
                <w:rFonts w:hint="default"/>
                <w:lang w:val="en-US" w:eastAsia="zh-CN"/>
              </w:rPr>
              <w:t>对账后的持仓</w:t>
            </w:r>
          </w:p>
        </w:tc>
      </w:tr>
      <w:tr w14:paraId="60628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8D86B3">
            <w:pPr>
              <w:pStyle w:val="5"/>
              <w:bidi w:val="0"/>
              <w:rPr>
                <w:rFonts w:hint="default"/>
              </w:rPr>
            </w:pPr>
            <w:r>
              <w:rPr>
                <w:rFonts w:hint="default"/>
                <w:lang w:val="en-US" w:eastAsia="zh-CN"/>
              </w:rPr>
              <w:t>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F1E067">
            <w:pPr>
              <w:pStyle w:val="5"/>
              <w:bidi w:val="0"/>
              <w:rPr>
                <w:rFonts w:hint="default"/>
              </w:rPr>
            </w:pPr>
            <w:r>
              <w:rPr>
                <w:rFonts w:hint="default"/>
                <w:lang w:val="en-US" w:eastAsia="zh-CN"/>
              </w:rPr>
              <w:t>order (订单)</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22E440">
            <w:pPr>
              <w:pStyle w:val="5"/>
              <w:bidi w:val="0"/>
              <w:rPr>
                <w:rFonts w:hint="default"/>
              </w:rPr>
            </w:pPr>
            <w:r>
              <w:rPr>
                <w:rFonts w:hint="default"/>
                <w:lang w:val="en-US" w:eastAsia="zh-CN"/>
              </w:rPr>
              <w:t>fillSz=20, side=buy, tradeId=150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AE05A4">
            <w:pPr>
              <w:pStyle w:val="5"/>
              <w:bidi w:val="0"/>
              <w:rPr>
                <w:rFonts w:hint="default"/>
              </w:rPr>
            </w:pPr>
            <w:r>
              <w:rPr>
                <w:rFonts w:hint="default"/>
                <w:lang w:val="en-US" w:eastAsia="zh-CN"/>
              </w:rPr>
              <w:t>20</w:t>
            </w:r>
          </w:p>
        </w:tc>
      </w:tr>
      <w:tr w14:paraId="1F3DC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A6A178">
            <w:pPr>
              <w:pStyle w:val="5"/>
              <w:bidi w:val="0"/>
              <w:rPr>
                <w:rFonts w:hint="default"/>
              </w:rPr>
            </w:pPr>
            <w:r>
              <w:rPr>
                <w:rFonts w:hint="default"/>
                <w:lang w:val="en-US" w:eastAsia="zh-CN"/>
              </w:rPr>
              <w:t>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72F926">
            <w:pPr>
              <w:pStyle w:val="5"/>
              <w:bidi w:val="0"/>
              <w:rPr>
                <w:rFonts w:hint="default"/>
              </w:rPr>
            </w:pPr>
            <w:r>
              <w:rPr>
                <w:rFonts w:hint="default"/>
                <w:lang w:val="en-US" w:eastAsia="zh-CN"/>
              </w:rPr>
              <w:t>positions (持仓)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B81793">
            <w:pPr>
              <w:pStyle w:val="5"/>
              <w:bidi w:val="0"/>
              <w:rPr>
                <w:rFonts w:hint="default"/>
              </w:rPr>
            </w:pPr>
            <w:r>
              <w:rPr>
                <w:rFonts w:hint="default"/>
                <w:lang w:val="en-US" w:eastAsia="zh-CN"/>
              </w:rPr>
              <w:t>pos=20, tradeId=150, uTime=1614859751636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D14347">
            <w:pPr>
              <w:pStyle w:val="5"/>
              <w:bidi w:val="0"/>
              <w:rPr>
                <w:rFonts w:hint="default"/>
              </w:rPr>
            </w:pPr>
            <w:r>
              <w:rPr>
                <w:rFonts w:hint="default"/>
                <w:lang w:val="en-US" w:eastAsia="zh-CN"/>
              </w:rPr>
              <w:t>20</w:t>
            </w:r>
          </w:p>
        </w:tc>
      </w:tr>
      <w:tr w14:paraId="5E2D1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2FC1DE">
            <w:pPr>
              <w:pStyle w:val="5"/>
              <w:bidi w:val="0"/>
              <w:rPr>
                <w:rFonts w:hint="default"/>
              </w:rPr>
            </w:pPr>
            <w:r>
              <w:rPr>
                <w:rFonts w:hint="default"/>
                <w:lang w:val="en-US" w:eastAsia="zh-CN"/>
              </w:rPr>
              <w:t>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BD7A8B">
            <w:pPr>
              <w:pStyle w:val="5"/>
              <w:bidi w:val="0"/>
              <w:rPr>
                <w:rFonts w:hint="default"/>
              </w:rPr>
            </w:pPr>
            <w:r>
              <w:rPr>
                <w:rFonts w:hint="default"/>
                <w:lang w:val="en-US" w:eastAsia="zh-CN"/>
              </w:rPr>
              <w:t>positions (持仓)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F15958">
            <w:pPr>
              <w:pStyle w:val="5"/>
              <w:bidi w:val="0"/>
              <w:rPr>
                <w:rFonts w:hint="default"/>
              </w:rPr>
            </w:pPr>
            <w:r>
              <w:rPr>
                <w:rFonts w:hint="default"/>
                <w:lang w:val="en-US" w:eastAsia="zh-CN"/>
              </w:rPr>
              <w:t>pos=18, tradeId=151, uTime=1614859752637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FE1B0E">
            <w:pPr>
              <w:pStyle w:val="5"/>
              <w:bidi w:val="0"/>
              <w:rPr>
                <w:rFonts w:hint="default"/>
              </w:rPr>
            </w:pPr>
            <w:r>
              <w:rPr>
                <w:rFonts w:hint="default"/>
                <w:lang w:val="en-US" w:eastAsia="zh-CN"/>
              </w:rPr>
              <w:t>18</w:t>
            </w:r>
          </w:p>
        </w:tc>
      </w:tr>
      <w:tr w14:paraId="03AD6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FFC80FD">
            <w:pPr>
              <w:pStyle w:val="5"/>
              <w:bidi w:val="0"/>
              <w:rPr>
                <w:rFonts w:hint="default"/>
              </w:rPr>
            </w:pPr>
            <w:r>
              <w:rPr>
                <w:rFonts w:hint="default"/>
                <w:lang w:val="en-US" w:eastAsia="zh-CN"/>
              </w:rPr>
              <w:t>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A11A6B">
            <w:pPr>
              <w:pStyle w:val="5"/>
              <w:bidi w:val="0"/>
              <w:rPr>
                <w:rFonts w:hint="default"/>
              </w:rPr>
            </w:pPr>
            <w:r>
              <w:rPr>
                <w:rFonts w:hint="default"/>
                <w:lang w:val="en-US" w:eastAsia="zh-CN"/>
              </w:rPr>
              <w:t>order (订单)</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0A6D84">
            <w:pPr>
              <w:pStyle w:val="5"/>
              <w:bidi w:val="0"/>
              <w:rPr>
                <w:rFonts w:hint="default"/>
              </w:rPr>
            </w:pPr>
            <w:r>
              <w:rPr>
                <w:rFonts w:hint="default"/>
                <w:lang w:val="en-US" w:eastAsia="zh-CN"/>
              </w:rPr>
              <w:t>fillSz=2, side=sell, tradeId=151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AE0380">
            <w:pPr>
              <w:pStyle w:val="5"/>
              <w:bidi w:val="0"/>
              <w:rPr>
                <w:rFonts w:hint="default"/>
              </w:rPr>
            </w:pPr>
            <w:r>
              <w:rPr>
                <w:rFonts w:hint="default"/>
                <w:lang w:val="en-US" w:eastAsia="zh-CN"/>
              </w:rPr>
              <w:t>18</w:t>
            </w:r>
          </w:p>
        </w:tc>
      </w:tr>
      <w:tr w14:paraId="6C94F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142F61">
            <w:pPr>
              <w:pStyle w:val="5"/>
              <w:bidi w:val="0"/>
              <w:rPr>
                <w:rFonts w:hint="default"/>
              </w:rPr>
            </w:pPr>
            <w:r>
              <w:rPr>
                <w:rFonts w:hint="default"/>
                <w:lang w:val="en-US" w:eastAsia="zh-CN"/>
              </w:rPr>
              <w:t>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78D99D">
            <w:pPr>
              <w:pStyle w:val="5"/>
              <w:bidi w:val="0"/>
              <w:rPr>
                <w:rFonts w:hint="default"/>
              </w:rPr>
            </w:pPr>
            <w:r>
              <w:rPr>
                <w:rFonts w:hint="default"/>
                <w:lang w:val="en-US" w:eastAsia="zh-CN"/>
              </w:rPr>
              <w:t>order (订单)</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0E6FF1">
            <w:pPr>
              <w:pStyle w:val="5"/>
              <w:bidi w:val="0"/>
              <w:rPr>
                <w:rFonts w:hint="default"/>
              </w:rPr>
            </w:pPr>
            <w:r>
              <w:rPr>
                <w:rFonts w:hint="default"/>
                <w:lang w:val="en-US" w:eastAsia="zh-CN"/>
              </w:rPr>
              <w:t>fillSz=3, side=sell, tradeId=156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1763C3">
            <w:pPr>
              <w:pStyle w:val="5"/>
              <w:bidi w:val="0"/>
              <w:rPr>
                <w:rFonts w:hint="default"/>
              </w:rPr>
            </w:pPr>
            <w:r>
              <w:rPr>
                <w:rFonts w:hint="default"/>
                <w:lang w:val="en-US" w:eastAsia="zh-CN"/>
              </w:rPr>
              <w:t>15</w:t>
            </w:r>
          </w:p>
        </w:tc>
      </w:tr>
      <w:tr w14:paraId="7F198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7EE73A">
            <w:pPr>
              <w:pStyle w:val="5"/>
              <w:bidi w:val="0"/>
              <w:rPr>
                <w:rFonts w:hint="default"/>
              </w:rPr>
            </w:pPr>
            <w:r>
              <w:rPr>
                <w:rFonts w:hint="default"/>
                <w:lang w:val="en-US" w:eastAsia="zh-CN"/>
              </w:rPr>
              <w:t>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10DF5B">
            <w:pPr>
              <w:pStyle w:val="5"/>
              <w:bidi w:val="0"/>
              <w:rPr>
                <w:rFonts w:hint="default"/>
              </w:rPr>
            </w:pPr>
            <w:r>
              <w:rPr>
                <w:rFonts w:hint="default"/>
                <w:lang w:val="en-US" w:eastAsia="zh-CN"/>
              </w:rPr>
              <w:t>order (订单)</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3EB4CA">
            <w:pPr>
              <w:pStyle w:val="5"/>
              <w:bidi w:val="0"/>
              <w:rPr>
                <w:rFonts w:hint="default"/>
              </w:rPr>
            </w:pPr>
            <w:r>
              <w:rPr>
                <w:rFonts w:hint="default"/>
                <w:lang w:val="en-US" w:eastAsia="zh-CN"/>
              </w:rPr>
              <w:t>fillSz=1, side=sell, tradeId=158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C84845">
            <w:pPr>
              <w:pStyle w:val="5"/>
              <w:bidi w:val="0"/>
              <w:rPr>
                <w:rFonts w:hint="default"/>
              </w:rPr>
            </w:pPr>
            <w:r>
              <w:rPr>
                <w:rFonts w:hint="default"/>
                <w:lang w:val="en-US" w:eastAsia="zh-CN"/>
              </w:rPr>
              <w:t>14</w:t>
            </w:r>
          </w:p>
        </w:tc>
      </w:tr>
      <w:tr w14:paraId="1AAD9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09BE3F">
            <w:pPr>
              <w:pStyle w:val="5"/>
              <w:bidi w:val="0"/>
              <w:rPr>
                <w:rFonts w:hint="default"/>
              </w:rPr>
            </w:pPr>
            <w:r>
              <w:rPr>
                <w:rFonts w:hint="default"/>
                <w:lang w:val="en-US" w:eastAsia="zh-CN"/>
              </w:rPr>
              <w:t>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A686C8">
            <w:pPr>
              <w:pStyle w:val="5"/>
              <w:bidi w:val="0"/>
              <w:rPr>
                <w:rFonts w:hint="default"/>
              </w:rPr>
            </w:pPr>
            <w:r>
              <w:rPr>
                <w:rFonts w:hint="default"/>
                <w:lang w:val="en-US" w:eastAsia="zh-CN"/>
              </w:rPr>
              <w:t>positions (持仓)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FE91C0">
            <w:pPr>
              <w:pStyle w:val="5"/>
              <w:bidi w:val="0"/>
              <w:rPr>
                <w:rFonts w:hint="default"/>
              </w:rPr>
            </w:pPr>
            <w:r>
              <w:rPr>
                <w:rFonts w:hint="default"/>
                <w:lang w:val="en-US" w:eastAsia="zh-CN"/>
              </w:rPr>
              <w:t>pos=10, tradeId=163, uTime=1614859755037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6B8FB9">
            <w:pPr>
              <w:pStyle w:val="5"/>
              <w:bidi w:val="0"/>
              <w:rPr>
                <w:rFonts w:hint="default"/>
              </w:rPr>
            </w:pPr>
            <w:r>
              <w:rPr>
                <w:rFonts w:hint="default"/>
                <w:lang w:val="en-US" w:eastAsia="zh-CN"/>
              </w:rPr>
              <w:t>10</w:t>
            </w:r>
          </w:p>
        </w:tc>
      </w:tr>
      <w:tr w14:paraId="24691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D26692">
            <w:pPr>
              <w:pStyle w:val="5"/>
              <w:bidi w:val="0"/>
              <w:rPr>
                <w:rFonts w:hint="default"/>
              </w:rPr>
            </w:pPr>
            <w:r>
              <w:rPr>
                <w:rFonts w:hint="default"/>
                <w:lang w:val="en-US" w:eastAsia="zh-CN"/>
              </w:rPr>
              <w:t>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22F93A">
            <w:pPr>
              <w:pStyle w:val="5"/>
              <w:bidi w:val="0"/>
              <w:rPr>
                <w:rFonts w:hint="default"/>
              </w:rPr>
            </w:pPr>
            <w:r>
              <w:rPr>
                <w:rFonts w:hint="default"/>
                <w:lang w:val="en-US" w:eastAsia="zh-CN"/>
              </w:rPr>
              <w:t>order (订单)</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254CF0">
            <w:pPr>
              <w:pStyle w:val="5"/>
              <w:bidi w:val="0"/>
              <w:rPr>
                <w:rFonts w:hint="default"/>
              </w:rPr>
            </w:pPr>
            <w:r>
              <w:rPr>
                <w:rFonts w:hint="default"/>
                <w:lang w:val="en-US" w:eastAsia="zh-CN"/>
              </w:rPr>
              <w:t>fillSz=1, side=sell, tradeId=159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29B2A1">
            <w:pPr>
              <w:pStyle w:val="5"/>
              <w:bidi w:val="0"/>
              <w:rPr>
                <w:rFonts w:hint="default"/>
              </w:rPr>
            </w:pPr>
            <w:r>
              <w:rPr>
                <w:rFonts w:hint="default"/>
                <w:lang w:val="en-US" w:eastAsia="zh-CN"/>
              </w:rPr>
              <w:t>10</w:t>
            </w:r>
          </w:p>
        </w:tc>
      </w:tr>
      <w:tr w14:paraId="00F56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8CF09C">
            <w:pPr>
              <w:pStyle w:val="5"/>
              <w:bidi w:val="0"/>
              <w:rPr>
                <w:rFonts w:hint="default"/>
              </w:rPr>
            </w:pPr>
            <w:r>
              <w:rPr>
                <w:rFonts w:hint="default"/>
                <w:lang w:val="en-US" w:eastAsia="zh-CN"/>
              </w:rPr>
              <w:t>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20C635">
            <w:pPr>
              <w:pStyle w:val="5"/>
              <w:bidi w:val="0"/>
              <w:rPr>
                <w:rFonts w:hint="default"/>
              </w:rPr>
            </w:pPr>
            <w:r>
              <w:rPr>
                <w:rFonts w:hint="default"/>
                <w:lang w:val="en-US" w:eastAsia="zh-CN"/>
              </w:rPr>
              <w:t>order (订单)</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FF21B6">
            <w:pPr>
              <w:pStyle w:val="5"/>
              <w:bidi w:val="0"/>
              <w:rPr>
                <w:rFonts w:hint="default"/>
              </w:rPr>
            </w:pPr>
            <w:r>
              <w:rPr>
                <w:rFonts w:hint="default"/>
                <w:lang w:val="en-US" w:eastAsia="zh-CN"/>
              </w:rPr>
              <w:t>fillSz=3, side=sell, tradeId=163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2D8F9F">
            <w:pPr>
              <w:pStyle w:val="5"/>
              <w:bidi w:val="0"/>
              <w:rPr>
                <w:rFonts w:hint="default"/>
              </w:rPr>
            </w:pPr>
            <w:r>
              <w:rPr>
                <w:rFonts w:hint="default"/>
                <w:lang w:val="en-US" w:eastAsia="zh-CN"/>
              </w:rPr>
              <w:t>10</w:t>
            </w:r>
          </w:p>
        </w:tc>
      </w:tr>
      <w:tr w14:paraId="27439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2C2A33">
            <w:pPr>
              <w:pStyle w:val="5"/>
              <w:bidi w:val="0"/>
              <w:rPr>
                <w:rFonts w:hint="default"/>
              </w:rPr>
            </w:pPr>
            <w:r>
              <w:rPr>
                <w:rFonts w:hint="default"/>
                <w:lang w:val="en-US" w:eastAsia="zh-CN"/>
              </w:rPr>
              <w:t>10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93F2B4">
            <w:pPr>
              <w:pStyle w:val="5"/>
              <w:bidi w:val="0"/>
              <w:rPr>
                <w:rFonts w:hint="default"/>
              </w:rPr>
            </w:pPr>
            <w:r>
              <w:rPr>
                <w:rFonts w:hint="default"/>
                <w:lang w:val="en-US" w:eastAsia="zh-CN"/>
              </w:rPr>
              <w:t>positions (持仓)</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76A7FE">
            <w:pPr>
              <w:pStyle w:val="5"/>
              <w:bidi w:val="0"/>
              <w:rPr>
                <w:rFonts w:hint="default"/>
              </w:rPr>
            </w:pPr>
            <w:r>
              <w:rPr>
                <w:rFonts w:hint="default"/>
                <w:lang w:val="en-US" w:eastAsia="zh-CN"/>
              </w:rPr>
              <w:t>pos=10, tradeId=163, uTime=1614859755037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BDFB6B">
            <w:pPr>
              <w:pStyle w:val="5"/>
              <w:bidi w:val="0"/>
              <w:rPr>
                <w:rFonts w:hint="default"/>
              </w:rPr>
            </w:pPr>
            <w:r>
              <w:rPr>
                <w:rFonts w:hint="default"/>
                <w:lang w:val="en-US" w:eastAsia="zh-CN"/>
              </w:rPr>
              <w:t>10</w:t>
            </w:r>
          </w:p>
        </w:tc>
      </w:tr>
      <w:tr w14:paraId="74CAB58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7D2820">
            <w:pPr>
              <w:pStyle w:val="5"/>
              <w:bidi w:val="0"/>
              <w:rPr>
                <w:rFonts w:hint="default"/>
              </w:rPr>
            </w:pPr>
            <w:r>
              <w:rPr>
                <w:rFonts w:hint="default"/>
                <w:lang w:val="en-US" w:eastAsia="zh-CN"/>
              </w:rPr>
              <w:t>11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998662">
            <w:pPr>
              <w:pStyle w:val="5"/>
              <w:bidi w:val="0"/>
              <w:rPr>
                <w:rFonts w:hint="default"/>
              </w:rPr>
            </w:pPr>
            <w:r>
              <w:rPr>
                <w:rFonts w:hint="default"/>
                <w:lang w:val="en-US" w:eastAsia="zh-CN"/>
              </w:rPr>
              <w:t>positions (持仓)</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8C5814">
            <w:pPr>
              <w:pStyle w:val="5"/>
              <w:bidi w:val="0"/>
              <w:rPr>
                <w:rFonts w:hint="default"/>
              </w:rPr>
            </w:pPr>
            <w:r>
              <w:rPr>
                <w:rFonts w:hint="default"/>
                <w:lang w:val="en-US" w:eastAsia="zh-CN"/>
              </w:rPr>
              <w:t>pos=6, tradeId=163, uTime=1614866547430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3B7D67">
            <w:pPr>
              <w:pStyle w:val="5"/>
              <w:bidi w:val="0"/>
              <w:rPr>
                <w:rFonts w:hint="default"/>
              </w:rPr>
            </w:pPr>
            <w:r>
              <w:rPr>
                <w:rFonts w:hint="default"/>
                <w:lang w:val="en-US" w:eastAsia="zh-CN"/>
              </w:rPr>
              <w:t>6</w:t>
            </w:r>
          </w:p>
        </w:tc>
      </w:tr>
    </w:tbl>
    <w:p w14:paraId="4C703634">
      <w:pPr>
        <w:pStyle w:val="5"/>
        <w:bidi w:val="0"/>
        <w:rPr>
          <w:rFonts w:hint="default"/>
        </w:rPr>
      </w:pPr>
      <w:r>
        <w:rPr>
          <w:rFonts w:hint="default"/>
        </w:rPr>
        <w:t>从中观察，我们得知：</w:t>
      </w:r>
    </w:p>
    <w:p w14:paraId="6D4DF3BA">
      <w:pPr>
        <w:pStyle w:val="5"/>
        <w:bidi w:val="0"/>
      </w:pPr>
      <w:r>
        <w:rPr>
          <w:rFonts w:hint="default"/>
        </w:rPr>
        <w:t>收到 tradeId=163 的单个持仓推送 #7，即代表与持仓对账时，可忽略tradeId&lt;=163 的订单推送。换言之，我们可忽略订单推送 #8 和 #9</w:t>
      </w:r>
    </w:p>
    <w:p w14:paraId="36FCA049">
      <w:pPr>
        <w:pStyle w:val="5"/>
        <w:bidi w:val="0"/>
      </w:pPr>
      <w:r>
        <w:rPr>
          <w:rFonts w:hint="default"/>
        </w:rPr>
        <w:t>持仓推送 #10 与 #7 的tradeId和pos（和uTime）一样，这表示我们可以认为 #10 为持仓每 10 秒的定时推送</w:t>
      </w:r>
    </w:p>
    <w:p w14:paraId="79BAEFE2">
      <w:pPr>
        <w:pStyle w:val="5"/>
        <w:bidi w:val="0"/>
      </w:pPr>
      <w:r>
        <w:rPr>
          <w:rFonts w:hint="default"/>
        </w:rPr>
        <w:t>持仓推送 #11 具同样的tradeId=163 但持仓数量有变化（uTime也较新），我们可推断这推送是由强减或 ADL 触发</w:t>
      </w:r>
    </w:p>
    <w:p w14:paraId="5217EC12">
      <w:pPr>
        <w:pStyle w:val="5"/>
        <w:bidi w:val="0"/>
        <w:rPr>
          <w:rFonts w:hint="default"/>
        </w:rPr>
      </w:pPr>
      <w:r>
        <w:rPr>
          <w:rFonts w:hint="default"/>
        </w:rPr>
        <w:t>标识符</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55"/>
        <w:gridCol w:w="7591"/>
      </w:tblGrid>
      <w:tr w14:paraId="2F9DB1A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7C662FE">
            <w:pPr>
              <w:pStyle w:val="5"/>
              <w:bidi w:val="0"/>
              <w:rPr>
                <w:rFonts w:hint="default"/>
              </w:rPr>
            </w:pPr>
            <w:r>
              <w:rPr>
                <w:rFonts w:hint="default"/>
                <w:lang w:val="en-US" w:eastAsia="zh-CN"/>
              </w:rPr>
              <w:t>标识符</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EAB794C">
            <w:pPr>
              <w:pStyle w:val="5"/>
              <w:bidi w:val="0"/>
              <w:rPr>
                <w:rFonts w:hint="default"/>
              </w:rPr>
            </w:pPr>
            <w:r>
              <w:rPr>
                <w:rFonts w:hint="default"/>
                <w:lang w:val="en-US" w:eastAsia="zh-CN"/>
              </w:rPr>
              <w:t>描述</w:t>
            </w:r>
          </w:p>
        </w:tc>
      </w:tr>
      <w:tr w14:paraId="6CEBD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4E7D04">
            <w:pPr>
              <w:pStyle w:val="5"/>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E7A34C">
            <w:pPr>
              <w:pStyle w:val="5"/>
              <w:bidi w:val="0"/>
              <w:rPr>
                <w:rFonts w:hint="default"/>
              </w:rPr>
            </w:pPr>
            <w:r>
              <w:rPr>
                <w:rFonts w:hint="default"/>
                <w:lang w:val="en-US" w:eastAsia="zh-CN"/>
              </w:rPr>
              <w:t>订单ID，全局唯一</w:t>
            </w:r>
          </w:p>
        </w:tc>
      </w:tr>
      <w:tr w14:paraId="7A547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36470F">
            <w:pPr>
              <w:pStyle w:val="5"/>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5F297C">
            <w:pPr>
              <w:pStyle w:val="5"/>
              <w:bidi w:val="0"/>
              <w:rPr>
                <w:rFonts w:hint="default"/>
              </w:rPr>
            </w:pPr>
            <w:r>
              <w:rPr>
                <w:rFonts w:hint="default"/>
                <w:lang w:val="en-US" w:eastAsia="zh-CN"/>
              </w:rPr>
              <w:t>客户自定义订单ID，所有交易产品挂单维度唯一</w:t>
            </w:r>
          </w:p>
        </w:tc>
      </w:tr>
      <w:tr w14:paraId="59F84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8C7495">
            <w:pPr>
              <w:pStyle w:val="5"/>
              <w:bidi w:val="0"/>
              <w:rPr>
                <w:rFonts w:hint="default"/>
              </w:rPr>
            </w:pPr>
            <w:r>
              <w:rPr>
                <w:rFonts w:hint="default"/>
                <w:lang w:val="en-US" w:eastAsia="zh-CN"/>
              </w:rPr>
              <w:t>billId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72B4E5">
            <w:pPr>
              <w:pStyle w:val="5"/>
              <w:bidi w:val="0"/>
              <w:rPr>
                <w:rFonts w:hint="default"/>
              </w:rPr>
            </w:pPr>
            <w:r>
              <w:rPr>
                <w:rFonts w:hint="default"/>
                <w:lang w:val="en-US" w:eastAsia="zh-CN"/>
              </w:rPr>
              <w:t>账单ID，全局唯一</w:t>
            </w:r>
          </w:p>
        </w:tc>
      </w:tr>
      <w:tr w14:paraId="5373F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5C8D88">
            <w:pPr>
              <w:pStyle w:val="5"/>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581875">
            <w:pPr>
              <w:pStyle w:val="5"/>
              <w:bidi w:val="0"/>
              <w:rPr>
                <w:rFonts w:hint="default"/>
              </w:rPr>
            </w:pPr>
            <w:r>
              <w:rPr>
                <w:rFonts w:hint="default"/>
                <w:lang w:val="en-US" w:eastAsia="zh-CN"/>
              </w:rPr>
              <w:t>最新成交ID，交易产品维度唯一</w:t>
            </w:r>
            <w:r>
              <w:rPr>
                <w:rFonts w:hint="default"/>
                <w:lang w:val="en-US" w:eastAsia="zh-CN"/>
              </w:rPr>
              <w:br w:type="textWrapping"/>
            </w:r>
            <w:r>
              <w:rPr>
                <w:rFonts w:hint="default"/>
                <w:lang w:val="en-US" w:eastAsia="zh-CN"/>
              </w:rPr>
              <w:t>在强平、自动减仓场景下，tradeId字段的值为负数，以便和其他撮合成交场景区分</w:t>
            </w:r>
          </w:p>
        </w:tc>
      </w:tr>
      <w:tr w14:paraId="7EC1435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5DF7AA">
            <w:pPr>
              <w:pStyle w:val="5"/>
              <w:bidi w:val="0"/>
              <w:rPr>
                <w:rFonts w:hint="default"/>
              </w:rPr>
            </w:pPr>
            <w:r>
              <w:rPr>
                <w:rFonts w:hint="default"/>
                <w:lang w:val="en-US" w:eastAsia="zh-CN"/>
              </w:rPr>
              <w:t>posId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CDAC6E">
            <w:pPr>
              <w:pStyle w:val="5"/>
              <w:bidi w:val="0"/>
              <w:rPr>
                <w:rFonts w:hint="default"/>
              </w:rPr>
            </w:pPr>
            <w:r>
              <w:rPr>
                <w:rFonts w:hint="default"/>
                <w:lang w:val="en-US" w:eastAsia="zh-CN"/>
              </w:rPr>
              <w:t>持仓ID，由mgnMode+posSide+instId+ccy这几个字段所产生，可唯一地识别同一个账户内的持仓。</w:t>
            </w:r>
            <w:r>
              <w:rPr>
                <w:rFonts w:hint="default"/>
                <w:lang w:val="en-US" w:eastAsia="zh-CN"/>
              </w:rPr>
              <w:br w:type="textWrapping"/>
            </w:r>
            <w:r>
              <w:rPr>
                <w:rFonts w:hint="default"/>
                <w:lang w:val="en-US" w:eastAsia="zh-CN"/>
              </w:rPr>
              <w:t>持仓 ID 不会因平仓及再开仓而变动。如果很久没有仓位的话，系统可能产生一个新的持仓 ID；切换账户模式、仓位模式时，系统也会产生一个新的持仓ID。</w:t>
            </w:r>
          </w:p>
        </w:tc>
      </w:tr>
    </w:tbl>
    <w:p w14:paraId="087E39B0">
      <w:pPr>
        <w:pStyle w:val="5"/>
        <w:bidi w:val="0"/>
        <w:rPr>
          <w:rFonts w:hint="default"/>
        </w:rPr>
      </w:pPr>
      <w:r>
        <w:rPr>
          <w:rFonts w:hint="default"/>
        </w:rPr>
        <w:t>系统状态</w:t>
      </w:r>
    </w:p>
    <w:p w14:paraId="6FD270B9">
      <w:pPr>
        <w:pStyle w:val="5"/>
        <w:bidi w:val="0"/>
        <w:rPr>
          <w:rFonts w:hint="default"/>
        </w:rPr>
      </w:pPr>
      <w:r>
        <w:rPr>
          <w:rFonts w:hint="default"/>
        </w:rPr>
        <w:t>用户可以通过 </w:t>
      </w:r>
      <w:r>
        <w:rPr>
          <w:rFonts w:hint="default"/>
        </w:rPr>
        <w:fldChar w:fldCharType="begin"/>
      </w:r>
      <w:r>
        <w:rPr>
          <w:rFonts w:hint="default"/>
        </w:rPr>
        <w:instrText xml:space="preserve"> HYPERLINK "https://www.okx.com/docs-v5/zh/" \l "status-get-status"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GET /api/v5/system/status</w:t>
      </w:r>
      <w:r>
        <w:rPr>
          <w:rFonts w:hint="default"/>
        </w:rPr>
        <w:fldChar w:fldCharType="end"/>
      </w:r>
      <w:r>
        <w:rPr>
          <w:rFonts w:hint="default"/>
        </w:rPr>
        <w:t> 获取交易所状态。</w:t>
      </w:r>
    </w:p>
    <w:p w14:paraId="532F12C8">
      <w:pPr>
        <w:pStyle w:val="5"/>
        <w:bidi w:val="0"/>
        <w:rPr>
          <w:rFonts w:hint="default"/>
        </w:rPr>
      </w:pPr>
      <w:r>
        <w:rPr>
          <w:rFonts w:hint="default"/>
        </w:rPr>
        <w:t>后续的状态更新将从websocket </w:t>
      </w:r>
      <w:r>
        <w:rPr>
          <w:rFonts w:hint="default"/>
        </w:rPr>
        <w:fldChar w:fldCharType="begin"/>
      </w:r>
      <w:r>
        <w:rPr>
          <w:rFonts w:hint="default"/>
        </w:rPr>
        <w:instrText xml:space="preserve"> HYPERLINK "https://www.okx.com/docs-v5/zh/" \l "status-ws-status-channel" </w:instrText>
      </w:r>
      <w:r>
        <w:rPr>
          <w:rFonts w:hint="default"/>
        </w:rPr>
        <w:fldChar w:fldCharType="separate"/>
      </w:r>
      <w:r>
        <w:rPr>
          <w:rStyle w:val="9"/>
          <w:rFonts w:hint="default" w:ascii="Consolas" w:hAnsi="Consolas" w:eastAsia="Consolas" w:cs="Consolas"/>
          <w:i w:val="0"/>
          <w:iCs w:val="0"/>
          <w:caps w:val="0"/>
          <w:spacing w:val="0"/>
          <w:szCs w:val="14"/>
          <w:bdr w:val="none" w:color="auto" w:sz="0" w:space="0"/>
          <w:shd w:val="clear" w:fill="F3F7F9"/>
        </w:rPr>
        <w:t>status</w:t>
      </w:r>
      <w:r>
        <w:rPr>
          <w:rFonts w:hint="default"/>
        </w:rPr>
        <w:fldChar w:fldCharType="end"/>
      </w:r>
      <w:r>
        <w:rPr>
          <w:rFonts w:hint="default"/>
        </w:rPr>
        <w:t> 频道发布。</w:t>
      </w:r>
    </w:p>
    <w:p w14:paraId="3D08385D">
      <w:pPr>
        <w:pStyle w:val="5"/>
        <w:bidi w:val="0"/>
        <w:rPr>
          <w:rFonts w:hint="default"/>
        </w:rPr>
      </w:pPr>
      <w:r>
        <w:rPr>
          <w:rFonts w:hint="default"/>
        </w:rPr>
        <w:t>由计划系统维护引起的短暂不可用（&lt;5秒）和WebSocket闪断连接（用户可以立即重连）将不会公布。此类维护只会在市场波动性低的时期进行。</w:t>
      </w:r>
    </w:p>
    <w:p w14:paraId="7B508FB2">
      <w:pPr>
        <w:pStyle w:val="5"/>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327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2026-05-21T13:08:08Z</dcterms:created>
  <dc:creator>Administrator</dc:creator>
  <cp:lastModifiedBy>阿银</cp:lastModifiedBy>
  <dcterms:modified xsi:type="dcterms:W3CDTF">2026-05-21T13:08:25Z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eyJoZGlkIjoiZmE2MjQyZTM2OTQ4MzNjN2M1YzU4Mzg1ZTRiNWQxMGUiLCJ1c2VySWQiOiI1ODU5MjA2MDQifQ==</vt:lpwstr>
  </property>
  <property fmtid="{D5CDD505-2E9C-101B-9397-08002B2CF9AE}" pid="4" name="ICV">
    <vt:lpwstr>E62B9FEFFB574F28B5BBCCAC6C9B92E7_12</vt:lpwstr>
  </property>
</Properties>
</file>