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238D17">
      <w:pPr>
        <w:pStyle w:val="2"/>
        <w:keepNext w:val="0"/>
        <w:keepLines w:val="0"/>
        <w:widowControl/>
        <w:suppressLineNumbers w:val="0"/>
        <w:shd w:val="clear" w:fill="F3F7F9"/>
        <w:spacing w:before="0" w:beforeAutospacing="0" w:after="96" w:afterAutospacing="0"/>
        <w:ind w:left="0" w:right="8646" w:firstLine="0"/>
        <w:rPr>
          <w:rFonts w:ascii="Segoe UI" w:hAnsi="Segoe UI" w:eastAsia="Segoe UI" w:cs="Segoe UI"/>
          <w:b/>
          <w:bCs/>
          <w:i w:val="0"/>
          <w:iCs w:val="0"/>
          <w:caps w:val="0"/>
          <w:color w:val="1F2533"/>
          <w:spacing w:val="0"/>
          <w:sz w:val="21"/>
          <w:szCs w:val="21"/>
        </w:rPr>
      </w:pPr>
      <w:r>
        <w:rPr>
          <w:rFonts w:hint="default" w:ascii="Segoe UI" w:hAnsi="Segoe UI" w:eastAsia="Segoe UI" w:cs="Segoe UI"/>
          <w:b/>
          <w:bCs/>
          <w:i w:val="0"/>
          <w:iCs w:val="0"/>
          <w:caps w:val="0"/>
          <w:color w:val="1F2533"/>
          <w:spacing w:val="0"/>
          <w:sz w:val="21"/>
          <w:szCs w:val="21"/>
          <w:shd w:val="clear" w:fill="F3F7F9"/>
        </w:rPr>
        <w:t>REST API</w:t>
      </w:r>
    </w:p>
    <w:p w14:paraId="192A812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获取交易产品基础信息</w:t>
      </w:r>
    </w:p>
    <w:p w14:paraId="7F7A73D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获取当前账户可交易产品的信息列表。</w:t>
      </w:r>
    </w:p>
    <w:p w14:paraId="23A4B1F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348248D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 + Instrument Type</w:t>
      </w:r>
    </w:p>
    <w:p w14:paraId="0CB5B5A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17862F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2865A6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/api/v5/account/instruments</w:t>
      </w:r>
    </w:p>
    <w:p w14:paraId="76404C8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156B9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33BD97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07BDF0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1E524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accountAPI.get_instruments(instType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322513D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4574"/>
      </w:tblGrid>
      <w:tr w14:paraId="4938E1B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101C6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00BD8C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511F81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AC7B4F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5B61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4455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848A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9E1F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5D4D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096BB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628A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seriesId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AEE1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B086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B9E2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系列 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BTC-ABOVE-DAILY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instType 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时必填</w:t>
            </w:r>
          </w:p>
        </w:tc>
      </w:tr>
      <w:tr w14:paraId="4E71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50AB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C45F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8BDC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310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，期权必填</w:t>
            </w:r>
          </w:p>
        </w:tc>
      </w:tr>
      <w:tr w14:paraId="5D9933A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DD07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752D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515A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A2F5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bl>
    <w:p w14:paraId="6519094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13AB0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A921D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552D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F1C44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A5032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"auctionEndTime"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E8244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B19B9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"ctMult"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AD6D3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30CB5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3E8C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"ctValCcy"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C7D5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"contTdSwTime"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"1704876947000"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DA3FB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"elp"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8C93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"expTime"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6077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"futureSettlement"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B7A42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"groupId"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w:t>
      </w:r>
      <w:r>
        <w:rPr>
          <w:rFonts w:hint="default" w:ascii="Consolas" w:hAnsi="Consolas" w:eastAsia="Consolas" w:cs="Consolas"/>
          <w:i w:val="0"/>
          <w:iCs w:val="0"/>
          <w:caps w:val="0"/>
          <w:color w:val="FFFFFF"/>
          <w:spacing w:val="0"/>
          <w:sz w:val="14"/>
          <w:szCs w:val="14"/>
          <w:bdr w:val="none" w:color="auto" w:sz="0" w:space="0"/>
          <w:shd w:val="clear" w:fill="101621"/>
        </w:rPr>
        <w:t>,</w:t>
      </w:r>
    </w:p>
    <w:p w14:paraId="1F5061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A17E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"BTC-EUR"</w:t>
      </w:r>
      <w:r>
        <w:rPr>
          <w:rFonts w:hint="default" w:ascii="Consolas" w:hAnsi="Consolas" w:eastAsia="Consolas" w:cs="Consolas"/>
          <w:i w:val="0"/>
          <w:iCs w:val="0"/>
          <w:caps w:val="0"/>
          <w:color w:val="FFFFFF"/>
          <w:spacing w:val="0"/>
          <w:sz w:val="14"/>
          <w:szCs w:val="14"/>
          <w:bdr w:val="none" w:color="auto" w:sz="0" w:space="0"/>
          <w:shd w:val="clear" w:fill="101621"/>
        </w:rPr>
        <w:t>,</w:t>
      </w:r>
    </w:p>
    <w:p w14:paraId="0180D3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1E98D0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9562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"listTime"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"1704876947000"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BDFEE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"lotSz"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4E50F6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"maxIcebergSz"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"9999999999.0000000000000000"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0F421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"maxLmtAmt"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577A5A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"maxLmtSz"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"9999999999"</w:t>
      </w:r>
      <w:r>
        <w:rPr>
          <w:rFonts w:hint="default" w:ascii="Consolas" w:hAnsi="Consolas" w:eastAsia="Consolas" w:cs="Consolas"/>
          <w:i w:val="0"/>
          <w:iCs w:val="0"/>
          <w:caps w:val="0"/>
          <w:color w:val="FFFFFF"/>
          <w:spacing w:val="0"/>
          <w:sz w:val="14"/>
          <w:szCs w:val="14"/>
          <w:bdr w:val="none" w:color="auto" w:sz="0" w:space="0"/>
          <w:shd w:val="clear" w:fill="101621"/>
        </w:rPr>
        <w:t>,</w:t>
      </w:r>
    </w:p>
    <w:p w14:paraId="031BAF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"maxMktAmt"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C8FA4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"maxMktSz"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4927A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"maxPlatOILmt"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068E1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"maxPlatOICoinLmt"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CD5B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"maxStopSz"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2D98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"maxTriggerSz"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"9999999999.0000000000000000"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76EC82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"maxTwapSz"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"9999999999.0000000000000000"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2A267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"minSz"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DC0E6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0B43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"openType"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"call_auction"</w:t>
      </w:r>
      <w:r>
        <w:rPr>
          <w:rFonts w:hint="default" w:ascii="Consolas" w:hAnsi="Consolas" w:eastAsia="Consolas" w:cs="Consolas"/>
          <w:i w:val="0"/>
          <w:iCs w:val="0"/>
          <w:caps w:val="0"/>
          <w:color w:val="FFFFFF"/>
          <w:spacing w:val="0"/>
          <w:sz w:val="14"/>
          <w:szCs w:val="14"/>
          <w:bdr w:val="none" w:color="auto" w:sz="0" w:space="0"/>
          <w:shd w:val="clear" w:fill="101621"/>
        </w:rPr>
        <w:t>,</w:t>
      </w:r>
    </w:p>
    <w:p w14:paraId="78B3F3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"preMktSwTime"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6A3F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"posLmtPct"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80A4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"posLmtAmt"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39F42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"EUR"</w:t>
      </w:r>
      <w:r>
        <w:rPr>
          <w:rFonts w:hint="default" w:ascii="Consolas" w:hAnsi="Consolas" w:eastAsia="Consolas" w:cs="Consolas"/>
          <w:i w:val="0"/>
          <w:iCs w:val="0"/>
          <w:caps w:val="0"/>
          <w:color w:val="FFFFFF"/>
          <w:spacing w:val="0"/>
          <w:sz w:val="14"/>
          <w:szCs w:val="14"/>
          <w:bdr w:val="none" w:color="auto" w:sz="0" w:space="0"/>
          <w:shd w:val="clear" w:fill="101621"/>
        </w:rPr>
        <w:t>,</w:t>
      </w:r>
    </w:p>
    <w:p w14:paraId="6DED7B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"tradeQuoteCcyList"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0FE356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"EUR"</w:t>
      </w:r>
    </w:p>
    <w:p w14:paraId="16EEC9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4FBD1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9E279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"live"</w:t>
      </w:r>
      <w:r>
        <w:rPr>
          <w:rFonts w:hint="default" w:ascii="Consolas" w:hAnsi="Consolas" w:eastAsia="Consolas" w:cs="Consolas"/>
          <w:i w:val="0"/>
          <w:iCs w:val="0"/>
          <w:caps w:val="0"/>
          <w:color w:val="FFFFFF"/>
          <w:spacing w:val="0"/>
          <w:sz w:val="14"/>
          <w:szCs w:val="14"/>
          <w:bdr w:val="none" w:color="auto" w:sz="0" w:space="0"/>
          <w:shd w:val="clear" w:fill="101621"/>
        </w:rPr>
        <w:t>,</w:t>
      </w:r>
    </w:p>
    <w:p w14:paraId="0ACB27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"ruleType"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228B3B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0CE68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"tickSz"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A312F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7A5A0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1000000000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7514B2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11608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"upcChg"</w:t>
      </w:r>
      <w:r>
        <w:rPr>
          <w:rFonts w:hint="default" w:ascii="Consolas" w:hAnsi="Consolas" w:eastAsia="Consolas" w:cs="Consolas"/>
          <w:i w:val="0"/>
          <w:iCs w:val="0"/>
          <w:caps w:val="0"/>
          <w:color w:val="FFFFFF"/>
          <w:spacing w:val="0"/>
          <w:sz w:val="14"/>
          <w:szCs w:val="14"/>
          <w:bdr w:val="none" w:color="auto" w:sz="0" w:space="0"/>
          <w:shd w:val="clear" w:fill="101621"/>
        </w:rPr>
        <w:t>: [</w:t>
      </w:r>
    </w:p>
    <w:p w14:paraId="577593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B7AC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"param"</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"tickSz"</w:t>
      </w:r>
      <w:r>
        <w:rPr>
          <w:rFonts w:hint="default" w:ascii="Consolas" w:hAnsi="Consolas" w:eastAsia="Consolas" w:cs="Consolas"/>
          <w:i w:val="0"/>
          <w:iCs w:val="0"/>
          <w:caps w:val="0"/>
          <w:color w:val="FFFFFF"/>
          <w:spacing w:val="0"/>
          <w:sz w:val="14"/>
          <w:szCs w:val="14"/>
          <w:bdr w:val="none" w:color="auto" w:sz="0" w:space="0"/>
          <w:shd w:val="clear" w:fill="101621"/>
        </w:rPr>
        <w:t>,</w:t>
      </w:r>
    </w:p>
    <w:p w14:paraId="0C0D70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"newValue"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769A44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"effTime"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"1704876947000"</w:t>
      </w:r>
    </w:p>
    <w:p w14:paraId="4C82EB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F958B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6D40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B85B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381BE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4B3FDD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046"/>
        <w:gridCol w:w="977"/>
        <w:gridCol w:w="5523"/>
      </w:tblGrid>
      <w:tr w14:paraId="0DB727B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FF59A8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94DF3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E52ED9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214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BD32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1724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A814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46734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AD00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seriesId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A737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1C01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系列 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BTC-ABOVE-DAILY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r w14:paraId="0B392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C8A0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E6CF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6FE9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 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0B9E2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7518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D245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7832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标的指数，如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杠杆/交割/永续/期权</w:t>
            </w:r>
          </w:p>
        </w:tc>
      </w:tr>
      <w:tr w14:paraId="19B1F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F838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groupId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599D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787E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交易产品手续费分组ID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：USDT现货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：USDC及Crypto现货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：TRY现货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：EUR现货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：BRL现货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：AED现货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8</w:t>
            </w:r>
            <w:r>
              <w:rPr>
                <w:rFonts w:hint="default" w:ascii="Segoe UI" w:hAnsi="Segoe UI" w:eastAsia="Segoe UI" w:cs="Segoe UI"/>
                <w:i w:val="0"/>
                <w:iCs w:val="0"/>
                <w:caps w:val="0"/>
                <w:color w:val="3F475A"/>
                <w:spacing w:val="0"/>
                <w:kern w:val="0"/>
                <w:sz w:val="16"/>
                <w:szCs w:val="16"/>
                <w:bdr w:val="none" w:color="auto" w:sz="0" w:space="0"/>
                <w:lang w:val="en-US" w:eastAsia="zh-CN" w:bidi="ar"/>
              </w:rPr>
              <w:t>：AUD现货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：SGD现货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：零手续费现货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：现货分组一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：现货分组二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：现货分组三</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现货特别分组</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：USDT本位交割合约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：USDC本位交割合约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：盘前交易交割合约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：交割合约分组一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：交割合约分组二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：USDT本位永续合约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：USDC本位永续合约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：永续合约分组一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：永续合约分组二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：股票永续合约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：USDC本位期权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用户需要同时使用instType和groupId来确定一个交易产品的交易手续费分组；用户应该将此接口和</w: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begin"/>
            </w:r>
            <w:r>
              <w:rPr>
                <w:rStyle w:val="9"/>
                <w:rFonts w:hint="default" w:ascii="Segoe UI" w:hAnsi="Segoe UI" w:eastAsia="Segoe UI" w:cs="Segoe UI"/>
                <w:b/>
                <w:bCs/>
                <w:i w:val="0"/>
                <w:iCs w:val="0"/>
                <w:caps w:val="0"/>
                <w:spacing w:val="0"/>
                <w:kern w:val="0"/>
                <w:sz w:val="16"/>
                <w:szCs w:val="16"/>
                <w:bdr w:val="none" w:color="auto" w:sz="0" w:space="0"/>
                <w:lang w:val="en-US" w:eastAsia="zh-CN" w:bidi="ar"/>
              </w:rPr>
              <w:instrText xml:space="preserve"> HYPERLINK "https://www.okx.com/docs-v5/zh/" \l "trading-account-rest-api-get-fee-rates" </w:instrTex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b/>
                <w:bCs/>
                <w:i w:val="0"/>
                <w:iCs w:val="0"/>
                <w:caps w:val="0"/>
                <w:spacing w:val="0"/>
                <w:sz w:val="16"/>
                <w:szCs w:val="16"/>
                <w:bdr w:val="none" w:color="auto" w:sz="0" w:space="0"/>
              </w:rPr>
              <w:t>获取当前账户交易手续费费率</w: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end"/>
            </w: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一起使用，以获取特定交易产品的手续费率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部分枚举值可能不适用于您，以实际返回为准</w:t>
            </w:r>
          </w:p>
        </w:tc>
      </w:tr>
      <w:tr w14:paraId="5EDC2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6F97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1447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D2FB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杠杆/交割/永续/期权</w:t>
            </w:r>
          </w:p>
        </w:tc>
      </w:tr>
      <w:tr w14:paraId="01F6C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8E3B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baseCcy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762C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729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交易货币币种，如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中的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p>
        </w:tc>
      </w:tr>
      <w:tr w14:paraId="77951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D4C4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1789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043C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中的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p>
        </w:tc>
      </w:tr>
      <w:tr w14:paraId="47D25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BD98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15D3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2AD4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盈亏结算和保证金币种，如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4EACF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5B1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2DA1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099D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合约面值，仅适用于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12B4B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5A6B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ctMult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6E6C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3B2A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合约乘数，仅适用于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5225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5C35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ctValCcy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500F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5F01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合约面值计价币种，仅适用于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AC11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7716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0C30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8FD4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期权类型，</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或</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3534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28A8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stk</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F5E9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3360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行权价格，仅适用于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18F86F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AD17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listTime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B9A6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9650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上线时间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36735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667F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auctionEndTime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C8E6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018B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集合竞价结束时间，Unix时间戳的毫秒数格式，如 </w:delText>
              </w:r>
            </w:del>
            <w:del w:id="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1597026383085</w:delText>
              </w:r>
            </w:del>
            <w:del w:id="2">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仅适用于通过集合竞价方式上线的</w:delText>
              </w:r>
            </w:del>
            <w:del w:id="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w:delText>
              </w:r>
            </w:del>
            <w:del w:id="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，其余情况返回""（已废弃，请使用contTdSwTime）</w:delText>
              </w:r>
            </w:del>
          </w:p>
        </w:tc>
      </w:tr>
      <w:tr w14:paraId="5C8FD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6314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contTdSwTime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77F9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2C98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连续交易开始时间，从集合竞价、提前挂单切换到连续交易的时间，Unix时间戳格式，单位为毫秒。e.g.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仅适用于通过集合竞价或提前挂单上线的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，在其他情况下返回""。</w:t>
            </w:r>
          </w:p>
        </w:tc>
      </w:tr>
      <w:tr w14:paraId="66278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5A9A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preMktSwTime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563C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E4D5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盘前永续合约转为普通永续合约的时间，Unix时间戳的毫秒数格式，如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仅适用于盘前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p>
        </w:tc>
      </w:tr>
      <w:tr w14:paraId="6B92B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AEC8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openType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8F3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A8FF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开盘类型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fix_price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定价开盘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pre_quote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提前挂单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call_auction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集合竞价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w:t>
            </w:r>
          </w:p>
        </w:tc>
      </w:tr>
      <w:tr w14:paraId="6FDBB1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8A4C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elp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8B2C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DD88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ELP 下单权限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：该币对不支持 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：该币对支持 ELP 但用户没有权限为其下 ELP 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：该币对支持 ELP 且用户有权限为其下 ELP 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不代表深度中一定有 ELP 挂单</w:t>
            </w:r>
          </w:p>
        </w:tc>
      </w:tr>
      <w:tr w14:paraId="77C8C2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546C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6DB1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5216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产品下线时间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，为交割/行权日期；亦可以为产品下线时间，有变动就会推送。</w:t>
            </w:r>
          </w:p>
        </w:tc>
      </w:tr>
      <w:tr w14:paraId="30E70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169C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0614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B9DD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支持的最大杠杆倍数，不适用于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CE75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B857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tickSz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C158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6934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下单价格精度，如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，该值为 tick band 中的最小 tickSz。如需获取各价格区间的精确 tickSz，请使用"获取期权价格梯度"接口并传入对应的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参数。</w:t>
            </w:r>
          </w:p>
        </w:tc>
      </w:tr>
      <w:tr w14:paraId="4C5695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BB67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lotSz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CA24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7C7E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下单数量精度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p>
        </w:tc>
      </w:tr>
      <w:tr w14:paraId="63114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7DF8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minSz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C07B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1F13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最小下单数量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p>
        </w:tc>
      </w:tr>
      <w:tr w14:paraId="60333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1A1D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6A97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5746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linear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：正向合约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inverse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：反向合约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p>
        </w:tc>
      </w:tr>
      <w:tr w14:paraId="573F0D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7ECA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7395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FCB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suspend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：暂停中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rebase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：合约在变基中，不可交易，仅适用于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：仅接受 post-only 订单；已有 post-only 订单可改单和撤单。其他订单类型（市价单、IOC、FOK、普通限价单）将被拒绝。仅适用于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preopen</w:t>
            </w:r>
            <w:r>
              <w:rPr>
                <w:rFonts w:hint="default" w:ascii="Segoe UI" w:hAnsi="Segoe UI" w:eastAsia="Segoe UI" w:cs="Segoe UI"/>
                <w:i w:val="0"/>
                <w:iCs w:val="0"/>
                <w:caps w:val="0"/>
                <w:color w:val="3F475A"/>
                <w:spacing w:val="0"/>
                <w:kern w:val="0"/>
                <w:sz w:val="16"/>
                <w:szCs w:val="16"/>
                <w:bdr w:val="none" w:color="auto" w:sz="0" w:space="0"/>
                <w:lang w:val="en-US" w:eastAsia="zh-CN" w:bidi="ar"/>
              </w:rPr>
              <w:t>：预上线，交割和期权合约轮转生成到开始交易；部分交易产品上线前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test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：测试中（测试产品，不可交易）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settling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：结算中，仅适用于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r w14:paraId="795A4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9A4B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ruleType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974A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CA8C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交易规则类型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pre_market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：盘前交易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rebase_contract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：盘前变基合约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xperp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：永续合约风格的交割合约，仅适用于部分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w:t>
            </w:r>
          </w:p>
        </w:tc>
      </w:tr>
      <w:tr w14:paraId="70A30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B74E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posLmtAmt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AE90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AD8F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单一用户（母子账户共享）层面的该产品最大持仓名义价值（USD），按同方向已持仓与挂单的美元名义价值计算。单用户有效上限为 max(posLmtAmt, oiUSD × posLmtPct)。适用于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08D65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63CF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posLmtPct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42DA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3E81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单一用户（母子账户共享）相对于平台当前总持仓名义价值可持有的最大比例（如 30 表示 30%）。单用户有效上限为 max(posLmtAmt, oiUSD × posLmtPct)。适用于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182C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6223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maxPlatOILmt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C837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B5E0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该产品的全平台最大持仓名义价值（USD）。当平台总持仓量（USD）达到或超过该值时，系统将拒绝所有用户对该产品的新开仓委托；否则订单通过校验。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p>
        </w:tc>
      </w:tr>
      <w:tr w14:paraId="577AA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56C3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maxPlatOICoinLmt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6D95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D677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该产品的全平台最大持仓名义价值（币量）。当平台总持仓量（币量）达到或超过该值时，系统将拒绝所有用户对该产品的新开仓委托；否则订单通过校验。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p>
        </w:tc>
      </w:tr>
      <w:tr w14:paraId="2E5D9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3E81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longPosRemainingQuota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FAEA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6D7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单一用户维度（母子账户共享），在该产品下扣除已有多头仓位及挂单中的买入订单后，仍可开立的多头仓位剩余额度（以 USD 计）。</w:t>
            </w:r>
          </w:p>
        </w:tc>
      </w:tr>
      <w:tr w14:paraId="10AE9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B823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shortPosRemainingQuota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548A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0728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单一用户维度（母子账户共享），在该产品下扣除已有空头仓位及挂单中的卖出订单后，仍可开立的空头仓位剩余额度（以 USD 计）。</w:t>
            </w:r>
          </w:p>
        </w:tc>
      </w:tr>
      <w:tr w14:paraId="0E388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C46D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maxLmtSz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3A55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0D63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p>
        </w:tc>
      </w:tr>
      <w:tr w14:paraId="33983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BEC6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maxMktSz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6E57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B4B4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USDT</w:t>
            </w:r>
          </w:p>
        </w:tc>
      </w:tr>
      <w:tr w14:paraId="4577A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696D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maxLmtAmt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C517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0DB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限价单的单笔最大美元价值</w:t>
            </w:r>
          </w:p>
        </w:tc>
      </w:tr>
      <w:tr w14:paraId="60C4A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147F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maxMktAmt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2825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EDA8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市价单的单笔最大美元价值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p>
        </w:tc>
      </w:tr>
      <w:tr w14:paraId="24B6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FAE4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maxTwapSz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7618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9C7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时间加权单的单笔最大委托数量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单笔最小委托数量为 minSz*2</w:t>
            </w:r>
          </w:p>
        </w:tc>
      </w:tr>
      <w:tr w14:paraId="0C0D01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A1B5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maxIcebergSz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EE7F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D2DF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冰山委托的单笔最大委托数量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p>
        </w:tc>
      </w:tr>
      <w:tr w14:paraId="51B21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80A5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maxTriggerSz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9380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E22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计划委托委托的单笔最大委托数量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交易货币</w:t>
            </w:r>
          </w:p>
        </w:tc>
      </w:tr>
      <w:tr w14:paraId="11244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6D1C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maxStopSz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8FB6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789A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止盈止损市价委托的单笔最大委托数量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，现货的数量单位是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USDT</w:t>
            </w:r>
          </w:p>
        </w:tc>
      </w:tr>
      <w:tr w14:paraId="2D6A2F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1090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futureSettlement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77C0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B200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交割合约是否支持每日结算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44896E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D243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CED4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9D2B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可用于交易的计价币种列表，如 ["USD", "USDC"].</w:t>
            </w:r>
          </w:p>
        </w:tc>
      </w:tr>
      <w:tr w14:paraId="43E42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BCBD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97A8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B65F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对于简单二进制编码，您必须使用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instIdCode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而不是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对于同一</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，实盘和模拟盘的值可能会不一样。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当值还未生成时，返回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null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5699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1C8C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instCategory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8A19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57D1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标的资产类别（产品ID的第一部分）。例如：对于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，instCategory 表示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所属的资产类别。</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加密货币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股票类资产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大宗商品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外汇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债券</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当值不可用时返回空字符串</w:t>
            </w:r>
          </w:p>
        </w:tc>
      </w:tr>
      <w:tr w14:paraId="365FE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AA04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upcChg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2D67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8B6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即将变更的参数列表。当没有即将变更的参数时，返回空数组 []</w:t>
            </w:r>
          </w:p>
        </w:tc>
      </w:tr>
      <w:tr w14:paraId="1B547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0595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param</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8507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C4E7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即将变更的参数名称。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tickSz</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minSz</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maxMktSz</w:t>
            </w:r>
          </w:p>
        </w:tc>
      </w:tr>
      <w:tr w14:paraId="5DAA5E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74C7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newValue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0A5A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B18D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即将变更的参数值。</w:t>
            </w:r>
          </w:p>
        </w:tc>
      </w:tr>
      <w:tr w14:paraId="51DE6DF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159A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effTime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5867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7D11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生效时间。Unix 时间戳格式，例如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4B156E46">
      <w:pPr>
        <w:keepNext w:val="0"/>
        <w:keepLines w:val="0"/>
        <w:widowControl/>
        <w:suppressLineNumbers w:val="0"/>
        <w:jc w:val="left"/>
      </w:pPr>
      <w:r>
        <w:rPr>
          <w:rFonts w:ascii="宋体" w:hAnsi="宋体" w:eastAsia="宋体" w:cs="宋体"/>
          <w:kern w:val="0"/>
          <w:sz w:val="24"/>
          <w:szCs w:val="24"/>
          <w:lang w:val="en-US" w:eastAsia="zh-CN" w:bidi="ar"/>
        </w:rPr>
        <w:t> listTime以及contTdSwTime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通过集合竞价/提前挂单方式上线的币币，listTime为集合竞价/提前挂单的开始时间，contTdSwTime为集合竞价/提前挂单的结束时间、连续交易的开始时间；对于其他情况及业务线，listTime即为连续交易开始时间，contTdSwTime将返回"" state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状态state总是在时间到达listTime时由`preopen`转变为`live`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当产品下线的时候（如交割合约被交割的时候，期权合约被行权的时候），查询不到该产品</w:t>
      </w:r>
    </w:p>
    <w:p w14:paraId="7DDC8F50">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查看账户余额</w:t>
      </w:r>
    </w:p>
    <w:p w14:paraId="3B4D53B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获取交易账户中资金余额信息。</w:t>
      </w:r>
    </w:p>
    <w:p w14:paraId="081EF07E">
      <w:pPr>
        <w:keepNext w:val="0"/>
        <w:keepLines w:val="0"/>
        <w:widowControl/>
        <w:suppressLineNumbers w:val="0"/>
        <w:jc w:val="left"/>
      </w:pPr>
      <w:r>
        <w:rPr>
          <w:rFonts w:ascii="宋体" w:hAnsi="宋体" w:eastAsia="宋体" w:cs="宋体"/>
          <w:kern w:val="0"/>
          <w:sz w:val="24"/>
          <w:szCs w:val="24"/>
          <w:lang w:val="en-US" w:eastAsia="zh-CN" w:bidi="ar"/>
        </w:rPr>
        <w:t> 免息额度和折算率都是公共数据，不在账户接口内展示</w:t>
      </w:r>
    </w:p>
    <w:p w14:paraId="6F5EF14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37980FC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DD257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1F8D50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C37B19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/api/v5/account/balance</w:t>
      </w:r>
    </w:p>
    <w:p w14:paraId="010F954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3D64A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3935E7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0AFD5E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147C5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查看账户余额</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accountAPI.get_account_balance()</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F18C26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4333"/>
      </w:tblGrid>
      <w:tr w14:paraId="0A302CC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59B2D4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CDE61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DD273B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581643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3B516F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96E9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E6F5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3FA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D204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支持多币种查询（不超过20个），币种之间半角逗号分隔</w:t>
            </w:r>
          </w:p>
        </w:tc>
      </w:tr>
    </w:tbl>
    <w:p w14:paraId="4842ADA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23E2F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2953A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155D5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851C2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0F87C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"adjEq"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"55415.624719833286"</w:t>
      </w:r>
      <w:r>
        <w:rPr>
          <w:rFonts w:hint="default" w:ascii="Consolas" w:hAnsi="Consolas" w:eastAsia="Consolas" w:cs="Consolas"/>
          <w:i w:val="0"/>
          <w:iCs w:val="0"/>
          <w:caps w:val="0"/>
          <w:color w:val="FFFFFF"/>
          <w:spacing w:val="0"/>
          <w:sz w:val="14"/>
          <w:szCs w:val="14"/>
          <w:bdr w:val="none" w:color="auto" w:sz="0" w:space="0"/>
          <w:shd w:val="clear" w:fill="101621"/>
        </w:rPr>
        <w:t>,</w:t>
      </w:r>
    </w:p>
    <w:p w14:paraId="0A02D8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CEB0A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020F2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390F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C3B93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"deltaNeutralStatus"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0337B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619A5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A03F5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"autoLendStatus"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"off"</w:t>
      </w:r>
      <w:r>
        <w:rPr>
          <w:rFonts w:hint="default" w:ascii="Consolas" w:hAnsi="Consolas" w:eastAsia="Consolas" w:cs="Consolas"/>
          <w:i w:val="0"/>
          <w:iCs w:val="0"/>
          <w:caps w:val="0"/>
          <w:color w:val="FFFFFF"/>
          <w:spacing w:val="0"/>
          <w:sz w:val="14"/>
          <w:szCs w:val="14"/>
          <w:bdr w:val="none" w:color="auto" w:sz="0" w:space="0"/>
          <w:shd w:val="clear" w:fill="101621"/>
        </w:rPr>
        <w:t>,</w:t>
      </w:r>
    </w:p>
    <w:p w14:paraId="4C1779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"autoLendMtAmt"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7507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"4834.317093622894"</w:t>
      </w:r>
      <w:r>
        <w:rPr>
          <w:rFonts w:hint="default" w:ascii="Consolas" w:hAnsi="Consolas" w:eastAsia="Consolas" w:cs="Consolas"/>
          <w:i w:val="0"/>
          <w:iCs w:val="0"/>
          <w:caps w:val="0"/>
          <w:color w:val="FFFFFF"/>
          <w:spacing w:val="0"/>
          <w:sz w:val="14"/>
          <w:szCs w:val="14"/>
          <w:bdr w:val="none" w:color="auto" w:sz="0" w:space="0"/>
          <w:shd w:val="clear" w:fill="101621"/>
        </w:rPr>
        <w:t>,</w:t>
      </w:r>
    </w:p>
    <w:p w14:paraId="1735B0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"4834.3170936228935"</w:t>
      </w:r>
      <w:r>
        <w:rPr>
          <w:rFonts w:hint="default" w:ascii="Consolas" w:hAnsi="Consolas" w:eastAsia="Consolas" w:cs="Consolas"/>
          <w:i w:val="0"/>
          <w:iCs w:val="0"/>
          <w:caps w:val="0"/>
          <w:color w:val="FFFFFF"/>
          <w:spacing w:val="0"/>
          <w:sz w:val="14"/>
          <w:szCs w:val="14"/>
          <w:bdr w:val="none" w:color="auto" w:sz="0" w:space="0"/>
          <w:shd w:val="clear" w:fill="101621"/>
        </w:rPr>
        <w:t>,</w:t>
      </w:r>
    </w:p>
    <w:p w14:paraId="284979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530A8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"cashBal"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"4850.435693622894"</w:t>
      </w:r>
      <w:r>
        <w:rPr>
          <w:rFonts w:hint="default" w:ascii="Consolas" w:hAnsi="Consolas" w:eastAsia="Consolas" w:cs="Consolas"/>
          <w:i w:val="0"/>
          <w:iCs w:val="0"/>
          <w:caps w:val="0"/>
          <w:color w:val="FFFFFF"/>
          <w:spacing w:val="0"/>
          <w:sz w:val="14"/>
          <w:szCs w:val="14"/>
          <w:bdr w:val="none" w:color="auto" w:sz="0" w:space="0"/>
          <w:shd w:val="clear" w:fill="101621"/>
        </w:rPr>
        <w:t>,</w:t>
      </w:r>
    </w:p>
    <w:p w14:paraId="0EF5DA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AACE3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"crossLiab"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F850E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"colRes"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A515E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"collateralEnabled"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2C00DD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"collateralRestrict"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F2D7D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"colBorrAutoConversion"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7B0D7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"disEq"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"4991.542013297616"</w:t>
      </w:r>
      <w:r>
        <w:rPr>
          <w:rFonts w:hint="default" w:ascii="Consolas" w:hAnsi="Consolas" w:eastAsia="Consolas" w:cs="Consolas"/>
          <w:i w:val="0"/>
          <w:iCs w:val="0"/>
          <w:caps w:val="0"/>
          <w:color w:val="FFFFFF"/>
          <w:spacing w:val="0"/>
          <w:sz w:val="14"/>
          <w:szCs w:val="14"/>
          <w:bdr w:val="none" w:color="auto" w:sz="0" w:space="0"/>
          <w:shd w:val="clear" w:fill="101621"/>
        </w:rPr>
        <w:t>,</w:t>
      </w:r>
    </w:p>
    <w:p w14:paraId="4AD708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"4992.890093622894"</w:t>
      </w:r>
      <w:r>
        <w:rPr>
          <w:rFonts w:hint="default" w:ascii="Consolas" w:hAnsi="Consolas" w:eastAsia="Consolas" w:cs="Consolas"/>
          <w:i w:val="0"/>
          <w:iCs w:val="0"/>
          <w:caps w:val="0"/>
          <w:color w:val="FFFFFF"/>
          <w:spacing w:val="0"/>
          <w:sz w:val="14"/>
          <w:szCs w:val="14"/>
          <w:bdr w:val="none" w:color="auto" w:sz="0" w:space="0"/>
          <w:shd w:val="clear" w:fill="101621"/>
        </w:rPr>
        <w:t>,</w:t>
      </w:r>
    </w:p>
    <w:p w14:paraId="1986CF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"4991.542013297616"</w:t>
      </w:r>
      <w:r>
        <w:rPr>
          <w:rFonts w:hint="default" w:ascii="Consolas" w:hAnsi="Consolas" w:eastAsia="Consolas" w:cs="Consolas"/>
          <w:i w:val="0"/>
          <w:iCs w:val="0"/>
          <w:caps w:val="0"/>
          <w:color w:val="FFFFFF"/>
          <w:spacing w:val="0"/>
          <w:sz w:val="14"/>
          <w:szCs w:val="14"/>
          <w:bdr w:val="none" w:color="auto" w:sz="0" w:space="0"/>
          <w:shd w:val="clear" w:fill="101621"/>
        </w:rPr>
        <w:t>,</w:t>
      </w:r>
    </w:p>
    <w:p w14:paraId="6875DA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"smtSyncEq"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94AA0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"spotCopyTradingEq"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1D423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"fixedBal"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4E90D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"frozenBal"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"158.573"</w:t>
      </w:r>
      <w:r>
        <w:rPr>
          <w:rFonts w:hint="default" w:ascii="Consolas" w:hAnsi="Consolas" w:eastAsia="Consolas" w:cs="Consolas"/>
          <w:i w:val="0"/>
          <w:iCs w:val="0"/>
          <w:caps w:val="0"/>
          <w:color w:val="FFFFFF"/>
          <w:spacing w:val="0"/>
          <w:sz w:val="14"/>
          <w:szCs w:val="14"/>
          <w:bdr w:val="none" w:color="auto" w:sz="0" w:space="0"/>
          <w:shd w:val="clear" w:fill="101621"/>
        </w:rPr>
        <w:t>,</w:t>
      </w:r>
    </w:p>
    <w:p w14:paraId="2FEAA0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"frpType"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FEA45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C2DD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AE325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4063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9872C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7B804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6F593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BAEF4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C8EEB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BAC80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CC2F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"ordFrozen"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03D5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"rewardBal"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0F666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B605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3F0D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71DF3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"spotIsoBal"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36CB2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"stgyEq"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"150"</w:t>
      </w:r>
      <w:r>
        <w:rPr>
          <w:rFonts w:hint="default" w:ascii="Consolas" w:hAnsi="Consolas" w:eastAsia="Consolas" w:cs="Consolas"/>
          <w:i w:val="0"/>
          <w:iCs w:val="0"/>
          <w:caps w:val="0"/>
          <w:color w:val="FFFFFF"/>
          <w:spacing w:val="0"/>
          <w:sz w:val="14"/>
          <w:szCs w:val="14"/>
          <w:bdr w:val="none" w:color="auto" w:sz="0" w:space="0"/>
          <w:shd w:val="clear" w:fill="101621"/>
        </w:rPr>
        <w:t>,</w:t>
      </w:r>
    </w:p>
    <w:p w14:paraId="3D3209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"twap"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581A7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"1705449605015"</w:t>
      </w:r>
      <w:r>
        <w:rPr>
          <w:rFonts w:hint="default" w:ascii="Consolas" w:hAnsi="Consolas" w:eastAsia="Consolas" w:cs="Consolas"/>
          <w:i w:val="0"/>
          <w:iCs w:val="0"/>
          <w:caps w:val="0"/>
          <w:color w:val="FFFFFF"/>
          <w:spacing w:val="0"/>
          <w:sz w:val="14"/>
          <w:szCs w:val="14"/>
          <w:bdr w:val="none" w:color="auto" w:sz="0" w:space="0"/>
          <w:shd w:val="clear" w:fill="101621"/>
        </w:rPr>
        <w:t>,</w:t>
      </w:r>
    </w:p>
    <w:p w14:paraId="1E5A55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"-7.545600000000006"</w:t>
      </w:r>
      <w:r>
        <w:rPr>
          <w:rFonts w:hint="default" w:ascii="Consolas" w:hAnsi="Consolas" w:eastAsia="Consolas" w:cs="Consolas"/>
          <w:i w:val="0"/>
          <w:iCs w:val="0"/>
          <w:caps w:val="0"/>
          <w:color w:val="FFFFFF"/>
          <w:spacing w:val="0"/>
          <w:sz w:val="14"/>
          <w:szCs w:val="14"/>
          <w:bdr w:val="none" w:color="auto" w:sz="0" w:space="0"/>
          <w:shd w:val="clear" w:fill="101621"/>
        </w:rPr>
        <w:t>,</w:t>
      </w:r>
    </w:p>
    <w:p w14:paraId="1D242A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BC97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6FAF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"openAvgPx"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2C96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CD8B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9A0BC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"spotUplRatio"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0CE5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F2ED0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"totalPnlRatio"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7D8802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FC60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93B35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91109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29D25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5E1F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E3DF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F8599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"notionalUsdForBorrow"</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2ACB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"notionalUsdForFutures"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85D8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"notionalUsdForOption"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8DB9B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"notionalUsdForSwap"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35B30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61D7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"55837.43556134779"</w:t>
      </w:r>
      <w:r>
        <w:rPr>
          <w:rFonts w:hint="default" w:ascii="Consolas" w:hAnsi="Consolas" w:eastAsia="Consolas" w:cs="Consolas"/>
          <w:i w:val="0"/>
          <w:iCs w:val="0"/>
          <w:caps w:val="0"/>
          <w:color w:val="FFFFFF"/>
          <w:spacing w:val="0"/>
          <w:sz w:val="14"/>
          <w:szCs w:val="14"/>
          <w:bdr w:val="none" w:color="auto" w:sz="0" w:space="0"/>
          <w:shd w:val="clear" w:fill="101621"/>
        </w:rPr>
        <w:t>,</w:t>
      </w:r>
    </w:p>
    <w:p w14:paraId="5612BD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"1705474164160"</w:t>
      </w:r>
      <w:r>
        <w:rPr>
          <w:rFonts w:hint="default" w:ascii="Consolas" w:hAnsi="Consolas" w:eastAsia="Consolas" w:cs="Consolas"/>
          <w:i w:val="0"/>
          <w:iCs w:val="0"/>
          <w:caps w:val="0"/>
          <w:color w:val="FFFFFF"/>
          <w:spacing w:val="0"/>
          <w:sz w:val="14"/>
          <w:szCs w:val="14"/>
          <w:bdr w:val="none" w:color="auto" w:sz="0" w:space="0"/>
          <w:shd w:val="clear" w:fill="101621"/>
        </w:rPr>
        <w:t>,</w:t>
      </w:r>
    </w:p>
    <w:p w14:paraId="2F713C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24519C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8A201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37A5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8E243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029"/>
        <w:gridCol w:w="914"/>
        <w:gridCol w:w="5603"/>
      </w:tblGrid>
      <w:tr w14:paraId="60E02F3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070CC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24135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6D9626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3D0C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F165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C5EE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5AD4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BC1C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8B1D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2222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4D44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美金层面权益</w:t>
            </w:r>
          </w:p>
        </w:tc>
      </w:tr>
      <w:tr w14:paraId="25C49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B57A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isoEq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4BFE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5895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美金层面逐仓仓位权益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63C6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C9DC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69F2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6AA7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调整后权益（USD）：</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totalEq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减去非稳定币抵押资产的折价扣减。是保证金率计算中的分子（</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mgnRatio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adjEq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）。美金层面有效保证金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76A97F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C4A3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FC77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BD7B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账户美金层面可用保证金，排除因总质押借币上限而被限制的币种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跨币种保证金模式/组合保证金模式</w:t>
            </w:r>
          </w:p>
        </w:tc>
      </w:tr>
      <w:tr w14:paraId="74325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3764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ordFroz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D857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13D7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美金层面全仓挂单占用保证金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A68E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5FD4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D179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00EF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初始保证金要求（IMR），以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计价：账户所有全仓持仓及挂单的初始保证金之和。公式：仓位数量 × 标记价格 × 初始保证金率（= 1/杠杆）。简单交易模式下返回空字符串。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1D5EC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AA84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6318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A326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维持保证金要求（MMR），以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计价：避免强制平仓所需的最低权益。当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adjEq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mmr</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mgnRatio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1.0）时，系统开始强制平仓。可订阅持仓风险预警WebSocket频道获取主动告警。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A7AA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530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6BC8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6FD5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账户美金层面潜在借币占用保证金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。在其他账户模式下为""。</w:t>
            </w:r>
          </w:p>
        </w:tc>
      </w:tr>
      <w:tr w14:paraId="1663F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E2A4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4AD2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D39E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账户层面保证金率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adjEq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。数值 ≤ 1.0 表示账户已达到或超过强平边界。建议监控此字段，或订阅持仓风险预警WebSocket频道进行主动预警。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9AEA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88CC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9F3E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A104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所有衍生品持仓折算为USD的名义价值总和（多头+空头，不轧差）。线性合约：数量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ctVal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标记价格；反向合约：数量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ctVal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（USD面值固定）。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10FE5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594A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notionalUsdForBorrow</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E129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01EB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借币金额（美元价值）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CC66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B369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notionalUsdForSwap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EB76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ED15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31E7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379C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notionalUsdForFutures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26D2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A6A0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2D400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912F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notionalUsdForOption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6E98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5281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4707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2727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3AFA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7145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账户层面所有多头/空头持仓未实现盈亏之和，以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计价。按标记价格计算（非最新成交价）。正数代表未实现盈利；负数代表未实现亏损。适用于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，其他模式返回空字符串。</w:t>
            </w:r>
          </w:p>
        </w:tc>
      </w:tr>
      <w:tr w14:paraId="0BD91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9CA6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32E2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5D24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(USD)</w:t>
            </w:r>
          </w:p>
        </w:tc>
      </w:tr>
      <w:tr w14:paraId="066F0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8F43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49D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F07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Delta权益比率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deltaLever = delta/totalEq</w:t>
            </w:r>
          </w:p>
        </w:tc>
      </w:tr>
      <w:tr w14:paraId="79A09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6C0F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deltaNeutralStatus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0AD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070F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风险状态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普通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限制划转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仅支持降低 Delta - 相同基础货币的现货、交割和永续合约视为同一标的资产。同一标的资产内，仅能新下一笔降低 Delta 值的订单，且下单时不应存在其他挂单。如果触发此限制，且您的账户 Delta 大于 500,000 USD，您的所有限价、市价、高级限价单挂单将被撤销。</w:t>
            </w:r>
          </w:p>
        </w:tc>
      </w:tr>
      <w:tr w14:paraId="50FDC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D08D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details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DDBD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766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各币种资产详细信息</w:t>
            </w:r>
          </w:p>
        </w:tc>
      </w:tr>
      <w:tr w14:paraId="56116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B57D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A27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0AC4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1044C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6552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5065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7123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币种总权益</w:t>
            </w:r>
          </w:p>
        </w:tc>
      </w:tr>
      <w:tr w14:paraId="7C0FC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AE1A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cashBal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CCC0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8D40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w:t>
            </w:r>
          </w:p>
        </w:tc>
      </w:tr>
      <w:tr w14:paraId="06769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0F16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021E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06E2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517B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286A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C68A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16B7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币种逐仓仓位权益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77E03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83E4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C558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1773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0C01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4BAA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disEq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0175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8C42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美金层面币种折算权益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(开通了借币功能)/</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D6182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3F26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fixedBal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89C1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4FBD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抄底宝、逃顶宝功能的币种冻结金额</w:t>
            </w:r>
          </w:p>
        </w:tc>
      </w:tr>
      <w:tr w14:paraId="715F9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B6D6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16C4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266B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可用余额</w:t>
            </w:r>
          </w:p>
        </w:tc>
      </w:tr>
      <w:tr w14:paraId="02ACC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C14B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frozenBal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3C67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BF92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币种占用金额</w:t>
            </w:r>
          </w:p>
        </w:tc>
      </w:tr>
      <w:tr w14:paraId="08BF8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5927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ordFrozen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C4A3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382C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挂单冻结数量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1D992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3395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316A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2C9E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值为正数，如 "21625.64"</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BDF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3724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AC44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F858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未实现盈亏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5A62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F9B8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F9E8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25BD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由于仓位未实现亏损导致的负债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7A04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F432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crossLiab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F466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65FB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币种全仓负债额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51B1C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EC42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F43C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67F5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币种逐仓负债额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F6A3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2EFB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rewardBal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3688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8D60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体验金余额</w:t>
            </w:r>
          </w:p>
        </w:tc>
      </w:tr>
      <w:tr w14:paraId="5CBCB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0916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44E6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9EA7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币种全仓维持保证金率，衡量账户内某项资产风险的指标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2AB471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0376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1FA9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00A3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23D29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91FD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4D09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473A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币种维度全仓维持保证金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05B29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9643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interest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3AAE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E64C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计息，应扣未扣利息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值为正数，如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9.01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3FEE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16C3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twap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E419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D918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当前负债币种触发自动换币的风险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0、1、2、3、4、5其中之一，数字越大代表您的负债币种触发自动换币概率越高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10F7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9ABB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frpType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709B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7C24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：未发生自动换币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：基于用户的自动换币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：基于平台借币限额的自动换币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当twap&gt;=1时返回1或2代表自动换币风险类型，适用于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769D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705F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maxLoan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4D32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6C1D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币种最大可借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的全仓</w:t>
            </w:r>
          </w:p>
        </w:tc>
      </w:tr>
      <w:tr w14:paraId="08797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93EE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eqUsd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0462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BD52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币种权益美金价值</w:t>
            </w:r>
          </w:p>
        </w:tc>
      </w:tr>
      <w:tr w14:paraId="76A9BF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5D75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6A3A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348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币种美金层面潜在借币占用保证金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。在其他账户模式下为""。</w:t>
            </w:r>
          </w:p>
        </w:tc>
      </w:tr>
      <w:tr w14:paraId="02032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846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EA6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FD5F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币种杠杆倍数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39F80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83A2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stgyEq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F981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26D1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策略权益</w:t>
            </w:r>
          </w:p>
        </w:tc>
      </w:tr>
      <w:tr w14:paraId="3074D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E84E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16CD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8D0E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逐仓未实现盈亏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9830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9C5E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725E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E662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6AED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A8A5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6F47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0433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12772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D80A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maxSpotInUse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940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09B0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系统计算得到的最大可能现货占用数量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22CE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6E2F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spotIsoBal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9E22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9FC2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现货逐仓余额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仅适用于现货带单/跟单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77082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24B1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smtSyncEq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F0DE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8B1F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合约智能跟单权益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默认为0，仅适用于跟单人。</w:t>
            </w:r>
          </w:p>
        </w:tc>
      </w:tr>
      <w:tr w14:paraId="7369A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C518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spotCopyTradingEq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4A78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AACB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现货智能跟单权益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默认为0，仅适用于跟单人。</w:t>
            </w:r>
          </w:p>
        </w:tc>
      </w:tr>
      <w:tr w14:paraId="0DC14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DD2E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3764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9B2B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现货余额 ，单位为 币种，比如 BTC。</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0A228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9028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openAvgPx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3CF1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0B7A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现货开仓成本价 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3405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720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43C1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5253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现货累计成本价 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29C7BC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F276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E93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9A51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现货未实现收益，单位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07C5C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1737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spotUplRatio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FD1B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3A5E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现货未实现收益率。</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1396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1C8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totalPnl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871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1FDB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现货累计收益，单位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74E0C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DC3D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totalPnlRatio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48F0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FB3D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现货累计收益率。</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7C215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7F36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colRes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2DB8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F799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平台维度质押限制状态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：限制未触发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：限制未触发，但该币种接近平台质押上限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：限制已触发。该币种不可用作新订单的保证金，这可能会导致下单失败。但它仍会被计入账户有效保证金，保证金率不会收到影响。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更多详情，请参阅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"https://www.okx.com/zh-hans/help/introduction-to-the-platforms-collateralized-borrowing-limit-mechanism"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平台总质押借币上限说明</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0109B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9136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colBorrAutoConversion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413E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0806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平台质押借币限额的自动换币风险指标。分为1-5多个等级，数字越大，触发自动换币的可能性越大。默认值为0，表示当前无风险。5表示该用户正在进行自动换币，4代表该用户即将被进行自动换币，1/2/3表示存在自动换币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当某币种的全平台质押借币量超出平台总上限一定比例时，对于质押该币种且借币量较大的用户，平台将通过自动换币降低质押借币风险。请减少该币种的质押数量或偿还负债，以降低风险。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更多详情，请参阅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"https://www.okx.com/zh-hans/help/introduction-to-the-platforms-collateralized-borrowing-limit-mechanism"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平台总质押借币上限说明</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63AB6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F381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collateralRestrict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AF16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FCF8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平台维度的质押借币限制</w:delText>
              </w:r>
            </w:del>
            <w:del w:id="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true</w:delText>
              </w:r>
            </w:del>
            <w:del w:id="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false</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（已弃用，请使用colRes）</w:t>
            </w:r>
          </w:p>
        </w:tc>
      </w:tr>
      <w:tr w14:paraId="70510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FA45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FFD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ED53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适用于`跨币种保证金模式</w:t>
            </w:r>
          </w:p>
        </w:tc>
      </w:tr>
      <w:tr w14:paraId="454B6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7BF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autoLendStatus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FFEC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D768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自动借出状态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unsupported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：该币种不支持自动借出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off</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：自动借出功能关闭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：自动借出功能开启但未匹配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active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：自动借出功能开启且已匹配</w:t>
            </w:r>
          </w:p>
        </w:tc>
      </w:tr>
      <w:tr w14:paraId="74565EB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42A3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autoLendMtAmt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B72A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6BFB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自动借出已匹配量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autoLendStatus 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unsupported/off/pending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时返回 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autoLendStatus 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active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时返回已匹配量</w:t>
            </w:r>
          </w:p>
        </w:tc>
      </w:tr>
    </w:tbl>
    <w:p w14:paraId="55230B17">
      <w:pPr>
        <w:keepNext w:val="0"/>
        <w:keepLines w:val="0"/>
        <w:widowControl/>
        <w:numPr>
          <w:ilvl w:val="0"/>
          <w:numId w:val="1"/>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更多字段详情，请参考以下产品文档：</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"https://www.okx.com/zh-hans/help/iii-single-currency-margin-cross-margin-trading"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合约账户全仓交易规则</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"https://www.okx.com/zh-hans/help/iv-multi-currency-margin-mode-cross-margin-trading"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跨币种保证金账户全仓交易规则</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"https://www.okx.com/zh-hans/help/vi-multi-currency-margin-mode-vs-portfolio-margin-mode"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跨币种保证金模式和组合保证金模式对比</w:t>
      </w:r>
      <w:r>
        <w:rPr>
          <w:rFonts w:hint="default" w:ascii="Segoe UI" w:hAnsi="Segoe UI" w:eastAsia="Segoe UI" w:cs="Segoe UI"/>
          <w:i w:val="0"/>
          <w:iCs w:val="0"/>
          <w:caps w:val="0"/>
          <w:spacing w:val="0"/>
          <w:sz w:val="16"/>
          <w:szCs w:val="16"/>
          <w:bdr w:val="none" w:color="auto" w:sz="0" w:space="0"/>
          <w:shd w:val="clear" w:fill="F3F7F9"/>
        </w:rPr>
        <w:fldChar w:fldCharType="end"/>
      </w:r>
    </w:p>
    <w:p w14:paraId="38EC60AC">
      <w:pPr>
        <w:keepNext w:val="0"/>
        <w:keepLines w:val="0"/>
        <w:widowControl/>
        <w:suppressLineNumbers w:val="0"/>
        <w:jc w:val="left"/>
      </w:pPr>
      <w:r>
        <w:rPr>
          <w:rFonts w:ascii="宋体" w:hAnsi="宋体" w:eastAsia="宋体" w:cs="宋体"/>
          <w:kern w:val="0"/>
          <w:sz w:val="24"/>
          <w:szCs w:val="24"/>
          <w:lang w:val="en-US" w:eastAsia="zh-CN" w:bidi="ar"/>
        </w:rPr>
        <w:t> 当前账户等级下无效字段返回"" cashBal 和 eq 同时为 0 的币种过滤不返回</w:t>
      </w:r>
    </w:p>
    <w:p w14:paraId="1562C98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各账户等级下有效字段分布</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842"/>
        <w:gridCol w:w="883"/>
        <w:gridCol w:w="883"/>
        <w:gridCol w:w="1525"/>
        <w:gridCol w:w="1365"/>
      </w:tblGrid>
      <w:tr w14:paraId="2557F53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6074DC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3302DE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现货模式</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6E83B4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合约模式</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91086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跨币种保证金模式</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68D2D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组合保证金模式</w:t>
            </w:r>
          </w:p>
        </w:tc>
      </w:tr>
      <w:tr w14:paraId="61CE01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EACA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533B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25FA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6790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CD96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4068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9434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19CD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DFF5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ADEA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506B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600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D377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isoEq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54933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0342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4143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672E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1942B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8285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7321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8C87C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B9BB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9540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B0BA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D674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4A629">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76CDBF">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E37E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6FEE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638C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47CD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ordFroz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EEC8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B002C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F360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B5BF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26B8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1C2D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17C5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EA24C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9CD5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A399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8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76A3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1DE1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B45A4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EEC5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F966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031B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FABE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14BB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1F9405">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2522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B5BF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6E86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39E6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E88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7543D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C54B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18E2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13B2B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985A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9815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E2EFA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9FA6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A1E2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EFF4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2BE7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notionalUsdForSwap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363083">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AB360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A2D8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914B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586B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59E5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notionalUsdForFutures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AB863A">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D9D799">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137A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4703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CA28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B8AC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notionalUsdForOption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7826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579422">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77B0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DA8B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B297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9A5D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notionalUsdForBorrow</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737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171CF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438B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C87B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293A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884A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F1171B">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E6D180">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2B61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B0D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3650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3695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26E58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ACB9F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170918">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4C1E92">
            <w:pPr>
              <w:jc w:val="left"/>
              <w:rPr>
                <w:rFonts w:hint="default" w:ascii="Segoe UI" w:hAnsi="Segoe UI" w:eastAsia="Segoe UI" w:cs="Segoe UI"/>
                <w:i w:val="0"/>
                <w:iCs w:val="0"/>
                <w:caps w:val="0"/>
                <w:color w:val="3F475A"/>
                <w:spacing w:val="0"/>
                <w:sz w:val="16"/>
                <w:szCs w:val="16"/>
              </w:rPr>
            </w:pPr>
          </w:p>
        </w:tc>
      </w:tr>
      <w:tr w14:paraId="5E312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3D29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1317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1D1D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1D9D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B9C5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10C8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F029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A855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4AC0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E376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2718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F844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DE93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cashBal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823A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D599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C531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B1E3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79BE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965B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53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62EC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E3E8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4776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A84B3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CC03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A04A3C">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DBC5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416D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9E4E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6253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5320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8C5313">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1F7C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D825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51A5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6C60C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F16A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disEq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4BE2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489EEE">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1837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7D67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1BA9D3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4FCD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FD76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735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55C5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27BF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3B5F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269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frozenBal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539B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616E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F9D3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1B3C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AB6E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DCBB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ordFrozen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A11A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5130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CBF0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CE35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62183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EF52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FF47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55D6D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4810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6752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5C50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5678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872B3F">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3FCC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99D3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E016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56234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F99BB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61E3FB">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F3393A">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D8BF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9C2F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9483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F48B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crossLiab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C3D0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3A60F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B441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457E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46148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FA84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6F7E2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9FE47A">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8B51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A8F5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2E15A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8C53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A72FEB">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33BC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99E2D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017461">
            <w:pPr>
              <w:jc w:val="left"/>
              <w:rPr>
                <w:rFonts w:hint="default" w:ascii="Segoe UI" w:hAnsi="Segoe UI" w:eastAsia="Segoe UI" w:cs="Segoe UI"/>
                <w:i w:val="0"/>
                <w:iCs w:val="0"/>
                <w:caps w:val="0"/>
                <w:color w:val="3F475A"/>
                <w:spacing w:val="0"/>
                <w:sz w:val="16"/>
                <w:szCs w:val="16"/>
              </w:rPr>
            </w:pPr>
          </w:p>
        </w:tc>
      </w:tr>
      <w:tr w14:paraId="0FCE3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D649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A9EA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AC53A0">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8C9A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E533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6BF8E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F009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twap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3301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2B31AA">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F93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8ED1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DE72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9370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maxLoan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C31E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170B75">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CBEB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722F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4EDA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E3F3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eqUsd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650B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2443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CCD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E754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57F98A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A7A3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F48A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BAA5B5">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3CE7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3370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62C21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450B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E0D292">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CEF6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30B17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5C5ADE">
            <w:pPr>
              <w:jc w:val="left"/>
              <w:rPr>
                <w:rFonts w:hint="default" w:ascii="Segoe UI" w:hAnsi="Segoe UI" w:eastAsia="Segoe UI" w:cs="Segoe UI"/>
                <w:i w:val="0"/>
                <w:iCs w:val="0"/>
                <w:caps w:val="0"/>
                <w:color w:val="3F475A"/>
                <w:spacing w:val="0"/>
                <w:sz w:val="16"/>
                <w:szCs w:val="16"/>
              </w:rPr>
            </w:pPr>
          </w:p>
        </w:tc>
      </w:tr>
      <w:tr w14:paraId="35C55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58A1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stgyEq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5935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C2A4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D408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D743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12DC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6784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97E423">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227D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AE84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F970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A56A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6273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30F721">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1C6980">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6D57A8">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1AAD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5FB68F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8BB2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6C933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AC4FDB">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81CA51">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2403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EF34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5533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maxSpotInUse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277904">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1CFC83">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58FB78">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6765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12457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D028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spotIsoBal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78B7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7BE6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565A63">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31BA59">
            <w:pPr>
              <w:jc w:val="left"/>
              <w:rPr>
                <w:rFonts w:hint="default" w:ascii="Segoe UI" w:hAnsi="Segoe UI" w:eastAsia="Segoe UI" w:cs="Segoe UI"/>
                <w:i w:val="0"/>
                <w:iCs w:val="0"/>
                <w:caps w:val="0"/>
                <w:color w:val="3F475A"/>
                <w:spacing w:val="0"/>
                <w:sz w:val="16"/>
                <w:szCs w:val="16"/>
              </w:rPr>
            </w:pPr>
          </w:p>
        </w:tc>
      </w:tr>
      <w:tr w14:paraId="6629A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98AF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50B0F5">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4547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3A0140">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C0F170">
            <w:pPr>
              <w:jc w:val="left"/>
              <w:rPr>
                <w:rFonts w:hint="default" w:ascii="Segoe UI" w:hAnsi="Segoe UI" w:eastAsia="Segoe UI" w:cs="Segoe UI"/>
                <w:i w:val="0"/>
                <w:iCs w:val="0"/>
                <w:caps w:val="0"/>
                <w:color w:val="3F475A"/>
                <w:spacing w:val="0"/>
                <w:sz w:val="16"/>
                <w:szCs w:val="16"/>
              </w:rPr>
            </w:pPr>
          </w:p>
        </w:tc>
      </w:tr>
      <w:tr w14:paraId="225DFE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0BEA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47750E">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8779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56AF9B">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6EE448">
            <w:pPr>
              <w:jc w:val="left"/>
              <w:rPr>
                <w:rFonts w:hint="default" w:ascii="Segoe UI" w:hAnsi="Segoe UI" w:eastAsia="Segoe UI" w:cs="Segoe UI"/>
                <w:i w:val="0"/>
                <w:iCs w:val="0"/>
                <w:caps w:val="0"/>
                <w:color w:val="3F475A"/>
                <w:spacing w:val="0"/>
                <w:sz w:val="16"/>
                <w:szCs w:val="16"/>
              </w:rPr>
            </w:pPr>
          </w:p>
        </w:tc>
      </w:tr>
      <w:tr w14:paraId="32845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FBA6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smtSyncEq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264A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0CCB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1A95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EA54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2338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108D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spotCopyTradingEq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6816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5991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2C84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EC7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33CF3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86D6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0793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D79C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52B9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B58C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D8FA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4DE4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openAvgPx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F928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504A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0F69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4E09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1383E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D33D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7094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2EF2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0B80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28FD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89EF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6940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3946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AC01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3558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C2E7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49963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82BE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spotUplRatio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69B2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139A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B813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20B1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690BB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A1D7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totalPnl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D283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7520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D967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7287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060E6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B948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totalPnlRatio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F869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75A4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E7DB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28D2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r>
      <w:tr w14:paraId="78DDB95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9922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DA6B86">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41C8F7">
            <w:pPr>
              <w:jc w:val="left"/>
              <w:rPr>
                <w:rFonts w:hint="default" w:ascii="Segoe UI" w:hAnsi="Segoe UI" w:eastAsia="Segoe UI" w:cs="Segoe UI"/>
                <w:i w:val="0"/>
                <w:iCs w:val="0"/>
                <w:caps w:val="0"/>
                <w:color w:val="3F475A"/>
                <w:spacing w:val="0"/>
                <w:sz w:val="16"/>
                <w:szCs w:val="16"/>
              </w:rPr>
            </w:pP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6642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1B7BEE">
            <w:pPr>
              <w:jc w:val="left"/>
              <w:rPr>
                <w:rFonts w:hint="default" w:ascii="Segoe UI" w:hAnsi="Segoe UI" w:eastAsia="Segoe UI" w:cs="Segoe UI"/>
                <w:i w:val="0"/>
                <w:iCs w:val="0"/>
                <w:caps w:val="0"/>
                <w:color w:val="3F475A"/>
                <w:spacing w:val="0"/>
                <w:sz w:val="16"/>
                <w:szCs w:val="16"/>
              </w:rPr>
            </w:pPr>
          </w:p>
        </w:tc>
      </w:tr>
    </w:tbl>
    <w:p w14:paraId="22C1266E">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查看持仓信息</w:t>
      </w:r>
    </w:p>
    <w:p w14:paraId="025C272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获取该账户下拥有实际持仓的信息。账户为买卖模式会显示净持仓（</w:t>
      </w:r>
      <w:r>
        <w:rPr>
          <w:rStyle w:val="11"/>
          <w:rFonts w:hint="default" w:ascii="Consolas" w:hAnsi="Consolas" w:eastAsia="Consolas" w:cs="Consolas"/>
          <w:i w:val="0"/>
          <w:iCs w:val="0"/>
          <w:caps w:val="0"/>
          <w:color w:val="3F475A"/>
          <w:spacing w:val="0"/>
          <w:sz w:val="14"/>
          <w:szCs w:val="14"/>
          <w:bdr w:val="none" w:color="auto" w:sz="0" w:space="0"/>
          <w:shd w:val="clear" w:fill="F3F7F9"/>
        </w:rPr>
        <w:t>net</w:t>
      </w:r>
      <w:r>
        <w:rPr>
          <w:rFonts w:hint="default" w:ascii="Segoe UI" w:hAnsi="Segoe UI" w:eastAsia="Segoe UI" w:cs="Segoe UI"/>
          <w:i w:val="0"/>
          <w:iCs w:val="0"/>
          <w:caps w:val="0"/>
          <w:color w:val="3F475A"/>
          <w:spacing w:val="0"/>
          <w:sz w:val="16"/>
          <w:szCs w:val="16"/>
          <w:bdr w:val="none" w:color="auto" w:sz="0" w:space="0"/>
          <w:shd w:val="clear" w:fill="F3F7F9"/>
        </w:rPr>
        <w:t>），账户为开平仓模式下会分别返回开多（</w:t>
      </w:r>
      <w:r>
        <w:rPr>
          <w:rStyle w:val="11"/>
          <w:rFonts w:hint="default" w:ascii="Consolas" w:hAnsi="Consolas" w:eastAsia="Consolas" w:cs="Consolas"/>
          <w:i w:val="0"/>
          <w:iCs w:val="0"/>
          <w:caps w:val="0"/>
          <w:color w:val="3F475A"/>
          <w:spacing w:val="0"/>
          <w:sz w:val="14"/>
          <w:szCs w:val="14"/>
          <w:bdr w:val="none" w:color="auto" w:sz="0" w:space="0"/>
          <w:shd w:val="clear" w:fill="F3F7F9"/>
        </w:rPr>
        <w:t>long</w:t>
      </w:r>
      <w:r>
        <w:rPr>
          <w:rFonts w:hint="default" w:ascii="Segoe UI" w:hAnsi="Segoe UI" w:eastAsia="Segoe UI" w:cs="Segoe UI"/>
          <w:i w:val="0"/>
          <w:iCs w:val="0"/>
          <w:caps w:val="0"/>
          <w:color w:val="3F475A"/>
          <w:spacing w:val="0"/>
          <w:sz w:val="16"/>
          <w:szCs w:val="16"/>
          <w:bdr w:val="none" w:color="auto" w:sz="0" w:space="0"/>
          <w:shd w:val="clear" w:fill="F3F7F9"/>
        </w:rPr>
        <w:t>）或开空（</w:t>
      </w:r>
      <w:r>
        <w:rPr>
          <w:rStyle w:val="11"/>
          <w:rFonts w:hint="default" w:ascii="Consolas" w:hAnsi="Consolas" w:eastAsia="Consolas" w:cs="Consolas"/>
          <w:i w:val="0"/>
          <w:iCs w:val="0"/>
          <w:caps w:val="0"/>
          <w:color w:val="3F475A"/>
          <w:spacing w:val="0"/>
          <w:sz w:val="14"/>
          <w:szCs w:val="14"/>
          <w:bdr w:val="none" w:color="auto" w:sz="0" w:space="0"/>
          <w:shd w:val="clear" w:fill="F3F7F9"/>
        </w:rPr>
        <w:t>short</w:t>
      </w:r>
      <w:r>
        <w:rPr>
          <w:rFonts w:hint="default" w:ascii="Segoe UI" w:hAnsi="Segoe UI" w:eastAsia="Segoe UI" w:cs="Segoe UI"/>
          <w:i w:val="0"/>
          <w:iCs w:val="0"/>
          <w:caps w:val="0"/>
          <w:color w:val="3F475A"/>
          <w:spacing w:val="0"/>
          <w:sz w:val="16"/>
          <w:szCs w:val="16"/>
          <w:bdr w:val="none" w:color="auto" w:sz="0" w:space="0"/>
          <w:shd w:val="clear" w:fill="F3F7F9"/>
        </w:rPr>
        <w:t>）的仓位。按照仓位创建时间倒序排列。</w:t>
      </w:r>
    </w:p>
    <w:p w14:paraId="666B136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29FFE68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0571C7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4D67B90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B79D97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/api/v5/account/positions</w:t>
      </w:r>
    </w:p>
    <w:p w14:paraId="540E403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B3AB6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4EEA5C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417B4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BA2B0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查看持仓信息</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accountAPI.get_positions()</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6C014D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31"/>
        <w:gridCol w:w="659"/>
        <w:gridCol w:w="857"/>
        <w:gridCol w:w="6199"/>
      </w:tblGrid>
      <w:tr w14:paraId="5D487B3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B19F68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272E9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55D16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3FADB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5F31E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1850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9298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5576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8CD4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同时传入的时候会校验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是否一致。</w:t>
            </w:r>
          </w:p>
        </w:tc>
      </w:tr>
      <w:tr w14:paraId="18E6D8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6B2A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D16C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F5E7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DBA8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支持多个</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查询（不超过10个），半角逗号分隔</w:t>
            </w:r>
          </w:p>
        </w:tc>
      </w:tr>
      <w:tr w14:paraId="30F04CB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9926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C23B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223C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FB90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支持多个</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查询（不超过20个）。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存在有效期的属性，自最近一次完全平仓算起，满30天 posId 以及整个仓位会被清除。</w:t>
            </w:r>
          </w:p>
        </w:tc>
      </w:tr>
    </w:tbl>
    <w:p w14:paraId="441933D0">
      <w:pPr>
        <w:keepNext w:val="0"/>
        <w:keepLines w:val="0"/>
        <w:widowControl/>
        <w:suppressLineNumbers w:val="0"/>
        <w:jc w:val="left"/>
      </w:pPr>
      <w:r>
        <w:rPr>
          <w:rFonts w:ascii="宋体" w:hAnsi="宋体" w:eastAsia="宋体" w:cs="宋体"/>
          <w:kern w:val="0"/>
          <w:sz w:val="24"/>
          <w:szCs w:val="24"/>
          <w:lang w:val="en-US" w:eastAsia="zh-CN" w:bidi="ar"/>
        </w:rPr>
        <w:t> 如果该 instId 拥有过仓位且当前持仓量为0，传 instId 时，如果当前存在有效的posId，会返回仓位信息，如果当前不存在有效的 posId 时，不会返回仓位信息；不传 instId 时，仓位信息不返回。 逐仓交易设置中，如果设置为自主划转模式，逐仓转入保证金后，会生成一个持仓量为0的仓位</w:t>
      </w:r>
    </w:p>
    <w:p w14:paraId="575A979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DAC5D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FE89F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269B2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D8F08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35D18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9E25E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"0.00190433573"</w:t>
      </w:r>
      <w:r>
        <w:rPr>
          <w:rFonts w:hint="default" w:ascii="Consolas" w:hAnsi="Consolas" w:eastAsia="Consolas" w:cs="Consolas"/>
          <w:i w:val="0"/>
          <w:iCs w:val="0"/>
          <w:caps w:val="0"/>
          <w:color w:val="FFFFFF"/>
          <w:spacing w:val="0"/>
          <w:sz w:val="14"/>
          <w:szCs w:val="14"/>
          <w:bdr w:val="none" w:color="auto" w:sz="0" w:space="0"/>
          <w:shd w:val="clear" w:fill="101621"/>
        </w:rPr>
        <w:t>,</w:t>
      </w:r>
    </w:p>
    <w:p w14:paraId="2115D5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"62961.4"</w:t>
      </w:r>
      <w:r>
        <w:rPr>
          <w:rFonts w:hint="default" w:ascii="Consolas" w:hAnsi="Consolas" w:eastAsia="Consolas" w:cs="Consolas"/>
          <w:i w:val="0"/>
          <w:iCs w:val="0"/>
          <w:caps w:val="0"/>
          <w:color w:val="FFFFFF"/>
          <w:spacing w:val="0"/>
          <w:sz w:val="14"/>
          <w:szCs w:val="14"/>
          <w:bdr w:val="none" w:color="auto" w:sz="0" w:space="0"/>
          <w:shd w:val="clear" w:fill="101621"/>
        </w:rPr>
        <w:t>,</w:t>
      </w:r>
    </w:p>
    <w:p w14:paraId="54A694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17A8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BA218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94F0C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"bePx"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98E4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7281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786E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"1724740225685"</w:t>
      </w:r>
      <w:r>
        <w:rPr>
          <w:rFonts w:hint="default" w:ascii="Consolas" w:hAnsi="Consolas" w:eastAsia="Consolas" w:cs="Consolas"/>
          <w:i w:val="0"/>
          <w:iCs w:val="0"/>
          <w:caps w:val="0"/>
          <w:color w:val="FFFFFF"/>
          <w:spacing w:val="0"/>
          <w:sz w:val="14"/>
          <w:szCs w:val="14"/>
          <w:bdr w:val="none" w:color="auto" w:sz="0" w:space="0"/>
          <w:shd w:val="clear" w:fill="101621"/>
        </w:rPr>
        <w:t>,</w:t>
      </w:r>
    </w:p>
    <w:p w14:paraId="233BC9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42C69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C2D6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"closeOrderAlgo"</w:t>
      </w:r>
      <w:r>
        <w:rPr>
          <w:rFonts w:hint="default" w:ascii="Consolas" w:hAnsi="Consolas" w:eastAsia="Consolas" w:cs="Consolas"/>
          <w:i w:val="0"/>
          <w:iCs w:val="0"/>
          <w:caps w:val="0"/>
          <w:color w:val="FFFFFF"/>
          <w:spacing w:val="0"/>
          <w:sz w:val="14"/>
          <w:szCs w:val="14"/>
          <w:bdr w:val="none" w:color="auto" w:sz="0" w:space="0"/>
          <w:shd w:val="clear" w:fill="101621"/>
        </w:rPr>
        <w:t>: [],</w:t>
      </w:r>
    </w:p>
    <w:p w14:paraId="69E4CE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435A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505A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F251D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"fundingFee"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7A3C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3B89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5C0E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"hedgedPos"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3882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"62890.5"</w:t>
      </w:r>
      <w:r>
        <w:rPr>
          <w:rFonts w:hint="default" w:ascii="Consolas" w:hAnsi="Consolas" w:eastAsia="Consolas" w:cs="Consolas"/>
          <w:i w:val="0"/>
          <w:iCs w:val="0"/>
          <w:caps w:val="0"/>
          <w:color w:val="FFFFFF"/>
          <w:spacing w:val="0"/>
          <w:sz w:val="14"/>
          <w:szCs w:val="14"/>
          <w:bdr w:val="none" w:color="auto" w:sz="0" w:space="0"/>
          <w:shd w:val="clear" w:fill="101621"/>
        </w:rPr>
        <w:t>,</w:t>
      </w:r>
    </w:p>
    <w:p w14:paraId="2D84D1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1A50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0063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w:t>
      </w:r>
    </w:p>
    <w:p w14:paraId="2B14A2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41ABF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"62892.9"</w:t>
      </w:r>
      <w:r>
        <w:rPr>
          <w:rFonts w:hint="default" w:ascii="Consolas" w:hAnsi="Consolas" w:eastAsia="Consolas" w:cs="Consolas"/>
          <w:i w:val="0"/>
          <w:iCs w:val="0"/>
          <w:caps w:val="0"/>
          <w:color w:val="FFFFFF"/>
          <w:spacing w:val="0"/>
          <w:sz w:val="14"/>
          <w:szCs w:val="14"/>
          <w:bdr w:val="none" w:color="auto" w:sz="0" w:space="0"/>
          <w:shd w:val="clear" w:fill="101621"/>
        </w:rPr>
        <w:t>,</w:t>
      </w:r>
    </w:p>
    <w:p w14:paraId="520C35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w:t>
      </w:r>
      <w:r>
        <w:rPr>
          <w:rFonts w:hint="default" w:ascii="Consolas" w:hAnsi="Consolas" w:eastAsia="Consolas" w:cs="Consolas"/>
          <w:i w:val="0"/>
          <w:iCs w:val="0"/>
          <w:caps w:val="0"/>
          <w:color w:val="FFFFFF"/>
          <w:spacing w:val="0"/>
          <w:sz w:val="14"/>
          <w:szCs w:val="14"/>
          <w:bdr w:val="none" w:color="auto" w:sz="0" w:space="0"/>
          <w:shd w:val="clear" w:fill="101621"/>
        </w:rPr>
        <w:t>,</w:t>
      </w:r>
    </w:p>
    <w:p w14:paraId="3EC7E5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"-99.9998177776581948"</w:t>
      </w:r>
      <w:r>
        <w:rPr>
          <w:rFonts w:hint="default" w:ascii="Consolas" w:hAnsi="Consolas" w:eastAsia="Consolas" w:cs="Consolas"/>
          <w:i w:val="0"/>
          <w:iCs w:val="0"/>
          <w:caps w:val="0"/>
          <w:color w:val="FFFFFF"/>
          <w:spacing w:val="0"/>
          <w:sz w:val="14"/>
          <w:szCs w:val="14"/>
          <w:bdr w:val="none" w:color="auto" w:sz="0" w:space="0"/>
          <w:shd w:val="clear" w:fill="101621"/>
        </w:rPr>
        <w:t>,</w:t>
      </w:r>
    </w:p>
    <w:p w14:paraId="2867CA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D0A5C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"liqPenalty"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0E9F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"53615.448336593756"</w:t>
      </w:r>
      <w:r>
        <w:rPr>
          <w:rFonts w:hint="default" w:ascii="Consolas" w:hAnsi="Consolas" w:eastAsia="Consolas" w:cs="Consolas"/>
          <w:i w:val="0"/>
          <w:iCs w:val="0"/>
          <w:caps w:val="0"/>
          <w:color w:val="FFFFFF"/>
          <w:spacing w:val="0"/>
          <w:sz w:val="14"/>
          <w:szCs w:val="14"/>
          <w:bdr w:val="none" w:color="auto" w:sz="0" w:space="0"/>
          <w:shd w:val="clear" w:fill="101621"/>
        </w:rPr>
        <w:t>,</w:t>
      </w:r>
    </w:p>
    <w:p w14:paraId="70CD3E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"0.000317654"</w:t>
      </w:r>
      <w:r>
        <w:rPr>
          <w:rFonts w:hint="default" w:ascii="Consolas" w:hAnsi="Consolas" w:eastAsia="Consolas" w:cs="Consolas"/>
          <w:i w:val="0"/>
          <w:iCs w:val="0"/>
          <w:caps w:val="0"/>
          <w:color w:val="FFFFFF"/>
          <w:spacing w:val="0"/>
          <w:sz w:val="14"/>
          <w:szCs w:val="14"/>
          <w:bdr w:val="none" w:color="auto" w:sz="0" w:space="0"/>
          <w:shd w:val="clear" w:fill="101621"/>
        </w:rPr>
        <w:t>,</w:t>
      </w:r>
    </w:p>
    <w:p w14:paraId="25C6A6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"62891.9"</w:t>
      </w:r>
      <w:r>
        <w:rPr>
          <w:rFonts w:hint="default" w:ascii="Consolas" w:hAnsi="Consolas" w:eastAsia="Consolas" w:cs="Consolas"/>
          <w:i w:val="0"/>
          <w:iCs w:val="0"/>
          <w:caps w:val="0"/>
          <w:color w:val="FFFFFF"/>
          <w:spacing w:val="0"/>
          <w:sz w:val="14"/>
          <w:szCs w:val="14"/>
          <w:bdr w:val="none" w:color="auto" w:sz="0" w:space="0"/>
          <w:shd w:val="clear" w:fill="101621"/>
        </w:rPr>
        <w:t>,</w:t>
      </w:r>
    </w:p>
    <w:p w14:paraId="565F81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D47D5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5213D9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"9.404143929947395"</w:t>
      </w:r>
      <w:r>
        <w:rPr>
          <w:rFonts w:hint="default" w:ascii="Consolas" w:hAnsi="Consolas" w:eastAsia="Consolas" w:cs="Consolas"/>
          <w:i w:val="0"/>
          <w:iCs w:val="0"/>
          <w:caps w:val="0"/>
          <w:color w:val="FFFFFF"/>
          <w:spacing w:val="0"/>
          <w:sz w:val="14"/>
          <w:szCs w:val="14"/>
          <w:bdr w:val="none" w:color="auto" w:sz="0" w:space="0"/>
          <w:shd w:val="clear" w:fill="101621"/>
        </w:rPr>
        <w:t>,</w:t>
      </w:r>
    </w:p>
    <w:p w14:paraId="7C2F49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"0.0000318005395854"</w:t>
      </w:r>
      <w:r>
        <w:rPr>
          <w:rFonts w:hint="default" w:ascii="Consolas" w:hAnsi="Consolas" w:eastAsia="Consolas" w:cs="Consolas"/>
          <w:i w:val="0"/>
          <w:iCs w:val="0"/>
          <w:caps w:val="0"/>
          <w:color w:val="FFFFFF"/>
          <w:spacing w:val="0"/>
          <w:sz w:val="14"/>
          <w:szCs w:val="14"/>
          <w:bdr w:val="none" w:color="auto" w:sz="0" w:space="0"/>
          <w:shd w:val="clear" w:fill="101621"/>
        </w:rPr>
        <w:t>,</w:t>
      </w:r>
    </w:p>
    <w:p w14:paraId="73CA76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"119.756628017499"</w:t>
      </w:r>
      <w:r>
        <w:rPr>
          <w:rFonts w:hint="default" w:ascii="Consolas" w:hAnsi="Consolas" w:eastAsia="Consolas" w:cs="Consolas"/>
          <w:i w:val="0"/>
          <w:iCs w:val="0"/>
          <w:caps w:val="0"/>
          <w:color w:val="FFFFFF"/>
          <w:spacing w:val="0"/>
          <w:sz w:val="14"/>
          <w:szCs w:val="14"/>
          <w:bdr w:val="none" w:color="auto" w:sz="0" w:space="0"/>
          <w:shd w:val="clear" w:fill="101621"/>
        </w:rPr>
        <w:t>,</w:t>
      </w:r>
    </w:p>
    <w:p w14:paraId="43CF3E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"optVal"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D2E2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"pendingCloseOrdLiabVal"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B60C3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62FC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"0.00190433573"</w:t>
      </w:r>
      <w:r>
        <w:rPr>
          <w:rFonts w:hint="default" w:ascii="Consolas" w:hAnsi="Consolas" w:eastAsia="Consolas" w:cs="Consolas"/>
          <w:i w:val="0"/>
          <w:iCs w:val="0"/>
          <w:caps w:val="0"/>
          <w:color w:val="FFFFFF"/>
          <w:spacing w:val="0"/>
          <w:sz w:val="14"/>
          <w:szCs w:val="14"/>
          <w:bdr w:val="none" w:color="auto" w:sz="0" w:space="0"/>
          <w:shd w:val="clear" w:fill="101621"/>
        </w:rPr>
        <w:t>,</w:t>
      </w:r>
    </w:p>
    <w:p w14:paraId="225D8C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5E02C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"1752810569801498626"</w:t>
      </w:r>
      <w:r>
        <w:rPr>
          <w:rFonts w:hint="default" w:ascii="Consolas" w:hAnsi="Consolas" w:eastAsia="Consolas" w:cs="Consolas"/>
          <w:i w:val="0"/>
          <w:iCs w:val="0"/>
          <w:caps w:val="0"/>
          <w:color w:val="FFFFFF"/>
          <w:spacing w:val="0"/>
          <w:sz w:val="14"/>
          <w:szCs w:val="14"/>
          <w:bdr w:val="none" w:color="auto" w:sz="0" w:space="0"/>
          <w:shd w:val="clear" w:fill="101621"/>
        </w:rPr>
        <w:t>,</w:t>
      </w:r>
    </w:p>
    <w:p w14:paraId="7737FF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54CCBD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12CF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39A8C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20F30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"realizedPnl"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C857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CB0A8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6AA6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811B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384A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"785524470"</w:t>
      </w:r>
      <w:r>
        <w:rPr>
          <w:rFonts w:hint="default" w:ascii="Consolas" w:hAnsi="Consolas" w:eastAsia="Consolas" w:cs="Consolas"/>
          <w:i w:val="0"/>
          <w:iCs w:val="0"/>
          <w:caps w:val="0"/>
          <w:color w:val="FFFFFF"/>
          <w:spacing w:val="0"/>
          <w:sz w:val="14"/>
          <w:szCs w:val="14"/>
          <w:bdr w:val="none" w:color="auto" w:sz="0" w:space="0"/>
          <w:shd w:val="clear" w:fill="101621"/>
        </w:rPr>
        <w:t>,</w:t>
      </w:r>
    </w:p>
    <w:p w14:paraId="1A65E1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"1724742632153"</w:t>
      </w:r>
      <w:r>
        <w:rPr>
          <w:rFonts w:hint="default" w:ascii="Consolas" w:hAnsi="Consolas" w:eastAsia="Consolas" w:cs="Consolas"/>
          <w:i w:val="0"/>
          <w:iCs w:val="0"/>
          <w:caps w:val="0"/>
          <w:color w:val="FFFFFF"/>
          <w:spacing w:val="0"/>
          <w:sz w:val="14"/>
          <w:szCs w:val="14"/>
          <w:bdr w:val="none" w:color="auto" w:sz="0" w:space="0"/>
          <w:shd w:val="clear" w:fill="101621"/>
        </w:rPr>
        <w:t>,</w:t>
      </w:r>
    </w:p>
    <w:p w14:paraId="18CEB2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"-0.0000033452492717"</w:t>
      </w:r>
      <w:r>
        <w:rPr>
          <w:rFonts w:hint="default" w:ascii="Consolas" w:hAnsi="Consolas" w:eastAsia="Consolas" w:cs="Consolas"/>
          <w:i w:val="0"/>
          <w:iCs w:val="0"/>
          <w:caps w:val="0"/>
          <w:color w:val="FFFFFF"/>
          <w:spacing w:val="0"/>
          <w:sz w:val="14"/>
          <w:szCs w:val="14"/>
          <w:bdr w:val="none" w:color="auto" w:sz="0" w:space="0"/>
          <w:shd w:val="clear" w:fill="101621"/>
        </w:rPr>
        <w:t>,</w:t>
      </w:r>
    </w:p>
    <w:p w14:paraId="636C6D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"-0.0000033199677697"</w:t>
      </w:r>
      <w:r>
        <w:rPr>
          <w:rFonts w:hint="default" w:ascii="Consolas" w:hAnsi="Consolas" w:eastAsia="Consolas" w:cs="Consolas"/>
          <w:i w:val="0"/>
          <w:iCs w:val="0"/>
          <w:caps w:val="0"/>
          <w:color w:val="FFFFFF"/>
          <w:spacing w:val="0"/>
          <w:sz w:val="14"/>
          <w:szCs w:val="14"/>
          <w:bdr w:val="none" w:color="auto" w:sz="0" w:space="0"/>
          <w:shd w:val="clear" w:fill="101621"/>
        </w:rPr>
        <w:t>,</w:t>
      </w:r>
    </w:p>
    <w:p w14:paraId="7C1FF3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"-0.0105311101755551"</w:t>
      </w:r>
      <w:r>
        <w:rPr>
          <w:rFonts w:hint="default" w:ascii="Consolas" w:hAnsi="Consolas" w:eastAsia="Consolas" w:cs="Consolas"/>
          <w:i w:val="0"/>
          <w:iCs w:val="0"/>
          <w:caps w:val="0"/>
          <w:color w:val="FFFFFF"/>
          <w:spacing w:val="0"/>
          <w:sz w:val="14"/>
          <w:szCs w:val="14"/>
          <w:bdr w:val="none" w:color="auto" w:sz="0" w:space="0"/>
          <w:shd w:val="clear" w:fill="101621"/>
        </w:rPr>
        <w:t>,</w:t>
      </w:r>
    </w:p>
    <w:p w14:paraId="36FE1A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"-0.0104515220008934"</w:t>
      </w:r>
      <w:r>
        <w:rPr>
          <w:rFonts w:hint="default" w:ascii="Consolas" w:hAnsi="Consolas" w:eastAsia="Consolas" w:cs="Consolas"/>
          <w:i w:val="0"/>
          <w:iCs w:val="0"/>
          <w:caps w:val="0"/>
          <w:color w:val="FFFFFF"/>
          <w:spacing w:val="0"/>
          <w:sz w:val="14"/>
          <w:szCs w:val="14"/>
          <w:bdr w:val="none" w:color="auto" w:sz="0" w:space="0"/>
          <w:shd w:val="clear" w:fill="101621"/>
        </w:rPr>
        <w:t>,</w:t>
      </w:r>
    </w:p>
    <w:p w14:paraId="041962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"usdPx"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13E0C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2768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6F1D3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9C65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11E8BA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7B48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AA97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6F6DE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989"/>
        <w:gridCol w:w="797"/>
        <w:gridCol w:w="5760"/>
      </w:tblGrid>
      <w:tr w14:paraId="0E3AD81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D1A2CC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AABAC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7C3BC1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6FE1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21A8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239A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015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70F77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2D93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945B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4D62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2AE00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0C80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643D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B836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45C57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DA41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7F07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FBF1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为负代表开空。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均为正，</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为交易货币时，代表开多；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为计价货币时，代表开空。）</w:t>
            </w:r>
          </w:p>
        </w:tc>
      </w:tr>
      <w:tr w14:paraId="0A85E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EB9A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1F2C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DBC3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持仓量。单位：SWAP/FUTURES/OPTIONS为合约张数；MARGIN为标的币数量。符号（net模式）：正数=多头，负数=空头。long/short模式下按方向分开返回，请结合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posSide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判断。逐仓模式下手动划转保证金后，会生成一条 pos 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的仓位记录（表示已划入资金但尚无持仓的状态）。</w:t>
            </w:r>
          </w:p>
        </w:tc>
      </w:tr>
      <w:tr w14:paraId="61B82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B9EE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hedgedPos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1628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C5DD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对冲持仓数量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仅在delta 中性策略模式的账户返回stgyType:1，对普通策略模式的账户返回""</w:t>
            </w:r>
          </w:p>
        </w:tc>
      </w:tr>
      <w:tr w14:paraId="2172A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7C76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baseBal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3396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3CD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交易币余额，适用于 </w:delText>
              </w:r>
            </w:del>
            <w:del w:id="1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9ECC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F976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quoteBal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C009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16E1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计价币余额 ，适用于 </w:delText>
              </w:r>
            </w:del>
            <w:del w:id="1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6F8F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409A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baseBorrowed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B8B9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B258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交易币已借，适用于 </w:delText>
              </w:r>
            </w:del>
            <w:del w:id="1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27698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60A3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baseInterest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CA7E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75FD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交易币计息，适用于 </w:delText>
              </w:r>
            </w:del>
            <w:del w:id="2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2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F534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30AE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quoteBorrowed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1DF3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57F1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计价币已借，适用于 </w:delText>
              </w:r>
            </w:del>
            <w:del w:id="2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2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9CAA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0DD5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quoteInterest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DA79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BD99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计价币计息，适用于 </w:delText>
              </w:r>
            </w:del>
            <w:del w:id="2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2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C1F7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99C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2268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98D6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仓位资产币种，仅适用于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w:t>
            </w:r>
          </w:p>
        </w:tc>
      </w:tr>
      <w:tr w14:paraId="24545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737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D97E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D0C5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可平仓数量，适用于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对于杠杆仓位，平仓时，杠杆还清负债后，余下的部分会视为币币交易，如果想要减少币币交易的数量，可通过"获取最大可用数量"接口获取只减仓的可用数量。</w:t>
            </w:r>
          </w:p>
        </w:tc>
      </w:tr>
      <w:tr w14:paraId="699A0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0A4F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B640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D9A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当前持仓的成交量加权平均开仓价格。线性合约以计价货币计价（如BTC-USDT-SWAP以USDT计），反向合约以USD计价（如BTC-USD-SWAP以USD计）。每次影响仓位大小的成交后重新计算。开仓均价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会随结算周期变化，特别是在交割合约全仓模式下，结算时开仓均价会更新为结算价格，同时新增头寸也会改变开仓均价。</w:t>
            </w:r>
          </w:p>
        </w:tc>
      </w:tr>
      <w:tr w14:paraId="05D07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ECA2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nonSettleAvgPx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BD11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2EEB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未结算均价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不受结算影响的加权开仓价格，仅在新增头寸时更新，和开仓均价的主要区别在于是否受到结算影响。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100385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3DFF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CF6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F2FD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当前持仓按标记价格计算的未实现盈亏，以该合约的结算货币（见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）计价。公式：线性 = (标记价格 − 开仓均价) × 持仓量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ctVal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；反向 = (1/开仓均价 − 1/标记价格) × 持仓量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ctVal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。账户层面USD总计见 GET /api/v5/account/balance 中的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upl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18B7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93CC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2B3F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18D7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未实现收益率（以标记价格计算</w:t>
            </w:r>
          </w:p>
        </w:tc>
      </w:tr>
      <w:tr w14:paraId="0741F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2C7C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uplLastPx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A2B3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0B8B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以最新成交价格计算的未实现收益，主要做展示使用，实际值还是 upl</w:t>
            </w:r>
          </w:p>
        </w:tc>
      </w:tr>
      <w:tr w14:paraId="6D0FA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346D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uplRatioLastPx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6C44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285A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以最新成交价格计算的未实现收益率</w:t>
            </w:r>
          </w:p>
        </w:tc>
      </w:tr>
      <w:tr w14:paraId="37608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4FBD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0DA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1DA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437AF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471C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D98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06ED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下的全仓仓位</w:t>
            </w:r>
          </w:p>
        </w:tc>
      </w:tr>
      <w:tr w14:paraId="7B71C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857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64D2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78B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预估强平价格。这是基于当前权益和保证金率的估算值，实际强平价格可能因资金费率累计、其他仓位变动或市场剧烈波动而迅速变化。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p>
        </w:tc>
      </w:tr>
      <w:tr w14:paraId="28079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C469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E36C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0DA3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最新标记价格</w:t>
            </w:r>
          </w:p>
        </w:tc>
      </w:tr>
      <w:tr w14:paraId="2DA8F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B7E5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932E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D530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该全仓持仓的初始保证金要求，以USD计价。公式：仓位数量 × 标记价格 × 初始保证金率（1/杠杆）。账户级别IMR请见 GET /api/v5/account/balance 中的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imr</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。逐仓持仓返回空字符串。仅适用于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2075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EB13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margin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C878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5416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保证金余额，可增减，仅适用于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w:t>
            </w:r>
          </w:p>
        </w:tc>
      </w:tr>
      <w:tr w14:paraId="00FD1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E2DC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99B6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5038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维持保证金率</w:t>
            </w:r>
          </w:p>
        </w:tc>
      </w:tr>
      <w:tr w14:paraId="4EE6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5011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DA67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B113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w:t>
            </w:r>
          </w:p>
        </w:tc>
      </w:tr>
      <w:tr w14:paraId="171A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9D18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630D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F4B4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负债额，仅适用于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3320ED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03F7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8EA4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9FD8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0A640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9394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F276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121D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利息，已经生成的未扣利息</w:t>
            </w:r>
          </w:p>
        </w:tc>
      </w:tr>
      <w:tr w14:paraId="010BD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581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F917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E15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54196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947E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optVal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1902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1C36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期权市值，仅适用于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C61C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25E0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pendingCloseOrdLiabVal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525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FC4C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逐仓杠杆负债对应平仓挂单的数量</w:t>
            </w:r>
          </w:p>
        </w:tc>
      </w:tr>
      <w:tr w14:paraId="5621C5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7D3F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A4BA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8E66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以美金价值为单位的持仓数量</w:t>
            </w:r>
          </w:p>
        </w:tc>
      </w:tr>
      <w:tr w14:paraId="760AD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FF8C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AC50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BFF8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自动减仓（ADL）指标。范围：0–5，0 = ADL优先级最低（最不可能被强制减仓），5 = 优先级最高（保险基金耗尽时最先被减仓）。优先级随未实现盈利增大和杠杆倍数增加而升高。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FUTURES/SWAP/OPTION</w:t>
            </w:r>
          </w:p>
        </w:tc>
      </w:tr>
      <w:tr w14:paraId="0329A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2E5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435D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834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r w14:paraId="4B5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4A1A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last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6271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4C85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w:t>
            </w:r>
          </w:p>
        </w:tc>
      </w:tr>
      <w:tr w14:paraId="3B64D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F358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46A4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EAC6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最新指数价格</w:t>
            </w:r>
          </w:p>
        </w:tc>
      </w:tr>
      <w:tr w14:paraId="733AB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5720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usdPx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D1F1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907D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保证金币种的市场最新美金价格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9E1E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20F1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26D9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9D28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盈亏平衡价</w:t>
            </w:r>
          </w:p>
        </w:tc>
      </w:tr>
      <w:tr w14:paraId="4ADD7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8318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deltaBS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133D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6D22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美金本位持仓仓位delta，仅适用于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4110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A524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deltaPA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FE8D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6145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币本位持仓仓位delta，仅适用于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AB6F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32A3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gammaBS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8D22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23FB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FC45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3FB6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gammaPA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C41D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8FC4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389E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B784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thetaBS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6020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8D59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B60C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F26E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thetaPA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BDA1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CC1D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EA74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C073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vegaBS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FE13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A288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7A9D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642B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vegaPA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B476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FD3F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A8121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7B23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2A76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1ABB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70E96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DCE7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spotInUseCcy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B36E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05FE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B17F4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CFB3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B777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D4CB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C0B0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4974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82F9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4AFB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系统计算得到的最大可能现货占用数量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692F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3576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realizedPnl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DB74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80A4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realizedPnl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pnl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fundingFee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liqPenalty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settledPnl</w:t>
            </w:r>
          </w:p>
        </w:tc>
      </w:tr>
      <w:tr w14:paraId="6E94AC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1602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settledPnl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478D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88C1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已结算收益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3E578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B98C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D19E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E7B5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平仓订单累计收益额(不包括手续费)</w:t>
            </w:r>
          </w:p>
        </w:tc>
      </w:tr>
      <w:tr w14:paraId="22D1D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5BDC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3383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358C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自当前仓位开仓起累计手续费，仓位完全平仓后重置为0。逐笔手续费详情请使用 GET /api/v5/trade/fills。累计手续费金额，正数代表平台返佣 ，负数代表平台扣除</w:t>
            </w:r>
          </w:p>
        </w:tc>
      </w:tr>
      <w:tr w14:paraId="01E06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075E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fundingFee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71AF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2487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累计资金费用</w:t>
            </w:r>
          </w:p>
        </w:tc>
      </w:tr>
      <w:tr w14:paraId="5AA3C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D9EA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liqPenalty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08CC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A7C6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累计爆仓罚金，有值时为负数。</w:t>
            </w:r>
          </w:p>
        </w:tc>
      </w:tr>
      <w:tr w14:paraId="03DEA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95B1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closeOrderAlgo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5B6D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D3D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平仓策略委托订单。调用策略委托下单，且</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closeFraction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=1 时，该数组才会有值。</w:t>
            </w:r>
          </w:p>
        </w:tc>
      </w:tr>
      <w:tr w14:paraId="638C4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0718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29C5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25D8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w:t>
            </w:r>
          </w:p>
        </w:tc>
      </w:tr>
      <w:tr w14:paraId="6C7F1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2178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C6E6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D5F7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3F4D2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40F8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2928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741B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4E695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EB3F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1753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706B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7BAB98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8349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96B4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C541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0C4BC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EAC7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closeFraction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4A85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ACF2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策略委托触发时，平仓的百分比。1 代表100%</w:t>
            </w:r>
          </w:p>
        </w:tc>
      </w:tr>
      <w:tr w14:paraId="76E2D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CEC9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32D9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616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2B2B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CB60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989D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F0C6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最近一次持仓更新时间，Unix时间戳的毫秒数格式，如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283A0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51AC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bizRefId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1EB2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86D2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外部业务id，如 体验券id</w:t>
            </w:r>
          </w:p>
        </w:tc>
      </w:tr>
      <w:tr w14:paraId="17A36A9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5D18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bizRefType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E1B3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3827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外部业务类型</w:t>
            </w:r>
          </w:p>
        </w:tc>
      </w:tr>
    </w:tbl>
    <w:p w14:paraId="04DA12CE">
      <w:pPr>
        <w:keepNext w:val="0"/>
        <w:keepLines w:val="0"/>
        <w:widowControl/>
        <w:suppressLineNumbers w:val="0"/>
        <w:jc w:val="left"/>
      </w:pPr>
      <w:r>
        <w:rPr>
          <w:rFonts w:ascii="宋体" w:hAnsi="宋体" w:eastAsia="宋体" w:cs="宋体"/>
          <w:kern w:val="0"/>
          <w:sz w:val="24"/>
          <w:szCs w:val="24"/>
          <w:lang w:val="en-US" w:eastAsia="zh-CN" w:bidi="ar"/>
        </w:rPr>
        <w:t> PM账户下，持仓的 IMR MMR的数据是后端服务以ristUnit为最小粒度重新计算，相同riskUnit全仓仓位的imr和mmr返回值相同。</w:t>
      </w:r>
    </w:p>
    <w:p w14:paraId="713102E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查看历史持仓信息</w:t>
      </w:r>
    </w:p>
    <w:p w14:paraId="1A0B7B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获取最近3个月有更新的仓位信息，按照仓位更新时间倒序排列。于</w:t>
      </w:r>
      <w:r>
        <w:rPr>
          <w:rStyle w:val="9"/>
          <w:rFonts w:hint="default" w:ascii="Segoe UI" w:hAnsi="Segoe UI" w:eastAsia="Segoe UI" w:cs="Segoe UI"/>
          <w:b/>
          <w:bCs/>
          <w:i w:val="0"/>
          <w:iCs w:val="0"/>
          <w:caps w:val="0"/>
          <w:color w:val="3F475A"/>
          <w:spacing w:val="0"/>
          <w:sz w:val="16"/>
          <w:szCs w:val="16"/>
          <w:bdr w:val="none" w:color="auto" w:sz="0" w:space="0"/>
          <w:shd w:val="clear" w:fill="F3F7F9"/>
        </w:rPr>
        <w:t>2024年11月11日中午12:00（UTC+8）</w:t>
      </w:r>
      <w:r>
        <w:rPr>
          <w:rFonts w:hint="default" w:ascii="Segoe UI" w:hAnsi="Segoe UI" w:eastAsia="Segoe UI" w:cs="Segoe UI"/>
          <w:i w:val="0"/>
          <w:iCs w:val="0"/>
          <w:caps w:val="0"/>
          <w:color w:val="3F475A"/>
          <w:spacing w:val="0"/>
          <w:sz w:val="16"/>
          <w:szCs w:val="16"/>
          <w:bdr w:val="none" w:color="auto" w:sz="0" w:space="0"/>
          <w:shd w:val="clear" w:fill="F3F7F9"/>
        </w:rPr>
        <w:t>开始支持组合保证金账户模式下的历史持仓。</w:t>
      </w:r>
    </w:p>
    <w:p w14:paraId="54018F6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33FE408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126E8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3BC7B5C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0E20BA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/api/v5/account/positions-history</w:t>
      </w:r>
    </w:p>
    <w:p w14:paraId="18FAC37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A0F1E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184232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42A00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619423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查看历史持仓信息</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accountAPI.get_positions_history()</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3614C7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728"/>
        <w:gridCol w:w="6181"/>
      </w:tblGrid>
      <w:tr w14:paraId="79B3302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7FF145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E9C3C8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2557E3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B0143D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83D5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AC9A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5F2F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CDD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88CC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04583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FC4D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7C28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AE98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A3B2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BTC-USD-SWAP</w:t>
            </w:r>
          </w:p>
        </w:tc>
      </w:tr>
      <w:tr w14:paraId="61C5F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E84B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5AB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18D8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22FE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3C7AB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61AC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ABE4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F387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3E1B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最近一次平仓的类型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：部分平仓;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：完全平仓;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 - 仓位未完全平仓;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 - 仓位完全平仓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状态叠加时，以最新的平仓类型为准状态为准。</w:t>
            </w:r>
          </w:p>
        </w:tc>
      </w:tr>
      <w:tr w14:paraId="35213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959F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8585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DC50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BB24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持仓ID。存在有效期的属性，自最近一次完全平仓算起，满30天 posId 会失效，之后的仓位，会使用新的 posId。</w:t>
            </w:r>
          </w:p>
        </w:tc>
      </w:tr>
      <w:tr w14:paraId="720F4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E6AA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BA45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7E5B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051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查询仓位更新 (uTime) 之前的内容，值为时间戳，Unix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00A4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A1C8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0CE8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A781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FE25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查询仓位更新 (uTime) 之后的内容，值为时间戳，Unix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C21824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3BAA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F1E9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53D3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ACA6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分页返回结果的数量，最大为100，默认100条，uTime 相同的记录均会在当前请求中全部返回</w:t>
            </w:r>
          </w:p>
        </w:tc>
      </w:tr>
    </w:tbl>
    <w:p w14:paraId="49B45F9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66873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C0D2D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40A6F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DCBBA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A086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"1654177169995"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4AD86C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295E80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"29786.5999999789081085"</w:t>
      </w:r>
      <w:r>
        <w:rPr>
          <w:rFonts w:hint="default" w:ascii="Consolas" w:hAnsi="Consolas" w:eastAsia="Consolas" w:cs="Consolas"/>
          <w:i w:val="0"/>
          <w:iCs w:val="0"/>
          <w:caps w:val="0"/>
          <w:color w:val="FFFFFF"/>
          <w:spacing w:val="0"/>
          <w:sz w:val="14"/>
          <w:szCs w:val="14"/>
          <w:bdr w:val="none" w:color="auto" w:sz="0" w:space="0"/>
          <w:shd w:val="clear" w:fill="101621"/>
        </w:rPr>
        <w:t>,</w:t>
      </w:r>
    </w:p>
    <w:p w14:paraId="1198A3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"closeTotalPos"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EE988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5033BE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528E51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C677B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DF4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"openAvgPx"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"29783.8999999995535393"</w:t>
      </w:r>
      <w:r>
        <w:rPr>
          <w:rFonts w:hint="default" w:ascii="Consolas" w:hAnsi="Consolas" w:eastAsia="Consolas" w:cs="Consolas"/>
          <w:i w:val="0"/>
          <w:iCs w:val="0"/>
          <w:caps w:val="0"/>
          <w:color w:val="FFFFFF"/>
          <w:spacing w:val="0"/>
          <w:sz w:val="14"/>
          <w:szCs w:val="14"/>
          <w:bdr w:val="none" w:color="auto" w:sz="0" w:space="0"/>
          <w:shd w:val="clear" w:fill="101621"/>
        </w:rPr>
        <w:t>,</w:t>
      </w:r>
    </w:p>
    <w:p w14:paraId="3D43FB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"openMaxPos"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88B4B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"realizedPnl"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139F1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789F69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"fundingFee"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DEDE7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"liqPenalty"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CA6DC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"0.0011"</w:t>
      </w:r>
      <w:r>
        <w:rPr>
          <w:rFonts w:hint="default" w:ascii="Consolas" w:hAnsi="Consolas" w:eastAsia="Consolas" w:cs="Consolas"/>
          <w:i w:val="0"/>
          <w:iCs w:val="0"/>
          <w:caps w:val="0"/>
          <w:color w:val="FFFFFF"/>
          <w:spacing w:val="0"/>
          <w:sz w:val="14"/>
          <w:szCs w:val="14"/>
          <w:bdr w:val="none" w:color="auto" w:sz="0" w:space="0"/>
          <w:shd w:val="clear" w:fill="101621"/>
        </w:rPr>
        <w:t>,</w:t>
      </w:r>
    </w:p>
    <w:p w14:paraId="458B31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"0.000906447858888"</w:t>
      </w:r>
      <w:r>
        <w:rPr>
          <w:rFonts w:hint="default" w:ascii="Consolas" w:hAnsi="Consolas" w:eastAsia="Consolas" w:cs="Consolas"/>
          <w:i w:val="0"/>
          <w:iCs w:val="0"/>
          <w:caps w:val="0"/>
          <w:color w:val="FFFFFF"/>
          <w:spacing w:val="0"/>
          <w:sz w:val="14"/>
          <w:szCs w:val="14"/>
          <w:bdr w:val="none" w:color="auto" w:sz="0" w:space="0"/>
          <w:shd w:val="clear" w:fill="101621"/>
        </w:rPr>
        <w:t>,</w:t>
      </w:r>
    </w:p>
    <w:p w14:paraId="03F6EB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"452587086133239818"</w:t>
      </w:r>
      <w:r>
        <w:rPr>
          <w:rFonts w:hint="default" w:ascii="Consolas" w:hAnsi="Consolas" w:eastAsia="Consolas" w:cs="Consolas"/>
          <w:i w:val="0"/>
          <w:iCs w:val="0"/>
          <w:caps w:val="0"/>
          <w:color w:val="FFFFFF"/>
          <w:spacing w:val="0"/>
          <w:sz w:val="14"/>
          <w:szCs w:val="14"/>
          <w:bdr w:val="none" w:color="auto" w:sz="0" w:space="0"/>
          <w:shd w:val="clear" w:fill="101621"/>
        </w:rPr>
        <w:t>,</w:t>
      </w:r>
    </w:p>
    <w:p w14:paraId="523F46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766368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"direction"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51B1D6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A20C9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B9107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"1654177174419"</w:t>
      </w:r>
      <w:r>
        <w:rPr>
          <w:rFonts w:hint="default" w:ascii="Consolas" w:hAnsi="Consolas" w:eastAsia="Consolas" w:cs="Consolas"/>
          <w:i w:val="0"/>
          <w:iCs w:val="0"/>
          <w:caps w:val="0"/>
          <w:color w:val="FFFFFF"/>
          <w:spacing w:val="0"/>
          <w:sz w:val="14"/>
          <w:szCs w:val="14"/>
          <w:bdr w:val="none" w:color="auto" w:sz="0" w:space="0"/>
          <w:shd w:val="clear" w:fill="101621"/>
        </w:rPr>
        <w:t>,</w:t>
      </w:r>
    </w:p>
    <w:p w14:paraId="2753FC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r>
        <w:rPr>
          <w:rFonts w:hint="default" w:ascii="Consolas" w:hAnsi="Consolas" w:eastAsia="Consolas" w:cs="Consolas"/>
          <w:i w:val="0"/>
          <w:iCs w:val="0"/>
          <w:caps w:val="0"/>
          <w:color w:val="FFFFFF"/>
          <w:spacing w:val="0"/>
          <w:sz w:val="14"/>
          <w:szCs w:val="14"/>
          <w:bdr w:val="none" w:color="auto" w:sz="0" w:space="0"/>
          <w:shd w:val="clear" w:fill="101621"/>
        </w:rPr>
        <w:t>,</w:t>
      </w:r>
    </w:p>
    <w:p w14:paraId="21AB13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CCC78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7CCCA0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C4D9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896ED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8B8BC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52"/>
        <w:gridCol w:w="659"/>
        <w:gridCol w:w="6535"/>
      </w:tblGrid>
      <w:tr w14:paraId="4F3706D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0CEFC3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1CF4A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97DF1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52D3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CB19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613E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018F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54440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6FF7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A74F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D4B2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w:t>
            </w:r>
          </w:p>
        </w:tc>
      </w:tr>
      <w:tr w14:paraId="44A5A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6F3F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C11A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B233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68554F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7A62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30EF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3D54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最近一次平仓的类型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状态叠加时，以最新的平仓类型为准状态为准。</w:t>
            </w:r>
          </w:p>
        </w:tc>
      </w:tr>
      <w:tr w14:paraId="54FE4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5668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DB50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57B6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仓位创建时间</w:t>
            </w:r>
          </w:p>
        </w:tc>
      </w:tr>
      <w:tr w14:paraId="1BE76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CC86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14BA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E519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仓位更新时间</w:t>
            </w:r>
          </w:p>
        </w:tc>
      </w:tr>
      <w:tr w14:paraId="22A07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5E97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openAvgPx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04DD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76F1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会随结算周期变化，特别是在交割合约全仓模式下，结算时开仓均价会更新为结算价格，同时新增头寸也会改变开仓均价。</w:t>
            </w:r>
          </w:p>
        </w:tc>
      </w:tr>
      <w:tr w14:paraId="2DE7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1407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nonSettleAvgPx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7064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13CE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未结算均价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不受结算影响的加权开仓价格，仅在新增头寸时更新，和开仓均价的主要区别在于是否受到结算影响。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7238B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810A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closeAvgPx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7D1E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251C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平仓均价</w:t>
            </w:r>
          </w:p>
        </w:tc>
      </w:tr>
      <w:tr w14:paraId="1E18E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F168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DF7A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0C94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仓位ID</w:t>
            </w:r>
          </w:p>
        </w:tc>
      </w:tr>
      <w:tr w14:paraId="6AAF72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174E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openMaxPos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A6E9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B60F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最大持仓量</w:t>
            </w:r>
          </w:p>
        </w:tc>
      </w:tr>
      <w:tr w14:paraId="160C5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353E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closeTotalPos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183A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25ED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累计平仓量</w:t>
            </w:r>
          </w:p>
        </w:tc>
      </w:tr>
      <w:tr w14:paraId="2488C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C0DE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realizedPnl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E47E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DE81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realizedPnl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pnl</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fundingFee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liqPenalty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settledPnl</w:t>
            </w:r>
          </w:p>
        </w:tc>
      </w:tr>
      <w:tr w14:paraId="0372E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6520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settledPnl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FF29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53A5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2F994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E2C4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58EA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1F1E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已实现收益率</w:t>
            </w:r>
          </w:p>
        </w:tc>
      </w:tr>
      <w:tr w14:paraId="72152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498F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6697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8481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累计手续费金额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正数代表平台返佣，负数代表平台扣除。</w:t>
            </w:r>
          </w:p>
        </w:tc>
      </w:tr>
      <w:tr w14:paraId="18E93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616F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fundingFee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AEDD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F46C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累计资金费用</w:t>
            </w:r>
          </w:p>
        </w:tc>
      </w:tr>
      <w:tr w14:paraId="6053E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866F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liqPenalty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CE8F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7F45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累计爆仓罚金，有值时为负数。</w:t>
            </w:r>
          </w:p>
        </w:tc>
      </w:tr>
      <w:tr w14:paraId="164077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0985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B009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579B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已实现收益(不包括手续费)</w:t>
            </w:r>
          </w:p>
        </w:tc>
      </w:tr>
      <w:tr w14:paraId="2FBB2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5A8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D72C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D97A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持仓模式方向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p>
        </w:tc>
      </w:tr>
      <w:tr w14:paraId="286D4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4381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087D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7EF5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6365C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B5E2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direction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7E88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166C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027F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245E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1CF9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695D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触发标记价格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时有值；为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时为空</w:t>
            </w:r>
          </w:p>
        </w:tc>
      </w:tr>
      <w:tr w14:paraId="1E59B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9E87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7D81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67D0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标的指数</w:t>
            </w:r>
          </w:p>
        </w:tc>
      </w:tr>
      <w:tr w14:paraId="6B9ED5B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19CB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A63C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FAB4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bl>
    <w:p w14:paraId="10CF585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查看账户持仓风险</w:t>
      </w:r>
    </w:p>
    <w:p w14:paraId="3D2FD23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查看账户整体风险。</w:t>
      </w:r>
    </w:p>
    <w:p w14:paraId="4FC4DD63">
      <w:pPr>
        <w:keepNext w:val="0"/>
        <w:keepLines w:val="0"/>
        <w:widowControl/>
        <w:suppressLineNumbers w:val="0"/>
        <w:jc w:val="left"/>
      </w:pPr>
      <w:r>
        <w:rPr>
          <w:rFonts w:ascii="宋体" w:hAnsi="宋体" w:eastAsia="宋体" w:cs="宋体"/>
          <w:kern w:val="0"/>
          <w:sz w:val="24"/>
          <w:szCs w:val="24"/>
          <w:lang w:val="en-US" w:eastAsia="zh-CN" w:bidi="ar"/>
        </w:rPr>
        <w:t> 获取同一时间切片上的账户和持仓的基础信息</w:t>
      </w:r>
    </w:p>
    <w:p w14:paraId="5C70FB0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2BFCE6E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F46C2B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35AB426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D98E0B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/api/v5/account/account-position-risk</w:t>
      </w:r>
    </w:p>
    <w:p w14:paraId="58780C8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8FC04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256816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8FAA8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8548A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查看账户特定风险状态</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accountAPI.get_account_position_risk()</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42AEB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31"/>
        <w:gridCol w:w="659"/>
        <w:gridCol w:w="883"/>
        <w:gridCol w:w="1579"/>
      </w:tblGrid>
      <w:tr w14:paraId="47F7FBD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A51935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17DD8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05168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354488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511142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FDDB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BFDE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116F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77C6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bl>
    <w:p w14:paraId="2EF88D1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11D72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0D801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A60C6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04CAE8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86AA9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"adjEq"</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"174238.6793649711331679"</w:t>
      </w:r>
      <w:r>
        <w:rPr>
          <w:rFonts w:hint="default" w:ascii="Consolas" w:hAnsi="Consolas" w:eastAsia="Consolas" w:cs="Consolas"/>
          <w:i w:val="0"/>
          <w:iCs w:val="0"/>
          <w:caps w:val="0"/>
          <w:color w:val="FFFFFF"/>
          <w:spacing w:val="0"/>
          <w:sz w:val="14"/>
          <w:szCs w:val="14"/>
          <w:bdr w:val="none" w:color="auto" w:sz="0" w:space="0"/>
          <w:shd w:val="clear" w:fill="101621"/>
        </w:rPr>
        <w:t>,</w:t>
      </w:r>
    </w:p>
    <w:p w14:paraId="61A955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38289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AD0EF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FF3BC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"disEq"</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"78846.7803721021362242"</w:t>
      </w:r>
      <w:r>
        <w:rPr>
          <w:rFonts w:hint="default" w:ascii="Consolas" w:hAnsi="Consolas" w:eastAsia="Consolas" w:cs="Consolas"/>
          <w:i w:val="0"/>
          <w:iCs w:val="0"/>
          <w:caps w:val="0"/>
          <w:color w:val="FFFFFF"/>
          <w:spacing w:val="0"/>
          <w:sz w:val="14"/>
          <w:szCs w:val="14"/>
          <w:bdr w:val="none" w:color="auto" w:sz="0" w:space="0"/>
          <w:shd w:val="clear" w:fill="101621"/>
        </w:rPr>
        <w:t>,</w:t>
      </w:r>
    </w:p>
    <w:p w14:paraId="6EB2A5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"1.3863533369419636"</w:t>
      </w:r>
    </w:p>
    <w:p w14:paraId="09E303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DA2CA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0648E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9196E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"disEq"</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"73417.2495112863300127"</w:t>
      </w:r>
      <w:r>
        <w:rPr>
          <w:rFonts w:hint="default" w:ascii="Consolas" w:hAnsi="Consolas" w:eastAsia="Consolas" w:cs="Consolas"/>
          <w:i w:val="0"/>
          <w:iCs w:val="0"/>
          <w:caps w:val="0"/>
          <w:color w:val="FFFFFF"/>
          <w:spacing w:val="0"/>
          <w:sz w:val="14"/>
          <w:szCs w:val="14"/>
          <w:bdr w:val="none" w:color="auto" w:sz="0" w:space="0"/>
          <w:shd w:val="clear" w:fill="101621"/>
        </w:rPr>
        <w:t>,</w:t>
      </w:r>
    </w:p>
    <w:p w14:paraId="600B4D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"73323.395564963177146"</w:t>
      </w:r>
    </w:p>
    <w:p w14:paraId="678EFC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113CE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577A7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3617AC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E61AF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"0.4"</w:t>
      </w:r>
      <w:r>
        <w:rPr>
          <w:rFonts w:hint="default" w:ascii="Consolas" w:hAnsi="Consolas" w:eastAsia="Consolas" w:cs="Consolas"/>
          <w:i w:val="0"/>
          <w:iCs w:val="0"/>
          <w:caps w:val="0"/>
          <w:color w:val="FFFFFF"/>
          <w:spacing w:val="0"/>
          <w:sz w:val="14"/>
          <w:szCs w:val="14"/>
          <w:bdr w:val="none" w:color="auto" w:sz="0" w:space="0"/>
          <w:shd w:val="clear" w:fill="101621"/>
        </w:rPr>
        <w:t>,</w:t>
      </w:r>
    </w:p>
    <w:p w14:paraId="12DE3D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FB8DC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F891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34D90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3A360E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E6A71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01F3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10351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5B06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"310388685292318723"</w:t>
      </w:r>
      <w:r>
        <w:rPr>
          <w:rFonts w:hint="default" w:ascii="Consolas" w:hAnsi="Consolas" w:eastAsia="Consolas" w:cs="Consolas"/>
          <w:i w:val="0"/>
          <w:iCs w:val="0"/>
          <w:caps w:val="0"/>
          <w:color w:val="FFFFFF"/>
          <w:spacing w:val="0"/>
          <w:sz w:val="14"/>
          <w:szCs w:val="14"/>
          <w:bdr w:val="none" w:color="auto" w:sz="0" w:space="0"/>
          <w:shd w:val="clear" w:fill="101621"/>
        </w:rPr>
        <w:t>,</w:t>
      </w:r>
    </w:p>
    <w:p w14:paraId="3A6D92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18D4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7AE8DA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FECF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05661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"1620282889345"</w:t>
      </w:r>
    </w:p>
    <w:p w14:paraId="50F651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EBC5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008CA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6C9C2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48"/>
        <w:gridCol w:w="1050"/>
        <w:gridCol w:w="6248"/>
      </w:tblGrid>
      <w:tr w14:paraId="04039A5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5BAA8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BA947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EB35F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B7B0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EBCA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75DC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18E8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获取账户信息数据的时间，Unix时间戳的毫秒数格式，如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3AA3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0A1D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547C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E252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美金层面有效保证金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B324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398D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2655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807E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币种资产信息</w:t>
            </w:r>
          </w:p>
        </w:tc>
      </w:tr>
      <w:tr w14:paraId="1A39C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569F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BC4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F849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37042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4F2B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83DA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0D48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币种总权益</w:t>
            </w:r>
          </w:p>
        </w:tc>
      </w:tr>
      <w:tr w14:paraId="3FE923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DF7C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disEq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2001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162D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美金层面币种折算权益</w:t>
            </w:r>
          </w:p>
        </w:tc>
      </w:tr>
      <w:tr w14:paraId="72F9A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AA01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FEDC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AFB4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持仓详细信息</w:t>
            </w:r>
          </w:p>
        </w:tc>
      </w:tr>
      <w:tr w14:paraId="1E7A2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4B78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6F84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7DC1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2286A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A01B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06A5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F5D6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22F8C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C1DD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9374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FB52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23C9B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7949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22B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4995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79307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CDD8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B235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AE1B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张</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为单位的持仓数量，逐仓自主划转模式下，转入保证金后会产生pos为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的仓位</w:t>
            </w:r>
          </w:p>
        </w:tc>
      </w:tr>
      <w:tr w14:paraId="1F02B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C9BC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baseBal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5FFA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E05F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交易币余额，适用于 </w:delText>
              </w:r>
            </w:del>
            <w:del w:id="3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3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735B9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F418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quoteBal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C382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5291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3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计价币余额 ，适用于 </w:delText>
              </w:r>
            </w:del>
            <w:del w:id="33">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3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883F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C7CA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9A59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47D4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为负代表开空。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为交易货币时，代表开多；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为计价货币时，代表开空。）</w:t>
            </w:r>
          </w:p>
        </w:tc>
      </w:tr>
      <w:tr w14:paraId="5BFBB2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D671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F2C1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2788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仓位资产币种，仅适用于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w:t>
            </w:r>
          </w:p>
        </w:tc>
      </w:tr>
      <w:tr w14:paraId="0AE0A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F6E6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4FCA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1CE8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r w14:paraId="1950D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9BB7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887D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8F9F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为单位的持仓数量</w:t>
            </w:r>
          </w:p>
        </w:tc>
      </w:tr>
      <w:tr w14:paraId="3A4DCD2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2BE3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FA8E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B7B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美金价值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为单位的持仓数量</w:t>
            </w:r>
          </w:p>
        </w:tc>
      </w:tr>
    </w:tbl>
    <w:p w14:paraId="7C53EA6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账单流水查询（近七天）</w:t>
      </w:r>
    </w:p>
    <w:p w14:paraId="2AE6513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帐户资产流水是指导致帐户余额增加或减少的行为。本接口可以查询最近7天的账单数据。</w:t>
      </w:r>
    </w:p>
    <w:p w14:paraId="4C0395E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限速：5次/s</w:t>
      </w:r>
    </w:p>
    <w:p w14:paraId="7A1F1B4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CBE7B9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62275DC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69918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/api/v5/account/bills</w:t>
      </w:r>
    </w:p>
    <w:p w14:paraId="19E4B1E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C696F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2F869B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AA92C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79203F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查看账户账单详情 （近七日内）</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accountAPI.get_account_bills()</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CCBC2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883"/>
        <w:gridCol w:w="5275"/>
      </w:tblGrid>
      <w:tr w14:paraId="1FF74E2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388D32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D35D9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5413F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5F629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FA428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14E0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A4A2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EE05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EBFE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0D8BD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24FF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885F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A687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4A3C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74E4D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48E0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DFB1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B826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F184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账单币种</w:t>
            </w:r>
          </w:p>
        </w:tc>
      </w:tr>
      <w:tr w14:paraId="7F177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CE3A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0C9C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37A3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375C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r w14:paraId="1AE8D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F6A5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CF02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4E9B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7FE7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linear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：正向合约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inverse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：反向合约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w:t>
            </w:r>
          </w:p>
        </w:tc>
      </w:tr>
      <w:tr w14:paraId="49E6D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2DF7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B5A9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06B7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5C5E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r w14:paraId="47328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1091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358C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4DD9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917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账单子类型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r w14:paraId="59991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8A85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36D3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5CE0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B5CB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4DCE9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6E48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6DA0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A2FD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B2A8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1AA6DC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4BDD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6C49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829B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7FF4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1597026383085</w:t>
            </w:r>
          </w:p>
        </w:tc>
      </w:tr>
      <w:tr w14:paraId="674CF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9999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7C08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00E8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FB39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1597027383085</w:t>
            </w:r>
          </w:p>
        </w:tc>
      </w:tr>
      <w:tr w14:paraId="0E9CE9B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B274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60FF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0FAD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E74C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分页返回的结果集数量，最大为100，不填默认返回100条</w:t>
            </w:r>
          </w:p>
        </w:tc>
      </w:tr>
    </w:tbl>
    <w:p w14:paraId="7B7733B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517EC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0C58B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DC30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6C95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31DB5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"8694.2179403378290202"</w:t>
      </w:r>
      <w:r>
        <w:rPr>
          <w:rFonts w:hint="default" w:ascii="Consolas" w:hAnsi="Consolas" w:eastAsia="Consolas" w:cs="Consolas"/>
          <w:i w:val="0"/>
          <w:iCs w:val="0"/>
          <w:caps w:val="0"/>
          <w:color w:val="FFFFFF"/>
          <w:spacing w:val="0"/>
          <w:sz w:val="14"/>
          <w:szCs w:val="14"/>
          <w:bdr w:val="none" w:color="auto" w:sz="0" w:space="0"/>
          <w:shd w:val="clear" w:fill="101621"/>
        </w:rPr>
        <w:t>,</w:t>
      </w:r>
    </w:p>
    <w:p w14:paraId="0B9261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"0.0219338232210000"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69B902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"billId"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"623950854533513219"</w:t>
      </w:r>
      <w:r>
        <w:rPr>
          <w:rFonts w:hint="default" w:ascii="Consolas" w:hAnsi="Consolas" w:eastAsia="Consolas" w:cs="Consolas"/>
          <w:i w:val="0"/>
          <w:iCs w:val="0"/>
          <w:caps w:val="0"/>
          <w:color w:val="FFFFFF"/>
          <w:spacing w:val="0"/>
          <w:sz w:val="14"/>
          <w:szCs w:val="14"/>
          <w:bdr w:val="none" w:color="auto" w:sz="0" w:space="0"/>
          <w:shd w:val="clear" w:fill="101621"/>
        </w:rPr>
        <w:t>,</w:t>
      </w:r>
    </w:p>
    <w:p w14:paraId="44625B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CE82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2D5B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"earnAmt"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9AA45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"earnApr"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D015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E829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"-0.000021955779"</w:t>
      </w:r>
      <w:r>
        <w:rPr>
          <w:rFonts w:hint="default" w:ascii="Consolas" w:hAnsi="Consolas" w:eastAsia="Consolas" w:cs="Consolas"/>
          <w:i w:val="0"/>
          <w:iCs w:val="0"/>
          <w:caps w:val="0"/>
          <w:color w:val="FFFFFF"/>
          <w:spacing w:val="0"/>
          <w:sz w:val="14"/>
          <w:szCs w:val="14"/>
          <w:bdr w:val="none" w:color="auto" w:sz="0" w:space="0"/>
          <w:shd w:val="clear" w:fill="101621"/>
        </w:rPr>
        <w:t>,</w:t>
      </w:r>
    </w:p>
    <w:p w14:paraId="344939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"fillFwdPx"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4A1F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"27104.1"</w:t>
      </w:r>
      <w:r>
        <w:rPr>
          <w:rFonts w:hint="default" w:ascii="Consolas" w:hAnsi="Consolas" w:eastAsia="Consolas" w:cs="Consolas"/>
          <w:i w:val="0"/>
          <w:iCs w:val="0"/>
          <w:caps w:val="0"/>
          <w:color w:val="FFFFFF"/>
          <w:spacing w:val="0"/>
          <w:sz w:val="14"/>
          <w:szCs w:val="14"/>
          <w:bdr w:val="none" w:color="auto" w:sz="0" w:space="0"/>
          <w:shd w:val="clear" w:fill="101621"/>
        </w:rPr>
        <w:t>,</w:t>
      </w:r>
    </w:p>
    <w:p w14:paraId="3D5520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FDF2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7423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E046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803C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"1695033476166"</w:t>
      </w:r>
      <w:r>
        <w:rPr>
          <w:rFonts w:hint="default" w:ascii="Consolas" w:hAnsi="Consolas" w:eastAsia="Consolas" w:cs="Consolas"/>
          <w:i w:val="0"/>
          <w:iCs w:val="0"/>
          <w:caps w:val="0"/>
          <w:color w:val="FFFFFF"/>
          <w:spacing w:val="0"/>
          <w:sz w:val="14"/>
          <w:szCs w:val="14"/>
          <w:bdr w:val="none" w:color="auto" w:sz="0" w:space="0"/>
          <w:shd w:val="clear" w:fill="101621"/>
        </w:rPr>
        <w:t>,</w:t>
      </w:r>
    </w:p>
    <w:p w14:paraId="5DFFE3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0F5D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D9214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690C3A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6044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0667E3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7C66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"623950854525124608"</w:t>
      </w:r>
      <w:r>
        <w:rPr>
          <w:rFonts w:hint="default" w:ascii="Consolas" w:hAnsi="Consolas" w:eastAsia="Consolas" w:cs="Consolas"/>
          <w:i w:val="0"/>
          <w:iCs w:val="0"/>
          <w:caps w:val="0"/>
          <w:color w:val="FFFFFF"/>
          <w:spacing w:val="0"/>
          <w:sz w:val="14"/>
          <w:szCs w:val="14"/>
          <w:bdr w:val="none" w:color="auto" w:sz="0" w:space="0"/>
          <w:shd w:val="clear" w:fill="101621"/>
        </w:rPr>
        <w:t>,</w:t>
      </w:r>
    </w:p>
    <w:p w14:paraId="002165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49910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42C8C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C2482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"27105.9"</w:t>
      </w:r>
      <w:r>
        <w:rPr>
          <w:rFonts w:hint="default" w:ascii="Consolas" w:hAnsi="Consolas" w:eastAsia="Consolas" w:cs="Consolas"/>
          <w:i w:val="0"/>
          <w:iCs w:val="0"/>
          <w:caps w:val="0"/>
          <w:color w:val="FFFFFF"/>
          <w:spacing w:val="0"/>
          <w:sz w:val="14"/>
          <w:szCs w:val="14"/>
          <w:bdr w:val="none" w:color="auto" w:sz="0" w:space="0"/>
          <w:shd w:val="clear" w:fill="101621"/>
        </w:rPr>
        <w:t>,</w:t>
      </w:r>
    </w:p>
    <w:p w14:paraId="09D4D7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4BD4B4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"0.021955779"</w:t>
      </w:r>
      <w:r>
        <w:rPr>
          <w:rFonts w:hint="default" w:ascii="Consolas" w:hAnsi="Consolas" w:eastAsia="Consolas" w:cs="Consolas"/>
          <w:i w:val="0"/>
          <w:iCs w:val="0"/>
          <w:caps w:val="0"/>
          <w:color w:val="FFFFFF"/>
          <w:spacing w:val="0"/>
          <w:sz w:val="14"/>
          <w:szCs w:val="14"/>
          <w:bdr w:val="none" w:color="auto" w:sz="0" w:space="0"/>
          <w:shd w:val="clear" w:fill="101621"/>
        </w:rPr>
        <w:t>,</w:t>
      </w:r>
    </w:p>
    <w:p w14:paraId="50D59E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79DC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098F6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"586760148"</w:t>
      </w:r>
      <w:r>
        <w:rPr>
          <w:rFonts w:hint="default" w:ascii="Consolas" w:hAnsi="Consolas" w:eastAsia="Consolas" w:cs="Consolas"/>
          <w:i w:val="0"/>
          <w:iCs w:val="0"/>
          <w:caps w:val="0"/>
          <w:color w:val="FFFFFF"/>
          <w:spacing w:val="0"/>
          <w:sz w:val="14"/>
          <w:szCs w:val="14"/>
          <w:bdr w:val="none" w:color="auto" w:sz="0" w:space="0"/>
          <w:shd w:val="clear" w:fill="101621"/>
        </w:rPr>
        <w:t>,</w:t>
      </w:r>
    </w:p>
    <w:p w14:paraId="56164A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"1695033476167"</w:t>
      </w:r>
      <w:r>
        <w:rPr>
          <w:rFonts w:hint="default" w:ascii="Consolas" w:hAnsi="Consolas" w:eastAsia="Consolas" w:cs="Consolas"/>
          <w:i w:val="0"/>
          <w:iCs w:val="0"/>
          <w:caps w:val="0"/>
          <w:color w:val="FFFFFF"/>
          <w:spacing w:val="0"/>
          <w:sz w:val="14"/>
          <w:szCs w:val="14"/>
          <w:bdr w:val="none" w:color="auto" w:sz="0" w:space="0"/>
          <w:shd w:val="clear" w:fill="101621"/>
        </w:rPr>
        <w:t>,</w:t>
      </w:r>
    </w:p>
    <w:p w14:paraId="652CBD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p>
    <w:p w14:paraId="153672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181B729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9"/>
        <w:gridCol w:w="659"/>
        <w:gridCol w:w="6888"/>
      </w:tblGrid>
      <w:tr w14:paraId="52B6588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B0C068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A07953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E11B4F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01D7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08BA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B7E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49C3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0465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8C4E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billId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AF2E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5558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账单ID</w:t>
            </w:r>
          </w:p>
        </w:tc>
      </w:tr>
      <w:tr w14:paraId="735B8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ECCF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3EC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646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w:t>
            </w:r>
          </w:p>
        </w:tc>
      </w:tr>
      <w:tr w14:paraId="2D861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3738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A5A6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B06F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账单子类型</w:t>
            </w:r>
          </w:p>
        </w:tc>
      </w:tr>
      <w:tr w14:paraId="1E16C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B415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8F1C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1A99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余额更新完成的时间，Unix时间戳的毫秒数格式，如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D61C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3F4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EB09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D680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本次事件导致的账户余额变动量，以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字段指定的货币计价。正值表示余额增加（如收到资金费返佣、平仓盈利）；负值表示余额减少（如支付手续费、结算亏损）。</w:t>
            </w:r>
          </w:p>
        </w:tc>
      </w:tr>
      <w:tr w14:paraId="1816C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1980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AA87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DA47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仓位层面的余额变动数量</w:t>
            </w:r>
          </w:p>
        </w:tc>
      </w:tr>
      <w:tr w14:paraId="67852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120D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FA0B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1BE6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账户层面的余额数量</w:t>
            </w:r>
          </w:p>
        </w:tc>
      </w:tr>
      <w:tr w14:paraId="35363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2261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DAA7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84D1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仓位层面的余额数量</w:t>
            </w:r>
          </w:p>
        </w:tc>
      </w:tr>
      <w:tr w14:paraId="29BB2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8FCB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D1C3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DE08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对于交割、永续以及期权，为成交或者持仓的数量，单位为张，总为正数。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其他情况下，单位为账户余额币种（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29774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1B7D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65A6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DC68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价格，与 subType 相关</w:t>
            </w:r>
          </w:p>
          <w:p w14:paraId="0CFAB1C3">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为成交价格时有</w:t>
            </w:r>
          </w:p>
          <w:p w14:paraId="447C4DD8">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：大宗交易买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208</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209</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：自动换币卖出</w:t>
            </w:r>
          </w:p>
          <w:p w14:paraId="52FE0A43">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为强平价格时有</w:t>
            </w:r>
          </w:p>
          <w:p w14:paraId="7DA2EAA6">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：强制还币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：强制借币还息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：强平换币转出</w:t>
            </w:r>
          </w:p>
          <w:p w14:paraId="2A5F7085">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为交割价格时有</w:t>
            </w:r>
          </w:p>
          <w:p w14:paraId="326CAD0F">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：交割平空</w:t>
            </w:r>
          </w:p>
          <w:p w14:paraId="0C87733D">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为行权价格时有</w:t>
            </w:r>
          </w:p>
          <w:p w14:paraId="64450CC4">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：到期被行权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：到期作废</w:t>
            </w:r>
          </w:p>
          <w:p w14:paraId="26F50586">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为标记价格时有</w:t>
            </w:r>
          </w:p>
          <w:p w14:paraId="116E0A15">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：资金费支出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：资金费收入</w:t>
            </w:r>
          </w:p>
        </w:tc>
      </w:tr>
      <w:tr w14:paraId="0CAF2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15F8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C69D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4047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账户余额币种</w:t>
            </w:r>
          </w:p>
        </w:tc>
      </w:tr>
      <w:tr w14:paraId="208EA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F5A8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A64B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5C04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w:t>
            </w:r>
          </w:p>
        </w:tc>
      </w:tr>
      <w:tr w14:paraId="7716B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AF4C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236E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D58F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正数代表平台返佣 ，负数代表平台扣除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"https://www.okx.com/cn/fees"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手续费规则</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01CFF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6934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B6FE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0EA7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 381</w:t>
            </w:r>
          </w:p>
        </w:tc>
      </w:tr>
      <w:tr w14:paraId="6D8A88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1B9B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earnApr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7C6E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E124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自动赚币实际年利率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 381</w:t>
            </w:r>
          </w:p>
        </w:tc>
      </w:tr>
      <w:tr w14:paraId="16A4BE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E862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6E05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9094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如果账单不是由交易产生的，该字段返回 ""</w:t>
            </w:r>
          </w:p>
        </w:tc>
      </w:tr>
      <w:tr w14:paraId="783BC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EEF2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0749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6460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32E70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29F4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D50B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473F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时，返回相应订单id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无订单时，该字段返回 ""</w:t>
            </w:r>
          </w:p>
        </w:tc>
      </w:tr>
      <w:tr w14:paraId="72B37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0B79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execType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15E9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251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p>
        </w:tc>
      </w:tr>
      <w:tr w14:paraId="2D92F3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EC94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7530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03FA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转出账户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 ""</w:t>
            </w:r>
          </w:p>
        </w:tc>
      </w:tr>
      <w:tr w14:paraId="4E105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747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F325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AA50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转入账户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 ""</w:t>
            </w:r>
          </w:p>
        </w:tc>
      </w:tr>
      <w:tr w14:paraId="563CB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09A0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2056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FF23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备注</w:t>
            </w:r>
          </w:p>
        </w:tc>
      </w:tr>
      <w:tr w14:paraId="24AD9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D220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068D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A794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w:t>
            </w:r>
          </w:p>
        </w:tc>
      </w:tr>
      <w:tr w14:paraId="2A8A1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A690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FAB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F74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字母（区分大小写）与数字的组合，可以是纯字母、纯数字，且长度在1-16位之间。</w:t>
            </w:r>
          </w:p>
        </w:tc>
      </w:tr>
      <w:tr w14:paraId="3B9B1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70BC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46A1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5D8C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19D73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1212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BCB9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048E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2CF80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40B5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ED3E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3B9B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10E0A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E749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9196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D08E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 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例如 LTC-ETH，该字段返回 LTC-USDT 的指数价格。</w:t>
            </w:r>
          </w:p>
        </w:tc>
      </w:tr>
      <w:tr w14:paraId="33A99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C030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C29E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32BA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97E6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F357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4910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10FC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7E9207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0890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E69D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BA0D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成交时的期权价格，以USD为单位，仅适用于期权，其他业务线返回空字符串""</w:t>
            </w:r>
          </w:p>
        </w:tc>
      </w:tr>
      <w:tr w14:paraId="33C4F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3A90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40B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C605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成交时的标记波动率，仅适用于期权，其他业务线返回空字符串""</w:t>
            </w:r>
          </w:p>
        </w:tc>
      </w:tr>
      <w:tr w14:paraId="006C080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CBDE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D21E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D0F9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成交时的远期价格，仅适用于期权，其他业务线返回空字符串""</w:t>
            </w:r>
          </w:p>
        </w:tc>
      </w:tr>
    </w:tbl>
    <w:p w14:paraId="28BC5E42">
      <w:pPr>
        <w:keepNext w:val="0"/>
        <w:keepLines w:val="0"/>
        <w:widowControl/>
        <w:suppressLineNumbers w:val="0"/>
        <w:jc w:val="left"/>
      </w:pPr>
      <w:r>
        <w:rPr>
          <w:rFonts w:ascii="宋体" w:hAnsi="宋体" w:eastAsia="宋体" w:cs="宋体"/>
          <w:kern w:val="0"/>
          <w:sz w:val="24"/>
          <w:szCs w:val="24"/>
          <w:lang w:val="en-US" w:eastAsia="zh-CN" w:bidi="ar"/>
        </w:rPr>
        <w:t> </w:t>
      </w:r>
      <w:r>
        <w:rPr>
          <w:rStyle w:val="9"/>
          <w:rFonts w:ascii="宋体" w:hAnsi="宋体" w:eastAsia="宋体" w:cs="宋体"/>
          <w:b/>
          <w:bCs/>
          <w:kern w:val="0"/>
          <w:sz w:val="24"/>
          <w:szCs w:val="24"/>
          <w:lang w:val="en-US" w:eastAsia="zh-CN" w:bidi="ar"/>
        </w:rPr>
        <w:t>资金费支出(subType = 173)</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可以用"pnl"查询资金费的支出总额</w:t>
      </w:r>
    </w:p>
    <w:p w14:paraId="3D2C0C4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账单流水查询（近三个月）</w:t>
      </w:r>
    </w:p>
    <w:p w14:paraId="4736E5F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帐户资产流水是指导致帐户余额增加或减少的行为。本接口可以查询最近 3 个月的账单数据。</w:t>
      </w:r>
    </w:p>
    <w:p w14:paraId="1CB12A0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787E762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7D1F25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34E4B42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F2C5AA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/api/v5/account/bills-archive</w:t>
      </w:r>
    </w:p>
    <w:p w14:paraId="4EB5C6A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EC7FF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007A20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9FECC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6333C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查看账户账单详情 （近三个月内）</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accountAPI.get_account_bills_archive()</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575818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883"/>
        <w:gridCol w:w="5275"/>
      </w:tblGrid>
      <w:tr w14:paraId="4A79B3D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0840C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01FDD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4D273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5AD41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A45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8EEC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CC9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13D8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DD51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65B48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7051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ECAA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735B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FA50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55E92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905E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3A55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FD61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C13A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账单币种</w:t>
            </w:r>
          </w:p>
        </w:tc>
      </w:tr>
      <w:tr w14:paraId="6A9D8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9900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B3DA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AB93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4D0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r w14:paraId="4AAAF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19FD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079B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FA6A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6455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linear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：正向合约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inverse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：反向合约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w:t>
            </w:r>
          </w:p>
        </w:tc>
      </w:tr>
      <w:tr w14:paraId="1F2B0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73F8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2FB4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E15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1231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r w14:paraId="799CB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BF88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548C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71BF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13DC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账单子类型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r w14:paraId="47996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12E1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EA85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8A3C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6681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27D67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009A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B53F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2B8A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CBDB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354A5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C438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F0BF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879E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2242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B033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1081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3803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581E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AC78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1597027383085</w:t>
            </w:r>
          </w:p>
        </w:tc>
      </w:tr>
      <w:tr w14:paraId="4CD6C08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9371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059F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1393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6C3B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分页返回的结果集数量，最大为100，不填默认返回100条</w:t>
            </w:r>
          </w:p>
        </w:tc>
      </w:tr>
    </w:tbl>
    <w:p w14:paraId="536C818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C68BC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56923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E2C3A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DD92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D442A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"8694.2179403378290202"</w:t>
      </w:r>
      <w:r>
        <w:rPr>
          <w:rFonts w:hint="default" w:ascii="Consolas" w:hAnsi="Consolas" w:eastAsia="Consolas" w:cs="Consolas"/>
          <w:i w:val="0"/>
          <w:iCs w:val="0"/>
          <w:caps w:val="0"/>
          <w:color w:val="FFFFFF"/>
          <w:spacing w:val="0"/>
          <w:sz w:val="14"/>
          <w:szCs w:val="14"/>
          <w:bdr w:val="none" w:color="auto" w:sz="0" w:space="0"/>
          <w:shd w:val="clear" w:fill="101621"/>
        </w:rPr>
        <w:t>,</w:t>
      </w:r>
    </w:p>
    <w:p w14:paraId="0A333F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"0.0219338232210000"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8649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"billId"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"623950854533513219"</w:t>
      </w:r>
      <w:r>
        <w:rPr>
          <w:rFonts w:hint="default" w:ascii="Consolas" w:hAnsi="Consolas" w:eastAsia="Consolas" w:cs="Consolas"/>
          <w:i w:val="0"/>
          <w:iCs w:val="0"/>
          <w:caps w:val="0"/>
          <w:color w:val="FFFFFF"/>
          <w:spacing w:val="0"/>
          <w:sz w:val="14"/>
          <w:szCs w:val="14"/>
          <w:bdr w:val="none" w:color="auto" w:sz="0" w:space="0"/>
          <w:shd w:val="clear" w:fill="101621"/>
        </w:rPr>
        <w:t>,</w:t>
      </w:r>
    </w:p>
    <w:p w14:paraId="33D88B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3E3E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6D5F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"earnAmt"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58BF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"earnApr"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6F830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2794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"-0.000021955779"</w:t>
      </w:r>
      <w:r>
        <w:rPr>
          <w:rFonts w:hint="default" w:ascii="Consolas" w:hAnsi="Consolas" w:eastAsia="Consolas" w:cs="Consolas"/>
          <w:i w:val="0"/>
          <w:iCs w:val="0"/>
          <w:caps w:val="0"/>
          <w:color w:val="FFFFFF"/>
          <w:spacing w:val="0"/>
          <w:sz w:val="14"/>
          <w:szCs w:val="14"/>
          <w:bdr w:val="none" w:color="auto" w:sz="0" w:space="0"/>
          <w:shd w:val="clear" w:fill="101621"/>
        </w:rPr>
        <w:t>,</w:t>
      </w:r>
    </w:p>
    <w:p w14:paraId="248B55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"fillFwdPx"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B9F09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"27104.1"</w:t>
      </w:r>
      <w:r>
        <w:rPr>
          <w:rFonts w:hint="default" w:ascii="Consolas" w:hAnsi="Consolas" w:eastAsia="Consolas" w:cs="Consolas"/>
          <w:i w:val="0"/>
          <w:iCs w:val="0"/>
          <w:caps w:val="0"/>
          <w:color w:val="FFFFFF"/>
          <w:spacing w:val="0"/>
          <w:sz w:val="14"/>
          <w:szCs w:val="14"/>
          <w:bdr w:val="none" w:color="auto" w:sz="0" w:space="0"/>
          <w:shd w:val="clear" w:fill="101621"/>
        </w:rPr>
        <w:t>,</w:t>
      </w:r>
    </w:p>
    <w:p w14:paraId="4346C6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0D34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BCB89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DB15D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A3F3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"1695033476166"</w:t>
      </w:r>
      <w:r>
        <w:rPr>
          <w:rFonts w:hint="default" w:ascii="Consolas" w:hAnsi="Consolas" w:eastAsia="Consolas" w:cs="Consolas"/>
          <w:i w:val="0"/>
          <w:iCs w:val="0"/>
          <w:caps w:val="0"/>
          <w:color w:val="FFFFFF"/>
          <w:spacing w:val="0"/>
          <w:sz w:val="14"/>
          <w:szCs w:val="14"/>
          <w:bdr w:val="none" w:color="auto" w:sz="0" w:space="0"/>
          <w:shd w:val="clear" w:fill="101621"/>
        </w:rPr>
        <w:t>,</w:t>
      </w:r>
    </w:p>
    <w:p w14:paraId="56DADA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6CB7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C183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5FD391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6612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15A525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2C09D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"623950854525124608"</w:t>
      </w:r>
      <w:r>
        <w:rPr>
          <w:rFonts w:hint="default" w:ascii="Consolas" w:hAnsi="Consolas" w:eastAsia="Consolas" w:cs="Consolas"/>
          <w:i w:val="0"/>
          <w:iCs w:val="0"/>
          <w:caps w:val="0"/>
          <w:color w:val="FFFFFF"/>
          <w:spacing w:val="0"/>
          <w:sz w:val="14"/>
          <w:szCs w:val="14"/>
          <w:bdr w:val="none" w:color="auto" w:sz="0" w:space="0"/>
          <w:shd w:val="clear" w:fill="101621"/>
        </w:rPr>
        <w:t>,</w:t>
      </w:r>
    </w:p>
    <w:p w14:paraId="611B8E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3807F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6511E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A96E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"27105.9"</w:t>
      </w:r>
      <w:r>
        <w:rPr>
          <w:rFonts w:hint="default" w:ascii="Consolas" w:hAnsi="Consolas" w:eastAsia="Consolas" w:cs="Consolas"/>
          <w:i w:val="0"/>
          <w:iCs w:val="0"/>
          <w:caps w:val="0"/>
          <w:color w:val="FFFFFF"/>
          <w:spacing w:val="0"/>
          <w:sz w:val="14"/>
          <w:szCs w:val="14"/>
          <w:bdr w:val="none" w:color="auto" w:sz="0" w:space="0"/>
          <w:shd w:val="clear" w:fill="101621"/>
        </w:rPr>
        <w:t>,</w:t>
      </w:r>
    </w:p>
    <w:p w14:paraId="44251A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452195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"0.021955779"</w:t>
      </w:r>
      <w:r>
        <w:rPr>
          <w:rFonts w:hint="default" w:ascii="Consolas" w:hAnsi="Consolas" w:eastAsia="Consolas" w:cs="Consolas"/>
          <w:i w:val="0"/>
          <w:iCs w:val="0"/>
          <w:caps w:val="0"/>
          <w:color w:val="FFFFFF"/>
          <w:spacing w:val="0"/>
          <w:sz w:val="14"/>
          <w:szCs w:val="14"/>
          <w:bdr w:val="none" w:color="auto" w:sz="0" w:space="0"/>
          <w:shd w:val="clear" w:fill="101621"/>
        </w:rPr>
        <w:t>,</w:t>
      </w:r>
    </w:p>
    <w:p w14:paraId="65EC03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989F0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7FAE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"586760148"</w:t>
      </w:r>
      <w:r>
        <w:rPr>
          <w:rFonts w:hint="default" w:ascii="Consolas" w:hAnsi="Consolas" w:eastAsia="Consolas" w:cs="Consolas"/>
          <w:i w:val="0"/>
          <w:iCs w:val="0"/>
          <w:caps w:val="0"/>
          <w:color w:val="FFFFFF"/>
          <w:spacing w:val="0"/>
          <w:sz w:val="14"/>
          <w:szCs w:val="14"/>
          <w:bdr w:val="none" w:color="auto" w:sz="0" w:space="0"/>
          <w:shd w:val="clear" w:fill="101621"/>
        </w:rPr>
        <w:t>,</w:t>
      </w:r>
    </w:p>
    <w:p w14:paraId="18F524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"1695033476167"</w:t>
      </w:r>
      <w:r>
        <w:rPr>
          <w:rFonts w:hint="default" w:ascii="Consolas" w:hAnsi="Consolas" w:eastAsia="Consolas" w:cs="Consolas"/>
          <w:i w:val="0"/>
          <w:iCs w:val="0"/>
          <w:caps w:val="0"/>
          <w:color w:val="FFFFFF"/>
          <w:spacing w:val="0"/>
          <w:sz w:val="14"/>
          <w:szCs w:val="14"/>
          <w:bdr w:val="none" w:color="auto" w:sz="0" w:space="0"/>
          <w:shd w:val="clear" w:fill="101621"/>
        </w:rPr>
        <w:t>,</w:t>
      </w:r>
    </w:p>
    <w:p w14:paraId="7ECBDC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p>
    <w:p w14:paraId="1E895F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4270379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9"/>
        <w:gridCol w:w="659"/>
        <w:gridCol w:w="6888"/>
      </w:tblGrid>
      <w:tr w14:paraId="466807E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243134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363F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1950B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B9A5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C472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E287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4447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32422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DE00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billId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04E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0528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账单ID</w:t>
            </w:r>
          </w:p>
        </w:tc>
      </w:tr>
      <w:tr w14:paraId="14334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9CDE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CD6B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0590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w:t>
            </w:r>
          </w:p>
        </w:tc>
      </w:tr>
      <w:tr w14:paraId="089E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BFB9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7BB8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B01A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账单子类型</w:t>
            </w:r>
          </w:p>
        </w:tc>
      </w:tr>
      <w:tr w14:paraId="7E40B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AFA5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AD3E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6CC1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余额更新完成的时间，Unix时间戳的毫秒数格式，如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009FD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4412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3CE4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49B1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账户层面的余额变动数量</w:t>
            </w:r>
          </w:p>
        </w:tc>
      </w:tr>
      <w:tr w14:paraId="35C93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7396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9E59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B7F1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仓位层面的余额变动数量</w:t>
            </w:r>
          </w:p>
        </w:tc>
      </w:tr>
      <w:tr w14:paraId="3CC9E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406C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A3EF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EFF2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账户层面的余额数量</w:t>
            </w:r>
          </w:p>
        </w:tc>
      </w:tr>
      <w:tr w14:paraId="685A7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1732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F97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B6A6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仓位层面的余额数量</w:t>
            </w:r>
          </w:p>
        </w:tc>
      </w:tr>
      <w:tr w14:paraId="67854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0D37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6827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5FD1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对于交割、永续以及期权，为成交或者持仓的数量，单位为张，总为正数。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其他情况下，单位为账户余额币种（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90A5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C148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FC14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C10E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价格，与 subType 相关</w:t>
            </w:r>
          </w:p>
          <w:p w14:paraId="125AC826">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为成交价格时有</w:t>
            </w:r>
          </w:p>
          <w:p w14:paraId="7615D50A">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208</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209</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：自动换币卖出</w:t>
            </w:r>
          </w:p>
          <w:p w14:paraId="1B377946">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为强平价格时有</w:t>
            </w:r>
          </w:p>
          <w:p w14:paraId="29556C6F">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：强制还币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：强制借币还息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：强平换币转出</w:t>
            </w:r>
          </w:p>
          <w:p w14:paraId="2A4F4203">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为交割价格时有</w:t>
            </w:r>
          </w:p>
          <w:p w14:paraId="100DB242">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：交割平空</w:t>
            </w:r>
          </w:p>
          <w:p w14:paraId="502E1C75">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为行权价格时有</w:t>
            </w:r>
          </w:p>
          <w:p w14:paraId="289CB245">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：到期被行权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：到期作废</w:t>
            </w:r>
          </w:p>
          <w:p w14:paraId="5DA05F00">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为标记价格时有</w:t>
            </w:r>
          </w:p>
          <w:p w14:paraId="2FC7B291">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：资金费支出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：资金费收入</w:t>
            </w:r>
          </w:p>
        </w:tc>
      </w:tr>
      <w:tr w14:paraId="062F5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2726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AA0B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17CB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账户余额币种</w:t>
            </w:r>
          </w:p>
        </w:tc>
      </w:tr>
      <w:tr w14:paraId="630F38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BA2C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BADE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B5AA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w:t>
            </w:r>
          </w:p>
        </w:tc>
      </w:tr>
      <w:tr w14:paraId="29600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F98D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6B30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B02D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正数代表平台返佣 ，负数代表平台扣除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"https://www.okx.com/cn/fees"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手续费规则</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340B4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4B96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60CE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1D79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 381</w:t>
            </w:r>
          </w:p>
        </w:tc>
      </w:tr>
      <w:tr w14:paraId="15B05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6619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earnApr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C64F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3F00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自动赚币实际年利率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 381</w:t>
            </w:r>
          </w:p>
        </w:tc>
      </w:tr>
      <w:tr w14:paraId="65876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8EBC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11D7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804C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如果账单不是由交易产生的，该字段返回 ""</w:t>
            </w:r>
          </w:p>
        </w:tc>
      </w:tr>
      <w:tr w14:paraId="2E40AA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ECB1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CD3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3149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213E3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EA31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13EF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04AD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时，返回相应订单id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无订单时，该字段返回 ""</w:t>
            </w:r>
          </w:p>
        </w:tc>
      </w:tr>
      <w:tr w14:paraId="77D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7DBC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execType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8F65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0DEB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p>
        </w:tc>
      </w:tr>
      <w:tr w14:paraId="34DAED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C420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B2F7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111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转出账户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 ""</w:t>
            </w:r>
          </w:p>
        </w:tc>
      </w:tr>
      <w:tr w14:paraId="047673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6820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74CB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3A73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转入账户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资金划转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 ""</w:t>
            </w:r>
          </w:p>
        </w:tc>
      </w:tr>
      <w:tr w14:paraId="750749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5B87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notes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D8E2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6F6B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备注</w:t>
            </w:r>
          </w:p>
        </w:tc>
      </w:tr>
      <w:tr w14:paraId="4CA92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E6E9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DC58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84D1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w:t>
            </w:r>
          </w:p>
        </w:tc>
      </w:tr>
      <w:tr w14:paraId="273F1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8D5E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1874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AF17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5D17C2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CBFE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82B6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75DE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11E5E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009A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995E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2D22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2E84D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54A6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7609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20C0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2C65B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2177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B7F7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C817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例 LTC-ETH，该字段返回 LTC-USDT 的指数价格。</w:t>
            </w:r>
          </w:p>
        </w:tc>
      </w:tr>
      <w:tr w14:paraId="0B7A8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D59C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71D3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A3D6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5B03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CB4B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4E89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0E50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17755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3737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ECA5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718E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2F0D6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AB70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6BEB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8A5E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0BDD8A2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6EDA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ECD9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9798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bl>
    <w:p w14:paraId="282FFC7C">
      <w:pPr>
        <w:keepNext w:val="0"/>
        <w:keepLines w:val="0"/>
        <w:widowControl/>
        <w:suppressLineNumbers w:val="0"/>
        <w:jc w:val="left"/>
      </w:pPr>
      <w:r>
        <w:rPr>
          <w:rFonts w:ascii="宋体" w:hAnsi="宋体" w:eastAsia="宋体" w:cs="宋体"/>
          <w:kern w:val="0"/>
          <w:sz w:val="24"/>
          <w:szCs w:val="24"/>
          <w:lang w:val="en-US" w:eastAsia="zh-CN" w:bidi="ar"/>
        </w:rPr>
        <w:t> </w:t>
      </w:r>
      <w:r>
        <w:rPr>
          <w:rStyle w:val="9"/>
          <w:rFonts w:ascii="宋体" w:hAnsi="宋体" w:eastAsia="宋体" w:cs="宋体"/>
          <w:b/>
          <w:bCs/>
          <w:kern w:val="0"/>
          <w:sz w:val="24"/>
          <w:szCs w:val="24"/>
          <w:lang w:val="en-US" w:eastAsia="zh-CN" w:bidi="ar"/>
        </w:rPr>
        <w:t>资金费支出(subType = 173)</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可以用"pnl"查询资金费的支出总额</w:t>
      </w:r>
    </w:p>
    <w:p w14:paraId="0A0DD98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申请账单流水（自 2021 年）</w:t>
      </w:r>
    </w:p>
    <w:p w14:paraId="2642151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申请自 2021 年 2 月 1 日以来的账单数据，不包括当前季度。</w:t>
      </w:r>
    </w:p>
    <w:p w14:paraId="47D7435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限速：12 次/天</w:t>
      </w:r>
    </w:p>
    <w:p w14:paraId="0480AC1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6C3C10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6E2B0A8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5016C27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/api/v5/account/bills-history-archive</w:t>
      </w:r>
    </w:p>
    <w:p w14:paraId="5910F8F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4A7921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56"/>
        <w:gridCol w:w="659"/>
        <w:gridCol w:w="883"/>
        <w:gridCol w:w="5469"/>
      </w:tblGrid>
      <w:tr w14:paraId="6409FAD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F0C001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FFD733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5808A5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C8F096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A2FA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FE1A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year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E9EF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1A19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59E6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4位数字的年份，如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2023</w:t>
            </w:r>
          </w:p>
        </w:tc>
      </w:tr>
      <w:tr w14:paraId="7EC3A8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B889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quarter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2B71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BBEE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F7A0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季度，有效值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Q4</w:t>
            </w:r>
          </w:p>
        </w:tc>
      </w:tr>
      <w:tr w14:paraId="67D4FD9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6251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FD77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69F2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A6EE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账单类型，支持多个，用英文逗号分隔，如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；不填则返回所有类型。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bl>
    <w:p w14:paraId="419E77C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83BB3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ADDCB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5A0E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18AAD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77705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"result"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"true"</w:t>
      </w:r>
      <w:r>
        <w:rPr>
          <w:rFonts w:hint="default" w:ascii="Consolas" w:hAnsi="Consolas" w:eastAsia="Consolas" w:cs="Consolas"/>
          <w:i w:val="0"/>
          <w:iCs w:val="0"/>
          <w:caps w:val="0"/>
          <w:color w:val="FFFFFF"/>
          <w:spacing w:val="0"/>
          <w:sz w:val="14"/>
          <w:szCs w:val="14"/>
          <w:bdr w:val="none" w:color="auto" w:sz="0" w:space="0"/>
          <w:shd w:val="clear" w:fill="101621"/>
        </w:rPr>
        <w:t>,</w:t>
      </w:r>
    </w:p>
    <w:p w14:paraId="4C9537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"1646892328000"</w:t>
      </w:r>
    </w:p>
    <w:p w14:paraId="174BF8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B4FD3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59AC9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85E76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5478"/>
      </w:tblGrid>
      <w:tr w14:paraId="18529E5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0E5E28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DE38B3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B751C8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3AB4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E03F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result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958F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0A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是否已经存在该区间的下载链接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：已存在，可以通过"获取账单流水（自 2021 年）"接口获取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：不存在，正在生成，请 2 个小时后查看下载链接</w:t>
            </w:r>
          </w:p>
        </w:tc>
      </w:tr>
      <w:tr w14:paraId="46C9F38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5975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043A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2D04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服务端首次收到请求的时间，Unix时间戳的毫秒数格式，如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6D61EF05">
      <w:pPr>
        <w:keepNext w:val="0"/>
        <w:keepLines w:val="0"/>
        <w:widowControl/>
        <w:suppressLineNumbers w:val="0"/>
        <w:jc w:val="left"/>
      </w:pPr>
      <w:r>
        <w:rPr>
          <w:rFonts w:ascii="宋体" w:hAnsi="宋体" w:eastAsia="宋体" w:cs="宋体"/>
          <w:kern w:val="0"/>
          <w:sz w:val="24"/>
          <w:szCs w:val="24"/>
          <w:lang w:val="en-US" w:eastAsia="zh-CN" w:bidi="ar"/>
        </w:rPr>
        <w:t> 规则说明，仅适用于 2024 年 10 月 11 日之后新生成的文件： 1. 以查询 2024 年第 3 季度的数据为例，实际查询的起止日期范围是 [2024-07-01, 2024-10-01)，包含开始日期，不包含结束日期。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 文件中的数据以 `billId` 倒序排列 平台需求量较多的情况下，生成数据所需要的时间会有所延长，如果超过 3 小时，请联系客服进行反馈。 仅适用于来自统一账户的数据</w:t>
      </w:r>
    </w:p>
    <w:p w14:paraId="26E5D1B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获取账单流水（自 2021 年）</w:t>
      </w:r>
    </w:p>
    <w:p w14:paraId="3322B98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获取自 2021 年 2 月 1 日以来的账单数据</w:t>
      </w:r>
    </w:p>
    <w:p w14:paraId="1B007CD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 次/2s</w:t>
      </w:r>
    </w:p>
    <w:p w14:paraId="736308C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ED4FE2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DB36B6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6BD6D40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/api/v5/account/bills-history-archive</w:t>
      </w:r>
    </w:p>
    <w:p w14:paraId="5C9D942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8709CF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56"/>
        <w:gridCol w:w="659"/>
        <w:gridCol w:w="883"/>
        <w:gridCol w:w="5469"/>
      </w:tblGrid>
      <w:tr w14:paraId="43D40EB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CD5C58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2CE38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659BA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859D20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BA94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7BEE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year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9A0C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289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34A5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4位数字的年份，如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2023</w:t>
            </w:r>
          </w:p>
        </w:tc>
      </w:tr>
      <w:tr w14:paraId="20181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0902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quarter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6646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C836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8E03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季度，有效值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Q4</w:t>
            </w:r>
          </w:p>
        </w:tc>
      </w:tr>
      <w:tr w14:paraId="10A9417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A348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6A3E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03E2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D2D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账单类型，支持多个，用英文逗号分隔，如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；不填则返回所有类型。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枚举值请通过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"https://www.okx.com/docs-v5/zh/" \l "trading-account-rest-api-get-bill-types"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获取账单类型</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 接口查询。</w:t>
            </w:r>
          </w:p>
        </w:tc>
      </w:tr>
    </w:tbl>
    <w:p w14:paraId="71EB7A4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2194A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AD497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DEF91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8AAAD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6C602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"fileHref"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"http://xxx"</w:t>
      </w:r>
      <w:r>
        <w:rPr>
          <w:rFonts w:hint="default" w:ascii="Consolas" w:hAnsi="Consolas" w:eastAsia="Consolas" w:cs="Consolas"/>
          <w:i w:val="0"/>
          <w:iCs w:val="0"/>
          <w:caps w:val="0"/>
          <w:color w:val="FFFFFF"/>
          <w:spacing w:val="0"/>
          <w:sz w:val="14"/>
          <w:szCs w:val="14"/>
          <w:bdr w:val="none" w:color="auto" w:sz="0" w:space="0"/>
          <w:shd w:val="clear" w:fill="101621"/>
        </w:rPr>
        <w:t>,</w:t>
      </w:r>
    </w:p>
    <w:p w14:paraId="62A84A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"finished"</w:t>
      </w:r>
      <w:r>
        <w:rPr>
          <w:rFonts w:hint="default" w:ascii="Consolas" w:hAnsi="Consolas" w:eastAsia="Consolas" w:cs="Consolas"/>
          <w:i w:val="0"/>
          <w:iCs w:val="0"/>
          <w:caps w:val="0"/>
          <w:color w:val="FFFFFF"/>
          <w:spacing w:val="0"/>
          <w:sz w:val="14"/>
          <w:szCs w:val="14"/>
          <w:bdr w:val="none" w:color="auto" w:sz="0" w:space="0"/>
          <w:shd w:val="clear" w:fill="101621"/>
        </w:rPr>
        <w:t>,</w:t>
      </w:r>
    </w:p>
    <w:p w14:paraId="7D2506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"1646892328000"</w:t>
      </w:r>
    </w:p>
    <w:p w14:paraId="763518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0DB3B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4561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62CF5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55"/>
        <w:gridCol w:w="659"/>
        <w:gridCol w:w="6979"/>
      </w:tblGrid>
      <w:tr w14:paraId="4CAE555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AD1161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6B1F46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A7847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5BE41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C9F2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fileHref</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904C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DD0C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文件链接。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每个链接的有效期为 5 个半小时，如果已经申请过同一季度的数据，则30天内无需再次申请。</w:t>
            </w:r>
          </w:p>
        </w:tc>
      </w:tr>
      <w:tr w14:paraId="7BDB5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F3ED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6A3D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DB4D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服务端首次收到请求的时间，Unix时间戳的毫秒数格式 ，如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4A30F0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6D88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3FAB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A871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下载链接状态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finished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：已生成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ongoing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：生成失败，请重新生成</w:t>
            </w:r>
          </w:p>
        </w:tc>
      </w:tr>
    </w:tbl>
    <w:p w14:paraId="6EC64E3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解压后CSV里的字段说明</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9"/>
        <w:gridCol w:w="659"/>
        <w:gridCol w:w="6888"/>
      </w:tblGrid>
      <w:tr w14:paraId="314B76A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5598C2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A2FE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FDE008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514D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448F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CCC1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B38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3B4B7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1321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billId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0E2C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2B3A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账单ID</w:t>
            </w:r>
          </w:p>
        </w:tc>
      </w:tr>
      <w:tr w14:paraId="33AE8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2614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7CAF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1B40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账单子类型</w:t>
            </w:r>
          </w:p>
        </w:tc>
      </w:tr>
      <w:tr w14:paraId="022A45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3265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AA38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9ED9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余额更新完成的时间，Unix时间戳的毫秒数格式，如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F701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C175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DAE4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D415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账户层面的余额变动数量</w:t>
            </w:r>
          </w:p>
        </w:tc>
      </w:tr>
      <w:tr w14:paraId="0313A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363C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9488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8012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仓位层面的余额变动数量</w:t>
            </w:r>
          </w:p>
        </w:tc>
      </w:tr>
      <w:tr w14:paraId="08636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801F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50F3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4DF4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账户层面的余额数量</w:t>
            </w:r>
          </w:p>
        </w:tc>
      </w:tr>
      <w:tr w14:paraId="1638A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3465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1D8B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D08F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仓位层面的余额数量</w:t>
            </w:r>
          </w:p>
        </w:tc>
      </w:tr>
      <w:tr w14:paraId="32EB2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0577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25DE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D42B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w:t>
            </w:r>
          </w:p>
        </w:tc>
      </w:tr>
      <w:tr w14:paraId="13585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02AF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AC11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B2CC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价格，与 subType 相关</w:t>
            </w:r>
          </w:p>
          <w:p w14:paraId="48CB84B8">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为成交价格时有</w:t>
            </w:r>
          </w:p>
          <w:p w14:paraId="5D5F9706">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208</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209</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：自动换币卖出</w:t>
            </w:r>
          </w:p>
          <w:p w14:paraId="4CF3D32B">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为强平价格时有</w:t>
            </w:r>
          </w:p>
          <w:p w14:paraId="05360CDE">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：强平买入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：强平卖出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：强制还币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：强制借币还息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：强平换币转入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：强平换币转出</w:t>
            </w:r>
          </w:p>
          <w:p w14:paraId="5A6D837D">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为交割价格时有</w:t>
            </w:r>
          </w:p>
          <w:p w14:paraId="6722C5AD">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：交割平空</w:t>
            </w:r>
          </w:p>
          <w:p w14:paraId="223FD0E2">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为行权价格时有</w:t>
            </w:r>
          </w:p>
          <w:p w14:paraId="632FE90F">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：到期被行权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：到期作废</w:t>
            </w:r>
          </w:p>
          <w:p w14:paraId="1867C495">
            <w:pPr>
              <w:keepNext w:val="0"/>
              <w:keepLines w:val="0"/>
              <w:widowControl/>
              <w:suppressLineNumbers w:val="0"/>
              <w:spacing w:before="0" w:beforeAutospacing="0" w:line="19" w:lineRule="atLeast"/>
              <w:jc w:val="left"/>
            </w:pPr>
            <w:r>
              <w:rPr>
                <w:rFonts w:hint="default" w:ascii="Symbol" w:hAnsi="Symbol" w:eastAsia="Symbol" w:cs="Symbol"/>
                <w:sz w:val="24"/>
              </w:rPr>
              <w:t>·</w:t>
            </w:r>
            <w:r>
              <w:rPr>
                <w:rFonts w:hint="eastAsia" w:ascii="宋体" w:hAnsi="宋体" w:eastAsia="宋体" w:cs="宋体"/>
                <w:sz w:val="24"/>
              </w:rPr>
              <w:t xml:space="preserve">  </w:t>
            </w:r>
            <w:r>
              <w:rPr>
                <w:rFonts w:hint="default" w:ascii="Segoe UI" w:hAnsi="Segoe UI" w:eastAsia="Segoe UI" w:cs="Segoe UI"/>
                <w:i w:val="0"/>
                <w:iCs w:val="0"/>
                <w:caps w:val="0"/>
                <w:color w:val="3F475A"/>
                <w:spacing w:val="0"/>
                <w:sz w:val="16"/>
                <w:szCs w:val="16"/>
                <w:bdr w:val="none" w:color="auto" w:sz="0" w:space="0"/>
              </w:rPr>
              <w:t>为标记价格时有</w:t>
            </w:r>
          </w:p>
          <w:p w14:paraId="7CC7E849">
            <w:pPr>
              <w:keepNext w:val="0"/>
              <w:keepLines w:val="0"/>
              <w:widowControl/>
              <w:suppressLineNumbers w:val="0"/>
              <w:jc w:val="left"/>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：资金费支出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：资金费收入</w:t>
            </w:r>
          </w:p>
        </w:tc>
      </w:tr>
      <w:tr w14:paraId="4FDA2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2E2A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CE72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7DC8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账户余额币种</w:t>
            </w:r>
          </w:p>
        </w:tc>
      </w:tr>
      <w:tr w14:paraId="28C54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C5DA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3F6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CA8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w:t>
            </w:r>
          </w:p>
        </w:tc>
      </w:tr>
      <w:tr w14:paraId="39CD2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433D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A90B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B379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正数代表平台返佣 ，负数代表平台扣除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"https://www.okx.com/cn/fees"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手续费规则</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632DF2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B5C1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C186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41D8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如果账单不是由交易产生的，该字段返回 ""</w:t>
            </w:r>
          </w:p>
        </w:tc>
      </w:tr>
      <w:tr w14:paraId="3F4D93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3F6F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01A6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1C33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2DEAB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1AFE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BB8D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809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无订单时，该字段返回 ""</w:t>
            </w:r>
          </w:p>
        </w:tc>
      </w:tr>
      <w:tr w14:paraId="34FFD5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C581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execType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8344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892E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p>
        </w:tc>
      </w:tr>
      <w:tr w14:paraId="772E7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62A3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E62F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B859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w:t>
            </w:r>
          </w:p>
        </w:tc>
      </w:tr>
      <w:tr w14:paraId="0AF63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AB36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BEAB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4C1B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75C77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576A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9F5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9EC4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4E34B8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8656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A266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4B92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15292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CC96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A84F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967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265CD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3A00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BF73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FC16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例 LTC-ETH，该字段返回 LTC-USDT 的指数价格。</w:t>
            </w:r>
          </w:p>
        </w:tc>
      </w:tr>
      <w:tr w14:paraId="22CDD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77CD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0BF3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1058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DC64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38F0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044A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0589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05A4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D09F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E089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6700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4AD9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4934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D63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F39C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r w14:paraId="0AE765D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9251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5CFC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8EB6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，其他业务线返回空字符串""</w:t>
            </w:r>
          </w:p>
        </w:tc>
      </w:tr>
    </w:tbl>
    <w:p w14:paraId="70263B5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获取账单类型</w:t>
      </w:r>
    </w:p>
    <w:p w14:paraId="4AFF129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获取所有账单类型，以及账单类型（type）与子类型（subType）的映射关系。</w:t>
      </w:r>
    </w:p>
    <w:p w14:paraId="199076F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2488EAC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419D8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3415B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A1B4B7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/api/v5/account/subtypes</w:t>
      </w:r>
    </w:p>
    <w:p w14:paraId="5B6EE2B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4F8326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5469"/>
      </w:tblGrid>
      <w:tr w14:paraId="1F59843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EEEBB1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A3ACE5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2265C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0B9E5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320329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84AB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0D71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8C84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85F6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账单类型，支持多个，用英文逗号分隔，如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；不填则返回所有类型。</w:t>
            </w:r>
          </w:p>
        </w:tc>
      </w:tr>
    </w:tbl>
    <w:p w14:paraId="496959D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7D5F90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6D90E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C24F0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97219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3424C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A4DAE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"typeDesc"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"Transfer"</w:t>
      </w:r>
      <w:r>
        <w:rPr>
          <w:rFonts w:hint="default" w:ascii="Consolas" w:hAnsi="Consolas" w:eastAsia="Consolas" w:cs="Consolas"/>
          <w:i w:val="0"/>
          <w:iCs w:val="0"/>
          <w:caps w:val="0"/>
          <w:color w:val="FFFFFF"/>
          <w:spacing w:val="0"/>
          <w:sz w:val="14"/>
          <w:szCs w:val="14"/>
          <w:bdr w:val="none" w:color="auto" w:sz="0" w:space="0"/>
          <w:shd w:val="clear" w:fill="101621"/>
        </w:rPr>
        <w:t>,</w:t>
      </w:r>
    </w:p>
    <w:p w14:paraId="09F735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605402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CFFD4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w:t>
      </w:r>
      <w:r>
        <w:rPr>
          <w:rFonts w:hint="default" w:ascii="Consolas" w:hAnsi="Consolas" w:eastAsia="Consolas" w:cs="Consolas"/>
          <w:i w:val="0"/>
          <w:iCs w:val="0"/>
          <w:caps w:val="0"/>
          <w:color w:val="FFFFFF"/>
          <w:spacing w:val="0"/>
          <w:sz w:val="14"/>
          <w:szCs w:val="14"/>
          <w:bdr w:val="none" w:color="auto" w:sz="0" w:space="0"/>
          <w:shd w:val="clear" w:fill="101621"/>
        </w:rPr>
        <w:t>,</w:t>
      </w:r>
    </w:p>
    <w:p w14:paraId="34C306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"subTypeDesc"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"Transfer in"</w:t>
      </w:r>
    </w:p>
    <w:p w14:paraId="566C65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C567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EA99E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w:t>
      </w:r>
      <w:r>
        <w:rPr>
          <w:rFonts w:hint="default" w:ascii="Consolas" w:hAnsi="Consolas" w:eastAsia="Consolas" w:cs="Consolas"/>
          <w:i w:val="0"/>
          <w:iCs w:val="0"/>
          <w:caps w:val="0"/>
          <w:color w:val="FFFFFF"/>
          <w:spacing w:val="0"/>
          <w:sz w:val="14"/>
          <w:szCs w:val="14"/>
          <w:bdr w:val="none" w:color="auto" w:sz="0" w:space="0"/>
          <w:shd w:val="clear" w:fill="101621"/>
        </w:rPr>
        <w:t>,</w:t>
      </w:r>
    </w:p>
    <w:p w14:paraId="04A15E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"subTypeDesc"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"Transfer out"</w:t>
      </w:r>
    </w:p>
    <w:p w14:paraId="37861C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FC09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2E24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C5908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395C0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A0CACC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23"/>
        <w:gridCol w:w="1352"/>
        <w:gridCol w:w="3246"/>
      </w:tblGrid>
      <w:tr w14:paraId="28B4114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CB8DB4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15E1FB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C283B9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E32E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D694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35E9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2D29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w:t>
            </w:r>
          </w:p>
        </w:tc>
      </w:tr>
      <w:tr w14:paraId="16076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7A09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typeDesc</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FC9B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3DFD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账单类型描述，为 "" 代表该类型还未启用</w:t>
            </w:r>
          </w:p>
        </w:tc>
      </w:tr>
      <w:tr w14:paraId="63A27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7269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A831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6CD3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子类型详情列表</w:t>
            </w:r>
          </w:p>
        </w:tc>
      </w:tr>
      <w:tr w14:paraId="5EDC9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4C1D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8C4A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0FE2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子类型</w:t>
            </w:r>
          </w:p>
        </w:tc>
      </w:tr>
      <w:tr w14:paraId="253D503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3DF6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subTypeDesc</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030A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F438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子类型描述，为 "" 代表该类型还未启用</w:t>
            </w:r>
          </w:p>
        </w:tc>
      </w:tr>
    </w:tbl>
    <w:p w14:paraId="7CA2225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查看账户配置</w:t>
      </w:r>
    </w:p>
    <w:p w14:paraId="26F8013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查看当前账户的配置信息。</w:t>
      </w:r>
    </w:p>
    <w:p w14:paraId="15FF99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6506D5D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E43D53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4DF6CF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51A806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/api/v5/account/config</w:t>
      </w:r>
    </w:p>
    <w:p w14:paraId="520E9DC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2AA2C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19AA67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628C21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AB99E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查看账户配置</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accountAPI.get_account_config()</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C197C2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p w14:paraId="2921B7B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无</w:t>
      </w:r>
    </w:p>
    <w:p w14:paraId="46E5EE8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81B01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F2C19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7DF8E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1A204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9511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32DC03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"cancel_maker"</w:t>
      </w:r>
      <w:r>
        <w:rPr>
          <w:rFonts w:hint="default" w:ascii="Consolas" w:hAnsi="Consolas" w:eastAsia="Consolas" w:cs="Consolas"/>
          <w:i w:val="0"/>
          <w:iCs w:val="0"/>
          <w:caps w:val="0"/>
          <w:color w:val="FFFFFF"/>
          <w:spacing w:val="0"/>
          <w:sz w:val="14"/>
          <w:szCs w:val="14"/>
          <w:bdr w:val="none" w:color="auto" w:sz="0" w:space="0"/>
          <w:shd w:val="clear" w:fill="101621"/>
        </w:rPr>
        <w:t>,</w:t>
      </w:r>
    </w:p>
    <w:p w14:paraId="26372F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"autoLoan"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3C43BA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"ctIsoMode"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"automatic"</w:t>
      </w:r>
      <w:r>
        <w:rPr>
          <w:rFonts w:hint="default" w:ascii="Consolas" w:hAnsi="Consolas" w:eastAsia="Consolas" w:cs="Consolas"/>
          <w:i w:val="0"/>
          <w:iCs w:val="0"/>
          <w:caps w:val="0"/>
          <w:color w:val="FFFFFF"/>
          <w:spacing w:val="0"/>
          <w:sz w:val="14"/>
          <w:szCs w:val="14"/>
          <w:bdr w:val="none" w:color="auto" w:sz="0" w:space="0"/>
          <w:shd w:val="clear" w:fill="101621"/>
        </w:rPr>
        <w:t>,</w:t>
      </w:r>
    </w:p>
    <w:p w14:paraId="0956DA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"enableSpotBorrow"</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7DFEE9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"greeksType"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"PA"</w:t>
      </w:r>
      <w:r>
        <w:rPr>
          <w:rFonts w:hint="default" w:ascii="Consolas" w:hAnsi="Consolas" w:eastAsia="Consolas" w:cs="Consolas"/>
          <w:i w:val="0"/>
          <w:iCs w:val="0"/>
          <w:caps w:val="0"/>
          <w:color w:val="FFFFFF"/>
          <w:spacing w:val="0"/>
          <w:sz w:val="14"/>
          <w:szCs w:val="14"/>
          <w:bdr w:val="none" w:color="auto" w:sz="0" w:space="0"/>
          <w:shd w:val="clear" w:fill="101621"/>
        </w:rPr>
        <w:t>,</w:t>
      </w:r>
    </w:p>
    <w:p w14:paraId="4B3CA4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CDFC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38D7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30BB9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"kycLv"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362A54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"label"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"v5 test"</w:t>
      </w:r>
      <w:r>
        <w:rPr>
          <w:rFonts w:hint="default" w:ascii="Consolas" w:hAnsi="Consolas" w:eastAsia="Consolas" w:cs="Consolas"/>
          <w:i w:val="0"/>
          <w:iCs w:val="0"/>
          <w:caps w:val="0"/>
          <w:color w:val="FFFFFF"/>
          <w:spacing w:val="0"/>
          <w:sz w:val="14"/>
          <w:szCs w:val="14"/>
          <w:bdr w:val="none" w:color="auto" w:sz="0" w:space="0"/>
          <w:shd w:val="clear" w:fill="101621"/>
        </w:rPr>
        <w:t>,</w:t>
      </w:r>
    </w:p>
    <w:p w14:paraId="04548F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"Lv1"</w:t>
      </w:r>
      <w:r>
        <w:rPr>
          <w:rFonts w:hint="default" w:ascii="Consolas" w:hAnsi="Consolas" w:eastAsia="Consolas" w:cs="Consolas"/>
          <w:i w:val="0"/>
          <w:iCs w:val="0"/>
          <w:caps w:val="0"/>
          <w:color w:val="FFFFFF"/>
          <w:spacing w:val="0"/>
          <w:sz w:val="14"/>
          <w:szCs w:val="14"/>
          <w:bdr w:val="none" w:color="auto" w:sz="0" w:space="0"/>
          <w:shd w:val="clear" w:fill="101621"/>
        </w:rPr>
        <w:t>,</w:t>
      </w:r>
    </w:p>
    <w:p w14:paraId="282107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"levelTmp"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C9A3E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"liquidationGear"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49467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"mainUid"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"44705892343619584"</w:t>
      </w:r>
      <w:r>
        <w:rPr>
          <w:rFonts w:hint="default" w:ascii="Consolas" w:hAnsi="Consolas" w:eastAsia="Consolas" w:cs="Consolas"/>
          <w:i w:val="0"/>
          <w:iCs w:val="0"/>
          <w:caps w:val="0"/>
          <w:color w:val="FFFFFF"/>
          <w:spacing w:val="0"/>
          <w:sz w:val="14"/>
          <w:szCs w:val="14"/>
          <w:bdr w:val="none" w:color="auto" w:sz="0" w:space="0"/>
          <w:shd w:val="clear" w:fill="101621"/>
        </w:rPr>
        <w:t>,</w:t>
      </w:r>
    </w:p>
    <w:p w14:paraId="410515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"mgnIsoMode"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"automatic"</w:t>
      </w:r>
      <w:r>
        <w:rPr>
          <w:rFonts w:hint="default" w:ascii="Consolas" w:hAnsi="Consolas" w:eastAsia="Consolas" w:cs="Consolas"/>
          <w:i w:val="0"/>
          <w:iCs w:val="0"/>
          <w:caps w:val="0"/>
          <w:color w:val="FFFFFF"/>
          <w:spacing w:val="0"/>
          <w:sz w:val="14"/>
          <w:szCs w:val="14"/>
          <w:bdr w:val="none" w:color="auto" w:sz="0" w:space="0"/>
          <w:shd w:val="clear" w:fill="101621"/>
        </w:rPr>
        <w:t>,</w:t>
      </w:r>
    </w:p>
    <w:p w14:paraId="388F44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"opAuth"</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CECBF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"perm"</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"read_only,withdraw,trade"</w:t>
      </w:r>
      <w:r>
        <w:rPr>
          <w:rFonts w:hint="default" w:ascii="Consolas" w:hAnsi="Consolas" w:eastAsia="Consolas" w:cs="Consolas"/>
          <w:i w:val="0"/>
          <w:iCs w:val="0"/>
          <w:caps w:val="0"/>
          <w:color w:val="FFFFFF"/>
          <w:spacing w:val="0"/>
          <w:sz w:val="14"/>
          <w:szCs w:val="14"/>
          <w:bdr w:val="none" w:color="auto" w:sz="0" w:space="0"/>
          <w:shd w:val="clear" w:fill="101621"/>
        </w:rPr>
        <w:t>,</w:t>
      </w:r>
    </w:p>
    <w:p w14:paraId="32CE5A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"long_short_mode"</w:t>
      </w:r>
      <w:r>
        <w:rPr>
          <w:rFonts w:hint="default" w:ascii="Consolas" w:hAnsi="Consolas" w:eastAsia="Consolas" w:cs="Consolas"/>
          <w:i w:val="0"/>
          <w:iCs w:val="0"/>
          <w:caps w:val="0"/>
          <w:color w:val="FFFFFF"/>
          <w:spacing w:val="0"/>
          <w:sz w:val="14"/>
          <w:szCs w:val="14"/>
          <w:bdr w:val="none" w:color="auto" w:sz="0" w:space="0"/>
          <w:shd w:val="clear" w:fill="101621"/>
        </w:rPr>
        <w:t>,</w:t>
      </w:r>
    </w:p>
    <w:p w14:paraId="744AC3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"roleType"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2404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"spotBorrowAutoRepay"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42137A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81FA7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"spotRoleType"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36A63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"spotTraderInsts"</w:t>
      </w:r>
      <w:r>
        <w:rPr>
          <w:rFonts w:hint="default" w:ascii="Consolas" w:hAnsi="Consolas" w:eastAsia="Consolas" w:cs="Consolas"/>
          <w:i w:val="0"/>
          <w:iCs w:val="0"/>
          <w:caps w:val="0"/>
          <w:color w:val="FFFFFF"/>
          <w:spacing w:val="0"/>
          <w:sz w:val="14"/>
          <w:szCs w:val="14"/>
          <w:bdr w:val="none" w:color="auto" w:sz="0" w:space="0"/>
          <w:shd w:val="clear" w:fill="101621"/>
        </w:rPr>
        <w:t>: [],</w:t>
      </w:r>
    </w:p>
    <w:p w14:paraId="7AA430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"stgyType"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556B7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"traderInsts"</w:t>
      </w:r>
      <w:r>
        <w:rPr>
          <w:rFonts w:hint="default" w:ascii="Consolas" w:hAnsi="Consolas" w:eastAsia="Consolas" w:cs="Consolas"/>
          <w:i w:val="0"/>
          <w:iCs w:val="0"/>
          <w:caps w:val="0"/>
          <w:color w:val="FFFFFF"/>
          <w:spacing w:val="0"/>
          <w:sz w:val="14"/>
          <w:szCs w:val="14"/>
          <w:bdr w:val="none" w:color="auto" w:sz="0" w:space="0"/>
          <w:shd w:val="clear" w:fill="101621"/>
        </w:rPr>
        <w:t>: [],</w:t>
      </w:r>
    </w:p>
    <w:p w14:paraId="5809AC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"44705892343619584"</w:t>
      </w:r>
      <w:r>
        <w:rPr>
          <w:rFonts w:hint="default" w:ascii="Consolas" w:hAnsi="Consolas" w:eastAsia="Consolas" w:cs="Consolas"/>
          <w:i w:val="0"/>
          <w:iCs w:val="0"/>
          <w:caps w:val="0"/>
          <w:color w:val="FFFFFF"/>
          <w:spacing w:val="0"/>
          <w:sz w:val="14"/>
          <w:szCs w:val="14"/>
          <w:bdr w:val="none" w:color="auto" w:sz="0" w:space="0"/>
          <w:shd w:val="clear" w:fill="101621"/>
        </w:rPr>
        <w:t>,</w:t>
      </w:r>
    </w:p>
    <w:p w14:paraId="3D8C54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5C400D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"settleCcyList"</w:t>
      </w:r>
      <w:r>
        <w:rPr>
          <w:rFonts w:hint="default" w:ascii="Consolas" w:hAnsi="Consolas" w:eastAsia="Consolas" w:cs="Consolas"/>
          <w:i w:val="0"/>
          <w:iCs w:val="0"/>
          <w:caps w:val="0"/>
          <w:color w:val="FFFFFF"/>
          <w:spacing w:val="0"/>
          <w:sz w:val="14"/>
          <w:szCs w:val="14"/>
          <w:bdr w:val="none" w:color="auto" w:sz="0" w:space="0"/>
          <w:shd w:val="clear" w:fill="101621"/>
        </w:rPr>
        <w:t>: [</w:t>
      </w:r>
      <w:r>
        <w:rPr>
          <w:rFonts w:hint="default" w:ascii="Consolas" w:hAnsi="Consolas" w:eastAsia="Consolas" w:cs="Consolas"/>
          <w:i w:val="0"/>
          <w:iCs w:val="0"/>
          <w:caps w:val="0"/>
          <w:color w:val="E6DB74"/>
          <w:spacing w:val="0"/>
          <w:sz w:val="14"/>
          <w:szCs w:val="14"/>
          <w:bdr w:val="none" w:color="auto" w:sz="0" w:space="0"/>
          <w:shd w:val="clear" w:fill="101621"/>
        </w:rPr>
        <w:t>"USD"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"USDG"</w:t>
      </w:r>
      <w:r>
        <w:rPr>
          <w:rFonts w:hint="default" w:ascii="Consolas" w:hAnsi="Consolas" w:eastAsia="Consolas" w:cs="Consolas"/>
          <w:i w:val="0"/>
          <w:iCs w:val="0"/>
          <w:caps w:val="0"/>
          <w:color w:val="FFFFFF"/>
          <w:spacing w:val="0"/>
          <w:sz w:val="14"/>
          <w:szCs w:val="14"/>
          <w:bdr w:val="none" w:color="auto" w:sz="0" w:space="0"/>
          <w:shd w:val="clear" w:fill="101621"/>
        </w:rPr>
        <w:t>]</w:t>
      </w:r>
    </w:p>
    <w:p w14:paraId="3562F4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16E8E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315B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27ABB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830"/>
        <w:gridCol w:w="1034"/>
        <w:gridCol w:w="5682"/>
      </w:tblGrid>
      <w:tr w14:paraId="6D28765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4901B9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14138D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3E24A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29BE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72FD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252F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F479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当前请求的账户ID，账户uid和app上的一致</w:t>
            </w:r>
          </w:p>
        </w:tc>
      </w:tr>
      <w:tr w14:paraId="3655E3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881D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mainUid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64F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6AAA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当前请求的母账户ID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 uid = mainUid，代表当前账号为母账户；如果 uid != mainUid，代表当前账户为子账户。</w:t>
            </w:r>
          </w:p>
        </w:tc>
      </w:tr>
      <w:tr w14:paraId="02625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912E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0CC5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14E2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：组合保证金模式</w:t>
            </w:r>
          </w:p>
        </w:tc>
      </w:tr>
      <w:tr w14:paraId="1322C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FEA4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acctStpMode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282D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9882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账户自成交保护模式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：撤销挂单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：撤销吃单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cancel_both</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：撤销挂单和吃单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，用户可通过母账户登录网页修改该配置</w:t>
            </w:r>
          </w:p>
        </w:tc>
      </w:tr>
      <w:tr w14:paraId="3360A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D6DD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369C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4A6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long_short_mode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p>
        </w:tc>
      </w:tr>
      <w:tr w14:paraId="1B9AB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2FAA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autoLoan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DDFF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B915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：非自动借币</w:t>
            </w:r>
          </w:p>
        </w:tc>
      </w:tr>
      <w:tr w14:paraId="43E4B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47F2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greeksType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4C1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A157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当前希腊字母展示方式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BS</w:t>
            </w:r>
            <w:r>
              <w:rPr>
                <w:rFonts w:hint="default" w:ascii="Segoe UI" w:hAnsi="Segoe UI" w:eastAsia="Segoe UI" w:cs="Segoe UI"/>
                <w:i w:val="0"/>
                <w:iCs w:val="0"/>
                <w:caps w:val="0"/>
                <w:color w:val="3F475A"/>
                <w:spacing w:val="0"/>
                <w:kern w:val="0"/>
                <w:sz w:val="16"/>
                <w:szCs w:val="16"/>
                <w:bdr w:val="none" w:color="auto" w:sz="0" w:space="0"/>
                <w:lang w:val="en-US" w:eastAsia="zh-CN" w:bidi="ar"/>
              </w:rPr>
              <w:t>：美元本位</w:t>
            </w:r>
          </w:p>
        </w:tc>
      </w:tr>
      <w:tr w14:paraId="2A0E6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4D13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FCE8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3A09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：手续费以获取币种收取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：手续费以计价币种收取</w:t>
            </w:r>
          </w:p>
        </w:tc>
      </w:tr>
      <w:tr w14:paraId="59C4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3454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BCED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D814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当前在平台上真实交易量的用户等级，如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Lv1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，代表普通用户等级。</w:t>
            </w:r>
          </w:p>
        </w:tc>
      </w:tr>
      <w:tr w14:paraId="328BE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B802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levelTmp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F3C0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A01D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特约用户的临时体验用户等级，如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Lv1</w:t>
            </w:r>
          </w:p>
        </w:tc>
      </w:tr>
      <w:tr w14:paraId="28409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F6DD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ctIsoMode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3323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E9A6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衍生品的逐仓保证金划转模式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automatic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autonomy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：自主划转</w:t>
            </w:r>
          </w:p>
        </w:tc>
      </w:tr>
      <w:tr w14:paraId="198D55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F319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mgnIsoMode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4E3E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ED19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币币杠杆的逐仓保证金划转模式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automatic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autonomy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：自主划转</w:t>
            </w:r>
          </w:p>
        </w:tc>
      </w:tr>
      <w:tr w14:paraId="58F02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C647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spotOffsetType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91C6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3E4A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3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现货对冲类型</w:delText>
              </w:r>
            </w:del>
            <w:del w:id="36">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3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1</w:delText>
              </w:r>
            </w:del>
            <w:del w:id="3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：现货对冲模式U模式</w:delText>
              </w:r>
            </w:del>
            <w:del w:id="3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4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2</w:delText>
              </w:r>
            </w:del>
            <w:del w:id="4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：现货对冲模式币模式</w:delText>
              </w:r>
            </w:del>
            <w:del w:id="42">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43">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3</w:delText>
              </w:r>
            </w:del>
            <w:del w:id="4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：非现货对冲模式</w:delText>
              </w:r>
            </w:del>
            <w:del w:id="45">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4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适用于</w:delText>
              </w:r>
            </w:del>
            <w:del w:id="4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组合保证金模式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5010B5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55D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stgyType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384D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810A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：普通策略模式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w:t>
            </w:r>
          </w:p>
        </w:tc>
      </w:tr>
      <w:tr w14:paraId="65D86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E8B6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roleType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035E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207D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用户角色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：普通用户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：带单者</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：跟单者</w:t>
            </w:r>
          </w:p>
        </w:tc>
      </w:tr>
      <w:tr w14:paraId="78E66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B6BB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traderInsts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35BA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2EA6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当前账号已经设置的带单合约，仅适用于带单者</w:t>
            </w:r>
          </w:p>
        </w:tc>
      </w:tr>
      <w:tr w14:paraId="2C1CE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E953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spotRoleType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E342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DF3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现货跟单角色。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：普通用户；</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：带单者；</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：跟单者</w:t>
            </w:r>
          </w:p>
        </w:tc>
      </w:tr>
      <w:tr w14:paraId="3BBD8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A5CF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spotTraderInsts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D2D4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A304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当前账号已经设置的带单币对，仅适用于带单者</w:t>
            </w:r>
          </w:p>
        </w:tc>
      </w:tr>
      <w:tr w14:paraId="190365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412F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opAuth</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1A5E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A69D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是否开通期权交易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：未开通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：已经开通</w:t>
            </w:r>
          </w:p>
        </w:tc>
      </w:tr>
      <w:tr w14:paraId="2F503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DC1F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kycLv</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327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88F7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母账户KYC等级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未认证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 level 1 认证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 level 2 认证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 level 3认证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如果请求来自子账户, kycLv 为其母账户的等级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如果请求来自母账户, kycLv 为当前请求的母账户等级</w:t>
            </w:r>
          </w:p>
        </w:tc>
      </w:tr>
      <w:tr w14:paraId="46071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F2B8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label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DEB1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2BCC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当前请求API key的备注名，不超过50位字母（区分大小写）或数字，可以是纯字母或纯数字。</w:t>
            </w:r>
          </w:p>
        </w:tc>
      </w:tr>
      <w:tr w14:paraId="1B460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0576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C39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15D5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当前请求API key绑定的ip地址，多个ip用半角逗号隔开，如：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117.37.203.58,117.37.203.57</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如果没有绑定ip，会返回空字符串""</w:t>
            </w:r>
          </w:p>
        </w:tc>
      </w:tr>
      <w:tr w14:paraId="63418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7433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perm</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750D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E61B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当前请求的 API key 或 Access token 的权限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read_only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：读取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trade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withdraw</w:t>
            </w:r>
            <w:r>
              <w:rPr>
                <w:rFonts w:hint="default" w:ascii="Segoe UI" w:hAnsi="Segoe UI" w:eastAsia="Segoe UI" w:cs="Segoe UI"/>
                <w:i w:val="0"/>
                <w:iCs w:val="0"/>
                <w:caps w:val="0"/>
                <w:color w:val="3F475A"/>
                <w:spacing w:val="0"/>
                <w:kern w:val="0"/>
                <w:sz w:val="16"/>
                <w:szCs w:val="16"/>
                <w:bdr w:val="none" w:color="auto" w:sz="0" w:space="0"/>
                <w:lang w:val="en-US" w:eastAsia="zh-CN" w:bidi="ar"/>
              </w:rPr>
              <w:t>：提币</w:t>
            </w:r>
          </w:p>
        </w:tc>
      </w:tr>
      <w:tr w14:paraId="2125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727E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liquidationGear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16F7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C286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强平提醒的维持保证金率水平</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代表维持保证金率达到 300% 时，每隔 1 小时 app 和 ”爆仓风险预警推送频道“会推送通知。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是初始值，与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有着同样效果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代表不提醒</w:t>
            </w:r>
          </w:p>
        </w:tc>
      </w:tr>
      <w:tr w14:paraId="2D808F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DF0D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enableSpotBorrow</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9CFB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07A3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下是否支持借币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w:t>
            </w:r>
          </w:p>
        </w:tc>
      </w:tr>
      <w:tr w14:paraId="30CDF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D29D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spotBorrowAutoRepay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2023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AB28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下是否支持自动还币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w:t>
            </w:r>
          </w:p>
        </w:tc>
      </w:tr>
      <w:tr w14:paraId="66E2E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1044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40B1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5AFB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：母账户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：普通子账户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：资管子账户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：托管交易子账户 - Copper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：资管交易子账户 - Copper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：托管交易子账户 - Komainu</w:t>
            </w:r>
          </w:p>
        </w:tc>
      </w:tr>
      <w:tr w14:paraId="544C0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17F2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CDC1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113C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当前账户的 USD 本位合约结算币种</w:t>
            </w:r>
          </w:p>
        </w:tc>
      </w:tr>
      <w:tr w14:paraId="1CBA1A1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9E34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settleCcyList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0CB1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C100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当前账户的 USD 本位合约结算币种列表，如 ["USD", "USDC", "USDG"]。</w:t>
            </w:r>
          </w:p>
        </w:tc>
      </w:tr>
    </w:tbl>
    <w:p w14:paraId="16CA878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设置持仓模式</w:t>
      </w:r>
    </w:p>
    <w:p w14:paraId="1485109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合约模式</w:t>
      </w:r>
      <w:r>
        <w:rPr>
          <w:rFonts w:hint="default" w:ascii="Segoe UI" w:hAnsi="Segoe UI" w:eastAsia="Segoe UI" w:cs="Segoe UI"/>
          <w:i w:val="0"/>
          <w:iCs w:val="0"/>
          <w:caps w:val="0"/>
          <w:color w:val="3F475A"/>
          <w:spacing w:val="0"/>
          <w:sz w:val="16"/>
          <w:szCs w:val="16"/>
          <w:bdr w:val="none" w:color="auto" w:sz="0" w:space="0"/>
          <w:shd w:val="clear" w:fill="F3F7F9"/>
        </w:rPr>
        <w:t>和</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：交割和永续合约支持开平仓模式和买卖模式。买卖模式只会有一个方向的仓位；开平仓模式可以分别持有多、空2个方向的仓位。</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：交割和永续仅支持买卖模式</w:t>
      </w:r>
    </w:p>
    <w:p w14:paraId="291293F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3B949D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F8BB0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E402BC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82E9CE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/api/v5/account/set-position-mode</w:t>
      </w:r>
    </w:p>
    <w:p w14:paraId="605268A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A4E55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56A67F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C48C7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440D8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设置持仓模式</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accountAPI.set_position_mode(</w:t>
      </w:r>
    </w:p>
    <w:p w14:paraId="730C16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posMode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"long_short_mode"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97F1F0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2"/>
        <w:gridCol w:w="659"/>
        <w:gridCol w:w="883"/>
        <w:gridCol w:w="3815"/>
      </w:tblGrid>
      <w:tr w14:paraId="3B3D7D6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749AD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9DEE4E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CC0CD3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92CD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2C5235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728D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C275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52C9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828A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long_short_mode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p>
        </w:tc>
      </w:tr>
    </w:tbl>
    <w:p w14:paraId="7238D24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3EE6D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78415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B7CA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F474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39A68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"long_short_mode"</w:t>
      </w:r>
    </w:p>
    <w:p w14:paraId="2FA0DD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CF7B69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2"/>
        <w:gridCol w:w="659"/>
        <w:gridCol w:w="880"/>
      </w:tblGrid>
      <w:tr w14:paraId="28C41F8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70A75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CA24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71271B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C232E3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E307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7BF4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8B11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持仓方式</w:t>
            </w:r>
          </w:p>
        </w:tc>
      </w:tr>
    </w:tbl>
    <w:p w14:paraId="771EB31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设置杠杆倍数</w:t>
      </w:r>
    </w:p>
    <w:p w14:paraId="5C4C070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168"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一个产品可以有如下10种杠杆倍数的设置场景：</w:t>
      </w:r>
    </w:p>
    <w:p w14:paraId="1F7DDC9F">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逐仓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币币杠杆</w:t>
      </w:r>
      <w:r>
        <w:rPr>
          <w:rFonts w:hint="default" w:ascii="Segoe UI" w:hAnsi="Segoe UI" w:eastAsia="Segoe UI" w:cs="Segoe UI"/>
          <w:i w:val="0"/>
          <w:iCs w:val="0"/>
          <w:caps w:val="0"/>
          <w:color w:val="3F475A"/>
          <w:spacing w:val="0"/>
          <w:sz w:val="16"/>
          <w:szCs w:val="16"/>
          <w:bdr w:val="none" w:color="auto" w:sz="0" w:space="0"/>
          <w:shd w:val="clear" w:fill="F3F7F9"/>
        </w:rPr>
        <w:t>的杠杆倍数（币对层面）；</w:t>
      </w:r>
    </w:p>
    <w:p w14:paraId="10225273">
      <w:pPr>
        <w:keepNext w:val="0"/>
        <w:keepLines w:val="0"/>
        <w:widowControl/>
        <w:numPr>
          <w:ilvl w:val="0"/>
          <w:numId w:val="2"/>
        </w:numPr>
        <w:suppressLineNumbers w:val="0"/>
        <w:spacing w:before="0" w:beforeAutospacing="0" w:after="0" w:afterAutospacing="1" w:line="19" w:lineRule="atLeast"/>
        <w:ind w:left="720" w:hanging="360"/>
      </w:pP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账户已开通借币功能，在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币币杠杆</w:t>
      </w:r>
      <w:r>
        <w:rPr>
          <w:rFonts w:hint="default" w:ascii="Segoe UI" w:hAnsi="Segoe UI" w:eastAsia="Segoe UI" w:cs="Segoe UI"/>
          <w:i w:val="0"/>
          <w:iCs w:val="0"/>
          <w:caps w:val="0"/>
          <w:color w:val="3F475A"/>
          <w:spacing w:val="0"/>
          <w:sz w:val="16"/>
          <w:szCs w:val="16"/>
          <w:bdr w:val="none" w:color="auto" w:sz="0" w:space="0"/>
          <w:shd w:val="clear" w:fill="F3F7F9"/>
        </w:rPr>
        <w:t>的杠杆倍数（币种层面）；</w:t>
      </w:r>
    </w:p>
    <w:p w14:paraId="313714A4">
      <w:pPr>
        <w:keepNext w:val="0"/>
        <w:keepLines w:val="0"/>
        <w:widowControl/>
        <w:numPr>
          <w:ilvl w:val="0"/>
          <w:numId w:val="2"/>
        </w:numPr>
        <w:suppressLineNumbers w:val="0"/>
        <w:spacing w:before="0" w:beforeAutospacing="0" w:after="0" w:afterAutospacing="1" w:line="19" w:lineRule="atLeast"/>
        <w:ind w:left="720" w:hanging="360"/>
      </w:pPr>
      <w:r>
        <w:rPr>
          <w:rStyle w:val="11"/>
          <w:rFonts w:hint="default" w:ascii="Consolas" w:hAnsi="Consolas" w:eastAsia="Consolas" w:cs="Consolas"/>
          <w:i w:val="0"/>
          <w:iCs w:val="0"/>
          <w:caps w:val="0"/>
          <w:color w:val="3F475A"/>
          <w:spacing w:val="0"/>
          <w:sz w:val="14"/>
          <w:szCs w:val="14"/>
          <w:bdr w:val="none" w:color="auto" w:sz="0" w:space="0"/>
          <w:shd w:val="clear" w:fill="F3F7F9"/>
        </w:rPr>
        <w:t>合约模式</w:t>
      </w:r>
      <w:r>
        <w:rPr>
          <w:rFonts w:hint="default" w:ascii="Segoe UI" w:hAnsi="Segoe UI" w:eastAsia="Segoe UI" w:cs="Segoe UI"/>
          <w:i w:val="0"/>
          <w:iCs w:val="0"/>
          <w:caps w:val="0"/>
          <w:color w:val="3F475A"/>
          <w:spacing w:val="0"/>
          <w:sz w:val="16"/>
          <w:szCs w:val="16"/>
          <w:bdr w:val="none" w:color="auto" w:sz="0" w:space="0"/>
          <w:shd w:val="clear" w:fill="F3F7F9"/>
        </w:rPr>
        <w:t>账户在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币币杠杆</w:t>
      </w:r>
      <w:r>
        <w:rPr>
          <w:rFonts w:hint="default" w:ascii="Segoe UI" w:hAnsi="Segoe UI" w:eastAsia="Segoe UI" w:cs="Segoe UI"/>
          <w:i w:val="0"/>
          <w:iCs w:val="0"/>
          <w:caps w:val="0"/>
          <w:color w:val="3F475A"/>
          <w:spacing w:val="0"/>
          <w:sz w:val="16"/>
          <w:szCs w:val="16"/>
          <w:bdr w:val="none" w:color="auto" w:sz="0" w:space="0"/>
          <w:shd w:val="clear" w:fill="F3F7F9"/>
        </w:rPr>
        <w:t>的杠杆倍数（币对层面）；</w:t>
      </w:r>
    </w:p>
    <w:p w14:paraId="7DCE7390">
      <w:pPr>
        <w:keepNext w:val="0"/>
        <w:keepLines w:val="0"/>
        <w:widowControl/>
        <w:numPr>
          <w:ilvl w:val="0"/>
          <w:numId w:val="2"/>
        </w:numPr>
        <w:suppressLineNumbers w:val="0"/>
        <w:spacing w:before="0" w:beforeAutospacing="0" w:after="0" w:afterAutospacing="1" w:line="19" w:lineRule="atLeast"/>
        <w:ind w:left="720" w:hanging="360"/>
      </w:pP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账户在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币币杠杆</w:t>
      </w:r>
      <w:r>
        <w:rPr>
          <w:rFonts w:hint="default" w:ascii="Segoe UI" w:hAnsi="Segoe UI" w:eastAsia="Segoe UI" w:cs="Segoe UI"/>
          <w:i w:val="0"/>
          <w:iCs w:val="0"/>
          <w:caps w:val="0"/>
          <w:color w:val="3F475A"/>
          <w:spacing w:val="0"/>
          <w:sz w:val="16"/>
          <w:szCs w:val="16"/>
          <w:bdr w:val="none" w:color="auto" w:sz="0" w:space="0"/>
          <w:shd w:val="clear" w:fill="F3F7F9"/>
        </w:rPr>
        <w:t>的杠杆倍数（币种层面）；</w:t>
      </w:r>
    </w:p>
    <w:p w14:paraId="72ACE8B5">
      <w:pPr>
        <w:keepNext w:val="0"/>
        <w:keepLines w:val="0"/>
        <w:widowControl/>
        <w:numPr>
          <w:ilvl w:val="0"/>
          <w:numId w:val="2"/>
        </w:numPr>
        <w:suppressLineNumbers w:val="0"/>
        <w:spacing w:before="0" w:beforeAutospacing="0" w:after="0" w:afterAutospacing="1" w:line="19" w:lineRule="atLeast"/>
        <w:ind w:left="720" w:hanging="360"/>
      </w:pP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账户在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币币杠杆</w:t>
      </w:r>
      <w:r>
        <w:rPr>
          <w:rFonts w:hint="default" w:ascii="Segoe UI" w:hAnsi="Segoe UI" w:eastAsia="Segoe UI" w:cs="Segoe UI"/>
          <w:i w:val="0"/>
          <w:iCs w:val="0"/>
          <w:caps w:val="0"/>
          <w:color w:val="3F475A"/>
          <w:spacing w:val="0"/>
          <w:sz w:val="16"/>
          <w:szCs w:val="16"/>
          <w:bdr w:val="none" w:color="auto" w:sz="0" w:space="0"/>
          <w:shd w:val="clear" w:fill="F3F7F9"/>
        </w:rPr>
        <w:t>的杠杆倍数（币种层面）；</w:t>
      </w:r>
    </w:p>
    <w:p w14:paraId="0C46A4F8">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交割</w:t>
      </w:r>
      <w:r>
        <w:rPr>
          <w:rFonts w:hint="default" w:ascii="Segoe UI" w:hAnsi="Segoe UI" w:eastAsia="Segoe UI" w:cs="Segoe UI"/>
          <w:i w:val="0"/>
          <w:iCs w:val="0"/>
          <w:caps w:val="0"/>
          <w:color w:val="3F475A"/>
          <w:spacing w:val="0"/>
          <w:sz w:val="16"/>
          <w:szCs w:val="16"/>
          <w:bdr w:val="none" w:color="auto" w:sz="0" w:space="0"/>
          <w:shd w:val="clear" w:fill="F3F7F9"/>
        </w:rPr>
        <w:t>的杠杆倍数（指数层面）；</w:t>
      </w:r>
    </w:p>
    <w:p w14:paraId="2C6924FC">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逐仓</w:t>
      </w:r>
      <w:r>
        <w:rPr>
          <w:rFonts w:hint="default" w:ascii="Segoe UI" w:hAnsi="Segoe UI" w:eastAsia="Segoe UI" w:cs="Segoe UI"/>
          <w:i w:val="0"/>
          <w:iCs w:val="0"/>
          <w:caps w:val="0"/>
          <w:color w:val="3F475A"/>
          <w:spacing w:val="0"/>
          <w:sz w:val="16"/>
          <w:szCs w:val="16"/>
          <w:bdr w:val="none" w:color="auto" w:sz="0" w:space="0"/>
          <w:shd w:val="clear" w:fill="F3F7F9"/>
        </w:rPr>
        <w:t>交易模式、</w:t>
      </w:r>
      <w:r>
        <w:rPr>
          <w:rStyle w:val="11"/>
          <w:rFonts w:hint="default" w:ascii="Consolas" w:hAnsi="Consolas" w:eastAsia="Consolas" w:cs="Consolas"/>
          <w:i w:val="0"/>
          <w:iCs w:val="0"/>
          <w:caps w:val="0"/>
          <w:color w:val="3F475A"/>
          <w:spacing w:val="0"/>
          <w:sz w:val="14"/>
          <w:szCs w:val="14"/>
          <w:bdr w:val="none" w:color="auto" w:sz="0" w:space="0"/>
          <w:shd w:val="clear" w:fill="F3F7F9"/>
        </w:rPr>
        <w:t>买卖</w:t>
      </w:r>
      <w:r>
        <w:rPr>
          <w:rFonts w:hint="default" w:ascii="Segoe UI" w:hAnsi="Segoe UI" w:eastAsia="Segoe UI" w:cs="Segoe UI"/>
          <w:i w:val="0"/>
          <w:iCs w:val="0"/>
          <w:caps w:val="0"/>
          <w:color w:val="3F475A"/>
          <w:spacing w:val="0"/>
          <w:sz w:val="16"/>
          <w:szCs w:val="16"/>
          <w:bdr w:val="none" w:color="auto" w:sz="0" w:space="0"/>
          <w:shd w:val="clear" w:fill="F3F7F9"/>
        </w:rPr>
        <w:t>持仓模式下，设置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交割</w:t>
      </w:r>
      <w:r>
        <w:rPr>
          <w:rFonts w:hint="default" w:ascii="Segoe UI" w:hAnsi="Segoe UI" w:eastAsia="Segoe UI" w:cs="Segoe UI"/>
          <w:i w:val="0"/>
          <w:iCs w:val="0"/>
          <w:caps w:val="0"/>
          <w:color w:val="3F475A"/>
          <w:spacing w:val="0"/>
          <w:sz w:val="16"/>
          <w:szCs w:val="16"/>
          <w:bdr w:val="none" w:color="auto" w:sz="0" w:space="0"/>
          <w:shd w:val="clear" w:fill="F3F7F9"/>
        </w:rPr>
        <w:t>的杠杆倍数（合约层面）；</w:t>
      </w:r>
    </w:p>
    <w:p w14:paraId="5E231F6B">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逐仓</w:t>
      </w:r>
      <w:r>
        <w:rPr>
          <w:rFonts w:hint="default" w:ascii="Segoe UI" w:hAnsi="Segoe UI" w:eastAsia="Segoe UI" w:cs="Segoe UI"/>
          <w:i w:val="0"/>
          <w:iCs w:val="0"/>
          <w:caps w:val="0"/>
          <w:color w:val="3F475A"/>
          <w:spacing w:val="0"/>
          <w:sz w:val="16"/>
          <w:szCs w:val="16"/>
          <w:bdr w:val="none" w:color="auto" w:sz="0" w:space="0"/>
          <w:shd w:val="clear" w:fill="F3F7F9"/>
        </w:rPr>
        <w:t>交易模式、</w:t>
      </w:r>
      <w:r>
        <w:rPr>
          <w:rStyle w:val="11"/>
          <w:rFonts w:hint="default" w:ascii="Consolas" w:hAnsi="Consolas" w:eastAsia="Consolas" w:cs="Consolas"/>
          <w:i w:val="0"/>
          <w:iCs w:val="0"/>
          <w:caps w:val="0"/>
          <w:color w:val="3F475A"/>
          <w:spacing w:val="0"/>
          <w:sz w:val="14"/>
          <w:szCs w:val="14"/>
          <w:bdr w:val="none" w:color="auto" w:sz="0" w:space="0"/>
          <w:shd w:val="clear" w:fill="F3F7F9"/>
        </w:rPr>
        <w:t>开平仓</w:t>
      </w:r>
      <w:r>
        <w:rPr>
          <w:rFonts w:hint="default" w:ascii="Segoe UI" w:hAnsi="Segoe UI" w:eastAsia="Segoe UI" w:cs="Segoe UI"/>
          <w:i w:val="0"/>
          <w:iCs w:val="0"/>
          <w:caps w:val="0"/>
          <w:color w:val="3F475A"/>
          <w:spacing w:val="0"/>
          <w:sz w:val="16"/>
          <w:szCs w:val="16"/>
          <w:bdr w:val="none" w:color="auto" w:sz="0" w:space="0"/>
          <w:shd w:val="clear" w:fill="F3F7F9"/>
        </w:rPr>
        <w:t>持仓模式下，设置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交割</w:t>
      </w:r>
      <w:r>
        <w:rPr>
          <w:rFonts w:hint="default" w:ascii="Segoe UI" w:hAnsi="Segoe UI" w:eastAsia="Segoe UI" w:cs="Segoe UI"/>
          <w:i w:val="0"/>
          <w:iCs w:val="0"/>
          <w:caps w:val="0"/>
          <w:color w:val="3F475A"/>
          <w:spacing w:val="0"/>
          <w:sz w:val="16"/>
          <w:szCs w:val="16"/>
          <w:bdr w:val="none" w:color="auto" w:sz="0" w:space="0"/>
          <w:shd w:val="clear" w:fill="F3F7F9"/>
        </w:rPr>
        <w:t>的杠杆倍数（合约与持仓方向层面）；</w:t>
      </w:r>
    </w:p>
    <w:p w14:paraId="16A1EF54">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全仓</w:t>
      </w:r>
      <w:r>
        <w:rPr>
          <w:rFonts w:hint="default" w:ascii="Segoe UI" w:hAnsi="Segoe UI" w:eastAsia="Segoe UI" w:cs="Segoe UI"/>
          <w:i w:val="0"/>
          <w:iCs w:val="0"/>
          <w:caps w:val="0"/>
          <w:color w:val="3F475A"/>
          <w:spacing w:val="0"/>
          <w:sz w:val="16"/>
          <w:szCs w:val="16"/>
          <w:bdr w:val="none" w:color="auto" w:sz="0" w:space="0"/>
          <w:shd w:val="clear" w:fill="F3F7F9"/>
        </w:rPr>
        <w:t>交易模式下，设置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永续</w:t>
      </w:r>
      <w:r>
        <w:rPr>
          <w:rFonts w:hint="default" w:ascii="Segoe UI" w:hAnsi="Segoe UI" w:eastAsia="Segoe UI" w:cs="Segoe UI"/>
          <w:i w:val="0"/>
          <w:iCs w:val="0"/>
          <w:caps w:val="0"/>
          <w:color w:val="3F475A"/>
          <w:spacing w:val="0"/>
          <w:sz w:val="16"/>
          <w:szCs w:val="16"/>
          <w:bdr w:val="none" w:color="auto" w:sz="0" w:space="0"/>
          <w:shd w:val="clear" w:fill="F3F7F9"/>
        </w:rPr>
        <w:t>的杠杆倍数（合约层面）；</w:t>
      </w:r>
    </w:p>
    <w:p w14:paraId="4A7D286E">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逐仓</w:t>
      </w:r>
      <w:r>
        <w:rPr>
          <w:rFonts w:hint="default" w:ascii="Segoe UI" w:hAnsi="Segoe UI" w:eastAsia="Segoe UI" w:cs="Segoe UI"/>
          <w:i w:val="0"/>
          <w:iCs w:val="0"/>
          <w:caps w:val="0"/>
          <w:color w:val="3F475A"/>
          <w:spacing w:val="0"/>
          <w:sz w:val="16"/>
          <w:szCs w:val="16"/>
          <w:bdr w:val="none" w:color="auto" w:sz="0" w:space="0"/>
          <w:shd w:val="clear" w:fill="F3F7F9"/>
        </w:rPr>
        <w:t>交易模式、</w:t>
      </w:r>
      <w:r>
        <w:rPr>
          <w:rStyle w:val="11"/>
          <w:rFonts w:hint="default" w:ascii="Consolas" w:hAnsi="Consolas" w:eastAsia="Consolas" w:cs="Consolas"/>
          <w:i w:val="0"/>
          <w:iCs w:val="0"/>
          <w:caps w:val="0"/>
          <w:color w:val="3F475A"/>
          <w:spacing w:val="0"/>
          <w:sz w:val="14"/>
          <w:szCs w:val="14"/>
          <w:bdr w:val="none" w:color="auto" w:sz="0" w:space="0"/>
          <w:shd w:val="clear" w:fill="F3F7F9"/>
        </w:rPr>
        <w:t>买卖</w:t>
      </w:r>
      <w:r>
        <w:rPr>
          <w:rFonts w:hint="default" w:ascii="Segoe UI" w:hAnsi="Segoe UI" w:eastAsia="Segoe UI" w:cs="Segoe UI"/>
          <w:i w:val="0"/>
          <w:iCs w:val="0"/>
          <w:caps w:val="0"/>
          <w:color w:val="3F475A"/>
          <w:spacing w:val="0"/>
          <w:sz w:val="16"/>
          <w:szCs w:val="16"/>
          <w:bdr w:val="none" w:color="auto" w:sz="0" w:space="0"/>
          <w:shd w:val="clear" w:fill="F3F7F9"/>
        </w:rPr>
        <w:t>持仓模式下，设置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永续</w:t>
      </w:r>
      <w:r>
        <w:rPr>
          <w:rFonts w:hint="default" w:ascii="Segoe UI" w:hAnsi="Segoe UI" w:eastAsia="Segoe UI" w:cs="Segoe UI"/>
          <w:i w:val="0"/>
          <w:iCs w:val="0"/>
          <w:caps w:val="0"/>
          <w:color w:val="3F475A"/>
          <w:spacing w:val="0"/>
          <w:sz w:val="16"/>
          <w:szCs w:val="16"/>
          <w:bdr w:val="none" w:color="auto" w:sz="0" w:space="0"/>
          <w:shd w:val="clear" w:fill="F3F7F9"/>
        </w:rPr>
        <w:t>的杠杆倍数（合约层面）；</w:t>
      </w:r>
    </w:p>
    <w:p w14:paraId="3A71FAD7">
      <w:pPr>
        <w:keepNext w:val="0"/>
        <w:keepLines w:val="0"/>
        <w:widowControl/>
        <w:numPr>
          <w:ilvl w:val="0"/>
          <w:numId w:val="2"/>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在</w:t>
      </w:r>
      <w:r>
        <w:rPr>
          <w:rStyle w:val="11"/>
          <w:rFonts w:hint="default" w:ascii="Consolas" w:hAnsi="Consolas" w:eastAsia="Consolas" w:cs="Consolas"/>
          <w:i w:val="0"/>
          <w:iCs w:val="0"/>
          <w:caps w:val="0"/>
          <w:color w:val="3F475A"/>
          <w:spacing w:val="0"/>
          <w:sz w:val="14"/>
          <w:szCs w:val="14"/>
          <w:bdr w:val="none" w:color="auto" w:sz="0" w:space="0"/>
          <w:shd w:val="clear" w:fill="F3F7F9"/>
        </w:rPr>
        <w:t>逐仓</w:t>
      </w:r>
      <w:r>
        <w:rPr>
          <w:rFonts w:hint="default" w:ascii="Segoe UI" w:hAnsi="Segoe UI" w:eastAsia="Segoe UI" w:cs="Segoe UI"/>
          <w:i w:val="0"/>
          <w:iCs w:val="0"/>
          <w:caps w:val="0"/>
          <w:color w:val="3F475A"/>
          <w:spacing w:val="0"/>
          <w:sz w:val="16"/>
          <w:szCs w:val="16"/>
          <w:bdr w:val="none" w:color="auto" w:sz="0" w:space="0"/>
          <w:shd w:val="clear" w:fill="F3F7F9"/>
        </w:rPr>
        <w:t>交易模式、</w:t>
      </w:r>
      <w:r>
        <w:rPr>
          <w:rStyle w:val="11"/>
          <w:rFonts w:hint="default" w:ascii="Consolas" w:hAnsi="Consolas" w:eastAsia="Consolas" w:cs="Consolas"/>
          <w:i w:val="0"/>
          <w:iCs w:val="0"/>
          <w:caps w:val="0"/>
          <w:color w:val="3F475A"/>
          <w:spacing w:val="0"/>
          <w:sz w:val="14"/>
          <w:szCs w:val="14"/>
          <w:bdr w:val="none" w:color="auto" w:sz="0" w:space="0"/>
          <w:shd w:val="clear" w:fill="F3F7F9"/>
        </w:rPr>
        <w:t>开平仓</w:t>
      </w:r>
      <w:r>
        <w:rPr>
          <w:rFonts w:hint="default" w:ascii="Segoe UI" w:hAnsi="Segoe UI" w:eastAsia="Segoe UI" w:cs="Segoe UI"/>
          <w:i w:val="0"/>
          <w:iCs w:val="0"/>
          <w:caps w:val="0"/>
          <w:color w:val="3F475A"/>
          <w:spacing w:val="0"/>
          <w:sz w:val="16"/>
          <w:szCs w:val="16"/>
          <w:bdr w:val="none" w:color="auto" w:sz="0" w:space="0"/>
          <w:shd w:val="clear" w:fill="F3F7F9"/>
        </w:rPr>
        <w:t>持仓模式下，设置</w:t>
      </w:r>
      <w:r>
        <w:rPr>
          <w:rStyle w:val="11"/>
          <w:rFonts w:hint="default" w:ascii="Consolas" w:hAnsi="Consolas" w:eastAsia="Consolas" w:cs="Consolas"/>
          <w:i w:val="0"/>
          <w:iCs w:val="0"/>
          <w:caps w:val="0"/>
          <w:color w:val="3F475A"/>
          <w:spacing w:val="0"/>
          <w:sz w:val="14"/>
          <w:szCs w:val="14"/>
          <w:bdr w:val="none" w:color="auto" w:sz="0" w:space="0"/>
          <w:shd w:val="clear" w:fill="F3F7F9"/>
        </w:rPr>
        <w:t>永续</w:t>
      </w:r>
      <w:r>
        <w:rPr>
          <w:rFonts w:hint="default" w:ascii="Segoe UI" w:hAnsi="Segoe UI" w:eastAsia="Segoe UI" w:cs="Segoe UI"/>
          <w:i w:val="0"/>
          <w:iCs w:val="0"/>
          <w:caps w:val="0"/>
          <w:color w:val="3F475A"/>
          <w:spacing w:val="0"/>
          <w:sz w:val="16"/>
          <w:szCs w:val="16"/>
          <w:bdr w:val="none" w:color="auto" w:sz="0" w:space="0"/>
          <w:shd w:val="clear" w:fill="F3F7F9"/>
        </w:rPr>
        <w:t>的杠杆倍数（合约与持仓方向层面）；</w:t>
      </w:r>
    </w:p>
    <w:p w14:paraId="7ACF0CB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注意请求参数 posSide 仅在</w:t>
      </w:r>
      <w:r>
        <w:rPr>
          <w:rStyle w:val="11"/>
          <w:rFonts w:hint="default" w:ascii="Consolas" w:hAnsi="Consolas" w:eastAsia="Consolas" w:cs="Consolas"/>
          <w:i w:val="0"/>
          <w:iCs w:val="0"/>
          <w:caps w:val="0"/>
          <w:color w:val="3F475A"/>
          <w:spacing w:val="0"/>
          <w:sz w:val="14"/>
          <w:szCs w:val="14"/>
          <w:bdr w:val="none" w:color="auto" w:sz="0" w:space="0"/>
          <w:shd w:val="clear" w:fill="F3F7F9"/>
        </w:rPr>
        <w:t>交割/永续</w:t>
      </w:r>
      <w:r>
        <w:rPr>
          <w:rFonts w:hint="default" w:ascii="Segoe UI" w:hAnsi="Segoe UI" w:eastAsia="Segoe UI" w:cs="Segoe UI"/>
          <w:i w:val="0"/>
          <w:iCs w:val="0"/>
          <w:caps w:val="0"/>
          <w:color w:val="3F475A"/>
          <w:spacing w:val="0"/>
          <w:sz w:val="16"/>
          <w:szCs w:val="16"/>
          <w:bdr w:val="none" w:color="auto" w:sz="0" w:space="0"/>
          <w:shd w:val="clear" w:fill="F3F7F9"/>
        </w:rPr>
        <w:t>的</w:t>
      </w:r>
      <w:r>
        <w:rPr>
          <w:rStyle w:val="11"/>
          <w:rFonts w:hint="default" w:ascii="Consolas" w:hAnsi="Consolas" w:eastAsia="Consolas" w:cs="Consolas"/>
          <w:i w:val="0"/>
          <w:iCs w:val="0"/>
          <w:caps w:val="0"/>
          <w:color w:val="3F475A"/>
          <w:spacing w:val="0"/>
          <w:sz w:val="14"/>
          <w:szCs w:val="14"/>
          <w:bdr w:val="none" w:color="auto" w:sz="0" w:space="0"/>
          <w:shd w:val="clear" w:fill="F3F7F9"/>
        </w:rPr>
        <w:t>开平仓</w:t>
      </w:r>
      <w:r>
        <w:rPr>
          <w:rFonts w:hint="default" w:ascii="Segoe UI" w:hAnsi="Segoe UI" w:eastAsia="Segoe UI" w:cs="Segoe UI"/>
          <w:i w:val="0"/>
          <w:iCs w:val="0"/>
          <w:caps w:val="0"/>
          <w:color w:val="3F475A"/>
          <w:spacing w:val="0"/>
          <w:sz w:val="16"/>
          <w:szCs w:val="16"/>
          <w:bdr w:val="none" w:color="auto" w:sz="0" w:space="0"/>
          <w:shd w:val="clear" w:fill="F3F7F9"/>
        </w:rPr>
        <w:t>持仓模式下才需要填写（参见场景8和11）。</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请参阅右侧对应的每个案例的请求示例。</w:t>
      </w:r>
    </w:p>
    <w:p w14:paraId="7DEC828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1C1F5CB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8CA802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E4A9C4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0037ED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/api/v5/account/set-leverage</w:t>
      </w:r>
    </w:p>
    <w:p w14:paraId="5C79733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1ED87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6337BF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39F2F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F7914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在逐仓交易模式下，设置币币杠杆的杠杆倍数（币对层面）</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accountAPI.set_leverage(</w:t>
      </w:r>
    </w:p>
    <w:p w14:paraId="43984B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4A92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lever</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"5"</w:t>
      </w:r>
      <w:r>
        <w:rPr>
          <w:rFonts w:hint="default" w:ascii="Consolas" w:hAnsi="Consolas" w:eastAsia="Consolas" w:cs="Consolas"/>
          <w:i w:val="0"/>
          <w:iCs w:val="0"/>
          <w:caps w:val="0"/>
          <w:color w:val="FFFFFF"/>
          <w:spacing w:val="0"/>
          <w:sz w:val="14"/>
          <w:szCs w:val="14"/>
          <w:bdr w:val="none" w:color="auto" w:sz="0" w:space="0"/>
          <w:shd w:val="clear" w:fill="101621"/>
        </w:rPr>
        <w:t>,</w:t>
      </w:r>
    </w:p>
    <w:p w14:paraId="34EC27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mgnMode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29E91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768"/>
        <w:gridCol w:w="6141"/>
      </w:tblGrid>
      <w:tr w14:paraId="64E1635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131715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D77152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516A8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E3A2CC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74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E867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4598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BF04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4767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产品ID：币对、合约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全仓币币杠杆交割永续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以及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且在适用场景下必填。</w:t>
            </w:r>
          </w:p>
        </w:tc>
      </w:tr>
      <w:tr w14:paraId="0580B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F1A0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1F90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B23D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20B8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保证金币种，用于设置开启自动借币模式下币种维度的杠杆。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且在适用场景下必填。</w:t>
            </w:r>
          </w:p>
        </w:tc>
      </w:tr>
      <w:tr w14:paraId="6942A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24BE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CF61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3806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C249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7023C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BDC4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8877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5473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9D35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有效传值，该参数值只能为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7487F2D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1CCF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733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53C5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B94A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仅适用于逐仓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在开平仓模式且保证金模式为逐仓条件下必填</w:t>
            </w:r>
          </w:p>
        </w:tc>
      </w:tr>
    </w:tbl>
    <w:p w14:paraId="0DAD4EB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C31F5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08C8C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2E099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AA610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4A58A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w:t>
      </w:r>
      <w:r>
        <w:rPr>
          <w:rFonts w:hint="default" w:ascii="Consolas" w:hAnsi="Consolas" w:eastAsia="Consolas" w:cs="Consolas"/>
          <w:i w:val="0"/>
          <w:iCs w:val="0"/>
          <w:caps w:val="0"/>
          <w:color w:val="FFFFFF"/>
          <w:spacing w:val="0"/>
          <w:sz w:val="14"/>
          <w:szCs w:val="14"/>
          <w:bdr w:val="none" w:color="auto" w:sz="0" w:space="0"/>
          <w:shd w:val="clear" w:fill="101621"/>
        </w:rPr>
        <w:t>,</w:t>
      </w:r>
    </w:p>
    <w:p w14:paraId="12EADC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0F7486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3508C6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p>
    <w:p w14:paraId="072B4D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215921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1336"/>
      </w:tblGrid>
      <w:tr w14:paraId="0F68D75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E44294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801271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657A0E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7D8B8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7F44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2219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E3F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22392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C3B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2567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CBEC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r w14:paraId="107A8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668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D87D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F095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126E1CE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2371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99D0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0786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bl>
    <w:p w14:paraId="5BE02E9C">
      <w:pPr>
        <w:keepNext w:val="0"/>
        <w:keepLines w:val="0"/>
        <w:widowControl/>
        <w:suppressLineNumbers w:val="0"/>
        <w:jc w:val="left"/>
      </w:pPr>
      <w:r>
        <w:rPr>
          <w:rFonts w:ascii="宋体" w:hAnsi="宋体" w:eastAsia="宋体" w:cs="宋体"/>
          <w:kern w:val="0"/>
          <w:sz w:val="24"/>
          <w:szCs w:val="24"/>
          <w:lang w:val="en-US" w:eastAsia="zh-CN" w:bidi="ar"/>
        </w:rPr>
        <w:t> 当希望在指数层面设置交割/永续的全仓杠杆倍数时，传入任意产品ID 和保证金模式（全仓）即可。 组合保证金账户下交割和永续的全仓不能调整杠杆倍数。</w:t>
      </w:r>
    </w:p>
    <w:p w14:paraId="4BD6F85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获取最大可下单数量</w:t>
      </w:r>
    </w:p>
    <w:p w14:paraId="4F0AB50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获取最大可下单数量，可对应下单时的 "sz" 字段</w:t>
      </w:r>
    </w:p>
    <w:p w14:paraId="5A919749">
      <w:pPr>
        <w:keepNext w:val="0"/>
        <w:keepLines w:val="0"/>
        <w:widowControl/>
        <w:suppressLineNumbers w:val="0"/>
        <w:jc w:val="left"/>
      </w:pPr>
      <w:r>
        <w:rPr>
          <w:rFonts w:ascii="宋体" w:hAnsi="宋体" w:eastAsia="宋体" w:cs="宋体"/>
          <w:kern w:val="0"/>
          <w:sz w:val="24"/>
          <w:szCs w:val="24"/>
          <w:lang w:val="en-US" w:eastAsia="zh-CN" w:bidi="ar"/>
        </w:rPr>
        <w:t> Portfolio Margin 账户下，衍生品的全仓模式不支持最大可买卖/开仓数量的计算。</w:t>
      </w:r>
    </w:p>
    <w:p w14:paraId="52BCCE4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7FCC2F2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BB6EE0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A0C23A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6108BD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/api/v5/account/max-size</w:t>
      </w:r>
    </w:p>
    <w:p w14:paraId="77382D0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31339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289B32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74C327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79393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获取最大可买卖/开仓数量</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accountAPI.get_max_order_size(</w:t>
      </w:r>
    </w:p>
    <w:p w14:paraId="3C7B35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39996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tdMode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72B46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659"/>
        <w:gridCol w:w="828"/>
        <w:gridCol w:w="5756"/>
      </w:tblGrid>
      <w:tr w14:paraId="4CE34F3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0FB753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A1CB6D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19121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DAD3B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FF64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5BD4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4B76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3762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55AE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支持同一业务线下的多产品ID查询（不超过5个），半角逗号分隔</w:t>
            </w:r>
          </w:p>
        </w:tc>
      </w:tr>
      <w:tr w14:paraId="2BCE53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9514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369D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4763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296F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494CD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6624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1A5D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9DB2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885B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w:t>
            </w:r>
          </w:p>
        </w:tc>
      </w:tr>
      <w:tr w14:paraId="5D72C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002A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F7E9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741F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F711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当不填委托价时，交割和永续会取当前限价计算，其他业务线会按当前最新成交价计算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当指定多个产品ID查询时，忽略该参数，当未填写处理</w:t>
            </w:r>
          </w:p>
        </w:tc>
      </w:tr>
      <w:tr w14:paraId="6DCA2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46D9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leverage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3C2F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D03D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ED6C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开仓杠杆倍数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默认为当前杠杆倍数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29543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5002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37DC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9D03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EF6A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6835BB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E6AE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D677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2209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363A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，选填，默认值为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p>
        </w:tc>
      </w:tr>
    </w:tbl>
    <w:p w14:paraId="43717A5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056AD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DAC0C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E9B3C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1511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211C9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B6527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274AF7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"maxBuy"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"0.0500695098559788"</w:t>
      </w:r>
      <w:r>
        <w:rPr>
          <w:rFonts w:hint="default" w:ascii="Consolas" w:hAnsi="Consolas" w:eastAsia="Consolas" w:cs="Consolas"/>
          <w:i w:val="0"/>
          <w:iCs w:val="0"/>
          <w:caps w:val="0"/>
          <w:color w:val="FFFFFF"/>
          <w:spacing w:val="0"/>
          <w:sz w:val="14"/>
          <w:szCs w:val="14"/>
          <w:bdr w:val="none" w:color="auto" w:sz="0" w:space="0"/>
          <w:shd w:val="clear" w:fill="101621"/>
        </w:rPr>
        <w:t>,</w:t>
      </w:r>
    </w:p>
    <w:p w14:paraId="14B364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"maxSell"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"64.4798671570072269"</w:t>
      </w:r>
    </w:p>
    <w:p w14:paraId="00D90A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CA74AA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3"/>
        <w:gridCol w:w="659"/>
        <w:gridCol w:w="3200"/>
      </w:tblGrid>
      <w:tr w14:paraId="7CD8B55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5DDD1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161987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1A67B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604D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BB5E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3B83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959E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38C7A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2019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6234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401F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p>
        </w:tc>
      </w:tr>
      <w:tr w14:paraId="1BD138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1C48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maxBuy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1531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713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：最大可买的交易币数量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下的全仓杠杆订单，为交易币数量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：最大可开多的合约张数</w:t>
            </w:r>
          </w:p>
        </w:tc>
      </w:tr>
      <w:tr w14:paraId="72EFC83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49F8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maxSell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C50F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A8AA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：最大可卖的计价币数量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下的全仓杠杆订单，为交易币数量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：最大可开空的合约张数</w:t>
            </w:r>
          </w:p>
        </w:tc>
      </w:tr>
    </w:tbl>
    <w:p w14:paraId="1607F6F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获取最大可用余额/保证金</w:t>
      </w:r>
    </w:p>
    <w:p w14:paraId="2A5A2C0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币币和逐仓时为可用余额，全仓时为可用保证金</w:t>
      </w:r>
    </w:p>
    <w:p w14:paraId="3A6822E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2F58E61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54A635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0440CBF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02A56F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/api/v5/account/max-avail-size</w:t>
      </w:r>
    </w:p>
    <w:p w14:paraId="0366E9B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92597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579A80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7B789D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F6239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获取BTC-USDT币币最大可用数量</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accountAPI.get_max_avail_size(</w:t>
      </w:r>
    </w:p>
    <w:p w14:paraId="70F8DF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56FF8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tdMode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D6A77D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814"/>
        <w:gridCol w:w="883"/>
        <w:gridCol w:w="4847"/>
      </w:tblGrid>
      <w:tr w14:paraId="38CB61E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662BF8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CEA98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34784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F48EF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2CC1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4DA4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8C27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2417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8537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支持多产品ID查询（不超过5个），半角逗号分隔</w:t>
            </w:r>
          </w:p>
        </w:tc>
      </w:tr>
      <w:tr w14:paraId="204B8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0FD4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2C96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5EE2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4A74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2679B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0F19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5D51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C0FB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53D1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p>
        </w:tc>
      </w:tr>
      <w:tr w14:paraId="2C0E5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02B4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103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AE6B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B300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是否为只减仓模式，仅适用于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4C02F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1612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3A99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3372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FD6C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平仓价格，默认为市价。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仅适用于杠杆只减仓</w:t>
            </w:r>
          </w:p>
        </w:tc>
      </w:tr>
      <w:tr w14:paraId="546DE3F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08FD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2D9B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96C4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01A3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bl>
    <w:p w14:paraId="7E648F0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DC721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20B44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3B341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F0F9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E805B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1648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"availBuy"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C29F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"availSell"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p>
    <w:p w14:paraId="5CCBF1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16D6A4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17"/>
        <w:gridCol w:w="659"/>
        <w:gridCol w:w="2063"/>
      </w:tblGrid>
      <w:tr w14:paraId="277B843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2688E1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9A69D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C51B31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DBA9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DE57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4648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F442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65B0D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4B1D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availBuy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EAD7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71C7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最大买入可用余额/保证金</w:t>
            </w:r>
          </w:p>
        </w:tc>
      </w:tr>
      <w:tr w14:paraId="531C3E8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C153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availSell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1878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DAF1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最大卖出可用余额/保证金</w:t>
            </w:r>
          </w:p>
        </w:tc>
      </w:tr>
    </w:tbl>
    <w:p w14:paraId="17BB50E2">
      <w:pPr>
        <w:keepNext w:val="0"/>
        <w:keepLines w:val="0"/>
        <w:widowControl/>
        <w:suppressLineNumbers w:val="0"/>
        <w:jc w:val="left"/>
      </w:pPr>
      <w:r>
        <w:rPr>
          <w:rFonts w:ascii="宋体" w:hAnsi="宋体" w:eastAsia="宋体" w:cs="宋体"/>
          <w:kern w:val="0"/>
          <w:sz w:val="24"/>
          <w:szCs w:val="24"/>
          <w:lang w:val="en-US" w:eastAsia="zh-CN" w:bidi="ar"/>
        </w:rPr>
        <w:t> 币币/币币杠杆时availBuy为计价货币，availSell为交易货币。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全仓币币杠杆时，availBuy和availSell均为指定保证金的币种。</w:t>
      </w:r>
    </w:p>
    <w:p w14:paraId="19C4DDC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调整保证金</w:t>
      </w:r>
    </w:p>
    <w:p w14:paraId="563C10D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增加或者减少逐仓保证金。减少保证金可能会导致实际杠杆倍数发生变化。</w:t>
      </w:r>
    </w:p>
    <w:p w14:paraId="7AAD41A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59E8DB6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608077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3427605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A29A2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/api/v5/account/position/margin-balance</w:t>
      </w:r>
    </w:p>
    <w:p w14:paraId="5EB765C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76BF7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2D00EE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71D1C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B2BB9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调整保证金</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accountAPI.adjustment_margin(</w:t>
      </w:r>
    </w:p>
    <w:p w14:paraId="7DD657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63B70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posSide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"short"</w:t>
      </w:r>
      <w:r>
        <w:rPr>
          <w:rFonts w:hint="default" w:ascii="Consolas" w:hAnsi="Consolas" w:eastAsia="Consolas" w:cs="Consolas"/>
          <w:i w:val="0"/>
          <w:iCs w:val="0"/>
          <w:caps w:val="0"/>
          <w:color w:val="FFFFFF"/>
          <w:spacing w:val="0"/>
          <w:sz w:val="14"/>
          <w:szCs w:val="14"/>
          <w:bdr w:val="none" w:color="auto" w:sz="0" w:space="0"/>
          <w:shd w:val="clear" w:fill="101621"/>
        </w:rPr>
        <w:t>,</w:t>
      </w:r>
    </w:p>
    <w:p w14:paraId="6B6BE3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6AA11"/>
          <w:spacing w:val="0"/>
          <w:sz w:val="14"/>
          <w:szCs w:val="14"/>
          <w:bdr w:val="none" w:color="auto" w:sz="0" w:space="0"/>
          <w:shd w:val="clear" w:fill="101621"/>
        </w:rPr>
        <w:t>type</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"add"</w:t>
      </w:r>
      <w:r>
        <w:rPr>
          <w:rFonts w:hint="default" w:ascii="Consolas" w:hAnsi="Consolas" w:eastAsia="Consolas" w:cs="Consolas"/>
          <w:i w:val="0"/>
          <w:iCs w:val="0"/>
          <w:caps w:val="0"/>
          <w:color w:val="FFFFFF"/>
          <w:spacing w:val="0"/>
          <w:sz w:val="14"/>
          <w:szCs w:val="14"/>
          <w:bdr w:val="none" w:color="auto" w:sz="0" w:space="0"/>
          <w:shd w:val="clear" w:fill="101621"/>
        </w:rPr>
        <w:t>,</w:t>
      </w:r>
    </w:p>
    <w:p w14:paraId="365C54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amt</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762CF7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8"/>
        <w:gridCol w:w="659"/>
        <w:gridCol w:w="883"/>
        <w:gridCol w:w="2320"/>
      </w:tblGrid>
      <w:tr w14:paraId="7A0E45C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945389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0B4237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F2B269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A8E96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1E75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02C9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D883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5D8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B507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75BF0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2D43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5F00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57CF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0BD2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持仓方向，默认值是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p>
        </w:tc>
      </w:tr>
      <w:tr w14:paraId="2BB99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18EC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CA59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106D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643D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增加/减少保证金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reduce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：减少</w:t>
            </w:r>
          </w:p>
        </w:tc>
      </w:tr>
      <w:tr w14:paraId="089A5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EF14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3D5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739F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B770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增加或减少的保证金数量</w:t>
            </w:r>
          </w:p>
        </w:tc>
      </w:tr>
      <w:tr w14:paraId="0AFBAA7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E749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5E87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5DD3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A098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增加或减少的保证金的币种，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w:t>
            </w:r>
          </w:p>
        </w:tc>
      </w:tr>
    </w:tbl>
    <w:p w14:paraId="1EFE9BF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B6AEE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77EE5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89B7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62A19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E4C5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"0.3"</w:t>
      </w:r>
      <w:r>
        <w:rPr>
          <w:rFonts w:hint="default" w:ascii="Consolas" w:hAnsi="Consolas" w:eastAsia="Consolas" w:cs="Consolas"/>
          <w:i w:val="0"/>
          <w:iCs w:val="0"/>
          <w:caps w:val="0"/>
          <w:color w:val="FFFFFF"/>
          <w:spacing w:val="0"/>
          <w:sz w:val="14"/>
          <w:szCs w:val="14"/>
          <w:bdr w:val="none" w:color="auto" w:sz="0" w:space="0"/>
          <w:shd w:val="clear" w:fill="101621"/>
        </w:rPr>
        <w:t>,</w:t>
      </w:r>
    </w:p>
    <w:p w14:paraId="14B524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6C4F2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1CD5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F381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04CD12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"add"</w:t>
      </w:r>
    </w:p>
    <w:p w14:paraId="4D800D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7C600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009C4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A08AF3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38"/>
        <w:gridCol w:w="659"/>
        <w:gridCol w:w="2320"/>
      </w:tblGrid>
      <w:tr w14:paraId="0F86B78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566B66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76340D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8051B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CBDB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0831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9BF5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414C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23A19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84D2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F492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9511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6B528B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7BBB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F1CC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0677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已增加/减少的保证金数量</w:t>
            </w:r>
          </w:p>
        </w:tc>
      </w:tr>
      <w:tr w14:paraId="24E76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3979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85BF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8F71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增加/减少保证金</w:t>
            </w:r>
          </w:p>
        </w:tc>
      </w:tr>
      <w:tr w14:paraId="30BF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55F1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leverage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3C67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7F18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调整保证金后的实际杠杆倍数</w:t>
            </w:r>
          </w:p>
        </w:tc>
      </w:tr>
      <w:tr w14:paraId="2261374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4E6B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C948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E07E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增加或减少的保证金的币种</w:t>
            </w:r>
          </w:p>
        </w:tc>
      </w:tr>
    </w:tbl>
    <w:p w14:paraId="40CB52F5">
      <w:pPr>
        <w:keepNext w:val="0"/>
        <w:keepLines w:val="0"/>
        <w:widowControl/>
        <w:suppressLineNumbers w:val="0"/>
        <w:jc w:val="left"/>
      </w:pPr>
      <w:r>
        <w:rPr>
          <w:rFonts w:ascii="宋体" w:hAnsi="宋体" w:eastAsia="宋体" w:cs="宋体"/>
          <w:kern w:val="0"/>
          <w:sz w:val="24"/>
          <w:szCs w:val="24"/>
          <w:lang w:val="en-US" w:eastAsia="zh-CN" w:bidi="ar"/>
        </w:rPr>
        <w:t> 自主划转模式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初始划入逐仓仓位的保证金价值必须大于等于1万USDT,账户上会产生一个仓位。</w:t>
      </w:r>
    </w:p>
    <w:p w14:paraId="31DC4FDA">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获取杠杆倍数</w:t>
      </w:r>
    </w:p>
    <w:p w14:paraId="43F5F68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07C03D8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AE0E36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8B398D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47873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/api/v5/account/leverage-info</w:t>
      </w:r>
    </w:p>
    <w:p w14:paraId="19568B0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F37D8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10FE2C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36D708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53CA3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获取杠杆倍数</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accountAPI.get_leverage(</w:t>
      </w:r>
    </w:p>
    <w:p w14:paraId="51D2E6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A7185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mgnMode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C225B6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883"/>
        <w:gridCol w:w="4945"/>
      </w:tblGrid>
      <w:tr w14:paraId="0319BC1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4C4874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DFECE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51778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7A5E96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46BF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0C87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499E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1446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F6D0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支持多个instId查询，半角逗号分隔。instId个数不超过20个。</w:t>
            </w:r>
          </w:p>
        </w:tc>
      </w:tr>
      <w:tr w14:paraId="415932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166F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605F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877F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DF0B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币种，用于币种维度的杠杆。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的全仓币币杠杆。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支持多ccy查询，半角逗号分隔。ccy个数不超过20个。</w:t>
            </w:r>
          </w:p>
        </w:tc>
      </w:tr>
      <w:tr w14:paraId="4CE5144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5422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5338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A037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ACC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bl>
    <w:p w14:paraId="180AA4D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9E5C6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EB4C5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3BD4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A93A9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370DB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3604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7205E8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17C4F1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40A140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p>
    <w:p w14:paraId="7582F1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CB5A1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8A57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628F12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301D87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"short"</w:t>
      </w:r>
      <w:r>
        <w:rPr>
          <w:rFonts w:hint="default" w:ascii="Consolas" w:hAnsi="Consolas" w:eastAsia="Consolas" w:cs="Consolas"/>
          <w:i w:val="0"/>
          <w:iCs w:val="0"/>
          <w:caps w:val="0"/>
          <w:color w:val="FFFFFF"/>
          <w:spacing w:val="0"/>
          <w:sz w:val="14"/>
          <w:szCs w:val="14"/>
          <w:bdr w:val="none" w:color="auto" w:sz="0" w:space="0"/>
          <w:shd w:val="clear" w:fill="101621"/>
        </w:rPr>
        <w:t>,</w:t>
      </w:r>
    </w:p>
    <w:p w14:paraId="04C6D1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p>
    <w:p w14:paraId="2DB48B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99A250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4945"/>
      </w:tblGrid>
      <w:tr w14:paraId="40BA964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53711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781ED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280E27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749B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C1F1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C902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9A4A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2EF45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2902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58F2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E712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币种，用于币种维度的杠杆。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的全仓币币杠杆。</w:t>
            </w:r>
          </w:p>
        </w:tc>
      </w:tr>
      <w:tr w14:paraId="69102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8F35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7157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BECE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p>
        </w:tc>
      </w:tr>
      <w:tr w14:paraId="27D5D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2AE3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BC9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88A1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开平仓模式下会返回两个方向的杠杆倍数</w:t>
            </w:r>
          </w:p>
        </w:tc>
      </w:tr>
      <w:tr w14:paraId="17C83B1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7CE8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1339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32A7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bl>
    <w:p w14:paraId="41A1DF26">
      <w:pPr>
        <w:keepNext w:val="0"/>
        <w:keepLines w:val="0"/>
        <w:widowControl/>
        <w:suppressLineNumbers w:val="0"/>
        <w:jc w:val="left"/>
      </w:pPr>
      <w:r>
        <w:rPr>
          <w:rFonts w:ascii="宋体" w:hAnsi="宋体" w:eastAsia="宋体" w:cs="宋体"/>
          <w:kern w:val="0"/>
          <w:sz w:val="24"/>
          <w:szCs w:val="24"/>
          <w:lang w:val="en-US" w:eastAsia="zh-CN" w:bidi="ar"/>
        </w:rPr>
        <w:t> 组合保证金账户下交割和永续的全仓不能获取杠杆倍数。</w:t>
      </w:r>
    </w:p>
    <w:p w14:paraId="7E3C650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获取杠杆倍数预估信息</w:t>
      </w:r>
    </w:p>
    <w:p w14:paraId="5EF494D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获取指定杠杆倍数下，相关的预估信息。</w:t>
      </w:r>
    </w:p>
    <w:p w14:paraId="13E093D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7F1CEEA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BE7EDF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62085D8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C973F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/api/v5/account/adjust-leverage-info</w:t>
      </w:r>
    </w:p>
    <w:p w14:paraId="0B63DB1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358CD0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883"/>
        <w:gridCol w:w="5265"/>
      </w:tblGrid>
      <w:tr w14:paraId="68165F5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941103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84829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9D0885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BFFC9B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DA7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D880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E818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6568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7BC3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p>
        </w:tc>
      </w:tr>
      <w:tr w14:paraId="43D31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D21F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176C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6A30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4398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r w14:paraId="7E587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D398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6281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1B33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64B0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0D14D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E67C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D0B6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A4EE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7D6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必填的场景有：交割永续，逐仓杠杆，以及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下全仓杠杆。</w:t>
            </w:r>
          </w:p>
        </w:tc>
      </w:tr>
      <w:tr w14:paraId="2BFA3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37D2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FDAE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952A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6F03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逐仓杠杆及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的全仓杠杆时必填。</w:t>
            </w:r>
          </w:p>
        </w:tc>
      </w:tr>
      <w:tr w14:paraId="35CD4DA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C3CE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1540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549E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B2BB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默认值，代表买卖模式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开平模式下的多仓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：开平模式下的空仓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bl>
    <w:p w14:paraId="5838373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7478A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00DDC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78813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96212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4F0CE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"estAvailQuoteTrans"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E113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"estAvailTrans"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"1.1398040558348279"</w:t>
      </w:r>
      <w:r>
        <w:rPr>
          <w:rFonts w:hint="default" w:ascii="Consolas" w:hAnsi="Consolas" w:eastAsia="Consolas" w:cs="Consolas"/>
          <w:i w:val="0"/>
          <w:iCs w:val="0"/>
          <w:caps w:val="0"/>
          <w:color w:val="FFFFFF"/>
          <w:spacing w:val="0"/>
          <w:sz w:val="14"/>
          <w:szCs w:val="14"/>
          <w:bdr w:val="none" w:color="auto" w:sz="0" w:space="0"/>
          <w:shd w:val="clear" w:fill="101621"/>
        </w:rPr>
        <w:t>,</w:t>
      </w:r>
    </w:p>
    <w:p w14:paraId="1DFE12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"estLiqPx"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38C29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"estMaxAmt"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"10.6095865868904898"</w:t>
      </w:r>
      <w:r>
        <w:rPr>
          <w:rFonts w:hint="default" w:ascii="Consolas" w:hAnsi="Consolas" w:eastAsia="Consolas" w:cs="Consolas"/>
          <w:i w:val="0"/>
          <w:iCs w:val="0"/>
          <w:caps w:val="0"/>
          <w:color w:val="FFFFFF"/>
          <w:spacing w:val="0"/>
          <w:sz w:val="14"/>
          <w:szCs w:val="14"/>
          <w:bdr w:val="none" w:color="auto" w:sz="0" w:space="0"/>
          <w:shd w:val="clear" w:fill="101621"/>
        </w:rPr>
        <w:t>,</w:t>
      </w:r>
    </w:p>
    <w:p w14:paraId="114973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"estMgn"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"0.0701959441651721"</w:t>
      </w:r>
      <w:r>
        <w:rPr>
          <w:rFonts w:hint="default" w:ascii="Consolas" w:hAnsi="Consolas" w:eastAsia="Consolas" w:cs="Consolas"/>
          <w:i w:val="0"/>
          <w:iCs w:val="0"/>
          <w:caps w:val="0"/>
          <w:color w:val="FFFFFF"/>
          <w:spacing w:val="0"/>
          <w:sz w:val="14"/>
          <w:szCs w:val="14"/>
          <w:bdr w:val="none" w:color="auto" w:sz="0" w:space="0"/>
          <w:shd w:val="clear" w:fill="101621"/>
        </w:rPr>
        <w:t>,</w:t>
      </w:r>
    </w:p>
    <w:p w14:paraId="7AEB1A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"estQuoteMaxAmt"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"176889.6871254563042714"</w:t>
      </w:r>
      <w:r>
        <w:rPr>
          <w:rFonts w:hint="default" w:ascii="Consolas" w:hAnsi="Consolas" w:eastAsia="Consolas" w:cs="Consolas"/>
          <w:i w:val="0"/>
          <w:iCs w:val="0"/>
          <w:caps w:val="0"/>
          <w:color w:val="FFFFFF"/>
          <w:spacing w:val="0"/>
          <w:sz w:val="14"/>
          <w:szCs w:val="14"/>
          <w:bdr w:val="none" w:color="auto" w:sz="0" w:space="0"/>
          <w:shd w:val="clear" w:fill="101621"/>
        </w:rPr>
        <w:t>,</w:t>
      </w:r>
    </w:p>
    <w:p w14:paraId="704E4C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"estQuoteMgn"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F5E61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"existOrd"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4B638B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4FC9C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"minLever"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w:t>
      </w:r>
    </w:p>
    <w:p w14:paraId="115451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8D0D8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A8581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D3DE08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607"/>
        <w:gridCol w:w="814"/>
        <w:gridCol w:w="4400"/>
      </w:tblGrid>
      <w:tr w14:paraId="4A8EA73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BBF838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742EBD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505F3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E987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DE27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estAvailQuoteTrans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3AB8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16DA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对应杠杆倍数下，计价货币预估可转出的保证金数量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全仓时，为交易账户最大可转出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逐仓时，为逐仓仓位可减少的保证金。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p>
        </w:tc>
      </w:tr>
      <w:tr w14:paraId="50371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6844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estAvailTrans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4149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9E0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对应杠杆倍数下，预估可转出的保证金数量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全仓时，为交易账户最大可转出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逐仓时，为逐仓仓位可减少的保证金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，单位为交易货币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的逐仓，调大杠杆的场景</w:t>
            </w:r>
          </w:p>
        </w:tc>
      </w:tr>
      <w:tr w14:paraId="2A3FD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87CB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estLiqPx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6A5A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C3E4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对应杠杆倍数下的预估强平价，仅在有仓位时有值</w:t>
            </w:r>
          </w:p>
        </w:tc>
      </w:tr>
      <w:tr w14:paraId="3D170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5568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estMgn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7B9D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8C51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对应杠杆倍数下，仓位预估所需的保证金数量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对于杠杆仓位，为所需交易货币保证金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对于交割或永续仓位，为仓位所需保证金</w:t>
            </w:r>
          </w:p>
        </w:tc>
      </w:tr>
      <w:tr w14:paraId="19D7DB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FF1C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estQuoteMgn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0F07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56C6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对应杠杆倍数下，仓位预估所需的计价货币保证金数量</w:t>
            </w:r>
          </w:p>
        </w:tc>
      </w:tr>
      <w:tr w14:paraId="57B9E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4ECD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estMaxAmt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BCF7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6C74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对于杠杆，为对应杠杆倍数下，交易货币预估最大可借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对于交割和永续，为对应杠杆倍数下，预估的最大可开张数</w:t>
            </w:r>
          </w:p>
        </w:tc>
      </w:tr>
      <w:tr w14:paraId="65018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15AE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estQuoteMaxAmt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9823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2C45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对应杠杆倍数下，杠杆计价货币预估最大可借</w:t>
            </w:r>
          </w:p>
        </w:tc>
      </w:tr>
      <w:tr w14:paraId="71DC7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F011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existOrd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223B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B496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当前是否存在挂单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：存在挂单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：不存在挂单</w:t>
            </w:r>
          </w:p>
        </w:tc>
      </w:tr>
      <w:tr w14:paraId="17DF7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B5B6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37F1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7F7F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最大杠杆倍数</w:t>
            </w:r>
          </w:p>
        </w:tc>
      </w:tr>
      <w:tr w14:paraId="706A0AD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C54C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minLever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1CD1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09C0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最小杠杆倍数</w:t>
            </w:r>
          </w:p>
        </w:tc>
      </w:tr>
    </w:tbl>
    <w:p w14:paraId="299FD28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获取交易产品最大可借</w:t>
      </w:r>
    </w:p>
    <w:p w14:paraId="48D273D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 次/2s</w:t>
      </w:r>
    </w:p>
    <w:p w14:paraId="4EB2471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4E3C22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FE9935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6070FC4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/api/v5/account/max-loan</w:t>
      </w:r>
    </w:p>
    <w:p w14:paraId="6B34A27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87F3C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0372D7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2E1F0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3B82D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合约模式全仓账户获取币币杠杆最大可借（指定保证金为BTC）</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accountAPI.get_max_loan(</w:t>
      </w:r>
    </w:p>
    <w:p w14:paraId="769B24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7CCC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mgnMode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58B036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mgnCcy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3540187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659"/>
        <w:gridCol w:w="883"/>
        <w:gridCol w:w="4847"/>
      </w:tblGrid>
      <w:tr w14:paraId="370675A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243CF5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256A08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6D0599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FC51D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A16B8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7140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D63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3DF9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1662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p>
        </w:tc>
      </w:tr>
      <w:tr w14:paraId="09083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FEE9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E81E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A48A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B083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支持多产品ID查询（不超过5个），半角逗号分隔</w:t>
            </w:r>
          </w:p>
        </w:tc>
      </w:tr>
      <w:tr w14:paraId="717B0A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E4E7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3B42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C522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FFB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下手动借币币种最大可借</w:t>
            </w:r>
          </w:p>
        </w:tc>
      </w:tr>
      <w:tr w14:paraId="2A20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78C2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0B89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23EB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1436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p>
        </w:tc>
      </w:tr>
      <w:tr w14:paraId="44F9A34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4B08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F5D0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8DC0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D031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bl>
    <w:p w14:paraId="69353BD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1D452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6CCA2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C973F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0AF8E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D8CC8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B79E7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C488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1E01F6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8391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w:t>
      </w:r>
      <w:r>
        <w:rPr>
          <w:rFonts w:hint="default" w:ascii="Consolas" w:hAnsi="Consolas" w:eastAsia="Consolas" w:cs="Consolas"/>
          <w:i w:val="0"/>
          <w:iCs w:val="0"/>
          <w:caps w:val="0"/>
          <w:color w:val="FFFFFF"/>
          <w:spacing w:val="0"/>
          <w:sz w:val="14"/>
          <w:szCs w:val="14"/>
          <w:bdr w:val="none" w:color="auto" w:sz="0" w:space="0"/>
          <w:shd w:val="clear" w:fill="101621"/>
        </w:rPr>
        <w:t>,</w:t>
      </w:r>
    </w:p>
    <w:p w14:paraId="19CE0B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0548C7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p>
    <w:p w14:paraId="45CD59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2804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0962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AE1C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2A4E50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A0622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"0.2"</w:t>
      </w:r>
      <w:r>
        <w:rPr>
          <w:rFonts w:hint="default" w:ascii="Consolas" w:hAnsi="Consolas" w:eastAsia="Consolas" w:cs="Consolas"/>
          <w:i w:val="0"/>
          <w:iCs w:val="0"/>
          <w:caps w:val="0"/>
          <w:color w:val="FFFFFF"/>
          <w:spacing w:val="0"/>
          <w:sz w:val="14"/>
          <w:szCs w:val="14"/>
          <w:bdr w:val="none" w:color="auto" w:sz="0" w:space="0"/>
          <w:shd w:val="clear" w:fill="101621"/>
        </w:rPr>
        <w:t>,</w:t>
      </w:r>
    </w:p>
    <w:p w14:paraId="43A1E2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A13BB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p>
    <w:p w14:paraId="11CBDE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C09F6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CF6B5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1040"/>
      </w:tblGrid>
      <w:tr w14:paraId="7AE1D1B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59F69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174990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750DC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BC50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3018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E6FC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6162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w:t>
            </w:r>
          </w:p>
        </w:tc>
      </w:tr>
      <w:tr w14:paraId="494F8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4516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688D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1844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仓位类型</w:t>
            </w:r>
          </w:p>
        </w:tc>
      </w:tr>
      <w:tr w14:paraId="34956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7B4A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74CF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34A6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p>
        </w:tc>
      </w:tr>
      <w:tr w14:paraId="44F6E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8310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maxLoan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2B24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4FAC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最大可借</w:t>
            </w:r>
          </w:p>
        </w:tc>
      </w:tr>
      <w:tr w14:paraId="2B3D4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36D8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7842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335E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3ADE393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E0F5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7660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9163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p>
        </w:tc>
      </w:tr>
    </w:tbl>
    <w:p w14:paraId="5EB9364F">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获取当前账户交易手续费费率</w:t>
      </w:r>
    </w:p>
    <w:p w14:paraId="1B51971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6DE339C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D17F9E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361B7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183CD4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/api/v5/account/trade-fee</w:t>
      </w:r>
    </w:p>
    <w:p w14:paraId="2C3A32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E6709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5D04D8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12BAA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130064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获取当前账户交易手续费费率</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accountAPI.get_fee_rates(</w:t>
      </w:r>
    </w:p>
    <w:p w14:paraId="1D6913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473525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E7E88D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5830"/>
      </w:tblGrid>
      <w:tr w14:paraId="44D1D01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D389F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42B651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94C83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CDB11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D192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FAD9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60BA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0BFB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16D8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3C2304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2C4A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3853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5B8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FD16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仅适用于instType为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p>
        </w:tc>
      </w:tr>
      <w:tr w14:paraId="06EDC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BA79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0CF4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B2DC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8A4A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p>
        </w:tc>
      </w:tr>
      <w:tr w14:paraId="15EC61B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C8A3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groupId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B6AD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9411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41F1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交易产品手续费分组ID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groupId 和 instId/instFamily 只能传入其一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用户可以使用交易产品基础信息接口获取产品ID及其手续费分组ID的对应关系</w:t>
            </w:r>
          </w:p>
        </w:tc>
      </w:tr>
    </w:tbl>
    <w:p w14:paraId="5550DCD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1BBFC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8A44E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B5BC7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40883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68C21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B45DB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"delivery"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25C8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"exercise"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0D0E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"feeGroup"</w:t>
      </w:r>
      <w:r>
        <w:rPr>
          <w:rFonts w:hint="default" w:ascii="Consolas" w:hAnsi="Consolas" w:eastAsia="Consolas" w:cs="Consolas"/>
          <w:i w:val="0"/>
          <w:iCs w:val="0"/>
          <w:caps w:val="0"/>
          <w:color w:val="FFFFFF"/>
          <w:spacing w:val="0"/>
          <w:sz w:val="14"/>
          <w:szCs w:val="14"/>
          <w:bdr w:val="none" w:color="auto" w:sz="0" w:space="0"/>
          <w:shd w:val="clear" w:fill="101621"/>
        </w:rPr>
        <w:t>: [</w:t>
      </w:r>
    </w:p>
    <w:p w14:paraId="46FE3F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104AB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"elpMaker"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70DD57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"groupId"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E58B8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"maker"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364CAA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"taker"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p>
    <w:p w14:paraId="161215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5A2FF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BC0F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"fiat"</w:t>
      </w:r>
      <w:r>
        <w:rPr>
          <w:rFonts w:hint="default" w:ascii="Consolas" w:hAnsi="Consolas" w:eastAsia="Consolas" w:cs="Consolas"/>
          <w:i w:val="0"/>
          <w:iCs w:val="0"/>
          <w:caps w:val="0"/>
          <w:color w:val="FFFFFF"/>
          <w:spacing w:val="0"/>
          <w:sz w:val="14"/>
          <w:szCs w:val="14"/>
          <w:bdr w:val="none" w:color="auto" w:sz="0" w:space="0"/>
          <w:shd w:val="clear" w:fill="101621"/>
        </w:rPr>
        <w:t>: [],</w:t>
      </w:r>
    </w:p>
    <w:p w14:paraId="076C4A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430D8A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"Lv1"</w:t>
      </w:r>
      <w:r>
        <w:rPr>
          <w:rFonts w:hint="default" w:ascii="Consolas" w:hAnsi="Consolas" w:eastAsia="Consolas" w:cs="Consolas"/>
          <w:i w:val="0"/>
          <w:iCs w:val="0"/>
          <w:caps w:val="0"/>
          <w:color w:val="FFFFFF"/>
          <w:spacing w:val="0"/>
          <w:sz w:val="14"/>
          <w:szCs w:val="14"/>
          <w:bdr w:val="none" w:color="auto" w:sz="0" w:space="0"/>
          <w:shd w:val="clear" w:fill="101621"/>
        </w:rPr>
        <w:t>,</w:t>
      </w:r>
    </w:p>
    <w:p w14:paraId="761D53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"maker"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2B05BA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"makerU"</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AF9A0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"makerUSDC"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172BA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"ruleType"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4D7EAE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"taker"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4F47EC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"takerU"</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49D9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"takerUSDC"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3EA57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"1763979985847"</w:t>
      </w:r>
    </w:p>
    <w:p w14:paraId="2AFC97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3AE2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08D6B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6E523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85"/>
        <w:gridCol w:w="972"/>
        <w:gridCol w:w="6489"/>
      </w:tblGrid>
      <w:tr w14:paraId="7F57983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3D8A9D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6FEC7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836932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445F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21D6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51AE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1283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手续费等级</w:t>
            </w:r>
          </w:p>
        </w:tc>
      </w:tr>
      <w:tr w14:paraId="46C20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A566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feeGroup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BDED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D61A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手续费分组</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SPOT/MARGIN/SWAP/FUTURES/OPTION/EVENTS</w:t>
            </w:r>
          </w:p>
        </w:tc>
      </w:tr>
      <w:tr w14:paraId="06D02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CE64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taker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8A1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9540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吃单手续费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吃单手续费公式的 K1 参数：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K1 × C × (P × (1-P))</w:t>
            </w:r>
            <w:r>
              <w:rPr>
                <w:rFonts w:hint="default" w:ascii="Segoe UI" w:hAnsi="Segoe UI" w:eastAsia="Segoe UI" w:cs="Segoe UI"/>
                <w:i w:val="0"/>
                <w:iCs w:val="0"/>
                <w:caps w:val="0"/>
                <w:color w:val="3F475A"/>
                <w:spacing w:val="0"/>
                <w:kern w:val="0"/>
                <w:sz w:val="16"/>
                <w:szCs w:val="16"/>
                <w:bdr w:val="none" w:color="auto" w:sz="0" w:space="0"/>
                <w:lang w:val="en-US" w:eastAsia="zh-CN" w:bidi="ar"/>
              </w:rPr>
              <w:t>（C = 合约张数，P = 价格）</w:t>
            </w:r>
          </w:p>
        </w:tc>
      </w:tr>
      <w:tr w14:paraId="6DCA7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FC1B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maker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3B7B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FE07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挂单手续费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挂单手续费公式的 K2 参数：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K2 × C × (P × (1-P))</w:t>
            </w:r>
            <w:r>
              <w:rPr>
                <w:rFonts w:hint="default" w:ascii="Segoe UI" w:hAnsi="Segoe UI" w:eastAsia="Segoe UI" w:cs="Segoe UI"/>
                <w:i w:val="0"/>
                <w:iCs w:val="0"/>
                <w:caps w:val="0"/>
                <w:color w:val="3F475A"/>
                <w:spacing w:val="0"/>
                <w:kern w:val="0"/>
                <w:sz w:val="16"/>
                <w:szCs w:val="16"/>
                <w:bdr w:val="none" w:color="auto" w:sz="0" w:space="0"/>
                <w:lang w:val="en-US" w:eastAsia="zh-CN" w:bidi="ar"/>
              </w:rPr>
              <w:t>（C = 合约张数，P = 价格）</w:t>
            </w:r>
          </w:p>
        </w:tc>
      </w:tr>
      <w:tr w14:paraId="3BB83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91D8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groupId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4B38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25F1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交易产品手续费分组ID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用户需要同时使用instType和groupId来确定一个交易产品的交易手续费分组；用户应该将此接口和</w: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begin"/>
            </w:r>
            <w:r>
              <w:rPr>
                <w:rStyle w:val="9"/>
                <w:rFonts w:hint="default" w:ascii="Segoe UI" w:hAnsi="Segoe UI" w:eastAsia="Segoe UI" w:cs="Segoe UI"/>
                <w:b/>
                <w:bCs/>
                <w:i w:val="0"/>
                <w:iCs w:val="0"/>
                <w:caps w:val="0"/>
                <w:spacing w:val="0"/>
                <w:kern w:val="0"/>
                <w:sz w:val="16"/>
                <w:szCs w:val="16"/>
                <w:bdr w:val="none" w:color="auto" w:sz="0" w:space="0"/>
                <w:lang w:val="en-US" w:eastAsia="zh-CN" w:bidi="ar"/>
              </w:rPr>
              <w:instrText xml:space="preserve"> HYPERLINK "https://www.okx.com/docs-v5/zh/" \l "trading-account-rest-api-get-instruments" </w:instrTex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b/>
                <w:bCs/>
                <w:i w:val="0"/>
                <w:iCs w:val="0"/>
                <w:caps w:val="0"/>
                <w:spacing w:val="0"/>
                <w:sz w:val="16"/>
                <w:szCs w:val="16"/>
                <w:bdr w:val="none" w:color="auto" w:sz="0" w:space="0"/>
              </w:rPr>
              <w:t>获取交易产品基础信息</w:t>
            </w:r>
            <w:r>
              <w:rPr>
                <w:rStyle w:val="9"/>
                <w:rFonts w:hint="default" w:ascii="Segoe UI" w:hAnsi="Segoe UI" w:eastAsia="Segoe UI" w:cs="Segoe UI"/>
                <w:b/>
                <w:bCs/>
                <w:i w:val="0"/>
                <w:iCs w:val="0"/>
                <w:caps w:val="0"/>
                <w:spacing w:val="0"/>
                <w:kern w:val="0"/>
                <w:sz w:val="16"/>
                <w:szCs w:val="16"/>
                <w:bdr w:val="none" w:color="auto" w:sz="0" w:space="0"/>
                <w:lang w:val="en-US" w:eastAsia="zh-CN" w:bidi="ar"/>
              </w:rPr>
              <w:fldChar w:fldCharType="end"/>
            </w: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一起使用，以获取特定交易产品的手续费率</w:t>
            </w:r>
          </w:p>
        </w:tc>
      </w:tr>
      <w:tr w14:paraId="66DE8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892A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elpMaker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B731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0949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ELP Maker 有效费率。若 ELP 不适用于该交易产品，则返回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D1FD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5F46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delivery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1831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DF5F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交割手续费率</w:t>
            </w:r>
          </w:p>
        </w:tc>
      </w:tr>
      <w:tr w14:paraId="54F34C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7726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exercise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91FA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D41B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行权手续费率</w:t>
            </w:r>
          </w:p>
        </w:tc>
      </w:tr>
      <w:tr w14:paraId="06FA2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0234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0822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BDF4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72E670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868C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460A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4246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数据返回时间，Unix时间戳的毫秒数格式，如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3A0A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435C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EE9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F567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4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对于币币/杠杆，为 USDT 交易区的吃单手续费率；</w:delText>
              </w:r>
            </w:del>
            <w:del w:id="4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5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对于永续，交割和期权合约，为币本位合约费率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4E67B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331C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F6C2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A019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5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对于币币/杠杆，为 USDT 交易区的挂单手续费率；</w:delText>
              </w:r>
            </w:del>
            <w:del w:id="52">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5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对于永续，交割和期权合约，为币本位合约费率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2AE1F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41A0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takerU</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7E59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B341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5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USDT 合约吃单手续费率，仅适用于</w:delText>
              </w:r>
            </w:del>
            <w:del w:id="5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交割/永续</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2101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738E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makerU</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FC98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A88A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5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USDT 合约挂单手续费率，仅适用于</w:delText>
              </w:r>
            </w:del>
            <w:del w:id="5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交割/永续</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73C40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B178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takerUSDC</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03D1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2FB9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5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对于币币/杠杆，为 USDⓈ&amp;Crypto 交易区的吃单手续费率；</w:delText>
              </w:r>
            </w:del>
            <w:del w:id="5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6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对于永续和交割合约，为 USDC 合约费率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4EAE6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FB82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makerUSDC</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AFDC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1FFD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6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对于币币/杠杆，为 USDⓈ&amp;Crypto 交易区的挂单手续费率；</w:delText>
              </w:r>
            </w:del>
            <w:del w:id="62">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6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对于永续和交割合约，为 USDC 合约费率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72205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8B44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ruleType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FF28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B4DD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6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交易规则类型</w:delText>
              </w:r>
            </w:del>
            <w:del w:id="65">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6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normal</w:delText>
              </w:r>
            </w:del>
            <w:del w:id="6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：普通交易</w:delText>
              </w:r>
            </w:del>
            <w:del w:id="68">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69">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pre_market</w:delText>
              </w:r>
            </w:del>
            <w:del w:id="7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：盘前交易</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2C360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759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4B9D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AA0A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7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币种类别</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2D04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4202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fiat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7524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B60F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7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法币费率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3C7F5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BE00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485B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CCF4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法币币种</w:t>
            </w:r>
          </w:p>
        </w:tc>
      </w:tr>
      <w:tr w14:paraId="44B18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611D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taker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15D3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4F0F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吃单手续费率</w:t>
            </w:r>
          </w:p>
        </w:tc>
      </w:tr>
      <w:tr w14:paraId="2931C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D438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maker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1BF2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EE10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挂单手续费率</w:t>
            </w:r>
          </w:p>
        </w:tc>
      </w:tr>
      <w:tr w14:paraId="1CD9881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DFAB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DEA5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76C1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结算手续费率，适用于持仓方向与事件合约结算结果一致的用户。持反向仓位的用户结算时不收取手续费。仅适用于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56E5541A">
      <w:pPr>
        <w:keepNext w:val="0"/>
        <w:keepLines w:val="0"/>
        <w:widowControl/>
        <w:suppressLineNumbers w:val="0"/>
        <w:jc w:val="left"/>
      </w:pPr>
      <w:r>
        <w:rPr>
          <w:rFonts w:ascii="宋体" w:hAnsi="宋体" w:eastAsia="宋体" w:cs="宋体"/>
          <w:kern w:val="0"/>
          <w:sz w:val="24"/>
          <w:szCs w:val="24"/>
          <w:lang w:val="en-US" w:eastAsia="zh-CN" w:bidi="ar"/>
        </w:rPr>
        <w:t> 备注：</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手续费率的值（如 maker/taker）：正数，代表是返佣的费率；负数，代表平台扣除的费率。</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例外：delivery 和 exercise 为正数，代表平台扣除的费率。 USDⓈ 代表除 USDT 之外的稳定币。 接口不会体现零手续费，零手续费交易对请参考</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"https://www.okx.com/zh-hans/fees" </w:instrText>
      </w:r>
      <w:r>
        <w:rPr>
          <w:rFonts w:ascii="宋体" w:hAnsi="宋体" w:eastAsia="宋体" w:cs="宋体"/>
          <w:kern w:val="0"/>
          <w:sz w:val="24"/>
          <w:szCs w:val="24"/>
          <w:lang w:val="en-US" w:eastAsia="zh-CN" w:bidi="ar"/>
        </w:rPr>
        <w:fldChar w:fldCharType="separate"/>
      </w:r>
      <w:r>
        <w:rPr>
          <w:rStyle w:val="10"/>
          <w:rFonts w:ascii="宋体" w:hAnsi="宋体" w:eastAsia="宋体" w:cs="宋体"/>
          <w:sz w:val="24"/>
          <w:szCs w:val="24"/>
        </w:rPr>
        <w:t>https://www.okx.com/zh-hans/fees</w:t>
      </w:r>
      <w:r>
        <w:rPr>
          <w:rFonts w:ascii="宋体" w:hAnsi="宋体" w:eastAsia="宋体" w:cs="宋体"/>
          <w:kern w:val="0"/>
          <w:sz w:val="24"/>
          <w:szCs w:val="24"/>
          <w:lang w:val="en-US" w:eastAsia="zh-CN" w:bidi="ar"/>
        </w:rPr>
        <w:fldChar w:fldCharType="end"/>
      </w:r>
    </w:p>
    <w:p w14:paraId="5AF2DEC2">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获取计息记录</w:t>
      </w:r>
    </w:p>
    <w:p w14:paraId="3E2978A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获取过去一年的计息记录</w:t>
      </w:r>
    </w:p>
    <w:p w14:paraId="67FB756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369448A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B4F1D8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F6FB92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48EDD1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/api/v5/account/interest-accrued</w:t>
      </w:r>
    </w:p>
    <w:p w14:paraId="7F3FD7C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63694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253850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9CA9D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6621D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获取计息记录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accountAPI.get_interest_accrued()</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9322B4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659"/>
        <w:gridCol w:w="822"/>
        <w:gridCol w:w="6087"/>
      </w:tblGrid>
      <w:tr w14:paraId="1D5AB95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9BDAFC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00BE0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44DD3B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28120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B54B1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AF3D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9584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A73D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8444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：市场借币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p>
        </w:tc>
      </w:tr>
      <w:tr w14:paraId="1AEFFD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DCEE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CC6C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60B8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1593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借贷币种，如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2CEA82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84D5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799F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40F5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6896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p>
        </w:tc>
      </w:tr>
      <w:tr w14:paraId="714C2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E89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4D7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D249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A397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p>
        </w:tc>
      </w:tr>
      <w:tr w14:paraId="609D00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84DD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9762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1044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42B3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请求此时间戳之前（更旧的数据）的分页内容，Unix时间戳的毫秒数格式，如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4B6B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AAEB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CFD2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2C46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80CA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请求此时间戳之后（更新的数据）的分页内容，Unix时间戳的毫秒数格式，如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33FE61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5061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F443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512F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B087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分页返回的结果集数量，最大为100，不填默认返回100条</w:t>
            </w:r>
          </w:p>
        </w:tc>
      </w:tr>
    </w:tbl>
    <w:p w14:paraId="6BCDEED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513BF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16C86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0300B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BE421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B85F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BBD4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F2B0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"0.0003960833333334"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EF5EC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"0.0000040833333333"</w:t>
      </w:r>
      <w:r>
        <w:rPr>
          <w:rFonts w:hint="default" w:ascii="Consolas" w:hAnsi="Consolas" w:eastAsia="Consolas" w:cs="Consolas"/>
          <w:i w:val="0"/>
          <w:iCs w:val="0"/>
          <w:caps w:val="0"/>
          <w:color w:val="FFFFFF"/>
          <w:spacing w:val="0"/>
          <w:sz w:val="14"/>
          <w:szCs w:val="14"/>
          <w:bdr w:val="none" w:color="auto" w:sz="0" w:space="0"/>
          <w:shd w:val="clear" w:fill="101621"/>
        </w:rPr>
        <w:t>,</w:t>
      </w:r>
    </w:p>
    <w:p w14:paraId="740A96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"97"</w:t>
      </w:r>
      <w:r>
        <w:rPr>
          <w:rFonts w:hint="default" w:ascii="Consolas" w:hAnsi="Consolas" w:eastAsia="Consolas" w:cs="Consolas"/>
          <w:i w:val="0"/>
          <w:iCs w:val="0"/>
          <w:caps w:val="0"/>
          <w:color w:val="FFFFFF"/>
          <w:spacing w:val="0"/>
          <w:sz w:val="14"/>
          <w:szCs w:val="14"/>
          <w:bdr w:val="none" w:color="auto" w:sz="0" w:space="0"/>
          <w:shd w:val="clear" w:fill="101621"/>
        </w:rPr>
        <w:t>,</w:t>
      </w:r>
    </w:p>
    <w:p w14:paraId="624E53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651F4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"interestFreeLiab"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79342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C4247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"1637312400000"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733511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p>
    <w:p w14:paraId="2C6E8E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6DB3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8D0E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6FB90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02FE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"0.0004083333333334"</w:t>
      </w:r>
      <w:r>
        <w:rPr>
          <w:rFonts w:hint="default" w:ascii="Consolas" w:hAnsi="Consolas" w:eastAsia="Consolas" w:cs="Consolas"/>
          <w:i w:val="0"/>
          <w:iCs w:val="0"/>
          <w:caps w:val="0"/>
          <w:color w:val="FFFFFF"/>
          <w:spacing w:val="0"/>
          <w:sz w:val="14"/>
          <w:szCs w:val="14"/>
          <w:bdr w:val="none" w:color="auto" w:sz="0" w:space="0"/>
          <w:shd w:val="clear" w:fill="101621"/>
        </w:rPr>
        <w:t>,</w:t>
      </w:r>
    </w:p>
    <w:p w14:paraId="529CC0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"0.0000040833333333"</w:t>
      </w:r>
      <w:r>
        <w:rPr>
          <w:rFonts w:hint="default" w:ascii="Consolas" w:hAnsi="Consolas" w:eastAsia="Consolas" w:cs="Consolas"/>
          <w:i w:val="0"/>
          <w:iCs w:val="0"/>
          <w:caps w:val="0"/>
          <w:color w:val="FFFFFF"/>
          <w:spacing w:val="0"/>
          <w:sz w:val="14"/>
          <w:szCs w:val="14"/>
          <w:bdr w:val="none" w:color="auto" w:sz="0" w:space="0"/>
          <w:shd w:val="clear" w:fill="101621"/>
        </w:rPr>
        <w:t>,</w:t>
      </w:r>
    </w:p>
    <w:p w14:paraId="4773F5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6C3709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9886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"interestFreeLiab"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3B6F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3B5C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"1637049600000"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4EB7A5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p>
    <w:p w14:paraId="2EB67C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C64F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6B1BA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4B99CB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60"/>
        <w:gridCol w:w="659"/>
        <w:gridCol w:w="4198"/>
      </w:tblGrid>
      <w:tr w14:paraId="6FD0ED6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9C8D16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8688E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060DE0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0645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9516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0F12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0AC1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：市场借币</w:t>
            </w:r>
          </w:p>
        </w:tc>
      </w:tr>
      <w:tr w14:paraId="1AAC6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6F29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A493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59F5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借贷币种，如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2078A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1C0D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746F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867B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p>
        </w:tc>
      </w:tr>
      <w:tr w14:paraId="46C5E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147E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5790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C52C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3B9FC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5DAE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ABC5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FAAE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利息累计</w:t>
            </w:r>
          </w:p>
        </w:tc>
      </w:tr>
      <w:tr w14:paraId="23766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B6F5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interestRate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05E8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1562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借款计息利率(小时)</w:t>
            </w:r>
          </w:p>
        </w:tc>
      </w:tr>
      <w:tr w14:paraId="1C7DA8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C549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81E4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184A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计息负债</w:t>
            </w:r>
          </w:p>
        </w:tc>
      </w:tr>
      <w:tr w14:paraId="5B4AE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3FEF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3E02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50BE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当前账户总负债量</w:t>
            </w:r>
          </w:p>
        </w:tc>
      </w:tr>
      <w:tr w14:paraId="43E73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1B6F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interestFreeLiab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69F7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F569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当前账户免息负债量</w:t>
            </w:r>
          </w:p>
        </w:tc>
      </w:tr>
      <w:tr w14:paraId="30CC450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02B0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E384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556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计息时间，Unix时间戳的毫秒数格式，如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125CA51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获取用户当前市场借币利率</w:t>
      </w:r>
    </w:p>
    <w:p w14:paraId="3CE28C6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3C573A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72FD3D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4BFDBA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4557FC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/api/v5/account/interest-rate</w:t>
      </w:r>
    </w:p>
    <w:p w14:paraId="4218DED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ABEC2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3834D2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6D40E8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23FAF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获取用户当前市场借币利率</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accountAPI.get_interest_rate()</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1AC313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562"/>
      </w:tblGrid>
      <w:tr w14:paraId="0D39FF4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DA5CE4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21A28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9377D1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265B1D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4FEDE0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A455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8BFF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3489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EBF6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bl>
    <w:p w14:paraId="61A5EC9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82DBD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640E4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7377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59C4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0221F6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49FC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0A2E08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"interestRate"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"0.0001"</w:t>
      </w:r>
    </w:p>
    <w:p w14:paraId="125A00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02F8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0AADB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447B5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"interestRate"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"0.0003"</w:t>
      </w:r>
    </w:p>
    <w:p w14:paraId="3644A3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A56F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0283D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84"/>
        <w:gridCol w:w="659"/>
        <w:gridCol w:w="1360"/>
      </w:tblGrid>
      <w:tr w14:paraId="15D41BB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7C293E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02DB18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BFD4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C169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6C67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interestRate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430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022E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每小时借币利率</w:t>
            </w:r>
          </w:p>
        </w:tc>
      </w:tr>
      <w:tr w14:paraId="770A5DF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5E8F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59E4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CC50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bl>
    <w:p w14:paraId="0E9CA36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设置手续费计价方式</w:t>
      </w:r>
    </w:p>
    <w:p w14:paraId="25D5EF4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设置手续费计价方式。</w:t>
      </w:r>
    </w:p>
    <w:p w14:paraId="11B96DC6">
      <w:pPr>
        <w:keepNext w:val="0"/>
        <w:keepLines w:val="0"/>
        <w:widowControl/>
        <w:suppressLineNumbers w:val="0"/>
        <w:jc w:val="left"/>
      </w:pPr>
      <w:r>
        <w:rPr>
          <w:rFonts w:ascii="宋体" w:hAnsi="宋体" w:eastAsia="宋体" w:cs="宋体"/>
          <w:kern w:val="0"/>
          <w:sz w:val="24"/>
          <w:szCs w:val="24"/>
          <w:lang w:val="en-US" w:eastAsia="zh-CN" w:bidi="ar"/>
        </w:rPr>
        <w:t> 手續費計價方式選擇對現貨生效。</w:t>
      </w:r>
    </w:p>
    <w:p w14:paraId="1844771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251B3B1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6320101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3E5EDA2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1832876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/api/v5/account/set-fee-type</w:t>
      </w:r>
    </w:p>
    <w:p w14:paraId="2CC272B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EE96D3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7"/>
        <w:gridCol w:w="659"/>
        <w:gridCol w:w="883"/>
        <w:gridCol w:w="4272"/>
      </w:tblGrid>
      <w:tr w14:paraId="1C8202A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A834ED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2219F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CD7341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83ECB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3CDEE8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4F33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AE9A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DCAE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86B4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手续费计价方式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按交易获得的币种收取手续费（默认）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始终按交易对的计价币种收取手续费（仅适用于现货）</w:t>
            </w:r>
          </w:p>
        </w:tc>
      </w:tr>
    </w:tbl>
    <w:p w14:paraId="1AC32DB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5BEA96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30B6B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51698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B9AA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C2729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774F7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23B674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707CC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AD43D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7"/>
        <w:gridCol w:w="659"/>
        <w:gridCol w:w="2992"/>
      </w:tblGrid>
      <w:tr w14:paraId="2018F89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BF36F8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C04D4C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974B4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C4526C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D63A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0CDA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443D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手续费计价方式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按交易获得的币种收取手续费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始终按交易对的计价币种收取手续费</w:t>
            </w:r>
          </w:p>
        </w:tc>
      </w:tr>
    </w:tbl>
    <w:p w14:paraId="25C9D84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期权greeks的PA/BS切换</w:t>
      </w:r>
    </w:p>
    <w:p w14:paraId="1B233FF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设置greeks的展示方式。</w:t>
      </w:r>
    </w:p>
    <w:p w14:paraId="19C9E16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18C1F68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01CF4F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F46CF4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3DEB29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/api/v5/account/set-greeks</w:t>
      </w:r>
    </w:p>
    <w:p w14:paraId="2F34DC9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15F60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66C425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31D8D2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63C186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期权greeks的PA/BS切换</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accountAPI.set_greeks(greeksType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4116CD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44"/>
        <w:gridCol w:w="659"/>
        <w:gridCol w:w="883"/>
        <w:gridCol w:w="2148"/>
      </w:tblGrid>
      <w:tr w14:paraId="11B2D0F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246473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BBCB8E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E8C72A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ADE1C2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55BA4D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DB66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greeksType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B781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A8BD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4E57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希腊字母展示方式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BS</w:t>
            </w:r>
            <w:r>
              <w:rPr>
                <w:rFonts w:hint="default" w:ascii="Segoe UI" w:hAnsi="Segoe UI" w:eastAsia="Segoe UI" w:cs="Segoe UI"/>
                <w:i w:val="0"/>
                <w:iCs w:val="0"/>
                <w:caps w:val="0"/>
                <w:color w:val="3F475A"/>
                <w:spacing w:val="0"/>
                <w:kern w:val="0"/>
                <w:sz w:val="16"/>
                <w:szCs w:val="16"/>
                <w:bdr w:val="none" w:color="auto" w:sz="0" w:space="0"/>
                <w:lang w:val="en-US" w:eastAsia="zh-CN" w:bidi="ar"/>
              </w:rPr>
              <w:t>：美元本位</w:t>
            </w:r>
          </w:p>
        </w:tc>
      </w:tr>
    </w:tbl>
    <w:p w14:paraId="087876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9E143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A270A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B22F8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3135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D3F7F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"greeksType"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"PA"</w:t>
      </w:r>
    </w:p>
    <w:p w14:paraId="45356C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76353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44"/>
        <w:gridCol w:w="659"/>
        <w:gridCol w:w="1840"/>
      </w:tblGrid>
      <w:tr w14:paraId="3F5BA5A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038098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65232C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8AA67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78BA60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3597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greeksType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3547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3D6B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当前希腊字母展示方式</w:t>
            </w:r>
          </w:p>
        </w:tc>
      </w:tr>
    </w:tbl>
    <w:p w14:paraId="718E062C">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逐仓交易设置</w:t>
      </w:r>
    </w:p>
    <w:p w14:paraId="6BFBF00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可以通过该接口设置币币杠杆和交割、永续的逐仓仓位保证金的划转模式</w:t>
      </w:r>
    </w:p>
    <w:p w14:paraId="78AC6CB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7EFE155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6C4BB8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40F1C73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B33D61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/api/v5/account/set-isolated-mode</w:t>
      </w:r>
    </w:p>
    <w:p w14:paraId="566FD6C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46534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6BDC65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06A86C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56A4F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逐仓交易设置</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accountAPI.set_isolated_mode(</w:t>
      </w:r>
    </w:p>
    <w:p w14:paraId="091DB6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isoMode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"automatic"</w:t>
      </w:r>
      <w:r>
        <w:rPr>
          <w:rFonts w:hint="default" w:ascii="Consolas" w:hAnsi="Consolas" w:eastAsia="Consolas" w:cs="Consolas"/>
          <w:i w:val="0"/>
          <w:iCs w:val="0"/>
          <w:caps w:val="0"/>
          <w:color w:val="FFFFFF"/>
          <w:spacing w:val="0"/>
          <w:sz w:val="14"/>
          <w:szCs w:val="14"/>
          <w:bdr w:val="none" w:color="auto" w:sz="0" w:space="0"/>
          <w:shd w:val="clear" w:fill="101621"/>
        </w:rPr>
        <w:t>,</w:t>
      </w:r>
    </w:p>
    <w:p w14:paraId="20F002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6AA11"/>
          <w:spacing w:val="0"/>
          <w:sz w:val="14"/>
          <w:szCs w:val="14"/>
          <w:bdr w:val="none" w:color="auto" w:sz="0" w:space="0"/>
          <w:shd w:val="clear" w:fill="101621"/>
        </w:rPr>
        <w: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7AEAD5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56"/>
        <w:gridCol w:w="659"/>
        <w:gridCol w:w="801"/>
        <w:gridCol w:w="6230"/>
      </w:tblGrid>
      <w:tr w14:paraId="1D7F0A3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947D78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ABB462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2E0FE8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F466FE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F96E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57FF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isoMode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2A11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CAEE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6742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逐仓保证金划转模式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auto_transfers_ccy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：新版开仓自动划转，支持交易货币及计价货币作为保证金，仅适用于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automatic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：开仓自动划转</w:t>
            </w:r>
          </w:p>
        </w:tc>
      </w:tr>
      <w:tr w14:paraId="349E3EA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7C1E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EE92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BF46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42F1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业务线类型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CONTRACTS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bl>
    <w:p w14:paraId="31CC54F0">
      <w:pPr>
        <w:keepNext w:val="0"/>
        <w:keepLines w:val="0"/>
        <w:widowControl/>
        <w:suppressLineNumbers w:val="0"/>
        <w:jc w:val="left"/>
      </w:pPr>
      <w:r>
        <w:rPr>
          <w:rFonts w:ascii="宋体" w:hAnsi="宋体" w:eastAsia="宋体" w:cs="宋体"/>
          <w:kern w:val="0"/>
          <w:sz w:val="24"/>
          <w:szCs w:val="24"/>
          <w:lang w:val="en-US" w:eastAsia="zh-CN" w:bidi="ar"/>
        </w:rPr>
        <w:t> 当前账户内有持仓和挂单时，不能调整逐仓保证金划转模式。</w:t>
      </w:r>
    </w:p>
    <w:p w14:paraId="0A91687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2779A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AAEE7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60CB0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32E73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22A1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"automatic"</w:t>
      </w:r>
    </w:p>
    <w:p w14:paraId="1CFE66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A4BE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88246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AD61F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56"/>
        <w:gridCol w:w="659"/>
        <w:gridCol w:w="3066"/>
      </w:tblGrid>
      <w:tr w14:paraId="69EB1D9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0A8BFD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EFEFF0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89C5BB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A91919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E8A5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isoMode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0BCD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1BE6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逐仓保证金划转模式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auto_transfers_ccy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：新版开仓自动划转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automatic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：开仓自动划转</w:t>
            </w:r>
          </w:p>
        </w:tc>
      </w:tr>
    </w:tbl>
    <w:p w14:paraId="72712E85">
      <w:pPr>
        <w:keepNext w:val="0"/>
        <w:keepLines w:val="0"/>
        <w:widowControl/>
        <w:suppressLineNumbers w:val="0"/>
        <w:jc w:val="left"/>
      </w:pPr>
      <w:r>
        <w:rPr>
          <w:rFonts w:ascii="宋体" w:hAnsi="宋体" w:eastAsia="宋体" w:cs="宋体"/>
          <w:kern w:val="0"/>
          <w:sz w:val="24"/>
          <w:szCs w:val="24"/>
          <w:lang w:val="en-US" w:eastAsia="zh-CN" w:bidi="ar"/>
        </w:rPr>
        <w:t> 衍生品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开仓划转：在开仓和平仓时自动占用和释放保证金 杠杆</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开仓划转：在开仓和平仓时自动借币和还币</w:t>
      </w:r>
    </w:p>
    <w:p w14:paraId="4C4E143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查看账户最大可转余额</w:t>
      </w:r>
    </w:p>
    <w:p w14:paraId="49B85FA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当指定币种时会返回该币种的交易账户到资金账户的最大可划转数量，不指定币种会返回所有拥有的币种资产可划转数量。</w:t>
      </w:r>
    </w:p>
    <w:p w14:paraId="51D368C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64BFBD2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89AD09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7B62EC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7F675D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/api/v5/account/max-withdrawal</w:t>
      </w:r>
    </w:p>
    <w:p w14:paraId="5DFBE45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30B80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1133B5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63740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6FB089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查看账户最大可转余额</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accountAPI.get_max_withdrawal()</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51E4B5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4333"/>
      </w:tblGrid>
      <w:tr w14:paraId="0E40546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0AA1D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4C1CF2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8C77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C61BF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465BEB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EBCD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A57E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AAB5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C9C2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支持多币种查询（不超过20个），币种之间半角逗号分隔</w:t>
            </w:r>
          </w:p>
        </w:tc>
      </w:tr>
    </w:tbl>
    <w:p w14:paraId="384238D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30FD7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28649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96EE5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4FF4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9D23D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CB59B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"maxWd"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"124"</w:t>
      </w:r>
      <w:r>
        <w:rPr>
          <w:rFonts w:hint="default" w:ascii="Consolas" w:hAnsi="Consolas" w:eastAsia="Consolas" w:cs="Consolas"/>
          <w:i w:val="0"/>
          <w:iCs w:val="0"/>
          <w:caps w:val="0"/>
          <w:color w:val="FFFFFF"/>
          <w:spacing w:val="0"/>
          <w:sz w:val="14"/>
          <w:szCs w:val="14"/>
          <w:bdr w:val="none" w:color="auto" w:sz="0" w:space="0"/>
          <w:shd w:val="clear" w:fill="101621"/>
        </w:rPr>
        <w:t>,</w:t>
      </w:r>
    </w:p>
    <w:p w14:paraId="1E1346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"maxWdEx"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"125"</w:t>
      </w:r>
      <w:r>
        <w:rPr>
          <w:rFonts w:hint="default" w:ascii="Consolas" w:hAnsi="Consolas" w:eastAsia="Consolas" w:cs="Consolas"/>
          <w:i w:val="0"/>
          <w:iCs w:val="0"/>
          <w:caps w:val="0"/>
          <w:color w:val="FFFFFF"/>
          <w:spacing w:val="0"/>
          <w:sz w:val="14"/>
          <w:szCs w:val="14"/>
          <w:bdr w:val="none" w:color="auto" w:sz="0" w:space="0"/>
          <w:shd w:val="clear" w:fill="101621"/>
        </w:rPr>
        <w:t>,</w:t>
      </w:r>
    </w:p>
    <w:p w14:paraId="7DDA9E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"spotOffsetMaxWd"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AF27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"spotOffsetMaxWdEx"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0BBDA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87D1D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5D7BF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188784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"maxWd"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17B7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"maxWdEx"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w:t>
      </w:r>
      <w:r>
        <w:rPr>
          <w:rFonts w:hint="default" w:ascii="Consolas" w:hAnsi="Consolas" w:eastAsia="Consolas" w:cs="Consolas"/>
          <w:i w:val="0"/>
          <w:iCs w:val="0"/>
          <w:caps w:val="0"/>
          <w:color w:val="FFFFFF"/>
          <w:spacing w:val="0"/>
          <w:sz w:val="14"/>
          <w:szCs w:val="14"/>
          <w:bdr w:val="none" w:color="auto" w:sz="0" w:space="0"/>
          <w:shd w:val="clear" w:fill="101621"/>
        </w:rPr>
        <w:t>,</w:t>
      </w:r>
    </w:p>
    <w:p w14:paraId="058CC4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"spotOffsetMaxWd"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3970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"spotOffsetMaxWdEx"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63487B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8355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48F15E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674"/>
        <w:gridCol w:w="659"/>
        <w:gridCol w:w="5050"/>
      </w:tblGrid>
      <w:tr w14:paraId="2B29D6A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C6238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F0CBFD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FF0EAF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C260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01BF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EE3F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8608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7C799D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183B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maxWd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A024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ECBE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最大可划转数量（不包含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借币金额）</w:t>
            </w:r>
          </w:p>
        </w:tc>
      </w:tr>
      <w:tr w14:paraId="5037D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4FE4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maxWdEx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987E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15EB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最大可划转数量（包含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借币金额）</w:t>
            </w:r>
          </w:p>
        </w:tc>
      </w:tr>
      <w:tr w14:paraId="6F415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AB36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spotOffsetMaxWd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5534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9AED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现货对冲不支持借币最大可转数量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A60CBB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963E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spotOffsetMaxWdEx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C05C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357E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现货对冲支持借币的最大可转数量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bl>
    <w:p w14:paraId="58430E8A">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查看账户特定风险状态</w:t>
      </w:r>
    </w:p>
    <w:p w14:paraId="383E6E1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仅适用于PM账户</w:t>
      </w:r>
    </w:p>
    <w:p w14:paraId="6755EF7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103500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B2645C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353787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740BD0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/api/v5/account/risk-state</w:t>
      </w:r>
    </w:p>
    <w:p w14:paraId="313FD72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F1D11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4987E3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328B17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67363E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查看账户持仓风险</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accountAPI.get_account_position_risk()</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7251E3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CBF98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41449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94EE8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1FB87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5F6C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"atRisk"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3318E9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"atRiskIdx"</w:t>
      </w:r>
      <w:r>
        <w:rPr>
          <w:rFonts w:hint="default" w:ascii="Consolas" w:hAnsi="Consolas" w:eastAsia="Consolas" w:cs="Consolas"/>
          <w:i w:val="0"/>
          <w:iCs w:val="0"/>
          <w:caps w:val="0"/>
          <w:color w:val="FFFFFF"/>
          <w:spacing w:val="0"/>
          <w:sz w:val="14"/>
          <w:szCs w:val="14"/>
          <w:bdr w:val="none" w:color="auto" w:sz="0" w:space="0"/>
          <w:shd w:val="clear" w:fill="101621"/>
        </w:rPr>
        <w:t>: [],</w:t>
      </w:r>
    </w:p>
    <w:p w14:paraId="2271DB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"atRiskMgn"</w:t>
      </w:r>
      <w:r>
        <w:rPr>
          <w:rFonts w:hint="default" w:ascii="Consolas" w:hAnsi="Consolas" w:eastAsia="Consolas" w:cs="Consolas"/>
          <w:i w:val="0"/>
          <w:iCs w:val="0"/>
          <w:caps w:val="0"/>
          <w:color w:val="FFFFFF"/>
          <w:spacing w:val="0"/>
          <w:sz w:val="14"/>
          <w:szCs w:val="14"/>
          <w:bdr w:val="none" w:color="auto" w:sz="0" w:space="0"/>
          <w:shd w:val="clear" w:fill="101621"/>
        </w:rPr>
        <w:t>: [],</w:t>
      </w:r>
    </w:p>
    <w:p w14:paraId="229088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"1635745078794"</w:t>
      </w:r>
    </w:p>
    <w:p w14:paraId="23A4F3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41C65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81FE2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722E6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86"/>
        <w:gridCol w:w="1314"/>
        <w:gridCol w:w="4918"/>
      </w:tblGrid>
      <w:tr w14:paraId="03638A6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7FFD5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2BBF81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808CC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1ACF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70E4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atRisk</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ADC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0624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自动借币模式下的账户风险状态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true： 当前账户为特定风险状态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false： 当前不是特定风险状态</w:t>
            </w:r>
          </w:p>
        </w:tc>
      </w:tr>
      <w:tr w14:paraId="5D49A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2354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atRiskIdx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0135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0E1D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衍生品的risk unit列表</w:t>
            </w:r>
          </w:p>
        </w:tc>
      </w:tr>
      <w:tr w14:paraId="095835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72A8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atRiskMgn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F45D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3F31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杠杆的risk unit列表</w:t>
            </w:r>
          </w:p>
        </w:tc>
      </w:tr>
      <w:tr w14:paraId="46E3E0C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3F24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580A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B844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接口数据返回时间 ，Unix时间戳的毫秒数格式，如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49047481">
      <w:pPr>
        <w:keepNext w:val="0"/>
        <w:keepLines w:val="0"/>
        <w:widowControl/>
        <w:suppressLineNumbers w:val="0"/>
        <w:jc w:val="left"/>
      </w:pPr>
      <w:r>
        <w:rPr>
          <w:rFonts w:ascii="宋体" w:hAnsi="宋体" w:eastAsia="宋体" w:cs="宋体"/>
          <w:kern w:val="0"/>
          <w:sz w:val="24"/>
          <w:szCs w:val="24"/>
          <w:lang w:val="en-US" w:eastAsia="zh-CN" w:bidi="ar"/>
        </w:rPr>
        <w:t> 当账户进入特定风险状态后，仅可以委托降低账户风险方向的IOC类型订单.</w:t>
      </w:r>
    </w:p>
    <w:p w14:paraId="18B2A8EE">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获取借币利率与限额</w:t>
      </w:r>
    </w:p>
    <w:p w14:paraId="225E537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AC3148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776296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4830EA0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523987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/api/v5/account/interest-limits</w:t>
      </w:r>
    </w:p>
    <w:p w14:paraId="21ED687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3B8B6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79831B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3061EE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4B9C9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获取借币利率与限额</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accountAPI.get_interest_limits(</w:t>
      </w:r>
    </w:p>
    <w:p w14:paraId="36795B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B49814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475"/>
      </w:tblGrid>
      <w:tr w14:paraId="6893801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792FCA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79C7C2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1E2F3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C13F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9F53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F8D7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70B6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9E1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2BF6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：市场借币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p>
        </w:tc>
      </w:tr>
      <w:tr w14:paraId="1AE17CC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8D22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F23A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7EDB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F3DE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借贷币种，如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bl>
    <w:p w14:paraId="18493FF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6C55A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E6ECC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5631A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77E1C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C9CD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"0.85893159114900247077000000000000"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CBF9D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3288A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"loanAlloc"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575D6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"nextDiscountTime"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"1729490400000"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B6C0F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"nextInterestTime"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"1729490400000"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7EF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"records"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78632C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F2EA0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99CA3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85EFB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7E168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051F9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"loanQuota"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"175.00000000"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67ADE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FAC3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"0.0000276"</w:t>
      </w:r>
      <w:r>
        <w:rPr>
          <w:rFonts w:hint="default" w:ascii="Consolas" w:hAnsi="Consolas" w:eastAsia="Consolas" w:cs="Consolas"/>
          <w:i w:val="0"/>
          <w:iCs w:val="0"/>
          <w:caps w:val="0"/>
          <w:color w:val="FFFFFF"/>
          <w:spacing w:val="0"/>
          <w:sz w:val="14"/>
          <w:szCs w:val="14"/>
          <w:bdr w:val="none" w:color="auto" w:sz="0" w:space="0"/>
          <w:shd w:val="clear" w:fill="101621"/>
        </w:rPr>
        <w:t>,</w:t>
      </w:r>
    </w:p>
    <w:p w14:paraId="28630D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"surplusLmt"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"175.00000000"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ED1CC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"surplusLmtDetails"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1DF64D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"usedLmt"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66C09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"usedLoan"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CF243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"interestFreeLiab"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15384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"potentialBorrowingAmt"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90998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C4BF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4A7CB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0E21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ABBEF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3FF6EA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220"/>
        <w:gridCol w:w="1038"/>
        <w:gridCol w:w="5288"/>
      </w:tblGrid>
      <w:tr w14:paraId="7F05F39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6600F3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9ECD86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118568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2895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2669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07A6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D61C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当前负债，单位为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4F3E0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C5DE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4325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3460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当前记息，单位为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p>
        </w:tc>
      </w:tr>
      <w:tr w14:paraId="33A94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B457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nextDiscountTime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6E93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2DE4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下次扣息时间，Unix时间戳的毫秒数格式，如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85E0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F248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nextInterestTime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5A22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0A63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下次计息时间，Unix时间戳的毫秒数格式，如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202B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2B5B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loanAlloc</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4CF4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3DB8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7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当前交易账户尊享借币可用额度的比率（百分比）</w:delText>
              </w:r>
            </w:del>
            <w:del w:id="74">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7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1. 范围为[0, 100]. 精度为 0.01% (2位小数)</w:delText>
              </w:r>
            </w:del>
            <w:del w:id="76">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7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2. 0 代表母账户没有为子账户分配；</w:delText>
              </w:r>
            </w:del>
            <w:del w:id="78">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7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3. "" 代表母子账户共享</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56B54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754D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records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F3EA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E5A9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各币种详细信息</w:t>
            </w:r>
          </w:p>
        </w:tc>
      </w:tr>
      <w:tr w14:paraId="4B792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3392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2E4F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A1FA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借贷币种，如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38A709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1F4A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1449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4A4A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当前日借币利率</w:t>
            </w:r>
          </w:p>
        </w:tc>
      </w:tr>
      <w:tr w14:paraId="40907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A16D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loanQuota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A5B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1B9B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母账户维度借币限额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如果已配置可用额度，该字段代表当前交易账户的借币限额</w:t>
            </w:r>
          </w:p>
        </w:tc>
      </w:tr>
      <w:tr w14:paraId="39972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E238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usedLmt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CBF3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634B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当前账户已借额度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如果已配置可用额度，该字段代表当前交易账户的已借额度</w:t>
            </w:r>
          </w:p>
        </w:tc>
      </w:tr>
      <w:tr w14:paraId="63B13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EFC3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interest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73CD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98C9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已计未扣利息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市场借币</w:t>
            </w:r>
          </w:p>
        </w:tc>
      </w:tr>
      <w:tr w14:paraId="1672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7EEE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interestFreeLiab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6649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704D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当前账户免息负债</w:t>
            </w:r>
          </w:p>
        </w:tc>
      </w:tr>
      <w:tr w14:paraId="2A36F3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C101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potentialBorrowingAmt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169F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6A40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当前账户潜在借币量</w:t>
            </w:r>
          </w:p>
        </w:tc>
      </w:tr>
      <w:tr w14:paraId="2349C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C72D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surplusLmt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36A4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278A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母子账户剩余可借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如果已配置可用额度，该字段代表当前交易账户的剩余可借</w:t>
            </w:r>
          </w:p>
        </w:tc>
      </w:tr>
      <w:tr w14:paraId="49606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9AB6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surplusLmtDetails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530F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D458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8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母子账户剩余可借额度详情，母子账户剩余可借额度的值取该数组中的最小值，可以用来判断是什么原因导致可借额度不足</w:delText>
              </w:r>
            </w:del>
            <w:del w:id="81">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8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仅适用于</w:delText>
              </w:r>
            </w:del>
            <w:del w:id="83">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尊享借币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3ADA3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7C40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allAcctRemainingQuota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93A4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9285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母子账户剩余额度</w:t>
            </w:r>
          </w:p>
        </w:tc>
      </w:tr>
      <w:tr w14:paraId="30CA5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3445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curAcctRemainingQuota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0411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B7C8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当前账户剩余额度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仅适用于为子账户分配限额的场景</w:t>
            </w:r>
          </w:p>
        </w:tc>
      </w:tr>
      <w:tr w14:paraId="17571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0A0A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platRemainingQuota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FD1D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6741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平台剩余额度，当平台剩余额度大于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curAcctRemainingQuota</w:t>
            </w:r>
            <w:r>
              <w:rPr>
                <w:rFonts w:hint="default" w:ascii="Segoe UI" w:hAnsi="Segoe UI" w:eastAsia="Segoe UI" w:cs="Segoe UI"/>
                <w:i w:val="0"/>
                <w:iCs w:val="0"/>
                <w:caps w:val="0"/>
                <w:color w:val="3F475A"/>
                <w:spacing w:val="0"/>
                <w:kern w:val="0"/>
                <w:sz w:val="16"/>
                <w:szCs w:val="16"/>
                <w:bdr w:val="none" w:color="auto" w:sz="0" w:space="0"/>
                <w:lang w:val="en-US" w:eastAsia="zh-CN" w:bidi="ar"/>
              </w:rPr>
              <w:t>或者</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allAcctRemainingQuota</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时，会显示大于某个值，如"&gt;1000"</w:t>
            </w:r>
          </w:p>
        </w:tc>
      </w:tr>
      <w:tr w14:paraId="0EA5C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B6EA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posLoan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76CF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6737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8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当前账户负债占用（锁定额度内）</w:delText>
              </w:r>
            </w:del>
            <w:del w:id="85">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8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仅适用于</w:delText>
              </w:r>
            </w:del>
            <w:del w:id="8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尊享借币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4D4F3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1D1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availLoan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AF53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8B92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8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当前账户剩余可用（锁定额度内）</w:delText>
              </w:r>
            </w:del>
            <w:del w:id="8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9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仅适用于</w:delText>
              </w:r>
            </w:del>
            <w:del w:id="9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尊享借币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596FA5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D076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usedLoan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E157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48EF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9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当前账户已借额度</w:delText>
              </w:r>
            </w:del>
            <w:del w:id="93">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9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仅适用于</w:delText>
              </w:r>
            </w:del>
            <w:del w:id="9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尊享借币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r w14:paraId="49F4F23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2ED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avgRate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4B17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E1D3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9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已借币种平均每小时利率，仅适用于</w:delText>
              </w:r>
            </w:del>
            <w:del w:id="9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尊享借币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已废弃</w:t>
            </w:r>
          </w:p>
        </w:tc>
      </w:tr>
    </w:tbl>
    <w:p w14:paraId="38FAD9DA">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手动借/还币</w:t>
      </w:r>
    </w:p>
    <w:p w14:paraId="7446CED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已开通借币的情况。</w:t>
      </w:r>
    </w:p>
    <w:p w14:paraId="3C59CD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限速：1次/s</w:t>
      </w:r>
    </w:p>
    <w:p w14:paraId="4B68931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限速规则：Master Account User ID</w:t>
      </w:r>
    </w:p>
    <w:p w14:paraId="69C56A7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45B1BB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C6F16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/api/v5/account/spot-manual-borrow-repay</w:t>
      </w:r>
    </w:p>
    <w:p w14:paraId="64631D2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A9BA1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5A6D40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64C80E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A5DF8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accountAPI.spot_manual_borrow_repay(ccy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side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"borrow"</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amt</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56378AD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182"/>
      </w:tblGrid>
      <w:tr w14:paraId="7807820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7A9E77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32A695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61879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11968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BDF2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607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E7A0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588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B42E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68DAB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0816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74DC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9BAF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B04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：还币</w:t>
            </w:r>
          </w:p>
        </w:tc>
      </w:tr>
      <w:tr w14:paraId="4D14AA9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6161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CED7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B1E9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A4F9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w:t>
            </w:r>
          </w:p>
        </w:tc>
      </w:tr>
    </w:tbl>
    <w:p w14:paraId="54C151A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D7DFC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B2DA2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70FB3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2F479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CBE28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ABC7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"borrow"</w:t>
      </w:r>
      <w:r>
        <w:rPr>
          <w:rFonts w:hint="default" w:ascii="Consolas" w:hAnsi="Consolas" w:eastAsia="Consolas" w:cs="Consolas"/>
          <w:i w:val="0"/>
          <w:iCs w:val="0"/>
          <w:caps w:val="0"/>
          <w:color w:val="FFFFFF"/>
          <w:spacing w:val="0"/>
          <w:sz w:val="14"/>
          <w:szCs w:val="14"/>
          <w:bdr w:val="none" w:color="auto" w:sz="0" w:space="0"/>
          <w:shd w:val="clear" w:fill="101621"/>
        </w:rPr>
        <w:t>,</w:t>
      </w:r>
    </w:p>
    <w:p w14:paraId="5B842C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"100"</w:t>
      </w:r>
    </w:p>
    <w:p w14:paraId="45C0CD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6A2AE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2ACD9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278FF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1182"/>
      </w:tblGrid>
      <w:tr w14:paraId="6275B8E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1FED92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18EFF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45A9DE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32B0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1EE2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BA45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B81A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1F737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83DB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B083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73AE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：还币</w:t>
            </w:r>
          </w:p>
        </w:tc>
      </w:tr>
      <w:tr w14:paraId="3385BDE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B7D8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3DE1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AE56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实际数量</w:t>
            </w:r>
          </w:p>
        </w:tc>
      </w:tr>
    </w:tbl>
    <w:p w14:paraId="6E71EC5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设置自动还币</w:t>
      </w:r>
    </w:p>
    <w:p w14:paraId="25FE35A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已开通借币的情况。</w:t>
      </w:r>
    </w:p>
    <w:p w14:paraId="70DA091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370353F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3A052A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FBF3D8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4CC68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/api/v5/account/set-auto-repay</w:t>
      </w:r>
    </w:p>
    <w:p w14:paraId="32DE235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E2169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441257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9BB7B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77421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accountAPI.set_auto_repay(autoRepay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True)</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5FFB41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3"/>
        <w:gridCol w:w="814"/>
        <w:gridCol w:w="883"/>
        <w:gridCol w:w="2240"/>
      </w:tblGrid>
      <w:tr w14:paraId="00FD16F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7F86C1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CFDA3A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1103F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F46EA8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E1F33C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5D53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autoRepay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85D9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730C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FB83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是否支持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w:t>
            </w:r>
          </w:p>
        </w:tc>
      </w:tr>
    </w:tbl>
    <w:p w14:paraId="231F6CD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D340F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43BF1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EBB38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0D3F2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81667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7B87A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"autoRepay"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5FEA1A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0F1C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976E24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3"/>
        <w:gridCol w:w="814"/>
        <w:gridCol w:w="2240"/>
      </w:tblGrid>
      <w:tr w14:paraId="455C531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4EA325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4E2EA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E325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B2EA56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332B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autoRepay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64EA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7221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是否支持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w:t>
            </w:r>
          </w:p>
        </w:tc>
      </w:tr>
    </w:tbl>
    <w:p w14:paraId="4BB110AC">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获取借/还币历史</w:t>
      </w:r>
    </w:p>
    <w:p w14:paraId="2304797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下的借/还币历史。</w:t>
      </w:r>
    </w:p>
    <w:p w14:paraId="045E505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034361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69A6A3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4EB416D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010D757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/api/v5/account/spot-borrow-repay-history</w:t>
      </w:r>
    </w:p>
    <w:p w14:paraId="38EBAB4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13CD0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5DFD7A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9D427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30689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accountAPI.spot_borrow_repay_history(ccy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6AA11"/>
          <w:spacing w:val="0"/>
          <w:sz w:val="14"/>
          <w:szCs w:val="14"/>
          <w:bdr w:val="none" w:color="auto" w:sz="0" w:space="0"/>
          <w:shd w:val="clear" w:fill="101621"/>
        </w:rPr>
        <w: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"auto_borrow"</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F73433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1"/>
        <w:gridCol w:w="659"/>
        <w:gridCol w:w="864"/>
        <w:gridCol w:w="6302"/>
      </w:tblGrid>
      <w:tr w14:paraId="00FFA13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C6E93C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2349E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C2BD7E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FB99CD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7157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6284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2E7C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2A34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D658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0A32D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C1A1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B36F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FFD1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91C3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manual_borrow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manual_repay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：手动还币</w:t>
            </w:r>
          </w:p>
        </w:tc>
      </w:tr>
      <w:tr w14:paraId="71BAC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B8A6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8E0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6197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0C4C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请求发生时间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之前（包含）的分页内容，Unix时间戳的毫秒数格式，如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6D34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2616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1116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9954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D736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请求发生时间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之后（包含）的分页内容，Unix时间戳的毫秒数格式，如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FE5538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9ADE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3F32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846F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DA0D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053F7AE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7FFD9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B3D10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5FA7E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4358B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E3D39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4697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"6764.802661157592"</w:t>
      </w:r>
      <w:r>
        <w:rPr>
          <w:rFonts w:hint="default" w:ascii="Consolas" w:hAnsi="Consolas" w:eastAsia="Consolas" w:cs="Consolas"/>
          <w:i w:val="0"/>
          <w:iCs w:val="0"/>
          <w:caps w:val="0"/>
          <w:color w:val="FFFFFF"/>
          <w:spacing w:val="0"/>
          <w:sz w:val="14"/>
          <w:szCs w:val="14"/>
          <w:bdr w:val="none" w:color="auto" w:sz="0" w:space="0"/>
          <w:shd w:val="clear" w:fill="101621"/>
        </w:rPr>
        <w:t>,</w:t>
      </w:r>
    </w:p>
    <w:p w14:paraId="6FA256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D6CD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"1725330976644"</w:t>
      </w:r>
      <w:r>
        <w:rPr>
          <w:rFonts w:hint="default" w:ascii="Consolas" w:hAnsi="Consolas" w:eastAsia="Consolas" w:cs="Consolas"/>
          <w:i w:val="0"/>
          <w:iCs w:val="0"/>
          <w:caps w:val="0"/>
          <w:color w:val="FFFFFF"/>
          <w:spacing w:val="0"/>
          <w:sz w:val="14"/>
          <w:szCs w:val="14"/>
          <w:bdr w:val="none" w:color="auto" w:sz="0" w:space="0"/>
          <w:shd w:val="clear" w:fill="101621"/>
        </w:rPr>
        <w:t>,</w:t>
      </w:r>
    </w:p>
    <w:p w14:paraId="384ABE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"auto_repay"</w:t>
      </w:r>
    </w:p>
    <w:p w14:paraId="6F370A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D05D9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93B9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528862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54"/>
        <w:gridCol w:w="659"/>
        <w:gridCol w:w="4518"/>
      </w:tblGrid>
      <w:tr w14:paraId="3626DDF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57184E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39B2D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D8E07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4930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1CBB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5AE6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EA27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051183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7A0F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257E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AD2B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manual_borrow</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manual_repay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：手动还币</w:t>
            </w:r>
          </w:p>
        </w:tc>
      </w:tr>
      <w:tr w14:paraId="3CA00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06C9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1006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9F58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w:t>
            </w:r>
          </w:p>
        </w:tc>
      </w:tr>
      <w:tr w14:paraId="452A32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23BA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accBorrowed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7BC7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4D16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累计借币数量</w:t>
            </w:r>
          </w:p>
        </w:tc>
      </w:tr>
      <w:tr w14:paraId="76E2652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6E22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E62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4A8A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事件发生时间，Unix时间戳的毫秒数格式，如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469CDBA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仓位创建器</w:t>
      </w:r>
    </w:p>
    <w:p w14:paraId="26FCC81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计算用户的模拟头寸或当前头寸的投资组合保证金信息，一次请求最多可添加200个虚拟仓位和200个虚拟虚拟资产</w:t>
      </w:r>
    </w:p>
    <w:p w14:paraId="0D8B276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限速：2次/2s</w:t>
      </w:r>
    </w:p>
    <w:p w14:paraId="369AB4B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51DA04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843410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88E705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/api/v5/account/position-builder</w:t>
      </w:r>
    </w:p>
    <w:p w14:paraId="333BD95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98DA6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4733B8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C862D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7CC9B5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accountAPI.position_builder(</w:t>
      </w:r>
    </w:p>
    <w:p w14:paraId="526A44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inclRealPosAndEq</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True,</w:t>
      </w:r>
    </w:p>
    <w:p w14:paraId="05F101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simPos</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1CB7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3040BD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E1913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AE72E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"100000"</w:t>
      </w:r>
    </w:p>
    <w:p w14:paraId="3163AD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CE079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5FD9A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F64E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774F0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"100000"</w:t>
      </w:r>
    </w:p>
    <w:p w14:paraId="1AAA6D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9CA61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8998E2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96"/>
        <w:gridCol w:w="1175"/>
        <w:gridCol w:w="724"/>
        <w:gridCol w:w="5151"/>
      </w:tblGrid>
      <w:tr w14:paraId="47969D4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B72FD6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414720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99783C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3CB344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6DA8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FE4E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392B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3527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384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切换至账户模式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：组合保证金模式</w:t>
            </w:r>
          </w:p>
        </w:tc>
      </w:tr>
      <w:tr w14:paraId="7F7AB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19F1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inclRealPosAndEq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B803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3C5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A114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是否代入已有仓位和资产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p>
        </w:tc>
      </w:tr>
      <w:tr w14:paraId="4D1B9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3D01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5854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B2CD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3F7B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跨币种下整体的全仓合约杠杆数量，默认为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如果超过允许的杠杆倍数，按照最大的杠杆设置。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564A9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CB35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simPos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951E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5444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31E0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模拟仓位列表</w:t>
            </w:r>
          </w:p>
        </w:tc>
      </w:tr>
      <w:tr w14:paraId="23C4B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F35A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640B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843E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A9CD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p>
        </w:tc>
      </w:tr>
      <w:tr w14:paraId="11E4CE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00F2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F146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21F5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E8E1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持仓量</w:t>
            </w:r>
          </w:p>
        </w:tc>
      </w:tr>
      <w:tr w14:paraId="3DA374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7D7F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FADF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2E3B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1A21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平均开仓价格</w:t>
            </w:r>
          </w:p>
        </w:tc>
      </w:tr>
      <w:tr w14:paraId="49F7F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A48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6553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9608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8F16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仅适用于在跨币种保证金模式下指定交易产品的杠杆。如果用户不传，则选择默认杠杆为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76B16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AB50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simAsset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4C7C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17F4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0F92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模拟资产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inclRealPosAndEq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，只考虑真实资产，会忽略虚拟资产</w:t>
            </w:r>
          </w:p>
        </w:tc>
      </w:tr>
      <w:tr w14:paraId="1C718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3823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1FC1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603F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FDE5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31798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4ABD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8850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1311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076B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可以为负，代表减少币种资产</w:t>
            </w:r>
          </w:p>
        </w:tc>
      </w:tr>
      <w:tr w14:paraId="67141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10A8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greeksType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0E71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A1B6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65E2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希腊值类型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BS</w:t>
            </w:r>
            <w:r>
              <w:rPr>
                <w:rFonts w:hint="default" w:ascii="Segoe UI" w:hAnsi="Segoe UI" w:eastAsia="Segoe UI" w:cs="Segoe UI"/>
                <w:i w:val="0"/>
                <w:iCs w:val="0"/>
                <w:caps w:val="0"/>
                <w:color w:val="3F475A"/>
                <w:spacing w:val="0"/>
                <w:kern w:val="0"/>
                <w:sz w:val="16"/>
                <w:szCs w:val="16"/>
                <w:bdr w:val="none" w:color="auto" w:sz="0" w:space="0"/>
                <w:lang w:val="en-US" w:eastAsia="zh-CN" w:bidi="ar"/>
              </w:rPr>
              <w:t>：BS模型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：美元现金等价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BS</w:t>
            </w:r>
          </w:p>
        </w:tc>
      </w:tr>
      <w:tr w14:paraId="658A2AC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70E2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E078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F473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4B15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价格变动百分比。小数形式，范围 -0.99 ~ 1，以 0.01 为增量。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0</w:t>
            </w:r>
          </w:p>
        </w:tc>
      </w:tr>
    </w:tbl>
    <w:p w14:paraId="0F9C901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E958B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9AB1A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C0796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F79A8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9D57A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"-0.1364949794742562"</w:t>
      </w:r>
      <w:r>
        <w:rPr>
          <w:rFonts w:hint="default" w:ascii="Consolas" w:hAnsi="Consolas" w:eastAsia="Consolas" w:cs="Consolas"/>
          <w:i w:val="0"/>
          <w:iCs w:val="0"/>
          <w:caps w:val="0"/>
          <w:color w:val="FFFFFF"/>
          <w:spacing w:val="0"/>
          <w:sz w:val="14"/>
          <w:szCs w:val="14"/>
          <w:bdr w:val="none" w:color="auto" w:sz="0" w:space="0"/>
          <w:shd w:val="clear" w:fill="101621"/>
        </w:rPr>
        <w:t>,</w:t>
      </w:r>
    </w:p>
    <w:p w14:paraId="36A0D9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"assets"</w:t>
      </w:r>
      <w:r>
        <w:rPr>
          <w:rFonts w:hint="default" w:ascii="Consolas" w:hAnsi="Consolas" w:eastAsia="Consolas" w:cs="Consolas"/>
          <w:i w:val="0"/>
          <w:iCs w:val="0"/>
          <w:caps w:val="0"/>
          <w:color w:val="FFFFFF"/>
          <w:spacing w:val="0"/>
          <w:sz w:val="14"/>
          <w:szCs w:val="14"/>
          <w:bdr w:val="none" w:color="auto" w:sz="0" w:space="0"/>
          <w:shd w:val="clear" w:fill="101621"/>
        </w:rPr>
        <w:t>: [</w:t>
      </w:r>
    </w:p>
    <w:p w14:paraId="11E0CF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78A62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2AEC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07DA0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5ACD5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40F02E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59014B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2863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F9E7E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82CE3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9C46E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EF129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9D38E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0409FD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38201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B56ED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9BCA4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3A1D8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FFF22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16522A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5A0DB6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9B898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5DB86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"-78589.37"</w:t>
      </w:r>
      <w:r>
        <w:rPr>
          <w:rFonts w:hint="default" w:ascii="Consolas" w:hAnsi="Consolas" w:eastAsia="Consolas" w:cs="Consolas"/>
          <w:i w:val="0"/>
          <w:iCs w:val="0"/>
          <w:caps w:val="0"/>
          <w:color w:val="FFFFFF"/>
          <w:spacing w:val="0"/>
          <w:sz w:val="14"/>
          <w:szCs w:val="14"/>
          <w:bdr w:val="none" w:color="auto" w:sz="0" w:space="0"/>
          <w:shd w:val="clear" w:fill="101621"/>
        </w:rPr>
        <w:t>,</w:t>
      </w:r>
    </w:p>
    <w:p w14:paraId="227859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"7855.32188898"</w:t>
      </w:r>
      <w:r>
        <w:rPr>
          <w:rFonts w:hint="default" w:ascii="Consolas" w:hAnsi="Consolas" w:eastAsia="Consolas" w:cs="Consolas"/>
          <w:i w:val="0"/>
          <w:iCs w:val="0"/>
          <w:caps w:val="0"/>
          <w:color w:val="FFFFFF"/>
          <w:spacing w:val="0"/>
          <w:sz w:val="14"/>
          <w:szCs w:val="14"/>
          <w:bdr w:val="none" w:color="auto" w:sz="0" w:space="0"/>
          <w:shd w:val="clear" w:fill="101621"/>
        </w:rPr>
        <w:t>,</w:t>
      </w:r>
    </w:p>
    <w:p w14:paraId="1F0574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CFDB7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DA8B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31E16C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7FCC1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13F5F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"1571.064377796"</w:t>
      </w:r>
      <w:r>
        <w:rPr>
          <w:rFonts w:hint="default" w:ascii="Consolas" w:hAnsi="Consolas" w:eastAsia="Consolas" w:cs="Consolas"/>
          <w:i w:val="0"/>
          <w:iCs w:val="0"/>
          <w:caps w:val="0"/>
          <w:color w:val="FFFFFF"/>
          <w:spacing w:val="0"/>
          <w:sz w:val="14"/>
          <w:szCs w:val="14"/>
          <w:bdr w:val="none" w:color="auto" w:sz="0" w:space="0"/>
          <w:shd w:val="clear" w:fill="101621"/>
        </w:rPr>
        <w:t>,</w:t>
      </w:r>
    </w:p>
    <w:p w14:paraId="48CD72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"derivMmr"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"1375.4837063088003"</w:t>
      </w:r>
      <w:r>
        <w:rPr>
          <w:rFonts w:hint="default" w:ascii="Consolas" w:hAnsi="Consolas" w:eastAsia="Consolas" w:cs="Consolas"/>
          <w:i w:val="0"/>
          <w:iCs w:val="0"/>
          <w:caps w:val="0"/>
          <w:color w:val="FFFFFF"/>
          <w:spacing w:val="0"/>
          <w:sz w:val="14"/>
          <w:szCs w:val="14"/>
          <w:bdr w:val="none" w:color="auto" w:sz="0" w:space="0"/>
          <w:shd w:val="clear" w:fill="101621"/>
        </w:rPr>
        <w:t>,</w:t>
      </w:r>
    </w:p>
    <w:p w14:paraId="0C3D44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"-78553.21888979999"</w:t>
      </w:r>
      <w:r>
        <w:rPr>
          <w:rFonts w:hint="default" w:ascii="Consolas" w:hAnsi="Consolas" w:eastAsia="Consolas" w:cs="Consolas"/>
          <w:i w:val="0"/>
          <w:iCs w:val="0"/>
          <w:caps w:val="0"/>
          <w:color w:val="FFFFFF"/>
          <w:spacing w:val="0"/>
          <w:sz w:val="14"/>
          <w:szCs w:val="14"/>
          <w:bdr w:val="none" w:color="auto" w:sz="0" w:space="0"/>
          <w:shd w:val="clear" w:fill="101621"/>
        </w:rPr>
        <w:t>,</w:t>
      </w:r>
    </w:p>
    <w:p w14:paraId="68B999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"marginRatio"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"-25.95365779811705"</w:t>
      </w:r>
      <w:r>
        <w:rPr>
          <w:rFonts w:hint="default" w:ascii="Consolas" w:hAnsi="Consolas" w:eastAsia="Consolas" w:cs="Consolas"/>
          <w:i w:val="0"/>
          <w:iCs w:val="0"/>
          <w:caps w:val="0"/>
          <w:color w:val="FFFFFF"/>
          <w:spacing w:val="0"/>
          <w:sz w:val="14"/>
          <w:szCs w:val="14"/>
          <w:bdr w:val="none" w:color="auto" w:sz="0" w:space="0"/>
          <w:shd w:val="clear" w:fill="101621"/>
        </w:rPr>
        <w:t>,</w:t>
      </w:r>
    </w:p>
    <w:p w14:paraId="71E8D0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 [],</w:t>
      </w:r>
    </w:p>
    <w:p w14:paraId="104FF9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"riskUnitData"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AABC6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DC646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"-9704.903689800001"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903D8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4B33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58036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"1538.9669514070802"</w:t>
      </w:r>
      <w:r>
        <w:rPr>
          <w:rFonts w:hint="default" w:ascii="Consolas" w:hAnsi="Consolas" w:eastAsia="Consolas" w:cs="Consolas"/>
          <w:i w:val="0"/>
          <w:iCs w:val="0"/>
          <w:caps w:val="0"/>
          <w:color w:val="FFFFFF"/>
          <w:spacing w:val="0"/>
          <w:sz w:val="14"/>
          <w:szCs w:val="14"/>
          <w:bdr w:val="none" w:color="auto" w:sz="0" w:space="0"/>
          <w:shd w:val="clear" w:fill="101621"/>
        </w:rPr>
        <w:t>,</w:t>
      </w:r>
    </w:p>
    <w:p w14:paraId="0E8ABA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FB348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"1183.8207318516002"</w:t>
      </w:r>
      <w:r>
        <w:rPr>
          <w:rFonts w:hint="default" w:ascii="Consolas" w:hAnsi="Consolas" w:eastAsia="Consolas" w:cs="Consolas"/>
          <w:i w:val="0"/>
          <w:iCs w:val="0"/>
          <w:caps w:val="0"/>
          <w:color w:val="FFFFFF"/>
          <w:spacing w:val="0"/>
          <w:sz w:val="14"/>
          <w:szCs w:val="14"/>
          <w:bdr w:val="none" w:color="auto" w:sz="0" w:space="0"/>
          <w:shd w:val="clear" w:fill="101621"/>
        </w:rPr>
        <w:t>,</w:t>
      </w:r>
    </w:p>
    <w:p w14:paraId="4FEFB0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325DC7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"mr1FinalResult"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384A7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7FBF87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55158C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"up"</w:t>
      </w:r>
    </w:p>
    <w:p w14:paraId="0CB5F7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9525C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"mr1Scenarios"</w:t>
      </w:r>
      <w:r>
        <w:rPr>
          <w:rFonts w:hint="default" w:ascii="Consolas" w:hAnsi="Consolas" w:eastAsia="Consolas" w:cs="Consolas"/>
          <w:i w:val="0"/>
          <w:iCs w:val="0"/>
          <w:caps w:val="0"/>
          <w:color w:val="FFFFFF"/>
          <w:spacing w:val="0"/>
          <w:sz w:val="14"/>
          <w:szCs w:val="14"/>
          <w:bdr w:val="none" w:color="auto" w:sz="0" w:space="0"/>
          <w:shd w:val="clear" w:fill="101621"/>
        </w:rPr>
        <w:t>: {</w:t>
      </w:r>
    </w:p>
    <w:p w14:paraId="0E5D2E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"volSame"</w:t>
      </w:r>
      <w:r>
        <w:rPr>
          <w:rFonts w:hint="default" w:ascii="Consolas" w:hAnsi="Consolas" w:eastAsia="Consolas" w:cs="Consolas"/>
          <w:i w:val="0"/>
          <w:iCs w:val="0"/>
          <w:caps w:val="0"/>
          <w:color w:val="FFFFFF"/>
          <w:spacing w:val="0"/>
          <w:sz w:val="14"/>
          <w:szCs w:val="14"/>
          <w:bdr w:val="none" w:color="auto" w:sz="0" w:space="0"/>
          <w:shd w:val="clear" w:fill="101621"/>
        </w:rPr>
        <w:t>: {</w:t>
      </w:r>
    </w:p>
    <w:p w14:paraId="6F8BAE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853B8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6567F6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374311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r>
        <w:rPr>
          <w:rFonts w:hint="default" w:ascii="Consolas" w:hAnsi="Consolas" w:eastAsia="Consolas" w:cs="Consolas"/>
          <w:i w:val="0"/>
          <w:iCs w:val="0"/>
          <w:caps w:val="0"/>
          <w:color w:val="FFFFFF"/>
          <w:spacing w:val="0"/>
          <w:sz w:val="14"/>
          <w:szCs w:val="14"/>
          <w:bdr w:val="none" w:color="auto" w:sz="0" w:space="0"/>
          <w:shd w:val="clear" w:fill="101621"/>
        </w:rPr>
        <w:t>,</w:t>
      </w:r>
    </w:p>
    <w:p w14:paraId="5FE734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786D9F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6631FC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p>
    <w:p w14:paraId="5BAB1F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85264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"volShockDown"</w:t>
      </w:r>
      <w:r>
        <w:rPr>
          <w:rFonts w:hint="default" w:ascii="Consolas" w:hAnsi="Consolas" w:eastAsia="Consolas" w:cs="Consolas"/>
          <w:i w:val="0"/>
          <w:iCs w:val="0"/>
          <w:caps w:val="0"/>
          <w:color w:val="FFFFFF"/>
          <w:spacing w:val="0"/>
          <w:sz w:val="14"/>
          <w:szCs w:val="14"/>
          <w:bdr w:val="none" w:color="auto" w:sz="0" w:space="0"/>
          <w:shd w:val="clear" w:fill="101621"/>
        </w:rPr>
        <w:t>: {</w:t>
      </w:r>
    </w:p>
    <w:p w14:paraId="03D73A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B5E79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3D1568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50B9E3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r>
        <w:rPr>
          <w:rFonts w:hint="default" w:ascii="Consolas" w:hAnsi="Consolas" w:eastAsia="Consolas" w:cs="Consolas"/>
          <w:i w:val="0"/>
          <w:iCs w:val="0"/>
          <w:caps w:val="0"/>
          <w:color w:val="FFFFFF"/>
          <w:spacing w:val="0"/>
          <w:sz w:val="14"/>
          <w:szCs w:val="14"/>
          <w:bdr w:val="none" w:color="auto" w:sz="0" w:space="0"/>
          <w:shd w:val="clear" w:fill="101621"/>
        </w:rPr>
        <w:t>,</w:t>
      </w:r>
    </w:p>
    <w:p w14:paraId="2A97F9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59583D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155797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p>
    <w:p w14:paraId="0CA859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07C2A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"volShockUp"</w:t>
      </w:r>
      <w:r>
        <w:rPr>
          <w:rFonts w:hint="default" w:ascii="Consolas" w:hAnsi="Consolas" w:eastAsia="Consolas" w:cs="Consolas"/>
          <w:i w:val="0"/>
          <w:iCs w:val="0"/>
          <w:caps w:val="0"/>
          <w:color w:val="FFFFFF"/>
          <w:spacing w:val="0"/>
          <w:sz w:val="14"/>
          <w:szCs w:val="14"/>
          <w:bdr w:val="none" w:color="auto" w:sz="0" w:space="0"/>
          <w:shd w:val="clear" w:fill="101621"/>
        </w:rPr>
        <w:t>: {</w:t>
      </w:r>
    </w:p>
    <w:p w14:paraId="0EFE29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C28C2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668205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"776.2739496480004"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67D058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r>
        <w:rPr>
          <w:rFonts w:hint="default" w:ascii="Consolas" w:hAnsi="Consolas" w:eastAsia="Consolas" w:cs="Consolas"/>
          <w:i w:val="0"/>
          <w:iCs w:val="0"/>
          <w:caps w:val="0"/>
          <w:color w:val="FFFFFF"/>
          <w:spacing w:val="0"/>
          <w:sz w:val="14"/>
          <w:szCs w:val="14"/>
          <w:bdr w:val="none" w:color="auto" w:sz="0" w:space="0"/>
          <w:shd w:val="clear" w:fill="101621"/>
        </w:rPr>
        <w:t>,</w:t>
      </w:r>
    </w:p>
    <w:p w14:paraId="0849BA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38401F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"1164.4109244719994"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111EEF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"388.1369748240002"</w:t>
      </w:r>
    </w:p>
    <w:p w14:paraId="109180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45BAA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5144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12DA7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"mr3"</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E051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"19.4098073796"</w:t>
      </w:r>
      <w:r>
        <w:rPr>
          <w:rFonts w:hint="default" w:ascii="Consolas" w:hAnsi="Consolas" w:eastAsia="Consolas" w:cs="Consolas"/>
          <w:i w:val="0"/>
          <w:iCs w:val="0"/>
          <w:caps w:val="0"/>
          <w:color w:val="FFFFFF"/>
          <w:spacing w:val="0"/>
          <w:sz w:val="14"/>
          <w:szCs w:val="14"/>
          <w:bdr w:val="none" w:color="auto" w:sz="0" w:space="0"/>
          <w:shd w:val="clear" w:fill="101621"/>
        </w:rPr>
        <w:t>,</w:t>
      </w:r>
    </w:p>
    <w:p w14:paraId="2C2EED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"mr5"</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1E7A6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"1164.4109244720003"</w:t>
      </w:r>
      <w:r>
        <w:rPr>
          <w:rFonts w:hint="default" w:ascii="Consolas" w:hAnsi="Consolas" w:eastAsia="Consolas" w:cs="Consolas"/>
          <w:i w:val="0"/>
          <w:iCs w:val="0"/>
          <w:caps w:val="0"/>
          <w:color w:val="FFFFFF"/>
          <w:spacing w:val="0"/>
          <w:sz w:val="14"/>
          <w:szCs w:val="14"/>
          <w:bdr w:val="none" w:color="auto" w:sz="0" w:space="0"/>
          <w:shd w:val="clear" w:fill="101621"/>
        </w:rPr>
        <w:t>,</w:t>
      </w:r>
    </w:p>
    <w:p w14:paraId="062A61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"mr6FinalResult"</w:t>
      </w:r>
      <w:r>
        <w:rPr>
          <w:rFonts w:hint="default" w:ascii="Consolas" w:hAnsi="Consolas" w:eastAsia="Consolas" w:cs="Consolas"/>
          <w:i w:val="0"/>
          <w:iCs w:val="0"/>
          <w:caps w:val="0"/>
          <w:color w:val="FFFFFF"/>
          <w:spacing w:val="0"/>
          <w:sz w:val="14"/>
          <w:szCs w:val="14"/>
          <w:bdr w:val="none" w:color="auto" w:sz="0" w:space="0"/>
          <w:shd w:val="clear" w:fill="101621"/>
        </w:rPr>
        <w:t>: {</w:t>
      </w:r>
    </w:p>
    <w:p w14:paraId="456D38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"-2328.8218489440005"</w:t>
      </w:r>
      <w:r>
        <w:rPr>
          <w:rFonts w:hint="default" w:ascii="Consolas" w:hAnsi="Consolas" w:eastAsia="Consolas" w:cs="Consolas"/>
          <w:i w:val="0"/>
          <w:iCs w:val="0"/>
          <w:caps w:val="0"/>
          <w:color w:val="FFFFFF"/>
          <w:spacing w:val="0"/>
          <w:sz w:val="14"/>
          <w:szCs w:val="14"/>
          <w:bdr w:val="none" w:color="auto" w:sz="0" w:space="0"/>
          <w:shd w:val="clear" w:fill="101621"/>
        </w:rPr>
        <w:t>,</w:t>
      </w:r>
    </w:p>
    <w:p w14:paraId="45AC57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"0.24"</w:t>
      </w:r>
    </w:p>
    <w:p w14:paraId="1D379C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B30FE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"mr7"</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"43.67206660410001"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68A532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"1571.064377796"</w:t>
      </w:r>
      <w:r>
        <w:rPr>
          <w:rFonts w:hint="default" w:ascii="Consolas" w:hAnsi="Consolas" w:eastAsia="Consolas" w:cs="Consolas"/>
          <w:i w:val="0"/>
          <w:iCs w:val="0"/>
          <w:caps w:val="0"/>
          <w:color w:val="FFFFFF"/>
          <w:spacing w:val="0"/>
          <w:sz w:val="14"/>
          <w:szCs w:val="14"/>
          <w:bdr w:val="none" w:color="auto" w:sz="0" w:space="0"/>
          <w:shd w:val="clear" w:fill="101621"/>
        </w:rPr>
        <w:t>,</w:t>
      </w:r>
    </w:p>
    <w:p w14:paraId="11DA21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"mr9"</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C887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"portfolios"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E81A5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9A738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80C6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07EC7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"-9704.903689800001"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1656BE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"floatPnl"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"290.6300000000003"</w:t>
      </w:r>
      <w:r>
        <w:rPr>
          <w:rFonts w:hint="default" w:ascii="Consolas" w:hAnsi="Consolas" w:eastAsia="Consolas" w:cs="Consolas"/>
          <w:i w:val="0"/>
          <w:iCs w:val="0"/>
          <w:caps w:val="0"/>
          <w:color w:val="FFFFFF"/>
          <w:spacing w:val="0"/>
          <w:sz w:val="14"/>
          <w:szCs w:val="14"/>
          <w:bdr w:val="none" w:color="auto" w:sz="0" w:space="0"/>
          <w:shd w:val="clear" w:fill="101621"/>
        </w:rPr>
        <w:t>,</w:t>
      </w:r>
    </w:p>
    <w:p w14:paraId="31E835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942EB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5A800C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3F4FD0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"isRealPos"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5709F9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0B0E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"97093.7"</w:t>
      </w:r>
      <w:r>
        <w:rPr>
          <w:rFonts w:hint="default" w:ascii="Consolas" w:hAnsi="Consolas" w:eastAsia="Consolas" w:cs="Consolas"/>
          <w:i w:val="0"/>
          <w:iCs w:val="0"/>
          <w:caps w:val="0"/>
          <w:color w:val="FFFFFF"/>
          <w:spacing w:val="0"/>
          <w:sz w:val="14"/>
          <w:szCs w:val="14"/>
          <w:bdr w:val="none" w:color="auto" w:sz="0" w:space="0"/>
          <w:shd w:val="clear" w:fill="101621"/>
        </w:rPr>
        <w:t>,</w:t>
      </w:r>
    </w:p>
    <w:p w14:paraId="059666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"9703.22"</w:t>
      </w:r>
      <w:r>
        <w:rPr>
          <w:rFonts w:hint="default" w:ascii="Consolas" w:hAnsi="Consolas" w:eastAsia="Consolas" w:cs="Consolas"/>
          <w:i w:val="0"/>
          <w:iCs w:val="0"/>
          <w:caps w:val="0"/>
          <w:color w:val="FFFFFF"/>
          <w:spacing w:val="0"/>
          <w:sz w:val="14"/>
          <w:szCs w:val="14"/>
          <w:bdr w:val="none" w:color="auto" w:sz="0" w:space="0"/>
          <w:shd w:val="clear" w:fill="101621"/>
        </w:rPr>
        <w:t>,</w:t>
      </w:r>
    </w:p>
    <w:p w14:paraId="38F380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4940BE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797E3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39677C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661F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109B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"riskUnit"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2F4132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4DC73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"290.49631020000027"</w:t>
      </w:r>
      <w:r>
        <w:rPr>
          <w:rFonts w:hint="default" w:ascii="Consolas" w:hAnsi="Consolas" w:eastAsia="Consolas" w:cs="Consolas"/>
          <w:i w:val="0"/>
          <w:iCs w:val="0"/>
          <w:caps w:val="0"/>
          <w:color w:val="FFFFFF"/>
          <w:spacing w:val="0"/>
          <w:sz w:val="14"/>
          <w:szCs w:val="14"/>
          <w:bdr w:val="none" w:color="auto" w:sz="0" w:space="0"/>
          <w:shd w:val="clear" w:fill="101621"/>
        </w:rPr>
        <w:t>,</w:t>
      </w:r>
    </w:p>
    <w:p w14:paraId="540823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79AF0F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1DEE2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B73F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"1019.5308"</w:t>
      </w:r>
      <w:r>
        <w:rPr>
          <w:rFonts w:hint="default" w:ascii="Consolas" w:hAnsi="Consolas" w:eastAsia="Consolas" w:cs="Consolas"/>
          <w:i w:val="0"/>
          <w:iCs w:val="0"/>
          <w:caps w:val="0"/>
          <w:color w:val="FFFFFF"/>
          <w:spacing w:val="0"/>
          <w:sz w:val="14"/>
          <w:szCs w:val="14"/>
          <w:bdr w:val="none" w:color="auto" w:sz="0" w:space="0"/>
          <w:shd w:val="clear" w:fill="101621"/>
        </w:rPr>
        <w:t>,</w:t>
      </w:r>
    </w:p>
    <w:p w14:paraId="71EED9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8EC67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6BE63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"249.16186679436"</w:t>
      </w:r>
      <w:r>
        <w:rPr>
          <w:rFonts w:hint="default" w:ascii="Consolas" w:hAnsi="Consolas" w:eastAsia="Consolas" w:cs="Consolas"/>
          <w:i w:val="0"/>
          <w:iCs w:val="0"/>
          <w:caps w:val="0"/>
          <w:color w:val="FFFFFF"/>
          <w:spacing w:val="0"/>
          <w:sz w:val="14"/>
          <w:szCs w:val="14"/>
          <w:bdr w:val="none" w:color="auto" w:sz="0" w:space="0"/>
          <w:shd w:val="clear" w:fill="101621"/>
        </w:rPr>
        <w:t>,</w:t>
      </w:r>
    </w:p>
    <w:p w14:paraId="4800C2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2E3E5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"191.6629744572"</w:t>
      </w:r>
      <w:r>
        <w:rPr>
          <w:rFonts w:hint="default" w:ascii="Consolas" w:hAnsi="Consolas" w:eastAsia="Consolas" w:cs="Consolas"/>
          <w:i w:val="0"/>
          <w:iCs w:val="0"/>
          <w:caps w:val="0"/>
          <w:color w:val="FFFFFF"/>
          <w:spacing w:val="0"/>
          <w:sz w:val="14"/>
          <w:szCs w:val="14"/>
          <w:bdr w:val="none" w:color="auto" w:sz="0" w:space="0"/>
          <w:shd w:val="clear" w:fill="101621"/>
        </w:rPr>
        <w:t>,</w:t>
      </w:r>
    </w:p>
    <w:p w14:paraId="6B35EF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29A81B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"mr1FinalResult"</w:t>
      </w:r>
      <w:r>
        <w:rPr>
          <w:rFonts w:hint="default" w:ascii="Consolas" w:hAnsi="Consolas" w:eastAsia="Consolas" w:cs="Consolas"/>
          <w:i w:val="0"/>
          <w:iCs w:val="0"/>
          <w:caps w:val="0"/>
          <w:color w:val="FFFFFF"/>
          <w:spacing w:val="0"/>
          <w:sz w:val="14"/>
          <w:szCs w:val="14"/>
          <w:bdr w:val="none" w:color="auto" w:sz="0" w:space="0"/>
          <w:shd w:val="clear" w:fill="101621"/>
        </w:rPr>
        <w:t>: {</w:t>
      </w:r>
    </w:p>
    <w:p w14:paraId="208104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068611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w:t>
      </w:r>
    </w:p>
    <w:p w14:paraId="701745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"up"</w:t>
      </w:r>
    </w:p>
    <w:p w14:paraId="62B32D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F6495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"mr1Scenarios"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04C43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"volSame"</w:t>
      </w:r>
      <w:r>
        <w:rPr>
          <w:rFonts w:hint="default" w:ascii="Consolas" w:hAnsi="Consolas" w:eastAsia="Consolas" w:cs="Consolas"/>
          <w:i w:val="0"/>
          <w:iCs w:val="0"/>
          <w:caps w:val="0"/>
          <w:color w:val="FFFFFF"/>
          <w:spacing w:val="0"/>
          <w:sz w:val="14"/>
          <w:szCs w:val="14"/>
          <w:bdr w:val="none" w:color="auto" w:sz="0" w:space="0"/>
          <w:shd w:val="clear" w:fill="101621"/>
        </w:rPr>
        <w:t>: {</w:t>
      </w:r>
    </w:p>
    <w:p w14:paraId="185B34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C8916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3393DE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5BBED1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66406B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13A813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394FD4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p>
    <w:p w14:paraId="3F2FDF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0D3E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"volShockDown"</w:t>
      </w:r>
      <w:r>
        <w:rPr>
          <w:rFonts w:hint="default" w:ascii="Consolas" w:hAnsi="Consolas" w:eastAsia="Consolas" w:cs="Consolas"/>
          <w:i w:val="0"/>
          <w:iCs w:val="0"/>
          <w:caps w:val="0"/>
          <w:color w:val="FFFFFF"/>
          <w:spacing w:val="0"/>
          <w:sz w:val="14"/>
          <w:szCs w:val="14"/>
          <w:bdr w:val="none" w:color="auto" w:sz="0" w:space="0"/>
          <w:shd w:val="clear" w:fill="101621"/>
        </w:rPr>
        <w:t>: {</w:t>
      </w:r>
    </w:p>
    <w:p w14:paraId="245448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D4C95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31FD30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63FD4B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47D46E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3F4465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6D5C2F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p>
    <w:p w14:paraId="3FAB24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2A85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"volShockUp"</w:t>
      </w:r>
      <w:r>
        <w:rPr>
          <w:rFonts w:hint="default" w:ascii="Consolas" w:hAnsi="Consolas" w:eastAsia="Consolas" w:cs="Consolas"/>
          <w:i w:val="0"/>
          <w:iCs w:val="0"/>
          <w:caps w:val="0"/>
          <w:color w:val="FFFFFF"/>
          <w:spacing w:val="0"/>
          <w:sz w:val="14"/>
          <w:szCs w:val="14"/>
          <w:bdr w:val="none" w:color="auto" w:sz="0" w:space="0"/>
          <w:shd w:val="clear" w:fill="101621"/>
        </w:rPr>
        <w:t>: {</w:t>
      </w:r>
    </w:p>
    <w:p w14:paraId="4759FA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64C17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2E2C2B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"0.06"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"61.168909352399936"</w:t>
      </w:r>
      <w:r>
        <w:rPr>
          <w:rFonts w:hint="default" w:ascii="Consolas" w:hAnsi="Consolas" w:eastAsia="Consolas" w:cs="Consolas"/>
          <w:i w:val="0"/>
          <w:iCs w:val="0"/>
          <w:caps w:val="0"/>
          <w:color w:val="FFFFFF"/>
          <w:spacing w:val="0"/>
          <w:sz w:val="14"/>
          <w:szCs w:val="14"/>
          <w:bdr w:val="none" w:color="auto" w:sz="0" w:space="0"/>
          <w:shd w:val="clear" w:fill="101621"/>
        </w:rPr>
        <w:t>,</w:t>
      </w:r>
    </w:p>
    <w:p w14:paraId="56BDC7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3F935C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"183.50672805719995"</w:t>
      </w:r>
      <w:r>
        <w:rPr>
          <w:rFonts w:hint="default" w:ascii="Consolas" w:hAnsi="Consolas" w:eastAsia="Consolas" w:cs="Consolas"/>
          <w:i w:val="0"/>
          <w:iCs w:val="0"/>
          <w:caps w:val="0"/>
          <w:color w:val="FFFFFF"/>
          <w:spacing w:val="0"/>
          <w:sz w:val="14"/>
          <w:szCs w:val="14"/>
          <w:bdr w:val="none" w:color="auto" w:sz="0" w:space="0"/>
          <w:shd w:val="clear" w:fill="101621"/>
        </w:rPr>
        <w:t>,</w:t>
      </w:r>
    </w:p>
    <w:p w14:paraId="487337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7F0E0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"-0.12"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"-122.33781870480001"</w:t>
      </w:r>
    </w:p>
    <w:p w14:paraId="09C2DA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5E453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C5554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"mr2"</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5850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"mr3"</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627D0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"mr4"</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"8.1562464"</w:t>
      </w:r>
      <w:r>
        <w:rPr>
          <w:rFonts w:hint="default" w:ascii="Consolas" w:hAnsi="Consolas" w:eastAsia="Consolas" w:cs="Consolas"/>
          <w:i w:val="0"/>
          <w:iCs w:val="0"/>
          <w:caps w:val="0"/>
          <w:color w:val="FFFFFF"/>
          <w:spacing w:val="0"/>
          <w:sz w:val="14"/>
          <w:szCs w:val="14"/>
          <w:bdr w:val="none" w:color="auto" w:sz="0" w:space="0"/>
          <w:shd w:val="clear" w:fill="101621"/>
        </w:rPr>
        <w:t>,</w:t>
      </w:r>
    </w:p>
    <w:p w14:paraId="1875DC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"mr5"</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28D36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"mr6"</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"183.5067280572"</w:t>
      </w:r>
      <w:r>
        <w:rPr>
          <w:rFonts w:hint="default" w:ascii="Consolas" w:hAnsi="Consolas" w:eastAsia="Consolas" w:cs="Consolas"/>
          <w:i w:val="0"/>
          <w:iCs w:val="0"/>
          <w:caps w:val="0"/>
          <w:color w:val="FFFFFF"/>
          <w:spacing w:val="0"/>
          <w:sz w:val="14"/>
          <w:szCs w:val="14"/>
          <w:bdr w:val="none" w:color="auto" w:sz="0" w:space="0"/>
          <w:shd w:val="clear" w:fill="101621"/>
        </w:rPr>
        <w:t>,</w:t>
      </w:r>
    </w:p>
    <w:p w14:paraId="6EAC30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"mr6FinalResult"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D3999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"-367.0134561144"</w:t>
      </w:r>
      <w:r>
        <w:rPr>
          <w:rFonts w:hint="default" w:ascii="Consolas" w:hAnsi="Consolas" w:eastAsia="Consolas" w:cs="Consolas"/>
          <w:i w:val="0"/>
          <w:iCs w:val="0"/>
          <w:caps w:val="0"/>
          <w:color w:val="FFFFFF"/>
          <w:spacing w:val="0"/>
          <w:sz w:val="14"/>
          <w:szCs w:val="14"/>
          <w:bdr w:val="none" w:color="auto" w:sz="0" w:space="0"/>
          <w:shd w:val="clear" w:fill="101621"/>
        </w:rPr>
        <w:t>,</w:t>
      </w:r>
    </w:p>
    <w:p w14:paraId="7D4833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"spotShock"</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"-0.36"</w:t>
      </w:r>
    </w:p>
    <w:p w14:paraId="4F1B51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B78E8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"mr7"</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"7.1367156"</w:t>
      </w:r>
      <w:r>
        <w:rPr>
          <w:rFonts w:hint="default" w:ascii="Consolas" w:hAnsi="Consolas" w:eastAsia="Consolas" w:cs="Consolas"/>
          <w:i w:val="0"/>
          <w:iCs w:val="0"/>
          <w:caps w:val="0"/>
          <w:color w:val="FFFFFF"/>
          <w:spacing w:val="0"/>
          <w:sz w:val="14"/>
          <w:szCs w:val="14"/>
          <w:bdr w:val="none" w:color="auto" w:sz="0" w:space="0"/>
          <w:shd w:val="clear" w:fill="101621"/>
        </w:rPr>
        <w:t>,</w:t>
      </w:r>
    </w:p>
    <w:p w14:paraId="092490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"mr8"</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"1571.064377796"</w:t>
      </w:r>
      <w:r>
        <w:rPr>
          <w:rFonts w:hint="default" w:ascii="Consolas" w:hAnsi="Consolas" w:eastAsia="Consolas" w:cs="Consolas"/>
          <w:i w:val="0"/>
          <w:iCs w:val="0"/>
          <w:caps w:val="0"/>
          <w:color w:val="FFFFFF"/>
          <w:spacing w:val="0"/>
          <w:sz w:val="14"/>
          <w:szCs w:val="14"/>
          <w:bdr w:val="none" w:color="auto" w:sz="0" w:space="0"/>
          <w:shd w:val="clear" w:fill="101621"/>
        </w:rPr>
        <w:t>,</w:t>
      </w:r>
    </w:p>
    <w:p w14:paraId="63625F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"mr9"</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16A32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"portfolios"</w:t>
      </w:r>
      <w:r>
        <w:rPr>
          <w:rFonts w:hint="default" w:ascii="Consolas" w:hAnsi="Consolas" w:eastAsia="Consolas" w:cs="Consolas"/>
          <w:i w:val="0"/>
          <w:iCs w:val="0"/>
          <w:caps w:val="0"/>
          <w:color w:val="FFFFFF"/>
          <w:spacing w:val="0"/>
          <w:sz w:val="14"/>
          <w:szCs w:val="14"/>
          <w:bdr w:val="none" w:color="auto" w:sz="0" w:space="0"/>
          <w:shd w:val="clear" w:fill="101621"/>
        </w:rPr>
        <w:t>: [</w:t>
      </w:r>
    </w:p>
    <w:p w14:paraId="0B158C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1E12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C434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FCA05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"1019.5308"</w:t>
      </w:r>
      <w:r>
        <w:rPr>
          <w:rFonts w:hint="default" w:ascii="Consolas" w:hAnsi="Consolas" w:eastAsia="Consolas" w:cs="Consolas"/>
          <w:i w:val="0"/>
          <w:iCs w:val="0"/>
          <w:caps w:val="0"/>
          <w:color w:val="FFFFFF"/>
          <w:spacing w:val="0"/>
          <w:sz w:val="14"/>
          <w:szCs w:val="14"/>
          <w:bdr w:val="none" w:color="auto" w:sz="0" w:space="0"/>
          <w:shd w:val="clear" w:fill="101621"/>
        </w:rPr>
        <w:t>,</w:t>
      </w:r>
    </w:p>
    <w:p w14:paraId="26CE97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"floatPnl"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21D6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EC1FE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7F3A69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0A37B9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"isRealPos"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2462E9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FC6A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"102"</w:t>
      </w:r>
      <w:r>
        <w:rPr>
          <w:rFonts w:hint="default" w:ascii="Consolas" w:hAnsi="Consolas" w:eastAsia="Consolas" w:cs="Consolas"/>
          <w:i w:val="0"/>
          <w:iCs w:val="0"/>
          <w:caps w:val="0"/>
          <w:color w:val="FFFFFF"/>
          <w:spacing w:val="0"/>
          <w:sz w:val="14"/>
          <w:szCs w:val="14"/>
          <w:bdr w:val="none" w:color="auto" w:sz="0" w:space="0"/>
          <w:shd w:val="clear" w:fill="101621"/>
        </w:rPr>
        <w:t>,</w:t>
      </w:r>
    </w:p>
    <w:p w14:paraId="53A93B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"1018.9"</w:t>
      </w:r>
      <w:r>
        <w:rPr>
          <w:rFonts w:hint="default" w:ascii="Consolas" w:hAnsi="Consolas" w:eastAsia="Consolas" w:cs="Consolas"/>
          <w:i w:val="0"/>
          <w:iCs w:val="0"/>
          <w:caps w:val="0"/>
          <w:color w:val="FFFFFF"/>
          <w:spacing w:val="0"/>
          <w:sz w:val="14"/>
          <w:szCs w:val="14"/>
          <w:bdr w:val="none" w:color="auto" w:sz="0" w:space="0"/>
          <w:shd w:val="clear" w:fill="101621"/>
        </w:rPr>
        <w:t>,</w:t>
      </w:r>
    </w:p>
    <w:p w14:paraId="6EFDA9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431B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6F3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1C2FDF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1730D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530AD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"riskUnit"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"LTC"</w:t>
      </w:r>
      <w:r>
        <w:rPr>
          <w:rFonts w:hint="default" w:ascii="Consolas" w:hAnsi="Consolas" w:eastAsia="Consolas" w:cs="Consolas"/>
          <w:i w:val="0"/>
          <w:iCs w:val="0"/>
          <w:caps w:val="0"/>
          <w:color w:val="FFFFFF"/>
          <w:spacing w:val="0"/>
          <w:sz w:val="14"/>
          <w:szCs w:val="14"/>
          <w:bdr w:val="none" w:color="auto" w:sz="0" w:space="0"/>
          <w:shd w:val="clear" w:fill="101621"/>
        </w:rPr>
        <w:t>,</w:t>
      </w:r>
    </w:p>
    <w:p w14:paraId="281753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75C2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"-78943.6692"</w:t>
      </w:r>
      <w:r>
        <w:rPr>
          <w:rFonts w:hint="default" w:ascii="Consolas" w:hAnsi="Consolas" w:eastAsia="Consolas" w:cs="Consolas"/>
          <w:i w:val="0"/>
          <w:iCs w:val="0"/>
          <w:caps w:val="0"/>
          <w:color w:val="FFFFFF"/>
          <w:spacing w:val="0"/>
          <w:sz w:val="14"/>
          <w:szCs w:val="14"/>
          <w:bdr w:val="none" w:color="auto" w:sz="0" w:space="0"/>
          <w:shd w:val="clear" w:fill="101621"/>
        </w:rPr>
        <w:t>,</w:t>
      </w:r>
    </w:p>
    <w:p w14:paraId="2340B5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63F08A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8C206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2E071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"9643.45070718144"</w:t>
      </w:r>
      <w:r>
        <w:rPr>
          <w:rFonts w:hint="default" w:ascii="Consolas" w:hAnsi="Consolas" w:eastAsia="Consolas" w:cs="Consolas"/>
          <w:i w:val="0"/>
          <w:iCs w:val="0"/>
          <w:caps w:val="0"/>
          <w:color w:val="FFFFFF"/>
          <w:spacing w:val="0"/>
          <w:sz w:val="14"/>
          <w:szCs w:val="14"/>
          <w:bdr w:val="none" w:color="auto" w:sz="0" w:space="0"/>
          <w:shd w:val="clear" w:fill="101621"/>
        </w:rPr>
        <w:t>,</w:t>
      </w:r>
    </w:p>
    <w:p w14:paraId="7690CC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"2946.5480841048"</w:t>
      </w:r>
      <w:r>
        <w:rPr>
          <w:rFonts w:hint="default" w:ascii="Consolas" w:hAnsi="Consolas" w:eastAsia="Consolas" w:cs="Consolas"/>
          <w:i w:val="0"/>
          <w:iCs w:val="0"/>
          <w:caps w:val="0"/>
          <w:color w:val="FFFFFF"/>
          <w:spacing w:val="0"/>
          <w:sz w:val="14"/>
          <w:szCs w:val="14"/>
          <w:bdr w:val="none" w:color="auto" w:sz="0" w:space="0"/>
          <w:shd w:val="clear" w:fill="101621"/>
        </w:rPr>
        <w:t>,</w:t>
      </w:r>
    </w:p>
    <w:p w14:paraId="22641A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"1736936801642"</w:t>
      </w:r>
      <w:r>
        <w:rPr>
          <w:rFonts w:hint="default" w:ascii="Consolas" w:hAnsi="Consolas" w:eastAsia="Consolas" w:cs="Consolas"/>
          <w:i w:val="0"/>
          <w:iCs w:val="0"/>
          <w:caps w:val="0"/>
          <w:color w:val="FFFFFF"/>
          <w:spacing w:val="0"/>
          <w:sz w:val="14"/>
          <w:szCs w:val="14"/>
          <w:bdr w:val="none" w:color="auto" w:sz="0" w:space="0"/>
          <w:shd w:val="clear" w:fill="101621"/>
        </w:rPr>
        <w:t>,</w:t>
      </w:r>
    </w:p>
    <w:p w14:paraId="6451FD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"-78653.1728898"</w:t>
      </w:r>
    </w:p>
    <w:p w14:paraId="600043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FB138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6AD2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D20D3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547"/>
        <w:gridCol w:w="1360"/>
        <w:gridCol w:w="5639"/>
      </w:tblGrid>
      <w:tr w14:paraId="0EF9EB9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9A8EA7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229DB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368512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93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472F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0C58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FEFE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账户有效保证金</w:t>
            </w:r>
          </w:p>
        </w:tc>
      </w:tr>
      <w:tr w14:paraId="451D0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EE6E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F559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A1B0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账户维持保证金，单位为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01DD42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7777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E352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A1CD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账户初始保证金占用，单位为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42C575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54E7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borrowMmr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872A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9B9B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账户借币维持保证金，单位为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281BF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AB92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derivMmr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3218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1FC3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账户衍生品维持保证金，单位为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6FA32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F0F9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marginRatio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E5C1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A983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账户全仓维持保证金率</w:t>
            </w:r>
          </w:p>
        </w:tc>
      </w:tr>
      <w:tr w14:paraId="27372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CA04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12DF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7F2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账户浮动盈亏</w:t>
            </w:r>
          </w:p>
        </w:tc>
      </w:tr>
      <w:tr w14:paraId="2079A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3F89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F33C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8C5C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账户全仓杠杆</w:t>
            </w:r>
          </w:p>
        </w:tc>
      </w:tr>
      <w:tr w14:paraId="1CA0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0B85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CB7D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CE2A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21A40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3FBC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assets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C7E9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0CB2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资产信息</w:t>
            </w:r>
          </w:p>
        </w:tc>
      </w:tr>
      <w:tr w14:paraId="0CF52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FFCE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39C2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25C0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7354F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574E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A3D0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7B81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币种权益</w:t>
            </w:r>
          </w:p>
        </w:tc>
      </w:tr>
      <w:tr w14:paraId="734B1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ACCF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spotInUse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78DE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C5C2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w:t>
            </w:r>
          </w:p>
        </w:tc>
      </w:tr>
      <w:tr w14:paraId="40B72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C7AD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borrowMmr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B385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57CC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9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借币维持保证金，单位为</w:delText>
              </w:r>
            </w:del>
            <w:del w:id="99">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USD</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字段已废弃</w:t>
            </w:r>
          </w:p>
        </w:tc>
      </w:tr>
      <w:tr w14:paraId="2DD9F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2AB7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borrowImr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DFEF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B47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借币初始保证金，单位为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4C0E3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95AF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riskUnitData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F1B3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9839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相关信息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62AB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5E60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riskUnit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3364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C8D7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账户内的 risk unit，如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03F47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C918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mmrBf</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3573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1CB6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价格变动前 Risk unit 维度的维持保证金，单位为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若用户没有传入idxVol，则返回 ""</w:t>
            </w:r>
          </w:p>
        </w:tc>
      </w:tr>
      <w:tr w14:paraId="1A01B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A52A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669C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C3CB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维度的维持保证金，单位为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27028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096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imrBf</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77BD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CE93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价格变动前 Risk unit 维度的初始保证金，单位为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若用户没有传入idxVol，则返回 ""</w:t>
            </w:r>
          </w:p>
        </w:tc>
      </w:tr>
      <w:tr w14:paraId="00ABD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F8D2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DEB7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E20D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维度的初始保证金，单位为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58353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B171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1073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FF87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维度的浮动盈亏，单位为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4F893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AB0C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3465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F17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现货和波动率变化风险 (适用于所有衍生品，以及在现货对冲模式下的现货)</w:t>
            </w:r>
          </w:p>
        </w:tc>
      </w:tr>
      <w:tr w14:paraId="24136E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B86C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mr2</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57CA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1064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时间价值风险 (仅适用于期权)</w:t>
            </w:r>
          </w:p>
        </w:tc>
      </w:tr>
      <w:tr w14:paraId="263DD2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30A4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mr3</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C79B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E850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波动率跨期风险 (仅适用于期权)</w:t>
            </w:r>
          </w:p>
        </w:tc>
      </w:tr>
      <w:tr w14:paraId="6B719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7CF3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mr4</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C64C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85DE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基差风险 (适用于所有衍生品)</w:t>
            </w:r>
          </w:p>
        </w:tc>
      </w:tr>
      <w:tr w14:paraId="0D605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329B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mr5</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A57C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345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利率风险 (仅适用于期权)</w:t>
            </w:r>
          </w:p>
        </w:tc>
      </w:tr>
      <w:tr w14:paraId="46A96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C5F1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mr6</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ED55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2172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极端市场波动风险 (适用于所有衍生品，以及在现货对冲模式下的现货)</w:t>
            </w:r>
          </w:p>
        </w:tc>
      </w:tr>
      <w:tr w14:paraId="76A73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DBCB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mr7</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5A12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18D8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减仓成本 (适用于所有衍生品)</w:t>
            </w:r>
          </w:p>
        </w:tc>
      </w:tr>
      <w:tr w14:paraId="08159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5B6A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mr8</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12ED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6A89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借币维持保证金/初始保证金</w:t>
            </w:r>
          </w:p>
        </w:tc>
      </w:tr>
      <w:tr w14:paraId="5E217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BD82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mr9</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910B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1856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USDT-USDC-USD 对冲风险</w:t>
            </w:r>
          </w:p>
        </w:tc>
      </w:tr>
      <w:tr w14:paraId="6EEAA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297D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mr1Scenarios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03EA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B120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MR1 的压力测试场景分析</w:t>
            </w:r>
          </w:p>
        </w:tc>
      </w:tr>
      <w:tr w14:paraId="2583CD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BC71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volShockDown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96E0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32A6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波动率向下时，不同价格波动比率下的压力测试盈亏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：价格波动比率（百分比），如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：压力测试下的盈亏，单位为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 {"-0.15":"-2333.23", ...}</w:t>
            </w:r>
          </w:p>
        </w:tc>
      </w:tr>
      <w:tr w14:paraId="3C6AC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EB2A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volSame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4A7F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5058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波动率不变时，不同价格波动比率下的压力测试盈亏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：价格波动比率（百分比），如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：压力测试下的盈亏，单位为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 {"-0.15":"-2333.23", ...}</w:t>
            </w:r>
          </w:p>
        </w:tc>
      </w:tr>
      <w:tr w14:paraId="12730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29DC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volShockUp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3712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A73F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波动率向上时，不同价格波动比率下的压力测试盈亏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：价格波动比率（百分比），如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value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：压力测试下的盈亏，单位为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 {"-0.15":"-2333.23", ...}</w:t>
            </w:r>
          </w:p>
        </w:tc>
      </w:tr>
      <w:tr w14:paraId="657DA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79D3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mr1FinalResult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4A95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75E6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MR1 最大亏损场景</w:t>
            </w:r>
          </w:p>
        </w:tc>
      </w:tr>
      <w:tr w14:paraId="492FF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0709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35C3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165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MR1 最大亏损压测盈亏，单位为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01C78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FE89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spotShock</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B9B7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AF75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MR1 最大亏损的价格波动（百分比），如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p>
        </w:tc>
      </w:tr>
      <w:tr w14:paraId="470E2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E5E7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volShock</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CCB4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C7D2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MR1 最大亏损波动率趋势</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down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：波动率向下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unchange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：波动率不变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：波动率向上</w:t>
            </w:r>
          </w:p>
        </w:tc>
      </w:tr>
      <w:tr w14:paraId="50DA9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E0A5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mr6FinalResult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141D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CC99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MR6 最大亏损场景</w:t>
            </w:r>
          </w:p>
        </w:tc>
      </w:tr>
      <w:tr w14:paraId="186B5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72FC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F175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E56A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MR6 最大亏损压测盈亏，单位为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p>
        </w:tc>
      </w:tr>
      <w:tr w14:paraId="3336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31ED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spotShock</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1B88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FEF8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MR6 最大亏损的价格波动（百分比），如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p>
        </w:tc>
      </w:tr>
      <w:tr w14:paraId="4C0F03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4E6C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CCC3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219C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 合约价格随标的价格变动的比例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当标的价格变动 x 时，合约价格变动约为此 Delta 数值乘以 x</w:t>
            </w:r>
          </w:p>
        </w:tc>
      </w:tr>
      <w:tr w14:paraId="2AA99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F2E7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gamma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9C58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71CE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 标的价格对 Delta 值的影响程度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当标的价格变动 x% 时，期权 Delta 值的变动约为此 Gamma 数值乘以 x%</w:t>
            </w:r>
          </w:p>
        </w:tc>
      </w:tr>
      <w:tr w14:paraId="7CCBF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D0F4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theta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8EE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08B6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 距离到期日时间缩短 1 天，该合约价格的变化量</w:t>
            </w:r>
          </w:p>
        </w:tc>
      </w:tr>
      <w:tr w14:paraId="7C193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2FEC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vega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156E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3BE7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 unit 维度) 标的波动率增加 1%，该合约价格的变化量</w:t>
            </w:r>
          </w:p>
        </w:tc>
      </w:tr>
      <w:tr w14:paraId="2E21B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E79A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portfolios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2573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BBD0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资产组合</w:t>
            </w:r>
          </w:p>
        </w:tc>
      </w:tr>
      <w:tr w14:paraId="7BC56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D6A3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C3F7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624C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7D377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1A31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2DE0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989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4200E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C00A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D55F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9B2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，代表现货对冲占用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，代表仓位数量。</w:t>
            </w:r>
          </w:p>
        </w:tc>
      </w:tr>
      <w:tr w14:paraId="0DA91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A556E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87E1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6569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p>
        </w:tc>
      </w:tr>
      <w:tr w14:paraId="524459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CC9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B7EB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0FE2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平均开仓价格</w:t>
            </w:r>
          </w:p>
        </w:tc>
      </w:tr>
      <w:tr w14:paraId="1CFFE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EFAA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markPxBf</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FA0D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4CAD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价格变动前标记价格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若用户没有传入idxVol，则返回 ""</w:t>
            </w:r>
          </w:p>
        </w:tc>
      </w:tr>
      <w:tr w14:paraId="4BA1C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D9AB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3F4A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F349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5DCBA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F5DC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floatPnl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850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D850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浮动盈亏</w:t>
            </w:r>
          </w:p>
        </w:tc>
      </w:tr>
      <w:tr w14:paraId="33EF2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A78D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FCCD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56D4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美金价值</w:t>
            </w:r>
          </w:p>
        </w:tc>
      </w:tr>
      <w:tr w14:paraId="5E4B9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05FC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delta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E18A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7B1F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，代表资产数量。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，代表(产品层面) 合约价格随标的价格变动的比例。</w:t>
            </w:r>
          </w:p>
        </w:tc>
      </w:tr>
      <w:tr w14:paraId="39D16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D4F6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gamma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D9DD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4972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(产品层面) 标的价格对 Delta 值的影响程度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w:t>
            </w:r>
          </w:p>
        </w:tc>
      </w:tr>
      <w:tr w14:paraId="4C3D2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25E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theta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751B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089D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(产品层面) 距离到期日时间缩短 1 天，该合约价格的变化量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w:t>
            </w:r>
          </w:p>
        </w:tc>
      </w:tr>
      <w:tr w14:paraId="5B3C5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A0E4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vega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AC20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F8ED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(产品层面) 标的波动率增加 1%，该合约价格的变化量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w:t>
            </w:r>
          </w:p>
        </w:tc>
      </w:tr>
      <w:tr w14:paraId="16B3A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E1A8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isRealPos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F5B0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D7CB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是否为真实仓位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，该字段有效，其他都默认返回</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6490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EF01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positions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5B3F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E02C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2F757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1326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D0D5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2E4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6C9E6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AD36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736D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A8FF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6A159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49CF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35F9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E73C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，代表现货对冲占用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，代表仓位数量。</w:t>
            </w:r>
          </w:p>
        </w:tc>
      </w:tr>
      <w:tr w14:paraId="54B946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110A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5C9D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5E6B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p>
        </w:tc>
      </w:tr>
      <w:tr w14:paraId="0B773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D23B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2F4E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3D6B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平均开仓价格</w:t>
            </w:r>
          </w:p>
        </w:tc>
      </w:tr>
      <w:tr w14:paraId="76336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E3A8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markPxBf</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C3E5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066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价格变动前标记价格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若用户没有传入idxVol，则返回 ""</w:t>
            </w:r>
          </w:p>
        </w:tc>
      </w:tr>
      <w:tr w14:paraId="144BE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E3EB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markPx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CD2C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54A9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0D14A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F310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floatPnl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DE69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8F5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浮动盈亏</w:t>
            </w:r>
          </w:p>
        </w:tc>
      </w:tr>
      <w:tr w14:paraId="13B66E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FF6C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imrBf</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6721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40F6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价格变动前初始保证金</w:t>
            </w:r>
          </w:p>
        </w:tc>
      </w:tr>
      <w:tr w14:paraId="5CE0E8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3537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A564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AA4E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初始保证金，仅适用于全仓</w:t>
            </w:r>
          </w:p>
        </w:tc>
      </w:tr>
      <w:tr w14:paraId="2A9A8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F462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3704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543A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维持保证金率</w:t>
            </w:r>
          </w:p>
        </w:tc>
      </w:tr>
      <w:tr w14:paraId="4C0BC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31DA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9DF6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245C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4317C7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B6EB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5BC8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023B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美金价值</w:t>
            </w:r>
          </w:p>
        </w:tc>
      </w:tr>
      <w:tr w14:paraId="67A4904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03AB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isRealPos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5F0D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ED46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是否为真实仓位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，该字段有效，其他都默认返回</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bl>
    <w:p w14:paraId="60FB133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仓位创建器趋势图</w:t>
      </w:r>
    </w:p>
    <w:p w14:paraId="044F2DE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限速：1次/5s</w:t>
      </w:r>
    </w:p>
    <w:p w14:paraId="4419E49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DFF377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94F24D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66A7B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/api/v5/account/position-builder-graph</w:t>
      </w:r>
    </w:p>
    <w:p w14:paraId="1548329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9BB32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96"/>
        <w:gridCol w:w="1175"/>
        <w:gridCol w:w="724"/>
        <w:gridCol w:w="5151"/>
      </w:tblGrid>
      <w:tr w14:paraId="04A83D9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350C31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5FE31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F1FF4D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550BD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DDDA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CF19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inclRealPosAndEq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275B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2A14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1E0A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是否代入已有仓位和资产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p>
        </w:tc>
      </w:tr>
      <w:tr w14:paraId="1D28B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4ECC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simPos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3C69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7137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8E95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模拟仓位列表</w:t>
            </w:r>
          </w:p>
        </w:tc>
      </w:tr>
      <w:tr w14:paraId="2B890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27A6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6DA4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7EAD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A821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p>
        </w:tc>
      </w:tr>
      <w:tr w14:paraId="031D3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CFBA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200A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9E52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3102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持仓量</w:t>
            </w:r>
          </w:p>
        </w:tc>
      </w:tr>
      <w:tr w14:paraId="380656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E1F2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EFF7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F4DD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E2E6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平均开仓价格</w:t>
            </w:r>
          </w:p>
        </w:tc>
      </w:tr>
      <w:tr w14:paraId="21F41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4192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E056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DBB4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002D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仅适用于在跨币种保证金模式下指定交易产品的杠杆。如果用户不传，则选择默认杠杆为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46F2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06DC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simAsset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D72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C089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B02B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模拟资产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inclRealPosAndEq</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，只考虑真实资产，会忽略虚拟资产</w:t>
            </w:r>
          </w:p>
        </w:tc>
      </w:tr>
      <w:tr w14:paraId="50FC0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E4CB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417A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85CB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D7C6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48230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0821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0034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2197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1C95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可以为负，代表减少币种资产</w:t>
            </w:r>
          </w:p>
        </w:tc>
      </w:tr>
      <w:tr w14:paraId="199BF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D0AE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B761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0285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4DBB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趋势图类型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mmr</w:t>
            </w:r>
          </w:p>
        </w:tc>
      </w:tr>
      <w:tr w14:paraId="7D98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1AEB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mmrConfig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CAB0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4C5A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2C80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MMR配置</w:t>
            </w:r>
          </w:p>
        </w:tc>
      </w:tr>
      <w:tr w14:paraId="7DA99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17C3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acctLv</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2B42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FE0B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A4A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切换至账户模式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：组合保证金模式</w:t>
            </w:r>
          </w:p>
        </w:tc>
      </w:tr>
      <w:tr w14:paraId="2B24348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2EB6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BE3B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5D50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2AE3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跨币种下整体的全仓合约杠杆数量，默认为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如果超过允许的杠杆倍数，按照最大的杠杆设置。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bl>
    <w:p w14:paraId="52AD4FC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3B4737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EBC2E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48E3A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81359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C743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w:t>
      </w:r>
    </w:p>
    <w:p w14:paraId="18A019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132C1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w:t>
      </w:r>
    </w:p>
    <w:p w14:paraId="177484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3DB5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"1415.0254039225917"</w:t>
      </w:r>
      <w:r>
        <w:rPr>
          <w:rFonts w:hint="default" w:ascii="Consolas" w:hAnsi="Consolas" w:eastAsia="Consolas" w:cs="Consolas"/>
          <w:i w:val="0"/>
          <w:iCs w:val="0"/>
          <w:caps w:val="0"/>
          <w:color w:val="FFFFFF"/>
          <w:spacing w:val="0"/>
          <w:sz w:val="14"/>
          <w:szCs w:val="14"/>
          <w:bdr w:val="none" w:color="auto" w:sz="0" w:space="0"/>
          <w:shd w:val="clear" w:fill="101621"/>
        </w:rPr>
        <w:t>,</w:t>
      </w:r>
    </w:p>
    <w:p w14:paraId="534567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"-47.45603627655477"</w:t>
      </w:r>
      <w:r>
        <w:rPr>
          <w:rFonts w:hint="default" w:ascii="Consolas" w:hAnsi="Consolas" w:eastAsia="Consolas" w:cs="Consolas"/>
          <w:i w:val="0"/>
          <w:iCs w:val="0"/>
          <w:caps w:val="0"/>
          <w:color w:val="FFFFFF"/>
          <w:spacing w:val="0"/>
          <w:sz w:val="14"/>
          <w:szCs w:val="14"/>
          <w:bdr w:val="none" w:color="auto" w:sz="0" w:space="0"/>
          <w:shd w:val="clear" w:fill="101621"/>
        </w:rPr>
        <w:t>,</w:t>
      </w:r>
    </w:p>
    <w:p w14:paraId="14078F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"shockFactor"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"-0.94"</w:t>
      </w:r>
    </w:p>
    <w:p w14:paraId="693065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C357F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F39A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"1417.732491243024"</w:t>
      </w:r>
      <w:r>
        <w:rPr>
          <w:rFonts w:hint="default" w:ascii="Consolas" w:hAnsi="Consolas" w:eastAsia="Consolas" w:cs="Consolas"/>
          <w:i w:val="0"/>
          <w:iCs w:val="0"/>
          <w:caps w:val="0"/>
          <w:color w:val="FFFFFF"/>
          <w:spacing w:val="0"/>
          <w:sz w:val="14"/>
          <w:szCs w:val="14"/>
          <w:bdr w:val="none" w:color="auto" w:sz="0" w:space="0"/>
          <w:shd w:val="clear" w:fill="101621"/>
        </w:rPr>
        <w:t>,</w:t>
      </w:r>
    </w:p>
    <w:p w14:paraId="69F378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"-47.436684685735386"</w:t>
      </w:r>
      <w:r>
        <w:rPr>
          <w:rFonts w:hint="default" w:ascii="Consolas" w:hAnsi="Consolas" w:eastAsia="Consolas" w:cs="Consolas"/>
          <w:i w:val="0"/>
          <w:iCs w:val="0"/>
          <w:caps w:val="0"/>
          <w:color w:val="FFFFFF"/>
          <w:spacing w:val="0"/>
          <w:sz w:val="14"/>
          <w:szCs w:val="14"/>
          <w:bdr w:val="none" w:color="auto" w:sz="0" w:space="0"/>
          <w:shd w:val="clear" w:fill="101621"/>
        </w:rPr>
        <w:t>,</w:t>
      </w:r>
    </w:p>
    <w:p w14:paraId="61A2E9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"shockFactor"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"-0.93"</w:t>
      </w:r>
    </w:p>
    <w:p w14:paraId="281242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F352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w:t>
      </w:r>
    </w:p>
    <w:p w14:paraId="33EF15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C0D24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FBDD1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9F1C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92AF7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3C7F77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36"/>
        <w:gridCol w:w="659"/>
        <w:gridCol w:w="2672"/>
      </w:tblGrid>
      <w:tr w14:paraId="200D1BE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8DFE17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3071B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A7A4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EF71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0066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2DD7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B4E3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趋势图类型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mmr</w:t>
            </w:r>
          </w:p>
        </w:tc>
      </w:tr>
      <w:tr w14:paraId="3C8896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F410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6C32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EA52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MMR数据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以shockFactor升序返回</w:t>
            </w:r>
          </w:p>
        </w:tc>
      </w:tr>
      <w:tr w14:paraId="0AD2B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1C51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shockFactor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6D08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0746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价格变动比例，数据范围 -1 到 1.</w:t>
            </w:r>
          </w:p>
        </w:tc>
      </w:tr>
      <w:tr w14:paraId="3ED9A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24E8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CBCE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D565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w:t>
            </w:r>
          </w:p>
        </w:tc>
      </w:tr>
      <w:tr w14:paraId="33D70AC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430E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D2F5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C3BA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维持保证金率</w:t>
            </w:r>
          </w:p>
        </w:tc>
      </w:tr>
    </w:tbl>
    <w:p w14:paraId="368FFD5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设置现货对冲占用</w:t>
      </w:r>
    </w:p>
    <w:p w14:paraId="07523A4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用户自定义现货对冲占用数量，不代表实际现货对冲占用数量。仅适用于组合保证金模式。</w:t>
      </w:r>
    </w:p>
    <w:p w14:paraId="31BFE9B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51A56A1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F9372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595E1BC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0EBA799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/api/v5/account/set-riskOffset-amt</w:t>
      </w:r>
    </w:p>
    <w:p w14:paraId="66CBF71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FF1D53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70"/>
        <w:gridCol w:w="659"/>
        <w:gridCol w:w="883"/>
        <w:gridCol w:w="2000"/>
      </w:tblGrid>
      <w:tr w14:paraId="621EE5F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C0BF9D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202463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8E072A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761C5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91DB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3FB0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8DF5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831B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194E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4BEF466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A7C3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9CD2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5217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0A33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用户自定义现货对冲数量</w:t>
            </w:r>
          </w:p>
        </w:tc>
      </w:tr>
    </w:tbl>
    <w:p w14:paraId="4F3F74F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6EF51F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4DBCB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89C87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7047F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A823E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1DB70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7F0E5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"0.5"</w:t>
      </w:r>
    </w:p>
    <w:p w14:paraId="119E52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BE11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5B6C91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70"/>
        <w:gridCol w:w="659"/>
        <w:gridCol w:w="2000"/>
      </w:tblGrid>
      <w:tr w14:paraId="7F3C4FD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F318E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416871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1DCAF5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AFCA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E80D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87F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999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27F735A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EF35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C36C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1206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用户自定义现货对冲数量</w:t>
            </w:r>
          </w:p>
        </w:tc>
      </w:tr>
    </w:tbl>
    <w:p w14:paraId="4010FB1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查看账户Greeks</w:t>
      </w:r>
    </w:p>
    <w:p w14:paraId="468368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获取账户资产的greeks信息。</w:t>
      </w:r>
    </w:p>
    <w:p w14:paraId="3412268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07F6E18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D74B6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14AAE3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40B3EC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/api/v5/account/greeks</w:t>
      </w:r>
    </w:p>
    <w:p w14:paraId="7B4D71E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872E8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08CC1D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A0CCF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05302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查看账户Greeks</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accountAPI.get_greeks()</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55E98E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155"/>
      </w:tblGrid>
      <w:tr w14:paraId="0E7101C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51E70C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87C828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C5E3F3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F6BB62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1736B6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42DD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4863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6EF7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0DCB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bl>
    <w:p w14:paraId="287C9D8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DB4A5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D0A64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F1E79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1B0E66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3A2722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E1F3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6433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B5E49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4EC3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B88AD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0413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DE7EF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FBEC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7223B0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"1620282889345"</w:t>
      </w:r>
    </w:p>
    <w:p w14:paraId="027151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03675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4F4B0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A9149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66"/>
        <w:gridCol w:w="659"/>
        <w:gridCol w:w="5059"/>
      </w:tblGrid>
      <w:tr w14:paraId="6C756D8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F0AF2F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E7B52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4F375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D53C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E2F5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C715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E3BF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美金本位账户资产delta</w:t>
            </w:r>
          </w:p>
        </w:tc>
      </w:tr>
      <w:tr w14:paraId="78B3F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6647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9C0D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7A9C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币本位账户资产delta</w:t>
            </w:r>
          </w:p>
        </w:tc>
      </w:tr>
      <w:tr w14:paraId="59789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7EA9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gammaBS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B428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3502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4BEF5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7CD0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gammaPA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F629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6C95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CC073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E6CB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thetaBS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A430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CFD5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FE3F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9FCD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thetaPA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98A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892F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7E1A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493B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vegaBS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A734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DE24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B657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B956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vegaPA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E57D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6CD4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8A3D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0125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70C8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D13D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40127FC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B8FF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DE9A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330A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获取greeks的时间，Unix时间戳的毫秒数格式，如 1597026383085</w:t>
            </w:r>
          </w:p>
        </w:tc>
      </w:tr>
    </w:tbl>
    <w:p w14:paraId="39A1688E">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获取组合保证金模式仓位限制</w:t>
      </w:r>
    </w:p>
    <w:p w14:paraId="1949141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仅支持获取组合保证金模式下，交割、永续和期权的全仓仓位限制。</w:t>
      </w:r>
    </w:p>
    <w:p w14:paraId="170BA30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限速：10次/2s</w:t>
      </w:r>
    </w:p>
    <w:p w14:paraId="5BC0745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AE578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191BB9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551A01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/api/v5/account/position-tiers</w:t>
      </w:r>
    </w:p>
    <w:p w14:paraId="0653F13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7347F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okx.Account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w:t>
      </w:r>
    </w:p>
    <w:p w14:paraId="7EBA4F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A08FE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实盘:0 , 模拟盘:1</w:t>
      </w:r>
      <w:r>
        <w:rPr>
          <w:rFonts w:hint="default" w:ascii="Consolas" w:hAnsi="Consolas" w:eastAsia="Consolas" w:cs="Consolas"/>
          <w:i w:val="0"/>
          <w:iCs w:val="0"/>
          <w:caps w:val="0"/>
          <w:color w:val="FFFFFF"/>
          <w:spacing w:val="0"/>
          <w:sz w:val="14"/>
          <w:szCs w:val="14"/>
          <w:bdr w:val="none" w:color="auto" w:sz="0" w:space="0"/>
          <w:shd w:val="clear" w:fill="101621"/>
        </w:rPr>
        <w:t>accountAPI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Account.AccountAPI(apikey,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1D5265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获取组合保证金模式仓位限制</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accountAPI.get_account_position_tiers(</w:t>
      </w:r>
    </w:p>
    <w:p w14:paraId="6305D6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6750AF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uly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B40C81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58"/>
        <w:gridCol w:w="6085"/>
      </w:tblGrid>
      <w:tr w14:paraId="12EE82A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3D65B4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42430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6E9F17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8E024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3706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B224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4AE0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427F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8297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50657C0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1250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AF29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C030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BAE9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，支持多个查询（不超过5个），</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instFamily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之间半角逗号分隔</w:t>
            </w:r>
          </w:p>
        </w:tc>
      </w:tr>
    </w:tbl>
    <w:p w14:paraId="05E513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0A8B5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54AD0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BAB5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10833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63F3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r>
        <w:rPr>
          <w:rFonts w:hint="default" w:ascii="Consolas" w:hAnsi="Consolas" w:eastAsia="Consolas" w:cs="Consolas"/>
          <w:i w:val="0"/>
          <w:iCs w:val="0"/>
          <w:caps w:val="0"/>
          <w:color w:val="FFFFFF"/>
          <w:spacing w:val="0"/>
          <w:sz w:val="14"/>
          <w:szCs w:val="14"/>
          <w:bdr w:val="none" w:color="auto" w:sz="0" w:space="0"/>
          <w:shd w:val="clear" w:fill="101621"/>
        </w:rPr>
        <w:t>,</w:t>
      </w:r>
    </w:p>
    <w:p w14:paraId="4E3071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78504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416A2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p>
    <w:p w14:paraId="51A024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1C730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4B0AF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C36020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6943"/>
      </w:tblGrid>
      <w:tr w14:paraId="3C25B34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28333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D11CAD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475609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2963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2098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A00B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BB74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标的指数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45049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8988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076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A310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44C67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3D07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maxSz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D844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4A50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最大持仓量</w:t>
            </w:r>
          </w:p>
        </w:tc>
      </w:tr>
      <w:tr w14:paraId="0976C44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E00E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D317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8FF9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限仓类型，仅适用于组合保证金模式下的期权全仓。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：所有合约挂单 + 持仓张数，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：所有合约总挂单张数，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：所有合约总挂单单数，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：同方向合约挂单 + 持仓张数，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：单一合约总挂单单数，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：单一合约挂单 + 持仓张数，</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：单笔挂单张数"</w:t>
            </w:r>
          </w:p>
        </w:tc>
      </w:tr>
    </w:tbl>
    <w:p w14:paraId="709FB05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开通期权交易</w:t>
      </w:r>
    </w:p>
    <w:p w14:paraId="772720A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464B897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6BDDA36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2AAAC21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B0FAAA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/api/v5/account/activate-option</w:t>
      </w:r>
    </w:p>
    <w:p w14:paraId="3E567E6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0A0B7B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p w14:paraId="6C9D369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无</w:t>
      </w:r>
    </w:p>
    <w:p w14:paraId="1067E65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3BCB8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373C1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504F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065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092F1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"1600000000000"</w:t>
      </w:r>
    </w:p>
    <w:p w14:paraId="430205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C88942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0"/>
      </w:tblGrid>
      <w:tr w14:paraId="67F6574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E70463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4C5A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57C19F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34BB9A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667E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B654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7880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开通时间</w:t>
            </w:r>
          </w:p>
        </w:tc>
      </w:tr>
    </w:tbl>
    <w:p w14:paraId="47B24B0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设置自动借币</w:t>
      </w:r>
    </w:p>
    <w:p w14:paraId="2A53F5A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仅适用于跨币种保证金模式和组合保证金模式</w:t>
      </w:r>
    </w:p>
    <w:p w14:paraId="7FC7C54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F13397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5E60AE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B4A165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0915C20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/api/v5/account/set-auto-loan</w:t>
      </w:r>
    </w:p>
    <w:p w14:paraId="6EE907C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436DD0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01"/>
        <w:gridCol w:w="814"/>
        <w:gridCol w:w="883"/>
        <w:gridCol w:w="1692"/>
      </w:tblGrid>
      <w:tr w14:paraId="5F87661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40E1DC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23CA3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D2B61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C75F89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629FE1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BFA5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autoLoan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F17F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FC1C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A8C4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p>
        </w:tc>
      </w:tr>
    </w:tbl>
    <w:p w14:paraId="4524C94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C65A9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CD87A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E8735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79B6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D113D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"autoLoan"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2C0C39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9A67D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01"/>
        <w:gridCol w:w="814"/>
        <w:gridCol w:w="1200"/>
      </w:tblGrid>
      <w:tr w14:paraId="1671BA8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739229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0D602B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FAC4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5640BA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724B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autoLoan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FDC4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5FC8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是否自动借币</w:t>
            </w:r>
          </w:p>
        </w:tc>
      </w:tr>
    </w:tbl>
    <w:p w14:paraId="257EDE51">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预设置账户模式切换</w:t>
      </w:r>
    </w:p>
    <w:p w14:paraId="284001A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预设置账户模式切换的必要信息，若由</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切换到</w:t>
      </w:r>
      <w:r>
        <w:rPr>
          <w:rStyle w:val="11"/>
          <w:rFonts w:hint="default" w:ascii="Consolas" w:hAnsi="Consolas" w:eastAsia="Consolas" w:cs="Consolas"/>
          <w:i w:val="0"/>
          <w:iCs w:val="0"/>
          <w:caps w:val="0"/>
          <w:color w:val="3F475A"/>
          <w:spacing w:val="0"/>
          <w:sz w:val="14"/>
          <w:szCs w:val="14"/>
          <w:bdr w:val="none" w:color="auto" w:sz="0" w:space="0"/>
          <w:shd w:val="clear" w:fill="F3F7F9"/>
        </w:rPr>
        <w:t>合约模式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，且存在全仓交割、永续仓位，则必须预设置lever，令所有仓位具有相同杠杆倍数。</w:t>
      </w:r>
    </w:p>
    <w:p w14:paraId="0D8744B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若用户未按照规定进行设置，在预检查或设置账户模式时将接收到报错或提示信息。</w:t>
      </w:r>
    </w:p>
    <w:p w14:paraId="2C7E59B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237FBD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958EAB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B0897B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7D24A0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/api/v5/account/account-level-switch-preset</w:t>
      </w:r>
    </w:p>
    <w:p w14:paraId="2B250C8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086414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48"/>
        <w:gridCol w:w="659"/>
        <w:gridCol w:w="862"/>
        <w:gridCol w:w="5777"/>
      </w:tblGrid>
      <w:tr w14:paraId="15876CA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676138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37DFE1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D03C81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A06FD5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D076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54D9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6590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72A9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209A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组合保证金模式</w:t>
            </w:r>
          </w:p>
        </w:tc>
      </w:tr>
      <w:tr w14:paraId="4999A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EF57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D044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E50A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0F34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在</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向</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切换，且用户有全仓仓位时，必须传入</w:t>
            </w:r>
          </w:p>
        </w:tc>
      </w:tr>
      <w:tr w14:paraId="0F3301C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CA31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riskOffsetType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99D9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DA52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86C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0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风险对冲模式</w:delText>
              </w:r>
            </w:del>
            <w:del w:id="101">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0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1</w:delText>
              </w:r>
            </w:del>
            <w:del w:id="10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：现货对冲(USDT)</w:delText>
              </w:r>
            </w:del>
            <w:del w:id="104">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0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2</w:delText>
              </w:r>
            </w:del>
            <w:del w:id="10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：现货对冲(币)</w:delText>
              </w:r>
            </w:del>
            <w:del w:id="10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0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3</w:delText>
              </w:r>
            </w:del>
            <w:del w:id="10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：衍生品对冲（未开启现货对冲）</w:delText>
              </w:r>
            </w:del>
            <w:del w:id="110">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1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4</w:delText>
              </w:r>
            </w:del>
            <w:del w:id="11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：现货对冲(USDC)</w:delText>
              </w:r>
            </w:del>
            <w:del w:id="113">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1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适用于</w:delText>
              </w:r>
            </w:del>
            <w:del w:id="11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合约模式/跨币种保证金模式</w:delText>
              </w:r>
            </w:del>
            <w:del w:id="11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向</w:delText>
              </w:r>
            </w:del>
            <w:del w:id="11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组合保证金模式</w:delText>
              </w:r>
            </w:del>
            <w:del w:id="11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切换</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bl>
    <w:p w14:paraId="6CDC736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1. 合约模式 -&gt; 跨币种</w:t>
      </w:r>
    </w:p>
    <w:p w14:paraId="4D27EC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F7FAA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64F925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516034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DB6C9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09864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2. 跨币种 -&gt; 合约模式</w:t>
      </w:r>
    </w:p>
    <w:p w14:paraId="57B22C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E8DA6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19DDBA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2E87ED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EB821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9AAF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3. 组合保证金 -&gt; 合约模式/跨币种</w:t>
      </w:r>
    </w:p>
    <w:p w14:paraId="7499DF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25FC9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350AD6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w:t>
      </w:r>
      <w:r>
        <w:rPr>
          <w:rFonts w:hint="default" w:ascii="Consolas" w:hAnsi="Consolas" w:eastAsia="Consolas" w:cs="Consolas"/>
          <w:i w:val="0"/>
          <w:iCs w:val="0"/>
          <w:caps w:val="0"/>
          <w:color w:val="FFFFFF"/>
          <w:spacing w:val="0"/>
          <w:sz w:val="14"/>
          <w:szCs w:val="14"/>
          <w:bdr w:val="none" w:color="auto" w:sz="0" w:space="0"/>
          <w:shd w:val="clear" w:fill="101621"/>
        </w:rPr>
        <w:t>,</w:t>
      </w:r>
    </w:p>
    <w:p w14:paraId="63C86D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54141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1FAF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4. 组合保证金 -&gt; 合约模式/跨币种，没有全仓合约仓位，则不需传入lever，不进行校验</w:t>
      </w:r>
    </w:p>
    <w:p w14:paraId="6B8B61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B31FA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573178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w:t>
      </w:r>
      <w:r>
        <w:rPr>
          <w:rFonts w:hint="default" w:ascii="Consolas" w:hAnsi="Consolas" w:eastAsia="Consolas" w:cs="Consolas"/>
          <w:i w:val="0"/>
          <w:iCs w:val="0"/>
          <w:caps w:val="0"/>
          <w:color w:val="FFFFFF"/>
          <w:spacing w:val="0"/>
          <w:sz w:val="14"/>
          <w:szCs w:val="14"/>
          <w:bdr w:val="none" w:color="auto" w:sz="0" w:space="0"/>
          <w:shd w:val="clear" w:fill="101621"/>
        </w:rPr>
        <w:t>,</w:t>
      </w:r>
    </w:p>
    <w:p w14:paraId="41A567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9930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BA74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786630B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48"/>
        <w:gridCol w:w="659"/>
        <w:gridCol w:w="2800"/>
      </w:tblGrid>
      <w:tr w14:paraId="0F2A9E1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2E3502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6384B3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FB71A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95083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5241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curAcctLv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148E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856E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当前账户类型</w:t>
            </w:r>
          </w:p>
        </w:tc>
      </w:tr>
      <w:tr w14:paraId="506CC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8C79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340E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C709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切换后的账户类型</w:t>
            </w:r>
          </w:p>
        </w:tc>
      </w:tr>
      <w:tr w14:paraId="1D978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C2C6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5976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4AA5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用户预设置的全仓合约仓位杠杆倍数</w:t>
            </w:r>
          </w:p>
        </w:tc>
      </w:tr>
      <w:tr w14:paraId="259AB7B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57A1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riskOffsetType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3B60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65FB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1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用户预设置的风险对冲模式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bl>
    <w:p w14:paraId="758AA5AB">
      <w:pPr>
        <w:keepNext w:val="0"/>
        <w:keepLines w:val="0"/>
        <w:widowControl/>
        <w:suppressLineNumbers w:val="0"/>
        <w:jc w:val="left"/>
      </w:pP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lever：`保证金模式`向`合约模式`/`跨币种保证金模式`切换，且用户有全仓合约仓位，则必须传入此参数，不传则报错50014。传此参数，允许设置的最大值为各个合约的仓位大小对应合约模式/跨币种账户模式下最大杠杆倍数的最小值。例如，用户在PM模式下，有三个全仓仓位，当前仓位大小对应目标账户模式下最大杠杆倍数分别为20x/50x/100x，那么用户能够设置的最大杠杆倍数为20x。</w:t>
      </w:r>
    </w:p>
    <w:p w14:paraId="288569A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预检查账户模式切换</w:t>
      </w:r>
    </w:p>
    <w:p w14:paraId="09BDA36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获取账户模式切换预检查相关信息</w:t>
      </w:r>
    </w:p>
    <w:p w14:paraId="109A134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15F460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ACBAD0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A7EF1D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3D6150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/api/v5/account/set-account-switch-precheck</w:t>
      </w:r>
    </w:p>
    <w:p w14:paraId="46F2520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A4887D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712"/>
      </w:tblGrid>
      <w:tr w14:paraId="7900EEB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2B7FE0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26A74A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494553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9B93DE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0BC3CE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802E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464E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2C13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6DF6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组合保证金模式</w:t>
            </w:r>
          </w:p>
        </w:tc>
      </w:tr>
    </w:tbl>
    <w:p w14:paraId="5467A6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合约模式-&gt;跨币种，需要现在网页或移动端完成答题</w:t>
      </w:r>
    </w:p>
    <w:p w14:paraId="6F37EF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DB641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"51070"</w:t>
      </w:r>
      <w:r>
        <w:rPr>
          <w:rFonts w:hint="default" w:ascii="Consolas" w:hAnsi="Consolas" w:eastAsia="Consolas" w:cs="Consolas"/>
          <w:i w:val="0"/>
          <w:iCs w:val="0"/>
          <w:caps w:val="0"/>
          <w:color w:val="FFFFFF"/>
          <w:spacing w:val="0"/>
          <w:sz w:val="14"/>
          <w:szCs w:val="14"/>
          <w:bdr w:val="none" w:color="auto" w:sz="0" w:space="0"/>
          <w:shd w:val="clear" w:fill="101621"/>
        </w:rPr>
        <w:t>,</w:t>
      </w:r>
    </w:p>
    <w:p w14:paraId="444873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76BD4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"您当前尚未达到升级至该账户模式的要求，请先在官方网站或APP完成账户模式的升级。"</w:t>
      </w:r>
      <w:r>
        <w:rPr>
          <w:rFonts w:hint="default" w:ascii="Consolas" w:hAnsi="Consolas" w:eastAsia="Consolas" w:cs="Consolas"/>
          <w:i w:val="0"/>
          <w:iCs w:val="0"/>
          <w:caps w:val="0"/>
          <w:color w:val="FFFFFF"/>
          <w:spacing w:val="0"/>
          <w:sz w:val="14"/>
          <w:szCs w:val="14"/>
          <w:bdr w:val="none" w:color="auto" w:sz="0" w:space="0"/>
          <w:shd w:val="clear" w:fill="101621"/>
        </w:rPr>
        <w:t>}</w:t>
      </w:r>
    </w:p>
    <w:p w14:paraId="6A4EF12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合约模式-&gt;跨币种，有不兼容信息。sCode 1</w:t>
      </w:r>
    </w:p>
    <w:p w14:paraId="3C5328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74827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B0B48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3EE2F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66B63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4CBF98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27B33C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"mgnAft"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null</w:t>
      </w:r>
      <w:r>
        <w:rPr>
          <w:rFonts w:hint="default" w:ascii="Consolas" w:hAnsi="Consolas" w:eastAsia="Consolas" w:cs="Consolas"/>
          <w:i w:val="0"/>
          <w:iCs w:val="0"/>
          <w:caps w:val="0"/>
          <w:color w:val="FFFFFF"/>
          <w:spacing w:val="0"/>
          <w:sz w:val="14"/>
          <w:szCs w:val="14"/>
          <w:bdr w:val="none" w:color="auto" w:sz="0" w:space="0"/>
          <w:shd w:val="clear" w:fill="101621"/>
        </w:rPr>
        <w:t>,</w:t>
      </w:r>
    </w:p>
    <w:p w14:paraId="3FFDA8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null</w:t>
      </w:r>
      <w:r>
        <w:rPr>
          <w:rFonts w:hint="default" w:ascii="Consolas" w:hAnsi="Consolas" w:eastAsia="Consolas" w:cs="Consolas"/>
          <w:i w:val="0"/>
          <w:iCs w:val="0"/>
          <w:caps w:val="0"/>
          <w:color w:val="FFFFFF"/>
          <w:spacing w:val="0"/>
          <w:sz w:val="14"/>
          <w:szCs w:val="14"/>
          <w:bdr w:val="none" w:color="auto" w:sz="0" w:space="0"/>
          <w:shd w:val="clear" w:fill="101621"/>
        </w:rPr>
        <w:t>,</w:t>
      </w:r>
    </w:p>
    <w:p w14:paraId="74C036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8F50F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"posTierCheck"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7313E0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D737E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38799D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"unmatchedInfoCheck"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1A0B13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AB22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D0942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"totalAsset"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6D5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"repay_borrowings"</w:t>
      </w:r>
    </w:p>
    <w:p w14:paraId="4EFFA5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681C5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21F2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2C12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F477E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D7760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组合保证金-&gt;跨币种，未进行杠杆设置，展示用户全部合约全仓仓位。sCode 3</w:t>
      </w:r>
    </w:p>
    <w:p w14:paraId="131A40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49692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549EB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9FE19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F926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671414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w:t>
      </w:r>
      <w:r>
        <w:rPr>
          <w:rFonts w:hint="default" w:ascii="Consolas" w:hAnsi="Consolas" w:eastAsia="Consolas" w:cs="Consolas"/>
          <w:i w:val="0"/>
          <w:iCs w:val="0"/>
          <w:caps w:val="0"/>
          <w:color w:val="FFFFFF"/>
          <w:spacing w:val="0"/>
          <w:sz w:val="14"/>
          <w:szCs w:val="14"/>
          <w:bdr w:val="none" w:color="auto" w:sz="0" w:space="0"/>
          <w:shd w:val="clear" w:fill="101621"/>
        </w:rPr>
        <w:t>,</w:t>
      </w:r>
    </w:p>
    <w:p w14:paraId="0AD9FB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"mgnAft"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null</w:t>
      </w:r>
      <w:r>
        <w:rPr>
          <w:rFonts w:hint="default" w:ascii="Consolas" w:hAnsi="Consolas" w:eastAsia="Consolas" w:cs="Consolas"/>
          <w:i w:val="0"/>
          <w:iCs w:val="0"/>
          <w:caps w:val="0"/>
          <w:color w:val="FFFFFF"/>
          <w:spacing w:val="0"/>
          <w:sz w:val="14"/>
          <w:szCs w:val="14"/>
          <w:bdr w:val="none" w:color="auto" w:sz="0" w:space="0"/>
          <w:shd w:val="clear" w:fill="101621"/>
        </w:rPr>
        <w:t>,</w:t>
      </w:r>
    </w:p>
    <w:p w14:paraId="3AD35B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"mgnBf"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null</w:t>
      </w:r>
      <w:r>
        <w:rPr>
          <w:rFonts w:hint="default" w:ascii="Consolas" w:hAnsi="Consolas" w:eastAsia="Consolas" w:cs="Consolas"/>
          <w:i w:val="0"/>
          <w:iCs w:val="0"/>
          <w:caps w:val="0"/>
          <w:color w:val="FFFFFF"/>
          <w:spacing w:val="0"/>
          <w:sz w:val="14"/>
          <w:szCs w:val="14"/>
          <w:bdr w:val="none" w:color="auto" w:sz="0" w:space="0"/>
          <w:shd w:val="clear" w:fill="101621"/>
        </w:rPr>
        <w:t>,</w:t>
      </w:r>
    </w:p>
    <w:p w14:paraId="18AE6C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E654F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B5245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w:t>
      </w:r>
      <w:r>
        <w:rPr>
          <w:rFonts w:hint="default" w:ascii="Consolas" w:hAnsi="Consolas" w:eastAsia="Consolas" w:cs="Consolas"/>
          <w:i w:val="0"/>
          <w:iCs w:val="0"/>
          <w:caps w:val="0"/>
          <w:color w:val="FFFFFF"/>
          <w:spacing w:val="0"/>
          <w:sz w:val="14"/>
          <w:szCs w:val="14"/>
          <w:bdr w:val="none" w:color="auto" w:sz="0" w:space="0"/>
          <w:shd w:val="clear" w:fill="101621"/>
        </w:rPr>
        <w:t>,</w:t>
      </w:r>
    </w:p>
    <w:p w14:paraId="10962A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"2005456500916518912"</w:t>
      </w:r>
    </w:p>
    <w:p w14:paraId="2817DF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41C99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1BA4C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0A2D52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"2005456108363218944"</w:t>
      </w:r>
    </w:p>
    <w:p w14:paraId="5F9EF7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86F0A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CF72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74248D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"2005456332909477888"</w:t>
      </w:r>
    </w:p>
    <w:p w14:paraId="1857B6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8F533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17FB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2D991F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"2005456415990251520"</w:t>
      </w:r>
    </w:p>
    <w:p w14:paraId="680D36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D6A63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A6437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"posTierCheck"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4E282C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CF64E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03D639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"unmatchedInfoCheck"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172D26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031B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823AC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597CEE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 组合保证金-&gt;跨币种，已进行杠杆设置，将全部杠杆倍数设置为50，通过梯度档位及保证金校验。sCode 0</w:t>
      </w:r>
    </w:p>
    <w:p w14:paraId="1E3FDA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3A123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95E5B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5EA29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1F394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195EFD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"curAcctLv"</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w:t>
      </w:r>
      <w:r>
        <w:rPr>
          <w:rFonts w:hint="default" w:ascii="Consolas" w:hAnsi="Consolas" w:eastAsia="Consolas" w:cs="Consolas"/>
          <w:i w:val="0"/>
          <w:iCs w:val="0"/>
          <w:caps w:val="0"/>
          <w:color w:val="FFFFFF"/>
          <w:spacing w:val="0"/>
          <w:sz w:val="14"/>
          <w:szCs w:val="14"/>
          <w:bdr w:val="none" w:color="auto" w:sz="0" w:space="0"/>
          <w:shd w:val="clear" w:fill="101621"/>
        </w:rPr>
        <w:t>,</w:t>
      </w:r>
    </w:p>
    <w:p w14:paraId="34808B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"mgnAft"</w:t>
      </w:r>
      <w:r>
        <w:rPr>
          <w:rFonts w:hint="default" w:ascii="Consolas" w:hAnsi="Consolas" w:eastAsia="Consolas" w:cs="Consolas"/>
          <w:i w:val="0"/>
          <w:iCs w:val="0"/>
          <w:caps w:val="0"/>
          <w:color w:val="FFFFFF"/>
          <w:spacing w:val="0"/>
          <w:sz w:val="14"/>
          <w:szCs w:val="14"/>
          <w:bdr w:val="none" w:color="auto" w:sz="0" w:space="0"/>
          <w:shd w:val="clear" w:fill="101621"/>
        </w:rPr>
        <w:t>: {</w:t>
      </w:r>
    </w:p>
    <w:p w14:paraId="465B0D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"106002.2061970689"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028AAC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0E8B28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"148.1652396878421"</w:t>
      </w:r>
    </w:p>
    <w:p w14:paraId="5CB5CA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5536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"mgnBf"</w:t>
      </w:r>
      <w:r>
        <w:rPr>
          <w:rFonts w:hint="default" w:ascii="Consolas" w:hAnsi="Consolas" w:eastAsia="Consolas" w:cs="Consolas"/>
          <w:i w:val="0"/>
          <w:iCs w:val="0"/>
          <w:caps w:val="0"/>
          <w:color w:val="FFFFFF"/>
          <w:spacing w:val="0"/>
          <w:sz w:val="14"/>
          <w:szCs w:val="14"/>
          <w:bdr w:val="none" w:color="auto" w:sz="0" w:space="0"/>
          <w:shd w:val="clear" w:fill="101621"/>
        </w:rPr>
        <w:t>: {</w:t>
      </w:r>
    </w:p>
    <w:p w14:paraId="7B67A6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"77308.89735228613"</w:t>
      </w:r>
      <w:r>
        <w:rPr>
          <w:rFonts w:hint="default" w:ascii="Consolas" w:hAnsi="Consolas" w:eastAsia="Consolas" w:cs="Consolas"/>
          <w:i w:val="0"/>
          <w:iCs w:val="0"/>
          <w:caps w:val="0"/>
          <w:color w:val="FFFFFF"/>
          <w:spacing w:val="0"/>
          <w:sz w:val="14"/>
          <w:szCs w:val="14"/>
          <w:bdr w:val="none" w:color="auto" w:sz="0" w:space="0"/>
          <w:shd w:val="clear" w:fill="101621"/>
        </w:rPr>
        <w:t>,</w:t>
      </w:r>
    </w:p>
    <w:p w14:paraId="2E5EE1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57A35B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"4.460069474634038"</w:t>
      </w:r>
    </w:p>
    <w:p w14:paraId="19F9B6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00C98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0A6D26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67B82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w:t>
      </w:r>
      <w:r>
        <w:rPr>
          <w:rFonts w:hint="default" w:ascii="Consolas" w:hAnsi="Consolas" w:eastAsia="Consolas" w:cs="Consolas"/>
          <w:i w:val="0"/>
          <w:iCs w:val="0"/>
          <w:caps w:val="0"/>
          <w:color w:val="FFFFFF"/>
          <w:spacing w:val="0"/>
          <w:sz w:val="14"/>
          <w:szCs w:val="14"/>
          <w:bdr w:val="none" w:color="auto" w:sz="0" w:space="0"/>
          <w:shd w:val="clear" w:fill="101621"/>
        </w:rPr>
        <w:t>,</w:t>
      </w:r>
    </w:p>
    <w:p w14:paraId="0C959E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"2005456500916518912"</w:t>
      </w:r>
    </w:p>
    <w:p w14:paraId="289F12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31332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C4C78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w:t>
      </w:r>
      <w:r>
        <w:rPr>
          <w:rFonts w:hint="default" w:ascii="Consolas" w:hAnsi="Consolas" w:eastAsia="Consolas" w:cs="Consolas"/>
          <w:i w:val="0"/>
          <w:iCs w:val="0"/>
          <w:caps w:val="0"/>
          <w:color w:val="FFFFFF"/>
          <w:spacing w:val="0"/>
          <w:sz w:val="14"/>
          <w:szCs w:val="14"/>
          <w:bdr w:val="none" w:color="auto" w:sz="0" w:space="0"/>
          <w:shd w:val="clear" w:fill="101621"/>
        </w:rPr>
        <w:t>,</w:t>
      </w:r>
    </w:p>
    <w:p w14:paraId="4DADC5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"2005456108363218944"</w:t>
      </w:r>
    </w:p>
    <w:p w14:paraId="2A0182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853D9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37DB7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w:t>
      </w:r>
      <w:r>
        <w:rPr>
          <w:rFonts w:hint="default" w:ascii="Consolas" w:hAnsi="Consolas" w:eastAsia="Consolas" w:cs="Consolas"/>
          <w:i w:val="0"/>
          <w:iCs w:val="0"/>
          <w:caps w:val="0"/>
          <w:color w:val="FFFFFF"/>
          <w:spacing w:val="0"/>
          <w:sz w:val="14"/>
          <w:szCs w:val="14"/>
          <w:bdr w:val="none" w:color="auto" w:sz="0" w:space="0"/>
          <w:shd w:val="clear" w:fill="101621"/>
        </w:rPr>
        <w:t>,</w:t>
      </w:r>
    </w:p>
    <w:p w14:paraId="14ACD7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"2005456332909477888"</w:t>
      </w:r>
    </w:p>
    <w:p w14:paraId="67AC19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8F750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5961B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BFC5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"2005456415990251520"</w:t>
      </w:r>
    </w:p>
    <w:p w14:paraId="654413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FE558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904D8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"posTierCheck"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3A9D82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"riskOffsetType"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212CD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07B71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"unmatchedInfoCheck"</w:t>
      </w:r>
      <w:r>
        <w:rPr>
          <w:rFonts w:hint="default" w:ascii="Consolas" w:hAnsi="Consolas" w:eastAsia="Consolas" w:cs="Consolas"/>
          <w:i w:val="0"/>
          <w:iCs w:val="0"/>
          <w:caps w:val="0"/>
          <w:color w:val="FFFFFF"/>
          <w:spacing w:val="0"/>
          <w:sz w:val="14"/>
          <w:szCs w:val="14"/>
          <w:bdr w:val="none" w:color="auto" w:sz="0" w:space="0"/>
          <w:shd w:val="clear" w:fill="101621"/>
        </w:rPr>
        <w:t>: []</w:t>
      </w:r>
    </w:p>
    <w:p w14:paraId="45C097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ED745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5601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25362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0908D7E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741"/>
        <w:gridCol w:w="948"/>
        <w:gridCol w:w="5857"/>
      </w:tblGrid>
      <w:tr w14:paraId="27B376D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0FE6DB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F6CA6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D9936E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D52D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97BE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5614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058F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校验码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：通过所有验证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：有不兼容信息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：未进行杠杆设置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：梯度档位或保证金校验未通过</w:t>
            </w:r>
          </w:p>
        </w:tc>
      </w:tr>
      <w:tr w14:paraId="654EB4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12DE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curAcctLv</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48ED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E8E8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所有情况下均返回</w:t>
            </w:r>
          </w:p>
        </w:tc>
      </w:tr>
      <w:tr w14:paraId="26BC1B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8A07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BA74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9BF8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所有情况下均返回</w:t>
            </w:r>
          </w:p>
        </w:tc>
      </w:tr>
      <w:tr w14:paraId="5A819D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EAD3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riskOffsetType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8A82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43BC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2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风险对冲模式</w:delText>
              </w:r>
            </w:del>
            <w:del w:id="121">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2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1</w:delText>
              </w:r>
            </w:del>
            <w:del w:id="12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：现货对冲(USDT)</w:delText>
              </w:r>
            </w:del>
            <w:del w:id="124">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2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2</w:delText>
              </w:r>
            </w:del>
            <w:del w:id="12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：现货对冲(币)</w:delText>
              </w:r>
            </w:del>
            <w:del w:id="12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2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3</w:delText>
              </w:r>
            </w:del>
            <w:del w:id="12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：衍生品对冲</w:delText>
              </w:r>
            </w:del>
            <w:del w:id="130">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3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4</w:delText>
              </w:r>
            </w:del>
            <w:del w:id="13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：现货对冲(USDC)</w:delText>
              </w:r>
            </w:del>
            <w:del w:id="133">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3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acctLv为</w:delText>
              </w:r>
            </w:del>
            <w:del w:id="135">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4</w:delText>
              </w:r>
            </w:del>
            <w:del w:id="13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时返回，其余情况下返回""</w:delText>
              </w:r>
            </w:del>
            <w:del w:id="13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3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若用户有设置，则为用户的设置值；若没有设置，则为默认值</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97BC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6AC4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unmatchedInfoCheck</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AF5E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A463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包含不匹配信息对象的列表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仅在sCode为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，有不兼容信息时返回，其他情况返回[]</w:t>
            </w:r>
          </w:p>
        </w:tc>
      </w:tr>
      <w:tr w14:paraId="415493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913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DF01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612F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不匹配信息类型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asset_validation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：资产校验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pending_orders</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：撮合挂单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pending_algos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：策略挂单，冰山、时间加权、定投等</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：杠杆逐仓一键借币及自主划转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isolated_contract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：合约逐仓自主划转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contract_long_short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：合约开平模式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cross_margin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：杠杆全仓开仓划转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cross_option_buyer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：期权全仓买方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：期权逐仓 （仅适用于简单账户）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growth_fund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：体验金仓位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all_positions</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spot_lead_copy_only_simple_single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：带单和自定义跟单员只能使用现货或合约模式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stop_spot_custom</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：停止现货自定义跟单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stop_futures_custom</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：停止合约自定义跟单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lead_portfolio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：身为带单员，您不能切换到组合保证金账户模式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futures_smart_sync</w:t>
            </w:r>
            <w:r>
              <w:rPr>
                <w:rFonts w:hint="default" w:ascii="Segoe UI" w:hAnsi="Segoe UI" w:eastAsia="Segoe UI" w:cs="Segoe UI"/>
                <w:i w:val="0"/>
                <w:iCs w:val="0"/>
                <w:caps w:val="0"/>
                <w:color w:val="3F475A"/>
                <w:spacing w:val="0"/>
                <w:kern w:val="0"/>
                <w:sz w:val="16"/>
                <w:szCs w:val="16"/>
                <w:bdr w:val="none" w:color="auto" w:sz="0" w:space="0"/>
                <w:lang w:val="en-US" w:eastAsia="zh-CN" w:bidi="ar"/>
              </w:rPr>
              <w:t>：您存在合约智能跟单，无法切换到现货模式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repay_borrowings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：存在借币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compliance_restriction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：合规，无法使用保证金交易相关服务</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compliance_kyc2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：合规，无法使用保证金交易相关服务，如果您不是该地区居民，请进行KYC2身份认证</w:t>
            </w:r>
          </w:p>
        </w:tc>
      </w:tr>
      <w:tr w14:paraId="3777F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E8AF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totalAsset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8870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DDCD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总资产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asset_validation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时返回，其他情况都为""</w:t>
            </w:r>
          </w:p>
        </w:tc>
      </w:tr>
      <w:tr w14:paraId="41D2E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E375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505F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4C83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不匹配仓位列表，返回持仓ID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在type为仓位相关枚举值时返回，其他情况都为[]</w:t>
            </w:r>
          </w:p>
        </w:tc>
      </w:tr>
      <w:tr w14:paraId="38F72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C8F2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posList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28C6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2272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合约全仓仓位列表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适用于curAcctLv为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，且用户具有全仓合约仓位的情况</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在sCode为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的情况下返回</w:t>
            </w:r>
          </w:p>
        </w:tc>
      </w:tr>
      <w:tr w14:paraId="237C05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9D51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A580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9BB0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5D27C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6164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2865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5A62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切换后的全仓仓位杠杆倍数</w:t>
            </w:r>
          </w:p>
        </w:tc>
      </w:tr>
      <w:tr w14:paraId="008B1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8E3A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posTierCheck</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56A7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86D3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未满足梯度档位校验全仓仓位的列表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仅在sCode为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w:t>
            </w:r>
          </w:p>
        </w:tc>
      </w:tr>
      <w:tr w14:paraId="6BC1A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0B28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6A97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0034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61A2E7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8803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33D0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ECAF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2F14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216E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CBB5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091A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持仓量</w:t>
            </w:r>
          </w:p>
        </w:tc>
      </w:tr>
      <w:tr w14:paraId="277C5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9D49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B940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50CF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w:t>
            </w:r>
          </w:p>
        </w:tc>
      </w:tr>
      <w:tr w14:paraId="709F70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36BD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EF8B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B4DC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若acctLv为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，目标账户模式为合约、跨币种，则为当前杠杆倍数下的最大持仓张数；若acctLv为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，目标账户模式为组合保证金，则为PM全仓最大持仓量上限</w:t>
            </w:r>
          </w:p>
        </w:tc>
      </w:tr>
      <w:tr w14:paraId="4098A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B4EC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mgnBf</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D03B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5F09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切换账户模式前的保证金相关信息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在sCode为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时返回，其他时候为null</w:t>
            </w:r>
          </w:p>
        </w:tc>
      </w:tr>
      <w:tr w14:paraId="349A4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227A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acctAvailEq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F3D8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6B8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美金层面可用保证金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在curAcctLv为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6BA5F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EA97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6452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705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美金层面维持保证金率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在curAcctLv为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5B225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A05E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7AD7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0D2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各币种资产详细信息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仅在curAcctLv为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0A89B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66E9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69C9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EB5B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3D569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DFC9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5F38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8081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币种维度可用保证金</w:t>
            </w:r>
          </w:p>
        </w:tc>
      </w:tr>
      <w:tr w14:paraId="48D0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1BF3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C65D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9FF3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币种维度全仓维持保证金率</w:t>
            </w:r>
          </w:p>
        </w:tc>
      </w:tr>
      <w:tr w14:paraId="5ABAE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17B6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mgnAft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2BA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1D73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切换账户模式后的保证金相关信息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在sCode为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时返回，其他时候为null</w:t>
            </w:r>
          </w:p>
        </w:tc>
      </w:tr>
      <w:tr w14:paraId="2B1AF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1C72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acctAvailEq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E0FF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0131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美金层面可用保证金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25792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968A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7AE2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458C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美金层面维持保证金率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0AE65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C442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details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AE03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846D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各币种资产详细信息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仅在acctLv为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时返回，其他情况返回""</w:t>
            </w:r>
          </w:p>
        </w:tc>
      </w:tr>
      <w:tr w14:paraId="1E0196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44EE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0B9F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9950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2E22B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4794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A214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57B9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币种维度可用保证金</w:t>
            </w:r>
          </w:p>
        </w:tc>
      </w:tr>
      <w:tr w14:paraId="44CCDD8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38DF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E49A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A095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币种维度全仓维持保证金率</w:t>
            </w:r>
          </w:p>
        </w:tc>
      </w:tr>
    </w:tbl>
    <w:p w14:paraId="1F7BFB2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设置账户模式</w:t>
      </w:r>
    </w:p>
    <w:p w14:paraId="5924A5C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账户模式的首次设置，需要在网页或手机app上进行。若用户计划在持有仓位的情况下切换账户模式，应该先调用预设置接口进行必要的预设置，再调用预检查接口获取不匹配信息、保证金校验等相关信息，最后调用账户模式切换接口进行账户模式切换。</w:t>
      </w:r>
    </w:p>
    <w:p w14:paraId="4FBC0AB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7F16045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70CD22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1B9DD00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59FCA8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/api/v5/account/set-account-level</w:t>
      </w:r>
    </w:p>
    <w:p w14:paraId="2B4854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5FBAC5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712"/>
      </w:tblGrid>
      <w:tr w14:paraId="19C268B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699534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020DA0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8BD03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E804FD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8AF475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436E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7BCA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54C5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A689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组合保证金模式</w:t>
            </w:r>
          </w:p>
        </w:tc>
      </w:tr>
    </w:tbl>
    <w:p w14:paraId="6D38AE8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6D732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385FA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4580E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DAF6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5451D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F6960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"acctLv"</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p>
    <w:p w14:paraId="16F034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4475D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063F510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0"/>
      </w:tblGrid>
      <w:tr w14:paraId="0A8BEF0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060B3D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1B5FE1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84A749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A4F8B0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8515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acctLv</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A9F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6CC0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账户模式</w:t>
            </w:r>
          </w:p>
        </w:tc>
      </w:tr>
    </w:tbl>
    <w:p w14:paraId="13B3AB9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设置质押币种</w:t>
      </w:r>
    </w:p>
    <w:p w14:paraId="7876F62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4B30BC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75055B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855CB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6C9BF7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/api/v5/account/set-collateral-assets</w:t>
      </w:r>
    </w:p>
    <w:p w14:paraId="31EA2B0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624CD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44"/>
        <w:gridCol w:w="1314"/>
        <w:gridCol w:w="883"/>
        <w:gridCol w:w="2316"/>
      </w:tblGrid>
      <w:tr w14:paraId="3460FA9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8AD7CA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21422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A8BA0D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A7906E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18A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56D7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3C98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1563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90A8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设置币种类型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custom</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：自定义</w:t>
            </w:r>
          </w:p>
        </w:tc>
      </w:tr>
      <w:tr w14:paraId="02CF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FEAC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A428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37F5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BCB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是否设置为质押币种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：设置为质押币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：取消质押币的设置</w:t>
            </w:r>
          </w:p>
        </w:tc>
      </w:tr>
      <w:tr w14:paraId="3B36F4F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AF02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ccyList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591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4518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A006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币种列表，如 ["BTC","ETH"]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当type=</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custom</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,该字段必传。</w:t>
            </w:r>
          </w:p>
        </w:tc>
      </w:tr>
    </w:tbl>
    <w:p w14:paraId="43444C3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87E7A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62F30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501F3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9D900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0E74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F24E0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"all"</w:t>
      </w:r>
      <w:r>
        <w:rPr>
          <w:rFonts w:hint="default" w:ascii="Consolas" w:hAnsi="Consolas" w:eastAsia="Consolas" w:cs="Consolas"/>
          <w:i w:val="0"/>
          <w:iCs w:val="0"/>
          <w:caps w:val="0"/>
          <w:color w:val="FFFFFF"/>
          <w:spacing w:val="0"/>
          <w:sz w:val="14"/>
          <w:szCs w:val="14"/>
          <w:bdr w:val="none" w:color="auto" w:sz="0" w:space="0"/>
          <w:shd w:val="clear" w:fill="101621"/>
        </w:rPr>
        <w:t>,</w:t>
      </w:r>
    </w:p>
    <w:p w14:paraId="4A3178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"ccyList"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638D70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"collateralEnabled"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66D9EF"/>
          <w:spacing w:val="0"/>
          <w:sz w:val="14"/>
          <w:szCs w:val="14"/>
          <w:bdr w:val="none" w:color="auto" w:sz="0" w:space="0"/>
          <w:shd w:val="clear" w:fill="101621"/>
        </w:rPr>
        <w:t>false</w:t>
      </w:r>
    </w:p>
    <w:p w14:paraId="56A0AF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6BBBF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2EC6353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44"/>
        <w:gridCol w:w="1314"/>
        <w:gridCol w:w="2216"/>
      </w:tblGrid>
      <w:tr w14:paraId="66DF462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A4ACE7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F70D0A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C41042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7135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AAFC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73C2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F0CE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设置币种类型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custom</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：自定义</w:t>
            </w:r>
          </w:p>
        </w:tc>
      </w:tr>
      <w:tr w14:paraId="2466A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034B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B160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5D98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是否已设置为质押币种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：设置为质押币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：取消质押币的设置</w:t>
            </w:r>
          </w:p>
        </w:tc>
      </w:tr>
      <w:tr w14:paraId="73DB95E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3725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ccyList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232C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3443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币种列表，如 ["BTC","ETH"]</w:t>
            </w:r>
          </w:p>
        </w:tc>
      </w:tr>
    </w:tbl>
    <w:p w14:paraId="00C23A1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查看质押币种</w:t>
      </w:r>
    </w:p>
    <w:p w14:paraId="300A3D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7C284E6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B28166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0329605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3C327F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/api/v5/account/collateral-assets</w:t>
      </w:r>
    </w:p>
    <w:p w14:paraId="01D3244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93AADB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44"/>
        <w:gridCol w:w="814"/>
        <w:gridCol w:w="879"/>
        <w:gridCol w:w="5409"/>
      </w:tblGrid>
      <w:tr w14:paraId="7297CCB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0D6162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638D9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7A6F6B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A12E4B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A93E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8DE5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2905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29B8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8783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支持多币种查询（不超过20个），币种之间半角逗号分隔，如 "BTC,ETH"</w:t>
            </w:r>
          </w:p>
        </w:tc>
      </w:tr>
      <w:tr w14:paraId="1140254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2352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DF73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A095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CCC6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是否为质押币</w:t>
            </w:r>
          </w:p>
        </w:tc>
      </w:tr>
    </w:tbl>
    <w:p w14:paraId="4EA5B7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827CB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BFDDA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CEF59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D9F2B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E28F3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0A9C5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AAFFF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"collateralEnabled"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20C8BF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0A9D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9D5BD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1E6844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"collateralEnabled"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p>
    <w:p w14:paraId="027F8F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9E11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605ECC2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44"/>
        <w:gridCol w:w="814"/>
        <w:gridCol w:w="1200"/>
      </w:tblGrid>
      <w:tr w14:paraId="68386DE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DBC65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552E2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0FDDA2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AE84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CB78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20D0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A388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p>
        </w:tc>
      </w:tr>
      <w:tr w14:paraId="721369A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800A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75FF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BA0E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是否为质押币</w:t>
            </w:r>
          </w:p>
        </w:tc>
      </w:tr>
    </w:tbl>
    <w:p w14:paraId="0EED166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重置 MMP 状态</w:t>
      </w:r>
    </w:p>
    <w:p w14:paraId="2E42E79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一旦 MMP 被触发，可以使用该接口解冻。</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仅适用于组合保证金账户模式下的期权订单，且有 MMP 权限。</w:t>
      </w:r>
    </w:p>
    <w:p w14:paraId="6CAE921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27DD6F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4B0D74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405D70F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8A43C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/api/v5/account/mmp-reset</w:t>
      </w:r>
    </w:p>
    <w:p w14:paraId="4F8004D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6F3E75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1200"/>
      </w:tblGrid>
      <w:tr w14:paraId="3E28928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3735D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BD58F9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DFE2EF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C9D9A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84FE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8704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3A61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92BA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8A63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默认为期权</w:t>
            </w:r>
          </w:p>
        </w:tc>
      </w:tr>
      <w:tr w14:paraId="0C49295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5E8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AFDB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400B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38C9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bl>
    <w:p w14:paraId="109A28C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01E3E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02F4E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1967A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3B6DF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599249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A254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"result"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5165D8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5D9B1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066DA4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814"/>
        <w:gridCol w:w="3521"/>
      </w:tblGrid>
      <w:tr w14:paraId="24DA2B2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601C3C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2EF47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9E6C3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BE107A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ABEE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result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82B9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1179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重置结果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:将做市商保护状态重置为了 inactive 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false：重置失败</w:t>
            </w:r>
          </w:p>
        </w:tc>
      </w:tr>
    </w:tbl>
    <w:p w14:paraId="082F651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 MMP</w:t>
      </w:r>
    </w:p>
    <w:p w14:paraId="610BB28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可以使用该接口进行 MMP 的配置。</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仅适用于组合保证金账户模式下的期权订单，且有 MMP 权限。</w:t>
      </w:r>
    </w:p>
    <w:p w14:paraId="35C7BCEE">
      <w:pPr>
        <w:keepNext w:val="0"/>
        <w:keepLines w:val="0"/>
        <w:widowControl/>
        <w:suppressLineNumbers w:val="0"/>
        <w:jc w:val="left"/>
      </w:pP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什么是MMP?</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做市商保护(MMP)机制保护做市商在一定时间内成交过多。当做市商保护触发时，即做市商在一定时间内(`timeInterval`)成交超过某阈值(`qtyLimit`)，系统会自动撤销所有MMP挂单(`mmp`和`mmp_and_post_only`挂单)，拒绝任何新的MMP订单直到某个时间(MMP最近一次触发时间+`frozenInterval`)或做市商主动重置。</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如何申请MMP?</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请发邮件至 institutional@okx.com 或者联系您的客户经理进行申请。</w:t>
      </w:r>
    </w:p>
    <w:p w14:paraId="3F0206A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限速：2次/10s</w:t>
      </w:r>
    </w:p>
    <w:p w14:paraId="2FF3DBE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847C22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1AC62F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540D23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/api/v5/account/mmp-config</w:t>
      </w:r>
    </w:p>
    <w:p w14:paraId="5B9B399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8ACE76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10"/>
        <w:gridCol w:w="659"/>
        <w:gridCol w:w="883"/>
        <w:gridCol w:w="4395"/>
      </w:tblGrid>
      <w:tr w14:paraId="42870CD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4FF544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6D1007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CCBBCC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7BDC42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0D298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0723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7820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D848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52E1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64896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BF9D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timeInterval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9D00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1E69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9F34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时间窗口 (毫秒)。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"0" 代表停用 MMP</w:t>
            </w:r>
          </w:p>
        </w:tc>
      </w:tr>
      <w:tr w14:paraId="58B07D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1E1F9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frozenInterval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E6AF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BED2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D004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冻结时间长度 (毫秒)。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"0" 代表一直冻结，直到调用 "重置 MMP 状态" 接口解冻</w:t>
            </w:r>
          </w:p>
        </w:tc>
      </w:tr>
      <w:tr w14:paraId="03617D4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8F0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qtyLimit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81A4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7D9B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499A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成交数量的上限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需大于 0</w:t>
            </w:r>
          </w:p>
        </w:tc>
      </w:tr>
    </w:tbl>
    <w:p w14:paraId="38504EE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AA1C4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40309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42B4B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8A49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F9003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9F22C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"frozenInterval"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42CDC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w:t>
      </w:r>
      <w:r>
        <w:rPr>
          <w:rFonts w:hint="default" w:ascii="Consolas" w:hAnsi="Consolas" w:eastAsia="Consolas" w:cs="Consolas"/>
          <w:i w:val="0"/>
          <w:iCs w:val="0"/>
          <w:caps w:val="0"/>
          <w:color w:val="FFFFFF"/>
          <w:spacing w:val="0"/>
          <w:sz w:val="14"/>
          <w:szCs w:val="14"/>
          <w:bdr w:val="none" w:color="auto" w:sz="0" w:space="0"/>
          <w:shd w:val="clear" w:fill="101621"/>
        </w:rPr>
        <w:t>,</w:t>
      </w:r>
    </w:p>
    <w:p w14:paraId="4FB069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"qtyLimit"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5F82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"timeInterval"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"5000"</w:t>
      </w:r>
    </w:p>
    <w:p w14:paraId="60F5E1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B5630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1F50D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10"/>
        <w:gridCol w:w="659"/>
        <w:gridCol w:w="1697"/>
      </w:tblGrid>
      <w:tr w14:paraId="0C6FFD9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C8B736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219C77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B4838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537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E6E4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9CC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7536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396AD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AA1B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timeInterval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C488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DCFF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时间窗口 (毫秒)</w:t>
            </w:r>
          </w:p>
        </w:tc>
      </w:tr>
      <w:tr w14:paraId="2968B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23B6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frozenInterval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3464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DC50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冻结时间长度 (毫秒)</w:t>
            </w:r>
          </w:p>
        </w:tc>
      </w:tr>
      <w:tr w14:paraId="59C3121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ABC4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qtyLimit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61D5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2A14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成交张数的上限</w:t>
            </w:r>
          </w:p>
        </w:tc>
      </w:tr>
    </w:tbl>
    <w:p w14:paraId="7E51354C">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查看 MMP 配置</w:t>
      </w:r>
    </w:p>
    <w:p w14:paraId="1F15285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可以使用该接口获取 MMP 的配置信息。</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仅适用于组合保证金账户模式下的期权订单，且有 MMP 权限。</w:t>
      </w:r>
    </w:p>
    <w:p w14:paraId="5A0FDEF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4148E6E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74C220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FF4ED2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8057E0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/api/v5/account/mmp-config</w:t>
      </w:r>
    </w:p>
    <w:p w14:paraId="5A821B3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F78361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880"/>
      </w:tblGrid>
      <w:tr w14:paraId="1F3F4C7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32192D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2ED0CE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9E0B32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9327EA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600DCB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E427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FF01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CB7B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62D9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bl>
    <w:p w14:paraId="3C01255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04134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0958E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23246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F4616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2C62A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"frozenInterval"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4CF8A0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"ETH-USD"</w:t>
      </w:r>
      <w:r>
        <w:rPr>
          <w:rFonts w:hint="default" w:ascii="Consolas" w:hAnsi="Consolas" w:eastAsia="Consolas" w:cs="Consolas"/>
          <w:i w:val="0"/>
          <w:iCs w:val="0"/>
          <w:caps w:val="0"/>
          <w:color w:val="FFFFFF"/>
          <w:spacing w:val="0"/>
          <w:sz w:val="14"/>
          <w:szCs w:val="14"/>
          <w:bdr w:val="none" w:color="auto" w:sz="0" w:space="0"/>
          <w:shd w:val="clear" w:fill="101621"/>
        </w:rPr>
        <w:t>,</w:t>
      </w:r>
    </w:p>
    <w:p w14:paraId="40166D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"mmpFrozen"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r>
        <w:rPr>
          <w:rFonts w:hint="default" w:ascii="Consolas" w:hAnsi="Consolas" w:eastAsia="Consolas" w:cs="Consolas"/>
          <w:i w:val="0"/>
          <w:iCs w:val="0"/>
          <w:caps w:val="0"/>
          <w:color w:val="FFFFFF"/>
          <w:spacing w:val="0"/>
          <w:sz w:val="14"/>
          <w:szCs w:val="14"/>
          <w:bdr w:val="none" w:color="auto" w:sz="0" w:space="0"/>
          <w:shd w:val="clear" w:fill="101621"/>
        </w:rPr>
        <w:t>,</w:t>
      </w:r>
    </w:p>
    <w:p w14:paraId="39C658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"mmpFrozenUntil"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70B16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"qtyLimit"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34071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"timeInterval"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"5000"</w:t>
      </w:r>
    </w:p>
    <w:p w14:paraId="5078AC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0B6E6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8B68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A37B8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16"/>
        <w:gridCol w:w="814"/>
        <w:gridCol w:w="6316"/>
      </w:tblGrid>
      <w:tr w14:paraId="6A146EE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D99A89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AC3B7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F033C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B07D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0C03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292E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D617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096CD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3163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mmpFrozen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DA08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7BB7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 MMP 被触发.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或者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6058B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FE1F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mmpFrozenUntil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F76F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B75D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如果配置了frozenInterval且mmpFrozen = true，则为不再触发MMP时的时间窗口（单位为ms），否则为“”</w:t>
            </w:r>
          </w:p>
        </w:tc>
      </w:tr>
      <w:tr w14:paraId="5BE43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65CC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timeInterval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235D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7D3B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时间窗口 (毫秒)</w:t>
            </w:r>
          </w:p>
        </w:tc>
      </w:tr>
      <w:tr w14:paraId="1C909B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62F4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frozenInterval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1564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435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冻结时间长度 (毫秒)。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如果为"0"，代表一直冻结，直到调用 "重置 MMP 状态" 接口解冻，且</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mmpFrozenUntil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 ""。</w:t>
            </w:r>
          </w:p>
        </w:tc>
      </w:tr>
      <w:tr w14:paraId="5A06256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DE86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qtyLimit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6069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5A70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成交张数的上限</w:t>
            </w:r>
          </w:p>
        </w:tc>
      </w:tr>
    </w:tbl>
    <w:p w14:paraId="4E484E41">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移仓</w:t>
      </w:r>
    </w:p>
    <w:p w14:paraId="6ECC761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仅适用于交易等级大于等于VIP6的用户，仅能通过母账户的API Key调用。用户可通过</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"https://www.okx.com/balance/fee"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我的手续费</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页面的手续费详情表格查看自己的交易等级。</w:t>
      </w:r>
    </w:p>
    <w:p w14:paraId="46335CB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支持同一母账户下的子账户间仓位划转。每个源账户每24小时最多可触发15次移仓请求，目标账户接受移仓不受次数限制。参考下文“注意事项”部分，以获取详情。</w:t>
      </w:r>
    </w:p>
    <w:p w14:paraId="2F3D140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限速：1次/1s</w:t>
      </w:r>
    </w:p>
    <w:p w14:paraId="4E9364A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限速规则：母账户 User ID</w:t>
      </w:r>
    </w:p>
    <w:p w14:paraId="0C951DD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33C7D0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/api/v5/account/move-positions</w:t>
      </w:r>
    </w:p>
    <w:p w14:paraId="0337A7D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48E55B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67"/>
        <w:gridCol w:w="1050"/>
        <w:gridCol w:w="622"/>
        <w:gridCol w:w="5807"/>
      </w:tblGrid>
      <w:tr w14:paraId="31E9C26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6C8456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33CD89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412DE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24885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24C85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04C2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fromAcct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B9C2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EE80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1DEC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源账户名，使用"0"代表母账户</w:t>
            </w:r>
          </w:p>
        </w:tc>
      </w:tr>
      <w:tr w14:paraId="56D7D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5780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toAcct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46F4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B763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7C18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目标账户名，使用"0"代表母账户</w:t>
            </w:r>
          </w:p>
        </w:tc>
      </w:tr>
      <w:tr w14:paraId="7BF4C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97E6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9A0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EECF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0216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移仓仓位列表，每次最多支持30个仓位</w:t>
            </w:r>
          </w:p>
        </w:tc>
      </w:tr>
      <w:tr w14:paraId="1A5D5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7F97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from</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2FA5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A4D3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32BF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源账户仓位</w:t>
            </w:r>
          </w:p>
        </w:tc>
      </w:tr>
      <w:tr w14:paraId="1558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BF8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FDED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D401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CC98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源账户持仓ID</w:t>
            </w:r>
          </w:p>
        </w:tc>
      </w:tr>
      <w:tr w14:paraId="429F6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1D82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5E08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9FA8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1F2C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合约数量</w:t>
            </w:r>
          </w:p>
        </w:tc>
      </w:tr>
      <w:tr w14:paraId="287D4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4B81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1862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36F6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175C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源账户的交易方向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3082F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A0AD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BB6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6A34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6268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目标账户移仓配置</w:t>
            </w:r>
          </w:p>
        </w:tc>
      </w:tr>
      <w:tr w14:paraId="5D284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F25F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6256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65EB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9A93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目标账户的交易模式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若未提供，tdMode会采用以下默认值：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在合约模式或跨币种保证金模式下买入期权：</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p>
        </w:tc>
      </w:tr>
      <w:tr w14:paraId="5A925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2991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32FD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0C82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A8D0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当目标账户处于买卖模式时，用户不需传入该参数，若传入，唯一有效值为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；当处于开平仓模式时，有效值为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，若未指定，目标账户将总是开仓</w:t>
            </w:r>
          </w:p>
        </w:tc>
      </w:tr>
      <w:tr w14:paraId="566E7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94B7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1E5F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E8A3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DA27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目标账户保证金币种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下的全仓杠杆仓位</w:t>
            </w:r>
          </w:p>
        </w:tc>
      </w:tr>
      <w:tr w14:paraId="3230186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25DC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clientId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8149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D9CA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7A35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客户自定义ID，字母（区分大小写）与数字的组合，可以是纯字母、纯数字且长度要在1-32位之间</w:t>
            </w:r>
          </w:p>
        </w:tc>
      </w:tr>
    </w:tbl>
    <w:p w14:paraId="3FD1771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29306C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9CB85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6D07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99274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0BFD9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6741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"clientId"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"test"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8F09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"blockTdId"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"2065832911119076864"</w:t>
      </w:r>
      <w:r>
        <w:rPr>
          <w:rFonts w:hint="default" w:ascii="Consolas" w:hAnsi="Consolas" w:eastAsia="Consolas" w:cs="Consolas"/>
          <w:i w:val="0"/>
          <w:iCs w:val="0"/>
          <w:caps w:val="0"/>
          <w:color w:val="FFFFFF"/>
          <w:spacing w:val="0"/>
          <w:sz w:val="14"/>
          <w:szCs w:val="14"/>
          <w:bdr w:val="none" w:color="auto" w:sz="0" w:space="0"/>
          <w:shd w:val="clear" w:fill="101621"/>
        </w:rPr>
        <w:t>,</w:t>
      </w:r>
    </w:p>
    <w:p w14:paraId="604208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2FE29E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"1734069018526"</w:t>
      </w:r>
      <w:r>
        <w:rPr>
          <w:rFonts w:hint="default" w:ascii="Consolas" w:hAnsi="Consolas" w:eastAsia="Consolas" w:cs="Consolas"/>
          <w:i w:val="0"/>
          <w:iCs w:val="0"/>
          <w:caps w:val="0"/>
          <w:color w:val="FFFFFF"/>
          <w:spacing w:val="0"/>
          <w:sz w:val="14"/>
          <w:szCs w:val="14"/>
          <w:bdr w:val="none" w:color="auto" w:sz="0" w:space="0"/>
          <w:shd w:val="clear" w:fill="101621"/>
        </w:rPr>
        <w:t>,</w:t>
      </w:r>
    </w:p>
    <w:p w14:paraId="35A7C6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7723C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"test"</w:t>
      </w:r>
      <w:r>
        <w:rPr>
          <w:rFonts w:hint="default" w:ascii="Consolas" w:hAnsi="Consolas" w:eastAsia="Consolas" w:cs="Consolas"/>
          <w:i w:val="0"/>
          <w:iCs w:val="0"/>
          <w:caps w:val="0"/>
          <w:color w:val="FFFFFF"/>
          <w:spacing w:val="0"/>
          <w:sz w:val="14"/>
          <w:szCs w:val="14"/>
          <w:bdr w:val="none" w:color="auto" w:sz="0" w:space="0"/>
          <w:shd w:val="clear" w:fill="101621"/>
        </w:rPr>
        <w:t>,</w:t>
      </w:r>
    </w:p>
    <w:p w14:paraId="25A3C5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"legs"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A1C0A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ADE72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w:t>
      </w:r>
    </w:p>
    <w:p w14:paraId="0688FF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"2065471111340792832"</w:t>
      </w:r>
      <w:r>
        <w:rPr>
          <w:rFonts w:hint="default" w:ascii="Consolas" w:hAnsi="Consolas" w:eastAsia="Consolas" w:cs="Consolas"/>
          <w:i w:val="0"/>
          <w:iCs w:val="0"/>
          <w:caps w:val="0"/>
          <w:color w:val="FFFFFF"/>
          <w:spacing w:val="0"/>
          <w:sz w:val="14"/>
          <w:szCs w:val="14"/>
          <w:bdr w:val="none" w:color="auto" w:sz="0" w:space="0"/>
          <w:shd w:val="clear" w:fill="101621"/>
        </w:rPr>
        <w:t>,</w:t>
      </w:r>
    </w:p>
    <w:p w14:paraId="261C3E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5D0811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"100042.7"</w:t>
      </w:r>
      <w:r>
        <w:rPr>
          <w:rFonts w:hint="default" w:ascii="Consolas" w:hAnsi="Consolas" w:eastAsia="Consolas" w:cs="Consolas"/>
          <w:i w:val="0"/>
          <w:iCs w:val="0"/>
          <w:caps w:val="0"/>
          <w:color w:val="FFFFFF"/>
          <w:spacing w:val="0"/>
          <w:sz w:val="14"/>
          <w:szCs w:val="14"/>
          <w:bdr w:val="none" w:color="auto" w:sz="0" w:space="0"/>
          <w:shd w:val="clear" w:fill="101621"/>
        </w:rPr>
        <w:t>,</w:t>
      </w:r>
    </w:p>
    <w:p w14:paraId="7A58A6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7CBD87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FB0E7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86D5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6C982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B561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w:t>
      </w:r>
    </w:p>
    <w:p w14:paraId="244E19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0939E8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"100042.7"</w:t>
      </w:r>
      <w:r>
        <w:rPr>
          <w:rFonts w:hint="default" w:ascii="Consolas" w:hAnsi="Consolas" w:eastAsia="Consolas" w:cs="Consolas"/>
          <w:i w:val="0"/>
          <w:iCs w:val="0"/>
          <w:caps w:val="0"/>
          <w:color w:val="FFFFFF"/>
          <w:spacing w:val="0"/>
          <w:sz w:val="14"/>
          <w:szCs w:val="14"/>
          <w:bdr w:val="none" w:color="auto" w:sz="0" w:space="0"/>
          <w:shd w:val="clear" w:fill="101621"/>
        </w:rPr>
        <w:t>,</w:t>
      </w:r>
    </w:p>
    <w:p w14:paraId="265BC5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67F94B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479B96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6811D6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664976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B6CB1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293B3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755DF5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86A71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82F7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F7295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w:t>
      </w:r>
    </w:p>
    <w:p w14:paraId="7BA1A7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"2063111180412153856"</w:t>
      </w:r>
      <w:r>
        <w:rPr>
          <w:rFonts w:hint="default" w:ascii="Consolas" w:hAnsi="Consolas" w:eastAsia="Consolas" w:cs="Consolas"/>
          <w:i w:val="0"/>
          <w:iCs w:val="0"/>
          <w:caps w:val="0"/>
          <w:color w:val="FFFFFF"/>
          <w:spacing w:val="0"/>
          <w:sz w:val="14"/>
          <w:szCs w:val="14"/>
          <w:bdr w:val="none" w:color="auto" w:sz="0" w:space="0"/>
          <w:shd w:val="clear" w:fill="101621"/>
        </w:rPr>
        <w:t>,</w:t>
      </w:r>
    </w:p>
    <w:p w14:paraId="2E77B9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0BD65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"100008.1"</w:t>
      </w:r>
      <w:r>
        <w:rPr>
          <w:rFonts w:hint="default" w:ascii="Consolas" w:hAnsi="Consolas" w:eastAsia="Consolas" w:cs="Consolas"/>
          <w:i w:val="0"/>
          <w:iCs w:val="0"/>
          <w:caps w:val="0"/>
          <w:color w:val="FFFFFF"/>
          <w:spacing w:val="0"/>
          <w:sz w:val="14"/>
          <w:szCs w:val="14"/>
          <w:bdr w:val="none" w:color="auto" w:sz="0" w:space="0"/>
          <w:shd w:val="clear" w:fill="101621"/>
        </w:rPr>
        <w:t>,</w:t>
      </w:r>
    </w:p>
    <w:p w14:paraId="03D27D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40E0A1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0A265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A44AD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39A17D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D8029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w:t>
      </w:r>
    </w:p>
    <w:p w14:paraId="3A4D6C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3582E7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"100008.1"</w:t>
      </w:r>
      <w:r>
        <w:rPr>
          <w:rFonts w:hint="default" w:ascii="Consolas" w:hAnsi="Consolas" w:eastAsia="Consolas" w:cs="Consolas"/>
          <w:i w:val="0"/>
          <w:iCs w:val="0"/>
          <w:caps w:val="0"/>
          <w:color w:val="FFFFFF"/>
          <w:spacing w:val="0"/>
          <w:sz w:val="14"/>
          <w:szCs w:val="14"/>
          <w:bdr w:val="none" w:color="auto" w:sz="0" w:space="0"/>
          <w:shd w:val="clear" w:fill="101621"/>
        </w:rPr>
        <w:t>,</w:t>
      </w:r>
    </w:p>
    <w:p w14:paraId="3FBD41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44F266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48D00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6723ED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5C3B9E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66315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5117F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9E41D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242ED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414A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D843B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DD37A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F38E8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6DA3ABF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返回示例:失败</w:t>
      </w:r>
    </w:p>
    <w:p w14:paraId="324BD0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目标账户处于开平仓模式，传入posSide:net不匹配</w:t>
      </w:r>
      <w:r>
        <w:rPr>
          <w:rFonts w:hint="default" w:ascii="Consolas" w:hAnsi="Consolas" w:eastAsia="Consolas" w:cs="Consolas"/>
          <w:i w:val="0"/>
          <w:iCs w:val="0"/>
          <w:caps w:val="0"/>
          <w:color w:val="FFFFFF"/>
          <w:spacing w:val="0"/>
          <w:sz w:val="14"/>
          <w:szCs w:val="14"/>
          <w:bdr w:val="none" w:color="auto" w:sz="0" w:space="0"/>
          <w:shd w:val="clear" w:fill="101621"/>
        </w:rPr>
        <w:t>{</w:t>
      </w:r>
    </w:p>
    <w:p w14:paraId="1816F3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2626B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"Incorrect type of posSide (leg with Instrument Id [BTC-USD-SWAP])"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011AA5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D4036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目标账户的BTC余额不足以开新仓位</w:t>
      </w:r>
      <w:r>
        <w:rPr>
          <w:rFonts w:hint="default" w:ascii="Consolas" w:hAnsi="Consolas" w:eastAsia="Consolas" w:cs="Consolas"/>
          <w:i w:val="0"/>
          <w:iCs w:val="0"/>
          <w:caps w:val="0"/>
          <w:color w:val="FFFFFF"/>
          <w:spacing w:val="0"/>
          <w:sz w:val="14"/>
          <w:szCs w:val="14"/>
          <w:bdr w:val="none" w:color="auto" w:sz="0" w:space="0"/>
          <w:shd w:val="clear" w:fill="101621"/>
        </w:rPr>
        <w:t>{</w:t>
      </w:r>
    </w:p>
    <w:p w14:paraId="11D045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01F489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BTC margin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7FDB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8590E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TradeFi仓位不支持移仓</w:t>
      </w:r>
      <w:r>
        <w:rPr>
          <w:rFonts w:hint="default" w:ascii="Consolas" w:hAnsi="Consolas" w:eastAsia="Consolas" w:cs="Consolas"/>
          <w:i w:val="0"/>
          <w:iCs w:val="0"/>
          <w:caps w:val="0"/>
          <w:color w:val="FFFFFF"/>
          <w:spacing w:val="0"/>
          <w:sz w:val="14"/>
          <w:szCs w:val="14"/>
          <w:bdr w:val="none" w:color="auto" w:sz="0" w:space="0"/>
          <w:shd w:val="clear" w:fill="101621"/>
        </w:rPr>
        <w:t>{</w:t>
      </w:r>
    </w:p>
    <w:p w14:paraId="4BD008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"70004"</w:t>
      </w:r>
      <w:r>
        <w:rPr>
          <w:rFonts w:hint="default" w:ascii="Consolas" w:hAnsi="Consolas" w:eastAsia="Consolas" w:cs="Consolas"/>
          <w:i w:val="0"/>
          <w:iCs w:val="0"/>
          <w:caps w:val="0"/>
          <w:color w:val="FFFFFF"/>
          <w:spacing w:val="0"/>
          <w:sz w:val="14"/>
          <w:szCs w:val="14"/>
          <w:bdr w:val="none" w:color="auto" w:sz="0" w:space="0"/>
          <w:shd w:val="clear" w:fill="101621"/>
        </w:rPr>
        <w:t>,</w:t>
      </w:r>
    </w:p>
    <w:p w14:paraId="69C4D9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instrument ID XAG-USDT-SWAP"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2FFBD0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4B5A2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69EDC60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67"/>
        <w:gridCol w:w="706"/>
        <w:gridCol w:w="4994"/>
      </w:tblGrid>
      <w:tr w14:paraId="1F01610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97D4AC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18588E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FB7F3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B2CF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83B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8C29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FD3D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6AAB3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C907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C066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61D1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73BB0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B39F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blockTdId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5EEF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63A2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大宗交易ID</w:t>
            </w:r>
          </w:p>
        </w:tc>
      </w:tr>
      <w:tr w14:paraId="3AA25E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D245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clientId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7B88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C89E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w:t>
            </w:r>
          </w:p>
        </w:tc>
      </w:tr>
      <w:tr w14:paraId="143DE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D7C3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FA53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B6DA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移仓状态，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p>
        </w:tc>
      </w:tr>
      <w:tr w14:paraId="03EC9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4D70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fromAcct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51FC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B9FD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源账户名</w:t>
            </w:r>
          </w:p>
        </w:tc>
      </w:tr>
      <w:tr w14:paraId="2B3C9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8AAC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toAcct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C02D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FD21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目标账户名</w:t>
            </w:r>
          </w:p>
        </w:tc>
      </w:tr>
      <w:tr w14:paraId="4059F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3005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FA48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E2F5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移仓仓位列表</w:t>
            </w:r>
          </w:p>
        </w:tc>
      </w:tr>
      <w:tr w14:paraId="0BA27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527D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from</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85B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A040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源账户仓位</w:t>
            </w:r>
          </w:p>
        </w:tc>
      </w:tr>
      <w:tr w14:paraId="03A8D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5556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B540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CD3D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1A51C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DA98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B3EB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2BAC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74114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AEEC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2F0A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4ABB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移仓价格，过去60分钟的标记价格TWAP</w:t>
            </w:r>
          </w:p>
        </w:tc>
      </w:tr>
      <w:tr w14:paraId="571649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F3E7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4D58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C2A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源账户的交易方向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248CD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9931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ED21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E1D2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合约数量</w:t>
            </w:r>
          </w:p>
        </w:tc>
      </w:tr>
      <w:tr w14:paraId="7A0B58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82E8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258D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4314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654B3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4AD5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74BD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F66E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事件执行失败或成功时的msg</w:t>
            </w:r>
          </w:p>
        </w:tc>
      </w:tr>
      <w:tr w14:paraId="1B7C5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3DA6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6D1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9392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目标账户移仓配置</w:t>
            </w:r>
          </w:p>
        </w:tc>
      </w:tr>
      <w:tr w14:paraId="60B9C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7A9B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C02C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9571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1D691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1727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FFDE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A3C5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目标账户交易方向</w:t>
            </w:r>
          </w:p>
        </w:tc>
      </w:tr>
      <w:tr w14:paraId="1C26D3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3C3C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E889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D662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目标账户持仓方向</w:t>
            </w:r>
          </w:p>
        </w:tc>
      </w:tr>
      <w:tr w14:paraId="40CE4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F2FB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0E0B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9B9A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目标账户的交易模式</w:t>
            </w:r>
          </w:p>
        </w:tc>
      </w:tr>
      <w:tr w14:paraId="1BD77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8CAD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761C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857A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移仓价格，过去60分钟的标记价格TWAP</w:t>
            </w:r>
          </w:p>
        </w:tc>
      </w:tr>
      <w:tr w14:paraId="0EDB5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0798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864F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A067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p>
        </w:tc>
      </w:tr>
      <w:tr w14:paraId="0F3C1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CD29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CEA5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57F1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178C8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8124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03C9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C3C0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事件执行失败或成功时的msg</w:t>
            </w:r>
          </w:p>
        </w:tc>
      </w:tr>
      <w:tr w14:paraId="4A3C3BD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69ED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8722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0056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移仓请求处理时间戳，Unix时间戳的毫秒数格式，如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0C0BD67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注意事项</w:t>
      </w:r>
    </w:p>
    <w:p w14:paraId="640B0DD3">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仅适用于交易等级大于等于VIP6的用户，仅能通过母账户的API Key调用</w:t>
      </w:r>
    </w:p>
    <w:p w14:paraId="456ECCCC">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移仓的源账户和目标账户必须是统一主账户下的子账户，且两者不能相同</w:t>
      </w:r>
    </w:p>
    <w:p w14:paraId="6CC91040">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对于源账户，24小时内最多可触发15次移仓请求，目标账户接收仓位没有次数限制，只有成功的请求才会计入该限制</w:t>
      </w:r>
    </w:p>
    <w:p w14:paraId="6F72A7A3">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每个移仓请求最多支持30个仓位</w:t>
      </w:r>
    </w:p>
    <w:p w14:paraId="7A1F3F02">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目前暂不收取移仓手续费</w:t>
      </w:r>
    </w:p>
    <w:p w14:paraId="311224F2">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目前币币杠杆交易产生的仓位不支持移仓</w:t>
      </w:r>
    </w:p>
    <w:p w14:paraId="4780B460">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TradeFi仓位不支持移仓</w:t>
      </w:r>
    </w:p>
    <w:p w14:paraId="634339E6">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移仓价格采用过去60分钟内每分钟标记价格收盘价的TWAP（时间加权平均价格），若交易对为新上币且无法获取60分钟TWAP，移仓将被拒绝并返回错误码70065</w:t>
      </w:r>
    </w:p>
    <w:p w14:paraId="5611E27B">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移仓适用于订单簿相同的限价，若标记价格TWAP超出限价范围，移仓将失败</w:t>
      </w:r>
    </w:p>
    <w:p w14:paraId="4316DA6F">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对源账户而言，移仓必须以只减仓模式进行；必须选择当前持仓的相反方向，且划转数量需小于或等于现有持仓量；系统将以尽力而为的方式按只减仓原则处理移仓请求</w:t>
      </w:r>
    </w:p>
    <w:p w14:paraId="1FC776A6">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当持有多仓时，源账户的side字段应为sell，目标账户则应为buy；空仓时，方向相反</w:t>
      </w:r>
    </w:p>
    <w:p w14:paraId="09C697EF">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目标账户若为买卖模式，posSide应为net；若为开平仓模式，则需指定posSide为long/short以决定平仓或反向开仓，未指定时默认开新仓：</w:t>
      </w:r>
    </w:p>
    <w:p w14:paraId="2D124E00">
      <w:pPr>
        <w:keepNext w:val="0"/>
        <w:keepLines w:val="0"/>
        <w:widowControl/>
        <w:numPr>
          <w:ilvl w:val="1"/>
          <w:numId w:val="4"/>
        </w:numPr>
        <w:suppressLineNumbers w:val="0"/>
        <w:tabs>
          <w:tab w:val="left" w:pos="1440"/>
        </w:tabs>
        <w:spacing w:before="0" w:beforeAutospacing="0" w:after="0" w:afterAutospacing="1" w:line="19" w:lineRule="atLeast"/>
        <w:ind w:left="1440" w:hanging="360"/>
      </w:pPr>
      <w:r>
        <w:rPr>
          <w:rFonts w:hint="default" w:ascii="Segoe UI" w:hAnsi="Segoe UI" w:eastAsia="Segoe UI" w:cs="Segoe UI"/>
          <w:i w:val="0"/>
          <w:iCs w:val="0"/>
          <w:caps w:val="0"/>
          <w:color w:val="3F475A"/>
          <w:spacing w:val="0"/>
          <w:sz w:val="16"/>
          <w:szCs w:val="16"/>
          <w:bdr w:val="none" w:color="auto" w:sz="0" w:space="0"/>
          <w:shd w:val="clear" w:fill="F3F7F9"/>
        </w:rPr>
        <w:t>开多：买入开多（side: buy; posSide: long）</w:t>
      </w:r>
    </w:p>
    <w:p w14:paraId="038DEAEF">
      <w:pPr>
        <w:keepNext w:val="0"/>
        <w:keepLines w:val="0"/>
        <w:widowControl/>
        <w:numPr>
          <w:ilvl w:val="1"/>
          <w:numId w:val="4"/>
        </w:numPr>
        <w:suppressLineNumbers w:val="0"/>
        <w:tabs>
          <w:tab w:val="left" w:pos="1440"/>
        </w:tabs>
        <w:spacing w:before="0" w:beforeAutospacing="0" w:after="0" w:afterAutospacing="1" w:line="19" w:lineRule="atLeast"/>
        <w:ind w:left="1440" w:hanging="360"/>
      </w:pPr>
      <w:r>
        <w:rPr>
          <w:rFonts w:hint="default" w:ascii="Segoe UI" w:hAnsi="Segoe UI" w:eastAsia="Segoe UI" w:cs="Segoe UI"/>
          <w:i w:val="0"/>
          <w:iCs w:val="0"/>
          <w:caps w:val="0"/>
          <w:color w:val="3F475A"/>
          <w:spacing w:val="0"/>
          <w:sz w:val="16"/>
          <w:szCs w:val="16"/>
          <w:bdr w:val="none" w:color="auto" w:sz="0" w:space="0"/>
          <w:shd w:val="clear" w:fill="F3F7F9"/>
        </w:rPr>
        <w:t>开空：卖出开空（side: sell; posSide: short）</w:t>
      </w:r>
    </w:p>
    <w:p w14:paraId="1B6BFF5C">
      <w:pPr>
        <w:keepNext w:val="0"/>
        <w:keepLines w:val="0"/>
        <w:widowControl/>
        <w:numPr>
          <w:ilvl w:val="1"/>
          <w:numId w:val="4"/>
        </w:numPr>
        <w:suppressLineNumbers w:val="0"/>
        <w:tabs>
          <w:tab w:val="left" w:pos="1440"/>
        </w:tabs>
        <w:spacing w:before="0" w:beforeAutospacing="0" w:after="0" w:afterAutospacing="1" w:line="19" w:lineRule="atLeast"/>
        <w:ind w:left="1440" w:hanging="360"/>
      </w:pPr>
      <w:r>
        <w:rPr>
          <w:rFonts w:hint="default" w:ascii="Segoe UI" w:hAnsi="Segoe UI" w:eastAsia="Segoe UI" w:cs="Segoe UI"/>
          <w:i w:val="0"/>
          <w:iCs w:val="0"/>
          <w:caps w:val="0"/>
          <w:color w:val="3F475A"/>
          <w:spacing w:val="0"/>
          <w:sz w:val="16"/>
          <w:szCs w:val="16"/>
          <w:bdr w:val="none" w:color="auto" w:sz="0" w:space="0"/>
          <w:shd w:val="clear" w:fill="F3F7F9"/>
        </w:rPr>
        <w:t>平多：卖出平多（side: sell; posSide: long）</w:t>
      </w:r>
    </w:p>
    <w:p w14:paraId="0B7AE7CF">
      <w:pPr>
        <w:keepNext w:val="0"/>
        <w:keepLines w:val="0"/>
        <w:widowControl/>
        <w:numPr>
          <w:ilvl w:val="1"/>
          <w:numId w:val="4"/>
        </w:numPr>
        <w:suppressLineNumbers w:val="0"/>
        <w:tabs>
          <w:tab w:val="left" w:pos="1440"/>
        </w:tabs>
        <w:spacing w:before="0" w:beforeAutospacing="0" w:after="0" w:afterAutospacing="1" w:line="19" w:lineRule="atLeast"/>
        <w:ind w:left="1440" w:hanging="360"/>
      </w:pPr>
      <w:r>
        <w:rPr>
          <w:rFonts w:hint="default" w:ascii="Segoe UI" w:hAnsi="Segoe UI" w:eastAsia="Segoe UI" w:cs="Segoe UI"/>
          <w:i w:val="0"/>
          <w:iCs w:val="0"/>
          <w:caps w:val="0"/>
          <w:color w:val="3F475A"/>
          <w:spacing w:val="0"/>
          <w:sz w:val="16"/>
          <w:szCs w:val="16"/>
          <w:bdr w:val="none" w:color="auto" w:sz="0" w:space="0"/>
          <w:shd w:val="clear" w:fill="F3F7F9"/>
        </w:rPr>
        <w:t>平空：买入平空（side: buy; posSide: short</w:t>
      </w:r>
    </w:p>
    <w:p w14:paraId="62FFE4BD">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移仓历史可通过”获取移仓历史”接口查询，该接口仅包含处理中或成功的请求</w:t>
      </w:r>
    </w:p>
    <w:p w14:paraId="7B8C7CD7">
      <w:pPr>
        <w:keepNext w:val="0"/>
        <w:keepLines w:val="0"/>
        <w:widowControl/>
        <w:numPr>
          <w:ilvl w:val="0"/>
          <w:numId w:val="3"/>
        </w:numPr>
        <w:suppressLineNumbers w:val="0"/>
        <w:spacing w:before="0" w:beforeAutospacing="0" w:after="0" w:afterAutospacing="1" w:line="19" w:lineRule="atLeast"/>
        <w:ind w:left="720" w:hanging="360"/>
      </w:pPr>
      <w:r>
        <w:rPr>
          <w:rFonts w:hint="default" w:ascii="Segoe UI" w:hAnsi="Segoe UI" w:eastAsia="Segoe UI" w:cs="Segoe UI"/>
          <w:i w:val="0"/>
          <w:iCs w:val="0"/>
          <w:caps w:val="0"/>
          <w:color w:val="3F475A"/>
          <w:spacing w:val="0"/>
          <w:sz w:val="16"/>
          <w:szCs w:val="16"/>
          <w:bdr w:val="none" w:color="auto" w:sz="0" w:space="0"/>
          <w:shd w:val="clear" w:fill="F3F7F9"/>
        </w:rPr>
        <w:t>移仓操作计数示例</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64"/>
        <w:gridCol w:w="1397"/>
        <w:gridCol w:w="1387"/>
        <w:gridCol w:w="1384"/>
        <w:gridCol w:w="1402"/>
      </w:tblGrid>
      <w:tr w14:paraId="6388E25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7BA8B6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移仓操作</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19102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账户A总计次数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8C2CA3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账户B总计次数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328484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账户C总计次数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7A4CA4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账户D总计次数</w:t>
            </w:r>
          </w:p>
        </w:tc>
      </w:tr>
      <w:tr w14:paraId="633E3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2B24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账户A到账户B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C0A7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1154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247B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510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r>
      <w:tr w14:paraId="572F3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08A4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账户B到账户C</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66CF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1FD9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1</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84C9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42E7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r>
      <w:tr w14:paraId="2101DCD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780C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账户B到账户D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E56D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1</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D908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2</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24FB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4840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0</w:t>
            </w:r>
          </w:p>
        </w:tc>
      </w:tr>
    </w:tbl>
    <w:p w14:paraId="7D4114C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获取移仓历史</w:t>
      </w:r>
    </w:p>
    <w:p w14:paraId="5DFBA7D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仅适用于交易等级大于等于VIP6的用户，仅能通过母账户的API Key调用。用户可通过</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"https://www.okx.com/balance/fee"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我的手续费</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页面的手续费详情表格查看自己的交易等级。</w:t>
      </w:r>
    </w:p>
    <w:p w14:paraId="3335F27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获取过去三天的移仓明细。</w:t>
      </w:r>
    </w:p>
    <w:p w14:paraId="058BE61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限速：2次/2s</w:t>
      </w:r>
    </w:p>
    <w:p w14:paraId="4A0FDB4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限速规则：母账户 User ID</w:t>
      </w:r>
    </w:p>
    <w:p w14:paraId="3034235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49ABA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/api/v5/account/move-positions-history</w:t>
      </w:r>
    </w:p>
    <w:p w14:paraId="1B4A6F0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D0D04D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35"/>
        <w:gridCol w:w="659"/>
        <w:gridCol w:w="803"/>
        <w:gridCol w:w="6149"/>
      </w:tblGrid>
      <w:tr w14:paraId="230D249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F166BC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2C5254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F4AB0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6414D2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BE89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52A0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blockTdId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1F32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E8F4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8AF2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大宗交易ID</w:t>
            </w:r>
          </w:p>
        </w:tc>
      </w:tr>
      <w:tr w14:paraId="05E6A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8AC5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clientId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5FAB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310D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F91C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客户自定义ID字母（区分大小写）与数字的组合，可以是纯字母、纯数字且长度要在1-32位之间</w:t>
            </w:r>
          </w:p>
        </w:tc>
      </w:tr>
      <w:tr w14:paraId="3D3FFC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4CAC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32F8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51CB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12CC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用开始时间戳筛选执行时间，Unix时间戳的毫秒数格式，如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6DF1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7831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609B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641D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7037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用结束时间戳筛选执行时间，Unix时间戳的毫秒数格式，如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4DD9A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4D35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FD8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0738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D927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r w14:paraId="1351872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E4A4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0D3C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8597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863D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移仓状态，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w:t>
            </w:r>
          </w:p>
        </w:tc>
      </w:tr>
    </w:tbl>
    <w:p w14:paraId="63FEA96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3F73D8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F036B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337A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E1B9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91551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D5A7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"clientId"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"test"</w:t>
      </w:r>
      <w:r>
        <w:rPr>
          <w:rFonts w:hint="default" w:ascii="Consolas" w:hAnsi="Consolas" w:eastAsia="Consolas" w:cs="Consolas"/>
          <w:i w:val="0"/>
          <w:iCs w:val="0"/>
          <w:caps w:val="0"/>
          <w:color w:val="FFFFFF"/>
          <w:spacing w:val="0"/>
          <w:sz w:val="14"/>
          <w:szCs w:val="14"/>
          <w:bdr w:val="none" w:color="auto" w:sz="0" w:space="0"/>
          <w:shd w:val="clear" w:fill="101621"/>
        </w:rPr>
        <w:t>,</w:t>
      </w:r>
    </w:p>
    <w:p w14:paraId="02C578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"blockTdId"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"2066393411110139648"</w:t>
      </w:r>
      <w:r>
        <w:rPr>
          <w:rFonts w:hint="default" w:ascii="Consolas" w:hAnsi="Consolas" w:eastAsia="Consolas" w:cs="Consolas"/>
          <w:i w:val="0"/>
          <w:iCs w:val="0"/>
          <w:caps w:val="0"/>
          <w:color w:val="FFFFFF"/>
          <w:spacing w:val="0"/>
          <w:sz w:val="14"/>
          <w:szCs w:val="14"/>
          <w:bdr w:val="none" w:color="auto" w:sz="0" w:space="0"/>
          <w:shd w:val="clear" w:fill="101621"/>
        </w:rPr>
        <w:t>,</w:t>
      </w:r>
    </w:p>
    <w:p w14:paraId="775C3D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4684E3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"1734085725000"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2752E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164F1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"test"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6A93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"legs"</w:t>
      </w:r>
      <w:r>
        <w:rPr>
          <w:rFonts w:hint="default" w:ascii="Consolas" w:hAnsi="Consolas" w:eastAsia="Consolas" w:cs="Consolas"/>
          <w:i w:val="0"/>
          <w:iCs w:val="0"/>
          <w:caps w:val="0"/>
          <w:color w:val="FFFFFF"/>
          <w:spacing w:val="0"/>
          <w:sz w:val="14"/>
          <w:szCs w:val="14"/>
          <w:bdr w:val="none" w:color="auto" w:sz="0" w:space="0"/>
          <w:shd w:val="clear" w:fill="101621"/>
        </w:rPr>
        <w:t>: [</w:t>
      </w:r>
    </w:p>
    <w:p w14:paraId="6A3511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C46C2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w:t>
      </w:r>
    </w:p>
    <w:p w14:paraId="446CD5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"2065477911110792832"</w:t>
      </w:r>
      <w:r>
        <w:rPr>
          <w:rFonts w:hint="default" w:ascii="Consolas" w:hAnsi="Consolas" w:eastAsia="Consolas" w:cs="Consolas"/>
          <w:i w:val="0"/>
          <w:iCs w:val="0"/>
          <w:caps w:val="0"/>
          <w:color w:val="FFFFFF"/>
          <w:spacing w:val="0"/>
          <w:sz w:val="14"/>
          <w:szCs w:val="14"/>
          <w:bdr w:val="none" w:color="auto" w:sz="0" w:space="0"/>
          <w:shd w:val="clear" w:fill="101621"/>
        </w:rPr>
        <w:t>,</w:t>
      </w:r>
    </w:p>
    <w:p w14:paraId="2CBACB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48F878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"100123.8"</w:t>
      </w:r>
      <w:r>
        <w:rPr>
          <w:rFonts w:hint="default" w:ascii="Consolas" w:hAnsi="Consolas" w:eastAsia="Consolas" w:cs="Consolas"/>
          <w:i w:val="0"/>
          <w:iCs w:val="0"/>
          <w:caps w:val="0"/>
          <w:color w:val="FFFFFF"/>
          <w:spacing w:val="0"/>
          <w:sz w:val="14"/>
          <w:szCs w:val="14"/>
          <w:bdr w:val="none" w:color="auto" w:sz="0" w:space="0"/>
          <w:shd w:val="clear" w:fill="101621"/>
        </w:rPr>
        <w:t>,</w:t>
      </w:r>
    </w:p>
    <w:p w14:paraId="70EB92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5064E7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p>
    <w:p w14:paraId="5E5B8A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9FBA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w:t>
      </w:r>
    </w:p>
    <w:p w14:paraId="762323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621604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"100123.8"</w:t>
      </w:r>
      <w:r>
        <w:rPr>
          <w:rFonts w:hint="default" w:ascii="Consolas" w:hAnsi="Consolas" w:eastAsia="Consolas" w:cs="Consolas"/>
          <w:i w:val="0"/>
          <w:iCs w:val="0"/>
          <w:caps w:val="0"/>
          <w:color w:val="FFFFFF"/>
          <w:spacing w:val="0"/>
          <w:sz w:val="14"/>
          <w:szCs w:val="14"/>
          <w:bdr w:val="none" w:color="auto" w:sz="0" w:space="0"/>
          <w:shd w:val="clear" w:fill="101621"/>
        </w:rPr>
        <w:t>,</w:t>
      </w:r>
    </w:p>
    <w:p w14:paraId="1B7833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2E5C13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3100D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28DCC0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3389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385A8C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AAE6F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640E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49655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w:t>
      </w:r>
      <w:r>
        <w:rPr>
          <w:rFonts w:hint="default" w:ascii="Consolas" w:hAnsi="Consolas" w:eastAsia="Consolas" w:cs="Consolas"/>
          <w:i w:val="0"/>
          <w:iCs w:val="0"/>
          <w:caps w:val="0"/>
          <w:color w:val="FFFFFF"/>
          <w:spacing w:val="0"/>
          <w:sz w:val="14"/>
          <w:szCs w:val="14"/>
          <w:bdr w:val="none" w:color="auto" w:sz="0" w:space="0"/>
          <w:shd w:val="clear" w:fill="101621"/>
        </w:rPr>
        <w:t>: {</w:t>
      </w:r>
    </w:p>
    <w:p w14:paraId="3354DE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"2063533111112153856"</w:t>
      </w:r>
      <w:r>
        <w:rPr>
          <w:rFonts w:hint="default" w:ascii="Consolas" w:hAnsi="Consolas" w:eastAsia="Consolas" w:cs="Consolas"/>
          <w:i w:val="0"/>
          <w:iCs w:val="0"/>
          <w:caps w:val="0"/>
          <w:color w:val="FFFFFF"/>
          <w:spacing w:val="0"/>
          <w:sz w:val="14"/>
          <w:szCs w:val="14"/>
          <w:bdr w:val="none" w:color="auto" w:sz="0" w:space="0"/>
          <w:shd w:val="clear" w:fill="101621"/>
        </w:rPr>
        <w:t>,</w:t>
      </w:r>
    </w:p>
    <w:p w14:paraId="0CE8F1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711EAF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"100078.7"</w:t>
      </w:r>
      <w:r>
        <w:rPr>
          <w:rFonts w:hint="default" w:ascii="Consolas" w:hAnsi="Consolas" w:eastAsia="Consolas" w:cs="Consolas"/>
          <w:i w:val="0"/>
          <w:iCs w:val="0"/>
          <w:caps w:val="0"/>
          <w:color w:val="FFFFFF"/>
          <w:spacing w:val="0"/>
          <w:sz w:val="14"/>
          <w:szCs w:val="14"/>
          <w:bdr w:val="none" w:color="auto" w:sz="0" w:space="0"/>
          <w:shd w:val="clear" w:fill="101621"/>
        </w:rPr>
        <w:t>,</w:t>
      </w:r>
    </w:p>
    <w:p w14:paraId="538D18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4DF374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p>
    <w:p w14:paraId="3CCE44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02229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w:t>
      </w:r>
      <w:r>
        <w:rPr>
          <w:rFonts w:hint="default" w:ascii="Consolas" w:hAnsi="Consolas" w:eastAsia="Consolas" w:cs="Consolas"/>
          <w:i w:val="0"/>
          <w:iCs w:val="0"/>
          <w:caps w:val="0"/>
          <w:color w:val="FFFFFF"/>
          <w:spacing w:val="0"/>
          <w:sz w:val="14"/>
          <w:szCs w:val="14"/>
          <w:bdr w:val="none" w:color="auto" w:sz="0" w:space="0"/>
          <w:shd w:val="clear" w:fill="101621"/>
        </w:rPr>
        <w:t>: {</w:t>
      </w:r>
    </w:p>
    <w:p w14:paraId="475A6C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2DFCC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"100078.7"</w:t>
      </w:r>
      <w:r>
        <w:rPr>
          <w:rFonts w:hint="default" w:ascii="Consolas" w:hAnsi="Consolas" w:eastAsia="Consolas" w:cs="Consolas"/>
          <w:i w:val="0"/>
          <w:iCs w:val="0"/>
          <w:caps w:val="0"/>
          <w:color w:val="FFFFFF"/>
          <w:spacing w:val="0"/>
          <w:sz w:val="14"/>
          <w:szCs w:val="14"/>
          <w:bdr w:val="none" w:color="auto" w:sz="0" w:space="0"/>
          <w:shd w:val="clear" w:fill="101621"/>
        </w:rPr>
        <w:t>,</w:t>
      </w:r>
    </w:p>
    <w:p w14:paraId="4D0EB8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44CB8B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3B7D45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075F6B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395AFB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5E508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A32EC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45BF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14083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98CDE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38C2D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3AA75B0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67"/>
        <w:gridCol w:w="706"/>
        <w:gridCol w:w="4994"/>
      </w:tblGrid>
      <w:tr w14:paraId="2FA7525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2A820D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D6DFC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7CF1F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D02D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3C33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clientId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D49E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03D7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w:t>
            </w:r>
          </w:p>
        </w:tc>
      </w:tr>
      <w:tr w14:paraId="537E0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F86C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blockTdId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3985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A2ED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大宗交易ID</w:t>
            </w:r>
          </w:p>
        </w:tc>
      </w:tr>
      <w:tr w14:paraId="6236A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0314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BAAF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ABDC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移仓状态，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p>
        </w:tc>
      </w:tr>
      <w:tr w14:paraId="04126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B682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6C55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5EC6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移仓请求处理时间戳，Unix时间戳的毫秒数格式，如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76C6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9A62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fromAcct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8BE9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AA75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源账户名</w:t>
            </w:r>
          </w:p>
        </w:tc>
      </w:tr>
      <w:tr w14:paraId="6C2D3F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23B1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toAcct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E69C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5761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目标账户名</w:t>
            </w:r>
          </w:p>
        </w:tc>
      </w:tr>
      <w:tr w14:paraId="59D0C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F490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D855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4D7A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移仓仓位列表</w:t>
            </w:r>
          </w:p>
        </w:tc>
      </w:tr>
      <w:tr w14:paraId="6A824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1E99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from</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0B77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A4DF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源账户仓位</w:t>
            </w:r>
          </w:p>
        </w:tc>
      </w:tr>
      <w:tr w14:paraId="058A9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BACE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EE76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CC07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6F5F6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1D48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F31B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65A6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032907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975F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ECE0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8507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移仓价格，过去60分钟的标记价格TWAP</w:t>
            </w:r>
          </w:p>
        </w:tc>
      </w:tr>
      <w:tr w14:paraId="61F4D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E47D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DD32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A07B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源账户的交易方向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15575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D640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819C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486B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合约数量</w:t>
            </w:r>
          </w:p>
        </w:tc>
      </w:tr>
      <w:tr w14:paraId="4F89C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77CA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0734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19E1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目标账户移仓配置</w:t>
            </w:r>
          </w:p>
        </w:tc>
      </w:tr>
      <w:tr w14:paraId="4818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77E3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BEB7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E112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B2B5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91CB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EB40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5BA3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移仓价格，过去60分钟的标记价格TWAP</w:t>
            </w:r>
          </w:p>
        </w:tc>
      </w:tr>
      <w:tr w14:paraId="0C586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B907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7AC9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627E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目标账户交易方向</w:t>
            </w:r>
          </w:p>
        </w:tc>
      </w:tr>
      <w:tr w14:paraId="196F5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0022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B09B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1EB0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合约数量</w:t>
            </w:r>
          </w:p>
        </w:tc>
      </w:tr>
      <w:tr w14:paraId="65E5E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8106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A1EA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6321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目标账户的交易模式</w:t>
            </w:r>
          </w:p>
        </w:tc>
      </w:tr>
      <w:tr w14:paraId="225E6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884D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FD30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83F1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目标账户持仓方向</w:t>
            </w:r>
          </w:p>
        </w:tc>
      </w:tr>
      <w:tr w14:paraId="01F9BA3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01B7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C09B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3364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p>
        </w:tc>
      </w:tr>
    </w:tbl>
    <w:p w14:paraId="7A31FF1F">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设置自动赚币</w:t>
      </w:r>
    </w:p>
    <w:p w14:paraId="66BD572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开启/关闭自动赚币</w:t>
      </w:r>
    </w:p>
    <w:p w14:paraId="1060D50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限速：2次/2s</w:t>
      </w:r>
    </w:p>
    <w:p w14:paraId="38F5587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68A77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1DE7BF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/api/v5/account/set-auto-earn</w:t>
      </w:r>
    </w:p>
    <w:p w14:paraId="1AF0EE2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50398A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91"/>
        <w:gridCol w:w="659"/>
        <w:gridCol w:w="883"/>
        <w:gridCol w:w="2689"/>
      </w:tblGrid>
      <w:tr w14:paraId="2E6E20D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C49130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44073A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F11274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A5E37C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BDBBC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F880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2546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064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F757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自动赚币 (自动出借、自动质押)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自动赚币（USDG 赚币）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57464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8E14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2AF5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A466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7DDE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00ECD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7E30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action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A2DE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9EBA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1B63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自动赚币操作类型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turn_on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开启自动赚币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turn_off</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关闭自动赚币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id="139">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amend</w:delText>
              </w:r>
            </w:del>
            <w:del w:id="14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 修改最低年化收益率，仅适用于 earnType </w:delText>
              </w:r>
            </w:del>
            <w:del w:id="14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0</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A8B9A6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32A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apr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710F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3F71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C3F5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4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最低年化收益率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bl>
    <w:p w14:paraId="5518E11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7408E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7B79D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7DBE4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3E4E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2ED641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AD45C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"earnType"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71C60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2D2BD9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"action"</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"turn_on"</w:t>
      </w:r>
      <w:r>
        <w:rPr>
          <w:rFonts w:hint="default" w:ascii="Consolas" w:hAnsi="Consolas" w:eastAsia="Consolas" w:cs="Consolas"/>
          <w:i w:val="0"/>
          <w:iCs w:val="0"/>
          <w:caps w:val="0"/>
          <w:color w:val="FFFFFF"/>
          <w:spacing w:val="0"/>
          <w:sz w:val="14"/>
          <w:szCs w:val="14"/>
          <w:bdr w:val="none" w:color="auto" w:sz="0" w:space="0"/>
          <w:shd w:val="clear" w:fill="101621"/>
        </w:rPr>
        <w:t>,</w:t>
      </w:r>
    </w:p>
    <w:p w14:paraId="3D3743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"apr"</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"0.01"</w:t>
      </w:r>
    </w:p>
    <w:p w14:paraId="75673F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8BD8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4AC9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704910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91"/>
        <w:gridCol w:w="814"/>
        <w:gridCol w:w="2689"/>
      </w:tblGrid>
      <w:tr w14:paraId="7EB326B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8AFAD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7179F4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525C6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D982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896A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earnType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A578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3EB6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自动赚币 (自动出借、自动质押)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自动赚币（USDG 赚币）</w:t>
            </w:r>
          </w:p>
        </w:tc>
      </w:tr>
      <w:tr w14:paraId="709CB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411D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928E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8065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60F3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0817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action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427C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F06B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自动赚币操作类型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turn_on</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turn_off</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id="143">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amend</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5B5307B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7F78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apr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05AD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5DC1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4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最低年化收益率</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bl>
    <w:p w14:paraId="39081EC1">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设置结算币种</w:t>
      </w:r>
    </w:p>
    <w:p w14:paraId="076337B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仅适用于 USD 本位合约。</w:t>
      </w:r>
    </w:p>
    <w:p w14:paraId="3C6A204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 次/2 秒</w:t>
      </w:r>
    </w:p>
    <w:p w14:paraId="02E0E29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62917B0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2267F26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04943E9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/api/v5/account/set-settle-currency</w:t>
      </w:r>
    </w:p>
    <w:p w14:paraId="1FA1D20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F6E1A8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3"/>
        <w:gridCol w:w="659"/>
        <w:gridCol w:w="883"/>
        <w:gridCol w:w="1908"/>
      </w:tblGrid>
      <w:tr w14:paraId="7900529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BF426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BDD19F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6A5FC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A8E1F4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89835F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9EB4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A9C8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5741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B785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USD 本位合约结算币种</w:t>
            </w:r>
          </w:p>
        </w:tc>
      </w:tr>
    </w:tbl>
    <w:p w14:paraId="2E55160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19321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A4480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0E83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5B97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B2360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F08ED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"USDC"</w:t>
      </w:r>
    </w:p>
    <w:p w14:paraId="00E6B0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D0B22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082797C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3"/>
        <w:gridCol w:w="659"/>
        <w:gridCol w:w="1908"/>
      </w:tblGrid>
      <w:tr w14:paraId="054D62C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D36315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67093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28B0E9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50A288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0C67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settleCcy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BBBF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1F1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USD 本位合约结算币种</w:t>
            </w:r>
          </w:p>
        </w:tc>
      </w:tr>
    </w:tbl>
    <w:p w14:paraId="214D42F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设置交易配置</w:t>
      </w:r>
    </w:p>
    <w:p w14:paraId="5477C0B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68750D6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C7990F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19536A6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1B9E98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/api/v5/account/set-trading-config</w:t>
      </w:r>
    </w:p>
    <w:p w14:paraId="4DC3035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0532C5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3"/>
        <w:gridCol w:w="659"/>
        <w:gridCol w:w="883"/>
        <w:gridCol w:w="2086"/>
      </w:tblGrid>
      <w:tr w14:paraId="023A732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51C726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4BD62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F6CCD6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C69BD0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7172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0172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724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B4B8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Yes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64A8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交易配置类型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stgyType</w:t>
            </w:r>
          </w:p>
        </w:tc>
      </w:tr>
      <w:tr w14:paraId="5F424DD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3A9F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stgyType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D1F3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94C5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8ADB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账号策略类型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：普通策略模式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stgyType</w:t>
            </w:r>
          </w:p>
        </w:tc>
      </w:tr>
    </w:tbl>
    <w:p w14:paraId="7690E58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5C3D1A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A4F09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46C2B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F652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1CFF1F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DE3EF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"stgyType"</w:t>
      </w:r>
      <w:r>
        <w:rPr>
          <w:rFonts w:hint="default" w:ascii="Consolas" w:hAnsi="Consolas" w:eastAsia="Consolas" w:cs="Consolas"/>
          <w:i w:val="0"/>
          <w:iCs w:val="0"/>
          <w:caps w:val="0"/>
          <w:color w:val="FFFFFF"/>
          <w:spacing w:val="0"/>
          <w:sz w:val="14"/>
          <w:szCs w:val="14"/>
          <w:bdr w:val="none" w:color="auto" w:sz="0" w:space="0"/>
          <w:shd w:val="clear" w:fill="101621"/>
        </w:rPr>
        <w:t>,</w:t>
      </w:r>
    </w:p>
    <w:p w14:paraId="28D45D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"stgyType"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p>
    <w:p w14:paraId="69B35C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399D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7D9C5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093DE9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3"/>
        <w:gridCol w:w="659"/>
        <w:gridCol w:w="1200"/>
      </w:tblGrid>
      <w:tr w14:paraId="0EF5FF1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D521D6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23899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29D8B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2B23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DB67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3F8D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A0DB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交易配置类型</w:t>
            </w:r>
          </w:p>
        </w:tc>
      </w:tr>
      <w:tr w14:paraId="177C2E7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6307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stgyType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E793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B8D0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账号策略类型</w:t>
            </w:r>
          </w:p>
        </w:tc>
      </w:tr>
    </w:tbl>
    <w:p w14:paraId="5D9DCAC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设置Delta中性预检查</w:t>
      </w:r>
    </w:p>
    <w:p w14:paraId="0589B19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7C089D7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1CCC74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9E1BD7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/api/v5/account/precheck-set-delta-neutral</w:t>
      </w:r>
    </w:p>
    <w:p w14:paraId="46D0731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546051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73"/>
        <w:gridCol w:w="659"/>
        <w:gridCol w:w="883"/>
        <w:gridCol w:w="1870"/>
      </w:tblGrid>
      <w:tr w14:paraId="2A7F206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467430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BD0AA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5D2616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64B4B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93515B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5CF8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stgyType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BA1D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191A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Yes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DB2B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：普通策略模式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w:t>
            </w:r>
          </w:p>
        </w:tc>
      </w:tr>
    </w:tbl>
    <w:p w14:paraId="756B086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7F26A0A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741"/>
        <w:gridCol w:w="989"/>
        <w:gridCol w:w="5816"/>
      </w:tblGrid>
      <w:tr w14:paraId="5ABE431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3F5E50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EAB5B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9A3707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358C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27CB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unmatchedInfoCheck</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5280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E5B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包含不匹配信息对象的列表</w:t>
            </w:r>
          </w:p>
        </w:tc>
      </w:tr>
      <w:tr w14:paraId="159CB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E9B1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3081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9BF2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不匹配信息类型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futures_mode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中性策略模式不支持逐仓杠杆仓位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isolated_contract</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中性策略模式不支持逐仓合约仓位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positions_options</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中性策略模式不支持期权仓位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isolated_pending_orders</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中性策略模式不支持逐仓挂单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pending_orders_options</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中性策略模式不支持期权挂单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trading_bot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中性策略模式不支持策略交易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repay_borrowings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：在转换后，在目前策略下的负债量超过母账户维度借币限额，请偿还负债后重试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loan</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：不支持delta 中性策略模式使用活期借币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delta_risk</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：Delta风险检查失败，降低delta后重试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collateral_all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中性策略模式下，所有币种必要被设置为质押币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risk_unit_type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：该账户在Delta中性风险单元内，无法切换至通用模式。请在切换策略前将其从风险单元中移除。</w:t>
            </w:r>
          </w:p>
        </w:tc>
      </w:tr>
      <w:tr w14:paraId="667F27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866C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0F11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38D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Delta权益比率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delta_risk</w:t>
            </w:r>
          </w:p>
        </w:tc>
      </w:tr>
      <w:tr w14:paraId="2B2DE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A581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512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635E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不匹配订单列表，返回订单ID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isolated_pending_orders</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pending_orders_options</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时适用</w:t>
            </w:r>
          </w:p>
        </w:tc>
      </w:tr>
      <w:tr w14:paraId="00FD406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932D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posList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92B1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E486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不匹配仓位列表，返回仓位ID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在type为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isolated_contract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positions_options</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时适用</w:t>
            </w:r>
          </w:p>
        </w:tc>
      </w:tr>
    </w:tbl>
    <w:p w14:paraId="07E51C3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调整模拟盘余额</w:t>
      </w:r>
    </w:p>
    <w:p w14:paraId="0E5544D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9"/>
          <w:rFonts w:hint="default" w:ascii="Segoe UI" w:hAnsi="Segoe UI" w:eastAsia="Segoe UI" w:cs="Segoe UI"/>
          <w:b/>
          <w:bCs/>
          <w:i w:val="0"/>
          <w:iCs w:val="0"/>
          <w:caps w:val="0"/>
          <w:color w:val="3F475A"/>
          <w:spacing w:val="0"/>
          <w:sz w:val="16"/>
          <w:szCs w:val="16"/>
          <w:bdr w:val="none" w:color="auto" w:sz="0" w:space="0"/>
          <w:shd w:val="clear" w:fill="F3F7F9"/>
        </w:rPr>
        <w:t>此接口仅适用于模拟交易环境。</w:t>
      </w:r>
    </w:p>
    <w:p w14:paraId="0281716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允许用户对模拟账户中特定币种（BTC、ETH、USDT、OKB）的余额进行增加或减少，以便在不同资金情况下灵活测试交易策略。</w:t>
      </w:r>
    </w:p>
    <w:p w14:paraId="3A7B7B8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原子性操作：若请求中任意币种未通过业务校验，整个请求将被拒绝，所有币种余额均不做修改。</w:t>
      </w:r>
    </w:p>
    <w:p w14:paraId="346368D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限速：增加 — 每用户每天 3 次（UTC 0:00 重置）；减少 — 无限制</w:t>
      </w:r>
    </w:p>
    <w:p w14:paraId="185B2AD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5440C3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2880F3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C3EF76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/api/v5/account/demo-adjust-balance</w:t>
      </w:r>
    </w:p>
    <w:p w14:paraId="1B75E84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EEE197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02"/>
        <w:gridCol w:w="659"/>
        <w:gridCol w:w="883"/>
        <w:gridCol w:w="4666"/>
      </w:tblGrid>
      <w:tr w14:paraId="0259050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F41CDA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04D47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7B2E5E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6DA72D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83123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0261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991B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DB27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11FC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调整方向。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increase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：增加余额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reduce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：减少余额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每次请求只能选择一个方向，不可同时包含增加和减少。</w:t>
            </w:r>
          </w:p>
        </w:tc>
      </w:tr>
      <w:tr w14:paraId="096DDC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47F8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adjustments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ADCF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7F17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5143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币种调整列表，至少包含一项，不允许重复币种。</w:t>
            </w:r>
          </w:p>
        </w:tc>
      </w:tr>
      <w:tr w14:paraId="6D0759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AE67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7B17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DBEC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2631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币种。支持：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OKB</w:t>
            </w:r>
          </w:p>
        </w:tc>
      </w:tr>
      <w:tr w14:paraId="1E550CD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D024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E119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BFCB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8A2F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调整数量。必须为非负数，小数位数不超过该币种精度。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单次增加上限：BTC：1，ETH：1，USDT：5000，OKB：100。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减少操作无单次数量限制，仅受可用余额 ≥ 0 约束。</w:t>
            </w:r>
          </w:p>
        </w:tc>
      </w:tr>
    </w:tbl>
    <w:p w14:paraId="53631A1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返回示例</w:t>
      </w:r>
    </w:p>
    <w:p w14:paraId="7F72C2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397D4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13B17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A6A93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1B5D4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"remainCnt"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7A1612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"totalCnt"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003F97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B3B0E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"0.5"</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6351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"3000"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"13000"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B4D48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2A816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74E57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失败示例</w:t>
      </w:r>
    </w:p>
    <w:p w14:paraId="209FE3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7C894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"59693"</w:t>
      </w:r>
      <w:r>
        <w:rPr>
          <w:rFonts w:hint="default" w:ascii="Consolas" w:hAnsi="Consolas" w:eastAsia="Consolas" w:cs="Consolas"/>
          <w:i w:val="0"/>
          <w:iCs w:val="0"/>
          <w:caps w:val="0"/>
          <w:color w:val="FFFFFF"/>
          <w:spacing w:val="0"/>
          <w:sz w:val="14"/>
          <w:szCs w:val="14"/>
          <w:bdr w:val="none" w:color="auto" w:sz="0" w:space="0"/>
          <w:shd w:val="clear" w:fill="101621"/>
        </w:rPr>
        <w:t>,</w:t>
      </w:r>
    </w:p>
    <w:p w14:paraId="1D5B75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 transferable balance insufficient. Some funds are occupied by open orders or positions. Please cancel orders or close positions and try again"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0B85F2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E8307C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2"/>
        <w:gridCol w:w="659"/>
        <w:gridCol w:w="5680"/>
      </w:tblGrid>
      <w:tr w14:paraId="4D45159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5F971A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044316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A75A1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536F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C23D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remainCnt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B122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BA92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当日剩余增加余额次数。减少操作也会返回该字段，但减少操作不消耗次数。</w:t>
            </w:r>
          </w:p>
        </w:tc>
      </w:tr>
      <w:tr w14:paraId="026F9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36C0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totalCnt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A8F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BE05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每日增加余额总次数（默认为 3）。</w:t>
            </w:r>
          </w:p>
        </w:tc>
      </w:tr>
      <w:tr w14:paraId="7DCF89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3C30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79C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208A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各币种操作详情。</w:t>
            </w:r>
          </w:p>
        </w:tc>
      </w:tr>
      <w:tr w14:paraId="04FBE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7491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832C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8F06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19F34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570A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0D3D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B057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实际调整数量。</w:t>
            </w:r>
          </w:p>
        </w:tc>
      </w:tr>
      <w:tr w14:paraId="4EB35E5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6D77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52CC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489E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操作后该币种的余额。</w:t>
            </w:r>
          </w:p>
        </w:tc>
      </w:tr>
    </w:tbl>
    <w:p w14:paraId="387DA59D">
      <w:pPr>
        <w:pStyle w:val="2"/>
        <w:keepNext w:val="0"/>
        <w:keepLines w:val="0"/>
        <w:widowControl/>
        <w:suppressLineNumbers w:val="0"/>
        <w:shd w:val="clear" w:fill="F3F7F9"/>
        <w:spacing w:before="0" w:beforeAutospacing="0" w:after="96" w:afterAutospacing="0"/>
        <w:ind w:left="0" w:right="8646" w:firstLine="0"/>
        <w:rPr>
          <w:rFonts w:hint="default" w:ascii="Segoe UI" w:hAnsi="Segoe UI" w:eastAsia="Segoe UI" w:cs="Segoe UI"/>
          <w:b/>
          <w:bCs/>
          <w:i w:val="0"/>
          <w:iCs w:val="0"/>
          <w:caps w:val="0"/>
          <w:color w:val="1F2533"/>
          <w:spacing w:val="0"/>
          <w:sz w:val="21"/>
          <w:szCs w:val="21"/>
        </w:rPr>
      </w:pPr>
      <w:r>
        <w:rPr>
          <w:rFonts w:hint="default" w:ascii="Segoe UI" w:hAnsi="Segoe UI" w:eastAsia="Segoe UI" w:cs="Segoe UI"/>
          <w:b/>
          <w:bCs/>
          <w:i w:val="0"/>
          <w:iCs w:val="0"/>
          <w:caps w:val="0"/>
          <w:color w:val="1F2533"/>
          <w:spacing w:val="0"/>
          <w:sz w:val="21"/>
          <w:szCs w:val="21"/>
          <w:shd w:val="clear" w:fill="F3F7F9"/>
        </w:rPr>
        <w:t>WebSocket</w:t>
      </w:r>
    </w:p>
    <w:p w14:paraId="749E640B">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账户频道</w:t>
      </w:r>
    </w:p>
    <w:p w14:paraId="4C037A5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获取账户信息，首次订阅按照订阅维度推送数据，此外，当下单、撤单、成交等事件触发时，推送数据以及按照订阅维度定时推送数据</w:t>
      </w:r>
    </w:p>
    <w:p w14:paraId="32276BE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6ABD75A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03B38DA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79B89FE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请求示例：单个</w:t>
      </w:r>
    </w:p>
    <w:p w14:paraId="370254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025C55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5DB4E1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210160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41676B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309ED4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CF257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06DAB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05661F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99FE4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DC552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03CBF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2BF5DE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55D2E6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7191D8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49694A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36C100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77DEAB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7EA0DA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93B59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1E375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119B9B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94E1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571D3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0F0965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FCFC9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317058F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853B5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5C276B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6E80A4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262D55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3D2450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75F935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3B4ACD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ED599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7F5323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074093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15F71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3211C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362957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589086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8A201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2EE763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88E6A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2061E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209A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"extraParams"</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updateInterval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531961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33BC3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F2A75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45946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607FFE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600C1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25149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6638F0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6B7DE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D7AC7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30D3B35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525"/>
        <w:gridCol w:w="1176"/>
        <w:gridCol w:w="743"/>
        <w:gridCol w:w="5102"/>
      </w:tblGrid>
      <w:tr w14:paraId="55C2BA2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785F83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A08B2D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D9C2B4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B09278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B8F9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0791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A090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81CA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DDC8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07FEB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E5BE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E9EE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BAC8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E467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2A792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389F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9AC5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CE40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6FC8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508E9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7432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C695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EDBB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87E0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account</w:t>
            </w:r>
          </w:p>
        </w:tc>
      </w:tr>
      <w:tr w14:paraId="48247E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015A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8439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9E3C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CE7D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1C859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9F6F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extraParams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B498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E91B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B9A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额外配置</w:t>
            </w:r>
          </w:p>
        </w:tc>
      </w:tr>
      <w:tr w14:paraId="78444DB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0462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updateInterval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4C43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CE23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8F8A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仅根据账户事件推送数据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若不添加该字段或将其设置为除0外的其他值，数据将根据事件推送并定时推送。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使用该字段需严格遵守以下格式。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"extraParams":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\"updateInterval\": \"0\"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bl>
    <w:p w14:paraId="1E2A49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成功返回示例：单个</w:t>
      </w:r>
    </w:p>
    <w:p w14:paraId="6B431C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06F94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CD5DB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037A45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376013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178E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10A907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A26FF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2A1468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3E4F9C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0D3D60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004E6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privateCallback</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0A3F31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5C0E5F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3340CD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30D2ED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6ACC7B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518B83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2ECBF2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3B6CCB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4E3522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7DDF1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42C467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6525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524A4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privateCallback)</w:t>
      </w:r>
    </w:p>
    <w:p w14:paraId="76A5E2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14159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654CB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privateCallback)</w:t>
      </w:r>
    </w:p>
    <w:p w14:paraId="4C8E5A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CE2A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34A075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51B9166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4DE335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78FD8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047A45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5B6E94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03566C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p>
    <w:p w14:paraId="6994E0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D0FC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589BD1E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77BA18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05294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D1FDC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22A4FB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472359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ccy</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4118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5AF53FC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706"/>
        <w:gridCol w:w="883"/>
        <w:gridCol w:w="1593"/>
      </w:tblGrid>
      <w:tr w14:paraId="52B8870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B27C33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AC4EC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E1F7D7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497484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B875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61AB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46C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30DC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13E9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22257B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AF2D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A3B5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B91D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42C8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05AE3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3811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8441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5FB9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B9AF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61EA4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7186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9468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377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B4BE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account</w:t>
            </w:r>
          </w:p>
        </w:tc>
      </w:tr>
      <w:tr w14:paraId="2A904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0E01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5D8A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015B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EC08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0ECEDC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E693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E593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E509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600B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16351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A184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09EA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321D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B1BF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2BB7C1E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33E4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A27B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C580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0317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6FBA10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w:t>
      </w:r>
    </w:p>
    <w:p w14:paraId="455FE2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F2384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0DC518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686176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"44*********584"</w:t>
      </w:r>
    </w:p>
    <w:p w14:paraId="686508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0158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"snapshot"</w:t>
      </w:r>
      <w:r>
        <w:rPr>
          <w:rFonts w:hint="default" w:ascii="Consolas" w:hAnsi="Consolas" w:eastAsia="Consolas" w:cs="Consolas"/>
          <w:i w:val="0"/>
          <w:iCs w:val="0"/>
          <w:caps w:val="0"/>
          <w:color w:val="FFFFFF"/>
          <w:spacing w:val="0"/>
          <w:sz w:val="14"/>
          <w:szCs w:val="14"/>
          <w:bdr w:val="none" w:color="auto" w:sz="0" w:space="0"/>
          <w:shd w:val="clear" w:fill="101621"/>
        </w:rPr>
        <w:t>,</w:t>
      </w:r>
    </w:p>
    <w:p w14:paraId="56D843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AC3DB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r>
        <w:rPr>
          <w:rFonts w:hint="default" w:ascii="Consolas" w:hAnsi="Consolas" w:eastAsia="Consolas" w:cs="Consolas"/>
          <w:i w:val="0"/>
          <w:iCs w:val="0"/>
          <w:caps w:val="0"/>
          <w:color w:val="FFFFFF"/>
          <w:spacing w:val="0"/>
          <w:sz w:val="14"/>
          <w:szCs w:val="14"/>
          <w:bdr w:val="none" w:color="auto" w:sz="0" w:space="0"/>
          <w:shd w:val="clear" w:fill="101621"/>
        </w:rPr>
        <w:t>,</w:t>
      </w:r>
    </w:p>
    <w:p w14:paraId="27C861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1A8AC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"adjEq"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"55444.12216906034"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194E2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"55444.12216906034"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1AD5AE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BDF0D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C31CC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F4936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"deltaNeutralStatus"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67912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"details"</w:t>
      </w:r>
      <w:r>
        <w:rPr>
          <w:rFonts w:hint="default" w:ascii="Consolas" w:hAnsi="Consolas" w:eastAsia="Consolas" w:cs="Consolas"/>
          <w:i w:val="0"/>
          <w:iCs w:val="0"/>
          <w:caps w:val="0"/>
          <w:color w:val="FFFFFF"/>
          <w:spacing w:val="0"/>
          <w:sz w:val="14"/>
          <w:szCs w:val="14"/>
          <w:bdr w:val="none" w:color="auto" w:sz="0" w:space="0"/>
          <w:shd w:val="clear" w:fill="101621"/>
        </w:rPr>
        <w:t>: [{</w:t>
      </w:r>
    </w:p>
    <w:p w14:paraId="4F8D4E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"4734.371190691436"</w:t>
      </w:r>
      <w:r>
        <w:rPr>
          <w:rFonts w:hint="default" w:ascii="Consolas" w:hAnsi="Consolas" w:eastAsia="Consolas" w:cs="Consolas"/>
          <w:i w:val="0"/>
          <w:iCs w:val="0"/>
          <w:caps w:val="0"/>
          <w:color w:val="FFFFFF"/>
          <w:spacing w:val="0"/>
          <w:sz w:val="14"/>
          <w:szCs w:val="14"/>
          <w:bdr w:val="none" w:color="auto" w:sz="0" w:space="0"/>
          <w:shd w:val="clear" w:fill="101621"/>
        </w:rPr>
        <w:t>,</w:t>
      </w:r>
    </w:p>
    <w:p w14:paraId="26FD43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"4734.371190691435"</w:t>
      </w:r>
      <w:r>
        <w:rPr>
          <w:rFonts w:hint="default" w:ascii="Consolas" w:hAnsi="Consolas" w:eastAsia="Consolas" w:cs="Consolas"/>
          <w:i w:val="0"/>
          <w:iCs w:val="0"/>
          <w:caps w:val="0"/>
          <w:color w:val="FFFFFF"/>
          <w:spacing w:val="0"/>
          <w:sz w:val="14"/>
          <w:szCs w:val="14"/>
          <w:bdr w:val="none" w:color="auto" w:sz="0" w:space="0"/>
          <w:shd w:val="clear" w:fill="101621"/>
        </w:rPr>
        <w:t>,</w:t>
      </w:r>
    </w:p>
    <w:p w14:paraId="08FBE2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"borrowFroz"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3DCC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"cashBal"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"4750.426970691436"</w:t>
      </w:r>
      <w:r>
        <w:rPr>
          <w:rFonts w:hint="default" w:ascii="Consolas" w:hAnsi="Consolas" w:eastAsia="Consolas" w:cs="Consolas"/>
          <w:i w:val="0"/>
          <w:iCs w:val="0"/>
          <w:caps w:val="0"/>
          <w:color w:val="FFFFFF"/>
          <w:spacing w:val="0"/>
          <w:sz w:val="14"/>
          <w:szCs w:val="14"/>
          <w:bdr w:val="none" w:color="auto" w:sz="0" w:space="0"/>
          <w:shd w:val="clear" w:fill="101621"/>
        </w:rPr>
        <w:t>,</w:t>
      </w:r>
    </w:p>
    <w:p w14:paraId="2437FF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187E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"coinUsdPrice"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"0.99927"</w:t>
      </w:r>
      <w:r>
        <w:rPr>
          <w:rFonts w:hint="default" w:ascii="Consolas" w:hAnsi="Consolas" w:eastAsia="Consolas" w:cs="Consolas"/>
          <w:i w:val="0"/>
          <w:iCs w:val="0"/>
          <w:caps w:val="0"/>
          <w:color w:val="FFFFFF"/>
          <w:spacing w:val="0"/>
          <w:sz w:val="14"/>
          <w:szCs w:val="14"/>
          <w:bdr w:val="none" w:color="auto" w:sz="0" w:space="0"/>
          <w:shd w:val="clear" w:fill="101621"/>
        </w:rPr>
        <w:t>,</w:t>
      </w:r>
    </w:p>
    <w:p w14:paraId="27C48E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"crossLiab"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3AA97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"colRes"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ACB33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"collateralEnabled"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596688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"collateralRestrict"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已弃用，请使用colRes</w:t>
      </w:r>
    </w:p>
    <w:p w14:paraId="7AAD29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"colBorrAutoConversion"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1219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"disEq"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"4889.379316336831"</w:t>
      </w:r>
      <w:r>
        <w:rPr>
          <w:rFonts w:hint="default" w:ascii="Consolas" w:hAnsi="Consolas" w:eastAsia="Consolas" w:cs="Consolas"/>
          <w:i w:val="0"/>
          <w:iCs w:val="0"/>
          <w:caps w:val="0"/>
          <w:color w:val="FFFFFF"/>
          <w:spacing w:val="0"/>
          <w:sz w:val="14"/>
          <w:szCs w:val="14"/>
          <w:bdr w:val="none" w:color="auto" w:sz="0" w:space="0"/>
          <w:shd w:val="clear" w:fill="101621"/>
        </w:rPr>
        <w:t>,</w:t>
      </w:r>
    </w:p>
    <w:p w14:paraId="2A7CAE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"4892.951170691435"</w:t>
      </w:r>
      <w:r>
        <w:rPr>
          <w:rFonts w:hint="default" w:ascii="Consolas" w:hAnsi="Consolas" w:eastAsia="Consolas" w:cs="Consolas"/>
          <w:i w:val="0"/>
          <w:iCs w:val="0"/>
          <w:caps w:val="0"/>
          <w:color w:val="FFFFFF"/>
          <w:spacing w:val="0"/>
          <w:sz w:val="14"/>
          <w:szCs w:val="14"/>
          <w:bdr w:val="none" w:color="auto" w:sz="0" w:space="0"/>
          <w:shd w:val="clear" w:fill="101621"/>
        </w:rPr>
        <w:t>,</w:t>
      </w:r>
    </w:p>
    <w:p w14:paraId="7330B7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"eqUsd"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"4889.379316336831"</w:t>
      </w:r>
      <w:r>
        <w:rPr>
          <w:rFonts w:hint="default" w:ascii="Consolas" w:hAnsi="Consolas" w:eastAsia="Consolas" w:cs="Consolas"/>
          <w:i w:val="0"/>
          <w:iCs w:val="0"/>
          <w:caps w:val="0"/>
          <w:color w:val="FFFFFF"/>
          <w:spacing w:val="0"/>
          <w:sz w:val="14"/>
          <w:szCs w:val="14"/>
          <w:bdr w:val="none" w:color="auto" w:sz="0" w:space="0"/>
          <w:shd w:val="clear" w:fill="101621"/>
        </w:rPr>
        <w:t>,</w:t>
      </w:r>
    </w:p>
    <w:p w14:paraId="075736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"smtSyncEq"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1256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"spotCopyTradingEq"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227B1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"fixedBal"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98D7C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"frozenBal"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"158.57998"</w:t>
      </w:r>
      <w:r>
        <w:rPr>
          <w:rFonts w:hint="default" w:ascii="Consolas" w:hAnsi="Consolas" w:eastAsia="Consolas" w:cs="Consolas"/>
          <w:i w:val="0"/>
          <w:iCs w:val="0"/>
          <w:caps w:val="0"/>
          <w:color w:val="FFFFFF"/>
          <w:spacing w:val="0"/>
          <w:sz w:val="14"/>
          <w:szCs w:val="14"/>
          <w:bdr w:val="none" w:color="auto" w:sz="0" w:space="0"/>
          <w:shd w:val="clear" w:fill="101621"/>
        </w:rPr>
        <w:t>,</w:t>
      </w:r>
    </w:p>
    <w:p w14:paraId="095204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10566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527B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0EDE2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407EF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2CDE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E535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"maxLoan"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3F2DE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0E4D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C7B0E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EBB7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"ordFrozen"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FBA98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"rewardBal"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18356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D9E0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B50C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FC7D6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"spotIsoBal"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55EB9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"stgyEq"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"150"</w:t>
      </w:r>
      <w:r>
        <w:rPr>
          <w:rFonts w:hint="default" w:ascii="Consolas" w:hAnsi="Consolas" w:eastAsia="Consolas" w:cs="Consolas"/>
          <w:i w:val="0"/>
          <w:iCs w:val="0"/>
          <w:caps w:val="0"/>
          <w:color w:val="FFFFFF"/>
          <w:spacing w:val="0"/>
          <w:sz w:val="14"/>
          <w:szCs w:val="14"/>
          <w:bdr w:val="none" w:color="auto" w:sz="0" w:space="0"/>
          <w:shd w:val="clear" w:fill="101621"/>
        </w:rPr>
        <w:t>,</w:t>
      </w:r>
    </w:p>
    <w:p w14:paraId="3F6F27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"twap"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20F1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"1705564213903"</w:t>
      </w:r>
      <w:r>
        <w:rPr>
          <w:rFonts w:hint="default" w:ascii="Consolas" w:hAnsi="Consolas" w:eastAsia="Consolas" w:cs="Consolas"/>
          <w:i w:val="0"/>
          <w:iCs w:val="0"/>
          <w:caps w:val="0"/>
          <w:color w:val="FFFFFF"/>
          <w:spacing w:val="0"/>
          <w:sz w:val="14"/>
          <w:szCs w:val="14"/>
          <w:bdr w:val="none" w:color="auto" w:sz="0" w:space="0"/>
          <w:shd w:val="clear" w:fill="101621"/>
        </w:rPr>
        <w:t>,</w:t>
      </w:r>
    </w:p>
    <w:p w14:paraId="298110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"-7.475800000000003"</w:t>
      </w:r>
      <w:r>
        <w:rPr>
          <w:rFonts w:hint="default" w:ascii="Consolas" w:hAnsi="Consolas" w:eastAsia="Consolas" w:cs="Consolas"/>
          <w:i w:val="0"/>
          <w:iCs w:val="0"/>
          <w:caps w:val="0"/>
          <w:color w:val="FFFFFF"/>
          <w:spacing w:val="0"/>
          <w:sz w:val="14"/>
          <w:szCs w:val="14"/>
          <w:bdr w:val="none" w:color="auto" w:sz="0" w:space="0"/>
          <w:shd w:val="clear" w:fill="101621"/>
        </w:rPr>
        <w:t>,</w:t>
      </w:r>
    </w:p>
    <w:p w14:paraId="19B025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4B816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47BD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"openAvgPx"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26A9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905B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3B4E8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"spotUplRatio"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898AC4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02A0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"totalPnlRatio"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7FF081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E9D4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8C036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"isoEq"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EB1D7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C318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A27E2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CDD2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"notionalUsdForBorrow"</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700D3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"notionalUsdForFutures"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EDDCF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"notionalUsdForOption"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DB97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"notionalUsdForSwap"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BF4D1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"ordFroz"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FC377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"totalEq"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"55868.06403501676"</w:t>
      </w:r>
      <w:r>
        <w:rPr>
          <w:rFonts w:hint="default" w:ascii="Consolas" w:hAnsi="Consolas" w:eastAsia="Consolas" w:cs="Consolas"/>
          <w:i w:val="0"/>
          <w:iCs w:val="0"/>
          <w:caps w:val="0"/>
          <w:color w:val="FFFFFF"/>
          <w:spacing w:val="0"/>
          <w:sz w:val="14"/>
          <w:szCs w:val="14"/>
          <w:bdr w:val="none" w:color="auto" w:sz="0" w:space="0"/>
          <w:shd w:val="clear" w:fill="101621"/>
        </w:rPr>
        <w:t>,</w:t>
      </w:r>
    </w:p>
    <w:p w14:paraId="0D2FDC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"1705564223311"</w:t>
      </w:r>
      <w:r>
        <w:rPr>
          <w:rFonts w:hint="default" w:ascii="Consolas" w:hAnsi="Consolas" w:eastAsia="Consolas" w:cs="Consolas"/>
          <w:i w:val="0"/>
          <w:iCs w:val="0"/>
          <w:caps w:val="0"/>
          <w:color w:val="FFFFFF"/>
          <w:spacing w:val="0"/>
          <w:sz w:val="14"/>
          <w:szCs w:val="14"/>
          <w:bdr w:val="none" w:color="auto" w:sz="0" w:space="0"/>
          <w:shd w:val="clear" w:fill="101621"/>
        </w:rPr>
        <w:t>,</w:t>
      </w:r>
    </w:p>
    <w:p w14:paraId="7E8E3F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p>
    <w:p w14:paraId="7DE299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545550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38"/>
        <w:gridCol w:w="933"/>
        <w:gridCol w:w="5475"/>
      </w:tblGrid>
      <w:tr w14:paraId="629FFC2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DB4505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F261C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FA165A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0D0D9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022C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6BB7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5FA4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w:t>
            </w:r>
          </w:p>
        </w:tc>
      </w:tr>
      <w:tr w14:paraId="1CC7A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1CAE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FC8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C976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0F3E1E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FE04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655B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FF0B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60942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D05A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A031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F21E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首推及定时快照推送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：事件推送</w:t>
            </w:r>
          </w:p>
        </w:tc>
      </w:tr>
      <w:tr w14:paraId="18A77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E6CB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curPage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5C80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068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当前消息分页页数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时不返回。</w:t>
            </w:r>
          </w:p>
        </w:tc>
      </w:tr>
      <w:tr w14:paraId="3DDA4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D96B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lastPage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863D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0BDD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当前消息是否为最后一页：</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时不返回.</w:t>
            </w:r>
          </w:p>
        </w:tc>
      </w:tr>
      <w:tr w14:paraId="6D6B6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75E9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34DD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92A5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5E563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9581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C1C1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1F18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获取账户信息的最新时间，Unix时间戳的毫秒数格式，如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33A1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5CA9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totalEq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D3FD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DF60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美金层面权益</w:t>
            </w:r>
          </w:p>
        </w:tc>
      </w:tr>
      <w:tr w14:paraId="4E00D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7F99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isoEq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2DA5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AF9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美金层面逐仓仓位权益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029F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B59F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adjEq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944A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63D9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美金层面有效保证金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1A849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42E6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1052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D7FA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账户美金层面可用保证金，排除因总质押借币上限而被限制的币种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跨币种保证金模式/组合保证金模式</w:t>
            </w:r>
          </w:p>
        </w:tc>
      </w:tr>
      <w:tr w14:paraId="67862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7C7A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ordFroz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AD8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A50A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美金层面全仓挂单占用保证金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4B026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00E4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9F2F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6059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E7E9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503B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E044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3CD7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美金层面维持保证金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3470B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2CBB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D79B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7147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账户美金层面潜在借币占用保证金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。在其他账户模式下为""。</w:t>
            </w:r>
          </w:p>
        </w:tc>
      </w:tr>
      <w:tr w14:paraId="55E67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D6FB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C9E3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C708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美金层面维持保证金率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1DF7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53C1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231E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BB7B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以美金价值为单位的持仓数量，即仓位美金价值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9998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EE52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notionalUsdForBorrow</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57AB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7397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借币金额（美元价值）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EFEB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5E08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notionalUsdForSwap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4BB5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925F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EE07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051C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notionalUsdForFutures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AA96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697C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79010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9A78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notionalUsdForOption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3F72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B302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期权持仓美元价值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22373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30C2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B747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0F55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账户层面全仓未实现盈亏（美元单位）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2E94C2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AC2F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E74C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DA6A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(USD)</w:t>
            </w:r>
          </w:p>
        </w:tc>
      </w:tr>
      <w:tr w14:paraId="7A567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C94E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F0F4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1FF1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Delta权益比率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deltaLever = delta/totalEq</w:t>
            </w:r>
          </w:p>
        </w:tc>
      </w:tr>
      <w:tr w14:paraId="3D4FD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EDBE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deltaNeutralStatus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02F2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3640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Delta 风险状态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普通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限制划转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仅支持降低 Delta - 相同基础货币的现货、交割和永续合约视为同一标的资产。同一标的资产内，仅能新下一笔降低 Delta 值的订单，且下单时不应存在其他挂单。如果触发此限制，且您的账户 Delta 大于 500,000 USD，您的所有限价、市价、高级限价单挂单将被撤销。</w:t>
            </w:r>
          </w:p>
        </w:tc>
      </w:tr>
      <w:tr w14:paraId="526DD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6C45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details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121F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FD40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各币种资产详细信息</w:t>
            </w:r>
          </w:p>
        </w:tc>
      </w:tr>
      <w:tr w14:paraId="3CDA5D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C48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8044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99B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50426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D605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A7E4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CE24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币种总权益</w:t>
            </w:r>
          </w:p>
        </w:tc>
      </w:tr>
      <w:tr w14:paraId="3CB771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948B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cashBal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1E1C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362F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w:t>
            </w:r>
          </w:p>
        </w:tc>
      </w:tr>
      <w:tr w14:paraId="013D8B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A219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2219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46F0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2FD3D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8689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isoEq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DFA1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1C42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币种逐仓仓位权益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FA54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1616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availEq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5EC8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9714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AFE2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4E5D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disEq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C3ED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B809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美金层面币种折算权益</w:t>
            </w:r>
          </w:p>
        </w:tc>
      </w:tr>
      <w:tr w14:paraId="2E364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8F66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fixedBal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587A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18E1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抄底宝、逃顶宝功能的币种冻结金额</w:t>
            </w:r>
          </w:p>
        </w:tc>
      </w:tr>
      <w:tr w14:paraId="7A375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DE1F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availBal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4F30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B3D3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可用余额</w:t>
            </w:r>
          </w:p>
        </w:tc>
      </w:tr>
      <w:tr w14:paraId="7A900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E4B2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frozenBal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A4F9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0706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币种占用金额</w:t>
            </w:r>
          </w:p>
        </w:tc>
      </w:tr>
      <w:tr w14:paraId="7A9CD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A8DA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ordFrozen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E7F3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6635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挂单冻结数量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26164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A6A4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833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AC9B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值为正数，如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21625.64</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9F0F7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16E6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2A0F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FDDF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未实现盈亏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BEB6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B1D1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uplLiab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8798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69CF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由于仓位未实现亏损导致的负债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FB76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9BB1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crossLiab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CD32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9140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币种全仓负债额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72827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C029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isoLiab</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4671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1CB9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币种逐仓负债额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1E38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E943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rewardBal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AAA9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5DBF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体验金余额</w:t>
            </w:r>
          </w:p>
        </w:tc>
      </w:tr>
      <w:tr w14:paraId="256C34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8933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72E3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E6D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币种全仓维持保证金率，衡量账户内某项资产风险的指标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6DF9B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6961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9408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225D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6B3B9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1E88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953F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CE53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币种维度全仓维持保证金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且有全仓仓位时</w:t>
            </w:r>
          </w:p>
        </w:tc>
      </w:tr>
      <w:tr w14:paraId="0C4D5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F517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1943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E2C3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计息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值为正数，如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9.01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2D68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237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twap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797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34C8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当前负债币种触发自动换币的风险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0、1、2、3、4、5其中之一，数字越大代表您的负债币种触发自动换币概率越高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F722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70D3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frpType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E6BE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A702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自动换币类型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：未发生自动换币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：基于用户的自动换币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：基于平台借币限额的自动换币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当twap&gt;=1时返回1或2代表自动换币风险类型，适用于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DE6C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E92C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maxLoan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F5B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3E6D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币种最大可借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的全仓</w:t>
            </w:r>
          </w:p>
        </w:tc>
      </w:tr>
      <w:tr w14:paraId="65D64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24E0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eqUsd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4A89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ED61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币种权益美金价值</w:t>
            </w:r>
          </w:p>
        </w:tc>
      </w:tr>
      <w:tr w14:paraId="7F5C4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DE75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notionalLever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4C8D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561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币种杠杆倍数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5885FD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F78E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coinUsdPrice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97E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E114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币种美元指数</w:t>
            </w:r>
          </w:p>
        </w:tc>
      </w:tr>
      <w:tr w14:paraId="240E6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882C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stgyEq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458A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0A87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策略权益</w:t>
            </w:r>
          </w:p>
        </w:tc>
      </w:tr>
      <w:tr w14:paraId="49159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664B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isoUpl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98EB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4030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逐仓未实现盈亏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0C3AF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FBDB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borrowFroz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0A04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7760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币种美金层面潜在借币占用保证金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。在其他账户模式下为""。</w:t>
            </w:r>
          </w:p>
        </w:tc>
      </w:tr>
      <w:tr w14:paraId="77492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E824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D4DF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14C8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26AE24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9CAE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844C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8811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B427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904D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maxSpotInUseAmt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D055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9227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系统计算得到的最大可能现货占用数量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61100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6594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spotIsoBal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1107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1E77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现货逐仓余额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仅适用于现货带单/跟单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p>
        </w:tc>
      </w:tr>
      <w:tr w14:paraId="56A12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F577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smtSyncEq</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CEE9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864E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合约智能跟单权益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默认为0，仅适用于跟单人。</w:t>
            </w:r>
          </w:p>
        </w:tc>
      </w:tr>
      <w:tr w14:paraId="5446C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76C4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spotCopyTradingEq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0BA7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4DAF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现货智能跟单权益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默认为0，仅适用于跟单人。</w:t>
            </w:r>
          </w:p>
        </w:tc>
      </w:tr>
      <w:tr w14:paraId="20AFD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CF6F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F214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522A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现货余额 ，单位为 币种，比如 BTC。</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6B87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8A96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openAvgPx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86E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3E32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现货开仓成本价 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282B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A875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accAvgPx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5E2C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033F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现货累计成本价 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3A622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46F4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spotUpl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0FE4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8964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现货未实现收益，单位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07BC0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249E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spotUplRatio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1349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7FA7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现货未实现收益率。</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EB70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70BF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totalPnl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6B90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036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现货累计收益，单位 USD。 </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7AD9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88A7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totalPnlRatio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2D25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A783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现货累计收益率。</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"https://www.okx.com/zh-hans/help/i-introduction-of-spot"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详情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p>
        </w:tc>
      </w:tr>
      <w:tr w14:paraId="4E4E32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D669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colRes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A34B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6355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平台维度质押限制状态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：限制未触发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：限制未触发，但该币种接近平台质押上限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：限制已触发。该币种不可用作新订单的保证金，这可能会导致下单失败。但它仍会被计入账户有效保证金，保证金率不会收到影响。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更多详情，请参阅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"https://www.okx.com/zh-hans/help/introduction-to-the-platforms-collateralized-borrowing-limit-mechanism"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平台总质押借币上限说明</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1E1F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278B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colBorrAutoConversion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B517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8A47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基于平台质押借币限额的自动换币风险指标。分为1-5多个等级，数字越大，触发自动换币的可能性越大。默认值为0，表示当前无风险。5表示该用户正在进行自动换币，4代表该用户即将被进行自动换币，1/2/3表示存在自动换币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现货模式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当某币种的全平台质押借币量超出平台总上限一定比例时，对于质押该币种且借币量较大的用户，平台将通过自动换币降低质押借币风险。请减少该币种的质押数量或偿还负债，以降低风险。</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更多详情，请参阅</w:t>
            </w:r>
            <w:r>
              <w:rPr>
                <w:rFonts w:hint="default" w:ascii="Segoe UI" w:hAnsi="Segoe UI" w:eastAsia="Segoe UI" w:cs="Segoe UI"/>
                <w:i w:val="0"/>
                <w:iCs w:val="0"/>
                <w:caps w:val="0"/>
                <w:spacing w:val="0"/>
                <w:kern w:val="0"/>
                <w:sz w:val="16"/>
                <w:szCs w:val="16"/>
                <w:bdr w:val="none" w:color="auto" w:sz="0" w:space="0"/>
                <w:lang w:val="en-US" w:eastAsia="zh-CN" w:bidi="ar"/>
              </w:rPr>
              <w:fldChar w:fldCharType="begin"/>
            </w:r>
            <w:r>
              <w:rPr>
                <w:rFonts w:hint="default" w:ascii="Segoe UI" w:hAnsi="Segoe UI" w:eastAsia="Segoe UI" w:cs="Segoe UI"/>
                <w:i w:val="0"/>
                <w:iCs w:val="0"/>
                <w:caps w:val="0"/>
                <w:spacing w:val="0"/>
                <w:kern w:val="0"/>
                <w:sz w:val="16"/>
                <w:szCs w:val="16"/>
                <w:bdr w:val="none" w:color="auto" w:sz="0" w:space="0"/>
                <w:lang w:val="en-US" w:eastAsia="zh-CN" w:bidi="ar"/>
              </w:rPr>
              <w:instrText xml:space="preserve"> HYPERLINK "https://www.okx.com/zh-hans/help/introduction-to-the-platforms-collateralized-borrowing-limit-mechanism" </w:instrText>
            </w:r>
            <w:r>
              <w:rPr>
                <w:rFonts w:hint="default" w:ascii="Segoe UI" w:hAnsi="Segoe UI" w:eastAsia="Segoe UI" w:cs="Segoe UI"/>
                <w:i w:val="0"/>
                <w:iCs w:val="0"/>
                <w:caps w:val="0"/>
                <w:spacing w:val="0"/>
                <w:kern w:val="0"/>
                <w:sz w:val="16"/>
                <w:szCs w:val="16"/>
                <w:bdr w:val="none" w:color="auto" w:sz="0" w:space="0"/>
                <w:lang w:val="en-US" w:eastAsia="zh-CN" w:bidi="ar"/>
              </w:rPr>
              <w:fldChar w:fldCharType="separate"/>
            </w:r>
            <w:r>
              <w:rPr>
                <w:rStyle w:val="10"/>
                <w:rFonts w:hint="default" w:ascii="Segoe UI" w:hAnsi="Segoe UI" w:eastAsia="Segoe UI" w:cs="Segoe UI"/>
                <w:i w:val="0"/>
                <w:iCs w:val="0"/>
                <w:caps w:val="0"/>
                <w:spacing w:val="0"/>
                <w:sz w:val="16"/>
                <w:szCs w:val="16"/>
                <w:bdr w:val="none" w:color="auto" w:sz="0" w:space="0"/>
              </w:rPr>
              <w:t>平台总质押借币上限说明</w:t>
            </w:r>
            <w:r>
              <w:rPr>
                <w:rFonts w:hint="default" w:ascii="Segoe UI" w:hAnsi="Segoe UI" w:eastAsia="Segoe UI" w:cs="Segoe UI"/>
                <w:i w:val="0"/>
                <w:iCs w:val="0"/>
                <w:caps w:val="0"/>
                <w:spacing w:val="0"/>
                <w:kern w:val="0"/>
                <w:sz w:val="16"/>
                <w:szCs w:val="16"/>
                <w:bdr w:val="none" w:color="auto" w:sz="0" w:space="0"/>
                <w:lang w:val="en-US" w:eastAsia="zh-CN" w:bidi="ar"/>
              </w:rPr>
              <w:fldChar w:fldCharType="end"/>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CA3C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A92C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collateralRestrict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C02E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7144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4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平台维度的质押借币限制</w:delText>
              </w:r>
            </w:del>
            <w:del w:id="146">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4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true</w:delText>
              </w:r>
            </w:del>
            <w:del w:id="148">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49">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false</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（已弃用，请使用colRes）</w:t>
            </w:r>
          </w:p>
        </w:tc>
      </w:tr>
      <w:tr w14:paraId="415FD12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6814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collateralEnabled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4603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68F7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：非质押币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适用于`跨币种保证金模式</w:t>
            </w:r>
          </w:p>
        </w:tc>
      </w:tr>
    </w:tbl>
    <w:p w14:paraId="3284DF30">
      <w:pPr>
        <w:keepNext w:val="0"/>
        <w:keepLines w:val="0"/>
        <w:widowControl/>
        <w:suppressLineNumbers w:val="0"/>
        <w:jc w:val="left"/>
      </w:pP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账户频道基于事件推送，并进行定时推送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账户频道的事件推送并非在事件发生时实时进行，而是按照大约50毫秒的固定时间窗口进行聚合推送。例如，在固定时间窗口内发生多个事件，系统将尽量聚合为一条消息并在固定时间窗口结束时进行推送。在数据量过大的情况下可能拆分为多条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无论是否有账户维度的变化，定时推送都会发送更新</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只推用户币种层面资产不为0的账户信息。币种层面资产不为0的定义：eq、availEq、availBal 中任意一个字段不为0，即币种层面资产不为0。如果数据太大无法在单个推送消息中发送，它将被分成多个消息发送。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例：按照所有币种订阅且有5个币种的余额或者权益都不为0，首次和定时推全部5个；账户下有一个币种余额或者权益改变，那么账户变更的触发只推这一个。</w:t>
      </w:r>
    </w:p>
    <w:p w14:paraId="288A429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持仓频道</w:t>
      </w:r>
    </w:p>
    <w:p w14:paraId="4452EF5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获取持仓信息，首次订阅按照订阅维度推送数据，此外，当下单、撤单等事件触发时，推送数据以及按照订阅维度定时推送数据</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06F4592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51D6570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471A9B5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请求示例：单个</w:t>
      </w:r>
    </w:p>
    <w:p w14:paraId="5AFE67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669FAF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2B6EBD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7FF0D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6734E2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7E299A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CCE46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944D1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50A7CC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6FF331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092EAF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785BC0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612E6E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265013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15CF9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69499A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5C1A7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B3D33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585F36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524094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p>
    <w:p w14:paraId="4344EB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7C86B0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CC141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2F5AA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1C9278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09ADF5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C848F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115F29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1F46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7D771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4CF7621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00B9C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35C6A7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025FE2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20534C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75CDA4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7D579C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1B6EA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0DA21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605D14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5ADE7A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704920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58E144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7C8FE8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3D95E5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0DEC8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365EE6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5C077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33E594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079A99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"ANY"</w:t>
      </w:r>
      <w:r>
        <w:rPr>
          <w:rFonts w:hint="default" w:ascii="Consolas" w:hAnsi="Consolas" w:eastAsia="Consolas" w:cs="Consolas"/>
          <w:i w:val="0"/>
          <w:iCs w:val="0"/>
          <w:caps w:val="0"/>
          <w:color w:val="FFFFFF"/>
          <w:spacing w:val="0"/>
          <w:sz w:val="14"/>
          <w:szCs w:val="14"/>
          <w:bdr w:val="none" w:color="auto" w:sz="0" w:space="0"/>
          <w:shd w:val="clear" w:fill="101621"/>
        </w:rPr>
        <w:t>,</w:t>
      </w:r>
    </w:p>
    <w:p w14:paraId="3CD466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"extraParams"</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updateInterval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702232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782A41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96DF6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1116A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1F5F7D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27D386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9905A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7804C03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98CC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D1DFC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2DD6852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525"/>
        <w:gridCol w:w="1101"/>
        <w:gridCol w:w="683"/>
        <w:gridCol w:w="5237"/>
      </w:tblGrid>
      <w:tr w14:paraId="0E6B870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07EFD9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98A5F1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94EF0B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12A3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FDB2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34CD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74BC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EB4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0816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4F4A0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5DF5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4B05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1D0E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072A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146D0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1AB2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9DD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0936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B221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23ACD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5986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979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D903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4A23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positions</w:t>
            </w:r>
          </w:p>
        </w:tc>
      </w:tr>
      <w:tr w14:paraId="4F697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7457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ED15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1E04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7243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468D02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A2E4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A4C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160D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5353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C7FF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5AEF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ABC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B193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07EF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如果同时传了 instId 和 instFamily，instId 将被使用</w:t>
            </w:r>
          </w:p>
        </w:tc>
      </w:tr>
      <w:tr w14:paraId="6A3CC2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3DDA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extraParams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E74B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0D40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E0C0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额外配置</w:t>
            </w:r>
          </w:p>
        </w:tc>
      </w:tr>
      <w:tr w14:paraId="446C519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5EF0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updateInterval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8354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B8BE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9FC3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仅根据持仓事件推送数据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2000, 3000, 4000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根据持仓事件推送，且根据设置的时间间隔定时推送（ms）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若不添加该字段或将其设置为上述合法值以外的其他值，数据将根据事件推送并大约每 5 秒定期推送一次。</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使用该字段需严格遵守以下格式。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"extraParams":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\"updateInterval\": \"0\"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bl>
    <w:p w14:paraId="4461995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成功返回示例：单个</w:t>
      </w:r>
    </w:p>
    <w:p w14:paraId="0D253F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391F5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25F610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01E373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55B6D8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6FE73D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7763CA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p>
    <w:p w14:paraId="01B112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937ED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375292E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1F3D35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A70FE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14AB2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6A6856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128A0B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4F048D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"ANY"</w:t>
      </w:r>
    </w:p>
    <w:p w14:paraId="333609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24D26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3D150A5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1643D7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C2157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90F08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2F66FA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7A8C36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0CC5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37774C7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97"/>
        <w:gridCol w:w="706"/>
        <w:gridCol w:w="883"/>
        <w:gridCol w:w="1685"/>
      </w:tblGrid>
      <w:tr w14:paraId="57E48F7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5DF97A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C0B576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F9F7C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76C23E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714C6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2792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46A3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5C44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8143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078E9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A0CF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66AA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3659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AB25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2966B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E6EB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4049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9140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1348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473362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8708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60BC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F928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389D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1B185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DB8F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70A8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4E72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6162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2B8DB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F4C7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87B5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AD2C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7A98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3C66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8342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6442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CE4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E41C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30874C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BC95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8DA0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D98D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D248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4176F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40B4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F1AB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7D60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F7E3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6DC0B3F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2670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D4EB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05E5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37E6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4BE0CE6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推送示例：单个</w:t>
      </w:r>
    </w:p>
    <w:p w14:paraId="49AEFF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02157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w:t>
      </w:r>
    </w:p>
    <w:p w14:paraId="2CD769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65337D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"77982378738415879"</w:t>
      </w:r>
      <w:r>
        <w:rPr>
          <w:rFonts w:hint="default" w:ascii="Consolas" w:hAnsi="Consolas" w:eastAsia="Consolas" w:cs="Consolas"/>
          <w:i w:val="0"/>
          <w:iCs w:val="0"/>
          <w:caps w:val="0"/>
          <w:color w:val="FFFFFF"/>
          <w:spacing w:val="0"/>
          <w:sz w:val="14"/>
          <w:szCs w:val="14"/>
          <w:bdr w:val="none" w:color="auto" w:sz="0" w:space="0"/>
          <w:shd w:val="clear" w:fill="101621"/>
        </w:rPr>
        <w:t>,</w:t>
      </w:r>
    </w:p>
    <w:p w14:paraId="7A97EB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p>
    <w:p w14:paraId="05941C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2C10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"snapshot"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C33A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628C51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r>
        <w:rPr>
          <w:rFonts w:hint="default" w:ascii="Consolas" w:hAnsi="Consolas" w:eastAsia="Consolas" w:cs="Consolas"/>
          <w:i w:val="0"/>
          <w:iCs w:val="0"/>
          <w:caps w:val="0"/>
          <w:color w:val="FFFFFF"/>
          <w:spacing w:val="0"/>
          <w:sz w:val="14"/>
          <w:szCs w:val="14"/>
          <w:bdr w:val="none" w:color="auto" w:sz="0" w:space="0"/>
          <w:shd w:val="clear" w:fill="101621"/>
        </w:rPr>
        <w:t>,</w:t>
      </w:r>
    </w:p>
    <w:p w14:paraId="7DD179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0850D7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ABA54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4017E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"availPos"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FA011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"2566.31"</w:t>
      </w:r>
      <w:r>
        <w:rPr>
          <w:rFonts w:hint="default" w:ascii="Consolas" w:hAnsi="Consolas" w:eastAsia="Consolas" w:cs="Consolas"/>
          <w:i w:val="0"/>
          <w:iCs w:val="0"/>
          <w:caps w:val="0"/>
          <w:color w:val="FFFFFF"/>
          <w:spacing w:val="0"/>
          <w:sz w:val="14"/>
          <w:szCs w:val="14"/>
          <w:bdr w:val="none" w:color="auto" w:sz="0" w:space="0"/>
          <w:shd w:val="clear" w:fill="101621"/>
        </w:rPr>
        <w:t>,</w:t>
      </w:r>
    </w:p>
    <w:p w14:paraId="5BDC23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"1619507758793"</w:t>
      </w:r>
      <w:r>
        <w:rPr>
          <w:rFonts w:hint="default" w:ascii="Consolas" w:hAnsi="Consolas" w:eastAsia="Consolas" w:cs="Consolas"/>
          <w:i w:val="0"/>
          <w:iCs w:val="0"/>
          <w:caps w:val="0"/>
          <w:color w:val="FFFFFF"/>
          <w:spacing w:val="0"/>
          <w:sz w:val="14"/>
          <w:szCs w:val="14"/>
          <w:bdr w:val="none" w:color="auto" w:sz="0" w:space="0"/>
          <w:shd w:val="clear" w:fill="101621"/>
        </w:rPr>
        <w:t>,</w:t>
      </w:r>
    </w:p>
    <w:p w14:paraId="49FB84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39304C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277E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34EF2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70313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3A61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"hedgedPos"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4BA6B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6C51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"ETH-USD-210430"</w:t>
      </w:r>
      <w:r>
        <w:rPr>
          <w:rFonts w:hint="default" w:ascii="Consolas" w:hAnsi="Consolas" w:eastAsia="Consolas" w:cs="Consolas"/>
          <w:i w:val="0"/>
          <w:iCs w:val="0"/>
          <w:caps w:val="0"/>
          <w:color w:val="FFFFFF"/>
          <w:spacing w:val="0"/>
          <w:sz w:val="14"/>
          <w:szCs w:val="14"/>
          <w:bdr w:val="none" w:color="auto" w:sz="0" w:space="0"/>
          <w:shd w:val="clear" w:fill="101621"/>
        </w:rPr>
        <w:t>,</w:t>
      </w:r>
    </w:p>
    <w:p w14:paraId="4F1808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22C2FD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EA490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"idxPx"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"2566.13"</w:t>
      </w:r>
      <w:r>
        <w:rPr>
          <w:rFonts w:hint="default" w:ascii="Consolas" w:hAnsi="Consolas" w:eastAsia="Consolas" w:cs="Consolas"/>
          <w:i w:val="0"/>
          <w:iCs w:val="0"/>
          <w:caps w:val="0"/>
          <w:color w:val="FFFFFF"/>
          <w:spacing w:val="0"/>
          <w:sz w:val="14"/>
          <w:szCs w:val="14"/>
          <w:bdr w:val="none" w:color="auto" w:sz="0" w:space="0"/>
          <w:shd w:val="clear" w:fill="101621"/>
        </w:rPr>
        <w:t>,</w:t>
      </w:r>
    </w:p>
    <w:p w14:paraId="620B75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"2566.22"</w:t>
      </w:r>
      <w:r>
        <w:rPr>
          <w:rFonts w:hint="default" w:ascii="Consolas" w:hAnsi="Consolas" w:eastAsia="Consolas" w:cs="Consolas"/>
          <w:i w:val="0"/>
          <w:iCs w:val="0"/>
          <w:caps w:val="0"/>
          <w:color w:val="FFFFFF"/>
          <w:spacing w:val="0"/>
          <w:sz w:val="14"/>
          <w:szCs w:val="14"/>
          <w:bdr w:val="none" w:color="auto" w:sz="0" w:space="0"/>
          <w:shd w:val="clear" w:fill="101621"/>
        </w:rPr>
        <w:t>,</w:t>
      </w:r>
    </w:p>
    <w:p w14:paraId="5C7E2D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4091E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65880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298A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"2352.8496681818233"</w:t>
      </w:r>
      <w:r>
        <w:rPr>
          <w:rFonts w:hint="default" w:ascii="Consolas" w:hAnsi="Consolas" w:eastAsia="Consolas" w:cs="Consolas"/>
          <w:i w:val="0"/>
          <w:iCs w:val="0"/>
          <w:caps w:val="0"/>
          <w:color w:val="FFFFFF"/>
          <w:spacing w:val="0"/>
          <w:sz w:val="14"/>
          <w:szCs w:val="14"/>
          <w:bdr w:val="none" w:color="auto" w:sz="0" w:space="0"/>
          <w:shd w:val="clear" w:fill="101621"/>
        </w:rPr>
        <w:t>,</w:t>
      </w:r>
    </w:p>
    <w:p w14:paraId="2F760A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"2353.849"</w:t>
      </w:r>
      <w:r>
        <w:rPr>
          <w:rFonts w:hint="default" w:ascii="Consolas" w:hAnsi="Consolas" w:eastAsia="Consolas" w:cs="Consolas"/>
          <w:i w:val="0"/>
          <w:iCs w:val="0"/>
          <w:caps w:val="0"/>
          <w:color w:val="FFFFFF"/>
          <w:spacing w:val="0"/>
          <w:sz w:val="14"/>
          <w:szCs w:val="14"/>
          <w:bdr w:val="none" w:color="auto" w:sz="0" w:space="0"/>
          <w:shd w:val="clear" w:fill="101621"/>
        </w:rPr>
        <w:t>,</w:t>
      </w:r>
    </w:p>
    <w:p w14:paraId="0C57C7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"0.0003896645377994"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1F7486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6B4D8F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"11.731726509588816"</w:t>
      </w:r>
      <w:r>
        <w:rPr>
          <w:rFonts w:hint="default" w:ascii="Consolas" w:hAnsi="Consolas" w:eastAsia="Consolas" w:cs="Consolas"/>
          <w:i w:val="0"/>
          <w:iCs w:val="0"/>
          <w:caps w:val="0"/>
          <w:color w:val="FFFFFF"/>
          <w:spacing w:val="0"/>
          <w:sz w:val="14"/>
          <w:szCs w:val="14"/>
          <w:bdr w:val="none" w:color="auto" w:sz="0" w:space="0"/>
          <w:shd w:val="clear" w:fill="101621"/>
        </w:rPr>
        <w:t>,</w:t>
      </w:r>
    </w:p>
    <w:p w14:paraId="2A9DA3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"0.0000311811092368"</w:t>
      </w:r>
      <w:r>
        <w:rPr>
          <w:rFonts w:hint="default" w:ascii="Consolas" w:hAnsi="Consolas" w:eastAsia="Consolas" w:cs="Consolas"/>
          <w:i w:val="0"/>
          <w:iCs w:val="0"/>
          <w:caps w:val="0"/>
          <w:color w:val="FFFFFF"/>
          <w:spacing w:val="0"/>
          <w:sz w:val="14"/>
          <w:szCs w:val="14"/>
          <w:bdr w:val="none" w:color="auto" w:sz="0" w:space="0"/>
          <w:shd w:val="clear" w:fill="101621"/>
        </w:rPr>
        <w:t>,</w:t>
      </w:r>
    </w:p>
    <w:p w14:paraId="320A10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"2276.2546609009605"</w:t>
      </w:r>
      <w:r>
        <w:rPr>
          <w:rFonts w:hint="default" w:ascii="Consolas" w:hAnsi="Consolas" w:eastAsia="Consolas" w:cs="Consolas"/>
          <w:i w:val="0"/>
          <w:iCs w:val="0"/>
          <w:caps w:val="0"/>
          <w:color w:val="FFFFFF"/>
          <w:spacing w:val="0"/>
          <w:sz w:val="14"/>
          <w:szCs w:val="14"/>
          <w:bdr w:val="none" w:color="auto" w:sz="0" w:space="0"/>
          <w:shd w:val="clear" w:fill="101621"/>
        </w:rPr>
        <w:t>,</w:t>
      </w:r>
    </w:p>
    <w:p w14:paraId="36EC6B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"optVal"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ACA0A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484424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"pendingCloseOrdLiabVal"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"0.1"</w:t>
      </w:r>
      <w:r>
        <w:rPr>
          <w:rFonts w:hint="default" w:ascii="Consolas" w:hAnsi="Consolas" w:eastAsia="Consolas" w:cs="Consolas"/>
          <w:i w:val="0"/>
          <w:iCs w:val="0"/>
          <w:caps w:val="0"/>
          <w:color w:val="FFFFFF"/>
          <w:spacing w:val="0"/>
          <w:sz w:val="14"/>
          <w:szCs w:val="14"/>
          <w:bdr w:val="none" w:color="auto" w:sz="0" w:space="0"/>
          <w:shd w:val="clear" w:fill="101621"/>
        </w:rPr>
        <w:t>,</w:t>
      </w:r>
    </w:p>
    <w:p w14:paraId="74D17F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91BA1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200E6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B2AA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1501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7F728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A3511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"307173036051017730"</w:t>
      </w:r>
      <w:r>
        <w:rPr>
          <w:rFonts w:hint="default" w:ascii="Consolas" w:hAnsi="Consolas" w:eastAsia="Consolas" w:cs="Consolas"/>
          <w:i w:val="0"/>
          <w:iCs w:val="0"/>
          <w:caps w:val="0"/>
          <w:color w:val="FFFFFF"/>
          <w:spacing w:val="0"/>
          <w:sz w:val="14"/>
          <w:szCs w:val="14"/>
          <w:bdr w:val="none" w:color="auto" w:sz="0" w:space="0"/>
          <w:shd w:val="clear" w:fill="101621"/>
        </w:rPr>
        <w:t>,</w:t>
      </w:r>
    </w:p>
    <w:p w14:paraId="64146C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651C20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1EC8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D164F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C6378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DDFF5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76511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69C7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ABD0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C6C9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"109844"</w:t>
      </w:r>
      <w:r>
        <w:rPr>
          <w:rFonts w:hint="default" w:ascii="Consolas" w:hAnsi="Consolas" w:eastAsia="Consolas" w:cs="Consolas"/>
          <w:i w:val="0"/>
          <w:iCs w:val="0"/>
          <w:caps w:val="0"/>
          <w:color w:val="FFFFFF"/>
          <w:spacing w:val="0"/>
          <w:sz w:val="14"/>
          <w:szCs w:val="14"/>
          <w:bdr w:val="none" w:color="auto" w:sz="0" w:space="0"/>
          <w:shd w:val="clear" w:fill="101621"/>
        </w:rPr>
        <w:t>,</w:t>
      </w:r>
    </w:p>
    <w:p w14:paraId="25F6BA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5E313D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7C0CA3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"uplLastPx"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32D22B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30504B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"uplRatioLastPx"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49AFE7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82F02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ECD6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"realizedPnl"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44E49B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"0.0011"</w:t>
      </w:r>
      <w:r>
        <w:rPr>
          <w:rFonts w:hint="default" w:ascii="Consolas" w:hAnsi="Consolas" w:eastAsia="Consolas" w:cs="Consolas"/>
          <w:i w:val="0"/>
          <w:iCs w:val="0"/>
          <w:caps w:val="0"/>
          <w:color w:val="FFFFFF"/>
          <w:spacing w:val="0"/>
          <w:sz w:val="14"/>
          <w:szCs w:val="14"/>
          <w:bdr w:val="none" w:color="auto" w:sz="0" w:space="0"/>
          <w:shd w:val="clear" w:fill="101621"/>
        </w:rPr>
        <w:t>,</w:t>
      </w:r>
    </w:p>
    <w:p w14:paraId="3B8A5E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04CE52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"fundingFee"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7BE29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"liqPenalty"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B603C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5EA71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63912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"closeOrderAlgo"</w:t>
      </w:r>
      <w:r>
        <w:rPr>
          <w:rFonts w:hint="default" w:ascii="Consolas" w:hAnsi="Consolas" w:eastAsia="Consolas" w:cs="Consolas"/>
          <w:i w:val="0"/>
          <w:iCs w:val="0"/>
          <w:caps w:val="0"/>
          <w:color w:val="FFFFFF"/>
          <w:spacing w:val="0"/>
          <w:sz w:val="14"/>
          <w:szCs w:val="14"/>
          <w:bdr w:val="none" w:color="auto" w:sz="0" w:space="0"/>
          <w:shd w:val="clear" w:fill="101621"/>
        </w:rPr>
        <w:t>:[</w:t>
      </w:r>
    </w:p>
    <w:p w14:paraId="3FEF9B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08319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484D9D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5F2DEF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55A9B3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1A02E2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18998F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"0.6"</w:t>
      </w:r>
    </w:p>
    <w:p w14:paraId="09695F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2BF15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B0CF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C3D50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B42E8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5DD708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5B7367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4865EC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"0.4"</w:t>
      </w:r>
    </w:p>
    <w:p w14:paraId="0DDF06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F0BF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887D7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2B844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93DE8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w:t>
      </w:r>
    </w:p>
    <w:p w14:paraId="08DF1A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F2FB7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1637C1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"positions"</w:t>
      </w:r>
      <w:r>
        <w:rPr>
          <w:rFonts w:hint="default" w:ascii="Consolas" w:hAnsi="Consolas" w:eastAsia="Consolas" w:cs="Consolas"/>
          <w:i w:val="0"/>
          <w:iCs w:val="0"/>
          <w:caps w:val="0"/>
          <w:color w:val="FFFFFF"/>
          <w:spacing w:val="0"/>
          <w:sz w:val="14"/>
          <w:szCs w:val="14"/>
          <w:bdr w:val="none" w:color="auto" w:sz="0" w:space="0"/>
          <w:shd w:val="clear" w:fill="101621"/>
        </w:rPr>
        <w:t>,</w:t>
      </w:r>
    </w:p>
    <w:p w14:paraId="02567E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"77982378738415879"</w:t>
      </w:r>
      <w:r>
        <w:rPr>
          <w:rFonts w:hint="default" w:ascii="Consolas" w:hAnsi="Consolas" w:eastAsia="Consolas" w:cs="Consolas"/>
          <w:i w:val="0"/>
          <w:iCs w:val="0"/>
          <w:caps w:val="0"/>
          <w:color w:val="FFFFFF"/>
          <w:spacing w:val="0"/>
          <w:sz w:val="14"/>
          <w:szCs w:val="14"/>
          <w:bdr w:val="none" w:color="auto" w:sz="0" w:space="0"/>
          <w:shd w:val="clear" w:fill="101621"/>
        </w:rPr>
        <w:t>,</w:t>
      </w:r>
    </w:p>
    <w:p w14:paraId="3C9531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"ANY"</w:t>
      </w:r>
    </w:p>
    <w:p w14:paraId="750A65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867D6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"snapshot"</w:t>
      </w:r>
      <w:r>
        <w:rPr>
          <w:rFonts w:hint="default" w:ascii="Consolas" w:hAnsi="Consolas" w:eastAsia="Consolas" w:cs="Consolas"/>
          <w:i w:val="0"/>
          <w:iCs w:val="0"/>
          <w:caps w:val="0"/>
          <w:color w:val="FFFFFF"/>
          <w:spacing w:val="0"/>
          <w:sz w:val="14"/>
          <w:szCs w:val="14"/>
          <w:bdr w:val="none" w:color="auto" w:sz="0" w:space="0"/>
          <w:shd w:val="clear" w:fill="101621"/>
        </w:rPr>
        <w:t>,</w:t>
      </w:r>
    </w:p>
    <w:p w14:paraId="75176B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"curPage"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26991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"lastPage"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r>
        <w:rPr>
          <w:rFonts w:hint="default" w:ascii="Consolas" w:hAnsi="Consolas" w:eastAsia="Consolas" w:cs="Consolas"/>
          <w:i w:val="0"/>
          <w:iCs w:val="0"/>
          <w:caps w:val="0"/>
          <w:color w:val="FFFFFF"/>
          <w:spacing w:val="0"/>
          <w:sz w:val="14"/>
          <w:szCs w:val="14"/>
          <w:bdr w:val="none" w:color="auto" w:sz="0" w:space="0"/>
          <w:shd w:val="clear" w:fill="101621"/>
        </w:rPr>
        <w:t>,</w:t>
      </w:r>
    </w:p>
    <w:p w14:paraId="0DEE08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8B0D9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BEB1D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3283A2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"2566.31"</w:t>
      </w:r>
      <w:r>
        <w:rPr>
          <w:rFonts w:hint="default" w:ascii="Consolas" w:hAnsi="Consolas" w:eastAsia="Consolas" w:cs="Consolas"/>
          <w:i w:val="0"/>
          <w:iCs w:val="0"/>
          <w:caps w:val="0"/>
          <w:color w:val="FFFFFF"/>
          <w:spacing w:val="0"/>
          <w:sz w:val="14"/>
          <w:szCs w:val="14"/>
          <w:bdr w:val="none" w:color="auto" w:sz="0" w:space="0"/>
          <w:shd w:val="clear" w:fill="101621"/>
        </w:rPr>
        <w:t>,</w:t>
      </w:r>
    </w:p>
    <w:p w14:paraId="736442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"1619507758793"</w:t>
      </w:r>
      <w:r>
        <w:rPr>
          <w:rFonts w:hint="default" w:ascii="Consolas" w:hAnsi="Consolas" w:eastAsia="Consolas" w:cs="Consolas"/>
          <w:i w:val="0"/>
          <w:iCs w:val="0"/>
          <w:caps w:val="0"/>
          <w:color w:val="FFFFFF"/>
          <w:spacing w:val="0"/>
          <w:sz w:val="14"/>
          <w:szCs w:val="14"/>
          <w:bdr w:val="none" w:color="auto" w:sz="0" w:space="0"/>
          <w:shd w:val="clear" w:fill="101621"/>
        </w:rPr>
        <w:t>,</w:t>
      </w:r>
    </w:p>
    <w:p w14:paraId="4255AD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64D7C0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F8DBB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A66F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663B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EFFF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"hedgedPos"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0E79A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75DD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"ETH-USD-210430"</w:t>
      </w:r>
      <w:r>
        <w:rPr>
          <w:rFonts w:hint="default" w:ascii="Consolas" w:hAnsi="Consolas" w:eastAsia="Consolas" w:cs="Consolas"/>
          <w:i w:val="0"/>
          <w:iCs w:val="0"/>
          <w:caps w:val="0"/>
          <w:color w:val="FFFFFF"/>
          <w:spacing w:val="0"/>
          <w:sz w:val="14"/>
          <w:szCs w:val="14"/>
          <w:bdr w:val="none" w:color="auto" w:sz="0" w:space="0"/>
          <w:shd w:val="clear" w:fill="101621"/>
        </w:rPr>
        <w:t>,</w:t>
      </w:r>
    </w:p>
    <w:p w14:paraId="038346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00B6F0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854C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"2566.13"</w:t>
      </w:r>
      <w:r>
        <w:rPr>
          <w:rFonts w:hint="default" w:ascii="Consolas" w:hAnsi="Consolas" w:eastAsia="Consolas" w:cs="Consolas"/>
          <w:i w:val="0"/>
          <w:iCs w:val="0"/>
          <w:caps w:val="0"/>
          <w:color w:val="FFFFFF"/>
          <w:spacing w:val="0"/>
          <w:sz w:val="14"/>
          <w:szCs w:val="14"/>
          <w:bdr w:val="none" w:color="auto" w:sz="0" w:space="0"/>
          <w:shd w:val="clear" w:fill="101621"/>
        </w:rPr>
        <w:t>,</w:t>
      </w:r>
    </w:p>
    <w:p w14:paraId="4AF0EC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"2566.22"</w:t>
      </w:r>
      <w:r>
        <w:rPr>
          <w:rFonts w:hint="default" w:ascii="Consolas" w:hAnsi="Consolas" w:eastAsia="Consolas" w:cs="Consolas"/>
          <w:i w:val="0"/>
          <w:iCs w:val="0"/>
          <w:caps w:val="0"/>
          <w:color w:val="FFFFFF"/>
          <w:spacing w:val="0"/>
          <w:sz w:val="14"/>
          <w:szCs w:val="14"/>
          <w:bdr w:val="none" w:color="auto" w:sz="0" w:space="0"/>
          <w:shd w:val="clear" w:fill="101621"/>
        </w:rPr>
        <w:t>,</w:t>
      </w:r>
    </w:p>
    <w:p w14:paraId="6BBEBC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"usdPx"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2404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"bePx"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"2353.949"</w:t>
      </w:r>
      <w:r>
        <w:rPr>
          <w:rFonts w:hint="default" w:ascii="Consolas" w:hAnsi="Consolas" w:eastAsia="Consolas" w:cs="Consolas"/>
          <w:i w:val="0"/>
          <w:iCs w:val="0"/>
          <w:caps w:val="0"/>
          <w:color w:val="FFFFFF"/>
          <w:spacing w:val="0"/>
          <w:sz w:val="14"/>
          <w:szCs w:val="14"/>
          <w:bdr w:val="none" w:color="auto" w:sz="0" w:space="0"/>
          <w:shd w:val="clear" w:fill="101621"/>
        </w:rPr>
        <w:t>,</w:t>
      </w:r>
    </w:p>
    <w:p w14:paraId="5B5803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738391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6F15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04FE3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"2352.8496681818233"</w:t>
      </w:r>
      <w:r>
        <w:rPr>
          <w:rFonts w:hint="default" w:ascii="Consolas" w:hAnsi="Consolas" w:eastAsia="Consolas" w:cs="Consolas"/>
          <w:i w:val="0"/>
          <w:iCs w:val="0"/>
          <w:caps w:val="0"/>
          <w:color w:val="FFFFFF"/>
          <w:spacing w:val="0"/>
          <w:sz w:val="14"/>
          <w:szCs w:val="14"/>
          <w:bdr w:val="none" w:color="auto" w:sz="0" w:space="0"/>
          <w:shd w:val="clear" w:fill="101621"/>
        </w:rPr>
        <w:t>,</w:t>
      </w:r>
    </w:p>
    <w:p w14:paraId="508A7F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"2353.849"</w:t>
      </w:r>
      <w:r>
        <w:rPr>
          <w:rFonts w:hint="default" w:ascii="Consolas" w:hAnsi="Consolas" w:eastAsia="Consolas" w:cs="Consolas"/>
          <w:i w:val="0"/>
          <w:iCs w:val="0"/>
          <w:caps w:val="0"/>
          <w:color w:val="FFFFFF"/>
          <w:spacing w:val="0"/>
          <w:sz w:val="14"/>
          <w:szCs w:val="14"/>
          <w:bdr w:val="none" w:color="auto" w:sz="0" w:space="0"/>
          <w:shd w:val="clear" w:fill="101621"/>
        </w:rPr>
        <w:t>,</w:t>
      </w:r>
    </w:p>
    <w:p w14:paraId="7A7B7D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"0.0003896645377994"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03BF32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29E8D6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"11.731726509588816"</w:t>
      </w:r>
      <w:r>
        <w:rPr>
          <w:rFonts w:hint="default" w:ascii="Consolas" w:hAnsi="Consolas" w:eastAsia="Consolas" w:cs="Consolas"/>
          <w:i w:val="0"/>
          <w:iCs w:val="0"/>
          <w:caps w:val="0"/>
          <w:color w:val="FFFFFF"/>
          <w:spacing w:val="0"/>
          <w:sz w:val="14"/>
          <w:szCs w:val="14"/>
          <w:bdr w:val="none" w:color="auto" w:sz="0" w:space="0"/>
          <w:shd w:val="clear" w:fill="101621"/>
        </w:rPr>
        <w:t>,</w:t>
      </w:r>
    </w:p>
    <w:p w14:paraId="60C22C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"0.0000311811092368"</w:t>
      </w:r>
      <w:r>
        <w:rPr>
          <w:rFonts w:hint="default" w:ascii="Consolas" w:hAnsi="Consolas" w:eastAsia="Consolas" w:cs="Consolas"/>
          <w:i w:val="0"/>
          <w:iCs w:val="0"/>
          <w:caps w:val="0"/>
          <w:color w:val="FFFFFF"/>
          <w:spacing w:val="0"/>
          <w:sz w:val="14"/>
          <w:szCs w:val="14"/>
          <w:bdr w:val="none" w:color="auto" w:sz="0" w:space="0"/>
          <w:shd w:val="clear" w:fill="101621"/>
        </w:rPr>
        <w:t>,</w:t>
      </w:r>
    </w:p>
    <w:p w14:paraId="17FB21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"2276.2546609009605"</w:t>
      </w:r>
      <w:r>
        <w:rPr>
          <w:rFonts w:hint="default" w:ascii="Consolas" w:hAnsi="Consolas" w:eastAsia="Consolas" w:cs="Consolas"/>
          <w:i w:val="0"/>
          <w:iCs w:val="0"/>
          <w:caps w:val="0"/>
          <w:color w:val="FFFFFF"/>
          <w:spacing w:val="0"/>
          <w:sz w:val="14"/>
          <w:szCs w:val="14"/>
          <w:bdr w:val="none" w:color="auto" w:sz="0" w:space="0"/>
          <w:shd w:val="clear" w:fill="101621"/>
        </w:rPr>
        <w:t>,</w:t>
      </w:r>
    </w:p>
    <w:p w14:paraId="200E9D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"optVal"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9EF96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"pendingCloseOrdLiabVal"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w:t>
      </w:r>
      <w:r>
        <w:rPr>
          <w:rFonts w:hint="default" w:ascii="Consolas" w:hAnsi="Consolas" w:eastAsia="Consolas" w:cs="Consolas"/>
          <w:i w:val="0"/>
          <w:iCs w:val="0"/>
          <w:caps w:val="0"/>
          <w:color w:val="FFFFFF"/>
          <w:spacing w:val="0"/>
          <w:sz w:val="14"/>
          <w:szCs w:val="14"/>
          <w:bdr w:val="none" w:color="auto" w:sz="0" w:space="0"/>
          <w:shd w:val="clear" w:fill="101621"/>
        </w:rPr>
        <w:t>,</w:t>
      </w:r>
    </w:p>
    <w:p w14:paraId="3315FB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7550FA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6F191E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68908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25D87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0B68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9C30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07F3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"307173036051017730"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5C30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6C5EBD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911A5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93E4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BB0D8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606D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6BB48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7083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4D4A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2EED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"109844"</w:t>
      </w:r>
      <w:r>
        <w:rPr>
          <w:rFonts w:hint="default" w:ascii="Consolas" w:hAnsi="Consolas" w:eastAsia="Consolas" w:cs="Consolas"/>
          <w:i w:val="0"/>
          <w:iCs w:val="0"/>
          <w:caps w:val="0"/>
          <w:color w:val="FFFFFF"/>
          <w:spacing w:val="0"/>
          <w:sz w:val="14"/>
          <w:szCs w:val="14"/>
          <w:bdr w:val="none" w:color="auto" w:sz="0" w:space="0"/>
          <w:shd w:val="clear" w:fill="101621"/>
        </w:rPr>
        <w:t>,</w:t>
      </w:r>
    </w:p>
    <w:p w14:paraId="502F83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3B1B70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7D90E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6A436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695FD1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3F6D7B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068C9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D3A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"realizedPnl"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58670B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"0.0011"</w:t>
      </w:r>
      <w:r>
        <w:rPr>
          <w:rFonts w:hint="default" w:ascii="Consolas" w:hAnsi="Consolas" w:eastAsia="Consolas" w:cs="Consolas"/>
          <w:i w:val="0"/>
          <w:iCs w:val="0"/>
          <w:caps w:val="0"/>
          <w:color w:val="FFFFFF"/>
          <w:spacing w:val="0"/>
          <w:sz w:val="14"/>
          <w:szCs w:val="14"/>
          <w:bdr w:val="none" w:color="auto" w:sz="0" w:space="0"/>
          <w:shd w:val="clear" w:fill="101621"/>
        </w:rPr>
        <w:t>,</w:t>
      </w:r>
    </w:p>
    <w:p w14:paraId="2F8C04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1FD2C1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"fundingFee"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243A1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"liqPenalty"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29F9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2CAE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358D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"closeOrderAlgo"</w:t>
      </w:r>
      <w:r>
        <w:rPr>
          <w:rFonts w:hint="default" w:ascii="Consolas" w:hAnsi="Consolas" w:eastAsia="Consolas" w:cs="Consolas"/>
          <w:i w:val="0"/>
          <w:iCs w:val="0"/>
          <w:caps w:val="0"/>
          <w:color w:val="FFFFFF"/>
          <w:spacing w:val="0"/>
          <w:sz w:val="14"/>
          <w:szCs w:val="14"/>
          <w:bdr w:val="none" w:color="auto" w:sz="0" w:space="0"/>
          <w:shd w:val="clear" w:fill="101621"/>
        </w:rPr>
        <w:t>: [{</w:t>
      </w:r>
    </w:p>
    <w:p w14:paraId="41B6F3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0DA93C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03F7B4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7ACE59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A1424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2FE980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"0.6"</w:t>
      </w:r>
    </w:p>
    <w:p w14:paraId="619AC1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DD47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614D2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571FF7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655372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47DB28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5C978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157A54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"0.4"</w:t>
      </w:r>
    </w:p>
    <w:p w14:paraId="15FFE0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AB700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2903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09BA37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7EF1E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5A975F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"2566.31"</w:t>
      </w:r>
      <w:r>
        <w:rPr>
          <w:rFonts w:hint="default" w:ascii="Consolas" w:hAnsi="Consolas" w:eastAsia="Consolas" w:cs="Consolas"/>
          <w:i w:val="0"/>
          <w:iCs w:val="0"/>
          <w:caps w:val="0"/>
          <w:color w:val="FFFFFF"/>
          <w:spacing w:val="0"/>
          <w:sz w:val="14"/>
          <w:szCs w:val="14"/>
          <w:bdr w:val="none" w:color="auto" w:sz="0" w:space="0"/>
          <w:shd w:val="clear" w:fill="101621"/>
        </w:rPr>
        <w:t>,</w:t>
      </w:r>
    </w:p>
    <w:p w14:paraId="2B5B57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"1619507758793"</w:t>
      </w:r>
      <w:r>
        <w:rPr>
          <w:rFonts w:hint="default" w:ascii="Consolas" w:hAnsi="Consolas" w:eastAsia="Consolas" w:cs="Consolas"/>
          <w:i w:val="0"/>
          <w:iCs w:val="0"/>
          <w:caps w:val="0"/>
          <w:color w:val="FFFFFF"/>
          <w:spacing w:val="0"/>
          <w:sz w:val="14"/>
          <w:szCs w:val="14"/>
          <w:bdr w:val="none" w:color="auto" w:sz="0" w:space="0"/>
          <w:shd w:val="clear" w:fill="101621"/>
        </w:rPr>
        <w:t>,</w:t>
      </w:r>
    </w:p>
    <w:p w14:paraId="593E3D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239C72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6D86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5A67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8C63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23CE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B34D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"hedgedPos"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3DBF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"ETH-USD-SWAP"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26B815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36F4A0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DD4E0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"2566.13"</w:t>
      </w:r>
      <w:r>
        <w:rPr>
          <w:rFonts w:hint="default" w:ascii="Consolas" w:hAnsi="Consolas" w:eastAsia="Consolas" w:cs="Consolas"/>
          <w:i w:val="0"/>
          <w:iCs w:val="0"/>
          <w:caps w:val="0"/>
          <w:color w:val="FFFFFF"/>
          <w:spacing w:val="0"/>
          <w:sz w:val="14"/>
          <w:szCs w:val="14"/>
          <w:bdr w:val="none" w:color="auto" w:sz="0" w:space="0"/>
          <w:shd w:val="clear" w:fill="101621"/>
        </w:rPr>
        <w:t>,</w:t>
      </w:r>
    </w:p>
    <w:p w14:paraId="030019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"2566.22"</w:t>
      </w:r>
      <w:r>
        <w:rPr>
          <w:rFonts w:hint="default" w:ascii="Consolas" w:hAnsi="Consolas" w:eastAsia="Consolas" w:cs="Consolas"/>
          <w:i w:val="0"/>
          <w:iCs w:val="0"/>
          <w:caps w:val="0"/>
          <w:color w:val="FFFFFF"/>
          <w:spacing w:val="0"/>
          <w:sz w:val="14"/>
          <w:szCs w:val="14"/>
          <w:bdr w:val="none" w:color="auto" w:sz="0" w:space="0"/>
          <w:shd w:val="clear" w:fill="101621"/>
        </w:rPr>
        <w:t>,</w:t>
      </w:r>
    </w:p>
    <w:p w14:paraId="2CCA16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"usdPx"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1927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"bePx"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"2353.949"</w:t>
      </w:r>
      <w:r>
        <w:rPr>
          <w:rFonts w:hint="default" w:ascii="Consolas" w:hAnsi="Consolas" w:eastAsia="Consolas" w:cs="Consolas"/>
          <w:i w:val="0"/>
          <w:iCs w:val="0"/>
          <w:caps w:val="0"/>
          <w:color w:val="FFFFFF"/>
          <w:spacing w:val="0"/>
          <w:sz w:val="14"/>
          <w:szCs w:val="14"/>
          <w:bdr w:val="none" w:color="auto" w:sz="0" w:space="0"/>
          <w:shd w:val="clear" w:fill="101621"/>
        </w:rPr>
        <w:t>,</w:t>
      </w:r>
    </w:p>
    <w:p w14:paraId="32056B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6038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B468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43C23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"2352.8496681818233"</w:t>
      </w:r>
      <w:r>
        <w:rPr>
          <w:rFonts w:hint="default" w:ascii="Consolas" w:hAnsi="Consolas" w:eastAsia="Consolas" w:cs="Consolas"/>
          <w:i w:val="0"/>
          <w:iCs w:val="0"/>
          <w:caps w:val="0"/>
          <w:color w:val="FFFFFF"/>
          <w:spacing w:val="0"/>
          <w:sz w:val="14"/>
          <w:szCs w:val="14"/>
          <w:bdr w:val="none" w:color="auto" w:sz="0" w:space="0"/>
          <w:shd w:val="clear" w:fill="101621"/>
        </w:rPr>
        <w:t>,</w:t>
      </w:r>
    </w:p>
    <w:p w14:paraId="3BD673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"2353.849"</w:t>
      </w:r>
      <w:r>
        <w:rPr>
          <w:rFonts w:hint="default" w:ascii="Consolas" w:hAnsi="Consolas" w:eastAsia="Consolas" w:cs="Consolas"/>
          <w:i w:val="0"/>
          <w:iCs w:val="0"/>
          <w:caps w:val="0"/>
          <w:color w:val="FFFFFF"/>
          <w:spacing w:val="0"/>
          <w:sz w:val="14"/>
          <w:szCs w:val="14"/>
          <w:bdr w:val="none" w:color="auto" w:sz="0" w:space="0"/>
          <w:shd w:val="clear" w:fill="101621"/>
        </w:rPr>
        <w:t>,</w:t>
      </w:r>
    </w:p>
    <w:p w14:paraId="193431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"margin"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"0.0003896645377994"</w:t>
      </w:r>
      <w:r>
        <w:rPr>
          <w:rFonts w:hint="default" w:ascii="Consolas" w:hAnsi="Consolas" w:eastAsia="Consolas" w:cs="Consolas"/>
          <w:i w:val="0"/>
          <w:iCs w:val="0"/>
          <w:caps w:val="0"/>
          <w:color w:val="FFFFFF"/>
          <w:spacing w:val="0"/>
          <w:sz w:val="14"/>
          <w:szCs w:val="14"/>
          <w:bdr w:val="none" w:color="auto" w:sz="0" w:space="0"/>
          <w:shd w:val="clear" w:fill="101621"/>
        </w:rPr>
        <w:t>,</w:t>
      </w:r>
    </w:p>
    <w:p w14:paraId="42457D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6B6C6F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"11.731726509588816"</w:t>
      </w:r>
      <w:r>
        <w:rPr>
          <w:rFonts w:hint="default" w:ascii="Consolas" w:hAnsi="Consolas" w:eastAsia="Consolas" w:cs="Consolas"/>
          <w:i w:val="0"/>
          <w:iCs w:val="0"/>
          <w:caps w:val="0"/>
          <w:color w:val="FFFFFF"/>
          <w:spacing w:val="0"/>
          <w:sz w:val="14"/>
          <w:szCs w:val="14"/>
          <w:bdr w:val="none" w:color="auto" w:sz="0" w:space="0"/>
          <w:shd w:val="clear" w:fill="101621"/>
        </w:rPr>
        <w:t>,</w:t>
      </w:r>
    </w:p>
    <w:p w14:paraId="03FD6D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"0.0000311811092368"</w:t>
      </w:r>
      <w:r>
        <w:rPr>
          <w:rFonts w:hint="default" w:ascii="Consolas" w:hAnsi="Consolas" w:eastAsia="Consolas" w:cs="Consolas"/>
          <w:i w:val="0"/>
          <w:iCs w:val="0"/>
          <w:caps w:val="0"/>
          <w:color w:val="FFFFFF"/>
          <w:spacing w:val="0"/>
          <w:sz w:val="14"/>
          <w:szCs w:val="14"/>
          <w:bdr w:val="none" w:color="auto" w:sz="0" w:space="0"/>
          <w:shd w:val="clear" w:fill="101621"/>
        </w:rPr>
        <w:t>,</w:t>
      </w:r>
    </w:p>
    <w:p w14:paraId="642336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"2276.2546609009605"</w:t>
      </w:r>
      <w:r>
        <w:rPr>
          <w:rFonts w:hint="default" w:ascii="Consolas" w:hAnsi="Consolas" w:eastAsia="Consolas" w:cs="Consolas"/>
          <w:i w:val="0"/>
          <w:iCs w:val="0"/>
          <w:caps w:val="0"/>
          <w:color w:val="FFFFFF"/>
          <w:spacing w:val="0"/>
          <w:sz w:val="14"/>
          <w:szCs w:val="14"/>
          <w:bdr w:val="none" w:color="auto" w:sz="0" w:space="0"/>
          <w:shd w:val="clear" w:fill="101621"/>
        </w:rPr>
        <w:t>,</w:t>
      </w:r>
    </w:p>
    <w:p w14:paraId="642EF6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"optVal"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DCE6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"pendingCloseOrdLiabVal"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w:t>
      </w:r>
      <w:r>
        <w:rPr>
          <w:rFonts w:hint="default" w:ascii="Consolas" w:hAnsi="Consolas" w:eastAsia="Consolas" w:cs="Consolas"/>
          <w:i w:val="0"/>
          <w:iCs w:val="0"/>
          <w:caps w:val="0"/>
          <w:color w:val="FFFFFF"/>
          <w:spacing w:val="0"/>
          <w:sz w:val="14"/>
          <w:szCs w:val="14"/>
          <w:bdr w:val="none" w:color="auto" w:sz="0" w:space="0"/>
          <w:shd w:val="clear" w:fill="101621"/>
        </w:rPr>
        <w:t>,</w:t>
      </w:r>
    </w:p>
    <w:p w14:paraId="33CBBF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52BD8F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5D189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B7551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"baseInterest"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F791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"quoteBorrowed"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4B0C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"quoteInterest"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A0C3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32159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"307173036051017730"</w:t>
      </w:r>
      <w:r>
        <w:rPr>
          <w:rFonts w:hint="default" w:ascii="Consolas" w:hAnsi="Consolas" w:eastAsia="Consolas" w:cs="Consolas"/>
          <w:i w:val="0"/>
          <w:iCs w:val="0"/>
          <w:caps w:val="0"/>
          <w:color w:val="FFFFFF"/>
          <w:spacing w:val="0"/>
          <w:sz w:val="14"/>
          <w:szCs w:val="14"/>
          <w:bdr w:val="none" w:color="auto" w:sz="0" w:space="0"/>
          <w:shd w:val="clear" w:fill="101621"/>
        </w:rPr>
        <w:t>,</w:t>
      </w:r>
    </w:p>
    <w:p w14:paraId="332065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7E9E49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9277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DFB0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"maxSpotInUseAmt"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72E05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"spotInUseCcy"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7EBB0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11E5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"bizRefType"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B086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A3E5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0679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"109844"</w:t>
      </w:r>
      <w:r>
        <w:rPr>
          <w:rFonts w:hint="default" w:ascii="Consolas" w:hAnsi="Consolas" w:eastAsia="Consolas" w:cs="Consolas"/>
          <w:i w:val="0"/>
          <w:iCs w:val="0"/>
          <w:caps w:val="0"/>
          <w:color w:val="FFFFFF"/>
          <w:spacing w:val="0"/>
          <w:sz w:val="14"/>
          <w:szCs w:val="14"/>
          <w:bdr w:val="none" w:color="auto" w:sz="0" w:space="0"/>
          <w:shd w:val="clear" w:fill="101621"/>
        </w:rPr>
        <w:t>,</w:t>
      </w:r>
    </w:p>
    <w:p w14:paraId="111705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08A6BD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4993BB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"-0.0000009932766034"</w:t>
      </w:r>
      <w:r>
        <w:rPr>
          <w:rFonts w:hint="default" w:ascii="Consolas" w:hAnsi="Consolas" w:eastAsia="Consolas" w:cs="Consolas"/>
          <w:i w:val="0"/>
          <w:iCs w:val="0"/>
          <w:caps w:val="0"/>
          <w:color w:val="FFFFFF"/>
          <w:spacing w:val="0"/>
          <w:sz w:val="14"/>
          <w:szCs w:val="14"/>
          <w:bdr w:val="none" w:color="auto" w:sz="0" w:space="0"/>
          <w:shd w:val="clear" w:fill="101621"/>
        </w:rPr>
        <w:t>,</w:t>
      </w:r>
    </w:p>
    <w:p w14:paraId="14BE9E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7C70FC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"uplRatioLastPx"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"-0.0025490556801078"</w:t>
      </w:r>
      <w:r>
        <w:rPr>
          <w:rFonts w:hint="default" w:ascii="Consolas" w:hAnsi="Consolas" w:eastAsia="Consolas" w:cs="Consolas"/>
          <w:i w:val="0"/>
          <w:iCs w:val="0"/>
          <w:caps w:val="0"/>
          <w:color w:val="FFFFFF"/>
          <w:spacing w:val="0"/>
          <w:sz w:val="14"/>
          <w:szCs w:val="14"/>
          <w:bdr w:val="none" w:color="auto" w:sz="0" w:space="0"/>
          <w:shd w:val="clear" w:fill="101621"/>
        </w:rPr>
        <w:t>,</w:t>
      </w:r>
    </w:p>
    <w:p w14:paraId="34E853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2211A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7F7C6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"realizedPnl"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536668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"0.0011"</w:t>
      </w:r>
      <w:r>
        <w:rPr>
          <w:rFonts w:hint="default" w:ascii="Consolas" w:hAnsi="Consolas" w:eastAsia="Consolas" w:cs="Consolas"/>
          <w:i w:val="0"/>
          <w:iCs w:val="0"/>
          <w:caps w:val="0"/>
          <w:color w:val="FFFFFF"/>
          <w:spacing w:val="0"/>
          <w:sz w:val="14"/>
          <w:szCs w:val="14"/>
          <w:bdr w:val="none" w:color="auto" w:sz="0" w:space="0"/>
          <w:shd w:val="clear" w:fill="101621"/>
        </w:rPr>
        <w:t>,</w:t>
      </w:r>
    </w:p>
    <w:p w14:paraId="084484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BE16A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"fundingFee"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E1E19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"liqPenalty"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03558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097B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6030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"closeOrderAlgo"</w:t>
      </w:r>
      <w:r>
        <w:rPr>
          <w:rFonts w:hint="default" w:ascii="Consolas" w:hAnsi="Consolas" w:eastAsia="Consolas" w:cs="Consolas"/>
          <w:i w:val="0"/>
          <w:iCs w:val="0"/>
          <w:caps w:val="0"/>
          <w:color w:val="FFFFFF"/>
          <w:spacing w:val="0"/>
          <w:sz w:val="14"/>
          <w:szCs w:val="14"/>
          <w:bdr w:val="none" w:color="auto" w:sz="0" w:space="0"/>
          <w:shd w:val="clear" w:fill="101621"/>
        </w:rPr>
        <w:t>: [{</w:t>
      </w:r>
    </w:p>
    <w:p w14:paraId="735122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0B51D0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68A83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0356C0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02FF23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7726D0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"0.6"</w:t>
      </w:r>
    </w:p>
    <w:p w14:paraId="10CE88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65DD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8C08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7DFE7E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389FDB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45E07A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w:t>
      </w:r>
      <w:r>
        <w:rPr>
          <w:rFonts w:hint="default" w:ascii="Consolas" w:hAnsi="Consolas" w:eastAsia="Consolas" w:cs="Consolas"/>
          <w:i w:val="0"/>
          <w:iCs w:val="0"/>
          <w:caps w:val="0"/>
          <w:color w:val="FFFFFF"/>
          <w:spacing w:val="0"/>
          <w:sz w:val="14"/>
          <w:szCs w:val="14"/>
          <w:bdr w:val="none" w:color="auto" w:sz="0" w:space="0"/>
          <w:shd w:val="clear" w:fill="101621"/>
        </w:rPr>
        <w:t>,</w:t>
      </w:r>
    </w:p>
    <w:p w14:paraId="40936C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w:t>
      </w:r>
      <w:r>
        <w:rPr>
          <w:rFonts w:hint="default" w:ascii="Consolas" w:hAnsi="Consolas" w:eastAsia="Consolas" w:cs="Consolas"/>
          <w:i w:val="0"/>
          <w:iCs w:val="0"/>
          <w:caps w:val="0"/>
          <w:color w:val="FFFFFF"/>
          <w:spacing w:val="0"/>
          <w:sz w:val="14"/>
          <w:szCs w:val="14"/>
          <w:bdr w:val="none" w:color="auto" w:sz="0" w:space="0"/>
          <w:shd w:val="clear" w:fill="101621"/>
        </w:rPr>
        <w:t>,</w:t>
      </w:r>
    </w:p>
    <w:p w14:paraId="046504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"closeFraction"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"0.4"</w:t>
      </w:r>
    </w:p>
    <w:p w14:paraId="2FF8DD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C4CB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4E5D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97D3B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42"/>
        <w:gridCol w:w="910"/>
        <w:gridCol w:w="5494"/>
      </w:tblGrid>
      <w:tr w14:paraId="71B0DDB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71B70F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00B10F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E9B2E9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BAB0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2444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4A4B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82C6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订阅成功的频道</w:t>
            </w:r>
          </w:p>
        </w:tc>
      </w:tr>
      <w:tr w14:paraId="5B909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F742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91E9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CF56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59198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941F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F6FC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47CE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2C99A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65E0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2EB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6E1E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4119F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8D08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3D59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07DB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3AF72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547E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A9C8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AAA5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1A58A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86B8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AAA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5877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首推及定时快照推送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：事件推送</w:t>
            </w:r>
          </w:p>
        </w:tc>
      </w:tr>
      <w:tr w14:paraId="7E656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EA7E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curPage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9D9A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C2B2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当前消息分页页数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时不返回。</w:t>
            </w:r>
          </w:p>
        </w:tc>
      </w:tr>
      <w:tr w14:paraId="5C786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B652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lastPage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727A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C762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当前消息是否为最后一页：</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event_update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时不返回.</w:t>
            </w:r>
          </w:p>
        </w:tc>
      </w:tr>
      <w:tr w14:paraId="0A2FC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3E58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0F37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7445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5C082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1EF2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074D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E8C1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0294C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03AD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5290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F91A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0B180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3076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5EAD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E2B9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47F96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26F1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84B8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3BEF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为负代表开空。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为交易货币时，代表开多；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为计价货币时，代表开空。）</w:t>
            </w:r>
          </w:p>
        </w:tc>
      </w:tr>
      <w:tr w14:paraId="623DB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DEE3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E65C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DCDD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持仓数量，逐仓自主划转模式下，转入保证金后会产生pos为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的仓位</w:t>
            </w:r>
          </w:p>
        </w:tc>
      </w:tr>
      <w:tr w14:paraId="3C220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5189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hedgedPos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5BCB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02D4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对冲持仓数量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仅在delta 中性策略模式的账户返回stgyType:1，对普通策略模式的账户返回""</w:t>
            </w:r>
          </w:p>
        </w:tc>
      </w:tr>
      <w:tr w14:paraId="719591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6EFE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baseBal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1AC9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F45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5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交易币余额，适用于 </w:delText>
              </w:r>
            </w:del>
            <w:del w:id="15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5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1E58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EAF0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quoteBal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4A39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D633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5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计价币余额 ，适用于 </w:delText>
              </w:r>
            </w:del>
            <w:del w:id="15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5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318D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BCC6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baseBorrowed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E996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E34F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5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交易币已借，适用于 </w:delText>
              </w:r>
            </w:del>
            <w:del w:id="157">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5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56B15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654B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baseInterest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4126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0948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5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交易币计息，适用于 </w:delText>
              </w:r>
            </w:del>
            <w:del w:id="16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6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69E41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9A09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quoteBorrowed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F220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4BAB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6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计价币已借，适用于 </w:delText>
              </w:r>
            </w:del>
            <w:del w:id="163">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6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22FFE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A2DA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quoteInterest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16EA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90C6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6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计价币计息，适用于 </w:delText>
              </w:r>
            </w:del>
            <w:del w:id="16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6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2E306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0630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DB40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1433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00E39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23F8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availPos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DF81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F29E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可平仓数量，适用于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对于杠杆仓位，平仓时，杠杆还清负债后，余下的部分会视为币币交易，如果想要减少币币交易的数量，可通过"获取最大可用数量"接口获取只减仓的可用数量。</w:t>
            </w:r>
          </w:p>
        </w:tc>
      </w:tr>
      <w:tr w14:paraId="63435C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B48D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CEB7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F63A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开仓平均价</w:t>
            </w:r>
          </w:p>
        </w:tc>
      </w:tr>
      <w:tr w14:paraId="5C9A9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F986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6094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E2EF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未实现收益（以标记价格计算）</w:t>
            </w:r>
          </w:p>
        </w:tc>
      </w:tr>
      <w:tr w14:paraId="4BDCA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09DF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357F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6505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未实现收益率（以标记价格计算</w:t>
            </w:r>
          </w:p>
        </w:tc>
      </w:tr>
      <w:tr w14:paraId="69492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35E3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uplLastPx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0156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EFF4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以最新成交价格计算的未实现收益，主要做展示使用，实际值还是 upl</w:t>
            </w:r>
          </w:p>
        </w:tc>
      </w:tr>
      <w:tr w14:paraId="1E08C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AC0D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uplRatioLastPx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47C1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4C2C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以最新成交价格计算的未实现收益率</w:t>
            </w:r>
          </w:p>
        </w:tc>
      </w:tr>
      <w:tr w14:paraId="341EE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B594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1EE9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7FF9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06A84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5660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3C1A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465A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期权卖方</w:t>
            </w:r>
          </w:p>
        </w:tc>
      </w:tr>
      <w:tr w14:paraId="0330A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467E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liqPx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802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D863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预估强平价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964C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81D9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markPx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645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BE6F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最新标记价格</w:t>
            </w:r>
          </w:p>
        </w:tc>
      </w:tr>
      <w:tr w14:paraId="21C5A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F3C0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imr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7D9B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CFA4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初始保证金，仅适用于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w:t>
            </w:r>
          </w:p>
        </w:tc>
      </w:tr>
      <w:tr w14:paraId="1EDD5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04B0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margin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86C2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BB98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保证金余额，仅适用于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，可增减</w:t>
            </w:r>
          </w:p>
        </w:tc>
      </w:tr>
      <w:tr w14:paraId="4F3BE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1935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6D26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5990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维持保证金率</w:t>
            </w:r>
          </w:p>
        </w:tc>
      </w:tr>
      <w:tr w14:paraId="7C722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2408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AAB7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8B9A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w:t>
            </w:r>
          </w:p>
        </w:tc>
      </w:tr>
      <w:tr w14:paraId="38EFA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1AD3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93F4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0A8F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负债额，仅适用于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6EB57C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8927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liabCcy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579B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9B8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32DBC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24B0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interest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CB57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A863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利息，已经生成未扣利息</w:t>
            </w:r>
          </w:p>
        </w:tc>
      </w:tr>
      <w:tr w14:paraId="3E45C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CB47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D07F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9753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5C6F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053C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EC5D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6898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以美金价值为单位的持仓数量</w:t>
            </w:r>
          </w:p>
        </w:tc>
      </w:tr>
      <w:tr w14:paraId="17DD6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F01F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optVal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C827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A94E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B91D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95EC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pendingCloseOrdLiabVal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EB33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185C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逐仓杠杆负债对应平仓挂单的数量</w:t>
            </w:r>
          </w:p>
        </w:tc>
      </w:tr>
      <w:tr w14:paraId="42BB6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8AF7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adl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6B29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ED7B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自动减仓信号区，分为6档，从0到5，数字越小代表adl强度越弱</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交割/永续/期权</w:t>
            </w:r>
          </w:p>
        </w:tc>
      </w:tr>
      <w:tr w14:paraId="5345F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F75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bizRefId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F23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751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外部业务id，如 体验券id</w:t>
            </w:r>
          </w:p>
        </w:tc>
      </w:tr>
      <w:tr w14:paraId="0E57D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4352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bizRefType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1FC3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6687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外部业务类型</w:t>
            </w:r>
          </w:p>
        </w:tc>
      </w:tr>
      <w:tr w14:paraId="0A4D5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3A99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1002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A76B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r w14:paraId="705CF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791D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last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760E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991F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w:t>
            </w:r>
          </w:p>
        </w:tc>
      </w:tr>
      <w:tr w14:paraId="0EFE7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D831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idxPx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4FF3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ADE8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最新指数价格</w:t>
            </w:r>
          </w:p>
        </w:tc>
      </w:tr>
      <w:tr w14:paraId="521C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19A0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usdPx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8AD1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0509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保证金币种的市场最新美金价格 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6146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5E0D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4548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59F9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盈亏平衡价</w:t>
            </w:r>
          </w:p>
        </w:tc>
      </w:tr>
      <w:tr w14:paraId="189D8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BD59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AE42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2D28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美金本位持仓仓位delta，仅适用于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10FD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B403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B587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29C4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币本位持仓仓位delta，仅适用于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DB9B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9818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gammaBS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5BCF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4129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46997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5688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gammaPA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4A30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EC35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币本位持仓仓位gamma，仅适用于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BE08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BC79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thetaBS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6C2B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ED42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D7AA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BA0A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thetaPA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9F44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BBD2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币本位持仓仓位theta，仅适用于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4750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6DCE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vegaBS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84B3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0F4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美金本位持仓仓位vega，仅适用于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2665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0573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vegaPA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011B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3EF1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币本位持仓仓位vega，仅适用于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11741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D9AE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BE97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7D72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3049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C77A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BA8A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457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280C0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AE91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maxSpotInUseAmt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2A79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7C49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系统计算得到的最大可能现货占用数量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7BF2EA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DEF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spotInUseCcy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6D83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A25B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现货对冲占用币种，如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组合保证金模式</w:t>
            </w:r>
          </w:p>
        </w:tc>
      </w:tr>
      <w:tr w14:paraId="494C5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20A3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realizedPnl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A2B5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3A7F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已实现收益</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realizedPnl=pnl+fee+fundingFee+liqPenalty+settledPnl</w:t>
            </w:r>
          </w:p>
        </w:tc>
      </w:tr>
      <w:tr w14:paraId="7B201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39E5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7180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F763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平仓订单累计收益额(不包括手续费)</w:t>
            </w:r>
          </w:p>
        </w:tc>
      </w:tr>
      <w:tr w14:paraId="3A7A1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0E28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4F9F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AEBB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累计手续费金额，正数代表平台返佣 ，负数代表平台扣除</w:t>
            </w:r>
          </w:p>
        </w:tc>
      </w:tr>
      <w:tr w14:paraId="07797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EAF3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fundingFee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F7B7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28F0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累计资金费用</w:t>
            </w:r>
          </w:p>
        </w:tc>
      </w:tr>
      <w:tr w14:paraId="0031A8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3BCA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liqPenalty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E58F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E0BB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累计爆仓罚金，有值时为负数。</w:t>
            </w:r>
          </w:p>
        </w:tc>
      </w:tr>
      <w:tr w14:paraId="6419F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4248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closeOrderAlgo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0B2E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A450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平仓策略委托订单。调用策略委托下单，且</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closeFraction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=1 时，该数组才会有值。</w:t>
            </w:r>
          </w:p>
        </w:tc>
      </w:tr>
      <w:tr w14:paraId="3331D5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00E8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E402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C453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w:t>
            </w:r>
          </w:p>
        </w:tc>
      </w:tr>
      <w:tr w14:paraId="1C982D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06BE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9A3B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3D0F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327A0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ABE9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887A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4BE0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7943C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6EC9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2874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E3AC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6526F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8B5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89C7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744E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19B9F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5F54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closeFraction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497D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EC06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策略委托触发时，平仓的百分比。1 代表100%</w:t>
            </w:r>
          </w:p>
        </w:tc>
      </w:tr>
      <w:tr w14:paraId="0E278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9EDD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C89F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868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A4AD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5593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2CE8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8487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最近一次持仓更新时间，Unix时间戳的毫秒数格式，如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6316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0398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D7E2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2DD9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持仓信息的推送时间，Unix时间戳的毫秒数格式，如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8BC0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DF40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nonSettleAvgPx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6262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2BC8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未结算均价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不受结算影响的加权开仓价格，仅在新增头寸时更新，和开仓均价的主要区别在于是否受到结算影响。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6E5A3E1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7FA8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settledPnl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6616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F4E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累计已结算收益（以结算价格计算）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bl>
    <w:p w14:paraId="0FB59605">
      <w:pPr>
        <w:keepNext w:val="0"/>
        <w:keepLines w:val="0"/>
        <w:widowControl/>
        <w:suppressLineNumbers w:val="0"/>
        <w:jc w:val="left"/>
      </w:pP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持仓频道基于事件推送，并进行定时推送。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持仓频道的事件推送并非在事件发生时实时进行，而是按照大约50毫秒的固定时间窗口进行聚合推送。例如，在固定时间窗口内发生多个事件，系统将尽量聚合为一条消息并在固定时间窗口结束时进行推送。在数据量过大的情况下可能拆分为多条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无论是否有仓位的变化，定时推送都会发送更新。</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若事件推送和定时推送同时发生，系统将在发送一次事件推送消息后再发送一次定时推送消息。 Portfolio Margin 账户下，持仓的 IMR MMR的数据是后端服务以ristUnit为最小粒度重新计算，相同riskUnit全仓仓位的imr和mmr返回值相同。 逐仓交易设置里是自主划转模式，转入保证金后会推送持仓量为0的仓位。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只推用户持有的仓位。用户持仓仓位定义：持逐仓自主划转模式下的逐仓仓位pos=0，pos&gt;0或者pos&lt;0都认为持有仓位。如果数据太大无法在单个推送消息中发送，它将被分成多个消息发送。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例：按underlying订阅且该underlying下有20个持仓，首次和定时推全部20个；持仓下有一个成交改变其中的一个持仓，那么持仓变更只推这一个。 与交割合约不同，期权持仓到期之后，期权持仓在到期后会自动行权或作废，持仓本身随即消失，因此，该频道不会推送期权到期的信息。</w:t>
      </w:r>
    </w:p>
    <w:p w14:paraId="6D27C2A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账户余额和持仓频道</w:t>
      </w:r>
    </w:p>
    <w:p w14:paraId="0A03611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获取账户余额和持仓信息，首次订阅按照订阅维度推送数据，此外，当成交、资金划转等事件触发时，推送数据。</w:t>
      </w:r>
    </w:p>
    <w:p w14:paraId="7AC9876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该频道适用于尽快获取账户现金余额和仓位资产变化的信息。</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1732D64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67AB612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4408D63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14E36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3071EA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71268E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2B521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63CE21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E0987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5314A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C0F73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75331B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3727B8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6F3802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0D303C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018155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5B4D74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F5D6C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1008CE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48C15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"balance_and_position"</w:t>
      </w:r>
    </w:p>
    <w:p w14:paraId="7CD1DE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B62B0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4924B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4152BA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D28F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AD690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7B955C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74CC5E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D5A76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2DCEA1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1229"/>
        <w:gridCol w:w="785"/>
        <w:gridCol w:w="5589"/>
      </w:tblGrid>
      <w:tr w14:paraId="4E209D9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D78554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C777B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E0AD7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140F1C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285A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651D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2149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51F6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819A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7D6E8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4057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4448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3327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7121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5BF40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37F3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7375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ADEA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A0C6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4798C11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086F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6BA3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8445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57EE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balance_and_position</w:t>
            </w:r>
          </w:p>
        </w:tc>
      </w:tr>
    </w:tbl>
    <w:p w14:paraId="37B2EEC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221406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6652E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8F74C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7A4A38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3FC5C2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"balance_and_position"</w:t>
      </w:r>
    </w:p>
    <w:p w14:paraId="50508D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C67F9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6F85E94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589BE5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790A2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09B79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580192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50B716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balance_and_position</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CE7F3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71C024A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706"/>
        <w:gridCol w:w="883"/>
        <w:gridCol w:w="1780"/>
      </w:tblGrid>
      <w:tr w14:paraId="2BCAD7B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D61E9D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B4984D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CD21D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54FEF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8B54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0653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91EB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3820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78E5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4793C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237A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2BAB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11E4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96BA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185EC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B1FC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95DB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E76E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BA3D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281C6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70F3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E964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620B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14C9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balance_and_position</w:t>
            </w:r>
          </w:p>
        </w:tc>
      </w:tr>
      <w:tr w14:paraId="0C6A6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AEAB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299A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19ED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6D4A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73329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917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9C64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7E25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AF62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5575F83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8857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190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E6F0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7B42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3139F45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w:t>
      </w:r>
    </w:p>
    <w:p w14:paraId="4FC521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9BE49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0AFC7F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"balance_and_position"</w:t>
      </w:r>
      <w:r>
        <w:rPr>
          <w:rFonts w:hint="default" w:ascii="Consolas" w:hAnsi="Consolas" w:eastAsia="Consolas" w:cs="Consolas"/>
          <w:i w:val="0"/>
          <w:iCs w:val="0"/>
          <w:caps w:val="0"/>
          <w:color w:val="FFFFFF"/>
          <w:spacing w:val="0"/>
          <w:sz w:val="14"/>
          <w:szCs w:val="14"/>
          <w:bdr w:val="none" w:color="auto" w:sz="0" w:space="0"/>
          <w:shd w:val="clear" w:fill="101621"/>
        </w:rPr>
        <w:t>,</w:t>
      </w:r>
    </w:p>
    <w:p w14:paraId="4749DE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"77982378738415879"</w:t>
      </w:r>
    </w:p>
    <w:p w14:paraId="22F2AD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38DF6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5FB05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"1597026383085"</w:t>
      </w:r>
      <w:r>
        <w:rPr>
          <w:rFonts w:hint="default" w:ascii="Consolas" w:hAnsi="Consolas" w:eastAsia="Consolas" w:cs="Consolas"/>
          <w:i w:val="0"/>
          <w:iCs w:val="0"/>
          <w:caps w:val="0"/>
          <w:color w:val="FFFFFF"/>
          <w:spacing w:val="0"/>
          <w:sz w:val="14"/>
          <w:szCs w:val="14"/>
          <w:bdr w:val="none" w:color="auto" w:sz="0" w:space="0"/>
          <w:shd w:val="clear" w:fill="101621"/>
        </w:rPr>
        <w:t>,</w:t>
      </w:r>
    </w:p>
    <w:p w14:paraId="0BC6DF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"snapshot"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50AF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"balData"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A1256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CBDBA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"cashBal"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600BB3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"1597026383085"</w:t>
      </w:r>
    </w:p>
    <w:p w14:paraId="40E9EA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7CF74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73D9D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"1111111111"</w:t>
      </w:r>
      <w:r>
        <w:rPr>
          <w:rFonts w:hint="default" w:ascii="Consolas" w:hAnsi="Consolas" w:eastAsia="Consolas" w:cs="Consolas"/>
          <w:i w:val="0"/>
          <w:iCs w:val="0"/>
          <w:caps w:val="0"/>
          <w:color w:val="FFFFFF"/>
          <w:spacing w:val="0"/>
          <w:sz w:val="14"/>
          <w:szCs w:val="14"/>
          <w:bdr w:val="none" w:color="auto" w:sz="0" w:space="0"/>
          <w:shd w:val="clear" w:fill="101621"/>
        </w:rPr>
        <w:t>,</w:t>
      </w:r>
    </w:p>
    <w:p w14:paraId="1FC703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380985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"BTC-USD-191018"</w:t>
      </w:r>
      <w:r>
        <w:rPr>
          <w:rFonts w:hint="default" w:ascii="Consolas" w:hAnsi="Consolas" w:eastAsia="Consolas" w:cs="Consolas"/>
          <w:i w:val="0"/>
          <w:iCs w:val="0"/>
          <w:caps w:val="0"/>
          <w:color w:val="FFFFFF"/>
          <w:spacing w:val="0"/>
          <w:sz w:val="14"/>
          <w:szCs w:val="14"/>
          <w:bdr w:val="none" w:color="auto" w:sz="0" w:space="0"/>
          <w:shd w:val="clear" w:fill="101621"/>
        </w:rPr>
        <w:t>,</w:t>
      </w:r>
    </w:p>
    <w:p w14:paraId="2A179D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78EC81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331A84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71FD61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295152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BE811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CB20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"3320"</w:t>
      </w:r>
      <w:r>
        <w:rPr>
          <w:rFonts w:hint="default" w:ascii="Consolas" w:hAnsi="Consolas" w:eastAsia="Consolas" w:cs="Consolas"/>
          <w:i w:val="0"/>
          <w:iCs w:val="0"/>
          <w:caps w:val="0"/>
          <w:color w:val="FFFFFF"/>
          <w:spacing w:val="0"/>
          <w:sz w:val="14"/>
          <w:szCs w:val="14"/>
          <w:bdr w:val="none" w:color="auto" w:sz="0" w:space="0"/>
          <w:shd w:val="clear" w:fill="101621"/>
        </w:rPr>
        <w:t>,</w:t>
      </w:r>
    </w:p>
    <w:p w14:paraId="2E87FA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"nonSettleAvgPx"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C131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"settledPnl"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52F16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"1597026383085"</w:t>
      </w:r>
    </w:p>
    <w:p w14:paraId="6B410C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40D1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"trades"</w:t>
      </w:r>
      <w:r>
        <w:rPr>
          <w:rFonts w:hint="default" w:ascii="Consolas" w:hAnsi="Consolas" w:eastAsia="Consolas" w:cs="Consolas"/>
          <w:i w:val="0"/>
          <w:iCs w:val="0"/>
          <w:caps w:val="0"/>
          <w:color w:val="FFFFFF"/>
          <w:spacing w:val="0"/>
          <w:sz w:val="14"/>
          <w:szCs w:val="14"/>
          <w:bdr w:val="none" w:color="auto" w:sz="0" w:space="0"/>
          <w:shd w:val="clear" w:fill="101621"/>
        </w:rPr>
        <w:t>: [{</w:t>
      </w:r>
    </w:p>
    <w:p w14:paraId="545DFA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"BTC-USD-191018"</w:t>
      </w:r>
      <w:r>
        <w:rPr>
          <w:rFonts w:hint="default" w:ascii="Consolas" w:hAnsi="Consolas" w:eastAsia="Consolas" w:cs="Consolas"/>
          <w:i w:val="0"/>
          <w:iCs w:val="0"/>
          <w:caps w:val="0"/>
          <w:color w:val="FFFFFF"/>
          <w:spacing w:val="0"/>
          <w:sz w:val="14"/>
          <w:szCs w:val="14"/>
          <w:bdr w:val="none" w:color="auto" w:sz="0" w:space="0"/>
          <w:shd w:val="clear" w:fill="101621"/>
        </w:rPr>
        <w:t>,</w:t>
      </w:r>
    </w:p>
    <w:p w14:paraId="6E6F8B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5D12B9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77BA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B99D71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615"/>
        <w:gridCol w:w="1172"/>
        <w:gridCol w:w="5759"/>
      </w:tblGrid>
      <w:tr w14:paraId="6603774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171002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680A42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9973BA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189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EEEB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6FB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9703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w:t>
            </w:r>
          </w:p>
        </w:tc>
      </w:tr>
      <w:tr w14:paraId="36A5E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FE33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A9A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CE25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2396E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4635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42DD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0708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2E001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71F1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0DFF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0E4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63BC7B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6722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F1CC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5B59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推送时间，Unix时间戳的毫秒数格式，如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E825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03C4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eventType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81D6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B970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snapshot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：首推快照</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exercised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：行权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transferred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：划转</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claw_back</w:t>
            </w:r>
            <w:r>
              <w:rPr>
                <w:rFonts w:hint="default" w:ascii="Segoe UI" w:hAnsi="Segoe UI" w:eastAsia="Segoe UI" w:cs="Segoe UI"/>
                <w:i w:val="0"/>
                <w:iCs w:val="0"/>
                <w:caps w:val="0"/>
                <w:color w:val="3F475A"/>
                <w:spacing w:val="0"/>
                <w:kern w:val="0"/>
                <w:sz w:val="16"/>
                <w:szCs w:val="16"/>
                <w:bdr w:val="none" w:color="auto" w:sz="0" w:space="0"/>
                <w:lang w:val="en-US" w:eastAsia="zh-CN" w:bidi="ar"/>
              </w:rPr>
              <w:t>：穿仓补偿</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funding_fee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adjust_margin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：调整保证金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set_leverage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interest_deduction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：扣息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settlement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：交割结算</w:t>
            </w:r>
          </w:p>
        </w:tc>
      </w:tr>
      <w:tr w14:paraId="4A51E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AAE2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balData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5272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5195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余额数据</w:t>
            </w:r>
          </w:p>
        </w:tc>
      </w:tr>
      <w:tr w14:paraId="7BE9A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C7CD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A89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3CA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0C687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E587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cashBal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0327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3753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w:t>
            </w:r>
          </w:p>
        </w:tc>
      </w:tr>
      <w:tr w14:paraId="688A2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5615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20D1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D0E6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币种余额信息的更新时间，Unix时间戳的毫秒数格式，如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A2A0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EEDC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82C6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DB13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持仓数据</w:t>
            </w:r>
          </w:p>
        </w:tc>
      </w:tr>
      <w:tr w14:paraId="2D8EC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9E3F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0FCD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EF7F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6D26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4CA5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8E9A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CCAA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55196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1D37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074E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BB8D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BTC-USD-180213</w:t>
            </w:r>
          </w:p>
        </w:tc>
      </w:tr>
      <w:tr w14:paraId="65F3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BB74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C683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DEB0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42A1A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EAE6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mgnMode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1ABC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803D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p>
        </w:tc>
      </w:tr>
      <w:tr w14:paraId="37BE6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95FF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2F24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7A7F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开仓平均价</w:t>
            </w:r>
          </w:p>
        </w:tc>
      </w:tr>
      <w:tr w14:paraId="7BC7C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989F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DFB2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9E73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r w14:paraId="791E7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7AE1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AC43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A7D7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p>
        </w:tc>
      </w:tr>
      <w:tr w14:paraId="6BBDF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30DF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ACA9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A4CA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持仓数量，逐仓自主划转模式下，转入保证金后会产生pos为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的仓位</w:t>
            </w:r>
          </w:p>
        </w:tc>
      </w:tr>
      <w:tr w14:paraId="01BEE2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9AED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baseBal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A6CB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19C0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6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交易币余额</w:delText>
              </w:r>
            </w:del>
            <w:del w:id="16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7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适用于 </w:delText>
              </w:r>
            </w:del>
            <w:del w:id="171">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7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284B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31DD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quoteBal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0E54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9A24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7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计价币余额</w:delText>
              </w:r>
            </w:del>
            <w:del w:id="174">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7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适用于 </w:delText>
              </w:r>
            </w:del>
            <w:del w:id="17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币币杠杆</w:delText>
              </w:r>
            </w:del>
            <w:del w:id="17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（逐仓一键借币模式）</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3B4D55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F110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posCcy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1E2D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67B2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只适用于币币杠杆仓位。当是交割、永续、期权持仓时，该字段返回“”</w:t>
            </w:r>
          </w:p>
        </w:tc>
      </w:tr>
      <w:tr w14:paraId="5F115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6779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nonSettleAvgPx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534E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6AF4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未结算均价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不受结算影响的加权开仓价格，仅在新增头寸时更新，和开仓均价的主要区别在于是否受到结算影响。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368EB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CC1F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settledPnl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8341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BD58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累计已结算收益（以结算价格计算）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全仓交割</w:t>
            </w:r>
          </w:p>
        </w:tc>
      </w:tr>
      <w:tr w14:paraId="67920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1714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2830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3DA7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仓位信息的更新时间，Unix时间戳的毫秒数格式，如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AAE5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B258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E258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1091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成交数据</w:t>
            </w:r>
          </w:p>
        </w:tc>
      </w:tr>
      <w:tr w14:paraId="3D9CA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FB90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E6C6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9F9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1C5B98D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F482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8B44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FE55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bl>
    <w:p w14:paraId="3E6196F4">
      <w:pPr>
        <w:keepNext w:val="0"/>
        <w:keepLines w:val="0"/>
        <w:widowControl/>
        <w:suppressLineNumbers w:val="0"/>
        <w:jc w:val="left"/>
      </w:pPr>
      <w:r>
        <w:rPr>
          <w:rFonts w:ascii="宋体" w:hAnsi="宋体" w:eastAsia="宋体" w:cs="宋体"/>
          <w:kern w:val="0"/>
          <w:sz w:val="24"/>
          <w:szCs w:val="24"/>
          <w:lang w:val="en-US" w:eastAsia="zh-CN" w:bidi="ar"/>
        </w:rPr>
        <w:t> 只有账户余额变化，只推balData；只有持仓余额发生变化，只推posData。</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首次推送，只推用户持有的仓位和币种余额不为0的信息。如果数据太大无法在单个推送消息中发送，它将被分成多个消息发送。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例：比如按照所有币种订阅且用户有5个币种余额不为0 和20个仓位，那么首推全部5个币种余额列表和20个持仓信息列表；某个订单成交后，那么只推一个币种余额和对应的持仓信息。</w:t>
      </w:r>
    </w:p>
    <w:p w14:paraId="4247C67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爆仓风险预警推送频道</w:t>
      </w:r>
    </w:p>
    <w:p w14:paraId="7A1AB40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此推送频道仅作为风险提示，不建议作为策略交易的风险判断。</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在行情剧烈波动的情况下，可能会出现此消息推送的同时仓位已经被强平的可能性。</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预警会在某一个逐仓仓位有风险时推送。预警会在所有全仓仓位有风险时推送。</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3CF586D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21B27CF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2425D83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AAE3F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1349F7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6254CB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F1EC7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1EBCD9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521D9A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0F701D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92C72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702D68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78480D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979BA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2953D6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6775DE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5BE6C3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1A930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2300EE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1AE3E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C3ADB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"liquidation-warning"</w:t>
      </w:r>
      <w:r>
        <w:rPr>
          <w:rFonts w:hint="default" w:ascii="Consolas" w:hAnsi="Consolas" w:eastAsia="Consolas" w:cs="Consolas"/>
          <w:i w:val="0"/>
          <w:iCs w:val="0"/>
          <w:caps w:val="0"/>
          <w:color w:val="FFFFFF"/>
          <w:spacing w:val="0"/>
          <w:sz w:val="14"/>
          <w:szCs w:val="14"/>
          <w:bdr w:val="none" w:color="auto" w:sz="0" w:space="0"/>
          <w:shd w:val="clear" w:fill="101621"/>
        </w:rPr>
        <w:t>,</w:t>
      </w:r>
    </w:p>
    <w:p w14:paraId="59A853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"ANY"</w:t>
      </w:r>
    </w:p>
    <w:p w14:paraId="3A8E40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776533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18CBC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95FF9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327373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51C159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D4BD0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3DE6A1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7D2417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5A69D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303839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56B31B1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97"/>
        <w:gridCol w:w="1214"/>
        <w:gridCol w:w="774"/>
        <w:gridCol w:w="5461"/>
      </w:tblGrid>
      <w:tr w14:paraId="633E6EC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42325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B82292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99B53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BF57C9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4BB1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E740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2552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AC9D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F93A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2B52D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C829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2AF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9C1D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79C4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23148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5626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9E37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FCC2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B4C3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7ED828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F9A4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68F3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3597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CB4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liquidation-warning</w:t>
            </w:r>
          </w:p>
        </w:tc>
      </w:tr>
      <w:tr w14:paraId="6F4E5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899C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E283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0020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52B5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7BB71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EA1E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241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1783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C610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CD29C5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3E4F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719B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83AB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333A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bl>
    <w:p w14:paraId="55D1DEB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54A267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3CF78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4E2F98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6B3D02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09BA76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"liquidation-warning"</w:t>
      </w:r>
      <w:r>
        <w:rPr>
          <w:rFonts w:hint="default" w:ascii="Consolas" w:hAnsi="Consolas" w:eastAsia="Consolas" w:cs="Consolas"/>
          <w:i w:val="0"/>
          <w:iCs w:val="0"/>
          <w:caps w:val="0"/>
          <w:color w:val="FFFFFF"/>
          <w:spacing w:val="0"/>
          <w:sz w:val="14"/>
          <w:szCs w:val="14"/>
          <w:bdr w:val="none" w:color="auto" w:sz="0" w:space="0"/>
          <w:shd w:val="clear" w:fill="101621"/>
        </w:rPr>
        <w:t>,</w:t>
      </w:r>
    </w:p>
    <w:p w14:paraId="753CD5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"ANY"</w:t>
      </w:r>
    </w:p>
    <w:p w14:paraId="6C72DA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5D702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6224C94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20CEE8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AB263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05B21D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5A681D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7B24B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liquidation-warning</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B660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1BCB70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97"/>
        <w:gridCol w:w="706"/>
        <w:gridCol w:w="883"/>
        <w:gridCol w:w="2423"/>
      </w:tblGrid>
      <w:tr w14:paraId="3707ED4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290582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AC163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6FD285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5DB463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B747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2FAD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9CC8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515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CBD4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6FA10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1E60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17FB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841E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1093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7834A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FF19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E972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BB0E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DA8B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4BEEA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055C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A159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68BA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DCD3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liquidation-warning</w:t>
            </w:r>
          </w:p>
        </w:tc>
      </w:tr>
      <w:tr w14:paraId="48C8D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5E77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7276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773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8C21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13B43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4BD8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2629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4620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6114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02E8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17B4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56AA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E8A8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524E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6B4E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EC26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2607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661E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1AE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1E0AB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6564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AEAB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810C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58FF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4D25138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4559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B888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7490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3CCE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16A2A6A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推送示例：单个</w:t>
      </w:r>
    </w:p>
    <w:p w14:paraId="600053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5D661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w:t>
      </w:r>
    </w:p>
    <w:p w14:paraId="15E3A5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"liquidation-warning"</w:t>
      </w:r>
      <w:r>
        <w:rPr>
          <w:rFonts w:hint="default" w:ascii="Consolas" w:hAnsi="Consolas" w:eastAsia="Consolas" w:cs="Consolas"/>
          <w:i w:val="0"/>
          <w:iCs w:val="0"/>
          <w:caps w:val="0"/>
          <w:color w:val="FFFFFF"/>
          <w:spacing w:val="0"/>
          <w:sz w:val="14"/>
          <w:szCs w:val="14"/>
          <w:bdr w:val="none" w:color="auto" w:sz="0" w:space="0"/>
          <w:shd w:val="clear" w:fill="101621"/>
        </w:rPr>
        <w:t>,</w:t>
      </w:r>
    </w:p>
    <w:p w14:paraId="4E9075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"77982378738415879"</w:t>
      </w:r>
      <w:r>
        <w:rPr>
          <w:rFonts w:hint="default" w:ascii="Consolas" w:hAnsi="Consolas" w:eastAsia="Consolas" w:cs="Consolas"/>
          <w:i w:val="0"/>
          <w:iCs w:val="0"/>
          <w:caps w:val="0"/>
          <w:color w:val="FFFFFF"/>
          <w:spacing w:val="0"/>
          <w:sz w:val="14"/>
          <w:szCs w:val="14"/>
          <w:bdr w:val="none" w:color="auto" w:sz="0" w:space="0"/>
          <w:shd w:val="clear" w:fill="101621"/>
        </w:rPr>
        <w:t>,</w:t>
      </w:r>
    </w:p>
    <w:p w14:paraId="235933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p>
    <w:p w14:paraId="3C1F33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8C531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7290D6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95C2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"1619507758793"</w:t>
      </w:r>
      <w:r>
        <w:rPr>
          <w:rFonts w:hint="default" w:ascii="Consolas" w:hAnsi="Consolas" w:eastAsia="Consolas" w:cs="Consolas"/>
          <w:i w:val="0"/>
          <w:iCs w:val="0"/>
          <w:caps w:val="0"/>
          <w:color w:val="FFFFFF"/>
          <w:spacing w:val="0"/>
          <w:sz w:val="14"/>
          <w:szCs w:val="14"/>
          <w:bdr w:val="none" w:color="auto" w:sz="0" w:space="0"/>
          <w:shd w:val="clear" w:fill="101621"/>
        </w:rPr>
        <w:t>,</w:t>
      </w:r>
    </w:p>
    <w:p w14:paraId="35BDC0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33C18C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"ETH-USD-210430"</w:t>
      </w:r>
      <w:r>
        <w:rPr>
          <w:rFonts w:hint="default" w:ascii="Consolas" w:hAnsi="Consolas" w:eastAsia="Consolas" w:cs="Consolas"/>
          <w:i w:val="0"/>
          <w:iCs w:val="0"/>
          <w:caps w:val="0"/>
          <w:color w:val="FFFFFF"/>
          <w:spacing w:val="0"/>
          <w:sz w:val="14"/>
          <w:szCs w:val="14"/>
          <w:bdr w:val="none" w:color="auto" w:sz="0" w:space="0"/>
          <w:shd w:val="clear" w:fill="101621"/>
        </w:rPr>
        <w:t>,</w:t>
      </w:r>
    </w:p>
    <w:p w14:paraId="072E6E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4E8E54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183D86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"markPx"</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"2353.849"</w:t>
      </w:r>
      <w:r>
        <w:rPr>
          <w:rFonts w:hint="default" w:ascii="Consolas" w:hAnsi="Consolas" w:eastAsia="Consolas" w:cs="Consolas"/>
          <w:i w:val="0"/>
          <w:iCs w:val="0"/>
          <w:caps w:val="0"/>
          <w:color w:val="FFFFFF"/>
          <w:spacing w:val="0"/>
          <w:sz w:val="14"/>
          <w:szCs w:val="14"/>
          <w:bdr w:val="none" w:color="auto" w:sz="0" w:space="0"/>
          <w:shd w:val="clear" w:fill="101621"/>
        </w:rPr>
        <w:t>,</w:t>
      </w:r>
    </w:p>
    <w:p w14:paraId="08DDAB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"mgnMode"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"isolated"</w:t>
      </w:r>
      <w:r>
        <w:rPr>
          <w:rFonts w:hint="default" w:ascii="Consolas" w:hAnsi="Consolas" w:eastAsia="Consolas" w:cs="Consolas"/>
          <w:i w:val="0"/>
          <w:iCs w:val="0"/>
          <w:caps w:val="0"/>
          <w:color w:val="FFFFFF"/>
          <w:spacing w:val="0"/>
          <w:sz w:val="14"/>
          <w:szCs w:val="14"/>
          <w:bdr w:val="none" w:color="auto" w:sz="0" w:space="0"/>
          <w:shd w:val="clear" w:fill="101621"/>
        </w:rPr>
        <w:t>,</w:t>
      </w:r>
    </w:p>
    <w:p w14:paraId="002E73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"11.731726509588816"</w:t>
      </w:r>
      <w:r>
        <w:rPr>
          <w:rFonts w:hint="default" w:ascii="Consolas" w:hAnsi="Consolas" w:eastAsia="Consolas" w:cs="Consolas"/>
          <w:i w:val="0"/>
          <w:iCs w:val="0"/>
          <w:caps w:val="0"/>
          <w:color w:val="FFFFFF"/>
          <w:spacing w:val="0"/>
          <w:sz w:val="14"/>
          <w:szCs w:val="14"/>
          <w:bdr w:val="none" w:color="auto" w:sz="0" w:space="0"/>
          <w:shd w:val="clear" w:fill="101621"/>
        </w:rPr>
        <w:t>,</w:t>
      </w:r>
    </w:p>
    <w:p w14:paraId="3E2EE8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3DAAA0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1CDC2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"posCcy"</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B1B1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"307173036051017730"</w:t>
      </w:r>
      <w:r>
        <w:rPr>
          <w:rFonts w:hint="default" w:ascii="Consolas" w:hAnsi="Consolas" w:eastAsia="Consolas" w:cs="Consolas"/>
          <w:i w:val="0"/>
          <w:iCs w:val="0"/>
          <w:caps w:val="0"/>
          <w:color w:val="FFFFFF"/>
          <w:spacing w:val="0"/>
          <w:sz w:val="14"/>
          <w:szCs w:val="14"/>
          <w:bdr w:val="none" w:color="auto" w:sz="0" w:space="0"/>
          <w:shd w:val="clear" w:fill="101621"/>
        </w:rPr>
        <w:t>,</w:t>
      </w:r>
    </w:p>
    <w:p w14:paraId="1B38D0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0BDE02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"1619507761462"</w:t>
      </w:r>
      <w:r>
        <w:rPr>
          <w:rFonts w:hint="default" w:ascii="Consolas" w:hAnsi="Consolas" w:eastAsia="Consolas" w:cs="Consolas"/>
          <w:i w:val="0"/>
          <w:iCs w:val="0"/>
          <w:caps w:val="0"/>
          <w:color w:val="FFFFFF"/>
          <w:spacing w:val="0"/>
          <w:sz w:val="14"/>
          <w:szCs w:val="14"/>
          <w:bdr w:val="none" w:color="auto" w:sz="0" w:space="0"/>
          <w:shd w:val="clear" w:fill="101621"/>
        </w:rPr>
        <w:t>,</w:t>
      </w:r>
    </w:p>
    <w:p w14:paraId="109533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D2728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41582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32"/>
        <w:gridCol w:w="1057"/>
        <w:gridCol w:w="6357"/>
      </w:tblGrid>
      <w:tr w14:paraId="5F8D63A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96C20A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98492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A48BB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2212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52C0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3337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4A07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订阅成功的频道</w:t>
            </w:r>
          </w:p>
        </w:tc>
      </w:tr>
      <w:tr w14:paraId="4FE79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3C8B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88BB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D10A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5BE2F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6C5D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6258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425A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2FE3D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B694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BAC4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2B95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5D8DB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640B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BD0E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2405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5B85D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48AF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A256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43C0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50C4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F8D3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A690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99F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7E8A5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B40B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A61D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6DE0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6B2C4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5A8F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6D3A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02BF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318D5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0B55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6523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F22D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持仓ID</w:t>
            </w:r>
          </w:p>
        </w:tc>
      </w:tr>
      <w:tr w14:paraId="7D1000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6B8C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1FB9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BA4F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为正代表开多，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为负代表开空。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为交易货币时，代表开多；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为计价货币时，代表开空。）</w:t>
            </w:r>
          </w:p>
        </w:tc>
      </w:tr>
      <w:tr w14:paraId="184C9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EFCC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5CA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8DD7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w:t>
            </w:r>
          </w:p>
        </w:tc>
      </w:tr>
      <w:tr w14:paraId="2D89A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819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950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FA78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持仓数量币种，仅适用于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p>
        </w:tc>
      </w:tr>
      <w:tr w14:paraId="76B9F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A0CB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DFD8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97B5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p>
        </w:tc>
      </w:tr>
      <w:tr w14:paraId="504FE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449A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B6A6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A10C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期权卖方</w:t>
            </w:r>
          </w:p>
        </w:tc>
      </w:tr>
      <w:tr w14:paraId="4748C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1806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markPx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4006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551E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2E7F1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B3B3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8B78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DEDF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维持保证金率</w:t>
            </w:r>
          </w:p>
        </w:tc>
      </w:tr>
      <w:tr w14:paraId="459EF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8325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1012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E14B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占用保证金的币种</w:t>
            </w:r>
          </w:p>
        </w:tc>
      </w:tr>
      <w:tr w14:paraId="6AAF4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96EE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1ED0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F786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4FB9C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AFF8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3AB3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B047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最近一次持仓更新时间，Unix时间戳的毫秒数格式，如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996D22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AF36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F334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185C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持仓信息的推送时间，Unix时间戳的毫秒数格式，如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071D9407">
      <w:pPr>
        <w:keepNext w:val="0"/>
        <w:keepLines w:val="0"/>
        <w:widowControl/>
        <w:suppressLineNumbers w:val="0"/>
        <w:jc w:val="left"/>
      </w:pPr>
      <w:r>
        <w:rPr>
          <w:rFonts w:ascii="宋体" w:hAnsi="宋体" w:eastAsia="宋体" w:cs="宋体"/>
          <w:kern w:val="0"/>
          <w:sz w:val="24"/>
          <w:szCs w:val="24"/>
          <w:lang w:val="en-US" w:eastAsia="zh-CN" w:bidi="ar"/>
        </w:rPr>
        <w:t> 触发推送逻辑：爆仓预警和爆仓短信的触发逻辑一致</w:t>
      </w:r>
    </w:p>
    <w:p w14:paraId="3F519BF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账户greeks频道</w:t>
      </w:r>
    </w:p>
    <w:p w14:paraId="6C7F5EA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获取账户资产的greeks信息。当增加或者减少币种余额、持仓数量等会触发事件推送，周期性的也会有定时推送。</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3C8916F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027B7C3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1FEBA3E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3FF8F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6B6B8F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4700C4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364C4F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534D55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4FD459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62204B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79B68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0A2D13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AEB89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713545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2F8633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7C43FE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21B359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FE6B6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1FC0A5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C93A0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"account-greeks"</w:t>
      </w:r>
    </w:p>
    <w:p w14:paraId="39E9D8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8E11C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70E0D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7BCBE9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13A1D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BC0BE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56ABC1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12B4F5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9FA72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77879A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6143341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1002"/>
        <w:gridCol w:w="605"/>
        <w:gridCol w:w="5996"/>
      </w:tblGrid>
      <w:tr w14:paraId="7D53EE5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E87488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36776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21723A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C397A9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C38B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4905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340B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E110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B4C5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1DEE4A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65F4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EF95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1F63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3975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29082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234E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2C6D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0AA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2AC0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6D1AF5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7638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006B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AF12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A101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account-greeks</w:t>
            </w:r>
          </w:p>
        </w:tc>
      </w:tr>
      <w:tr w14:paraId="274179A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A688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FF0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7A75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B56C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当用户指定了保证金，只有作为保证金的仓位发生变化的时候，才会触发事件推送。例如当指定了ccy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仓位发生变化，不会触发事件推送。</w:t>
            </w:r>
          </w:p>
        </w:tc>
      </w:tr>
    </w:tbl>
    <w:p w14:paraId="2B604EF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644D27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E69BE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3DFCE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76370F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4BBC21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"account-greeks"</w:t>
      </w:r>
    </w:p>
    <w:p w14:paraId="2F99A4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A81E4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7AAEC63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06BC79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5C1EF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48E89D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6A8206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85E2C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account-greeks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ccy</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180AA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275D5C7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706"/>
        <w:gridCol w:w="883"/>
        <w:gridCol w:w="1593"/>
      </w:tblGrid>
      <w:tr w14:paraId="25A46E2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F7A496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38D29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9F2B47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F84F4C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5BAC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F507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52A8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3774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D133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762A2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504B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5A00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4A73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E4C9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433A4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8168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47BB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7964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231B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20426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9F1B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A933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B41C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6F57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account-greeks</w:t>
            </w:r>
          </w:p>
        </w:tc>
      </w:tr>
      <w:tr w14:paraId="25F8D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07C7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37DA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8D17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7EB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p>
        </w:tc>
      </w:tr>
      <w:tr w14:paraId="4BE6AE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7083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878C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12CB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CA1E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2643F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2BC8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DE01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323F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079D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060085A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6B0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BFA6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03C3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6F5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1E796D9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推送示例：单个</w:t>
      </w:r>
    </w:p>
    <w:p w14:paraId="472609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1C314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2357D6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"account-greeks"</w:t>
      </w:r>
      <w:r>
        <w:rPr>
          <w:rFonts w:hint="default" w:ascii="Consolas" w:hAnsi="Consolas" w:eastAsia="Consolas" w:cs="Consolas"/>
          <w:i w:val="0"/>
          <w:iCs w:val="0"/>
          <w:caps w:val="0"/>
          <w:color w:val="FFFFFF"/>
          <w:spacing w:val="0"/>
          <w:sz w:val="14"/>
          <w:szCs w:val="14"/>
          <w:bdr w:val="none" w:color="auto" w:sz="0" w:space="0"/>
          <w:shd w:val="clear" w:fill="101621"/>
        </w:rPr>
        <w:t>,</w:t>
      </w:r>
    </w:p>
    <w:p w14:paraId="331488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8C31F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"614488474791936"</w:t>
      </w:r>
    </w:p>
    <w:p w14:paraId="60C65A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ED86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5092C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94D1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1EFC1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"1.1246665401944310"</w:t>
      </w:r>
      <w:r>
        <w:rPr>
          <w:rFonts w:hint="default" w:ascii="Consolas" w:hAnsi="Consolas" w:eastAsia="Consolas" w:cs="Consolas"/>
          <w:i w:val="0"/>
          <w:iCs w:val="0"/>
          <w:caps w:val="0"/>
          <w:color w:val="FFFFFF"/>
          <w:spacing w:val="0"/>
          <w:sz w:val="14"/>
          <w:szCs w:val="14"/>
          <w:bdr w:val="none" w:color="auto" w:sz="0" w:space="0"/>
          <w:shd w:val="clear" w:fill="101621"/>
        </w:rPr>
        <w:t>,</w:t>
      </w:r>
    </w:p>
    <w:p w14:paraId="7ABEDD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"-0.0074076183688949"</w:t>
      </w:r>
      <w:r>
        <w:rPr>
          <w:rFonts w:hint="default" w:ascii="Consolas" w:hAnsi="Consolas" w:eastAsia="Consolas" w:cs="Consolas"/>
          <w:i w:val="0"/>
          <w:iCs w:val="0"/>
          <w:caps w:val="0"/>
          <w:color w:val="FFFFFF"/>
          <w:spacing w:val="0"/>
          <w:sz w:val="14"/>
          <w:szCs w:val="14"/>
          <w:bdr w:val="none" w:color="auto" w:sz="0" w:space="0"/>
          <w:shd w:val="clear" w:fill="101621"/>
        </w:rPr>
        <w:t>,</w:t>
      </w:r>
    </w:p>
    <w:p w14:paraId="07E2F6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70968D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"0.0148152367377899"</w:t>
      </w:r>
      <w:r>
        <w:rPr>
          <w:rFonts w:hint="default" w:ascii="Consolas" w:hAnsi="Consolas" w:eastAsia="Consolas" w:cs="Consolas"/>
          <w:i w:val="0"/>
          <w:iCs w:val="0"/>
          <w:caps w:val="0"/>
          <w:color w:val="FFFFFF"/>
          <w:spacing w:val="0"/>
          <w:sz w:val="14"/>
          <w:szCs w:val="14"/>
          <w:bdr w:val="none" w:color="auto" w:sz="0" w:space="0"/>
          <w:shd w:val="clear" w:fill="101621"/>
        </w:rPr>
        <w:t>,</w:t>
      </w:r>
    </w:p>
    <w:p w14:paraId="7608FC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"2.0356991946421226"</w:t>
      </w:r>
      <w:r>
        <w:rPr>
          <w:rFonts w:hint="default" w:ascii="Consolas" w:hAnsi="Consolas" w:eastAsia="Consolas" w:cs="Consolas"/>
          <w:i w:val="0"/>
          <w:iCs w:val="0"/>
          <w:caps w:val="0"/>
          <w:color w:val="FFFFFF"/>
          <w:spacing w:val="0"/>
          <w:sz w:val="14"/>
          <w:szCs w:val="14"/>
          <w:bdr w:val="none" w:color="auto" w:sz="0" w:space="0"/>
          <w:shd w:val="clear" w:fill="101621"/>
        </w:rPr>
        <w:t>,</w:t>
      </w:r>
    </w:p>
    <w:p w14:paraId="5332EA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"-0.0000000200174309"</w:t>
      </w:r>
      <w:r>
        <w:rPr>
          <w:rFonts w:hint="default" w:ascii="Consolas" w:hAnsi="Consolas" w:eastAsia="Consolas" w:cs="Consolas"/>
          <w:i w:val="0"/>
          <w:iCs w:val="0"/>
          <w:caps w:val="0"/>
          <w:color w:val="FFFFFF"/>
          <w:spacing w:val="0"/>
          <w:sz w:val="14"/>
          <w:szCs w:val="14"/>
          <w:bdr w:val="none" w:color="auto" w:sz="0" w:space="0"/>
          <w:shd w:val="clear" w:fill="101621"/>
        </w:rPr>
        <w:t>,</w:t>
      </w:r>
    </w:p>
    <w:p w14:paraId="269F6A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"1729179082006"</w:t>
      </w:r>
      <w:r>
        <w:rPr>
          <w:rFonts w:hint="default" w:ascii="Consolas" w:hAnsi="Consolas" w:eastAsia="Consolas" w:cs="Consolas"/>
          <w:i w:val="0"/>
          <w:iCs w:val="0"/>
          <w:caps w:val="0"/>
          <w:color w:val="FFFFFF"/>
          <w:spacing w:val="0"/>
          <w:sz w:val="14"/>
          <w:szCs w:val="14"/>
          <w:bdr w:val="none" w:color="auto" w:sz="0" w:space="0"/>
          <w:shd w:val="clear" w:fill="101621"/>
        </w:rPr>
        <w:t>,</w:t>
      </w:r>
    </w:p>
    <w:p w14:paraId="06CC3D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D9E2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p>
    <w:p w14:paraId="049658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CADBD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65A3FC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w:t>
      </w:r>
    </w:p>
    <w:p w14:paraId="5996C5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5E27D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294FB1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"account-greeks"</w:t>
      </w:r>
      <w:r>
        <w:rPr>
          <w:rFonts w:hint="default" w:ascii="Consolas" w:hAnsi="Consolas" w:eastAsia="Consolas" w:cs="Consolas"/>
          <w:i w:val="0"/>
          <w:iCs w:val="0"/>
          <w:caps w:val="0"/>
          <w:color w:val="FFFFFF"/>
          <w:spacing w:val="0"/>
          <w:sz w:val="14"/>
          <w:szCs w:val="14"/>
          <w:bdr w:val="none" w:color="auto" w:sz="0" w:space="0"/>
          <w:shd w:val="clear" w:fill="101621"/>
        </w:rPr>
        <w:t>,</w:t>
      </w:r>
    </w:p>
    <w:p w14:paraId="012A07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"614488474791936"</w:t>
      </w:r>
    </w:p>
    <w:p w14:paraId="5B66C9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B88E2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5D5DD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08111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0F15A9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"1.1246665403011684"</w:t>
      </w:r>
      <w:r>
        <w:rPr>
          <w:rFonts w:hint="default" w:ascii="Consolas" w:hAnsi="Consolas" w:eastAsia="Consolas" w:cs="Consolas"/>
          <w:i w:val="0"/>
          <w:iCs w:val="0"/>
          <w:caps w:val="0"/>
          <w:color w:val="FFFFFF"/>
          <w:spacing w:val="0"/>
          <w:sz w:val="14"/>
          <w:szCs w:val="14"/>
          <w:bdr w:val="none" w:color="auto" w:sz="0" w:space="0"/>
          <w:shd w:val="clear" w:fill="101621"/>
        </w:rPr>
        <w:t>,</w:t>
      </w:r>
    </w:p>
    <w:p w14:paraId="53DEC2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"-0.0074021163991037"</w:t>
      </w:r>
      <w:r>
        <w:rPr>
          <w:rFonts w:hint="default" w:ascii="Consolas" w:hAnsi="Consolas" w:eastAsia="Consolas" w:cs="Consolas"/>
          <w:i w:val="0"/>
          <w:iCs w:val="0"/>
          <w:caps w:val="0"/>
          <w:color w:val="FFFFFF"/>
          <w:spacing w:val="0"/>
          <w:sz w:val="14"/>
          <w:szCs w:val="14"/>
          <w:bdr w:val="none" w:color="auto" w:sz="0" w:space="0"/>
          <w:shd w:val="clear" w:fill="101621"/>
        </w:rPr>
        <w:t>,</w:t>
      </w:r>
    </w:p>
    <w:p w14:paraId="09E75A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97F4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"0.0148042327982075"</w:t>
      </w:r>
      <w:r>
        <w:rPr>
          <w:rFonts w:hint="default" w:ascii="Consolas" w:hAnsi="Consolas" w:eastAsia="Consolas" w:cs="Consolas"/>
          <w:i w:val="0"/>
          <w:iCs w:val="0"/>
          <w:caps w:val="0"/>
          <w:color w:val="FFFFFF"/>
          <w:spacing w:val="0"/>
          <w:sz w:val="14"/>
          <w:szCs w:val="14"/>
          <w:bdr w:val="none" w:color="auto" w:sz="0" w:space="0"/>
          <w:shd w:val="clear" w:fill="101621"/>
        </w:rPr>
        <w:t>,</w:t>
      </w:r>
    </w:p>
    <w:p w14:paraId="7D9DFE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"2.1342098201092528"</w:t>
      </w:r>
      <w:r>
        <w:rPr>
          <w:rFonts w:hint="default" w:ascii="Consolas" w:hAnsi="Consolas" w:eastAsia="Consolas" w:cs="Consolas"/>
          <w:i w:val="0"/>
          <w:iCs w:val="0"/>
          <w:caps w:val="0"/>
          <w:color w:val="FFFFFF"/>
          <w:spacing w:val="0"/>
          <w:sz w:val="14"/>
          <w:szCs w:val="14"/>
          <w:bdr w:val="none" w:color="auto" w:sz="0" w:space="0"/>
          <w:shd w:val="clear" w:fill="101621"/>
        </w:rPr>
        <w:t>,</w:t>
      </w:r>
    </w:p>
    <w:p w14:paraId="3334D9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"-0.0000000200876441"</w:t>
      </w:r>
      <w:r>
        <w:rPr>
          <w:rFonts w:hint="default" w:ascii="Consolas" w:hAnsi="Consolas" w:eastAsia="Consolas" w:cs="Consolas"/>
          <w:i w:val="0"/>
          <w:iCs w:val="0"/>
          <w:caps w:val="0"/>
          <w:color w:val="FFFFFF"/>
          <w:spacing w:val="0"/>
          <w:sz w:val="14"/>
          <w:szCs w:val="14"/>
          <w:bdr w:val="none" w:color="auto" w:sz="0" w:space="0"/>
          <w:shd w:val="clear" w:fill="101621"/>
        </w:rPr>
        <w:t>,</w:t>
      </w:r>
    </w:p>
    <w:p w14:paraId="78EDA6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"1729179001692"</w:t>
      </w:r>
      <w:r>
        <w:rPr>
          <w:rFonts w:hint="default" w:ascii="Consolas" w:hAnsi="Consolas" w:eastAsia="Consolas" w:cs="Consolas"/>
          <w:i w:val="0"/>
          <w:iCs w:val="0"/>
          <w:caps w:val="0"/>
          <w:color w:val="FFFFFF"/>
          <w:spacing w:val="0"/>
          <w:sz w:val="14"/>
          <w:szCs w:val="14"/>
          <w:bdr w:val="none" w:color="auto" w:sz="0" w:space="0"/>
          <w:shd w:val="clear" w:fill="101621"/>
        </w:rPr>
        <w:t>,</w:t>
      </w:r>
    </w:p>
    <w:p w14:paraId="644356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B7CC5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"0.0000000000000000"</w:t>
      </w:r>
    </w:p>
    <w:p w14:paraId="27AB9D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DD121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8B38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447E56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"0.3810670161698570"</w:t>
      </w:r>
      <w:r>
        <w:rPr>
          <w:rFonts w:hint="default" w:ascii="Consolas" w:hAnsi="Consolas" w:eastAsia="Consolas" w:cs="Consolas"/>
          <w:i w:val="0"/>
          <w:iCs w:val="0"/>
          <w:caps w:val="0"/>
          <w:color w:val="FFFFFF"/>
          <w:spacing w:val="0"/>
          <w:sz w:val="14"/>
          <w:szCs w:val="14"/>
          <w:bdr w:val="none" w:color="auto" w:sz="0" w:space="0"/>
          <w:shd w:val="clear" w:fill="101621"/>
        </w:rPr>
        <w:t>,</w:t>
      </w:r>
    </w:p>
    <w:p w14:paraId="74DAF0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"deltaPA"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"-0.0688347042402955"</w:t>
      </w:r>
      <w:r>
        <w:rPr>
          <w:rFonts w:hint="default" w:ascii="Consolas" w:hAnsi="Consolas" w:eastAsia="Consolas" w:cs="Consolas"/>
          <w:i w:val="0"/>
          <w:iCs w:val="0"/>
          <w:caps w:val="0"/>
          <w:color w:val="FFFFFF"/>
          <w:spacing w:val="0"/>
          <w:sz w:val="14"/>
          <w:szCs w:val="14"/>
          <w:bdr w:val="none" w:color="auto" w:sz="0" w:space="0"/>
          <w:shd w:val="clear" w:fill="101621"/>
        </w:rPr>
        <w:t>,</w:t>
      </w:r>
    </w:p>
    <w:p w14:paraId="4F5E99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"-0.0000000000230396"</w:t>
      </w:r>
      <w:r>
        <w:rPr>
          <w:rFonts w:hint="default" w:ascii="Consolas" w:hAnsi="Consolas" w:eastAsia="Consolas" w:cs="Consolas"/>
          <w:i w:val="0"/>
          <w:iCs w:val="0"/>
          <w:caps w:val="0"/>
          <w:color w:val="FFFFFF"/>
          <w:spacing w:val="0"/>
          <w:sz w:val="14"/>
          <w:szCs w:val="14"/>
          <w:bdr w:val="none" w:color="auto" w:sz="0" w:space="0"/>
          <w:shd w:val="clear" w:fill="101621"/>
        </w:rPr>
        <w:t>,</w:t>
      </w:r>
    </w:p>
    <w:p w14:paraId="20E9371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"gammaPA"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"0.1376693483440320"</w:t>
      </w:r>
      <w:r>
        <w:rPr>
          <w:rFonts w:hint="default" w:ascii="Consolas" w:hAnsi="Consolas" w:eastAsia="Consolas" w:cs="Consolas"/>
          <w:i w:val="0"/>
          <w:iCs w:val="0"/>
          <w:caps w:val="0"/>
          <w:color w:val="FFFFFF"/>
          <w:spacing w:val="0"/>
          <w:sz w:val="14"/>
          <w:szCs w:val="14"/>
          <w:bdr w:val="none" w:color="auto" w:sz="0" w:space="0"/>
          <w:shd w:val="clear" w:fill="101621"/>
        </w:rPr>
        <w:t>,</w:t>
      </w:r>
    </w:p>
    <w:p w14:paraId="5967CE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"0.3314776517141782"</w:t>
      </w:r>
      <w:r>
        <w:rPr>
          <w:rFonts w:hint="default" w:ascii="Consolas" w:hAnsi="Consolas" w:eastAsia="Consolas" w:cs="Consolas"/>
          <w:i w:val="0"/>
          <w:iCs w:val="0"/>
          <w:caps w:val="0"/>
          <w:color w:val="FFFFFF"/>
          <w:spacing w:val="0"/>
          <w:sz w:val="14"/>
          <w:szCs w:val="14"/>
          <w:bdr w:val="none" w:color="auto" w:sz="0" w:space="0"/>
          <w:shd w:val="clear" w:fill="101621"/>
        </w:rPr>
        <w:t>,</w:t>
      </w:r>
    </w:p>
    <w:p w14:paraId="13498E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"thetaPA"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"0.0000000001316008"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5305D3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"1729179001692"</w:t>
      </w:r>
      <w:r>
        <w:rPr>
          <w:rFonts w:hint="default" w:ascii="Consolas" w:hAnsi="Consolas" w:eastAsia="Consolas" w:cs="Consolas"/>
          <w:i w:val="0"/>
          <w:iCs w:val="0"/>
          <w:caps w:val="0"/>
          <w:color w:val="FFFFFF"/>
          <w:spacing w:val="0"/>
          <w:sz w:val="14"/>
          <w:szCs w:val="14"/>
          <w:bdr w:val="none" w:color="auto" w:sz="0" w:space="0"/>
          <w:shd w:val="clear" w:fill="101621"/>
        </w:rPr>
        <w:t>,</w:t>
      </w:r>
    </w:p>
    <w:p w14:paraId="1F0643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"vegaBS"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"-0.0000000045069794"</w:t>
      </w:r>
      <w:r>
        <w:rPr>
          <w:rFonts w:hint="default" w:ascii="Consolas" w:hAnsi="Consolas" w:eastAsia="Consolas" w:cs="Consolas"/>
          <w:i w:val="0"/>
          <w:iCs w:val="0"/>
          <w:caps w:val="0"/>
          <w:color w:val="FFFFFF"/>
          <w:spacing w:val="0"/>
          <w:sz w:val="14"/>
          <w:szCs w:val="14"/>
          <w:bdr w:val="none" w:color="auto" w:sz="0" w:space="0"/>
          <w:shd w:val="clear" w:fill="101621"/>
        </w:rPr>
        <w:t>,</w:t>
      </w:r>
    </w:p>
    <w:p w14:paraId="571FD0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"vegaPA"</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"-0.0000000000017267"</w:t>
      </w:r>
    </w:p>
    <w:p w14:paraId="76C467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8DF15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8ED8BD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19"/>
        <w:gridCol w:w="1352"/>
        <w:gridCol w:w="5059"/>
      </w:tblGrid>
      <w:tr w14:paraId="766BEF0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19A7B2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70DD66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026EF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A8D4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7CB4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BEB1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862A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w:t>
            </w:r>
          </w:p>
        </w:tc>
      </w:tr>
      <w:tr w14:paraId="6DB8A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1AE7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F8C4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F828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643A5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9303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1E3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A5EA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79672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F576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F89F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2CAE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67CCB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6D62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E1F7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5D2E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美金本位账户资产delta</w:t>
            </w:r>
          </w:p>
        </w:tc>
      </w:tr>
      <w:tr w14:paraId="4A5F2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6C41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deltaPA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187E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72D3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币本位账户资产delta</w:t>
            </w:r>
          </w:p>
        </w:tc>
      </w:tr>
      <w:tr w14:paraId="2F3238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75E9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gammaBS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71A6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5646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美金本位账户资产gamma，仅适用于期权全仓</w:t>
            </w:r>
          </w:p>
        </w:tc>
      </w:tr>
      <w:tr w14:paraId="6C29E3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5485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gammaPA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2FFD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461E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币本位账户资产gamma，仅适用于期权全仓</w:t>
            </w:r>
          </w:p>
        </w:tc>
      </w:tr>
      <w:tr w14:paraId="7920E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A996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thetaBS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4ECB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93CE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美金本位账户资产theta，仅适用于期权全仓</w:t>
            </w:r>
          </w:p>
        </w:tc>
      </w:tr>
      <w:tr w14:paraId="3DDC5E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568F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thetaPA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6B0E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4D5E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币本位账户资产theta，仅适用于期权全仓</w:t>
            </w:r>
          </w:p>
        </w:tc>
      </w:tr>
      <w:tr w14:paraId="4FAF0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2B2D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vegaBS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E31A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10BB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美金本位账户资产vega，仅适用于期权全仓</w:t>
            </w:r>
          </w:p>
        </w:tc>
      </w:tr>
      <w:tr w14:paraId="420B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1A9B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vegaPA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DA69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3747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币本位账户资产vega，仅适用于期权全仓</w:t>
            </w:r>
          </w:p>
        </w:tc>
      </w:tr>
      <w:tr w14:paraId="6223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A2B5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85BC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D615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币种</w:t>
            </w:r>
          </w:p>
        </w:tc>
      </w:tr>
      <w:tr w14:paraId="77BDA77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1067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108C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0D3C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获取greeks的时间，Unix时间戳的毫秒数格式，如 1597026383085</w:t>
            </w:r>
          </w:p>
        </w:tc>
      </w:tr>
    </w:tbl>
    <w:p w14:paraId="7C6B0B24">
      <w:pPr>
        <w:keepNext w:val="0"/>
        <w:keepLines w:val="0"/>
        <w:widowControl/>
        <w:suppressLineNumbers w:val="0"/>
        <w:jc w:val="left"/>
      </w:pPr>
      <w:r>
        <w:rPr>
          <w:rFonts w:ascii="宋体" w:hAnsi="宋体" w:eastAsia="宋体" w:cs="宋体"/>
          <w:kern w:val="0"/>
          <w:sz w:val="24"/>
          <w:szCs w:val="24"/>
          <w:lang w:val="en-US" w:eastAsia="zh-CN" w:bidi="ar"/>
        </w:rPr>
        <w:t> 账户greeks频道基于事件推送，并进行定时推送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greeks频道的事件推送并非在事件发生时实时进行，而是按照大约50毫秒的固定时间窗口进行聚合推送。例如，在固定时间窗口内发生多个事件，系统将尽量聚合为一条消息并在固定时间窗口结束时进行推送。在数据量过大的情况下可能拆分为多条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当用户订阅时指定了保证金币种(ccy)，只有作为保证金的仓位发生变化的时候，才会触发事件推送。例如订阅时指定了ccy=`BTC`，如果`BTC-USDT-SWAP`仓位发生变化，不会触发事件推送。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无论是否有greeks数据的变化，定时推送都会发送更新。</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只推账户资产不为0的greeks数据。如果数据太大无法在单个推送消息中发送，它将被分成多个消息发送。</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例：按照所有币种订阅且有5个币种资产都不为0，首次和定时推全部5个；账户的某个币种资产改变，那么账户greeks变更的触发只推这一个。</w:t>
      </w:r>
    </w:p>
    <w:p w14:paraId="43A01B73">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086991"/>
    <w:multiLevelType w:val="multilevel"/>
    <w:tmpl w:val="8908699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34D880D"/>
    <w:multiLevelType w:val="multilevel"/>
    <w:tmpl w:val="234D880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93DDEFD"/>
    <w:multiLevelType w:val="multilevel"/>
    <w:tmpl w:val="493DDEF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1"/>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
    <w15:presenceInfo w15:providerId="None" w15:user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28C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styleId="11">
    <w:name w:val="HTML Code"/>
    <w:basedOn w:val="8"/>
    <w:uiPriority w:val="0"/>
    <w:rPr>
      <w:rFonts w:ascii="Courier New" w:hAnsi="Courier New"/>
      <w:sz w:val="20"/>
    </w:rPr>
  </w:style>
</w:styles>
</file>

<file path=word/_rels/document.xml.rels><?xml version="1.0" encoding="UTF-8" standalone="yes"?>
<Relationships xmlns="http://schemas.openxmlformats.org/package/2006/relationships"><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317</Pages>
  <Words>0</Words>
  <Characters>0</Characters>
  <Lines>0</Lines>
  <Paragraphs>0</Paragraphs>
  <TotalTime>0</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2026-05-21T13:30:05Z</dcterms:created>
  <dc:creator>Administrator</dc:creator>
  <cp:lastModifiedBy>阿银</cp:lastModifiedBy>
  <dcterms:modified xsi:type="dcterms:W3CDTF">2026-05-21T13:30:20Z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eyJoZGlkIjoiZmE2MjQyZTM2OTQ4MzNjN2M1YzU4Mzg1ZTRiNWQxMGUiLCJ1c2VySWQiOiI1ODU5MjA2MDQifQ==</vt:lpwstr>
  </property>
  <property fmtid="{D5CDD505-2E9C-101B-9397-08002B2CF9AE}" pid="4" name="ICV">
    <vt:lpwstr>79080262735243D29E1F2BF83B13264F_12</vt:lpwstr>
  </property>
</Properties>
</file>