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432" w:rsidRDefault="004C1C91">
      <w:r>
        <w:t>ISQTB – Chapter 4</w:t>
      </w:r>
    </w:p>
    <w:p w:rsidR="004C1C91" w:rsidRDefault="004C1C91"/>
    <w:p w:rsidR="004C1C91" w:rsidRDefault="004C1C91">
      <w:r>
        <w:t>Test Design Specification</w:t>
      </w:r>
    </w:p>
    <w:p w:rsidR="004C1C91" w:rsidRDefault="004C1C91" w:rsidP="004C1C91">
      <w:pPr>
        <w:pStyle w:val="ListParagraph"/>
        <w:numPr>
          <w:ilvl w:val="0"/>
          <w:numId w:val="2"/>
        </w:numPr>
      </w:pPr>
      <w:r>
        <w:t>Test Conditions – What will be tested, with what method</w:t>
      </w:r>
    </w:p>
    <w:p w:rsidR="004C1C91" w:rsidRDefault="004C1C91" w:rsidP="004C1C91">
      <w:pPr>
        <w:pStyle w:val="ListParagraph"/>
        <w:numPr>
          <w:ilvl w:val="0"/>
          <w:numId w:val="2"/>
        </w:numPr>
      </w:pPr>
      <w:r>
        <w:t>Test Cases – Objective, actions, outcomes</w:t>
      </w:r>
      <w:r w:rsidR="002351F9">
        <w:t>.</w:t>
      </w:r>
    </w:p>
    <w:p w:rsidR="004C1C91" w:rsidRDefault="004C1C91" w:rsidP="004C1C91">
      <w:pPr>
        <w:pStyle w:val="ListParagraph"/>
        <w:numPr>
          <w:ilvl w:val="0"/>
          <w:numId w:val="2"/>
        </w:numPr>
      </w:pPr>
      <w:r>
        <w:t>Test Procedures – The step by step guide on how to complete the action.</w:t>
      </w:r>
    </w:p>
    <w:p w:rsidR="004C1C91" w:rsidRDefault="004C1C91" w:rsidP="004C1C91"/>
    <w:p w:rsidR="004C1C91" w:rsidRPr="004C1C91" w:rsidRDefault="004C1C91" w:rsidP="004C1C91">
      <w:pPr>
        <w:rPr>
          <w:u w:val="single"/>
        </w:rPr>
      </w:pPr>
      <w:r w:rsidRPr="004C1C91">
        <w:rPr>
          <w:u w:val="single"/>
        </w:rPr>
        <w:t>TEST PLAN</w:t>
      </w:r>
    </w:p>
    <w:p w:rsidR="004C1C91" w:rsidRDefault="004C1C91" w:rsidP="004C1C91">
      <w:r>
        <w:t xml:space="preserve">Test Base </w:t>
      </w:r>
      <w:r>
        <w:sym w:font="Wingdings" w:char="F0E0"/>
      </w:r>
      <w:r>
        <w:t xml:space="preserve"> Test Condition </w:t>
      </w:r>
      <w:r>
        <w:sym w:font="Wingdings" w:char="F0E0"/>
      </w:r>
      <w:r>
        <w:t xml:space="preserve"> Test Cases </w:t>
      </w:r>
      <w:r>
        <w:sym w:font="Wingdings" w:char="F0E0"/>
      </w:r>
      <w:r>
        <w:t xml:space="preserve"> Test Procedures </w:t>
      </w:r>
    </w:p>
    <w:p w:rsidR="00AB23CF" w:rsidRDefault="00AB23CF" w:rsidP="004C1C91"/>
    <w:p w:rsidR="00AB23CF" w:rsidRPr="009466E2" w:rsidRDefault="00AB23CF" w:rsidP="004C1C91">
      <w:pPr>
        <w:rPr>
          <w:u w:val="single"/>
        </w:rPr>
      </w:pPr>
      <w:r w:rsidRPr="009466E2">
        <w:rPr>
          <w:u w:val="single"/>
        </w:rPr>
        <w:t>Test Cases:</w:t>
      </w:r>
    </w:p>
    <w:p w:rsidR="00AB23CF" w:rsidRDefault="00AB23CF" w:rsidP="004C1C91">
      <w:r>
        <w:t>Once conditions known, test cases can be created.</w:t>
      </w:r>
    </w:p>
    <w:p w:rsidR="00AB23CF" w:rsidRDefault="00AB23CF" w:rsidP="004C1C91">
      <w:r>
        <w:t>These consist of a set of input values:</w:t>
      </w:r>
    </w:p>
    <w:p w:rsidR="00AB23CF" w:rsidRDefault="00AB23CF" w:rsidP="00AB23CF">
      <w:pPr>
        <w:pStyle w:val="ListParagraph"/>
        <w:numPr>
          <w:ilvl w:val="0"/>
          <w:numId w:val="3"/>
        </w:numPr>
      </w:pPr>
      <w:r>
        <w:t>Execution preconditions</w:t>
      </w:r>
    </w:p>
    <w:p w:rsidR="00AB23CF" w:rsidRDefault="00AB23CF" w:rsidP="00AB23CF">
      <w:pPr>
        <w:pStyle w:val="ListParagraph"/>
        <w:numPr>
          <w:ilvl w:val="0"/>
          <w:numId w:val="3"/>
        </w:numPr>
      </w:pPr>
      <w:r>
        <w:t>Expected Results</w:t>
      </w:r>
    </w:p>
    <w:p w:rsidR="00AB23CF" w:rsidRDefault="00AB23CF" w:rsidP="00AB23CF">
      <w:pPr>
        <w:pStyle w:val="ListParagraph"/>
        <w:numPr>
          <w:ilvl w:val="0"/>
          <w:numId w:val="3"/>
        </w:numPr>
      </w:pPr>
      <w:r>
        <w:t>Execution post-conditions</w:t>
      </w:r>
    </w:p>
    <w:p w:rsidR="00AB23CF" w:rsidRDefault="00AB23CF" w:rsidP="00AB23CF">
      <w:r>
        <w:t>They are developed to cover a certain test objective or test condition.</w:t>
      </w:r>
    </w:p>
    <w:p w:rsidR="00AB23CF" w:rsidRDefault="00AB23CF" w:rsidP="00AB23CF"/>
    <w:p w:rsidR="00AB23CF" w:rsidRPr="00AB23CF" w:rsidRDefault="00AB23CF" w:rsidP="00AB23CF">
      <w:pPr>
        <w:rPr>
          <w:u w:val="single"/>
        </w:rPr>
      </w:pPr>
      <w:r w:rsidRPr="00AB23CF">
        <w:rPr>
          <w:u w:val="single"/>
        </w:rPr>
        <w:t>Traceability:</w:t>
      </w:r>
    </w:p>
    <w:p w:rsidR="00AB23CF" w:rsidRDefault="00AB23CF" w:rsidP="00AB23CF">
      <w:r w:rsidRPr="00AB23CF">
        <w:rPr>
          <w:b/>
        </w:rPr>
        <w:t>Definition:</w:t>
      </w:r>
      <w:r>
        <w:t xml:space="preserve"> The ability to identify related items in documentation and software such as requirements with associated tests.</w:t>
      </w:r>
    </w:p>
    <w:p w:rsidR="00AB23CF" w:rsidRDefault="00AB23CF" w:rsidP="00AB23CF">
      <w:pPr>
        <w:pStyle w:val="ListParagraph"/>
        <w:numPr>
          <w:ilvl w:val="0"/>
          <w:numId w:val="4"/>
        </w:numPr>
      </w:pPr>
      <w:r>
        <w:t>Ability to trace test conditions to specs and requirements</w:t>
      </w:r>
    </w:p>
    <w:p w:rsidR="00AB23CF" w:rsidRDefault="00AB23CF" w:rsidP="00AB23CF">
      <w:pPr>
        <w:pStyle w:val="ListParagraph"/>
        <w:numPr>
          <w:ilvl w:val="0"/>
          <w:numId w:val="4"/>
        </w:numPr>
      </w:pPr>
      <w:r>
        <w:t>Allows impact analysis when the requirements change</w:t>
      </w:r>
    </w:p>
    <w:p w:rsidR="00AB23CF" w:rsidRDefault="00AB23CF" w:rsidP="00AB23CF">
      <w:pPr>
        <w:pStyle w:val="ListParagraph"/>
        <w:numPr>
          <w:ilvl w:val="0"/>
          <w:numId w:val="4"/>
        </w:numPr>
      </w:pPr>
      <w:r>
        <w:t>Ensures requirement test coverage can be determined for sets of tests.</w:t>
      </w:r>
    </w:p>
    <w:p w:rsidR="00AB23CF" w:rsidRDefault="00AB23CF" w:rsidP="004C1C91">
      <w:r>
        <w:t>Horizontal Trac</w:t>
      </w:r>
      <w:r w:rsidR="00D651E4">
        <w:t>e</w:t>
      </w:r>
      <w:r>
        <w:t>ability: The tracing of requirements for a test level through the latest of test documentation</w:t>
      </w:r>
    </w:p>
    <w:p w:rsidR="00D651E4" w:rsidRDefault="00D651E4" w:rsidP="004C1C91"/>
    <w:p w:rsidR="00D651E4" w:rsidRPr="00D651E4" w:rsidRDefault="00D651E4" w:rsidP="004C1C91">
      <w:pPr>
        <w:rPr>
          <w:u w:val="single"/>
        </w:rPr>
      </w:pPr>
      <w:r w:rsidRPr="00D651E4">
        <w:rPr>
          <w:u w:val="single"/>
        </w:rPr>
        <w:t>Test Techniques:</w:t>
      </w:r>
    </w:p>
    <w:p w:rsidR="00D651E4" w:rsidRPr="0053147A" w:rsidRDefault="00620D60" w:rsidP="0053147A">
      <w:pPr>
        <w:rPr>
          <w:b/>
        </w:rPr>
      </w:pPr>
      <w:bookmarkStart w:id="0" w:name="_GoBack"/>
      <w:bookmarkEnd w:id="0"/>
      <w:r>
        <w:rPr>
          <w:b/>
        </w:rPr>
        <w:t xml:space="preserve">Functional - </w:t>
      </w:r>
      <w:r w:rsidR="00D651E4" w:rsidRPr="0053147A">
        <w:rPr>
          <w:b/>
        </w:rPr>
        <w:t>Specification Based</w:t>
      </w:r>
      <w:r>
        <w:rPr>
          <w:b/>
        </w:rPr>
        <w:t xml:space="preserve"> - </w:t>
      </w:r>
      <w:r w:rsidR="00D651E4" w:rsidRPr="0053147A">
        <w:rPr>
          <w:b/>
        </w:rPr>
        <w:t>(Black</w:t>
      </w:r>
      <w:r w:rsidR="0053147A" w:rsidRPr="0053147A">
        <w:rPr>
          <w:b/>
        </w:rPr>
        <w:t>-</w:t>
      </w:r>
      <w:r w:rsidR="00D651E4" w:rsidRPr="0053147A">
        <w:rPr>
          <w:b/>
        </w:rPr>
        <w:t>Box)</w:t>
      </w:r>
    </w:p>
    <w:p w:rsidR="00D651E4" w:rsidRDefault="00D651E4" w:rsidP="0053147A">
      <w:pPr>
        <w:pStyle w:val="ListParagraph"/>
        <w:numPr>
          <w:ilvl w:val="0"/>
          <w:numId w:val="6"/>
        </w:numPr>
      </w:pPr>
      <w:r>
        <w:t>Equivalence</w:t>
      </w:r>
      <w:r w:rsidR="00620D60">
        <w:t xml:space="preserve"> Partitioning</w:t>
      </w:r>
    </w:p>
    <w:p w:rsidR="00620D60" w:rsidRDefault="00620D60" w:rsidP="00620D60">
      <w:pPr>
        <w:pStyle w:val="ListParagraph"/>
        <w:numPr>
          <w:ilvl w:val="0"/>
          <w:numId w:val="6"/>
        </w:numPr>
      </w:pPr>
      <w:r>
        <w:t>Decision Tables</w:t>
      </w:r>
    </w:p>
    <w:p w:rsidR="00620D60" w:rsidRDefault="00620D60" w:rsidP="00620D60">
      <w:pPr>
        <w:pStyle w:val="ListParagraph"/>
        <w:numPr>
          <w:ilvl w:val="0"/>
          <w:numId w:val="6"/>
        </w:numPr>
      </w:pPr>
      <w:r>
        <w:t>State Transition</w:t>
      </w:r>
    </w:p>
    <w:p w:rsidR="00D651E4" w:rsidRDefault="00D651E4" w:rsidP="0053147A">
      <w:pPr>
        <w:pStyle w:val="ListParagraph"/>
        <w:numPr>
          <w:ilvl w:val="0"/>
          <w:numId w:val="6"/>
        </w:numPr>
      </w:pPr>
      <w:r>
        <w:t>Boundary Value Analysis</w:t>
      </w:r>
    </w:p>
    <w:p w:rsidR="00D651E4" w:rsidRDefault="00D651E4" w:rsidP="0053147A">
      <w:pPr>
        <w:pStyle w:val="ListParagraph"/>
        <w:numPr>
          <w:ilvl w:val="0"/>
          <w:numId w:val="6"/>
        </w:numPr>
      </w:pPr>
      <w:r>
        <w:t>Use Case Testing</w:t>
      </w:r>
    </w:p>
    <w:p w:rsidR="00620D60" w:rsidRDefault="00620D60" w:rsidP="00620D60"/>
    <w:p w:rsidR="00620D60" w:rsidRDefault="00620D60" w:rsidP="00620D60">
      <w:r>
        <w:t>Examines the functionality of an application without knowledge off its internal structures</w:t>
      </w:r>
    </w:p>
    <w:p w:rsidR="00620D60" w:rsidRDefault="00620D60" w:rsidP="00620D60">
      <w:r>
        <w:t>It is based entirely on the software requirements and specifications.</w:t>
      </w:r>
    </w:p>
    <w:p w:rsidR="00620D60" w:rsidRDefault="00620D60" w:rsidP="00620D60"/>
    <w:p w:rsidR="00F51F7F" w:rsidRPr="00BA21F9" w:rsidRDefault="00620D60" w:rsidP="00620D60">
      <w:pPr>
        <w:rPr>
          <w:sz w:val="28"/>
        </w:rPr>
      </w:pPr>
      <w:r w:rsidRPr="00BA21F9">
        <w:rPr>
          <w:sz w:val="28"/>
          <w:u w:val="single"/>
        </w:rPr>
        <w:t xml:space="preserve">Equivalence </w:t>
      </w:r>
      <w:proofErr w:type="gramStart"/>
      <w:r w:rsidRPr="00BA21F9">
        <w:rPr>
          <w:sz w:val="28"/>
          <w:u w:val="single"/>
        </w:rPr>
        <w:t>Partitioning</w:t>
      </w:r>
      <w:r w:rsidR="00F51F7F" w:rsidRPr="00BA21F9">
        <w:rPr>
          <w:sz w:val="28"/>
          <w:u w:val="single"/>
        </w:rPr>
        <w:t>(</w:t>
      </w:r>
      <w:proofErr w:type="gramEnd"/>
      <w:r w:rsidR="00F51F7F" w:rsidRPr="00BA21F9">
        <w:rPr>
          <w:sz w:val="28"/>
          <w:u w:val="single"/>
        </w:rPr>
        <w:t xml:space="preserve">Classes) </w:t>
      </w:r>
    </w:p>
    <w:p w:rsidR="00620D60" w:rsidRDefault="00F51F7F" w:rsidP="00620D60">
      <w:r>
        <w:t>Defining partitions into values that are valid and not valid. (Site regard age &gt;=18, valid are 18+, invalid are string, NaN, Negative).</w:t>
      </w:r>
    </w:p>
    <w:p w:rsidR="00F51F7F" w:rsidRDefault="00F51F7F" w:rsidP="00620D60">
      <w:r>
        <w:t>Thus, reducing the number of test cases needed to be written.</w:t>
      </w:r>
    </w:p>
    <w:p w:rsidR="00F51F7F" w:rsidRDefault="00F51F7F" w:rsidP="00F51F7F">
      <w:pPr>
        <w:pStyle w:val="ListParagraph"/>
        <w:numPr>
          <w:ilvl w:val="0"/>
          <w:numId w:val="8"/>
        </w:numPr>
      </w:pPr>
      <w:r>
        <w:t>Rather than trying to test infinite amounts of inputs, we strategically sample them.</w:t>
      </w:r>
    </w:p>
    <w:p w:rsidR="00F51F7F" w:rsidRDefault="00F51F7F" w:rsidP="00F51F7F">
      <w:pPr>
        <w:pStyle w:val="ListParagraph"/>
        <w:numPr>
          <w:ilvl w:val="0"/>
          <w:numId w:val="8"/>
        </w:numPr>
      </w:pPr>
      <w:r>
        <w:t>Divides a set of test conditions into partitions that can be considered the same</w:t>
      </w:r>
    </w:p>
    <w:p w:rsidR="00F51F7F" w:rsidRDefault="00F51F7F" w:rsidP="00F51F7F">
      <w:pPr>
        <w:pStyle w:val="ListParagraph"/>
        <w:numPr>
          <w:ilvl w:val="0"/>
          <w:numId w:val="8"/>
        </w:numPr>
      </w:pPr>
      <w:r>
        <w:t>At least one value is test from all classes.</w:t>
      </w:r>
    </w:p>
    <w:p w:rsidR="00F51F7F" w:rsidRDefault="00F51F7F" w:rsidP="00F51F7F">
      <w:pPr>
        <w:pStyle w:val="ListParagraph"/>
      </w:pPr>
    </w:p>
    <w:p w:rsidR="00F51F7F" w:rsidRDefault="00F51F7F" w:rsidP="00F51F7F">
      <w:pPr>
        <w:pStyle w:val="ListParagraph"/>
      </w:pPr>
    </w:p>
    <w:p w:rsidR="00F51F7F" w:rsidRPr="00F51F7F" w:rsidRDefault="00F51F7F" w:rsidP="00F51F7F">
      <w:pPr>
        <w:rPr>
          <w:u w:val="single"/>
        </w:rPr>
      </w:pPr>
      <w:r w:rsidRPr="00F51F7F">
        <w:rPr>
          <w:u w:val="single"/>
        </w:rPr>
        <w:t>Boundary Value Analysis:</w:t>
      </w:r>
    </w:p>
    <w:p w:rsidR="00F51F7F" w:rsidRDefault="00F51F7F" w:rsidP="00F51F7F">
      <w:r>
        <w:t>Simply means to select values near the boundaries of the classes.</w:t>
      </w:r>
    </w:p>
    <w:p w:rsidR="00F51F7F" w:rsidRDefault="00F51F7F" w:rsidP="00F51F7F"/>
    <w:p w:rsidR="00F51F7F" w:rsidRDefault="00F51F7F" w:rsidP="00F51F7F">
      <w:r>
        <w:t>0 ------Invalid------25------Valid------50---------Invalid----------100</w:t>
      </w:r>
    </w:p>
    <w:p w:rsidR="00F51F7F" w:rsidRDefault="00F51F7F" w:rsidP="00F51F7F"/>
    <w:p w:rsidR="00F51F7F" w:rsidRDefault="00F51F7F" w:rsidP="00F51F7F">
      <w:proofErr w:type="gramStart"/>
      <w:r>
        <w:t>So</w:t>
      </w:r>
      <w:proofErr w:type="gramEnd"/>
      <w:r>
        <w:t xml:space="preserve"> the boundaries we would test would be </w:t>
      </w:r>
      <w:r w:rsidR="00B27581">
        <w:t xml:space="preserve">0, </w:t>
      </w:r>
      <w:r>
        <w:t>25</w:t>
      </w:r>
      <w:r w:rsidR="00B27581">
        <w:t>,</w:t>
      </w:r>
      <w:r>
        <w:t xml:space="preserve"> 50</w:t>
      </w:r>
      <w:r w:rsidR="00B27581">
        <w:t xml:space="preserve"> and 100</w:t>
      </w:r>
      <w:r>
        <w:t>.</w:t>
      </w:r>
    </w:p>
    <w:p w:rsidR="00F51F7F" w:rsidRDefault="00F51F7F" w:rsidP="00F51F7F"/>
    <w:p w:rsidR="00F51F7F" w:rsidRDefault="00F51F7F" w:rsidP="00F51F7F">
      <w:r>
        <w:t>00</w:t>
      </w:r>
      <w:r w:rsidR="00B27581">
        <w:t>:00 ------06:00-----08:00-----------------------18:00---------19:00-----------------23:59</w:t>
      </w:r>
    </w:p>
    <w:p w:rsidR="00B27581" w:rsidRDefault="00B27581" w:rsidP="00F51F7F"/>
    <w:p w:rsidR="00B27581" w:rsidRDefault="00B27581" w:rsidP="00F51F7F">
      <w:r>
        <w:t>Boundary Values</w:t>
      </w:r>
    </w:p>
    <w:p w:rsidR="00B27581" w:rsidRDefault="00B27581" w:rsidP="00F51F7F">
      <w:r>
        <w:t>00:00, 05:59, 06:00, 07:59, 08:00, 17:59,1 8:00, 18:59, 19:00, 23:59</w:t>
      </w:r>
    </w:p>
    <w:p w:rsidR="00BA21F9" w:rsidRDefault="00BA21F9" w:rsidP="00F51F7F"/>
    <w:p w:rsidR="00BA21F9" w:rsidRPr="00BA21F9" w:rsidRDefault="00BA21F9" w:rsidP="00F51F7F">
      <w:pPr>
        <w:rPr>
          <w:sz w:val="32"/>
          <w:u w:val="single"/>
        </w:rPr>
      </w:pPr>
      <w:r w:rsidRPr="00BA21F9">
        <w:rPr>
          <w:sz w:val="32"/>
          <w:u w:val="single"/>
        </w:rPr>
        <w:t>Decision Table Testing:</w:t>
      </w:r>
    </w:p>
    <w:p w:rsidR="00BA21F9" w:rsidRDefault="00BA21F9" w:rsidP="004C1C91"/>
    <w:p w:rsidR="00BA21F9" w:rsidRDefault="00BA21F9" w:rsidP="004C1C91">
      <w:r>
        <w:t>Specifications that contain business rules that defines a set of actions that should be taken as a result.</w:t>
      </w:r>
    </w:p>
    <w:p w:rsidR="00BA21F9" w:rsidRDefault="00BA21F9" w:rsidP="004C1C91"/>
    <w:p w:rsidR="00BA21F9" w:rsidRDefault="00BA21F9" w:rsidP="00BA21F9">
      <w:pPr>
        <w:ind w:left="2880" w:firstLine="720"/>
      </w:pPr>
      <w:r>
        <w:t>Four Quadrants</w:t>
      </w:r>
    </w:p>
    <w:p w:rsidR="00BA21F9" w:rsidRDefault="00BA21F9" w:rsidP="00BA21F9">
      <w:pPr>
        <w:ind w:left="2160"/>
      </w:pPr>
      <w:r>
        <w:t xml:space="preserve">Conditions </w:t>
      </w:r>
      <w:r>
        <w:tab/>
      </w:r>
      <w:r>
        <w:tab/>
      </w:r>
      <w:r>
        <w:tab/>
        <w:t>Sets of Conditions</w:t>
      </w:r>
    </w:p>
    <w:p w:rsidR="00BA21F9" w:rsidRDefault="00BA21F9" w:rsidP="00BA21F9">
      <w:pPr>
        <w:ind w:left="2160"/>
      </w:pPr>
      <w:r>
        <w:t xml:space="preserve">Actions </w:t>
      </w:r>
      <w:r>
        <w:tab/>
      </w:r>
      <w:r>
        <w:tab/>
      </w:r>
      <w:r>
        <w:tab/>
        <w:t>Action Entries</w:t>
      </w:r>
    </w:p>
    <w:p w:rsidR="00BA21F9" w:rsidRDefault="00BA21F9" w:rsidP="00BA21F9">
      <w:pPr>
        <w:ind w:left="2160"/>
      </w:pPr>
    </w:p>
    <w:p w:rsidR="00BA21F9" w:rsidRDefault="00BA21F9" w:rsidP="004C1C91">
      <w:r w:rsidRPr="00BA21F9">
        <w:rPr>
          <w:b/>
        </w:rPr>
        <w:t xml:space="preserve">Sets of Conditions </w:t>
      </w:r>
      <w:r>
        <w:t>are Boolean values (True/False) that make up the different possible combinations of conditions.</w:t>
      </w:r>
    </w:p>
    <w:p w:rsidR="00BA21F9" w:rsidRDefault="00BA21F9" w:rsidP="004C1C91">
      <w:r w:rsidRPr="00BA21F9">
        <w:rPr>
          <w:b/>
        </w:rPr>
        <w:t>Action Entries</w:t>
      </w:r>
      <w:r>
        <w:t xml:space="preserve"> are check-marks, representing which of the actions in a given column are to be performed.</w:t>
      </w:r>
    </w:p>
    <w:p w:rsidR="00BA21F9" w:rsidRDefault="00BA21F9" w:rsidP="004C1C91"/>
    <w:p w:rsidR="009A77F9" w:rsidRDefault="009A77F9" w:rsidP="004C1C91">
      <w:r>
        <w:t>Page 92 and 93</w:t>
      </w:r>
    </w:p>
    <w:p w:rsidR="00F17169" w:rsidRPr="00F17169" w:rsidRDefault="00F17169" w:rsidP="004C1C91">
      <w:pPr>
        <w:rPr>
          <w:u w:val="single"/>
        </w:rPr>
      </w:pPr>
      <w:r w:rsidRPr="00F17169">
        <w:rPr>
          <w:u w:val="single"/>
        </w:rPr>
        <w:t>Infeasibility:</w:t>
      </w:r>
    </w:p>
    <w:p w:rsidR="00F17169" w:rsidRDefault="00F17169" w:rsidP="004C1C91">
      <w:r>
        <w:t>Certain combinations of condition that are logically impossible</w:t>
      </w:r>
    </w:p>
    <w:p w:rsidR="009A77F9" w:rsidRDefault="009A77F9" w:rsidP="004C1C91"/>
    <w:p w:rsidR="00CD0DDF" w:rsidRDefault="009A77F9" w:rsidP="004C1C91">
      <w:pPr>
        <w:rPr>
          <w:sz w:val="28"/>
          <w:u w:val="single"/>
        </w:rPr>
      </w:pPr>
      <w:r w:rsidRPr="009A77F9">
        <w:rPr>
          <w:sz w:val="28"/>
          <w:u w:val="single"/>
        </w:rPr>
        <w:t>State Transition Testing:</w:t>
      </w:r>
    </w:p>
    <w:p w:rsidR="00CD0DDF" w:rsidRPr="00CD0DDF" w:rsidRDefault="00CD0DDF" w:rsidP="00CD0DDF">
      <w:pPr>
        <w:pStyle w:val="ListParagraph"/>
        <w:numPr>
          <w:ilvl w:val="0"/>
          <w:numId w:val="10"/>
        </w:numPr>
        <w:rPr>
          <w:sz w:val="22"/>
        </w:rPr>
      </w:pPr>
      <w:r w:rsidRPr="00CD0DDF">
        <w:rPr>
          <w:sz w:val="22"/>
        </w:rPr>
        <w:t xml:space="preserve">Double circle </w:t>
      </w:r>
      <w:proofErr w:type="gramStart"/>
      <w:r w:rsidRPr="00CD0DDF">
        <w:rPr>
          <w:sz w:val="22"/>
        </w:rPr>
        <w:t>start</w:t>
      </w:r>
      <w:proofErr w:type="gramEnd"/>
      <w:r w:rsidRPr="00CD0DDF">
        <w:rPr>
          <w:sz w:val="22"/>
        </w:rPr>
        <w:t xml:space="preserve"> of transition</w:t>
      </w:r>
    </w:p>
    <w:p w:rsidR="00DF4F32" w:rsidRDefault="00DF4F32" w:rsidP="004C1C91"/>
    <w:p w:rsidR="00B1584C" w:rsidRDefault="00B1584C" w:rsidP="004C1C91">
      <w:pPr>
        <w:rPr>
          <w:sz w:val="28"/>
        </w:rPr>
      </w:pPr>
    </w:p>
    <w:p w:rsidR="00DF4F32" w:rsidRPr="00DF4F32" w:rsidRDefault="00DF4F32" w:rsidP="004C1C91">
      <w:pPr>
        <w:rPr>
          <w:sz w:val="28"/>
          <w:u w:val="single"/>
        </w:rPr>
      </w:pPr>
      <w:r w:rsidRPr="00DF4F32">
        <w:rPr>
          <w:sz w:val="28"/>
          <w:u w:val="single"/>
        </w:rPr>
        <w:t>Experience Based Testing:</w:t>
      </w:r>
    </w:p>
    <w:p w:rsidR="00DF4F32" w:rsidRDefault="00DF4F32" w:rsidP="004C1C91">
      <w:pPr>
        <w:rPr>
          <w:u w:val="single"/>
        </w:rPr>
      </w:pPr>
    </w:p>
    <w:p w:rsidR="00DF4F32" w:rsidRPr="00DF4F32" w:rsidRDefault="00DF4F32" w:rsidP="004C1C91">
      <w:pPr>
        <w:rPr>
          <w:u w:val="single"/>
        </w:rPr>
      </w:pPr>
      <w:r w:rsidRPr="00DF4F32">
        <w:rPr>
          <w:u w:val="single"/>
        </w:rPr>
        <w:t>Error Guessing</w:t>
      </w:r>
    </w:p>
    <w:p w:rsidR="00DF4F32" w:rsidRDefault="00DF4F32" w:rsidP="004C1C91">
      <w:r>
        <w:t>A test design technique where the experience of the test is used to anticipate what defects might be present in the component tor system under test as a results or errors made, and to design test specifically to expose them</w:t>
      </w:r>
    </w:p>
    <w:p w:rsidR="00DF4F32" w:rsidRDefault="00DF4F32" w:rsidP="004C1C91"/>
    <w:p w:rsidR="00DF4F32" w:rsidRPr="00DF4F32" w:rsidRDefault="00DF4F32" w:rsidP="004C1C91">
      <w:pPr>
        <w:rPr>
          <w:u w:val="single"/>
        </w:rPr>
      </w:pPr>
      <w:r w:rsidRPr="00DF4F32">
        <w:rPr>
          <w:u w:val="single"/>
        </w:rPr>
        <w:t>Defect and Failure lists</w:t>
      </w:r>
    </w:p>
    <w:p w:rsidR="00DF4F32" w:rsidRDefault="00DF4F32" w:rsidP="004C1C91">
      <w:r>
        <w:t>Can help identify areas that are susceptible to problems.</w:t>
      </w:r>
    </w:p>
    <w:p w:rsidR="00DF4F32" w:rsidRDefault="00DF4F32" w:rsidP="004C1C91"/>
    <w:p w:rsidR="00B1584C" w:rsidRDefault="00B1584C" w:rsidP="004C1C91">
      <w:pPr>
        <w:rPr>
          <w:u w:val="single"/>
        </w:rPr>
      </w:pPr>
    </w:p>
    <w:p w:rsidR="00DF4F32" w:rsidRPr="00DF4F32" w:rsidRDefault="00DF4F32" w:rsidP="004C1C91">
      <w:pPr>
        <w:rPr>
          <w:u w:val="single"/>
        </w:rPr>
      </w:pPr>
      <w:r w:rsidRPr="00DF4F32">
        <w:rPr>
          <w:u w:val="single"/>
        </w:rPr>
        <w:lastRenderedPageBreak/>
        <w:t>Fault Attack</w:t>
      </w:r>
    </w:p>
    <w:p w:rsidR="00DF4F32" w:rsidRDefault="00DF4F32" w:rsidP="004C1C91">
      <w:r>
        <w:t>This approach is to list possible errors and design test around that list.</w:t>
      </w:r>
    </w:p>
    <w:p w:rsidR="00DF4F32" w:rsidRDefault="00DF4F32" w:rsidP="004C1C91"/>
    <w:p w:rsidR="00DF4F32" w:rsidRPr="00DF4F32" w:rsidRDefault="00DF4F32" w:rsidP="004C1C91">
      <w:pPr>
        <w:rPr>
          <w:u w:val="single"/>
        </w:rPr>
      </w:pPr>
      <w:r w:rsidRPr="00DF4F32">
        <w:rPr>
          <w:u w:val="single"/>
        </w:rPr>
        <w:t>Exploratory Testing</w:t>
      </w:r>
    </w:p>
    <w:p w:rsidR="00DF4F32" w:rsidRDefault="00DF4F32" w:rsidP="004C1C91">
      <w:r>
        <w:t xml:space="preserve">An informal test design technique where the tester actively controls the design of the test as those tests are performed and uses information gained while testing to design new and better </w:t>
      </w:r>
      <w:proofErr w:type="gramStart"/>
      <w:r>
        <w:t>tests.</w:t>
      </w:r>
      <w:r w:rsidR="009466E2">
        <w:t>(</w:t>
      </w:r>
      <w:proofErr w:type="gramEnd"/>
      <w:r w:rsidR="009466E2">
        <w:t>Ad-</w:t>
      </w:r>
      <w:proofErr w:type="spellStart"/>
      <w:r w:rsidR="009466E2">
        <w:t>hod</w:t>
      </w:r>
      <w:proofErr w:type="spellEnd"/>
      <w:r w:rsidR="009466E2">
        <w:t>)</w:t>
      </w:r>
    </w:p>
    <w:p w:rsidR="001B6D62" w:rsidRPr="001B6D62" w:rsidRDefault="001B6D62" w:rsidP="004C1C91">
      <w:pPr>
        <w:rPr>
          <w:b/>
        </w:rPr>
      </w:pPr>
      <w:r w:rsidRPr="001B6D62">
        <w:rPr>
          <w:b/>
        </w:rPr>
        <w:t>Advantages:</w:t>
      </w:r>
    </w:p>
    <w:p w:rsidR="001B6D62" w:rsidRDefault="001B6D62" w:rsidP="001B6D62">
      <w:pPr>
        <w:pStyle w:val="ListParagraph"/>
        <w:numPr>
          <w:ilvl w:val="0"/>
          <w:numId w:val="10"/>
        </w:numPr>
      </w:pPr>
      <w:r>
        <w:t>Doesn’t require much preparation</w:t>
      </w:r>
    </w:p>
    <w:p w:rsidR="001B6D62" w:rsidRDefault="001B6D62" w:rsidP="001B6D62">
      <w:pPr>
        <w:pStyle w:val="ListParagraph"/>
        <w:numPr>
          <w:ilvl w:val="0"/>
          <w:numId w:val="10"/>
        </w:numPr>
      </w:pPr>
      <w:r>
        <w:t>Testers report a large proportion of bugs via this method</w:t>
      </w:r>
    </w:p>
    <w:p w:rsidR="001B6D62" w:rsidRPr="001B6D62" w:rsidRDefault="001B6D62" w:rsidP="004C1C91">
      <w:pPr>
        <w:rPr>
          <w:b/>
        </w:rPr>
      </w:pPr>
      <w:r w:rsidRPr="001B6D62">
        <w:rPr>
          <w:b/>
        </w:rPr>
        <w:t>Disadvantage:</w:t>
      </w:r>
    </w:p>
    <w:p w:rsidR="001B6D62" w:rsidRDefault="001B6D62" w:rsidP="001B6D62">
      <w:pPr>
        <w:pStyle w:val="ListParagraph"/>
        <w:numPr>
          <w:ilvl w:val="0"/>
          <w:numId w:val="11"/>
        </w:numPr>
      </w:pPr>
      <w:r>
        <w:t xml:space="preserve">There is no review of testing planning an experience user of the system may </w:t>
      </w:r>
      <w:proofErr w:type="spellStart"/>
      <w:r>
        <w:t>no</w:t>
      </w:r>
      <w:proofErr w:type="spellEnd"/>
      <w:r>
        <w:t xml:space="preserve"> be an experienced tester</w:t>
      </w:r>
    </w:p>
    <w:p w:rsidR="001B6D62" w:rsidRDefault="001B6D62" w:rsidP="001B6D62">
      <w:pPr>
        <w:pStyle w:val="ListParagraph"/>
        <w:numPr>
          <w:ilvl w:val="0"/>
          <w:numId w:val="11"/>
        </w:numPr>
      </w:pPr>
      <w:r>
        <w:t>Testers have to remember the exact steps they took to create a defect – otherwise reproduction may be difficult.</w:t>
      </w:r>
    </w:p>
    <w:p w:rsidR="00DF4F32" w:rsidRDefault="00DF4F32" w:rsidP="004C1C91">
      <w:pPr>
        <w:rPr>
          <w:b/>
        </w:rPr>
      </w:pPr>
    </w:p>
    <w:p w:rsidR="00266CA1" w:rsidRDefault="00266CA1" w:rsidP="004C1C91">
      <w:pPr>
        <w:rPr>
          <w:b/>
        </w:rPr>
      </w:pPr>
    </w:p>
    <w:p w:rsidR="00D651E4" w:rsidRPr="0053147A" w:rsidRDefault="00D651E4" w:rsidP="004C1C91">
      <w:pPr>
        <w:rPr>
          <w:b/>
        </w:rPr>
      </w:pPr>
      <w:r w:rsidRPr="0053147A">
        <w:rPr>
          <w:b/>
        </w:rPr>
        <w:t>Structural Testing (White-Box)</w:t>
      </w:r>
    </w:p>
    <w:p w:rsidR="00D651E4" w:rsidRDefault="0053147A" w:rsidP="0053147A">
      <w:pPr>
        <w:pStyle w:val="ListParagraph"/>
        <w:numPr>
          <w:ilvl w:val="0"/>
          <w:numId w:val="7"/>
        </w:numPr>
      </w:pPr>
      <w:r>
        <w:t>Statement Coverage</w:t>
      </w:r>
    </w:p>
    <w:p w:rsidR="0053147A" w:rsidRDefault="0053147A" w:rsidP="0053147A">
      <w:pPr>
        <w:pStyle w:val="ListParagraph"/>
        <w:numPr>
          <w:ilvl w:val="0"/>
          <w:numId w:val="7"/>
        </w:numPr>
      </w:pPr>
      <w:r>
        <w:t>Decision Coverage</w:t>
      </w:r>
    </w:p>
    <w:sectPr w:rsidR="0053147A" w:rsidSect="009E2B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213A1"/>
    <w:multiLevelType w:val="hybridMultilevel"/>
    <w:tmpl w:val="7F90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1458F"/>
    <w:multiLevelType w:val="hybridMultilevel"/>
    <w:tmpl w:val="680C1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63A67"/>
    <w:multiLevelType w:val="hybridMultilevel"/>
    <w:tmpl w:val="8FA29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3659E"/>
    <w:multiLevelType w:val="hybridMultilevel"/>
    <w:tmpl w:val="3138A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250D2"/>
    <w:multiLevelType w:val="hybridMultilevel"/>
    <w:tmpl w:val="3B98C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47F37"/>
    <w:multiLevelType w:val="hybridMultilevel"/>
    <w:tmpl w:val="52EC8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E2B5A"/>
    <w:multiLevelType w:val="hybridMultilevel"/>
    <w:tmpl w:val="D2A6C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0C2B8A"/>
    <w:multiLevelType w:val="hybridMultilevel"/>
    <w:tmpl w:val="91FAB73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B119C4"/>
    <w:multiLevelType w:val="hybridMultilevel"/>
    <w:tmpl w:val="7416D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9E7918"/>
    <w:multiLevelType w:val="hybridMultilevel"/>
    <w:tmpl w:val="B2E47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0312C"/>
    <w:multiLevelType w:val="hybridMultilevel"/>
    <w:tmpl w:val="64B62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6"/>
  </w:num>
  <w:num w:numId="5">
    <w:abstractNumId w:val="5"/>
  </w:num>
  <w:num w:numId="6">
    <w:abstractNumId w:val="9"/>
  </w:num>
  <w:num w:numId="7">
    <w:abstractNumId w:val="3"/>
  </w:num>
  <w:num w:numId="8">
    <w:abstractNumId w:val="0"/>
  </w:num>
  <w:num w:numId="9">
    <w:abstractNumId w:val="7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91"/>
    <w:rsid w:val="00031AB5"/>
    <w:rsid w:val="001B6D62"/>
    <w:rsid w:val="002351F9"/>
    <w:rsid w:val="00266CA1"/>
    <w:rsid w:val="004C1C91"/>
    <w:rsid w:val="0053147A"/>
    <w:rsid w:val="00620D60"/>
    <w:rsid w:val="006F139B"/>
    <w:rsid w:val="009466E2"/>
    <w:rsid w:val="009A77F9"/>
    <w:rsid w:val="009E2B96"/>
    <w:rsid w:val="00AB23CF"/>
    <w:rsid w:val="00B1584C"/>
    <w:rsid w:val="00B27581"/>
    <w:rsid w:val="00B97F51"/>
    <w:rsid w:val="00BA21F9"/>
    <w:rsid w:val="00CD0DDF"/>
    <w:rsid w:val="00D651E4"/>
    <w:rsid w:val="00DF4F32"/>
    <w:rsid w:val="00F17169"/>
    <w:rsid w:val="00F5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CDA5C"/>
  <w15:chartTrackingRefBased/>
  <w15:docId w15:val="{EBE9098B-CC43-3446-8248-9D2FB3E8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Yinka Merit</dc:creator>
  <cp:keywords/>
  <dc:description/>
  <cp:lastModifiedBy>Yinka Merit</cp:lastModifiedBy>
  <cp:revision>3</cp:revision>
  <dcterms:created xsi:type="dcterms:W3CDTF">2019-02-05T13:28:00Z</dcterms:created>
  <dcterms:modified xsi:type="dcterms:W3CDTF">2019-02-11T14:32:00Z</dcterms:modified>
</cp:coreProperties>
</file>