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BA9DC1" w14:textId="4530618E" w:rsidR="00A52B38" w:rsidRPr="001A25E9" w:rsidRDefault="001A25E9">
      <w:pPr>
        <w:rPr>
          <w:rFonts w:ascii="Times New Roman" w:hAnsi="Times New Roman" w:cs="Times New Roman"/>
        </w:rPr>
      </w:pPr>
      <w:bookmarkStart w:id="0" w:name="1"/>
      <w:bookmarkEnd w:id="0"/>
      <w:r>
        <w:rPr>
          <w:rFonts w:ascii="Times New Roman" w:eastAsia="Times New Roman" w:hAnsi="Times New Roman" w:cs="Times New Roman"/>
          <w:noProof/>
          <w:color w:val="000000"/>
          <w:sz w:val="24"/>
          <w:szCs w:val="24"/>
        </w:rPr>
        <w:drawing>
          <wp:anchor distT="0" distB="0" distL="114300" distR="114300" simplePos="0" relativeHeight="251661312" behindDoc="1" locked="0" layoutInCell="1" allowOverlap="1" wp14:anchorId="6C1B7101" wp14:editId="73CB2D32">
            <wp:simplePos x="0" y="0"/>
            <wp:positionH relativeFrom="page">
              <wp:posOffset>1143000</wp:posOffset>
            </wp:positionH>
            <wp:positionV relativeFrom="page">
              <wp:posOffset>914400</wp:posOffset>
            </wp:positionV>
            <wp:extent cx="2427890" cy="655603"/>
            <wp:effectExtent l="0" t="0" r="0" b="5080"/>
            <wp:wrapNone/>
            <wp:docPr id="109" name="图片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
                    <pic:cNvPicPr>
                      <a:picLocks/>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2427890" cy="655603"/>
                    </a:xfrm>
                    <a:prstGeom prst="rect">
                      <a:avLst/>
                    </a:prstGeom>
                    <a:noFill/>
                  </pic:spPr>
                </pic:pic>
              </a:graphicData>
            </a:graphic>
            <wp14:sizeRelH relativeFrom="page">
              <wp14:pctWidth>0</wp14:pctWidth>
            </wp14:sizeRelH>
            <wp14:sizeRelV relativeFrom="page">
              <wp14:pctHeight>0</wp14:pctHeight>
            </wp14:sizeRelV>
          </wp:anchor>
        </w:drawing>
      </w:r>
    </w:p>
    <w:p w14:paraId="1A42AC0A" w14:textId="77777777" w:rsidR="00CF137E" w:rsidRPr="001A25E9" w:rsidRDefault="00CF137E">
      <w:pPr>
        <w:rPr>
          <w:rFonts w:ascii="Times New Roman" w:hAnsi="Times New Roman" w:cs="Times New Roman"/>
        </w:rPr>
      </w:pPr>
    </w:p>
    <w:p w14:paraId="0ACEB495" w14:textId="77777777" w:rsidR="00F66E1F" w:rsidRPr="001A25E9" w:rsidRDefault="00F66E1F">
      <w:pPr>
        <w:rPr>
          <w:rFonts w:ascii="Times New Roman" w:hAnsi="Times New Roman" w:cs="Times New Roman"/>
        </w:rPr>
      </w:pPr>
    </w:p>
    <w:p w14:paraId="7F104728" w14:textId="77777777" w:rsidR="001A25E9" w:rsidRDefault="001A25E9" w:rsidP="00F66E1F">
      <w:pPr>
        <w:jc w:val="center"/>
        <w:rPr>
          <w:rFonts w:ascii="Times New Roman" w:hAnsi="Times New Roman" w:cs="Times New Roman"/>
          <w:sz w:val="48"/>
          <w:szCs w:val="48"/>
        </w:rPr>
      </w:pPr>
    </w:p>
    <w:p w14:paraId="00FC4565" w14:textId="77777777" w:rsidR="001A25E9" w:rsidRDefault="001A25E9" w:rsidP="00F66E1F">
      <w:pPr>
        <w:jc w:val="center"/>
        <w:rPr>
          <w:rFonts w:ascii="Times New Roman" w:hAnsi="Times New Roman" w:cs="Times New Roman"/>
          <w:sz w:val="48"/>
          <w:szCs w:val="48"/>
        </w:rPr>
      </w:pPr>
    </w:p>
    <w:p w14:paraId="36F26D67" w14:textId="2E86B5E1" w:rsidR="00F66E1F" w:rsidRPr="001A25E9" w:rsidRDefault="00F66E1F" w:rsidP="00F66E1F">
      <w:pPr>
        <w:jc w:val="center"/>
        <w:rPr>
          <w:rFonts w:ascii="Times New Roman" w:hAnsi="Times New Roman" w:cs="Times New Roman"/>
          <w:sz w:val="48"/>
          <w:szCs w:val="48"/>
        </w:rPr>
      </w:pPr>
      <w:r w:rsidRPr="001A25E9">
        <w:rPr>
          <w:rFonts w:ascii="Times New Roman" w:hAnsi="Times New Roman" w:cs="Times New Roman"/>
          <w:sz w:val="48"/>
          <w:szCs w:val="48"/>
        </w:rPr>
        <w:t xml:space="preserve">Internet of </w:t>
      </w:r>
      <w:r w:rsidR="009D644A" w:rsidRPr="001A25E9">
        <w:rPr>
          <w:rFonts w:ascii="Times New Roman" w:hAnsi="Times New Roman" w:cs="Times New Roman"/>
          <w:sz w:val="48"/>
          <w:szCs w:val="48"/>
        </w:rPr>
        <w:t>Things E</w:t>
      </w:r>
      <w:r w:rsidRPr="001A25E9">
        <w:rPr>
          <w:rFonts w:ascii="Times New Roman" w:hAnsi="Times New Roman" w:cs="Times New Roman"/>
          <w:sz w:val="48"/>
          <w:szCs w:val="48"/>
        </w:rPr>
        <w:t xml:space="preserve">ngineering </w:t>
      </w:r>
      <w:r w:rsidR="009D644A" w:rsidRPr="001A25E9">
        <w:rPr>
          <w:rFonts w:ascii="Times New Roman" w:hAnsi="Times New Roman" w:cs="Times New Roman"/>
          <w:sz w:val="48"/>
          <w:szCs w:val="48"/>
        </w:rPr>
        <w:t>P</w:t>
      </w:r>
      <w:r w:rsidRPr="001A25E9">
        <w:rPr>
          <w:rFonts w:ascii="Times New Roman" w:hAnsi="Times New Roman" w:cs="Times New Roman"/>
          <w:sz w:val="48"/>
          <w:szCs w:val="48"/>
        </w:rPr>
        <w:t>ractices</w:t>
      </w:r>
      <w:r w:rsidRPr="001A25E9">
        <w:rPr>
          <w:rFonts w:ascii="Times New Roman" w:hAnsi="Times New Roman" w:cs="Times New Roman"/>
          <w:sz w:val="48"/>
          <w:szCs w:val="48"/>
        </w:rPr>
        <w:cr/>
      </w:r>
    </w:p>
    <w:p w14:paraId="0D5BE7E1" w14:textId="77777777" w:rsidR="00CF137E" w:rsidRPr="001A25E9" w:rsidRDefault="009D644A" w:rsidP="00F66E1F">
      <w:pPr>
        <w:jc w:val="center"/>
        <w:rPr>
          <w:rFonts w:ascii="Times New Roman" w:hAnsi="Times New Roman" w:cs="Times New Roman"/>
          <w:sz w:val="20"/>
        </w:rPr>
      </w:pPr>
      <w:r w:rsidRPr="001A25E9">
        <w:rPr>
          <w:rFonts w:ascii="Times New Roman" w:hAnsi="Times New Roman" w:cs="Times New Roman"/>
          <w:sz w:val="52"/>
        </w:rPr>
        <w:tab/>
        <w:t>Course R</w:t>
      </w:r>
      <w:r w:rsidR="00F66E1F" w:rsidRPr="001A25E9">
        <w:rPr>
          <w:rFonts w:ascii="Times New Roman" w:hAnsi="Times New Roman" w:cs="Times New Roman"/>
          <w:sz w:val="52"/>
        </w:rPr>
        <w:t>eport</w:t>
      </w:r>
    </w:p>
    <w:p w14:paraId="19DB65F4" w14:textId="77777777" w:rsidR="00CF137E" w:rsidRPr="001A25E9" w:rsidRDefault="00CF137E">
      <w:pPr>
        <w:rPr>
          <w:rFonts w:ascii="Times New Roman" w:hAnsi="Times New Roman" w:cs="Times New Roman"/>
        </w:rPr>
      </w:pPr>
    </w:p>
    <w:p w14:paraId="10E2F27F" w14:textId="77777777" w:rsidR="00CF137E" w:rsidRPr="001A25E9" w:rsidRDefault="00CF137E" w:rsidP="00CF137E">
      <w:pPr>
        <w:jc w:val="center"/>
        <w:rPr>
          <w:rFonts w:ascii="Times New Roman" w:hAnsi="Times New Roman" w:cs="Times New Roman"/>
        </w:rPr>
      </w:pPr>
    </w:p>
    <w:p w14:paraId="6D7DB618" w14:textId="77777777" w:rsidR="00CF137E" w:rsidRPr="001A25E9" w:rsidRDefault="00CF137E" w:rsidP="00CF137E">
      <w:pPr>
        <w:rPr>
          <w:rFonts w:ascii="Times New Roman" w:hAnsi="Times New Roman" w:cs="Times New Roman"/>
        </w:rPr>
      </w:pPr>
      <w:r w:rsidRPr="001A25E9">
        <w:rPr>
          <w:rFonts w:ascii="Times New Roman" w:hAnsi="Times New Roman" w:cs="Times New Roman"/>
        </w:rPr>
        <w:t xml:space="preserve">                      </w:t>
      </w:r>
    </w:p>
    <w:p w14:paraId="0ABFAD42" w14:textId="77777777" w:rsidR="00F66E1F" w:rsidRPr="001A25E9" w:rsidRDefault="00F66E1F" w:rsidP="00CF137E">
      <w:pPr>
        <w:rPr>
          <w:rFonts w:ascii="Times New Roman" w:hAnsi="Times New Roman" w:cs="Times New Roman"/>
        </w:rPr>
      </w:pPr>
    </w:p>
    <w:p w14:paraId="76667E3C" w14:textId="77777777" w:rsidR="00F66E1F" w:rsidRPr="001A25E9" w:rsidRDefault="00F66E1F" w:rsidP="00CF137E">
      <w:pPr>
        <w:rPr>
          <w:rFonts w:ascii="Times New Roman" w:hAnsi="Times New Roman" w:cs="Times New Roman"/>
        </w:rPr>
      </w:pPr>
    </w:p>
    <w:p w14:paraId="5505CC04" w14:textId="77777777" w:rsidR="00F66E1F" w:rsidRPr="001A25E9" w:rsidRDefault="00F66E1F" w:rsidP="00CF137E">
      <w:pPr>
        <w:rPr>
          <w:rFonts w:ascii="Times New Roman" w:hAnsi="Times New Roman" w:cs="Times New Roman"/>
        </w:rPr>
      </w:pPr>
    </w:p>
    <w:p w14:paraId="5A7097FC" w14:textId="77777777" w:rsidR="00F66E1F" w:rsidRPr="001A25E9" w:rsidRDefault="00CF137E" w:rsidP="00CF137E">
      <w:pPr>
        <w:rPr>
          <w:rFonts w:ascii="Times New Roman" w:hAnsi="Times New Roman" w:cs="Times New Roman"/>
        </w:rPr>
      </w:pPr>
      <w:r w:rsidRPr="001A25E9">
        <w:rPr>
          <w:rFonts w:ascii="Times New Roman" w:hAnsi="Times New Roman" w:cs="Times New Roman"/>
        </w:rPr>
        <w:t xml:space="preserve">                  </w:t>
      </w:r>
    </w:p>
    <w:p w14:paraId="2C8372EB" w14:textId="03D0517B" w:rsidR="00CF137E" w:rsidRPr="001A25E9" w:rsidRDefault="00F66E1F" w:rsidP="00F66E1F">
      <w:pPr>
        <w:ind w:left="1260" w:firstLine="420"/>
        <w:rPr>
          <w:rFonts w:ascii="Times New Roman" w:hAnsi="Times New Roman" w:cs="Times New Roman"/>
          <w:sz w:val="32"/>
          <w:u w:val="single"/>
        </w:rPr>
      </w:pPr>
      <w:proofErr w:type="gramStart"/>
      <w:r w:rsidRPr="001A25E9">
        <w:rPr>
          <w:rFonts w:ascii="Times New Roman" w:hAnsi="Times New Roman" w:cs="Times New Roman"/>
          <w:sz w:val="32"/>
        </w:rPr>
        <w:t xml:space="preserve">Title </w:t>
      </w:r>
      <w:r w:rsidR="00CF137E" w:rsidRPr="001A25E9">
        <w:rPr>
          <w:rFonts w:ascii="Times New Roman" w:hAnsi="Times New Roman" w:cs="Times New Roman"/>
          <w:sz w:val="32"/>
        </w:rPr>
        <w:t>:</w:t>
      </w:r>
      <w:proofErr w:type="gramEnd"/>
      <w:r w:rsidR="001A16C1" w:rsidRPr="001A25E9">
        <w:rPr>
          <w:rFonts w:ascii="Times New Roman" w:hAnsi="Times New Roman" w:cs="Times New Roman"/>
          <w:sz w:val="32"/>
        </w:rPr>
        <w:t xml:space="preserve"> </w:t>
      </w:r>
      <w:r w:rsidR="00CF137E" w:rsidRPr="001A25E9">
        <w:rPr>
          <w:rFonts w:ascii="Times New Roman" w:hAnsi="Times New Roman" w:cs="Times New Roman"/>
          <w:sz w:val="32"/>
        </w:rPr>
        <w:t xml:space="preserve"> </w:t>
      </w:r>
      <w:r w:rsidR="00B309AC" w:rsidRPr="001A25E9">
        <w:rPr>
          <w:rFonts w:ascii="Times New Roman" w:hAnsi="Times New Roman" w:cs="Times New Roman"/>
          <w:sz w:val="32"/>
          <w:u w:val="single"/>
        </w:rPr>
        <w:t>Storage environment monitoring system</w:t>
      </w:r>
      <w:r w:rsidR="00CF137E" w:rsidRPr="001A25E9">
        <w:rPr>
          <w:rFonts w:ascii="Times New Roman" w:hAnsi="Times New Roman" w:cs="Times New Roman"/>
          <w:sz w:val="32"/>
          <w:u w:val="single"/>
        </w:rPr>
        <w:t xml:space="preserve">      </w:t>
      </w:r>
      <w:r w:rsidRPr="001A25E9">
        <w:rPr>
          <w:rFonts w:ascii="Times New Roman" w:hAnsi="Times New Roman" w:cs="Times New Roman"/>
          <w:sz w:val="32"/>
          <w:u w:val="single"/>
        </w:rPr>
        <w:t xml:space="preserve">       </w:t>
      </w:r>
      <w:r w:rsidR="00CF137E" w:rsidRPr="001A25E9">
        <w:rPr>
          <w:rFonts w:ascii="Times New Roman" w:hAnsi="Times New Roman" w:cs="Times New Roman"/>
          <w:sz w:val="32"/>
          <w:u w:val="single"/>
        </w:rPr>
        <w:t xml:space="preserve">               </w:t>
      </w:r>
    </w:p>
    <w:p w14:paraId="7F1C0295" w14:textId="68FEE032" w:rsidR="00CF137E" w:rsidRPr="001A25E9" w:rsidRDefault="009D644A" w:rsidP="001A25E9">
      <w:pPr>
        <w:ind w:left="1260" w:firstLine="420"/>
        <w:rPr>
          <w:rFonts w:ascii="Times New Roman" w:hAnsi="Times New Roman" w:cs="Times New Roman" w:hint="eastAsia"/>
          <w:sz w:val="32"/>
          <w:u w:val="single"/>
        </w:rPr>
      </w:pPr>
      <w:r w:rsidRPr="001A25E9">
        <w:rPr>
          <w:rFonts w:ascii="Times New Roman" w:hAnsi="Times New Roman" w:cs="Times New Roman"/>
          <w:sz w:val="32"/>
        </w:rPr>
        <w:t>G</w:t>
      </w:r>
      <w:r w:rsidR="001A16C1" w:rsidRPr="001A25E9">
        <w:rPr>
          <w:rFonts w:ascii="Times New Roman" w:hAnsi="Times New Roman" w:cs="Times New Roman"/>
          <w:sz w:val="32"/>
        </w:rPr>
        <w:t xml:space="preserve">roup </w:t>
      </w:r>
      <w:proofErr w:type="gramStart"/>
      <w:r w:rsidR="001A16C1" w:rsidRPr="001A25E9">
        <w:rPr>
          <w:rFonts w:ascii="Times New Roman" w:hAnsi="Times New Roman" w:cs="Times New Roman"/>
          <w:sz w:val="32"/>
        </w:rPr>
        <w:t>number :</w:t>
      </w:r>
      <w:proofErr w:type="gramEnd"/>
      <w:r w:rsidR="001A16C1" w:rsidRPr="001A25E9">
        <w:rPr>
          <w:rFonts w:ascii="Times New Roman" w:hAnsi="Times New Roman" w:cs="Times New Roman"/>
          <w:sz w:val="32"/>
        </w:rPr>
        <w:t xml:space="preserve"> </w:t>
      </w:r>
      <w:r w:rsidR="001A16C1" w:rsidRPr="001A25E9">
        <w:rPr>
          <w:rFonts w:ascii="Times New Roman" w:hAnsi="Times New Roman" w:cs="Times New Roman"/>
          <w:sz w:val="32"/>
          <w:u w:val="single"/>
        </w:rPr>
        <w:t xml:space="preserve">    </w:t>
      </w:r>
      <w:r w:rsidR="00B309AC" w:rsidRPr="001A25E9">
        <w:rPr>
          <w:rFonts w:ascii="Times New Roman" w:hAnsi="Times New Roman" w:cs="Times New Roman"/>
          <w:sz w:val="32"/>
          <w:u w:val="single"/>
        </w:rPr>
        <w:t>Group 04</w:t>
      </w:r>
      <w:r w:rsidR="001A16C1" w:rsidRPr="001A25E9">
        <w:rPr>
          <w:rFonts w:ascii="Times New Roman" w:hAnsi="Times New Roman" w:cs="Times New Roman"/>
          <w:sz w:val="32"/>
          <w:u w:val="single"/>
        </w:rPr>
        <w:t xml:space="preserve">                  </w:t>
      </w:r>
    </w:p>
    <w:p w14:paraId="709C087C" w14:textId="77777777" w:rsidR="00CF137E" w:rsidRPr="001A25E9" w:rsidRDefault="00CF137E">
      <w:pPr>
        <w:rPr>
          <w:rFonts w:ascii="Times New Roman" w:hAnsi="Times New Roman" w:cs="Times New Roman"/>
        </w:rPr>
      </w:pPr>
    </w:p>
    <w:p w14:paraId="2CFE6EB7" w14:textId="77777777" w:rsidR="00CF137E" w:rsidRPr="001A25E9" w:rsidRDefault="00CF137E">
      <w:pPr>
        <w:rPr>
          <w:rFonts w:ascii="Times New Roman" w:hAnsi="Times New Roman" w:cs="Times New Roman"/>
        </w:rPr>
      </w:pPr>
    </w:p>
    <w:p w14:paraId="37EA2B16" w14:textId="77777777" w:rsidR="00CF137E" w:rsidRPr="001A25E9" w:rsidRDefault="00CF137E">
      <w:pPr>
        <w:rPr>
          <w:rFonts w:ascii="Times New Roman" w:hAnsi="Times New Roman" w:cs="Times New Roman"/>
        </w:rPr>
      </w:pPr>
    </w:p>
    <w:p w14:paraId="2D83C535" w14:textId="77777777" w:rsidR="001A16C1" w:rsidRPr="001A25E9" w:rsidRDefault="00CF137E" w:rsidP="00F66E1F">
      <w:pPr>
        <w:rPr>
          <w:rFonts w:ascii="Times New Roman" w:hAnsi="Times New Roman" w:cs="Times New Roman"/>
        </w:rPr>
      </w:pPr>
      <w:r w:rsidRPr="001A25E9">
        <w:rPr>
          <w:rFonts w:ascii="Times New Roman" w:hAnsi="Times New Roman" w:cs="Times New Roman"/>
        </w:rPr>
        <w:t xml:space="preserve">                            </w:t>
      </w:r>
    </w:p>
    <w:tbl>
      <w:tblPr>
        <w:tblStyle w:val="a3"/>
        <w:tblW w:w="0" w:type="auto"/>
        <w:jc w:val="center"/>
        <w:tblLook w:val="04A0" w:firstRow="1" w:lastRow="0" w:firstColumn="1" w:lastColumn="0" w:noHBand="0" w:noVBand="1"/>
      </w:tblPr>
      <w:tblGrid>
        <w:gridCol w:w="2344"/>
        <w:gridCol w:w="2046"/>
        <w:gridCol w:w="2697"/>
      </w:tblGrid>
      <w:tr w:rsidR="001A16C1" w:rsidRPr="001A25E9" w14:paraId="6B5DE86F" w14:textId="77777777" w:rsidTr="009D644A">
        <w:trPr>
          <w:jc w:val="center"/>
        </w:trPr>
        <w:tc>
          <w:tcPr>
            <w:tcW w:w="2344" w:type="dxa"/>
          </w:tcPr>
          <w:p w14:paraId="33315068" w14:textId="77777777" w:rsidR="001A16C1" w:rsidRPr="001A25E9" w:rsidRDefault="001A16C1" w:rsidP="00F66E1F">
            <w:pPr>
              <w:rPr>
                <w:rFonts w:ascii="Times New Roman" w:hAnsi="Times New Roman" w:cs="Times New Roman"/>
                <w:sz w:val="28"/>
              </w:rPr>
            </w:pPr>
            <w:r w:rsidRPr="001A25E9">
              <w:rPr>
                <w:rFonts w:ascii="Times New Roman" w:hAnsi="Times New Roman" w:cs="Times New Roman"/>
                <w:sz w:val="28"/>
              </w:rPr>
              <w:t>Name</w:t>
            </w:r>
          </w:p>
        </w:tc>
        <w:tc>
          <w:tcPr>
            <w:tcW w:w="2046" w:type="dxa"/>
          </w:tcPr>
          <w:p w14:paraId="05E66A92" w14:textId="77777777" w:rsidR="001A16C1" w:rsidRPr="001A25E9" w:rsidRDefault="001A16C1" w:rsidP="00F66E1F">
            <w:pPr>
              <w:rPr>
                <w:rFonts w:ascii="Times New Roman" w:hAnsi="Times New Roman" w:cs="Times New Roman"/>
                <w:sz w:val="28"/>
              </w:rPr>
            </w:pPr>
            <w:r w:rsidRPr="001A25E9">
              <w:rPr>
                <w:rFonts w:ascii="Times New Roman" w:hAnsi="Times New Roman" w:cs="Times New Roman"/>
                <w:sz w:val="28"/>
              </w:rPr>
              <w:t xml:space="preserve">Class </w:t>
            </w:r>
          </w:p>
        </w:tc>
        <w:tc>
          <w:tcPr>
            <w:tcW w:w="2697" w:type="dxa"/>
          </w:tcPr>
          <w:p w14:paraId="73930CC5" w14:textId="77777777" w:rsidR="001A16C1" w:rsidRPr="001A25E9" w:rsidRDefault="001A16C1" w:rsidP="00F66E1F">
            <w:pPr>
              <w:rPr>
                <w:rFonts w:ascii="Times New Roman" w:hAnsi="Times New Roman" w:cs="Times New Roman"/>
                <w:sz w:val="28"/>
              </w:rPr>
            </w:pPr>
            <w:r w:rsidRPr="001A25E9">
              <w:rPr>
                <w:rFonts w:ascii="Times New Roman" w:hAnsi="Times New Roman" w:cs="Times New Roman"/>
                <w:sz w:val="28"/>
              </w:rPr>
              <w:t>BUPT number</w:t>
            </w:r>
          </w:p>
        </w:tc>
      </w:tr>
      <w:tr w:rsidR="001A16C1" w:rsidRPr="001A25E9" w14:paraId="5D212D42" w14:textId="77777777" w:rsidTr="009D644A">
        <w:trPr>
          <w:jc w:val="center"/>
        </w:trPr>
        <w:tc>
          <w:tcPr>
            <w:tcW w:w="2344" w:type="dxa"/>
          </w:tcPr>
          <w:p w14:paraId="0CAAE8BB" w14:textId="78CB85AE" w:rsidR="001A16C1" w:rsidRPr="001A25E9" w:rsidRDefault="00B309AC" w:rsidP="00F66E1F">
            <w:pPr>
              <w:rPr>
                <w:rFonts w:ascii="Times New Roman" w:hAnsi="Times New Roman" w:cs="Times New Roman"/>
                <w:sz w:val="28"/>
              </w:rPr>
            </w:pPr>
            <w:r w:rsidRPr="001A25E9">
              <w:rPr>
                <w:rFonts w:ascii="Times New Roman" w:hAnsi="Times New Roman" w:cs="Times New Roman"/>
                <w:sz w:val="22"/>
              </w:rPr>
              <w:t>李胤泽</w:t>
            </w:r>
            <w:r w:rsidRPr="001A25E9">
              <w:rPr>
                <w:rFonts w:ascii="Times New Roman" w:hAnsi="Times New Roman" w:cs="Times New Roman"/>
                <w:sz w:val="22"/>
              </w:rPr>
              <w:t xml:space="preserve"> Li </w:t>
            </w:r>
            <w:proofErr w:type="spellStart"/>
            <w:r w:rsidRPr="001A25E9">
              <w:rPr>
                <w:rFonts w:ascii="Times New Roman" w:hAnsi="Times New Roman" w:cs="Times New Roman"/>
                <w:sz w:val="22"/>
              </w:rPr>
              <w:t>Yinze</w:t>
            </w:r>
            <w:proofErr w:type="spellEnd"/>
          </w:p>
        </w:tc>
        <w:tc>
          <w:tcPr>
            <w:tcW w:w="2046" w:type="dxa"/>
          </w:tcPr>
          <w:p w14:paraId="13AF11E6" w14:textId="30A2EB84" w:rsidR="001A16C1" w:rsidRPr="001A25E9" w:rsidRDefault="00B309AC" w:rsidP="00F66E1F">
            <w:pPr>
              <w:rPr>
                <w:rFonts w:ascii="Times New Roman" w:hAnsi="Times New Roman" w:cs="Times New Roman"/>
                <w:sz w:val="28"/>
              </w:rPr>
            </w:pPr>
            <w:r w:rsidRPr="001A25E9">
              <w:rPr>
                <w:rFonts w:ascii="Times New Roman" w:hAnsi="Times New Roman" w:cs="Times New Roman"/>
                <w:sz w:val="28"/>
              </w:rPr>
              <w:t>2016215122</w:t>
            </w:r>
          </w:p>
        </w:tc>
        <w:tc>
          <w:tcPr>
            <w:tcW w:w="2697" w:type="dxa"/>
          </w:tcPr>
          <w:p w14:paraId="3E4E4E5D" w14:textId="0BC69360" w:rsidR="001A16C1" w:rsidRPr="001A25E9" w:rsidRDefault="00B309AC" w:rsidP="00F66E1F">
            <w:pPr>
              <w:rPr>
                <w:rFonts w:ascii="Times New Roman" w:hAnsi="Times New Roman" w:cs="Times New Roman"/>
                <w:sz w:val="28"/>
              </w:rPr>
            </w:pPr>
            <w:r w:rsidRPr="001A25E9">
              <w:rPr>
                <w:rFonts w:ascii="Times New Roman" w:hAnsi="Times New Roman" w:cs="Times New Roman"/>
                <w:sz w:val="28"/>
              </w:rPr>
              <w:t>2016213609</w:t>
            </w:r>
          </w:p>
        </w:tc>
      </w:tr>
      <w:tr w:rsidR="001A16C1" w:rsidRPr="001A25E9" w14:paraId="76719D7A" w14:textId="77777777" w:rsidTr="009D644A">
        <w:trPr>
          <w:jc w:val="center"/>
        </w:trPr>
        <w:tc>
          <w:tcPr>
            <w:tcW w:w="2344" w:type="dxa"/>
          </w:tcPr>
          <w:p w14:paraId="5CD23742" w14:textId="24812DFE" w:rsidR="001A16C1" w:rsidRPr="001A25E9" w:rsidRDefault="00B309AC" w:rsidP="00F66E1F">
            <w:pPr>
              <w:rPr>
                <w:rFonts w:ascii="Times New Roman" w:hAnsi="Times New Roman" w:cs="Times New Roman"/>
                <w:sz w:val="22"/>
              </w:rPr>
            </w:pPr>
            <w:r w:rsidRPr="001A25E9">
              <w:rPr>
                <w:rFonts w:ascii="Times New Roman" w:hAnsi="Times New Roman" w:cs="Times New Roman"/>
                <w:sz w:val="22"/>
              </w:rPr>
              <w:t>姚远</w:t>
            </w:r>
            <w:r w:rsidRPr="001A25E9">
              <w:rPr>
                <w:rFonts w:ascii="Times New Roman" w:hAnsi="Times New Roman" w:cs="Times New Roman"/>
                <w:sz w:val="22"/>
              </w:rPr>
              <w:t xml:space="preserve"> Yao Yuan</w:t>
            </w:r>
          </w:p>
        </w:tc>
        <w:tc>
          <w:tcPr>
            <w:tcW w:w="2046" w:type="dxa"/>
          </w:tcPr>
          <w:p w14:paraId="079EC99A" w14:textId="7CE98952" w:rsidR="001A16C1" w:rsidRPr="001A25E9" w:rsidRDefault="00B309AC" w:rsidP="00F66E1F">
            <w:pPr>
              <w:rPr>
                <w:rFonts w:ascii="Times New Roman" w:hAnsi="Times New Roman" w:cs="Times New Roman"/>
                <w:sz w:val="28"/>
              </w:rPr>
            </w:pPr>
            <w:r w:rsidRPr="001A25E9">
              <w:rPr>
                <w:rFonts w:ascii="Times New Roman" w:hAnsi="Times New Roman" w:cs="Times New Roman"/>
                <w:sz w:val="28"/>
              </w:rPr>
              <w:t>2016215122</w:t>
            </w:r>
          </w:p>
        </w:tc>
        <w:tc>
          <w:tcPr>
            <w:tcW w:w="2697" w:type="dxa"/>
          </w:tcPr>
          <w:p w14:paraId="71A8DEA0" w14:textId="3C3A97D8" w:rsidR="001A16C1" w:rsidRPr="001A25E9" w:rsidRDefault="00B309AC" w:rsidP="00F66E1F">
            <w:pPr>
              <w:rPr>
                <w:rFonts w:ascii="Times New Roman" w:hAnsi="Times New Roman" w:cs="Times New Roman"/>
                <w:sz w:val="28"/>
              </w:rPr>
            </w:pPr>
            <w:r w:rsidRPr="001A25E9">
              <w:rPr>
                <w:rFonts w:ascii="Times New Roman" w:hAnsi="Times New Roman" w:cs="Times New Roman"/>
                <w:sz w:val="28"/>
              </w:rPr>
              <w:t>2016213610</w:t>
            </w:r>
          </w:p>
        </w:tc>
      </w:tr>
      <w:tr w:rsidR="001A16C1" w:rsidRPr="001A25E9" w14:paraId="14CFA139" w14:textId="77777777" w:rsidTr="009D644A">
        <w:trPr>
          <w:jc w:val="center"/>
        </w:trPr>
        <w:tc>
          <w:tcPr>
            <w:tcW w:w="2344" w:type="dxa"/>
          </w:tcPr>
          <w:p w14:paraId="7FB34D2C" w14:textId="614E4869" w:rsidR="001A16C1" w:rsidRPr="001A25E9" w:rsidRDefault="00B309AC" w:rsidP="00F66E1F">
            <w:pPr>
              <w:rPr>
                <w:rFonts w:ascii="Times New Roman" w:hAnsi="Times New Roman" w:cs="Times New Roman"/>
                <w:sz w:val="28"/>
              </w:rPr>
            </w:pPr>
            <w:r w:rsidRPr="001A25E9">
              <w:rPr>
                <w:rFonts w:ascii="Times New Roman" w:hAnsi="Times New Roman" w:cs="Times New Roman"/>
                <w:sz w:val="22"/>
              </w:rPr>
              <w:t>王鹏然</w:t>
            </w:r>
            <w:r w:rsidRPr="001A25E9">
              <w:rPr>
                <w:rFonts w:ascii="Times New Roman" w:hAnsi="Times New Roman" w:cs="Times New Roman"/>
                <w:sz w:val="22"/>
              </w:rPr>
              <w:t xml:space="preserve"> Wang Pengran</w:t>
            </w:r>
          </w:p>
        </w:tc>
        <w:tc>
          <w:tcPr>
            <w:tcW w:w="2046" w:type="dxa"/>
          </w:tcPr>
          <w:p w14:paraId="1CA49AEE" w14:textId="51946DEB" w:rsidR="001A16C1" w:rsidRPr="001A25E9" w:rsidRDefault="00B309AC" w:rsidP="00F66E1F">
            <w:pPr>
              <w:rPr>
                <w:rFonts w:ascii="Times New Roman" w:hAnsi="Times New Roman" w:cs="Times New Roman"/>
                <w:sz w:val="28"/>
              </w:rPr>
            </w:pPr>
            <w:r w:rsidRPr="001A25E9">
              <w:rPr>
                <w:rFonts w:ascii="Times New Roman" w:hAnsi="Times New Roman" w:cs="Times New Roman"/>
                <w:sz w:val="28"/>
              </w:rPr>
              <w:t>2016215122</w:t>
            </w:r>
          </w:p>
        </w:tc>
        <w:tc>
          <w:tcPr>
            <w:tcW w:w="2697" w:type="dxa"/>
          </w:tcPr>
          <w:p w14:paraId="71D85F5F" w14:textId="3F3C281C" w:rsidR="001A16C1" w:rsidRPr="001A25E9" w:rsidRDefault="00B309AC" w:rsidP="00F66E1F">
            <w:pPr>
              <w:rPr>
                <w:rFonts w:ascii="Times New Roman" w:hAnsi="Times New Roman" w:cs="Times New Roman"/>
                <w:sz w:val="28"/>
              </w:rPr>
            </w:pPr>
            <w:r w:rsidRPr="001A25E9">
              <w:rPr>
                <w:rFonts w:ascii="Times New Roman" w:hAnsi="Times New Roman" w:cs="Times New Roman"/>
                <w:sz w:val="28"/>
              </w:rPr>
              <w:t>2016213611</w:t>
            </w:r>
          </w:p>
        </w:tc>
      </w:tr>
    </w:tbl>
    <w:p w14:paraId="7C68B5C9" w14:textId="77777777" w:rsidR="00CF137E" w:rsidRPr="001A25E9" w:rsidRDefault="00CF137E" w:rsidP="00F66E1F">
      <w:pPr>
        <w:rPr>
          <w:rFonts w:ascii="Times New Roman" w:hAnsi="Times New Roman" w:cs="Times New Roman"/>
        </w:rPr>
      </w:pPr>
    </w:p>
    <w:p w14:paraId="5812D50E" w14:textId="77777777" w:rsidR="00CF137E" w:rsidRPr="001A25E9" w:rsidRDefault="00CF137E">
      <w:pPr>
        <w:rPr>
          <w:rFonts w:ascii="Times New Roman" w:hAnsi="Times New Roman" w:cs="Times New Roman"/>
        </w:rPr>
      </w:pPr>
    </w:p>
    <w:p w14:paraId="65846FCC" w14:textId="77777777" w:rsidR="00CF137E" w:rsidRPr="001A25E9" w:rsidRDefault="00CF137E">
      <w:pPr>
        <w:rPr>
          <w:rFonts w:ascii="Times New Roman" w:hAnsi="Times New Roman" w:cs="Times New Roman"/>
        </w:rPr>
      </w:pPr>
    </w:p>
    <w:p w14:paraId="24C1CCAA" w14:textId="77777777" w:rsidR="00CF137E" w:rsidRPr="001A25E9" w:rsidRDefault="00CF137E">
      <w:pPr>
        <w:rPr>
          <w:rFonts w:ascii="Times New Roman" w:hAnsi="Times New Roman" w:cs="Times New Roman"/>
        </w:rPr>
      </w:pPr>
    </w:p>
    <w:p w14:paraId="39D54A49" w14:textId="77777777" w:rsidR="00CF137E" w:rsidRPr="001A25E9" w:rsidRDefault="00CF137E">
      <w:pPr>
        <w:rPr>
          <w:rFonts w:ascii="Times New Roman" w:hAnsi="Times New Roman" w:cs="Times New Roman"/>
        </w:rPr>
      </w:pPr>
    </w:p>
    <w:p w14:paraId="468F92A8" w14:textId="77777777" w:rsidR="00CF137E" w:rsidRPr="001A25E9" w:rsidRDefault="00CF137E">
      <w:pPr>
        <w:rPr>
          <w:rFonts w:ascii="Times New Roman" w:hAnsi="Times New Roman" w:cs="Times New Roman"/>
        </w:rPr>
      </w:pPr>
    </w:p>
    <w:p w14:paraId="0CFA2375" w14:textId="77777777" w:rsidR="00CF137E" w:rsidRPr="001A25E9" w:rsidRDefault="001A16C1" w:rsidP="001A16C1">
      <w:pPr>
        <w:jc w:val="center"/>
        <w:rPr>
          <w:rFonts w:ascii="Times New Roman" w:hAnsi="Times New Roman" w:cs="Times New Roman"/>
          <w:sz w:val="36"/>
        </w:rPr>
      </w:pPr>
      <w:r w:rsidRPr="001A25E9">
        <w:rPr>
          <w:rFonts w:ascii="Times New Roman" w:hAnsi="Times New Roman" w:cs="Times New Roman"/>
          <w:sz w:val="36"/>
        </w:rPr>
        <w:t>2019.1</w:t>
      </w:r>
      <w:r w:rsidR="004B73F8" w:rsidRPr="001A25E9">
        <w:rPr>
          <w:rFonts w:ascii="Times New Roman" w:hAnsi="Times New Roman" w:cs="Times New Roman"/>
          <w:sz w:val="36"/>
        </w:rPr>
        <w:t>2</w:t>
      </w:r>
    </w:p>
    <w:p w14:paraId="732EEC9C" w14:textId="77777777" w:rsidR="002771E6" w:rsidRPr="00CE213B" w:rsidRDefault="001A16C1" w:rsidP="00CE213B">
      <w:pPr>
        <w:numPr>
          <w:ilvl w:val="0"/>
          <w:numId w:val="1"/>
        </w:numPr>
        <w:spacing w:afterLines="100" w:after="312" w:line="360" w:lineRule="exact"/>
        <w:ind w:left="0" w:firstLine="0"/>
        <w:jc w:val="left"/>
        <w:rPr>
          <w:rFonts w:ascii="Helvetica" w:eastAsia="Helvetica" w:hAnsi="Helvetica" w:cs="Helvetica"/>
          <w:b/>
          <w:bCs/>
          <w:noProof/>
          <w:color w:val="008CB4"/>
          <w:kern w:val="0"/>
          <w:sz w:val="36"/>
          <w:szCs w:val="36"/>
          <w:lang w:eastAsia="en-US"/>
        </w:rPr>
      </w:pPr>
      <w:bookmarkStart w:id="1" w:name="OLE_LINK28"/>
      <w:bookmarkStart w:id="2" w:name="OLE_LINK29"/>
      <w:bookmarkStart w:id="3" w:name="OLE_LINK30"/>
      <w:r w:rsidRPr="00CE213B">
        <w:rPr>
          <w:rFonts w:ascii="Helvetica" w:eastAsia="Helvetica" w:hAnsi="Helvetica" w:cs="Helvetica"/>
          <w:b/>
          <w:bCs/>
          <w:noProof/>
          <w:color w:val="008CB4"/>
          <w:kern w:val="0"/>
          <w:sz w:val="36"/>
          <w:szCs w:val="36"/>
          <w:lang w:eastAsia="en-US"/>
        </w:rPr>
        <w:lastRenderedPageBreak/>
        <w:t>Originality of application system</w:t>
      </w:r>
    </w:p>
    <w:bookmarkEnd w:id="1"/>
    <w:bookmarkEnd w:id="2"/>
    <w:bookmarkEnd w:id="3"/>
    <w:p w14:paraId="195FBC1C" w14:textId="189189DB" w:rsidR="00D6495E" w:rsidRPr="00CE213B" w:rsidRDefault="00E5244F" w:rsidP="007072C4">
      <w:pPr>
        <w:rPr>
          <w:rFonts w:ascii="Times New Roman" w:hAnsi="Times New Roman" w:cs="Times New Roman"/>
          <w:sz w:val="24"/>
          <w:szCs w:val="28"/>
        </w:rPr>
      </w:pPr>
      <w:r w:rsidRPr="00CE213B">
        <w:rPr>
          <w:rFonts w:ascii="Times New Roman" w:hAnsi="Times New Roman" w:cs="Times New Roman"/>
          <w:sz w:val="24"/>
          <w:szCs w:val="28"/>
        </w:rPr>
        <w:t xml:space="preserve">The IoT storage environment monitoring system we designed is mainly used to monitor the environmental conditions of various warehouses. At present, the system mainly implements temperature and humidity monitoring. Systems that use sensors to monitor temperature and humidity are more common in today's warehouse management. The innovation of the system we designed </w:t>
      </w:r>
      <w:r w:rsidR="00F4581C" w:rsidRPr="00CE213B">
        <w:rPr>
          <w:rFonts w:ascii="Times New Roman" w:hAnsi="Times New Roman" w:cs="Times New Roman"/>
          <w:sz w:val="24"/>
          <w:szCs w:val="28"/>
        </w:rPr>
        <w:t>are some</w:t>
      </w:r>
      <w:r w:rsidRPr="00CE213B">
        <w:rPr>
          <w:rFonts w:ascii="Times New Roman" w:hAnsi="Times New Roman" w:cs="Times New Roman"/>
          <w:sz w:val="24"/>
          <w:szCs w:val="28"/>
        </w:rPr>
        <w:t xml:space="preserve"> additional functions </w:t>
      </w:r>
      <w:r w:rsidR="00F4581C" w:rsidRPr="00CE213B">
        <w:rPr>
          <w:rFonts w:ascii="Times New Roman" w:hAnsi="Times New Roman" w:cs="Times New Roman"/>
          <w:sz w:val="24"/>
          <w:szCs w:val="28"/>
        </w:rPr>
        <w:t>which are based on the</w:t>
      </w:r>
      <w:r w:rsidRPr="00CE213B">
        <w:rPr>
          <w:rFonts w:ascii="Times New Roman" w:hAnsi="Times New Roman" w:cs="Times New Roman"/>
          <w:sz w:val="24"/>
          <w:szCs w:val="28"/>
        </w:rPr>
        <w:t xml:space="preserve"> environmental monitoring.</w:t>
      </w:r>
      <w:r w:rsidR="00F4581C" w:rsidRPr="00CE213B">
        <w:rPr>
          <w:rFonts w:ascii="Times New Roman" w:hAnsi="Times New Roman" w:cs="Times New Roman"/>
          <w:sz w:val="24"/>
          <w:szCs w:val="28"/>
        </w:rPr>
        <w:t xml:space="preserve"> </w:t>
      </w:r>
    </w:p>
    <w:p w14:paraId="22626323" w14:textId="77777777" w:rsidR="002558A8" w:rsidRPr="00CE213B" w:rsidRDefault="002558A8" w:rsidP="007072C4">
      <w:pPr>
        <w:rPr>
          <w:rFonts w:ascii="Times New Roman" w:hAnsi="Times New Roman" w:cs="Times New Roman"/>
          <w:sz w:val="24"/>
          <w:szCs w:val="28"/>
        </w:rPr>
      </w:pPr>
    </w:p>
    <w:p w14:paraId="1D84E451" w14:textId="77777777" w:rsidR="002558A8" w:rsidRPr="00CE213B" w:rsidRDefault="00F4581C" w:rsidP="007072C4">
      <w:pPr>
        <w:rPr>
          <w:rFonts w:ascii="Times New Roman" w:hAnsi="Times New Roman" w:cs="Times New Roman"/>
          <w:sz w:val="24"/>
          <w:szCs w:val="28"/>
        </w:rPr>
      </w:pPr>
      <w:r w:rsidRPr="00CE213B">
        <w:rPr>
          <w:rFonts w:ascii="Times New Roman" w:hAnsi="Times New Roman" w:cs="Times New Roman"/>
          <w:sz w:val="24"/>
          <w:szCs w:val="28"/>
        </w:rPr>
        <w:t xml:space="preserve">In the project, </w:t>
      </w:r>
      <w:r w:rsidR="00B90EE4" w:rsidRPr="00CE213B">
        <w:rPr>
          <w:rFonts w:ascii="Times New Roman" w:hAnsi="Times New Roman" w:cs="Times New Roman"/>
          <w:sz w:val="24"/>
          <w:szCs w:val="28"/>
        </w:rPr>
        <w:t>while monitoring the temperature and humidity of the environment, the system can also alarm according to the set temperature and humidity warning lines (alarm lights will light up to remind users to pay attention). In addition, users can customize the temperature and humidity warning line values in the UI to respond to different use environments. For example, in cold chain storage, users can lower the temperature line to zero to ensure a low temperature storage environment to prevent economic losses caused by rising temperatures. In the same way, this function can also be applied to the insulation function.</w:t>
      </w:r>
    </w:p>
    <w:p w14:paraId="5214E9C4" w14:textId="3382019E" w:rsidR="00D6495E" w:rsidRPr="00CE213B" w:rsidRDefault="00073AB0" w:rsidP="007072C4">
      <w:pPr>
        <w:rPr>
          <w:rFonts w:ascii="Times New Roman" w:hAnsi="Times New Roman" w:cs="Times New Roman"/>
          <w:sz w:val="24"/>
          <w:szCs w:val="28"/>
        </w:rPr>
      </w:pPr>
      <w:r w:rsidRPr="00CE213B">
        <w:rPr>
          <w:rFonts w:ascii="Times New Roman" w:hAnsi="Times New Roman" w:cs="Times New Roman"/>
          <w:sz w:val="24"/>
          <w:szCs w:val="28"/>
        </w:rPr>
        <w:t xml:space="preserve"> </w:t>
      </w:r>
    </w:p>
    <w:p w14:paraId="6A3803D9" w14:textId="08C03DF1" w:rsidR="007072C4" w:rsidRPr="00CE213B" w:rsidRDefault="00073AB0" w:rsidP="007072C4">
      <w:pPr>
        <w:rPr>
          <w:rFonts w:ascii="Times New Roman" w:hAnsi="Times New Roman" w:cs="Times New Roman"/>
          <w:sz w:val="24"/>
          <w:szCs w:val="28"/>
        </w:rPr>
      </w:pPr>
      <w:r w:rsidRPr="00CE213B">
        <w:rPr>
          <w:rFonts w:ascii="Times New Roman" w:hAnsi="Times New Roman" w:cs="Times New Roman"/>
          <w:sz w:val="24"/>
          <w:szCs w:val="28"/>
        </w:rPr>
        <w:t>At the same time, the user can also adjust the frequency of data packets sent by the sensor on the UI interface. When the system is deployed in a large area, many temperature and humidity sensors will be connected, and many data packets will be uploaded. In order to avoid waste of resources and energy, users can change the upload frequency through this function. For example, in areas where monitoring is important, users can increase the upload frequency (once every 10ms), but in other areas they can reduce the frequency (once every 5s). This will save a lot of resources and energy.</w:t>
      </w:r>
    </w:p>
    <w:p w14:paraId="01F87A52" w14:textId="4369AE43" w:rsidR="007072C4" w:rsidRPr="00CE213B" w:rsidRDefault="00D80B85" w:rsidP="00CE213B">
      <w:pPr>
        <w:pStyle w:val="1"/>
        <w:numPr>
          <w:ilvl w:val="0"/>
          <w:numId w:val="1"/>
        </w:numPr>
        <w:spacing w:before="120" w:after="120"/>
        <w:rPr>
          <w:rFonts w:ascii="Helvetica" w:eastAsia="Helvetica" w:hAnsi="Helvetica" w:cs="Helvetica"/>
          <w:noProof/>
          <w:color w:val="008CB4"/>
          <w:kern w:val="0"/>
          <w:sz w:val="36"/>
          <w:szCs w:val="36"/>
          <w:lang w:eastAsia="en-US"/>
        </w:rPr>
      </w:pPr>
      <w:bookmarkStart w:id="4" w:name="OLE_LINK1"/>
      <w:bookmarkStart w:id="5" w:name="OLE_LINK2"/>
      <w:bookmarkStart w:id="6" w:name="OLE_LINK3"/>
      <w:r w:rsidRPr="00CE213B">
        <w:rPr>
          <w:rFonts w:ascii="Helvetica" w:eastAsia="Helvetica" w:hAnsi="Helvetica" w:cs="Helvetica"/>
          <w:noProof/>
          <w:color w:val="008CB4"/>
          <w:kern w:val="0"/>
          <w:sz w:val="36"/>
          <w:szCs w:val="36"/>
          <w:lang w:eastAsia="en-US"/>
        </w:rPr>
        <w:t>Related technology</w:t>
      </w:r>
    </w:p>
    <w:p w14:paraId="484F19BB" w14:textId="087633AA" w:rsidR="00073AB0" w:rsidRPr="00CE213B" w:rsidRDefault="00073AB0" w:rsidP="00BD603D">
      <w:pPr>
        <w:rPr>
          <w:rFonts w:ascii="Times New Roman" w:hAnsi="Times New Roman" w:cs="Times New Roman"/>
          <w:sz w:val="24"/>
          <w:szCs w:val="28"/>
        </w:rPr>
      </w:pPr>
      <w:r w:rsidRPr="00CE213B">
        <w:rPr>
          <w:rFonts w:ascii="Times New Roman" w:hAnsi="Times New Roman" w:cs="Times New Roman"/>
          <w:sz w:val="24"/>
          <w:szCs w:val="28"/>
        </w:rPr>
        <w:t>In the project, we mainly use the related technology of WSN and NB-IoT technology.</w:t>
      </w:r>
      <w:r w:rsidR="005360C6" w:rsidRPr="00CE213B">
        <w:rPr>
          <w:rFonts w:ascii="Times New Roman" w:hAnsi="Times New Roman" w:cs="Times New Roman"/>
          <w:sz w:val="24"/>
          <w:szCs w:val="28"/>
        </w:rPr>
        <w:t xml:space="preserve"> In order to monitor indoor and outdoor environmental information, sensors are definitely needed to acquire these data, so WSN-related technologies are bound to be used.</w:t>
      </w:r>
      <w:r w:rsidR="00BD603D" w:rsidRPr="00CE213B">
        <w:rPr>
          <w:rFonts w:ascii="Times New Roman" w:hAnsi="Times New Roman" w:cs="Times New Roman"/>
          <w:sz w:val="24"/>
          <w:szCs w:val="28"/>
        </w:rPr>
        <w:t xml:space="preserve"> And WSN has low power, low cost, distributed style and many advantages such as self-organization are ideal for large-scale deployment in a warehouse environment</w:t>
      </w:r>
      <w:r w:rsidR="00381869" w:rsidRPr="00CE213B">
        <w:rPr>
          <w:rFonts w:ascii="Times New Roman" w:hAnsi="Times New Roman" w:cs="Times New Roman"/>
          <w:sz w:val="24"/>
          <w:szCs w:val="28"/>
        </w:rPr>
        <w:t>. In the project, we</w:t>
      </w:r>
      <w:r w:rsidR="001603F8" w:rsidRPr="00CE213B">
        <w:rPr>
          <w:rFonts w:ascii="Times New Roman" w:hAnsi="Times New Roman" w:cs="Times New Roman"/>
          <w:sz w:val="24"/>
          <w:szCs w:val="28"/>
        </w:rPr>
        <w:t xml:space="preserve"> used temperature and humidity sensors to obtain data.</w:t>
      </w:r>
      <w:r w:rsidR="008122A3" w:rsidRPr="00CE213B">
        <w:rPr>
          <w:rFonts w:ascii="Times New Roman" w:hAnsi="Times New Roman" w:cs="Times New Roman"/>
          <w:sz w:val="24"/>
          <w:szCs w:val="28"/>
        </w:rPr>
        <w:t xml:space="preserve"> Using these technologies, the system can continuously receive temperature and humidity data from the deployed location.</w:t>
      </w:r>
    </w:p>
    <w:p w14:paraId="39A8A8FF" w14:textId="77777777" w:rsidR="002558A8" w:rsidRPr="00CE213B" w:rsidRDefault="002558A8" w:rsidP="00BD603D">
      <w:pPr>
        <w:rPr>
          <w:rFonts w:ascii="Times New Roman" w:hAnsi="Times New Roman" w:cs="Times New Roman"/>
          <w:sz w:val="24"/>
          <w:szCs w:val="28"/>
        </w:rPr>
      </w:pPr>
    </w:p>
    <w:p w14:paraId="09FFF073" w14:textId="42B53945" w:rsidR="008122A3" w:rsidRPr="00CE213B" w:rsidRDefault="008B1418" w:rsidP="00BD603D">
      <w:pPr>
        <w:rPr>
          <w:rFonts w:ascii="Times New Roman" w:hAnsi="Times New Roman" w:cs="Times New Roman"/>
          <w:sz w:val="24"/>
          <w:szCs w:val="28"/>
        </w:rPr>
      </w:pPr>
      <w:r w:rsidRPr="00CE213B">
        <w:rPr>
          <w:rFonts w:ascii="Times New Roman" w:hAnsi="Times New Roman" w:cs="Times New Roman"/>
          <w:sz w:val="24"/>
          <w:szCs w:val="28"/>
        </w:rPr>
        <w:t>At the same time, the technology of NB-IoT was used in the project</w:t>
      </w:r>
      <w:r w:rsidR="00DF4502" w:rsidRPr="00CE213B">
        <w:rPr>
          <w:rFonts w:ascii="Times New Roman" w:hAnsi="Times New Roman" w:cs="Times New Roman"/>
          <w:sz w:val="24"/>
          <w:szCs w:val="28"/>
        </w:rPr>
        <w:t>. NB-IoT technology has many characteristics, one is flexible deployment, the other is suitable for application scenarios with weak mobility support, and the third is the advantages of low cost and high capacity.</w:t>
      </w:r>
      <w:r w:rsidR="00CA106C" w:rsidRPr="00CE213B">
        <w:rPr>
          <w:rFonts w:ascii="Times New Roman" w:hAnsi="Times New Roman" w:cs="Times New Roman"/>
          <w:sz w:val="24"/>
          <w:szCs w:val="28"/>
        </w:rPr>
        <w:t xml:space="preserve"> And based on this, the A9 intelligent module is used. Through serial communication technology, Arduino sends instructions to A9, and then A9 and OneNET use TCP connection</w:t>
      </w:r>
      <w:r w:rsidR="00277D7D" w:rsidRPr="00CE213B">
        <w:rPr>
          <w:rFonts w:ascii="Times New Roman" w:hAnsi="Times New Roman" w:cs="Times New Roman"/>
          <w:sz w:val="24"/>
          <w:szCs w:val="28"/>
        </w:rPr>
        <w:t xml:space="preserve"> with each other. Then users can upload the data sent by the sensor to the corresponding data stream on the OneNET platform.</w:t>
      </w:r>
    </w:p>
    <w:bookmarkEnd w:id="4"/>
    <w:bookmarkEnd w:id="5"/>
    <w:bookmarkEnd w:id="6"/>
    <w:p w14:paraId="2D2A9225" w14:textId="77777777" w:rsidR="007072C4" w:rsidRPr="00CE213B" w:rsidRDefault="00D80B85" w:rsidP="00CE213B">
      <w:pPr>
        <w:pStyle w:val="1"/>
        <w:numPr>
          <w:ilvl w:val="0"/>
          <w:numId w:val="1"/>
        </w:numPr>
        <w:spacing w:after="0"/>
        <w:rPr>
          <w:rFonts w:ascii="Helvetica" w:eastAsia="Helvetica" w:hAnsi="Helvetica" w:cs="Helvetica"/>
          <w:noProof/>
          <w:color w:val="008CB4"/>
          <w:kern w:val="0"/>
          <w:sz w:val="36"/>
          <w:szCs w:val="36"/>
          <w:lang w:eastAsia="en-US"/>
        </w:rPr>
      </w:pPr>
      <w:r w:rsidRPr="00CE213B">
        <w:rPr>
          <w:rFonts w:ascii="Helvetica" w:eastAsia="Helvetica" w:hAnsi="Helvetica" w:cs="Helvetica"/>
          <w:noProof/>
          <w:color w:val="008CB4"/>
          <w:kern w:val="0"/>
          <w:sz w:val="36"/>
          <w:szCs w:val="36"/>
          <w:lang w:eastAsia="en-US"/>
        </w:rPr>
        <w:lastRenderedPageBreak/>
        <w:t>System function</w:t>
      </w:r>
    </w:p>
    <w:p w14:paraId="2FDC5063" w14:textId="11F96289" w:rsidR="002558A8" w:rsidRPr="00CE213B" w:rsidRDefault="002558A8" w:rsidP="00CE213B">
      <w:pPr>
        <w:spacing w:afterLines="50" w:after="156"/>
        <w:rPr>
          <w:rFonts w:ascii="Times New Roman" w:hAnsi="Times New Roman" w:cs="Times New Roman"/>
          <w:b/>
          <w:bCs/>
          <w:sz w:val="28"/>
          <w:szCs w:val="32"/>
        </w:rPr>
      </w:pPr>
      <w:r w:rsidRPr="00CE213B">
        <w:rPr>
          <w:rFonts w:ascii="Times New Roman" w:hAnsi="Times New Roman" w:cs="Times New Roman"/>
          <w:b/>
          <w:bCs/>
          <w:sz w:val="28"/>
          <w:szCs w:val="32"/>
        </w:rPr>
        <w:t>Requirements analysis</w:t>
      </w:r>
      <w:r w:rsidRPr="00CE213B">
        <w:rPr>
          <w:rFonts w:ascii="Times New Roman" w:hAnsi="Times New Roman" w:cs="Times New Roman"/>
          <w:b/>
          <w:bCs/>
          <w:sz w:val="28"/>
          <w:szCs w:val="32"/>
        </w:rPr>
        <w:t>：</w:t>
      </w:r>
    </w:p>
    <w:p w14:paraId="4FF56BDC" w14:textId="2745EC2D" w:rsidR="00420AF8" w:rsidRPr="00CE213B" w:rsidRDefault="00420AF8" w:rsidP="00215C61">
      <w:pPr>
        <w:rPr>
          <w:rFonts w:ascii="Times New Roman" w:hAnsi="Times New Roman" w:cs="Times New Roman"/>
          <w:sz w:val="24"/>
          <w:szCs w:val="28"/>
        </w:rPr>
      </w:pPr>
      <w:r w:rsidRPr="00CE213B">
        <w:rPr>
          <w:rFonts w:ascii="Times New Roman" w:hAnsi="Times New Roman" w:cs="Times New Roman"/>
          <w:sz w:val="24"/>
          <w:szCs w:val="28"/>
        </w:rPr>
        <w:t>Nowadays, in the physical manufacturing industry and the logistics industry and other industries, we will definitely encounter the problem of warehouse management, and the monitoring of the warehouse environment is an important part of it. Especially in cold chain storage, chemical storage, and other storage methods that have more stringent requirements on the storage environment, a viable wireless sensor network based IoT storage environment monitoring system becomes particularly important. Warehouse management personnel can obtain the storage environment information through the monitoring system in real time. Whenever the storage environment parameters exceed the safe range, sensors in areas with abnormal parameters can immediately warn and alert the storage management personnel. At the same time, in order to cope with different deployment environments, the environmental monitoring system should allow users to change parameters in the UI interface, such as adjusting the temperature and humidity warning line value to meet different deployment requirements or adjusting the frequency of uploading data packets to reasonably save the energy of the sensor. Bandwidth occupancy and reduced wait latency. According to the above user requirements, we have developed an IoT warehouse environment monitoring system based on WSN and NB-IoT.</w:t>
      </w:r>
    </w:p>
    <w:p w14:paraId="40823BFC" w14:textId="5F4410E1" w:rsidR="002558A8" w:rsidRPr="00CE213B" w:rsidRDefault="002558A8" w:rsidP="00215C61">
      <w:pPr>
        <w:rPr>
          <w:rFonts w:ascii="Times New Roman" w:hAnsi="Times New Roman" w:cs="Times New Roman"/>
          <w:sz w:val="24"/>
          <w:szCs w:val="28"/>
        </w:rPr>
      </w:pPr>
    </w:p>
    <w:p w14:paraId="51487BE0" w14:textId="75BBDD96" w:rsidR="002558A8" w:rsidRPr="00CE213B" w:rsidRDefault="002558A8" w:rsidP="00215C61">
      <w:pPr>
        <w:rPr>
          <w:rFonts w:ascii="Times New Roman" w:hAnsi="Times New Roman" w:cs="Times New Roman"/>
          <w:b/>
          <w:bCs/>
          <w:sz w:val="28"/>
          <w:szCs w:val="28"/>
        </w:rPr>
      </w:pPr>
      <w:r w:rsidRPr="00CE213B">
        <w:rPr>
          <w:rFonts w:ascii="Times New Roman" w:hAnsi="Times New Roman" w:cs="Times New Roman"/>
          <w:b/>
          <w:bCs/>
          <w:sz w:val="28"/>
          <w:szCs w:val="28"/>
        </w:rPr>
        <w:t>Functions analysis</w:t>
      </w:r>
      <w:r w:rsidRPr="00CE213B">
        <w:rPr>
          <w:rFonts w:ascii="Times New Roman" w:hAnsi="Times New Roman" w:cs="Times New Roman"/>
          <w:b/>
          <w:bCs/>
          <w:sz w:val="28"/>
          <w:szCs w:val="28"/>
        </w:rPr>
        <w:t>：</w:t>
      </w:r>
    </w:p>
    <w:p w14:paraId="230F34D6" w14:textId="4330CA83" w:rsidR="00215C61" w:rsidRPr="00CE213B" w:rsidRDefault="00215C61" w:rsidP="00215C61">
      <w:pPr>
        <w:rPr>
          <w:rFonts w:ascii="Times New Roman" w:hAnsi="Times New Roman" w:cs="Times New Roman"/>
          <w:sz w:val="24"/>
          <w:szCs w:val="28"/>
        </w:rPr>
      </w:pPr>
      <w:r w:rsidRPr="00CE213B">
        <w:rPr>
          <w:rFonts w:ascii="Times New Roman" w:hAnsi="Times New Roman" w:cs="Times New Roman"/>
          <w:sz w:val="24"/>
          <w:szCs w:val="28"/>
        </w:rPr>
        <w:t xml:space="preserve">This </w:t>
      </w:r>
      <w:r w:rsidR="00420AF8" w:rsidRPr="00CE213B">
        <w:rPr>
          <w:rFonts w:ascii="Times New Roman" w:hAnsi="Times New Roman" w:cs="Times New Roman"/>
          <w:sz w:val="24"/>
          <w:szCs w:val="28"/>
        </w:rPr>
        <w:t>system</w:t>
      </w:r>
      <w:r w:rsidRPr="00CE213B">
        <w:rPr>
          <w:rFonts w:ascii="Times New Roman" w:hAnsi="Times New Roman" w:cs="Times New Roman"/>
          <w:sz w:val="24"/>
          <w:szCs w:val="28"/>
        </w:rPr>
        <w:t xml:space="preserve"> is mainly used to monitor the temperature and humidity data of the storage environment. The main function is to obtain temperature and humidity data of the deployed area through sensors. In the project, we developed a complete software system to facilitate the operation and use of users. In the system UI interface, users can directly see the real-time humidity and temperature information of the environment in which the sensors are deployed, and when the storage temperature and humidity exceed the set temperature and humidity warning line, the LED lights will flash alarm.</w:t>
      </w:r>
    </w:p>
    <w:p w14:paraId="41D5E9B8" w14:textId="77777777" w:rsidR="002558A8" w:rsidRPr="00CE213B" w:rsidRDefault="002558A8" w:rsidP="00215C61">
      <w:pPr>
        <w:rPr>
          <w:rFonts w:ascii="Times New Roman" w:hAnsi="Times New Roman" w:cs="Times New Roman"/>
          <w:sz w:val="24"/>
          <w:szCs w:val="28"/>
        </w:rPr>
      </w:pPr>
    </w:p>
    <w:p w14:paraId="7D6B354A" w14:textId="17D600EB" w:rsidR="002771E6" w:rsidRPr="00CE213B" w:rsidRDefault="00215C61" w:rsidP="00215C61">
      <w:pPr>
        <w:rPr>
          <w:rFonts w:ascii="Times New Roman" w:hAnsi="Times New Roman" w:cs="Times New Roman"/>
          <w:sz w:val="24"/>
          <w:szCs w:val="28"/>
        </w:rPr>
      </w:pPr>
      <w:r w:rsidRPr="00CE213B">
        <w:rPr>
          <w:rFonts w:ascii="Times New Roman" w:hAnsi="Times New Roman" w:cs="Times New Roman"/>
          <w:sz w:val="24"/>
          <w:szCs w:val="28"/>
        </w:rPr>
        <w:t>In addition, users can also adjust system parameters through the UI software. First, the user can adjust the temperature and humidity warning lines for alarms. Users can set different alert lines according to their respective storage scenarios, and do not need to change in the source code, which increases the friendliness of the product. At the same time, the user can also adjust the data packet upload frequency of the temperature and humidity sensor in the software system UI interface. For areas that require focused monitoring and management, users can increase the upload frequency of sensors in the area to achieve close monitoring of the area. For sub-primary storage areas, the upload frequency of low-temperature humidity data packets can be reduced, which not only achieves monitoring of the storage environment, but also saves sensor energy and reduces channel occupation.</w:t>
      </w:r>
    </w:p>
    <w:p w14:paraId="14E865E0" w14:textId="4888B937" w:rsidR="00CF4A90" w:rsidRPr="00CE213B" w:rsidRDefault="00D80B85" w:rsidP="00CE213B">
      <w:pPr>
        <w:pStyle w:val="1"/>
        <w:numPr>
          <w:ilvl w:val="0"/>
          <w:numId w:val="1"/>
        </w:numPr>
        <w:spacing w:after="240"/>
        <w:rPr>
          <w:rFonts w:ascii="Helvetica" w:eastAsia="Helvetica" w:hAnsi="Helvetica" w:cs="Helvetica"/>
          <w:noProof/>
          <w:color w:val="008CB4"/>
          <w:kern w:val="0"/>
          <w:sz w:val="36"/>
          <w:szCs w:val="36"/>
          <w:lang w:eastAsia="en-US"/>
        </w:rPr>
      </w:pPr>
      <w:r w:rsidRPr="00CE213B">
        <w:rPr>
          <w:rFonts w:ascii="Helvetica" w:eastAsia="Helvetica" w:hAnsi="Helvetica" w:cs="Helvetica"/>
          <w:noProof/>
          <w:color w:val="008CB4"/>
          <w:kern w:val="0"/>
          <w:sz w:val="36"/>
          <w:szCs w:val="36"/>
          <w:lang w:eastAsia="en-US"/>
        </w:rPr>
        <w:lastRenderedPageBreak/>
        <w:t>Design and</w:t>
      </w:r>
      <w:r w:rsidR="009D644A" w:rsidRPr="00CE213B">
        <w:rPr>
          <w:rFonts w:ascii="Helvetica" w:eastAsia="Helvetica" w:hAnsi="Helvetica" w:cs="Helvetica"/>
          <w:noProof/>
          <w:color w:val="008CB4"/>
          <w:kern w:val="0"/>
          <w:sz w:val="36"/>
          <w:szCs w:val="36"/>
          <w:lang w:eastAsia="en-US"/>
        </w:rPr>
        <w:t xml:space="preserve"> Implementation of s</w:t>
      </w:r>
      <w:r w:rsidRPr="00CE213B">
        <w:rPr>
          <w:rFonts w:ascii="Helvetica" w:eastAsia="Helvetica" w:hAnsi="Helvetica" w:cs="Helvetica"/>
          <w:noProof/>
          <w:color w:val="008CB4"/>
          <w:kern w:val="0"/>
          <w:sz w:val="36"/>
          <w:szCs w:val="36"/>
          <w:lang w:eastAsia="en-US"/>
        </w:rPr>
        <w:t>ystem</w:t>
      </w:r>
    </w:p>
    <w:p w14:paraId="2AACEC41" w14:textId="1FA1CDB1" w:rsidR="00170626" w:rsidRPr="00CE213B" w:rsidRDefault="00170626" w:rsidP="00CF4A90">
      <w:pPr>
        <w:rPr>
          <w:rFonts w:ascii="Times New Roman" w:hAnsi="Times New Roman" w:cs="Times New Roman"/>
          <w:b/>
          <w:bCs/>
          <w:sz w:val="28"/>
          <w:szCs w:val="28"/>
        </w:rPr>
      </w:pPr>
      <w:r w:rsidRPr="00CE213B">
        <w:rPr>
          <w:rFonts w:ascii="Times New Roman" w:hAnsi="Times New Roman" w:cs="Times New Roman"/>
          <w:b/>
          <w:bCs/>
          <w:sz w:val="28"/>
          <w:szCs w:val="28"/>
        </w:rPr>
        <w:t xml:space="preserve">Overall </w:t>
      </w:r>
      <w:r w:rsidR="00F915FE" w:rsidRPr="00CE213B">
        <w:rPr>
          <w:rFonts w:ascii="Times New Roman" w:hAnsi="Times New Roman" w:cs="Times New Roman"/>
          <w:b/>
          <w:bCs/>
          <w:sz w:val="28"/>
          <w:szCs w:val="28"/>
        </w:rPr>
        <w:t xml:space="preserve">model </w:t>
      </w:r>
      <w:r w:rsidRPr="00CE213B">
        <w:rPr>
          <w:rFonts w:ascii="Times New Roman" w:hAnsi="Times New Roman" w:cs="Times New Roman"/>
          <w:b/>
          <w:bCs/>
          <w:sz w:val="28"/>
          <w:szCs w:val="28"/>
        </w:rPr>
        <w:t>design:</w:t>
      </w:r>
    </w:p>
    <w:p w14:paraId="46D17E54" w14:textId="5F5C6994" w:rsidR="000B58BC" w:rsidRDefault="000B58BC" w:rsidP="00CF4A90">
      <w:pPr>
        <w:rPr>
          <w:rFonts w:ascii="Times New Roman" w:hAnsi="Times New Roman" w:cs="Times New Roman"/>
          <w:sz w:val="24"/>
          <w:szCs w:val="28"/>
        </w:rPr>
      </w:pPr>
      <w:r w:rsidRPr="00EC6A8E">
        <w:rPr>
          <w:rFonts w:ascii="Times New Roman" w:hAnsi="Times New Roman" w:cs="Times New Roman"/>
          <w:sz w:val="24"/>
          <w:szCs w:val="28"/>
        </w:rPr>
        <w:drawing>
          <wp:anchor distT="0" distB="0" distL="114300" distR="114300" simplePos="0" relativeHeight="251659264" behindDoc="0" locked="0" layoutInCell="1" allowOverlap="1" wp14:anchorId="7DDD6523" wp14:editId="3509777B">
            <wp:simplePos x="0" y="0"/>
            <wp:positionH relativeFrom="column">
              <wp:posOffset>3067685</wp:posOffset>
            </wp:positionH>
            <wp:positionV relativeFrom="paragraph">
              <wp:posOffset>895350</wp:posOffset>
            </wp:positionV>
            <wp:extent cx="2047875" cy="2731135"/>
            <wp:effectExtent l="1270" t="0" r="0" b="0"/>
            <wp:wrapTopAndBottom/>
            <wp:docPr id="5" name="图片 4" descr="图片包含 灯光, 户外, 交通, 停止&#10;&#10;描述已自动生成">
              <a:extLst xmlns:a="http://schemas.openxmlformats.org/drawingml/2006/main">
                <a:ext uri="{FF2B5EF4-FFF2-40B4-BE49-F238E27FC236}">
                  <a16:creationId xmlns:a16="http://schemas.microsoft.com/office/drawing/2014/main" id="{D109705F-783B-484E-A99B-E9703A3965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图片包含 灯光, 户外, 交通, 停止&#10;&#10;描述已自动生成">
                      <a:extLst>
                        <a:ext uri="{FF2B5EF4-FFF2-40B4-BE49-F238E27FC236}">
                          <a16:creationId xmlns:a16="http://schemas.microsoft.com/office/drawing/2014/main" id="{D109705F-783B-484E-A99B-E9703A396518}"/>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2047875" cy="2731135"/>
                    </a:xfrm>
                    <a:prstGeom prst="rect">
                      <a:avLst/>
                    </a:prstGeom>
                  </pic:spPr>
                </pic:pic>
              </a:graphicData>
            </a:graphic>
            <wp14:sizeRelH relativeFrom="page">
              <wp14:pctWidth>0</wp14:pctWidth>
            </wp14:sizeRelH>
            <wp14:sizeRelV relativeFrom="page">
              <wp14:pctHeight>0</wp14:pctHeight>
            </wp14:sizeRelV>
          </wp:anchor>
        </w:drawing>
      </w:r>
      <w:r w:rsidRPr="00EC6A8E">
        <w:rPr>
          <w:rFonts w:ascii="Times New Roman" w:hAnsi="Times New Roman" w:cs="Times New Roman"/>
          <w:sz w:val="24"/>
          <w:szCs w:val="28"/>
        </w:rPr>
        <w:drawing>
          <wp:anchor distT="0" distB="0" distL="114300" distR="114300" simplePos="0" relativeHeight="251658240" behindDoc="0" locked="0" layoutInCell="1" allowOverlap="1" wp14:anchorId="3C82A70F" wp14:editId="47F85368">
            <wp:simplePos x="0" y="0"/>
            <wp:positionH relativeFrom="column">
              <wp:posOffset>191135</wp:posOffset>
            </wp:positionH>
            <wp:positionV relativeFrom="paragraph">
              <wp:posOffset>898525</wp:posOffset>
            </wp:positionV>
            <wp:extent cx="2067560" cy="2757170"/>
            <wp:effectExtent l="0" t="1905" r="635" b="635"/>
            <wp:wrapTopAndBottom/>
            <wp:docPr id="2" name="图片 4" descr="图片包含 灯光, 游戏机, 交通&#10;&#10;描述已自动生成">
              <a:extLst xmlns:a="http://schemas.openxmlformats.org/drawingml/2006/main">
                <a:ext uri="{FF2B5EF4-FFF2-40B4-BE49-F238E27FC236}">
                  <a16:creationId xmlns:a16="http://schemas.microsoft.com/office/drawing/2014/main" id="{608DB024-C009-486E-B872-2E39E4067D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图片包含 灯光, 游戏机, 交通&#10;&#10;描述已自动生成">
                      <a:extLst>
                        <a:ext uri="{FF2B5EF4-FFF2-40B4-BE49-F238E27FC236}">
                          <a16:creationId xmlns:a16="http://schemas.microsoft.com/office/drawing/2014/main" id="{608DB024-C009-486E-B872-2E39E4067D68}"/>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2067560" cy="2757170"/>
                    </a:xfrm>
                    <a:prstGeom prst="rect">
                      <a:avLst/>
                    </a:prstGeom>
                  </pic:spPr>
                </pic:pic>
              </a:graphicData>
            </a:graphic>
            <wp14:sizeRelH relativeFrom="page">
              <wp14:pctWidth>0</wp14:pctWidth>
            </wp14:sizeRelH>
            <wp14:sizeRelV relativeFrom="page">
              <wp14:pctHeight>0</wp14:pctHeight>
            </wp14:sizeRelV>
          </wp:anchor>
        </w:drawing>
      </w:r>
      <w:r w:rsidR="003E120E" w:rsidRPr="00EC6A8E">
        <w:rPr>
          <w:rFonts w:ascii="Times New Roman" w:hAnsi="Times New Roman" w:cs="Times New Roman"/>
          <w:sz w:val="24"/>
          <w:szCs w:val="28"/>
        </w:rPr>
        <w:t xml:space="preserve">The whole </w:t>
      </w:r>
      <w:r w:rsidR="00C74C70" w:rsidRPr="00EC6A8E">
        <w:rPr>
          <w:rFonts w:ascii="Times New Roman" w:hAnsi="Times New Roman" w:cs="Times New Roman"/>
          <w:sz w:val="24"/>
          <w:szCs w:val="28"/>
        </w:rPr>
        <w:t xml:space="preserve">system </w:t>
      </w:r>
      <w:r w:rsidR="003E120E" w:rsidRPr="00EC6A8E">
        <w:rPr>
          <w:rFonts w:ascii="Times New Roman" w:hAnsi="Times New Roman" w:cs="Times New Roman"/>
          <w:sz w:val="24"/>
          <w:szCs w:val="28"/>
        </w:rPr>
        <w:t xml:space="preserve">is divided into two parts, </w:t>
      </w:r>
      <w:r w:rsidR="00FA20F8" w:rsidRPr="00EC6A8E">
        <w:rPr>
          <w:rFonts w:ascii="Times New Roman" w:hAnsi="Times New Roman" w:cs="Times New Roman"/>
          <w:sz w:val="24"/>
          <w:szCs w:val="28"/>
        </w:rPr>
        <w:t xml:space="preserve">one is </w:t>
      </w:r>
      <w:r w:rsidR="003E120E" w:rsidRPr="00EC6A8E">
        <w:rPr>
          <w:rFonts w:ascii="Times New Roman" w:hAnsi="Times New Roman" w:cs="Times New Roman"/>
          <w:sz w:val="24"/>
          <w:szCs w:val="28"/>
        </w:rPr>
        <w:t>the A9 model</w:t>
      </w:r>
      <w:r w:rsidR="00FA20F8" w:rsidRPr="00EC6A8E">
        <w:rPr>
          <w:rFonts w:ascii="Times New Roman" w:hAnsi="Times New Roman" w:cs="Times New Roman"/>
          <w:sz w:val="24"/>
          <w:szCs w:val="28"/>
        </w:rPr>
        <w:t xml:space="preserve">, which </w:t>
      </w:r>
      <w:r w:rsidR="003E120E" w:rsidRPr="00EC6A8E">
        <w:rPr>
          <w:rFonts w:ascii="Times New Roman" w:hAnsi="Times New Roman" w:cs="Times New Roman"/>
          <w:sz w:val="24"/>
          <w:szCs w:val="28"/>
        </w:rPr>
        <w:t xml:space="preserve">is designed to sense the current temperature and </w:t>
      </w:r>
      <w:r w:rsidR="00FA20F8" w:rsidRPr="00EC6A8E">
        <w:rPr>
          <w:rFonts w:ascii="Times New Roman" w:hAnsi="Times New Roman" w:cs="Times New Roman"/>
          <w:sz w:val="24"/>
          <w:szCs w:val="28"/>
        </w:rPr>
        <w:t>humidity and</w:t>
      </w:r>
      <w:r w:rsidR="003E120E" w:rsidRPr="00EC6A8E">
        <w:rPr>
          <w:rFonts w:ascii="Times New Roman" w:hAnsi="Times New Roman" w:cs="Times New Roman"/>
          <w:sz w:val="24"/>
          <w:szCs w:val="28"/>
        </w:rPr>
        <w:t xml:space="preserve"> put </w:t>
      </w:r>
      <w:r w:rsidR="00FA20F8" w:rsidRPr="00EC6A8E">
        <w:rPr>
          <w:rFonts w:ascii="Times New Roman" w:hAnsi="Times New Roman" w:cs="Times New Roman"/>
          <w:sz w:val="24"/>
          <w:szCs w:val="28"/>
        </w:rPr>
        <w:t>this perceived information</w:t>
      </w:r>
      <w:r w:rsidR="003E120E" w:rsidRPr="00EC6A8E">
        <w:rPr>
          <w:rFonts w:ascii="Times New Roman" w:hAnsi="Times New Roman" w:cs="Times New Roman"/>
          <w:sz w:val="24"/>
          <w:szCs w:val="28"/>
        </w:rPr>
        <w:t xml:space="preserve"> and the current time interval to the LCD screen</w:t>
      </w:r>
      <w:r w:rsidR="00FA20F8" w:rsidRPr="00EC6A8E">
        <w:rPr>
          <w:rFonts w:ascii="Times New Roman" w:hAnsi="Times New Roman" w:cs="Times New Roman"/>
          <w:sz w:val="24"/>
          <w:szCs w:val="28"/>
        </w:rPr>
        <w:t>. Once the temperature and humidity are over the c</w:t>
      </w:r>
      <w:r w:rsidR="00FA20F8" w:rsidRPr="00EC6A8E">
        <w:rPr>
          <w:rFonts w:ascii="Times New Roman" w:hAnsi="Times New Roman" w:cs="Times New Roman"/>
          <w:sz w:val="24"/>
          <w:szCs w:val="28"/>
        </w:rPr>
        <w:t>ordon</w:t>
      </w:r>
      <w:r w:rsidR="00FA20F8" w:rsidRPr="00EC6A8E">
        <w:rPr>
          <w:rFonts w:ascii="Times New Roman" w:hAnsi="Times New Roman" w:cs="Times New Roman"/>
          <w:sz w:val="24"/>
          <w:szCs w:val="28"/>
        </w:rPr>
        <w:t>, the LCD screen will show "Warning!!!" and the light will be turned on</w:t>
      </w:r>
      <w:r w:rsidR="00274EA1" w:rsidRPr="00EC6A8E">
        <w:rPr>
          <w:rFonts w:ascii="Times New Roman" w:hAnsi="Times New Roman" w:cs="Times New Roman"/>
          <w:sz w:val="24"/>
          <w:szCs w:val="28"/>
        </w:rPr>
        <w:t>, w</w:t>
      </w:r>
      <w:r w:rsidR="00274EA1" w:rsidRPr="00EC6A8E">
        <w:rPr>
          <w:rFonts w:ascii="Times New Roman" w:hAnsi="Times New Roman" w:cs="Times New Roman"/>
          <w:sz w:val="24"/>
          <w:szCs w:val="28"/>
        </w:rPr>
        <w:t>hen the temperature and humidity return to normal, the screen display information and the state of the lamp return to the original state</w:t>
      </w:r>
      <w:r w:rsidR="00FA20F8" w:rsidRPr="00EC6A8E">
        <w:rPr>
          <w:rFonts w:ascii="Times New Roman" w:hAnsi="Times New Roman" w:cs="Times New Roman"/>
          <w:sz w:val="24"/>
          <w:szCs w:val="28"/>
        </w:rPr>
        <w:t xml:space="preserve">. </w:t>
      </w:r>
    </w:p>
    <w:p w14:paraId="17B6E6BA" w14:textId="21511AD4" w:rsidR="00083A11" w:rsidRDefault="00083A11" w:rsidP="00CF4A90">
      <w:pPr>
        <w:rPr>
          <w:rFonts w:ascii="Times New Roman" w:hAnsi="Times New Roman" w:cs="Times New Roman"/>
          <w:sz w:val="24"/>
          <w:szCs w:val="28"/>
        </w:rPr>
      </w:pPr>
      <w:r w:rsidRPr="00083A11">
        <w:rPr>
          <w:rFonts w:ascii="Times New Roman" w:hAnsi="Times New Roman" w:cs="Times New Roman"/>
          <w:sz w:val="24"/>
          <w:szCs w:val="28"/>
        </w:rPr>
        <w:drawing>
          <wp:anchor distT="0" distB="0" distL="114300" distR="114300" simplePos="0" relativeHeight="251662336" behindDoc="0" locked="0" layoutInCell="1" allowOverlap="1" wp14:anchorId="300F0075" wp14:editId="796D6BF9">
            <wp:simplePos x="0" y="0"/>
            <wp:positionH relativeFrom="column">
              <wp:posOffset>756123</wp:posOffset>
            </wp:positionH>
            <wp:positionV relativeFrom="paragraph">
              <wp:posOffset>3044825</wp:posOffset>
            </wp:positionV>
            <wp:extent cx="3642995" cy="3463290"/>
            <wp:effectExtent l="0" t="0" r="1905" b="3810"/>
            <wp:wrapTopAndBottom/>
            <wp:docPr id="3" name="图片 4" descr="手机截图图社交软件的信息&#10;&#10;描述已自动生成">
              <a:extLst xmlns:a="http://schemas.openxmlformats.org/drawingml/2006/main">
                <a:ext uri="{FF2B5EF4-FFF2-40B4-BE49-F238E27FC236}">
                  <a16:creationId xmlns:a16="http://schemas.microsoft.com/office/drawing/2014/main" id="{51D5180A-0762-41C3-A352-7F7A7C49DC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手机截图图社交软件的信息&#10;&#10;描述已自动生成">
                      <a:extLst>
                        <a:ext uri="{FF2B5EF4-FFF2-40B4-BE49-F238E27FC236}">
                          <a16:creationId xmlns:a16="http://schemas.microsoft.com/office/drawing/2014/main" id="{51D5180A-0762-41C3-A352-7F7A7C49DCEB}"/>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642995" cy="3463290"/>
                    </a:xfrm>
                    <a:prstGeom prst="rect">
                      <a:avLst/>
                    </a:prstGeom>
                  </pic:spPr>
                </pic:pic>
              </a:graphicData>
            </a:graphic>
            <wp14:sizeRelH relativeFrom="page">
              <wp14:pctWidth>0</wp14:pctWidth>
            </wp14:sizeRelH>
            <wp14:sizeRelV relativeFrom="page">
              <wp14:pctHeight>0</wp14:pctHeight>
            </wp14:sizeRelV>
          </wp:anchor>
        </w:drawing>
      </w:r>
      <w:r w:rsidR="00FA20F8" w:rsidRPr="00EC6A8E">
        <w:rPr>
          <w:rFonts w:ascii="Times New Roman" w:hAnsi="Times New Roman" w:cs="Times New Roman"/>
          <w:sz w:val="24"/>
          <w:szCs w:val="28"/>
        </w:rPr>
        <w:t xml:space="preserve">We </w:t>
      </w:r>
      <w:r w:rsidR="003E120E" w:rsidRPr="00EC6A8E">
        <w:rPr>
          <w:rFonts w:ascii="Times New Roman" w:hAnsi="Times New Roman" w:cs="Times New Roman"/>
          <w:sz w:val="24"/>
          <w:szCs w:val="28"/>
        </w:rPr>
        <w:t xml:space="preserve">also </w:t>
      </w:r>
      <w:r w:rsidR="00FA20F8" w:rsidRPr="00EC6A8E">
        <w:rPr>
          <w:rFonts w:ascii="Times New Roman" w:hAnsi="Times New Roman" w:cs="Times New Roman"/>
          <w:sz w:val="24"/>
          <w:szCs w:val="28"/>
        </w:rPr>
        <w:t xml:space="preserve">use it to </w:t>
      </w:r>
      <w:r w:rsidR="003E120E" w:rsidRPr="00EC6A8E">
        <w:rPr>
          <w:rFonts w:ascii="Times New Roman" w:hAnsi="Times New Roman" w:cs="Times New Roman"/>
          <w:sz w:val="24"/>
          <w:szCs w:val="28"/>
        </w:rPr>
        <w:t>u</w:t>
      </w:r>
      <w:r w:rsidR="003E120E" w:rsidRPr="00EC6A8E">
        <w:rPr>
          <w:rFonts w:ascii="Times New Roman" w:hAnsi="Times New Roman" w:cs="Times New Roman"/>
          <w:sz w:val="24"/>
          <w:szCs w:val="28"/>
        </w:rPr>
        <w:t>pload th</w:t>
      </w:r>
      <w:r w:rsidR="00FA20F8" w:rsidRPr="00EC6A8E">
        <w:rPr>
          <w:rFonts w:ascii="Times New Roman" w:hAnsi="Times New Roman" w:cs="Times New Roman"/>
          <w:sz w:val="24"/>
          <w:szCs w:val="28"/>
        </w:rPr>
        <w:t>ese</w:t>
      </w:r>
      <w:r w:rsidR="003E120E" w:rsidRPr="00EC6A8E">
        <w:rPr>
          <w:rFonts w:ascii="Times New Roman" w:hAnsi="Times New Roman" w:cs="Times New Roman"/>
          <w:sz w:val="24"/>
          <w:szCs w:val="28"/>
        </w:rPr>
        <w:t xml:space="preserve"> data to </w:t>
      </w:r>
      <w:r w:rsidR="003E120E" w:rsidRPr="00EC6A8E">
        <w:rPr>
          <w:rFonts w:ascii="Times New Roman" w:hAnsi="Times New Roman" w:cs="Times New Roman"/>
          <w:sz w:val="24"/>
          <w:szCs w:val="28"/>
        </w:rPr>
        <w:t>O</w:t>
      </w:r>
      <w:r w:rsidR="003E120E" w:rsidRPr="00EC6A8E">
        <w:rPr>
          <w:rFonts w:ascii="Times New Roman" w:hAnsi="Times New Roman" w:cs="Times New Roman"/>
          <w:sz w:val="24"/>
          <w:szCs w:val="28"/>
        </w:rPr>
        <w:t>ne</w:t>
      </w:r>
      <w:r w:rsidR="003E120E" w:rsidRPr="00EC6A8E">
        <w:rPr>
          <w:rFonts w:ascii="Times New Roman" w:hAnsi="Times New Roman" w:cs="Times New Roman"/>
          <w:sz w:val="24"/>
          <w:szCs w:val="28"/>
        </w:rPr>
        <w:t>NET</w:t>
      </w:r>
      <w:r w:rsidR="003E120E" w:rsidRPr="00EC6A8E">
        <w:rPr>
          <w:rFonts w:ascii="Times New Roman" w:hAnsi="Times New Roman" w:cs="Times New Roman"/>
          <w:sz w:val="24"/>
          <w:szCs w:val="28"/>
        </w:rPr>
        <w:t xml:space="preserve"> platform</w:t>
      </w:r>
      <w:r w:rsidR="00FA20F8" w:rsidRPr="00EC6A8E">
        <w:rPr>
          <w:rFonts w:ascii="Times New Roman" w:hAnsi="Times New Roman" w:cs="Times New Roman"/>
          <w:sz w:val="24"/>
          <w:szCs w:val="28"/>
        </w:rPr>
        <w:t xml:space="preserve"> and form a c</w:t>
      </w:r>
      <w:r w:rsidR="00FA20F8" w:rsidRPr="00EC6A8E">
        <w:rPr>
          <w:rFonts w:ascii="Times New Roman" w:hAnsi="Times New Roman" w:cs="Times New Roman"/>
          <w:sz w:val="24"/>
          <w:szCs w:val="28"/>
        </w:rPr>
        <w:t>hange trend graph</w:t>
      </w:r>
      <w:r w:rsidR="00FA20F8" w:rsidRPr="00EC6A8E">
        <w:rPr>
          <w:rFonts w:ascii="Times New Roman" w:hAnsi="Times New Roman" w:cs="Times New Roman"/>
          <w:sz w:val="24"/>
          <w:szCs w:val="28"/>
        </w:rPr>
        <w:t>. The other part is the Java control system, which can get the environment information showing to the user. He can quickly set the temperature, humidity cordon and the refresh time</w:t>
      </w:r>
      <w:r w:rsidR="000B58BC">
        <w:rPr>
          <w:rFonts w:ascii="Times New Roman" w:hAnsi="Times New Roman" w:cs="Times New Roman"/>
          <w:sz w:val="24"/>
          <w:szCs w:val="28"/>
        </w:rPr>
        <w:t xml:space="preserve"> </w:t>
      </w:r>
      <w:r w:rsidR="000B58BC">
        <w:rPr>
          <w:rFonts w:ascii="Times New Roman" w:hAnsi="Times New Roman" w:cs="Times New Roman" w:hint="eastAsia"/>
          <w:sz w:val="24"/>
          <w:szCs w:val="28"/>
        </w:rPr>
        <w:t>a</w:t>
      </w:r>
      <w:r w:rsidR="000B58BC">
        <w:rPr>
          <w:rFonts w:ascii="Times New Roman" w:hAnsi="Times New Roman" w:cs="Times New Roman"/>
          <w:sz w:val="24"/>
          <w:szCs w:val="28"/>
        </w:rPr>
        <w:t>ccording to his demands</w:t>
      </w:r>
      <w:r w:rsidR="00FA20F8" w:rsidRPr="00EC6A8E">
        <w:rPr>
          <w:rFonts w:ascii="Times New Roman" w:hAnsi="Times New Roman" w:cs="Times New Roman"/>
          <w:sz w:val="24"/>
          <w:szCs w:val="28"/>
        </w:rPr>
        <w:t xml:space="preserve">. </w:t>
      </w:r>
    </w:p>
    <w:p w14:paraId="2D939FEE" w14:textId="69B5A15E" w:rsidR="00170626" w:rsidRPr="00EC6A8E" w:rsidRDefault="00C20834" w:rsidP="00CF4A90">
      <w:pPr>
        <w:rPr>
          <w:rFonts w:ascii="Times New Roman" w:hAnsi="Times New Roman" w:cs="Times New Roman" w:hint="eastAsia"/>
          <w:sz w:val="24"/>
          <w:szCs w:val="28"/>
        </w:rPr>
      </w:pPr>
      <w:r w:rsidRPr="00C20834">
        <w:rPr>
          <w:rFonts w:ascii="Times New Roman" w:hAnsi="Times New Roman" w:cs="Times New Roman"/>
          <w:sz w:val="24"/>
          <w:szCs w:val="28"/>
        </w:rPr>
        <w:lastRenderedPageBreak/>
        <w:t>For example, the temperature warning line can be lowered when storing goods with a lower temperature. At present, this system is only a detection function. After expansion, it can be linked with the greenhouse adjustment equipment. Once it is found that the temperature is higher than the boundary, the air conditioner will be increased in time. Export air volume to achieve constant good storage of goods. Humidity control can be linked with the humidifier.</w:t>
      </w:r>
      <w:r>
        <w:rPr>
          <w:rFonts w:ascii="Times New Roman" w:hAnsi="Times New Roman" w:cs="Times New Roman"/>
          <w:sz w:val="24"/>
          <w:szCs w:val="28"/>
        </w:rPr>
        <w:t xml:space="preserve"> </w:t>
      </w:r>
      <w:r w:rsidR="0069350B" w:rsidRPr="0069350B">
        <w:rPr>
          <w:rFonts w:ascii="Times New Roman" w:hAnsi="Times New Roman" w:cs="Times New Roman"/>
          <w:sz w:val="24"/>
          <w:szCs w:val="28"/>
        </w:rPr>
        <w:t>In this way, it is convenient to store different types of goods, and to adapt to storage under different circumstances. When the circulation of goods such as Double Eleven is large, and the environment changes greatly, the detection cycle can be shortened in time to reduce the possibility of conditions Sex</w:t>
      </w:r>
      <w:r w:rsidR="0069350B">
        <w:rPr>
          <w:rFonts w:ascii="Times New Roman" w:hAnsi="Times New Roman" w:cs="Times New Roman"/>
          <w:sz w:val="24"/>
          <w:szCs w:val="28"/>
        </w:rPr>
        <w:t xml:space="preserve">. </w:t>
      </w:r>
      <w:r w:rsidR="0063567C" w:rsidRPr="0063567C">
        <w:rPr>
          <w:rFonts w:ascii="Times New Roman" w:hAnsi="Times New Roman" w:cs="Times New Roman"/>
          <w:sz w:val="24"/>
          <w:szCs w:val="28"/>
        </w:rPr>
        <w:t>All detected data and the alert lines set by the administrator in different situations will be stored in a file for subsequent managemen</w:t>
      </w:r>
      <w:r w:rsidR="0063567C">
        <w:rPr>
          <w:rFonts w:ascii="Times New Roman" w:hAnsi="Times New Roman" w:cs="Times New Roman" w:hint="eastAsia"/>
          <w:sz w:val="24"/>
          <w:szCs w:val="28"/>
        </w:rPr>
        <w:t>t</w:t>
      </w:r>
      <w:r w:rsidR="0063567C">
        <w:rPr>
          <w:rFonts w:ascii="Times New Roman" w:hAnsi="Times New Roman" w:cs="Times New Roman"/>
          <w:sz w:val="24"/>
          <w:szCs w:val="28"/>
        </w:rPr>
        <w:t xml:space="preserve">. </w:t>
      </w:r>
      <w:r w:rsidR="00FA20F8" w:rsidRPr="00EC6A8E">
        <w:rPr>
          <w:rFonts w:ascii="Times New Roman" w:hAnsi="Times New Roman" w:cs="Times New Roman"/>
          <w:sz w:val="24"/>
          <w:szCs w:val="28"/>
        </w:rPr>
        <w:t xml:space="preserve">These processes are all </w:t>
      </w:r>
      <w:r w:rsidR="00C1260B" w:rsidRPr="00EC6A8E">
        <w:rPr>
          <w:rFonts w:ascii="Times New Roman" w:hAnsi="Times New Roman" w:cs="Times New Roman"/>
          <w:sz w:val="24"/>
          <w:szCs w:val="28"/>
        </w:rPr>
        <w:t>r</w:t>
      </w:r>
      <w:r w:rsidR="00C1260B" w:rsidRPr="00EC6A8E">
        <w:rPr>
          <w:rFonts w:ascii="Times New Roman" w:hAnsi="Times New Roman" w:cs="Times New Roman"/>
          <w:sz w:val="24"/>
          <w:szCs w:val="28"/>
        </w:rPr>
        <w:t>ealized by serial communication</w:t>
      </w:r>
      <w:r w:rsidR="00C1260B" w:rsidRPr="00EC6A8E">
        <w:rPr>
          <w:rFonts w:ascii="Times New Roman" w:hAnsi="Times New Roman" w:cs="Times New Roman"/>
          <w:sz w:val="24"/>
          <w:szCs w:val="28"/>
        </w:rPr>
        <w:t>.</w:t>
      </w:r>
    </w:p>
    <w:p w14:paraId="597D3FA7" w14:textId="6A45F696" w:rsidR="00C1260B" w:rsidRPr="00EC6A8E" w:rsidRDefault="00F526F4" w:rsidP="00CF4A90">
      <w:pPr>
        <w:rPr>
          <w:rFonts w:ascii="Times New Roman" w:hAnsi="Times New Roman" w:cs="Times New Roman"/>
          <w:sz w:val="24"/>
          <w:szCs w:val="28"/>
        </w:rPr>
      </w:pPr>
      <w:r w:rsidRPr="00F526F4">
        <w:rPr>
          <w:rFonts w:ascii="Times New Roman" w:hAnsi="Times New Roman" w:cs="Times New Roman"/>
          <w:sz w:val="24"/>
          <w:szCs w:val="28"/>
        </w:rPr>
        <w:drawing>
          <wp:inline distT="0" distB="0" distL="0" distR="0" wp14:anchorId="1911CFB5" wp14:editId="53DEE285">
            <wp:extent cx="2126512" cy="991870"/>
            <wp:effectExtent l="0" t="0" r="0" b="0"/>
            <wp:docPr id="4" name="图片 4" descr="白色的图片&#10;&#10;描述已自动生成">
              <a:extLst xmlns:a="http://schemas.openxmlformats.org/drawingml/2006/main">
                <a:ext uri="{FF2B5EF4-FFF2-40B4-BE49-F238E27FC236}">
                  <a16:creationId xmlns:a16="http://schemas.microsoft.com/office/drawing/2014/main" id="{60BBBFDA-164D-464F-9299-CD68AF6255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白色的图片&#10;&#10;描述已自动生成">
                      <a:extLst>
                        <a:ext uri="{FF2B5EF4-FFF2-40B4-BE49-F238E27FC236}">
                          <a16:creationId xmlns:a16="http://schemas.microsoft.com/office/drawing/2014/main" id="{60BBBFDA-164D-464F-9299-CD68AF625518}"/>
                        </a:ext>
                      </a:extLst>
                    </pic:cNvPr>
                    <pic:cNvPicPr>
                      <a:picLocks noChangeAspect="1"/>
                    </pic:cNvPicPr>
                  </pic:nvPicPr>
                  <pic:blipFill rotWithShape="1">
                    <a:blip r:embed="rId11"/>
                    <a:srcRect r="59661" b="60456"/>
                    <a:stretch/>
                  </pic:blipFill>
                  <pic:spPr bwMode="auto">
                    <a:xfrm>
                      <a:off x="0" y="0"/>
                      <a:ext cx="2127588" cy="992372"/>
                    </a:xfrm>
                    <a:prstGeom prst="rect">
                      <a:avLst/>
                    </a:prstGeom>
                    <a:ln>
                      <a:noFill/>
                    </a:ln>
                    <a:extLst>
                      <a:ext uri="{53640926-AAD7-44D8-BBD7-CCE9431645EC}">
                        <a14:shadowObscured xmlns:a14="http://schemas.microsoft.com/office/drawing/2010/main"/>
                      </a:ext>
                    </a:extLst>
                  </pic:spPr>
                </pic:pic>
              </a:graphicData>
            </a:graphic>
          </wp:inline>
        </w:drawing>
      </w:r>
    </w:p>
    <w:p w14:paraId="265DDDBC" w14:textId="065E23A0" w:rsidR="00C1260B" w:rsidRPr="00CE213B" w:rsidRDefault="00C1260B" w:rsidP="00C1260B">
      <w:pPr>
        <w:rPr>
          <w:rFonts w:ascii="Times New Roman" w:hAnsi="Times New Roman" w:cs="Times New Roman"/>
          <w:b/>
          <w:bCs/>
          <w:sz w:val="28"/>
          <w:szCs w:val="28"/>
        </w:rPr>
      </w:pPr>
      <w:r w:rsidRPr="00CE213B">
        <w:rPr>
          <w:rFonts w:ascii="Times New Roman" w:hAnsi="Times New Roman" w:cs="Times New Roman"/>
          <w:b/>
          <w:bCs/>
          <w:sz w:val="28"/>
          <w:szCs w:val="28"/>
        </w:rPr>
        <w:t>System physical distribution</w:t>
      </w:r>
      <w:r w:rsidRPr="00CE213B">
        <w:rPr>
          <w:rFonts w:ascii="Times New Roman" w:hAnsi="Times New Roman" w:cs="Times New Roman"/>
          <w:b/>
          <w:bCs/>
          <w:sz w:val="28"/>
          <w:szCs w:val="28"/>
        </w:rPr>
        <w:t>:</w:t>
      </w:r>
    </w:p>
    <w:p w14:paraId="3BF61FDF" w14:textId="365CDB95" w:rsidR="00C1260B" w:rsidRPr="00EC6A8E" w:rsidRDefault="00C1260B" w:rsidP="00CF4A90">
      <w:pPr>
        <w:rPr>
          <w:rFonts w:ascii="Times New Roman" w:hAnsi="Times New Roman" w:cs="Times New Roman"/>
          <w:sz w:val="24"/>
          <w:szCs w:val="28"/>
        </w:rPr>
      </w:pPr>
      <w:bookmarkStart w:id="7" w:name="OLE_LINK24"/>
      <w:bookmarkStart w:id="8" w:name="OLE_LINK25"/>
      <w:r w:rsidRPr="00EC6A8E">
        <w:rPr>
          <w:rFonts w:ascii="Times New Roman" w:hAnsi="Times New Roman" w:cs="Times New Roman"/>
          <w:sz w:val="24"/>
          <w:szCs w:val="28"/>
        </w:rPr>
        <w:t xml:space="preserve">Install </w:t>
      </w:r>
      <w:bookmarkEnd w:id="7"/>
      <w:bookmarkEnd w:id="8"/>
      <w:r w:rsidRPr="00EC6A8E">
        <w:rPr>
          <w:rFonts w:ascii="Times New Roman" w:hAnsi="Times New Roman" w:cs="Times New Roman"/>
          <w:sz w:val="24"/>
          <w:szCs w:val="28"/>
        </w:rPr>
        <w:t xml:space="preserve">the A9 module in a relatively stable location in the warehouse to prevent the goods from interfering with the sensor information collection to a greater extent during transportation management. Connect the A9 module to the computer in the monitoring room with a serial communication </w:t>
      </w:r>
      <w:r w:rsidR="00274EA1" w:rsidRPr="00EC6A8E">
        <w:rPr>
          <w:rFonts w:ascii="Times New Roman" w:hAnsi="Times New Roman" w:cs="Times New Roman"/>
          <w:sz w:val="24"/>
          <w:szCs w:val="28"/>
        </w:rPr>
        <w:t>cable and</w:t>
      </w:r>
      <w:r w:rsidRPr="00EC6A8E">
        <w:rPr>
          <w:rFonts w:ascii="Times New Roman" w:hAnsi="Times New Roman" w:cs="Times New Roman"/>
          <w:sz w:val="24"/>
          <w:szCs w:val="28"/>
        </w:rPr>
        <w:t xml:space="preserve"> use the program on the computer to control various information.</w:t>
      </w:r>
    </w:p>
    <w:p w14:paraId="2E76392D" w14:textId="5CCD1235" w:rsidR="00274EA1" w:rsidRPr="00EC6A8E" w:rsidRDefault="00274EA1" w:rsidP="00CF4A90">
      <w:pPr>
        <w:rPr>
          <w:rFonts w:ascii="Times New Roman" w:hAnsi="Times New Roman" w:cs="Times New Roman"/>
          <w:sz w:val="24"/>
          <w:szCs w:val="28"/>
        </w:rPr>
      </w:pPr>
    </w:p>
    <w:p w14:paraId="1FBEC93F" w14:textId="3A3BECE7" w:rsidR="00274EA1" w:rsidRDefault="00274EA1" w:rsidP="00CF4A90">
      <w:pPr>
        <w:rPr>
          <w:rFonts w:ascii="Times New Roman" w:hAnsi="Times New Roman" w:cs="Times New Roman"/>
          <w:b/>
          <w:bCs/>
          <w:sz w:val="28"/>
          <w:szCs w:val="28"/>
        </w:rPr>
      </w:pPr>
      <w:r w:rsidRPr="00A96A93">
        <w:rPr>
          <w:rFonts w:ascii="Times New Roman" w:hAnsi="Times New Roman" w:cs="Times New Roman"/>
          <w:b/>
          <w:bCs/>
          <w:sz w:val="28"/>
          <w:szCs w:val="28"/>
        </w:rPr>
        <w:t>Key code explanation</w:t>
      </w:r>
      <w:r w:rsidRPr="00A96A93">
        <w:rPr>
          <w:rFonts w:ascii="Times New Roman" w:hAnsi="Times New Roman" w:cs="Times New Roman"/>
          <w:b/>
          <w:bCs/>
          <w:sz w:val="28"/>
          <w:szCs w:val="28"/>
        </w:rPr>
        <w:t>：</w:t>
      </w:r>
    </w:p>
    <w:p w14:paraId="5F4CB5D0" w14:textId="0569E9F4" w:rsidR="0096612E" w:rsidRPr="0096612E" w:rsidRDefault="0096612E" w:rsidP="0096612E">
      <w:pPr>
        <w:pStyle w:val="a8"/>
        <w:numPr>
          <w:ilvl w:val="0"/>
          <w:numId w:val="3"/>
        </w:numPr>
        <w:ind w:firstLineChars="0"/>
        <w:rPr>
          <w:rFonts w:ascii="Times New Roman" w:hAnsi="Times New Roman" w:cs="Times New Roman" w:hint="eastAsia"/>
          <w:sz w:val="24"/>
          <w:szCs w:val="24"/>
        </w:rPr>
      </w:pPr>
      <w:r w:rsidRPr="0096612E">
        <w:rPr>
          <w:rFonts w:ascii="Times New Roman" w:hAnsi="Times New Roman" w:cs="Times New Roman" w:hint="eastAsia"/>
          <w:sz w:val="24"/>
          <w:szCs w:val="24"/>
        </w:rPr>
        <w:t>Ja</w:t>
      </w:r>
      <w:r w:rsidRPr="0096612E">
        <w:rPr>
          <w:sz w:val="20"/>
          <w:szCs w:val="21"/>
        </w:rPr>
        <w:drawing>
          <wp:anchor distT="0" distB="0" distL="114300" distR="114300" simplePos="0" relativeHeight="251663360" behindDoc="0" locked="0" layoutInCell="1" allowOverlap="1" wp14:anchorId="755C6466" wp14:editId="4853257B">
            <wp:simplePos x="0" y="0"/>
            <wp:positionH relativeFrom="column">
              <wp:posOffset>-248298</wp:posOffset>
            </wp:positionH>
            <wp:positionV relativeFrom="paragraph">
              <wp:posOffset>338867</wp:posOffset>
            </wp:positionV>
            <wp:extent cx="5959097" cy="1748413"/>
            <wp:effectExtent l="0" t="0" r="0" b="444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59097" cy="1748413"/>
                    </a:xfrm>
                    <a:prstGeom prst="rect">
                      <a:avLst/>
                    </a:prstGeom>
                  </pic:spPr>
                </pic:pic>
              </a:graphicData>
            </a:graphic>
            <wp14:sizeRelH relativeFrom="page">
              <wp14:pctWidth>0</wp14:pctWidth>
            </wp14:sizeRelH>
            <wp14:sizeRelV relativeFrom="page">
              <wp14:pctHeight>0</wp14:pctHeight>
            </wp14:sizeRelV>
          </wp:anchor>
        </w:drawing>
      </w:r>
      <w:r w:rsidRPr="0096612E">
        <w:rPr>
          <w:rFonts w:ascii="Times New Roman" w:hAnsi="Times New Roman" w:cs="Times New Roman"/>
          <w:sz w:val="24"/>
          <w:szCs w:val="24"/>
        </w:rPr>
        <w:t xml:space="preserve">va part </w:t>
      </w:r>
    </w:p>
    <w:p w14:paraId="73EB3DF2" w14:textId="00A4DEA1" w:rsidR="00274EA1" w:rsidRPr="0096612E" w:rsidRDefault="00274EA1" w:rsidP="00CF4A90">
      <w:pPr>
        <w:rPr>
          <w:rFonts w:ascii="Times New Roman" w:hAnsi="Times New Roman" w:cs="Times New Roman"/>
          <w:sz w:val="24"/>
          <w:szCs w:val="24"/>
        </w:rPr>
      </w:pPr>
    </w:p>
    <w:p w14:paraId="19CDF17C" w14:textId="73EBC0D1" w:rsidR="00C229B7" w:rsidRPr="0096612E" w:rsidRDefault="00350D2B" w:rsidP="00CF4A90">
      <w:pPr>
        <w:rPr>
          <w:rFonts w:ascii="Times New Roman" w:hAnsi="Times New Roman" w:cs="Times New Roman"/>
          <w:sz w:val="24"/>
          <w:szCs w:val="24"/>
        </w:rPr>
      </w:pPr>
      <w:r w:rsidRPr="0096612E">
        <w:rPr>
          <w:rFonts w:ascii="Times New Roman" w:hAnsi="Times New Roman" w:cs="Times New Roman"/>
          <w:sz w:val="24"/>
          <w:szCs w:val="24"/>
        </w:rPr>
        <w:t>Connect to serial communication so that you can communicate with the A9 module from the Java console</w:t>
      </w:r>
      <w:r w:rsidRPr="0096612E">
        <w:rPr>
          <w:rFonts w:ascii="Times New Roman" w:hAnsi="Times New Roman" w:cs="Times New Roman"/>
          <w:sz w:val="24"/>
          <w:szCs w:val="24"/>
        </w:rPr>
        <w:t>.</w:t>
      </w:r>
    </w:p>
    <w:p w14:paraId="331E6E2C" w14:textId="7D05F250" w:rsidR="00C47237" w:rsidRPr="0096612E" w:rsidRDefault="00402E8A" w:rsidP="00402E8A">
      <w:pPr>
        <w:spacing w:beforeLines="50" w:before="156" w:afterLines="50" w:after="156"/>
        <w:rPr>
          <w:rFonts w:ascii="Times New Roman" w:hAnsi="Times New Roman" w:cs="Times New Roman"/>
          <w:sz w:val="24"/>
          <w:szCs w:val="24"/>
        </w:rPr>
      </w:pPr>
      <w:r w:rsidRPr="0096612E">
        <w:rPr>
          <w:rFonts w:ascii="Times New Roman" w:hAnsi="Times New Roman" w:cs="Times New Roman"/>
          <w:sz w:val="24"/>
          <w:szCs w:val="24"/>
        </w:rPr>
        <w:lastRenderedPageBreak/>
        <w:drawing>
          <wp:anchor distT="0" distB="0" distL="114300" distR="114300" simplePos="0" relativeHeight="251664384" behindDoc="0" locked="0" layoutInCell="1" allowOverlap="1" wp14:anchorId="413E6E08" wp14:editId="15AA9F3A">
            <wp:simplePos x="0" y="0"/>
            <wp:positionH relativeFrom="column">
              <wp:posOffset>-55914</wp:posOffset>
            </wp:positionH>
            <wp:positionV relativeFrom="paragraph">
              <wp:posOffset>2476997</wp:posOffset>
            </wp:positionV>
            <wp:extent cx="5699125" cy="1661795"/>
            <wp:effectExtent l="0" t="0" r="3175" b="190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b="51921"/>
                    <a:stretch/>
                  </pic:blipFill>
                  <pic:spPr bwMode="auto">
                    <a:xfrm>
                      <a:off x="0" y="0"/>
                      <a:ext cx="5699125" cy="1661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47237" w:rsidRPr="0096612E">
        <w:rPr>
          <w:rFonts w:ascii="Times New Roman" w:hAnsi="Times New Roman" w:cs="Times New Roman"/>
          <w:sz w:val="24"/>
          <w:szCs w:val="24"/>
        </w:rPr>
        <w:drawing>
          <wp:anchor distT="0" distB="0" distL="114300" distR="114300" simplePos="0" relativeHeight="251667456" behindDoc="0" locked="0" layoutInCell="1" allowOverlap="1" wp14:anchorId="102BC864" wp14:editId="2AFD1A4F">
            <wp:simplePos x="0" y="0"/>
            <wp:positionH relativeFrom="column">
              <wp:posOffset>0</wp:posOffset>
            </wp:positionH>
            <wp:positionV relativeFrom="paragraph">
              <wp:posOffset>95250</wp:posOffset>
            </wp:positionV>
            <wp:extent cx="2752725" cy="1986915"/>
            <wp:effectExtent l="0" t="0" r="3175" b="0"/>
            <wp:wrapTopAndBottom/>
            <wp:docPr id="6" name="图片 6"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52725" cy="1986915"/>
                    </a:xfrm>
                    <a:prstGeom prst="rect">
                      <a:avLst/>
                    </a:prstGeom>
                  </pic:spPr>
                </pic:pic>
              </a:graphicData>
            </a:graphic>
            <wp14:sizeRelH relativeFrom="page">
              <wp14:pctWidth>0</wp14:pctWidth>
            </wp14:sizeRelH>
            <wp14:sizeRelV relativeFrom="page">
              <wp14:pctHeight>0</wp14:pctHeight>
            </wp14:sizeRelV>
          </wp:anchor>
        </w:drawing>
      </w:r>
      <w:r w:rsidR="00C47237" w:rsidRPr="0096612E">
        <w:rPr>
          <w:rFonts w:ascii="Times New Roman" w:hAnsi="Times New Roman" w:cs="Times New Roman"/>
          <w:sz w:val="24"/>
          <w:szCs w:val="24"/>
        </w:rPr>
        <w:t>Send and receive data using the serial port</w:t>
      </w:r>
      <w:r w:rsidR="00C47237" w:rsidRPr="0096612E">
        <w:rPr>
          <w:rFonts w:ascii="Times New Roman" w:hAnsi="Times New Roman" w:cs="Times New Roman" w:hint="eastAsia"/>
          <w:sz w:val="24"/>
          <w:szCs w:val="24"/>
        </w:rPr>
        <w:t>.</w:t>
      </w:r>
    </w:p>
    <w:p w14:paraId="40A0FC18" w14:textId="64BF066C" w:rsidR="00C47237" w:rsidRPr="0096612E" w:rsidRDefault="0096612E" w:rsidP="00402E8A">
      <w:pPr>
        <w:spacing w:beforeLines="50" w:before="156" w:afterLines="50" w:after="156"/>
        <w:rPr>
          <w:rFonts w:ascii="Times New Roman" w:hAnsi="Times New Roman" w:cs="Times New Roman"/>
          <w:sz w:val="24"/>
          <w:szCs w:val="24"/>
        </w:rPr>
      </w:pPr>
      <w:r w:rsidRPr="0096612E">
        <w:rPr>
          <w:rFonts w:ascii="Times New Roman" w:hAnsi="Times New Roman" w:cs="Times New Roman"/>
          <w:sz w:val="24"/>
          <w:szCs w:val="24"/>
        </w:rPr>
        <w:drawing>
          <wp:anchor distT="0" distB="0" distL="114300" distR="114300" simplePos="0" relativeHeight="251666432" behindDoc="0" locked="0" layoutInCell="1" allowOverlap="1" wp14:anchorId="4FB651FE" wp14:editId="2C82CA48">
            <wp:simplePos x="0" y="0"/>
            <wp:positionH relativeFrom="column">
              <wp:posOffset>3153</wp:posOffset>
            </wp:positionH>
            <wp:positionV relativeFrom="paragraph">
              <wp:posOffset>2708910</wp:posOffset>
            </wp:positionV>
            <wp:extent cx="5274310" cy="171577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715770"/>
                    </a:xfrm>
                    <a:prstGeom prst="rect">
                      <a:avLst/>
                    </a:prstGeom>
                  </pic:spPr>
                </pic:pic>
              </a:graphicData>
            </a:graphic>
            <wp14:sizeRelH relativeFrom="page">
              <wp14:pctWidth>0</wp14:pctWidth>
            </wp14:sizeRelH>
            <wp14:sizeRelV relativeFrom="page">
              <wp14:pctHeight>0</wp14:pctHeight>
            </wp14:sizeRelV>
          </wp:anchor>
        </w:drawing>
      </w:r>
      <w:r w:rsidR="00402E8A" w:rsidRPr="0096612E">
        <w:rPr>
          <w:rFonts w:ascii="Times New Roman" w:hAnsi="Times New Roman" w:cs="Times New Roman"/>
          <w:sz w:val="24"/>
          <w:szCs w:val="24"/>
        </w:rPr>
        <w:t xml:space="preserve">We classify the information in serial communication. The symbol in front of the temperature information is </w:t>
      </w:r>
      <w:r w:rsidR="00402E8A" w:rsidRPr="0096612E">
        <w:rPr>
          <w:rFonts w:ascii="Times New Roman" w:hAnsi="Times New Roman" w:cs="Times New Roman"/>
          <w:sz w:val="24"/>
          <w:szCs w:val="24"/>
        </w:rPr>
        <w:t>'</w:t>
      </w:r>
      <w:r w:rsidR="00402E8A" w:rsidRPr="0096612E">
        <w:rPr>
          <w:rFonts w:ascii="Times New Roman" w:hAnsi="Times New Roman" w:cs="Times New Roman"/>
          <w:sz w:val="24"/>
          <w:szCs w:val="24"/>
        </w:rPr>
        <w:t>t</w:t>
      </w:r>
      <w:r w:rsidR="00402E8A" w:rsidRPr="0096612E">
        <w:rPr>
          <w:rFonts w:ascii="Times New Roman" w:hAnsi="Times New Roman" w:cs="Times New Roman"/>
          <w:sz w:val="24"/>
          <w:szCs w:val="24"/>
        </w:rPr>
        <w:t>'</w:t>
      </w:r>
      <w:r w:rsidR="00402E8A" w:rsidRPr="0096612E">
        <w:rPr>
          <w:rFonts w:ascii="Times New Roman" w:hAnsi="Times New Roman" w:cs="Times New Roman"/>
          <w:sz w:val="24"/>
          <w:szCs w:val="24"/>
        </w:rPr>
        <w:t xml:space="preserve">, the symbol in front of the humidity is </w:t>
      </w:r>
      <w:r w:rsidR="00402E8A" w:rsidRPr="0096612E">
        <w:rPr>
          <w:rFonts w:ascii="Times New Roman" w:hAnsi="Times New Roman" w:cs="Times New Roman"/>
          <w:sz w:val="24"/>
          <w:szCs w:val="24"/>
        </w:rPr>
        <w:t>'</w:t>
      </w:r>
      <w:r w:rsidR="00402E8A" w:rsidRPr="0096612E">
        <w:rPr>
          <w:rFonts w:ascii="Times New Roman" w:hAnsi="Times New Roman" w:cs="Times New Roman"/>
          <w:sz w:val="24"/>
          <w:szCs w:val="24"/>
        </w:rPr>
        <w:t>h</w:t>
      </w:r>
      <w:r w:rsidR="00402E8A" w:rsidRPr="0096612E">
        <w:rPr>
          <w:rFonts w:ascii="Times New Roman" w:hAnsi="Times New Roman" w:cs="Times New Roman"/>
          <w:sz w:val="24"/>
          <w:szCs w:val="24"/>
        </w:rPr>
        <w:t>'</w:t>
      </w:r>
      <w:r w:rsidR="00402E8A" w:rsidRPr="0096612E">
        <w:rPr>
          <w:rFonts w:ascii="Times New Roman" w:hAnsi="Times New Roman" w:cs="Times New Roman"/>
          <w:sz w:val="24"/>
          <w:szCs w:val="24"/>
        </w:rPr>
        <w:t xml:space="preserve">, the symbol in front of the time interval is h, and the symbol in front of the time interval is </w:t>
      </w:r>
      <w:r w:rsidR="00402E8A" w:rsidRPr="0096612E">
        <w:rPr>
          <w:rFonts w:ascii="Times New Roman" w:hAnsi="Times New Roman" w:cs="Times New Roman"/>
          <w:sz w:val="24"/>
          <w:szCs w:val="24"/>
        </w:rPr>
        <w:t>'</w:t>
      </w:r>
      <w:r w:rsidR="00402E8A" w:rsidRPr="0096612E">
        <w:rPr>
          <w:rFonts w:ascii="Times New Roman" w:hAnsi="Times New Roman" w:cs="Times New Roman"/>
          <w:sz w:val="24"/>
          <w:szCs w:val="24"/>
        </w:rPr>
        <w:t>d</w:t>
      </w:r>
      <w:r w:rsidR="00402E8A" w:rsidRPr="0096612E">
        <w:rPr>
          <w:rFonts w:ascii="Times New Roman" w:hAnsi="Times New Roman" w:cs="Times New Roman"/>
          <w:sz w:val="24"/>
          <w:szCs w:val="24"/>
        </w:rPr>
        <w:t>'</w:t>
      </w:r>
      <w:r w:rsidR="00402E8A" w:rsidRPr="0096612E">
        <w:rPr>
          <w:rFonts w:ascii="Times New Roman" w:hAnsi="Times New Roman" w:cs="Times New Roman"/>
          <w:sz w:val="24"/>
          <w:szCs w:val="24"/>
        </w:rPr>
        <w:t>.</w:t>
      </w:r>
      <w:r w:rsidR="00402E8A" w:rsidRPr="0096612E">
        <w:rPr>
          <w:sz w:val="24"/>
          <w:szCs w:val="24"/>
        </w:rPr>
        <w:t xml:space="preserve"> </w:t>
      </w:r>
      <w:r w:rsidR="00402E8A" w:rsidRPr="0096612E">
        <w:rPr>
          <w:rFonts w:ascii="Times New Roman" w:hAnsi="Times New Roman" w:cs="Times New Roman"/>
          <w:sz w:val="24"/>
          <w:szCs w:val="24"/>
        </w:rPr>
        <w:t>So</w:t>
      </w:r>
      <w:r w:rsidR="00402E8A" w:rsidRPr="0096612E">
        <w:rPr>
          <w:rFonts w:ascii="Times New Roman" w:hAnsi="Times New Roman" w:cs="Times New Roman" w:hint="eastAsia"/>
          <w:sz w:val="24"/>
          <w:szCs w:val="24"/>
        </w:rPr>
        <w:t>,</w:t>
      </w:r>
      <w:r w:rsidR="00402E8A" w:rsidRPr="0096612E">
        <w:rPr>
          <w:rFonts w:ascii="Times New Roman" w:hAnsi="Times New Roman" w:cs="Times New Roman"/>
          <w:sz w:val="24"/>
          <w:szCs w:val="24"/>
        </w:rPr>
        <w:t xml:space="preserve"> </w:t>
      </w:r>
      <w:r w:rsidR="00402E8A" w:rsidRPr="0096612E">
        <w:rPr>
          <w:rFonts w:ascii="Times New Roman" w:hAnsi="Times New Roman" w:cs="Times New Roman"/>
          <w:sz w:val="24"/>
          <w:szCs w:val="24"/>
        </w:rPr>
        <w:t>after obtaining the information, classify it according to the previous different identification symbols and write it to the console.</w:t>
      </w:r>
    </w:p>
    <w:p w14:paraId="1D7FA44D" w14:textId="6462E6CA" w:rsidR="00402E8A" w:rsidRPr="0096612E" w:rsidRDefault="0096612E" w:rsidP="00CF4A90">
      <w:pPr>
        <w:rPr>
          <w:rFonts w:ascii="Times New Roman" w:hAnsi="Times New Roman" w:cs="Times New Roman" w:hint="eastAsia"/>
          <w:sz w:val="24"/>
          <w:szCs w:val="24"/>
        </w:rPr>
      </w:pPr>
      <w:r w:rsidRPr="0096612E">
        <w:rPr>
          <w:rFonts w:ascii="Times New Roman" w:hAnsi="Times New Roman" w:cs="Times New Roman"/>
          <w:sz w:val="24"/>
          <w:szCs w:val="24"/>
        </w:rPr>
        <w:drawing>
          <wp:anchor distT="0" distB="0" distL="114300" distR="114300" simplePos="0" relativeHeight="251665408" behindDoc="0" locked="0" layoutInCell="1" allowOverlap="1" wp14:anchorId="24983B3C" wp14:editId="6936F47D">
            <wp:simplePos x="0" y="0"/>
            <wp:positionH relativeFrom="column">
              <wp:posOffset>3919</wp:posOffset>
            </wp:positionH>
            <wp:positionV relativeFrom="paragraph">
              <wp:posOffset>2192392</wp:posOffset>
            </wp:positionV>
            <wp:extent cx="3794125" cy="1020445"/>
            <wp:effectExtent l="0" t="0" r="3175" b="0"/>
            <wp:wrapTopAndBottom/>
            <wp:docPr id="8" name="图片 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94125" cy="1020445"/>
                    </a:xfrm>
                    <a:prstGeom prst="rect">
                      <a:avLst/>
                    </a:prstGeom>
                  </pic:spPr>
                </pic:pic>
              </a:graphicData>
            </a:graphic>
            <wp14:sizeRelH relativeFrom="page">
              <wp14:pctWidth>0</wp14:pctWidth>
            </wp14:sizeRelH>
            <wp14:sizeRelV relativeFrom="page">
              <wp14:pctHeight>0</wp14:pctHeight>
            </wp14:sizeRelV>
          </wp:anchor>
        </w:drawing>
      </w:r>
      <w:r w:rsidR="00402E8A" w:rsidRPr="0096612E">
        <w:rPr>
          <w:rFonts w:ascii="Times New Roman" w:hAnsi="Times New Roman" w:cs="Times New Roman"/>
          <w:sz w:val="24"/>
          <w:szCs w:val="24"/>
        </w:rPr>
        <w:t>When the user sets a new alert line and time interval on the console, the system will add the corresponding identifier and send it to the serial buffer area.</w:t>
      </w:r>
    </w:p>
    <w:p w14:paraId="3673A843" w14:textId="413CC294" w:rsidR="00D22BDB" w:rsidRPr="0096612E" w:rsidRDefault="00D22BDB" w:rsidP="00CF4A90">
      <w:pPr>
        <w:rPr>
          <w:rFonts w:ascii="Times New Roman" w:hAnsi="Times New Roman" w:cs="Times New Roman"/>
          <w:sz w:val="24"/>
          <w:szCs w:val="24"/>
        </w:rPr>
      </w:pPr>
      <w:r w:rsidRPr="0096612E">
        <w:rPr>
          <w:rFonts w:ascii="Times New Roman" w:hAnsi="Times New Roman" w:cs="Times New Roman"/>
          <w:sz w:val="24"/>
          <w:szCs w:val="24"/>
        </w:rPr>
        <w:t>Write the information to a file</w:t>
      </w:r>
      <w:r w:rsidRPr="0096612E">
        <w:rPr>
          <w:rFonts w:ascii="Times New Roman" w:hAnsi="Times New Roman" w:cs="Times New Roman" w:hint="eastAsia"/>
          <w:sz w:val="24"/>
          <w:szCs w:val="24"/>
        </w:rPr>
        <w:t>.</w:t>
      </w:r>
    </w:p>
    <w:p w14:paraId="28CD3C8E" w14:textId="39A7A23B" w:rsidR="00D22BDB" w:rsidRPr="00455C8A" w:rsidRDefault="00D22BDB" w:rsidP="00CF4A90">
      <w:pPr>
        <w:rPr>
          <w:rFonts w:ascii="Times New Roman" w:hAnsi="Times New Roman" w:cs="Times New Roman"/>
        </w:rPr>
      </w:pPr>
    </w:p>
    <w:p w14:paraId="59CAC63A" w14:textId="21F73535" w:rsidR="009A53B6" w:rsidRPr="009A53B6" w:rsidRDefault="00FB4AEB" w:rsidP="009A53B6">
      <w:pPr>
        <w:pStyle w:val="a8"/>
        <w:numPr>
          <w:ilvl w:val="0"/>
          <w:numId w:val="5"/>
        </w:numPr>
        <w:ind w:firstLineChars="0"/>
        <w:rPr>
          <w:rFonts w:ascii="Times New Roman" w:hAnsi="Times New Roman" w:cs="Times New Roman"/>
          <w:sz w:val="24"/>
          <w:szCs w:val="24"/>
        </w:rPr>
      </w:pPr>
      <w:r w:rsidRPr="00FB4AEB">
        <w:rPr>
          <w:rFonts w:ascii="Helvetica" w:eastAsia="Helvetica" w:hAnsi="Helvetica" w:cs="Helvetica"/>
          <w:noProof/>
          <w:color w:val="008CB4"/>
          <w:kern w:val="0"/>
          <w:sz w:val="36"/>
          <w:szCs w:val="36"/>
          <w:lang w:eastAsia="en-US"/>
        </w:rPr>
        <w:lastRenderedPageBreak/>
        <w:drawing>
          <wp:anchor distT="0" distB="0" distL="114300" distR="114300" simplePos="0" relativeHeight="251668480" behindDoc="0" locked="0" layoutInCell="1" allowOverlap="1" wp14:anchorId="5C592282" wp14:editId="02B2CD9B">
            <wp:simplePos x="0" y="0"/>
            <wp:positionH relativeFrom="column">
              <wp:posOffset>-71120</wp:posOffset>
            </wp:positionH>
            <wp:positionV relativeFrom="paragraph">
              <wp:posOffset>252095</wp:posOffset>
            </wp:positionV>
            <wp:extent cx="2806065" cy="2657475"/>
            <wp:effectExtent l="0" t="0" r="63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06065" cy="2657475"/>
                    </a:xfrm>
                    <a:prstGeom prst="rect">
                      <a:avLst/>
                    </a:prstGeom>
                  </pic:spPr>
                </pic:pic>
              </a:graphicData>
            </a:graphic>
            <wp14:sizeRelH relativeFrom="page">
              <wp14:pctWidth>0</wp14:pctWidth>
            </wp14:sizeRelH>
            <wp14:sizeRelV relativeFrom="page">
              <wp14:pctHeight>0</wp14:pctHeight>
            </wp14:sizeRelV>
          </wp:anchor>
        </w:drawing>
      </w:r>
      <w:r w:rsidR="00455C8A" w:rsidRPr="009A53B6">
        <w:rPr>
          <w:rFonts w:ascii="Times New Roman" w:hAnsi="Times New Roman" w:cs="Times New Roman" w:hint="eastAsia"/>
          <w:sz w:val="24"/>
          <w:szCs w:val="24"/>
        </w:rPr>
        <w:t>A</w:t>
      </w:r>
      <w:r w:rsidR="00455C8A" w:rsidRPr="009A53B6">
        <w:rPr>
          <w:rFonts w:ascii="Times New Roman" w:hAnsi="Times New Roman" w:cs="Times New Roman"/>
          <w:sz w:val="24"/>
          <w:szCs w:val="24"/>
        </w:rPr>
        <w:t>9</w:t>
      </w:r>
      <w:r w:rsidR="00724395" w:rsidRPr="009A53B6">
        <w:rPr>
          <w:rFonts w:ascii="Times New Roman" w:hAnsi="Times New Roman" w:cs="Times New Roman"/>
          <w:sz w:val="24"/>
          <w:szCs w:val="24"/>
        </w:rPr>
        <w:t xml:space="preserve"> part</w:t>
      </w:r>
    </w:p>
    <w:p w14:paraId="6E060B5C" w14:textId="2A3C0483" w:rsidR="009A53B6" w:rsidRDefault="00D97A4A" w:rsidP="009A53B6">
      <w:pPr>
        <w:rPr>
          <w:rFonts w:ascii="Times New Roman" w:hAnsi="Times New Roman" w:cs="Times New Roman"/>
          <w:sz w:val="24"/>
          <w:szCs w:val="24"/>
        </w:rPr>
      </w:pPr>
      <w:r w:rsidRPr="00D97A4A">
        <w:rPr>
          <w:rFonts w:ascii="Times New Roman" w:hAnsi="Times New Roman" w:cs="Times New Roman"/>
          <w:sz w:val="24"/>
          <w:szCs w:val="24"/>
        </w:rPr>
        <w:drawing>
          <wp:anchor distT="0" distB="0" distL="114300" distR="114300" simplePos="0" relativeHeight="251669504" behindDoc="0" locked="0" layoutInCell="1" allowOverlap="1" wp14:anchorId="610F2DA1" wp14:editId="7E7D87E1">
            <wp:simplePos x="0" y="0"/>
            <wp:positionH relativeFrom="column">
              <wp:posOffset>-635</wp:posOffset>
            </wp:positionH>
            <wp:positionV relativeFrom="paragraph">
              <wp:posOffset>3364865</wp:posOffset>
            </wp:positionV>
            <wp:extent cx="3702685" cy="1718310"/>
            <wp:effectExtent l="0" t="0" r="571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02685" cy="1718310"/>
                    </a:xfrm>
                    <a:prstGeom prst="rect">
                      <a:avLst/>
                    </a:prstGeom>
                  </pic:spPr>
                </pic:pic>
              </a:graphicData>
            </a:graphic>
            <wp14:sizeRelH relativeFrom="page">
              <wp14:pctWidth>0</wp14:pctWidth>
            </wp14:sizeRelH>
            <wp14:sizeRelV relativeFrom="page">
              <wp14:pctHeight>0</wp14:pctHeight>
            </wp14:sizeRelV>
          </wp:anchor>
        </w:drawing>
      </w:r>
      <w:r w:rsidR="001F7826" w:rsidRPr="001F7826">
        <w:rPr>
          <w:rFonts w:ascii="Times New Roman" w:hAnsi="Times New Roman" w:cs="Times New Roman"/>
          <w:sz w:val="24"/>
          <w:szCs w:val="24"/>
        </w:rPr>
        <w:t>During the setup phase, including the network access test and initial value setting, the default temperature and humidity warning line is 100 and the time interval is 5s when the system is first run.</w:t>
      </w:r>
    </w:p>
    <w:p w14:paraId="05DC1D1E" w14:textId="5830330D" w:rsidR="00D97A4A" w:rsidRDefault="00FC4FB4" w:rsidP="009A53B6">
      <w:pPr>
        <w:rPr>
          <w:rFonts w:ascii="Times New Roman" w:hAnsi="Times New Roman" w:cs="Times New Roman"/>
          <w:sz w:val="24"/>
          <w:szCs w:val="24"/>
        </w:rPr>
      </w:pPr>
      <w:r w:rsidRPr="00FC4FB4">
        <w:rPr>
          <w:rFonts w:ascii="Times New Roman" w:hAnsi="Times New Roman" w:cs="Times New Roman"/>
          <w:sz w:val="24"/>
          <w:szCs w:val="24"/>
        </w:rPr>
        <w:t xml:space="preserve">Monitor the data of the serial </w:t>
      </w:r>
      <w:r w:rsidR="008D7FA9" w:rsidRPr="00FC4FB4">
        <w:rPr>
          <w:rFonts w:ascii="Times New Roman" w:hAnsi="Times New Roman" w:cs="Times New Roman"/>
          <w:sz w:val="24"/>
          <w:szCs w:val="24"/>
        </w:rPr>
        <w:t>port and</w:t>
      </w:r>
      <w:r w:rsidRPr="00FC4FB4">
        <w:rPr>
          <w:rFonts w:ascii="Times New Roman" w:hAnsi="Times New Roman" w:cs="Times New Roman"/>
          <w:sz w:val="24"/>
          <w:szCs w:val="24"/>
        </w:rPr>
        <w:t xml:space="preserve"> determine which data the manager wants to control based on the data identifier</w:t>
      </w:r>
      <w:r>
        <w:rPr>
          <w:rFonts w:ascii="Times New Roman" w:hAnsi="Times New Roman" w:cs="Times New Roman"/>
          <w:sz w:val="24"/>
          <w:szCs w:val="24"/>
        </w:rPr>
        <w:t>.</w:t>
      </w:r>
    </w:p>
    <w:p w14:paraId="41C231A4" w14:textId="4C234C4B" w:rsidR="00FC4FB4" w:rsidRDefault="008D7FA9" w:rsidP="009A53B6">
      <w:pPr>
        <w:rPr>
          <w:rFonts w:ascii="Times New Roman" w:hAnsi="Times New Roman" w:cs="Times New Roman"/>
          <w:sz w:val="24"/>
          <w:szCs w:val="24"/>
        </w:rPr>
      </w:pPr>
      <w:r w:rsidRPr="008D7FA9">
        <w:rPr>
          <w:rFonts w:ascii="Times New Roman" w:hAnsi="Times New Roman" w:cs="Times New Roman"/>
          <w:sz w:val="24"/>
          <w:szCs w:val="24"/>
        </w:rPr>
        <w:drawing>
          <wp:inline distT="0" distB="0" distL="0" distR="0" wp14:anchorId="796C38AC" wp14:editId="7CA3140E">
            <wp:extent cx="2546131" cy="241768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6491" cy="2437022"/>
                    </a:xfrm>
                    <a:prstGeom prst="rect">
                      <a:avLst/>
                    </a:prstGeom>
                  </pic:spPr>
                </pic:pic>
              </a:graphicData>
            </a:graphic>
          </wp:inline>
        </w:drawing>
      </w:r>
    </w:p>
    <w:p w14:paraId="0132B988" w14:textId="6BEA6105" w:rsidR="008D7FA9" w:rsidRDefault="00D26003" w:rsidP="009A53B6">
      <w:pPr>
        <w:rPr>
          <w:rFonts w:ascii="Times New Roman" w:hAnsi="Times New Roman" w:cs="Times New Roman"/>
          <w:sz w:val="24"/>
          <w:szCs w:val="24"/>
        </w:rPr>
      </w:pPr>
      <w:r w:rsidRPr="00D26003">
        <w:rPr>
          <w:rFonts w:ascii="Times New Roman" w:hAnsi="Times New Roman" w:cs="Times New Roman"/>
          <w:sz w:val="24"/>
          <w:szCs w:val="24"/>
        </w:rPr>
        <w:t xml:space="preserve">Obtain the data detected by the sensor and add the corresponding identification symbol, and send it to the serial port and </w:t>
      </w:r>
      <w:r>
        <w:rPr>
          <w:rFonts w:ascii="Times New Roman" w:hAnsi="Times New Roman" w:cs="Times New Roman"/>
          <w:sz w:val="24"/>
          <w:szCs w:val="24"/>
        </w:rPr>
        <w:t>O</w:t>
      </w:r>
      <w:r w:rsidRPr="00D26003">
        <w:rPr>
          <w:rFonts w:ascii="Times New Roman" w:hAnsi="Times New Roman" w:cs="Times New Roman"/>
          <w:sz w:val="24"/>
          <w:szCs w:val="24"/>
        </w:rPr>
        <w:t>ne</w:t>
      </w:r>
      <w:r>
        <w:rPr>
          <w:rFonts w:ascii="Times New Roman" w:hAnsi="Times New Roman" w:cs="Times New Roman"/>
          <w:sz w:val="24"/>
          <w:szCs w:val="24"/>
        </w:rPr>
        <w:t>NET</w:t>
      </w:r>
    </w:p>
    <w:p w14:paraId="1998FAA0" w14:textId="1CD37EB4" w:rsidR="00D26003" w:rsidRDefault="00D26003" w:rsidP="009A53B6">
      <w:pPr>
        <w:rPr>
          <w:rFonts w:ascii="Times New Roman" w:hAnsi="Times New Roman" w:cs="Times New Roman"/>
          <w:sz w:val="24"/>
          <w:szCs w:val="24"/>
        </w:rPr>
      </w:pPr>
    </w:p>
    <w:p w14:paraId="78B08A2A" w14:textId="10CC333A" w:rsidR="00D26003" w:rsidRPr="00D26003" w:rsidRDefault="00A94AE0" w:rsidP="009A53B6">
      <w:pPr>
        <w:rPr>
          <w:rFonts w:ascii="Times New Roman" w:hAnsi="Times New Roman" w:cs="Times New Roman"/>
          <w:sz w:val="24"/>
          <w:szCs w:val="24"/>
        </w:rPr>
      </w:pPr>
      <w:r w:rsidRPr="00A94AE0">
        <w:rPr>
          <w:rFonts w:ascii="Times New Roman" w:hAnsi="Times New Roman" w:cs="Times New Roman"/>
          <w:sz w:val="24"/>
          <w:szCs w:val="24"/>
        </w:rPr>
        <w:lastRenderedPageBreak/>
        <w:t xml:space="preserve">We set a variable warn to detect whether the temperature and humidity exceed the standard. </w:t>
      </w:r>
      <w:r w:rsidR="003A6100" w:rsidRPr="003A6100">
        <w:rPr>
          <w:rFonts w:ascii="Times New Roman" w:hAnsi="Times New Roman" w:cs="Times New Roman"/>
          <w:sz w:val="24"/>
          <w:szCs w:val="24"/>
        </w:rPr>
        <w:t>Set the value of warn to 0 at the beginning of each loop.</w:t>
      </w:r>
      <w:r w:rsidR="003A6100">
        <w:rPr>
          <w:rFonts w:ascii="Times New Roman" w:hAnsi="Times New Roman" w:cs="Times New Roman"/>
          <w:sz w:val="24"/>
          <w:szCs w:val="24"/>
        </w:rPr>
        <w:t xml:space="preserve"> </w:t>
      </w:r>
      <w:bookmarkStart w:id="9" w:name="_GoBack"/>
      <w:bookmarkEnd w:id="9"/>
      <w:r w:rsidRPr="00A94AE0">
        <w:rPr>
          <w:rFonts w:ascii="Times New Roman" w:hAnsi="Times New Roman" w:cs="Times New Roman"/>
          <w:sz w:val="24"/>
          <w:szCs w:val="24"/>
        </w:rPr>
        <w:t xml:space="preserve">Because there is only one identifiable lamp on A9, </w:t>
      </w:r>
      <w:r>
        <w:rPr>
          <w:rFonts w:ascii="Times New Roman" w:hAnsi="Times New Roman" w:cs="Times New Roman"/>
          <w:sz w:val="24"/>
          <w:szCs w:val="24"/>
        </w:rPr>
        <w:t xml:space="preserve">when </w:t>
      </w:r>
      <w:r w:rsidRPr="00A94AE0">
        <w:rPr>
          <w:rFonts w:ascii="Times New Roman" w:hAnsi="Times New Roman" w:cs="Times New Roman"/>
          <w:sz w:val="24"/>
          <w:szCs w:val="24"/>
        </w:rPr>
        <w:t xml:space="preserve">the temperature and humidity exceed the </w:t>
      </w:r>
      <w:r>
        <w:rPr>
          <w:rFonts w:ascii="Times New Roman" w:hAnsi="Times New Roman" w:cs="Times New Roman"/>
          <w:sz w:val="24"/>
          <w:szCs w:val="24"/>
        </w:rPr>
        <w:t xml:space="preserve">standard, the </w:t>
      </w:r>
      <w:r w:rsidRPr="00A94AE0">
        <w:rPr>
          <w:rFonts w:ascii="Times New Roman" w:hAnsi="Times New Roman" w:cs="Times New Roman"/>
          <w:sz w:val="24"/>
          <w:szCs w:val="24"/>
        </w:rPr>
        <w:t xml:space="preserve">value of warn </w:t>
      </w:r>
      <w:r>
        <w:rPr>
          <w:rFonts w:ascii="Times New Roman" w:hAnsi="Times New Roman" w:cs="Times New Roman"/>
          <w:sz w:val="24"/>
          <w:szCs w:val="24"/>
        </w:rPr>
        <w:t>will add one</w:t>
      </w:r>
      <w:r w:rsidRPr="00A94AE0">
        <w:rPr>
          <w:rFonts w:ascii="Times New Roman" w:hAnsi="Times New Roman" w:cs="Times New Roman"/>
          <w:sz w:val="24"/>
          <w:szCs w:val="24"/>
        </w:rPr>
        <w:t>. The value of warn will be detected at the end of each cycle</w:t>
      </w:r>
      <w:r>
        <w:rPr>
          <w:rFonts w:ascii="Times New Roman" w:hAnsi="Times New Roman" w:cs="Times New Roman"/>
          <w:sz w:val="24"/>
          <w:szCs w:val="24"/>
        </w:rPr>
        <w:t xml:space="preserve">. </w:t>
      </w:r>
      <w:r w:rsidRPr="00A94AE0">
        <w:rPr>
          <w:rFonts w:ascii="Times New Roman" w:hAnsi="Times New Roman" w:cs="Times New Roman"/>
          <w:sz w:val="24"/>
          <w:szCs w:val="24"/>
        </w:rPr>
        <w:t>I</w:t>
      </w:r>
      <w:r>
        <w:rPr>
          <w:rFonts w:ascii="Times New Roman" w:hAnsi="Times New Roman" w:cs="Times New Roman"/>
          <w:sz w:val="24"/>
          <w:szCs w:val="24"/>
        </w:rPr>
        <w:t>f</w:t>
      </w:r>
      <w:r w:rsidRPr="00A94AE0">
        <w:rPr>
          <w:rFonts w:ascii="Times New Roman" w:hAnsi="Times New Roman" w:cs="Times New Roman"/>
          <w:sz w:val="24"/>
          <w:szCs w:val="24"/>
        </w:rPr>
        <w:t xml:space="preserve"> the value of warn is greater than 0, the light is on and the corresponding information is displayed on the LCD</w:t>
      </w:r>
      <w:r w:rsidR="00FD4F9A" w:rsidRPr="00FD4F9A">
        <w:rPr>
          <w:rFonts w:ascii="Times New Roman" w:hAnsi="Times New Roman" w:cs="Times New Roman"/>
          <w:sz w:val="24"/>
          <w:szCs w:val="24"/>
        </w:rPr>
        <w:drawing>
          <wp:anchor distT="0" distB="0" distL="114300" distR="114300" simplePos="0" relativeHeight="251670528" behindDoc="0" locked="0" layoutInCell="1" allowOverlap="1" wp14:anchorId="5873427F" wp14:editId="0C824491">
            <wp:simplePos x="0" y="0"/>
            <wp:positionH relativeFrom="column">
              <wp:posOffset>-1905</wp:posOffset>
            </wp:positionH>
            <wp:positionV relativeFrom="paragraph">
              <wp:posOffset>53340</wp:posOffset>
            </wp:positionV>
            <wp:extent cx="3119120" cy="1930400"/>
            <wp:effectExtent l="0" t="0" r="5080" b="0"/>
            <wp:wrapTopAndBottom/>
            <wp:docPr id="15" name="图片 15"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19120" cy="19304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w:t>
      </w:r>
    </w:p>
    <w:p w14:paraId="3252EFE7" w14:textId="64120283" w:rsidR="00D46A25" w:rsidRPr="000B785B" w:rsidRDefault="009D644A" w:rsidP="000B785B">
      <w:pPr>
        <w:pStyle w:val="1"/>
        <w:numPr>
          <w:ilvl w:val="0"/>
          <w:numId w:val="1"/>
        </w:numPr>
        <w:spacing w:after="240"/>
        <w:rPr>
          <w:rFonts w:ascii="Helvetica" w:eastAsia="Helvetica" w:hAnsi="Helvetica" w:cs="Helvetica"/>
          <w:noProof/>
          <w:color w:val="008CB4"/>
          <w:kern w:val="0"/>
          <w:sz w:val="36"/>
          <w:szCs w:val="36"/>
          <w:lang w:eastAsia="en-US"/>
        </w:rPr>
      </w:pPr>
      <w:r w:rsidRPr="000B785B">
        <w:rPr>
          <w:rFonts w:ascii="Helvetica" w:eastAsia="Helvetica" w:hAnsi="Helvetica" w:cs="Helvetica"/>
          <w:noProof/>
          <w:color w:val="008CB4"/>
          <w:kern w:val="0"/>
          <w:sz w:val="36"/>
          <w:szCs w:val="36"/>
          <w:lang w:eastAsia="en-US"/>
        </w:rPr>
        <w:t>Extension of the s</w:t>
      </w:r>
      <w:r w:rsidR="00D80B85" w:rsidRPr="000B785B">
        <w:rPr>
          <w:rFonts w:ascii="Helvetica" w:eastAsia="Helvetica" w:hAnsi="Helvetica" w:cs="Helvetica"/>
          <w:noProof/>
          <w:color w:val="008CB4"/>
          <w:kern w:val="0"/>
          <w:sz w:val="36"/>
          <w:szCs w:val="36"/>
          <w:lang w:eastAsia="en-US"/>
        </w:rPr>
        <w:t>ystem</w:t>
      </w:r>
    </w:p>
    <w:p w14:paraId="1B508BEF" w14:textId="77D6EA2B" w:rsidR="000A18AB" w:rsidRPr="00EC6A8E" w:rsidRDefault="000A18AB" w:rsidP="000A18AB">
      <w:pPr>
        <w:rPr>
          <w:rFonts w:ascii="Times New Roman" w:hAnsi="Times New Roman" w:cs="Times New Roman"/>
          <w:sz w:val="24"/>
          <w:szCs w:val="28"/>
        </w:rPr>
      </w:pPr>
      <w:r w:rsidRPr="00EC6A8E">
        <w:rPr>
          <w:rFonts w:ascii="Times New Roman" w:hAnsi="Times New Roman" w:cs="Times New Roman"/>
          <w:sz w:val="24"/>
          <w:szCs w:val="28"/>
        </w:rPr>
        <w:t>The project can have some expansibility.</w:t>
      </w:r>
    </w:p>
    <w:p w14:paraId="6B67744F" w14:textId="77777777" w:rsidR="002558A8" w:rsidRPr="00EC6A8E" w:rsidRDefault="002558A8" w:rsidP="000A18AB">
      <w:pPr>
        <w:rPr>
          <w:rFonts w:ascii="Times New Roman" w:hAnsi="Times New Roman" w:cs="Times New Roman"/>
          <w:sz w:val="24"/>
          <w:szCs w:val="28"/>
        </w:rPr>
      </w:pPr>
    </w:p>
    <w:p w14:paraId="7C151774" w14:textId="2F3D9893" w:rsidR="000A18AB" w:rsidRPr="00EC6A8E" w:rsidRDefault="000A18AB" w:rsidP="002558A8">
      <w:pPr>
        <w:pStyle w:val="a8"/>
        <w:numPr>
          <w:ilvl w:val="0"/>
          <w:numId w:val="2"/>
        </w:numPr>
        <w:ind w:firstLineChars="0"/>
        <w:rPr>
          <w:rFonts w:ascii="Times New Roman" w:hAnsi="Times New Roman" w:cs="Times New Roman"/>
          <w:sz w:val="24"/>
          <w:szCs w:val="28"/>
        </w:rPr>
      </w:pPr>
      <w:r w:rsidRPr="00EC6A8E">
        <w:rPr>
          <w:rFonts w:ascii="Times New Roman" w:hAnsi="Times New Roman" w:cs="Times New Roman"/>
          <w:sz w:val="24"/>
          <w:szCs w:val="28"/>
        </w:rPr>
        <w:t>At the current stage, only one set of temperature and humidity sensors are added to the project, but after the project is actually put into use, in a large-scale storage environment, multiple sets of temperature and humidity sensors can be added for partition or sub-warehouse monitoring. Warehouse managers can use the UI interface of the software system to view the data of multiple groups of sensors. When the environmental information of an area or a sub-warehouse is abnormal, the manager can immediately know the specific location where the exception occurred.</w:t>
      </w:r>
    </w:p>
    <w:p w14:paraId="5FCF5004" w14:textId="77777777" w:rsidR="002558A8" w:rsidRPr="00EC6A8E" w:rsidRDefault="002558A8" w:rsidP="002558A8">
      <w:pPr>
        <w:rPr>
          <w:rFonts w:ascii="Times New Roman" w:hAnsi="Times New Roman" w:cs="Times New Roman"/>
          <w:sz w:val="24"/>
          <w:szCs w:val="28"/>
        </w:rPr>
      </w:pPr>
    </w:p>
    <w:p w14:paraId="5031AFDB" w14:textId="64ED78D3" w:rsidR="000A18AB" w:rsidRPr="00EC6A8E" w:rsidRDefault="000A18AB" w:rsidP="002558A8">
      <w:pPr>
        <w:pStyle w:val="a8"/>
        <w:numPr>
          <w:ilvl w:val="0"/>
          <w:numId w:val="2"/>
        </w:numPr>
        <w:ind w:firstLineChars="0"/>
        <w:rPr>
          <w:rFonts w:ascii="Times New Roman" w:hAnsi="Times New Roman" w:cs="Times New Roman"/>
          <w:sz w:val="24"/>
          <w:szCs w:val="28"/>
        </w:rPr>
      </w:pPr>
      <w:r w:rsidRPr="00EC6A8E">
        <w:rPr>
          <w:rFonts w:ascii="Times New Roman" w:hAnsi="Times New Roman" w:cs="Times New Roman"/>
          <w:sz w:val="24"/>
          <w:szCs w:val="28"/>
        </w:rPr>
        <w:t>At the current stage, only temperature and humidity sensors are referenced in the project, and only temperature and humidity can be monitored. Later, more types of sensors can be introduced, such as air pressure, oxygen content, etc. to deal with more professional and complex storage types. The principle of adding other sensors and temperature and humidity is the same, and it does not affect the original code logic at all.</w:t>
      </w:r>
    </w:p>
    <w:p w14:paraId="2A781C4C" w14:textId="77777777" w:rsidR="002558A8" w:rsidRPr="00EC6A8E" w:rsidRDefault="002558A8" w:rsidP="002558A8">
      <w:pPr>
        <w:pStyle w:val="a8"/>
        <w:ind w:firstLine="480"/>
        <w:rPr>
          <w:rFonts w:ascii="Times New Roman" w:hAnsi="Times New Roman" w:cs="Times New Roman"/>
          <w:sz w:val="24"/>
          <w:szCs w:val="28"/>
        </w:rPr>
      </w:pPr>
    </w:p>
    <w:p w14:paraId="5DB0DBCF" w14:textId="77777777" w:rsidR="002558A8" w:rsidRPr="00EC6A8E" w:rsidRDefault="002558A8" w:rsidP="002558A8">
      <w:pPr>
        <w:pStyle w:val="a8"/>
        <w:ind w:left="360" w:firstLineChars="0" w:firstLine="0"/>
        <w:rPr>
          <w:rFonts w:ascii="Times New Roman" w:hAnsi="Times New Roman" w:cs="Times New Roman"/>
          <w:sz w:val="24"/>
          <w:szCs w:val="28"/>
        </w:rPr>
      </w:pPr>
    </w:p>
    <w:p w14:paraId="5E3A9786" w14:textId="5147EBE5" w:rsidR="00D46A25" w:rsidRPr="00EC6A8E" w:rsidRDefault="000A18AB" w:rsidP="002558A8">
      <w:pPr>
        <w:pStyle w:val="a8"/>
        <w:numPr>
          <w:ilvl w:val="0"/>
          <w:numId w:val="2"/>
        </w:numPr>
        <w:ind w:firstLineChars="0"/>
        <w:rPr>
          <w:rFonts w:ascii="Times New Roman" w:hAnsi="Times New Roman" w:cs="Times New Roman"/>
          <w:sz w:val="24"/>
          <w:szCs w:val="28"/>
        </w:rPr>
      </w:pPr>
      <w:r w:rsidRPr="00EC6A8E">
        <w:rPr>
          <w:rFonts w:ascii="Times New Roman" w:hAnsi="Times New Roman" w:cs="Times New Roman"/>
          <w:sz w:val="24"/>
          <w:szCs w:val="28"/>
        </w:rPr>
        <w:t xml:space="preserve">In the subsequent expansion, some intelligent mechanisms can be added to enable multiple systems to cooperate, such as the sensor monitoring that the temperature of the storage environment exceeds the boundary value, and the excessive temperature is not conducive to cold chain. In this case, the system should control the air-conditioning system to reduce the temperature at the same time as it informs </w:t>
      </w:r>
      <w:r w:rsidRPr="00EC6A8E">
        <w:rPr>
          <w:rFonts w:ascii="Times New Roman" w:hAnsi="Times New Roman" w:cs="Times New Roman"/>
          <w:sz w:val="24"/>
          <w:szCs w:val="28"/>
        </w:rPr>
        <w:lastRenderedPageBreak/>
        <w:t>the management personnel, to process in the shortest time and to minimize the loss. This can make the entire warehouse management more convenient and intelligent, greatly reducing the burden on the management staff.</w:t>
      </w:r>
    </w:p>
    <w:p w14:paraId="0F3A7930" w14:textId="77777777" w:rsidR="002558A8" w:rsidRPr="001A25E9" w:rsidRDefault="002558A8" w:rsidP="002558A8">
      <w:pPr>
        <w:rPr>
          <w:rFonts w:ascii="Times New Roman" w:hAnsi="Times New Roman" w:cs="Times New Roman"/>
        </w:rPr>
      </w:pPr>
    </w:p>
    <w:p w14:paraId="08D3E1B9" w14:textId="77777777" w:rsidR="00CF4A90" w:rsidRPr="0083346A" w:rsidRDefault="009D644A" w:rsidP="0083346A">
      <w:pPr>
        <w:pStyle w:val="1"/>
        <w:numPr>
          <w:ilvl w:val="0"/>
          <w:numId w:val="1"/>
        </w:numPr>
        <w:spacing w:after="240"/>
        <w:rPr>
          <w:rFonts w:ascii="Helvetica" w:eastAsia="Helvetica" w:hAnsi="Helvetica" w:cs="Helvetica"/>
          <w:noProof/>
          <w:color w:val="008CB4"/>
          <w:kern w:val="0"/>
          <w:sz w:val="36"/>
          <w:szCs w:val="36"/>
          <w:lang w:eastAsia="en-US"/>
        </w:rPr>
      </w:pPr>
      <w:r w:rsidRPr="0083346A">
        <w:rPr>
          <w:rFonts w:ascii="Helvetica" w:eastAsia="Helvetica" w:hAnsi="Helvetica" w:cs="Helvetica"/>
          <w:noProof/>
          <w:color w:val="008CB4"/>
          <w:kern w:val="0"/>
          <w:sz w:val="36"/>
          <w:szCs w:val="36"/>
          <w:lang w:eastAsia="en-US"/>
        </w:rPr>
        <w:t>Analysis of Internet of Things t</w:t>
      </w:r>
      <w:r w:rsidR="00D80B85" w:rsidRPr="0083346A">
        <w:rPr>
          <w:rFonts w:ascii="Helvetica" w:eastAsia="Helvetica" w:hAnsi="Helvetica" w:cs="Helvetica"/>
          <w:noProof/>
          <w:color w:val="008CB4"/>
          <w:kern w:val="0"/>
          <w:sz w:val="36"/>
          <w:szCs w:val="36"/>
          <w:lang w:eastAsia="en-US"/>
        </w:rPr>
        <w:t>echnology</w:t>
      </w:r>
    </w:p>
    <w:p w14:paraId="75A844B0" w14:textId="3FA9D552" w:rsidR="002771E6" w:rsidRPr="00EC6A8E" w:rsidRDefault="00945A49">
      <w:pPr>
        <w:rPr>
          <w:rFonts w:ascii="Times New Roman" w:hAnsi="Times New Roman" w:cs="Times New Roman"/>
          <w:sz w:val="24"/>
          <w:szCs w:val="28"/>
        </w:rPr>
      </w:pPr>
      <w:r w:rsidRPr="00EC6A8E">
        <w:rPr>
          <w:rFonts w:ascii="Times New Roman" w:hAnsi="Times New Roman" w:cs="Times New Roman"/>
          <w:sz w:val="24"/>
          <w:szCs w:val="28"/>
        </w:rPr>
        <w:t>What our team does is a warehouse monitoring system based on the Internet of Things technology, which uses sensor technology and NB-IoT related technologies. Sensor technology is responsible for sensing the surrounding environmental information and uploading data information. NB-IoT technology processes data and alerts based on abnormal values</w:t>
      </w:r>
      <w:r w:rsidR="00D948D8" w:rsidRPr="00EC6A8E">
        <w:rPr>
          <w:rFonts w:ascii="Times New Roman" w:hAnsi="Times New Roman" w:cs="Times New Roman"/>
          <w:sz w:val="24"/>
          <w:szCs w:val="28"/>
        </w:rPr>
        <w:t xml:space="preserve"> </w:t>
      </w:r>
      <w:r w:rsidRPr="00EC6A8E">
        <w:rPr>
          <w:rFonts w:ascii="Times New Roman" w:hAnsi="Times New Roman" w:cs="Times New Roman"/>
          <w:sz w:val="24"/>
          <w:szCs w:val="28"/>
        </w:rPr>
        <w:t>and uploads the data to the OneNET platform.</w:t>
      </w:r>
    </w:p>
    <w:p w14:paraId="71697F4E" w14:textId="77777777" w:rsidR="002558A8" w:rsidRPr="00EC6A8E" w:rsidRDefault="002558A8">
      <w:pPr>
        <w:rPr>
          <w:rFonts w:ascii="Times New Roman" w:hAnsi="Times New Roman" w:cs="Times New Roman"/>
          <w:sz w:val="24"/>
          <w:szCs w:val="28"/>
        </w:rPr>
      </w:pPr>
    </w:p>
    <w:p w14:paraId="4C302E1F" w14:textId="77777777" w:rsidR="002558A8" w:rsidRPr="00EC6A8E" w:rsidRDefault="00D948D8">
      <w:pPr>
        <w:rPr>
          <w:rFonts w:ascii="Times New Roman" w:hAnsi="Times New Roman" w:cs="Times New Roman"/>
          <w:sz w:val="24"/>
          <w:szCs w:val="28"/>
        </w:rPr>
      </w:pPr>
      <w:r w:rsidRPr="00EC6A8E">
        <w:rPr>
          <w:rFonts w:ascii="Times New Roman" w:hAnsi="Times New Roman" w:cs="Times New Roman"/>
          <w:sz w:val="24"/>
          <w:szCs w:val="28"/>
        </w:rPr>
        <w:t xml:space="preserve">Through this project, we all deeply understand how the Internet of Things technology connects various things through information sensing equipment and systems. It can connect things to each other like the Internet, exchange information and communicate and realize intelligent identification, positioning, tracking, monitoring and management of items. An IoT project usually consists of perception, network and application. In the project, we use temperature and humidity sensors for sensing, the serial port is used for transmission, and the UI interface is written in Java to make the application system. We also realized that the Internet of Things technology uses sensor technology on a large scale and relies on the Internet to accurately and accurately transmit information about objects in real time. </w:t>
      </w:r>
    </w:p>
    <w:p w14:paraId="4023EBB4" w14:textId="77777777" w:rsidR="002558A8" w:rsidRPr="00EC6A8E" w:rsidRDefault="002558A8">
      <w:pPr>
        <w:rPr>
          <w:rFonts w:ascii="Times New Roman" w:hAnsi="Times New Roman" w:cs="Times New Roman"/>
          <w:sz w:val="24"/>
          <w:szCs w:val="28"/>
        </w:rPr>
      </w:pPr>
    </w:p>
    <w:p w14:paraId="0AB4CBCE" w14:textId="6F663C4B" w:rsidR="00893C1E" w:rsidRPr="00EC6A8E" w:rsidRDefault="00D948D8">
      <w:pPr>
        <w:rPr>
          <w:rFonts w:ascii="Times New Roman" w:hAnsi="Times New Roman" w:cs="Times New Roman"/>
          <w:sz w:val="24"/>
          <w:szCs w:val="28"/>
        </w:rPr>
      </w:pPr>
      <w:r w:rsidRPr="00EC6A8E">
        <w:rPr>
          <w:rFonts w:ascii="Times New Roman" w:hAnsi="Times New Roman" w:cs="Times New Roman"/>
          <w:sz w:val="24"/>
          <w:szCs w:val="28"/>
        </w:rPr>
        <w:t>Moreover, the Internet of Things can also be combined with artificial intelligence technology to analyze and process the massive data obtained from the sensors to meet the needs of different users and environments, making the Internet of Things systems more capable of sensing.</w:t>
      </w:r>
    </w:p>
    <w:sectPr w:rsidR="00893C1E" w:rsidRPr="00EC6A8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B77B8E" w14:textId="77777777" w:rsidR="006628B6" w:rsidRDefault="006628B6" w:rsidP="004B73F8">
      <w:r>
        <w:separator/>
      </w:r>
    </w:p>
  </w:endnote>
  <w:endnote w:type="continuationSeparator" w:id="0">
    <w:p w14:paraId="3717307D" w14:textId="77777777" w:rsidR="006628B6" w:rsidRDefault="006628B6" w:rsidP="004B73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B8D054" w14:textId="77777777" w:rsidR="006628B6" w:rsidRDefault="006628B6" w:rsidP="004B73F8">
      <w:r>
        <w:separator/>
      </w:r>
    </w:p>
  </w:footnote>
  <w:footnote w:type="continuationSeparator" w:id="0">
    <w:p w14:paraId="60691DC4" w14:textId="77777777" w:rsidR="006628B6" w:rsidRDefault="006628B6" w:rsidP="004B73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45D37AF"/>
    <w:multiLevelType w:val="hybridMultilevel"/>
    <w:tmpl w:val="E98C32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9121921"/>
    <w:multiLevelType w:val="hybridMultilevel"/>
    <w:tmpl w:val="46C69744"/>
    <w:lvl w:ilvl="0" w:tplc="BE4A9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3136E0E"/>
    <w:multiLevelType w:val="hybridMultilevel"/>
    <w:tmpl w:val="D324C1C4"/>
    <w:lvl w:ilvl="0" w:tplc="ACD29A2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5B915AD"/>
    <w:multiLevelType w:val="hybridMultilevel"/>
    <w:tmpl w:val="798C65A4"/>
    <w:lvl w:ilvl="0" w:tplc="ACD29A2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8ED76BE"/>
    <w:multiLevelType w:val="hybridMultilevel"/>
    <w:tmpl w:val="5114FF1A"/>
    <w:lvl w:ilvl="0" w:tplc="ACD29A2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37E"/>
    <w:rsid w:val="00073AB0"/>
    <w:rsid w:val="00083A11"/>
    <w:rsid w:val="000A18AB"/>
    <w:rsid w:val="000B58BC"/>
    <w:rsid w:val="000B785B"/>
    <w:rsid w:val="001603F8"/>
    <w:rsid w:val="00170626"/>
    <w:rsid w:val="001927A6"/>
    <w:rsid w:val="001A16C1"/>
    <w:rsid w:val="001A25E9"/>
    <w:rsid w:val="001F7826"/>
    <w:rsid w:val="00215C61"/>
    <w:rsid w:val="00254CAC"/>
    <w:rsid w:val="002558A8"/>
    <w:rsid w:val="00261C26"/>
    <w:rsid w:val="00270401"/>
    <w:rsid w:val="00274EA1"/>
    <w:rsid w:val="002771E6"/>
    <w:rsid w:val="00277D7D"/>
    <w:rsid w:val="0031762F"/>
    <w:rsid w:val="00320E42"/>
    <w:rsid w:val="00350D2B"/>
    <w:rsid w:val="00381869"/>
    <w:rsid w:val="003A6100"/>
    <w:rsid w:val="003E120E"/>
    <w:rsid w:val="00402E8A"/>
    <w:rsid w:val="00420AF8"/>
    <w:rsid w:val="00455C8A"/>
    <w:rsid w:val="0049372E"/>
    <w:rsid w:val="004B73F8"/>
    <w:rsid w:val="005360C6"/>
    <w:rsid w:val="0058765A"/>
    <w:rsid w:val="0063567C"/>
    <w:rsid w:val="006628B6"/>
    <w:rsid w:val="0069350B"/>
    <w:rsid w:val="006F4516"/>
    <w:rsid w:val="007072C4"/>
    <w:rsid w:val="00724395"/>
    <w:rsid w:val="007A4E59"/>
    <w:rsid w:val="007C0ED6"/>
    <w:rsid w:val="007E7562"/>
    <w:rsid w:val="008122A3"/>
    <w:rsid w:val="0083346A"/>
    <w:rsid w:val="00893C1E"/>
    <w:rsid w:val="008B1418"/>
    <w:rsid w:val="008B3A3C"/>
    <w:rsid w:val="008D7FA9"/>
    <w:rsid w:val="00945A49"/>
    <w:rsid w:val="0096612E"/>
    <w:rsid w:val="009A53B6"/>
    <w:rsid w:val="009D644A"/>
    <w:rsid w:val="00A018A1"/>
    <w:rsid w:val="00A52B38"/>
    <w:rsid w:val="00A94AE0"/>
    <w:rsid w:val="00A96A93"/>
    <w:rsid w:val="00AB1D39"/>
    <w:rsid w:val="00B309AC"/>
    <w:rsid w:val="00B4220A"/>
    <w:rsid w:val="00B90EE4"/>
    <w:rsid w:val="00BD603D"/>
    <w:rsid w:val="00C1260B"/>
    <w:rsid w:val="00C20834"/>
    <w:rsid w:val="00C229B7"/>
    <w:rsid w:val="00C47237"/>
    <w:rsid w:val="00C74C70"/>
    <w:rsid w:val="00CA106C"/>
    <w:rsid w:val="00CE213B"/>
    <w:rsid w:val="00CF137E"/>
    <w:rsid w:val="00CF4A90"/>
    <w:rsid w:val="00D22BDB"/>
    <w:rsid w:val="00D26003"/>
    <w:rsid w:val="00D46A25"/>
    <w:rsid w:val="00D6495E"/>
    <w:rsid w:val="00D80B85"/>
    <w:rsid w:val="00D84E06"/>
    <w:rsid w:val="00D948D8"/>
    <w:rsid w:val="00D97A4A"/>
    <w:rsid w:val="00DD5460"/>
    <w:rsid w:val="00DF4502"/>
    <w:rsid w:val="00E1520C"/>
    <w:rsid w:val="00E5244F"/>
    <w:rsid w:val="00EC56A3"/>
    <w:rsid w:val="00EC6A8E"/>
    <w:rsid w:val="00F4581C"/>
    <w:rsid w:val="00F526F4"/>
    <w:rsid w:val="00F66E1F"/>
    <w:rsid w:val="00F915FE"/>
    <w:rsid w:val="00FA20F8"/>
    <w:rsid w:val="00FB4AEB"/>
    <w:rsid w:val="00FC4FB4"/>
    <w:rsid w:val="00FD4F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1191A5"/>
  <w15:chartTrackingRefBased/>
  <w15:docId w15:val="{5805A96A-2AAB-4EF7-B07E-1F8DE8684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072C4"/>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072C4"/>
    <w:rPr>
      <w:b/>
      <w:bCs/>
      <w:kern w:val="44"/>
      <w:sz w:val="44"/>
      <w:szCs w:val="44"/>
    </w:rPr>
  </w:style>
  <w:style w:type="table" w:styleId="a3">
    <w:name w:val="Table Grid"/>
    <w:basedOn w:val="a1"/>
    <w:uiPriority w:val="39"/>
    <w:rsid w:val="001A16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4B73F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B73F8"/>
    <w:rPr>
      <w:sz w:val="18"/>
      <w:szCs w:val="18"/>
    </w:rPr>
  </w:style>
  <w:style w:type="paragraph" w:styleId="a6">
    <w:name w:val="footer"/>
    <w:basedOn w:val="a"/>
    <w:link w:val="a7"/>
    <w:uiPriority w:val="99"/>
    <w:unhideWhenUsed/>
    <w:rsid w:val="004B73F8"/>
    <w:pPr>
      <w:tabs>
        <w:tab w:val="center" w:pos="4153"/>
        <w:tab w:val="right" w:pos="8306"/>
      </w:tabs>
      <w:snapToGrid w:val="0"/>
      <w:jc w:val="left"/>
    </w:pPr>
    <w:rPr>
      <w:sz w:val="18"/>
      <w:szCs w:val="18"/>
    </w:rPr>
  </w:style>
  <w:style w:type="character" w:customStyle="1" w:styleId="a7">
    <w:name w:val="页脚 字符"/>
    <w:basedOn w:val="a0"/>
    <w:link w:val="a6"/>
    <w:uiPriority w:val="99"/>
    <w:rsid w:val="004B73F8"/>
    <w:rPr>
      <w:sz w:val="18"/>
      <w:szCs w:val="18"/>
    </w:rPr>
  </w:style>
  <w:style w:type="paragraph" w:styleId="a8">
    <w:name w:val="List Paragraph"/>
    <w:basedOn w:val="a"/>
    <w:uiPriority w:val="34"/>
    <w:qFormat/>
    <w:rsid w:val="002558A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1143</TotalTime>
  <Pages>9</Pages>
  <Words>1985</Words>
  <Characters>11316</Characters>
  <Application>Microsoft Office Word</Application>
  <DocSecurity>0</DocSecurity>
  <Lines>94</Lines>
  <Paragraphs>26</Paragraphs>
  <ScaleCrop>false</ScaleCrop>
  <Company/>
  <LinksUpToDate>false</LinksUpToDate>
  <CharactersWithSpaces>13275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kite</dc:creator>
  <cp:keywords/>
  <dc:description/>
  <cp:lastModifiedBy>Yuan Yao</cp:lastModifiedBy>
  <cp:revision>46</cp:revision>
  <dcterms:created xsi:type="dcterms:W3CDTF">2019-12-20T01:27:00Z</dcterms:created>
  <dcterms:modified xsi:type="dcterms:W3CDTF">2019-12-24T09:27:00Z</dcterms:modified>
</cp:coreProperties>
</file>