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A843E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1.1 Полное наименование автоматизированной системы</w:t>
            </w:r>
            <w:r>
              <w:rPr>
                <w:color w:val="000000"/>
              </w:rPr>
              <w:br/>
              <w:t>и ее условное обозначение</w:t>
            </w:r>
            <w:r>
              <w:rPr>
                <w:color w:val="000000"/>
              </w:rPr>
              <w:tab/>
              <w:t>3</w:t>
            </w:r>
          </w:hyperlink>
        </w:p>
        <w:p w14:paraId="00000011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1.2 Наименование заказчика и исполнителя</w:t>
            </w:r>
            <w:r>
              <w:rPr>
                <w:color w:val="000000"/>
              </w:rPr>
              <w:tab/>
              <w:t>3</w:t>
            </w:r>
          </w:hyperlink>
        </w:p>
        <w:p w14:paraId="00000012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1.3 Перечень документов, на основании которых создается АС</w:t>
            </w:r>
            <w:r>
              <w:rPr>
                <w:color w:val="000000"/>
              </w:rPr>
              <w:tab/>
              <w:t>3</w:t>
            </w:r>
          </w:hyperlink>
        </w:p>
        <w:p w14:paraId="00000013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1.4 Плановые сроки начала и окончания работ по созданию АС</w:t>
            </w:r>
            <w:r>
              <w:rPr>
                <w:color w:val="000000"/>
              </w:rPr>
              <w:tab/>
              <w:t>4</w:t>
            </w:r>
          </w:hyperlink>
        </w:p>
        <w:p w14:paraId="00000014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2 ЦЕЛИ И НАЗНАЧЕНИЕ СОЗДАНИЯ АВТОМАТИЗИРОВАННОЙ СИСТЕМЫ</w:t>
            </w:r>
            <w:r>
              <w:rPr>
                <w:color w:val="000000"/>
              </w:rPr>
              <w:tab/>
              <w:t>5</w:t>
            </w:r>
          </w:hyperlink>
        </w:p>
        <w:p w14:paraId="00000015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2.1 Цели создания АС</w:t>
            </w:r>
            <w:r>
              <w:rPr>
                <w:color w:val="000000"/>
              </w:rPr>
              <w:tab/>
              <w:t>5</w:t>
            </w:r>
          </w:hyperlink>
        </w:p>
        <w:p w14:paraId="00000016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2.2 Назначение АС</w:t>
            </w:r>
            <w:r>
              <w:rPr>
                <w:color w:val="000000"/>
              </w:rPr>
              <w:tab/>
              <w:t>5</w:t>
            </w:r>
          </w:hyperlink>
        </w:p>
        <w:p w14:paraId="00000017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3 ТРЕБОВАНИЯ К АВТОМАТИЗИРОВАННОЙ СИСТЕМЕ</w:t>
            </w:r>
            <w:r>
              <w:rPr>
                <w:color w:val="000000"/>
              </w:rPr>
              <w:tab/>
              <w:t>6</w:t>
            </w:r>
          </w:hyperlink>
        </w:p>
        <w:p w14:paraId="00000018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3.1 Требования к структуре АС в целом</w:t>
            </w:r>
            <w:r>
              <w:rPr>
                <w:color w:val="000000"/>
              </w:rPr>
              <w:tab/>
              <w:t>6</w:t>
            </w:r>
          </w:hyperlink>
        </w:p>
        <w:p w14:paraId="00000019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3.2 Требования к функциям (задачам), выполняемым АС</w:t>
            </w:r>
            <w:r>
              <w:rPr>
                <w:color w:val="000000"/>
              </w:rPr>
              <w:tab/>
              <w:t>7</w:t>
            </w:r>
          </w:hyperlink>
        </w:p>
        <w:p w14:paraId="0000001A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3.3 Требования к видам обеспечения АС</w:t>
            </w:r>
            <w:r>
              <w:rPr>
                <w:color w:val="000000"/>
              </w:rPr>
              <w:tab/>
              <w:t>8</w:t>
            </w:r>
          </w:hyperlink>
        </w:p>
        <w:p w14:paraId="0000001B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3.4 Общие технические требования к АС</w:t>
            </w:r>
            <w:r>
              <w:rPr>
                <w:color w:val="000000"/>
              </w:rPr>
              <w:tab/>
              <w:t>9</w:t>
            </w:r>
          </w:hyperlink>
        </w:p>
        <w:p w14:paraId="0000001C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color w:val="000000"/>
              </w:rPr>
              <w:tab/>
              <w:t>10</w:t>
            </w:r>
          </w:hyperlink>
        </w:p>
        <w:p w14:paraId="0000001D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5 ПОРЯДОК РАЗРАБОТКИ АВТОМАТИЗИРОВАННОЙ СИСТЕМЫ</w:t>
            </w:r>
            <w:r>
              <w:rPr>
                <w:color w:val="000000"/>
              </w:rPr>
              <w:tab/>
              <w:t>11</w:t>
            </w:r>
          </w:hyperlink>
        </w:p>
        <w:p w14:paraId="0000001E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color w:val="000000"/>
              </w:rPr>
              <w:t>5.1 Порядок организации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1F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color w:val="000000"/>
              </w:rPr>
              <w:t>5.2 Перечень документов и исходных данных для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20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color w:val="000000"/>
              </w:rPr>
              <w:tab/>
              <w:t>11</w:t>
            </w:r>
          </w:hyperlink>
        </w:p>
        <w:p w14:paraId="00000021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>
              <w:rPr>
                <w:color w:val="000000"/>
              </w:rPr>
              <w:t>6 ПОРЯДОК КОНТРОЛЯ И ПРИЕМКИ АВТОМАТИЗИРОВАННОЙ СИСТЕМЫ</w:t>
            </w:r>
            <w:r>
              <w:rPr>
                <w:color w:val="000000"/>
              </w:rPr>
              <w:tab/>
              <w:t>13</w:t>
            </w:r>
          </w:hyperlink>
        </w:p>
        <w:p w14:paraId="00000022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color w:val="000000"/>
              </w:rPr>
              <w:t>6.1 Виды, состав и методы испытаний АС и ее составных частей</w:t>
            </w:r>
            <w:r>
              <w:rPr>
                <w:color w:val="000000"/>
              </w:rPr>
              <w:tab/>
              <w:t>13</w:t>
            </w:r>
          </w:hyperlink>
        </w:p>
        <w:p w14:paraId="00000023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color w:val="000000"/>
              </w:rPr>
              <w:t>6.2 Общие требования к приёмке работ по стадиям</w:t>
            </w:r>
            <w:r>
              <w:rPr>
                <w:color w:val="000000"/>
              </w:rPr>
              <w:tab/>
              <w:t>13</w:t>
            </w:r>
          </w:hyperlink>
        </w:p>
        <w:p w14:paraId="00000024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>
              <w:rPr>
                <w:color w:val="000000"/>
              </w:rPr>
              <w:t>7 ТРЕБОВАНИЯ К ДОКУМЕНТИРОВАНИЮ</w:t>
            </w:r>
            <w:r>
              <w:rPr>
                <w:color w:val="000000"/>
              </w:rPr>
              <w:tab/>
              <w:t>15</w:t>
            </w:r>
          </w:hyperlink>
        </w:p>
        <w:p w14:paraId="00000025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color w:val="000000"/>
              </w:rPr>
              <w:t>7.1 Перечень подлежащих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6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color w:val="000000"/>
              </w:rPr>
              <w:t>7.2 Вид представления и количество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7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8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>
              <w:rPr>
                <w:color w:val="000000"/>
              </w:rPr>
              <w:t>8 ИСТОЧНИКИ РАЗРАБОТКИ</w:t>
            </w:r>
            <w:r>
              <w:rPr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00000029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A843E5" w:rsidRDefault="00000000">
      <w:pPr>
        <w:pStyle w:val="1"/>
        <w:numPr>
          <w:ilvl w:val="0"/>
          <w:numId w:val="5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A843E5" w:rsidRDefault="00A843E5">
      <w:pPr>
        <w:spacing w:line="240" w:lineRule="auto"/>
      </w:pPr>
    </w:p>
    <w:p w14:paraId="0000002C" w14:textId="77777777" w:rsidR="00A843E5" w:rsidRDefault="00000000">
      <w:pPr>
        <w:pStyle w:val="2"/>
        <w:numPr>
          <w:ilvl w:val="1"/>
          <w:numId w:val="5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Pr="00D2293D" w:rsidRDefault="00000000"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</w:p>
    <w:p w14:paraId="0000002F" w14:textId="77777777" w:rsidR="00A843E5" w:rsidRDefault="00000000">
      <w:pPr>
        <w:pStyle w:val="2"/>
        <w:numPr>
          <w:ilvl w:val="1"/>
          <w:numId w:val="5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0000030" w14:textId="77777777" w:rsidR="00A843E5" w:rsidRDefault="00000000"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>
      <w:pPr>
        <w:pStyle w:val="2"/>
        <w:numPr>
          <w:ilvl w:val="1"/>
          <w:numId w:val="5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777777" w:rsidR="00A843E5" w:rsidRDefault="00000000">
      <w:pPr>
        <w:numPr>
          <w:ilvl w:val="0"/>
          <w:numId w:val="1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0000003A" w14:textId="77777777" w:rsidR="00A843E5" w:rsidRDefault="00000000">
      <w:pPr>
        <w:pStyle w:val="2"/>
        <w:numPr>
          <w:ilvl w:val="1"/>
          <w:numId w:val="5"/>
        </w:numPr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0000003B" w14:textId="77777777" w:rsidR="00A843E5" w:rsidRDefault="00A843E5"/>
    <w:p w14:paraId="0000003C" w14:textId="1AAF07BC" w:rsidR="00A843E5" w:rsidRDefault="00000000">
      <w:r>
        <w:t>Плановый срок начала работ: с 23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>
      <w:pPr>
        <w:pStyle w:val="1"/>
        <w:numPr>
          <w:ilvl w:val="0"/>
          <w:numId w:val="5"/>
        </w:numPr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A843E5" w:rsidRDefault="00A843E5"/>
    <w:p w14:paraId="00000040" w14:textId="77777777" w:rsidR="00A843E5" w:rsidRDefault="00000000">
      <w:pPr>
        <w:pStyle w:val="2"/>
        <w:numPr>
          <w:ilvl w:val="1"/>
          <w:numId w:val="5"/>
        </w:numPr>
      </w:pPr>
      <w:bookmarkStart w:id="6" w:name="_heading=h.3dy6vkm" w:colFirst="0" w:colLast="0"/>
      <w:bookmarkEnd w:id="6"/>
      <w:r>
        <w:t>Цели создания АС</w:t>
      </w: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>
      <w:pPr>
        <w:pStyle w:val="2"/>
        <w:numPr>
          <w:ilvl w:val="1"/>
          <w:numId w:val="5"/>
        </w:numPr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A843E5" w:rsidRDefault="00A843E5"/>
    <w:p w14:paraId="00000046" w14:textId="76184CE7" w:rsidR="00A843E5" w:rsidRDefault="00000000" w:rsidP="00002F3B">
      <w:pPr>
        <w:jc w:val="center"/>
      </w:pPr>
      <w:r>
        <w:t xml:space="preserve">Назначение 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  <w:r w:rsidR="00002F3B">
        <w:rPr>
          <w:noProof/>
        </w:rPr>
        <w:drawing>
          <wp:inline distT="0" distB="0" distL="0" distR="0" wp14:anchorId="1D4B3F25" wp14:editId="5224DD70">
            <wp:extent cx="3635548" cy="3407434"/>
            <wp:effectExtent l="0" t="0" r="3175" b="2540"/>
            <wp:docPr id="1084229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296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2918" cy="341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7061F92A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</w:t>
      </w:r>
      <w:r w:rsidR="00B2151F">
        <w:rPr>
          <w:color w:val="000000"/>
        </w:rPr>
        <w:t>-</w:t>
      </w:r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>
      <w:pPr>
        <w:pStyle w:val="1"/>
        <w:numPr>
          <w:ilvl w:val="0"/>
          <w:numId w:val="5"/>
        </w:numPr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00000049" w14:textId="77777777" w:rsidR="00A843E5" w:rsidRDefault="00A843E5"/>
    <w:p w14:paraId="0000004A" w14:textId="77777777" w:rsidR="00A843E5" w:rsidRDefault="00000000">
      <w:pPr>
        <w:pStyle w:val="2"/>
        <w:numPr>
          <w:ilvl w:val="1"/>
          <w:numId w:val="5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0000004B" w14:textId="77777777" w:rsidR="00A843E5" w:rsidRDefault="00000000">
      <w:pPr>
        <w:numPr>
          <w:ilvl w:val="2"/>
          <w:numId w:val="5"/>
        </w:numPr>
      </w:pPr>
      <w:r>
        <w:t>Требования к структуре и функционированию системы</w:t>
      </w: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ED0E27B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65810FF2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</w:t>
      </w:r>
      <w:r w:rsidR="000B5434">
        <w:t>высота</w:t>
      </w:r>
      <w:r w:rsidRPr="0036407D">
        <w:t xml:space="preserve">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045B25C5" w14:textId="77777777" w:rsidR="00600F27" w:rsidRDefault="00600F27" w:rsidP="00600F27">
      <w:r w:rsidRPr="00600F27">
        <w:t xml:space="preserve">АС 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 w14:textId="6AD18EAB" w:rsidR="00A843E5" w:rsidRDefault="00000000">
      <w:pPr>
        <w:numPr>
          <w:ilvl w:val="2"/>
          <w:numId w:val="5"/>
        </w:numPr>
      </w:pPr>
      <w:r>
        <w:lastRenderedPageBreak/>
        <w:t>Требования к численности и квалификации персонала системы</w:t>
      </w:r>
    </w:p>
    <w:p w14:paraId="0000005A" w14:textId="77777777" w:rsidR="00A843E5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A843E5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A843E5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A843E5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A843E5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5AF5BDC7" w:rsidR="00A843E5" w:rsidRDefault="00000000">
      <w:pPr>
        <w:ind w:firstLine="720"/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00000064" w14:textId="77777777" w:rsidR="00A843E5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>
        <w:t xml:space="preserve">-интерфейсов с помощью фреймворков </w:t>
      </w:r>
      <w:proofErr w:type="spellStart"/>
      <w:r>
        <w:t>WindowsForms</w:t>
      </w:r>
      <w:proofErr w:type="spellEnd"/>
      <w:r>
        <w:t>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>
      <w:pPr>
        <w:ind w:firstLine="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>
      <w:pPr>
        <w:ind w:firstLine="0"/>
      </w:pPr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00000068" w14:textId="77777777" w:rsidR="00A843E5" w:rsidRDefault="00000000">
      <w:pPr>
        <w:numPr>
          <w:ilvl w:val="2"/>
          <w:numId w:val="5"/>
        </w:numPr>
      </w:pPr>
      <w:r>
        <w:lastRenderedPageBreak/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A843E5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A843E5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A843E5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A843E5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A843E5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A843E5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A843E5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A843E5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A843E5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A843E5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5"/>
        </w:numPr>
      </w:pPr>
      <w:bookmarkStart w:id="10" w:name="_heading=h.17dp8vu" w:colFirst="0" w:colLast="0"/>
      <w:bookmarkEnd w:id="10"/>
      <w:r>
        <w:t>Требования к функциям (задачам), выполняемым АС</w:t>
      </w:r>
    </w:p>
    <w:p w14:paraId="00000075" w14:textId="77777777" w:rsidR="00A843E5" w:rsidRDefault="00000000">
      <w:pPr>
        <w:numPr>
          <w:ilvl w:val="2"/>
          <w:numId w:val="5"/>
        </w:numPr>
      </w:pPr>
      <w:r>
        <w:t>Перечень функций, задач или их комплексов</w:t>
      </w:r>
    </w:p>
    <w:p w14:paraId="2E6C5CC0" w14:textId="0247DE11" w:rsidR="008E11E2" w:rsidRPr="008E11E2" w:rsidRDefault="008E11E2" w:rsidP="008E11E2">
      <w:pPr>
        <w:ind w:left="576" w:firstLine="0"/>
      </w:pPr>
      <w:r w:rsidRPr="008E11E2">
        <w:t xml:space="preserve">Заглушка для проводов в столешнице </w:t>
      </w:r>
      <w:r w:rsidR="003D090E" w:rsidRPr="003D090E">
        <w:t>-</w:t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 w:rsidP="003D090E">
      <w:pPr>
        <w:ind w:left="576" w:firstLine="0"/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11" w:name="_heading=h.8tdtwvsvc6fg" w:colFirst="0" w:colLast="0"/>
      <w:bookmarkEnd w:id="11"/>
    </w:p>
    <w:p w14:paraId="00000079" w14:textId="77777777" w:rsidR="00A843E5" w:rsidRDefault="00A843E5"/>
    <w:p w14:paraId="0000007A" w14:textId="77777777" w:rsidR="00A843E5" w:rsidRDefault="00000000">
      <w:pPr>
        <w:pStyle w:val="2"/>
        <w:numPr>
          <w:ilvl w:val="1"/>
          <w:numId w:val="5"/>
        </w:numPr>
      </w:pPr>
      <w:bookmarkStart w:id="12" w:name="_heading=h.3rdcrjn" w:colFirst="0" w:colLast="0"/>
      <w:bookmarkEnd w:id="12"/>
      <w:r>
        <w:lastRenderedPageBreak/>
        <w:t>Требования к видам обеспечения АС</w:t>
      </w:r>
    </w:p>
    <w:p w14:paraId="0000007B" w14:textId="77777777" w:rsidR="00A843E5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A843E5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A843E5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A843E5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A843E5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A843E5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4335DFF0" w:rsidR="00A843E5" w:rsidRDefault="00000000">
      <w:pPr>
        <w:ind w:firstLine="720"/>
      </w:pPr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</w:p>
    <w:p w14:paraId="00000083" w14:textId="306B0D3E" w:rsidR="00A843E5" w:rsidRDefault="004B2B1F">
      <w:pPr>
        <w:ind w:firstLine="0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00000084" w14:textId="77777777" w:rsidR="00A843E5" w:rsidRDefault="00000000">
      <w:pPr>
        <w:numPr>
          <w:ilvl w:val="2"/>
          <w:numId w:val="5"/>
        </w:numPr>
      </w:pPr>
      <w:r>
        <w:t>Требования к техническому обеспечению системы</w:t>
      </w:r>
    </w:p>
    <w:p w14:paraId="00000085" w14:textId="77777777" w:rsidR="00A843E5" w:rsidRDefault="00000000">
      <w:pPr>
        <w:numPr>
          <w:ilvl w:val="0"/>
          <w:numId w:val="2"/>
        </w:numPr>
      </w:pPr>
      <w:r>
        <w:t>ЦП 2.5 ГГц;</w:t>
      </w:r>
    </w:p>
    <w:p w14:paraId="00000086" w14:textId="77777777" w:rsidR="00A843E5" w:rsidRDefault="00000000">
      <w:pPr>
        <w:numPr>
          <w:ilvl w:val="0"/>
          <w:numId w:val="2"/>
        </w:numPr>
      </w:pPr>
      <w:r>
        <w:t>16 ГБ ОЗУ;</w:t>
      </w:r>
    </w:p>
    <w:p w14:paraId="00000087" w14:textId="6AB8ED01" w:rsidR="00A843E5" w:rsidRDefault="00000000">
      <w:pPr>
        <w:numPr>
          <w:ilvl w:val="0"/>
          <w:numId w:val="2"/>
        </w:numPr>
      </w:pPr>
      <w:r>
        <w:t xml:space="preserve">место на диске </w:t>
      </w:r>
      <w:r w:rsidR="00B2151F">
        <w:t>-</w:t>
      </w:r>
      <w:r>
        <w:t xml:space="preserve"> </w:t>
      </w:r>
      <w:r w:rsidR="004B2B1F">
        <w:rPr>
          <w:lang w:val="en-US"/>
        </w:rPr>
        <w:t>24</w:t>
      </w:r>
      <w:r>
        <w:t xml:space="preserve"> ГБ;</w:t>
      </w:r>
    </w:p>
    <w:p w14:paraId="00000088" w14:textId="0A9A9674" w:rsidR="00A843E5" w:rsidRDefault="00000000">
      <w:pPr>
        <w:numPr>
          <w:ilvl w:val="0"/>
          <w:numId w:val="2"/>
        </w:numPr>
      </w:pPr>
      <w:r>
        <w:t xml:space="preserve">графический процессор с объемом памяти </w:t>
      </w:r>
      <w:r w:rsidR="004B2B1F" w:rsidRPr="004B2B1F">
        <w:t>4</w:t>
      </w:r>
      <w:r>
        <w:t xml:space="preserve"> ГБ, пропускной способностью 29 ГБ/с и поддержкой DirectX 11</w:t>
      </w:r>
      <w:r w:rsidR="004B2B1F">
        <w:rPr>
          <w:lang w:val="en-US"/>
        </w:rPr>
        <w:t xml:space="preserve"> </w:t>
      </w:r>
      <w:r w:rsidR="004B2B1F">
        <w:t xml:space="preserve">и </w:t>
      </w:r>
      <w:r w:rsidR="004B2B1F" w:rsidRPr="00EC15EB">
        <w:t>OpenGL 4.5</w:t>
      </w:r>
      <w:r>
        <w:t>.</w:t>
      </w:r>
    </w:p>
    <w:p w14:paraId="00000089" w14:textId="77777777" w:rsidR="00A843E5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49BE2C89" w:rsidR="00A843E5" w:rsidRDefault="00000000">
      <w:pPr>
        <w:ind w:firstLine="720"/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000008B" w14:textId="77777777" w:rsidR="00A843E5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A843E5" w:rsidRDefault="00000000">
      <w:pPr>
        <w:ind w:firstLine="720"/>
      </w:pPr>
      <w:r>
        <w:lastRenderedPageBreak/>
        <w:t>Дополнительные требования к организационному обеспечению не предъявляются</w:t>
      </w:r>
    </w:p>
    <w:p w14:paraId="0000008D" w14:textId="77777777" w:rsidR="00A843E5" w:rsidRDefault="00A843E5"/>
    <w:p w14:paraId="0000008E" w14:textId="77777777" w:rsidR="00A843E5" w:rsidRDefault="00000000">
      <w:pPr>
        <w:pStyle w:val="2"/>
        <w:numPr>
          <w:ilvl w:val="1"/>
          <w:numId w:val="5"/>
        </w:numPr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>
          <w:headerReference w:type="default" r:id="rId10"/>
          <w:footerReference w:type="first" r:id="rId11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00000091" w14:textId="77777777" w:rsidR="00A843E5" w:rsidRDefault="00000000">
      <w:pPr>
        <w:pStyle w:val="1"/>
        <w:numPr>
          <w:ilvl w:val="0"/>
          <w:numId w:val="5"/>
        </w:numPr>
      </w:pPr>
      <w:bookmarkStart w:id="14" w:name="_heading=h.lnxbz9" w:colFirst="0" w:colLast="0"/>
      <w:bookmarkEnd w:id="14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spacing w:after="160" w:line="259" w:lineRule="auto"/>
        <w:ind w:firstLine="567"/>
        <w:jc w:val="left"/>
      </w:pPr>
      <w:bookmarkStart w:id="15" w:name="_heading=h.35nkun2" w:colFirst="0" w:colLast="0"/>
      <w:bookmarkEnd w:id="15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</w:p>
    <w:p w14:paraId="00000094" w14:textId="06A4C113" w:rsidR="00A843E5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A843E5" w14:paraId="1B507968" w14:textId="77777777">
        <w:tc>
          <w:tcPr>
            <w:tcW w:w="840" w:type="dxa"/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0C1EB891" w14:textId="77777777">
        <w:trPr>
          <w:trHeight w:val="526"/>
        </w:trPr>
        <w:tc>
          <w:tcPr>
            <w:tcW w:w="840" w:type="dxa"/>
            <w:vMerge w:val="restart"/>
          </w:tcPr>
          <w:p w14:paraId="000000B9" w14:textId="77777777" w:rsidR="00A843E5" w:rsidRDefault="00000000">
            <w:pPr>
              <w:spacing w:after="160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000000BA" w14:textId="77777777" w:rsidR="00A843E5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000000BB" w14:textId="77777777" w:rsidR="00A843E5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Создание пояснительной записки</w:t>
            </w:r>
          </w:p>
        </w:tc>
        <w:tc>
          <w:tcPr>
            <w:tcW w:w="5460" w:type="dxa"/>
          </w:tcPr>
          <w:p w14:paraId="000000BC" w14:textId="77777777" w:rsidR="00A843E5" w:rsidRDefault="00000000">
            <w:pPr>
              <w:spacing w:after="160"/>
              <w:ind w:firstLine="0"/>
              <w:jc w:val="left"/>
            </w:pPr>
            <w:r>
              <w:lastRenderedPageBreak/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BD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BE" w14:textId="77777777" w:rsidR="00A843E5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000000BF" w14:textId="77777777" w:rsidR="00A843E5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ОС ТУСУР 01-2021</w:t>
            </w:r>
          </w:p>
        </w:tc>
        <w:tc>
          <w:tcPr>
            <w:tcW w:w="1710" w:type="dxa"/>
            <w:vMerge w:val="restart"/>
          </w:tcPr>
          <w:p w14:paraId="000000C0" w14:textId="608277B7" w:rsidR="00A843E5" w:rsidRDefault="00000000">
            <w:pPr>
              <w:spacing w:after="160"/>
              <w:ind w:firstLine="0"/>
              <w:jc w:val="left"/>
            </w:pPr>
            <w:r>
              <w:lastRenderedPageBreak/>
              <w:t>Не позднее 29 декабря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119B4C73" w14:textId="77777777">
        <w:trPr>
          <w:trHeight w:val="526"/>
        </w:trPr>
        <w:tc>
          <w:tcPr>
            <w:tcW w:w="840" w:type="dxa"/>
            <w:vMerge/>
          </w:tcPr>
          <w:p w14:paraId="000000C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3" w14:textId="77777777" w:rsidR="00A843E5" w:rsidRDefault="00000000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C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5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0DD08CFB" w14:textId="77777777">
        <w:trPr>
          <w:trHeight w:val="194"/>
        </w:trPr>
        <w:tc>
          <w:tcPr>
            <w:tcW w:w="840" w:type="dxa"/>
            <w:vMerge/>
          </w:tcPr>
          <w:p w14:paraId="000000C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9" w14:textId="77777777" w:rsidR="00A843E5" w:rsidRDefault="00000000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000000CA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B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C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000000CD" w14:textId="77777777" w:rsidR="00A843E5" w:rsidRDefault="00A843E5">
      <w:pPr>
        <w:spacing w:after="160" w:line="259" w:lineRule="auto"/>
        <w:ind w:firstLine="0"/>
        <w:jc w:val="left"/>
        <w:sectPr w:rsidR="00A843E5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A843E5" w:rsidRDefault="00000000">
      <w:pPr>
        <w:pStyle w:val="1"/>
        <w:numPr>
          <w:ilvl w:val="0"/>
          <w:numId w:val="5"/>
        </w:numPr>
      </w:pPr>
      <w:bookmarkStart w:id="16" w:name="_heading=h.1ksv4uv" w:colFirst="0" w:colLast="0"/>
      <w:bookmarkEnd w:id="16"/>
      <w:r>
        <w:lastRenderedPageBreak/>
        <w:t>ПОРЯДОК РАЗРАБОТКИ АВТОМАТИЗИРОВАННОЙ СИСТЕМЫ</w:t>
      </w:r>
    </w:p>
    <w:p w14:paraId="000000CF" w14:textId="77777777" w:rsidR="00A843E5" w:rsidRDefault="00A843E5"/>
    <w:p w14:paraId="000000D0" w14:textId="77777777" w:rsidR="00A843E5" w:rsidRDefault="00000000">
      <w:pPr>
        <w:pStyle w:val="2"/>
        <w:numPr>
          <w:ilvl w:val="1"/>
          <w:numId w:val="5"/>
        </w:numPr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>
      <w:pPr>
        <w:pStyle w:val="2"/>
        <w:numPr>
          <w:ilvl w:val="1"/>
          <w:numId w:val="5"/>
        </w:numPr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000000D7" w14:textId="3AF718F0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»;</w:t>
      </w: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7777777" w:rsidR="00A843E5" w:rsidRDefault="00000000">
      <w:pPr>
        <w:pStyle w:val="2"/>
        <w:numPr>
          <w:ilvl w:val="1"/>
          <w:numId w:val="5"/>
        </w:numPr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A843E5" w:rsidRDefault="00000000">
      <w:pPr>
        <w:pStyle w:val="1"/>
        <w:numPr>
          <w:ilvl w:val="0"/>
          <w:numId w:val="5"/>
        </w:numPr>
      </w:pPr>
      <w:bookmarkStart w:id="20" w:name="_heading=h.3j2qqm3" w:colFirst="0" w:colLast="0"/>
      <w:bookmarkEnd w:id="20"/>
      <w:r>
        <w:lastRenderedPageBreak/>
        <w:t>ПОРЯДОК КОНТРОЛЯ И ПРИЕМКИ АВТОМАТИЗИРОВАННОЙ СИСТЕМЫ</w:t>
      </w:r>
    </w:p>
    <w:p w14:paraId="000000E2" w14:textId="77777777" w:rsidR="00A843E5" w:rsidRDefault="00A843E5"/>
    <w:p w14:paraId="000000E3" w14:textId="77777777" w:rsidR="00A843E5" w:rsidRDefault="00000000">
      <w:pPr>
        <w:pStyle w:val="2"/>
        <w:numPr>
          <w:ilvl w:val="1"/>
          <w:numId w:val="5"/>
        </w:numPr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000000E4" w14:textId="77777777" w:rsidR="00A843E5" w:rsidRDefault="00A843E5"/>
    <w:p w14:paraId="000000E5" w14:textId="77777777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RDefault="00000000">
      <w:r>
        <w:t>В этап приемочного испытания входит ручное тестирование.</w:t>
      </w:r>
    </w:p>
    <w:p w14:paraId="000000F1" w14:textId="77777777" w:rsidR="00A843E5" w:rsidRDefault="00A843E5"/>
    <w:p w14:paraId="000000F2" w14:textId="77777777" w:rsidR="00A843E5" w:rsidRDefault="00000000">
      <w:pPr>
        <w:pStyle w:val="2"/>
        <w:numPr>
          <w:ilvl w:val="1"/>
          <w:numId w:val="5"/>
        </w:numPr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000000F3" w14:textId="77777777" w:rsidR="00A843E5" w:rsidRDefault="00A843E5"/>
    <w:p w14:paraId="000000F4" w14:textId="77777777" w:rsidR="00A843E5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A843E5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77777777" w:rsidR="00A843E5" w:rsidRDefault="00000000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00000F7" w14:textId="77777777" w:rsidR="00A843E5" w:rsidRDefault="00000000">
      <w:r>
        <w:lastRenderedPageBreak/>
        <w:t>Комплектность передаваемой отчётной документации подлежит проверке Заказчиком.</w:t>
      </w:r>
    </w:p>
    <w:p w14:paraId="000000F8" w14:textId="77777777" w:rsidR="00A843E5" w:rsidRDefault="00000000">
      <w:pPr>
        <w:pStyle w:val="1"/>
        <w:numPr>
          <w:ilvl w:val="0"/>
          <w:numId w:val="5"/>
        </w:numPr>
      </w:pPr>
      <w:bookmarkStart w:id="23" w:name="_heading=h.2xcytpi" w:colFirst="0" w:colLast="0"/>
      <w:bookmarkEnd w:id="23"/>
      <w:r>
        <w:lastRenderedPageBreak/>
        <w:t>ТРЕБОВАНИЯ К ДОКУМЕНТИРОВАНИЮ</w:t>
      </w:r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7777777" w:rsidR="00A843E5" w:rsidRDefault="00000000">
      <w:pPr>
        <w:pStyle w:val="2"/>
        <w:numPr>
          <w:ilvl w:val="1"/>
          <w:numId w:val="5"/>
        </w:numPr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77777777" w:rsidR="00A843E5" w:rsidRDefault="00000000">
      <w:pPr>
        <w:pStyle w:val="2"/>
        <w:numPr>
          <w:ilvl w:val="1"/>
          <w:numId w:val="5"/>
        </w:numPr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</w:t>
      </w:r>
      <w:proofErr w:type="spellStart"/>
      <w:r>
        <w:rPr>
          <w:i/>
          <w:iCs/>
        </w:rPr>
        <w:t>docx</w:t>
      </w:r>
      <w:proofErr w:type="spellEnd"/>
      <w:r>
        <w:t xml:space="preserve"> и </w:t>
      </w:r>
      <w:r>
        <w:rPr>
          <w:i/>
          <w:iCs/>
        </w:rPr>
        <w:t>.</w:t>
      </w:r>
      <w:proofErr w:type="spellStart"/>
      <w:r>
        <w:rPr>
          <w:i/>
          <w:iCs/>
        </w:rPr>
        <w:t>pdf</w:t>
      </w:r>
      <w:proofErr w:type="spellEnd"/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77777777" w:rsidR="00A843E5" w:rsidRDefault="00000000">
      <w:pPr>
        <w:pStyle w:val="2"/>
        <w:numPr>
          <w:ilvl w:val="1"/>
          <w:numId w:val="5"/>
        </w:numPr>
        <w:ind w:left="709" w:firstLine="0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шрифт – Times New </w:t>
      </w:r>
      <w:proofErr w:type="spellStart"/>
      <w:r>
        <w:rPr>
          <w:color w:val="000000"/>
        </w:rPr>
        <w:t>Roman</w:t>
      </w:r>
      <w:proofErr w:type="spellEnd"/>
      <w:r>
        <w:rPr>
          <w:color w:val="000000"/>
        </w:rPr>
        <w:t xml:space="preserve">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A843E5" w:rsidRDefault="00000000">
      <w:pPr>
        <w:pStyle w:val="1"/>
        <w:numPr>
          <w:ilvl w:val="0"/>
          <w:numId w:val="5"/>
        </w:numPr>
      </w:pPr>
      <w:bookmarkStart w:id="27" w:name="_heading=h.qsh70q" w:colFirst="0" w:colLast="0"/>
      <w:bookmarkEnd w:id="27"/>
      <w:r>
        <w:lastRenderedPageBreak/>
        <w:t>ИСТОЧНИКИ РАЗРАБОТКИ</w:t>
      </w:r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79857E5E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</w:t>
      </w:r>
      <w:r w:rsidR="00B2151F">
        <w:t>-</w:t>
      </w:r>
      <w:r>
        <w:t xml:space="preserve"> Томск :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Рамбо,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 xml:space="preserve">Ли. К. Основы САПР (CAD/CAM/CAE). – </w:t>
      </w:r>
      <w:proofErr w:type="spellStart"/>
      <w:r>
        <w:t>Спб</w:t>
      </w:r>
      <w:proofErr w:type="spellEnd"/>
      <w:proofErr w:type="gramStart"/>
      <w:r>
        <w:t>.:«</w:t>
      </w:r>
      <w:proofErr w:type="gramEnd"/>
      <w:r>
        <w:t>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E99745" w14:textId="77777777" w:rsidR="00B92FF8" w:rsidRDefault="00B92FF8">
      <w:pPr>
        <w:spacing w:line="240" w:lineRule="auto"/>
      </w:pPr>
      <w:r>
        <w:separator/>
      </w:r>
    </w:p>
  </w:endnote>
  <w:endnote w:type="continuationSeparator" w:id="0">
    <w:p w14:paraId="41F2F643" w14:textId="77777777" w:rsidR="00B92FF8" w:rsidRDefault="00B92F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202E209-B2A8-42E7-BB94-11328A0ECEA3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29DE834D-004A-4CD4-AE40-423F8DABE7A4}"/>
    <w:embedBold r:id="rId3" w:fontKey="{50F7D4F2-A2E4-400B-9079-D7A71D771135}"/>
    <w:embedItalic r:id="rId4" w:fontKey="{FBA0EDBF-F473-4163-B203-DD1EFA24DAD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89137E3A-4A48-44C8-BDD9-21502A22BCDC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6" w:fontKey="{35C8E1AA-2ECD-41A4-916A-0CD4619FE74C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19C13683-A45E-426A-BF00-169957A6F6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BF1A3" w14:textId="77777777" w:rsidR="00B92FF8" w:rsidRDefault="00B92FF8">
      <w:pPr>
        <w:spacing w:line="240" w:lineRule="auto"/>
      </w:pPr>
      <w:r>
        <w:separator/>
      </w:r>
    </w:p>
  </w:footnote>
  <w:footnote w:type="continuationSeparator" w:id="0">
    <w:p w14:paraId="26DF64D2" w14:textId="77777777" w:rsidR="00B92FF8" w:rsidRDefault="00B92FF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6"/>
  </w:num>
  <w:num w:numId="2" w16cid:durableId="1508445093">
    <w:abstractNumId w:val="5"/>
  </w:num>
  <w:num w:numId="3" w16cid:durableId="2113011796">
    <w:abstractNumId w:val="0"/>
  </w:num>
  <w:num w:numId="4" w16cid:durableId="2083260127">
    <w:abstractNumId w:val="12"/>
  </w:num>
  <w:num w:numId="5" w16cid:durableId="1316912918">
    <w:abstractNumId w:val="7"/>
  </w:num>
  <w:num w:numId="6" w16cid:durableId="574435539">
    <w:abstractNumId w:val="1"/>
  </w:num>
  <w:num w:numId="7" w16cid:durableId="820929716">
    <w:abstractNumId w:val="3"/>
  </w:num>
  <w:num w:numId="8" w16cid:durableId="1212497209">
    <w:abstractNumId w:val="9"/>
  </w:num>
  <w:num w:numId="9" w16cid:durableId="1765955637">
    <w:abstractNumId w:val="10"/>
  </w:num>
  <w:num w:numId="10" w16cid:durableId="472720531">
    <w:abstractNumId w:val="11"/>
  </w:num>
  <w:num w:numId="11" w16cid:durableId="263148728">
    <w:abstractNumId w:val="8"/>
  </w:num>
  <w:num w:numId="12" w16cid:durableId="425230020">
    <w:abstractNumId w:val="2"/>
  </w:num>
  <w:num w:numId="13" w16cid:durableId="1363816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203A9"/>
    <w:rsid w:val="000B5434"/>
    <w:rsid w:val="002110EC"/>
    <w:rsid w:val="002436B0"/>
    <w:rsid w:val="00295A5F"/>
    <w:rsid w:val="0036407D"/>
    <w:rsid w:val="003D090E"/>
    <w:rsid w:val="004B2B1F"/>
    <w:rsid w:val="004C0674"/>
    <w:rsid w:val="00600F27"/>
    <w:rsid w:val="006E342F"/>
    <w:rsid w:val="00797C56"/>
    <w:rsid w:val="008D60EC"/>
    <w:rsid w:val="008E11E2"/>
    <w:rsid w:val="00A07E2A"/>
    <w:rsid w:val="00A645B6"/>
    <w:rsid w:val="00A843E5"/>
    <w:rsid w:val="00B2151F"/>
    <w:rsid w:val="00B645FA"/>
    <w:rsid w:val="00B92FF8"/>
    <w:rsid w:val="00BD3832"/>
    <w:rsid w:val="00D22373"/>
    <w:rsid w:val="00D22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2393</Words>
  <Characters>13646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Слава Сурков</cp:lastModifiedBy>
  <cp:revision>6</cp:revision>
  <cp:lastPrinted>2026-09-16T03:03:00Z</cp:lastPrinted>
  <dcterms:created xsi:type="dcterms:W3CDTF">2026-09-16T02:44:00Z</dcterms:created>
  <dcterms:modified xsi:type="dcterms:W3CDTF">2026-09-16T03:15:00Z</dcterms:modified>
</cp:coreProperties>
</file>